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601" w:type="dxa"/>
        <w:tblLook w:val="04A0" w:firstRow="1" w:lastRow="0" w:firstColumn="1" w:lastColumn="0" w:noHBand="0" w:noVBand="1"/>
      </w:tblPr>
      <w:tblGrid>
        <w:gridCol w:w="5245"/>
        <w:gridCol w:w="5245"/>
      </w:tblGrid>
      <w:tr w:rsidR="00107E71" w:rsidRPr="00204281" w:rsidTr="000A3397">
        <w:tc>
          <w:tcPr>
            <w:tcW w:w="10490" w:type="dxa"/>
            <w:gridSpan w:val="2"/>
            <w:shd w:val="pct5" w:color="auto" w:fill="auto"/>
          </w:tcPr>
          <w:p w:rsidR="00107E71" w:rsidRPr="00204281" w:rsidRDefault="00107E71" w:rsidP="00EB474F">
            <w:pPr>
              <w:jc w:val="center"/>
              <w:rPr>
                <w:rFonts w:ascii="Arial" w:hAnsi="Arial" w:cs="Arial"/>
                <w:b/>
                <w:sz w:val="23"/>
                <w:szCs w:val="23"/>
              </w:rPr>
            </w:pPr>
            <w:bookmarkStart w:id="0" w:name="Understanding_your_benefits"/>
            <w:bookmarkStart w:id="1" w:name="_GoBack"/>
            <w:bookmarkEnd w:id="0"/>
            <w:bookmarkEnd w:id="1"/>
            <w:r w:rsidRPr="00204281">
              <w:rPr>
                <w:rFonts w:ascii="Arial" w:hAnsi="Arial" w:cs="Arial"/>
                <w:b/>
                <w:sz w:val="23"/>
                <w:szCs w:val="23"/>
              </w:rPr>
              <w:t xml:space="preserve">Understanding your </w:t>
            </w:r>
            <w:r w:rsidR="00EB474F">
              <w:rPr>
                <w:rFonts w:ascii="Arial" w:hAnsi="Arial" w:cs="Arial"/>
                <w:b/>
                <w:sz w:val="23"/>
                <w:szCs w:val="23"/>
              </w:rPr>
              <w:t xml:space="preserve">housing </w:t>
            </w:r>
            <w:r w:rsidRPr="00204281">
              <w:rPr>
                <w:rFonts w:ascii="Arial" w:hAnsi="Arial" w:cs="Arial"/>
                <w:b/>
                <w:sz w:val="23"/>
                <w:szCs w:val="23"/>
              </w:rPr>
              <w:t>benefit</w:t>
            </w:r>
          </w:p>
        </w:tc>
      </w:tr>
      <w:tr w:rsidR="00107E71" w:rsidRPr="00204281" w:rsidTr="00107E71">
        <w:tc>
          <w:tcPr>
            <w:tcW w:w="10490" w:type="dxa"/>
            <w:gridSpan w:val="2"/>
          </w:tcPr>
          <w:p w:rsidR="00107E71" w:rsidRPr="00204281" w:rsidRDefault="00107E71" w:rsidP="00083D94">
            <w:pPr>
              <w:rPr>
                <w:rFonts w:ascii="Arial" w:hAnsi="Arial" w:cs="Arial"/>
                <w:sz w:val="23"/>
                <w:szCs w:val="23"/>
              </w:rPr>
            </w:pPr>
          </w:p>
          <w:p w:rsidR="00107E71" w:rsidRPr="00204281" w:rsidRDefault="00107E71" w:rsidP="00083D94">
            <w:pPr>
              <w:rPr>
                <w:rFonts w:ascii="Arial" w:hAnsi="Arial" w:cs="Arial"/>
                <w:sz w:val="23"/>
                <w:szCs w:val="23"/>
              </w:rPr>
            </w:pPr>
            <w:r w:rsidRPr="00204281">
              <w:rPr>
                <w:rFonts w:ascii="Arial" w:hAnsi="Arial" w:cs="Arial"/>
                <w:sz w:val="23"/>
                <w:szCs w:val="23"/>
              </w:rPr>
              <w:t xml:space="preserve">This information aims to help you understand how we calculate your </w:t>
            </w:r>
            <w:r w:rsidR="00EB474F">
              <w:rPr>
                <w:rFonts w:ascii="Arial" w:hAnsi="Arial" w:cs="Arial"/>
                <w:sz w:val="23"/>
                <w:szCs w:val="23"/>
              </w:rPr>
              <w:t xml:space="preserve">housing </w:t>
            </w:r>
            <w:r w:rsidRPr="00204281">
              <w:rPr>
                <w:rFonts w:ascii="Arial" w:hAnsi="Arial" w:cs="Arial"/>
                <w:sz w:val="23"/>
                <w:szCs w:val="23"/>
              </w:rPr>
              <w:t xml:space="preserve">benefit. If you would </w:t>
            </w:r>
            <w:r w:rsidR="00083D94" w:rsidRPr="00204281">
              <w:rPr>
                <w:rFonts w:ascii="Arial" w:hAnsi="Arial" w:cs="Arial"/>
                <w:sz w:val="23"/>
                <w:szCs w:val="23"/>
              </w:rPr>
              <w:t xml:space="preserve">like </w:t>
            </w:r>
            <w:r w:rsidRPr="00204281">
              <w:rPr>
                <w:rFonts w:ascii="Arial" w:hAnsi="Arial" w:cs="Arial"/>
                <w:sz w:val="23"/>
                <w:szCs w:val="23"/>
              </w:rPr>
              <w:t>further help or information please contact the benefits section (details below).</w:t>
            </w:r>
          </w:p>
          <w:p w:rsidR="00107E71" w:rsidRPr="00204281" w:rsidRDefault="00107E71" w:rsidP="00083D94">
            <w:pPr>
              <w:rPr>
                <w:rFonts w:ascii="Arial" w:hAnsi="Arial" w:cs="Arial"/>
                <w:sz w:val="23"/>
                <w:szCs w:val="23"/>
              </w:rPr>
            </w:pPr>
          </w:p>
        </w:tc>
      </w:tr>
      <w:tr w:rsidR="00107E71" w:rsidRPr="00204281" w:rsidTr="000A3397">
        <w:tc>
          <w:tcPr>
            <w:tcW w:w="10490" w:type="dxa"/>
            <w:gridSpan w:val="2"/>
            <w:shd w:val="pct5" w:color="auto" w:fill="auto"/>
          </w:tcPr>
          <w:p w:rsidR="00107E71" w:rsidRPr="00204281" w:rsidRDefault="00E24D7F" w:rsidP="00083D94">
            <w:pPr>
              <w:jc w:val="center"/>
              <w:rPr>
                <w:rFonts w:ascii="Arial" w:hAnsi="Arial" w:cs="Arial"/>
                <w:b/>
                <w:sz w:val="23"/>
                <w:szCs w:val="23"/>
              </w:rPr>
            </w:pPr>
            <w:r w:rsidRPr="00204281">
              <w:rPr>
                <w:rFonts w:ascii="Arial" w:hAnsi="Arial" w:cs="Arial"/>
                <w:b/>
                <w:sz w:val="23"/>
                <w:szCs w:val="23"/>
              </w:rPr>
              <w:t>What do I need to do?</w:t>
            </w:r>
          </w:p>
        </w:tc>
      </w:tr>
      <w:tr w:rsidR="00107E71" w:rsidRPr="00204281" w:rsidTr="00107E71">
        <w:tc>
          <w:tcPr>
            <w:tcW w:w="10490" w:type="dxa"/>
            <w:gridSpan w:val="2"/>
          </w:tcPr>
          <w:p w:rsidR="00083D94" w:rsidRPr="00204281" w:rsidRDefault="00083D94" w:rsidP="00083D94">
            <w:pPr>
              <w:rPr>
                <w:rFonts w:ascii="Arial" w:hAnsi="Arial" w:cs="Arial"/>
                <w:sz w:val="23"/>
                <w:szCs w:val="23"/>
              </w:rPr>
            </w:pPr>
          </w:p>
          <w:p w:rsidR="00E24D7F" w:rsidRPr="00204281" w:rsidRDefault="00E24D7F" w:rsidP="00204281">
            <w:pPr>
              <w:pStyle w:val="ListParagraph"/>
              <w:numPr>
                <w:ilvl w:val="0"/>
                <w:numId w:val="2"/>
              </w:numPr>
              <w:rPr>
                <w:rFonts w:ascii="Arial" w:hAnsi="Arial" w:cs="Arial"/>
                <w:sz w:val="23"/>
                <w:szCs w:val="23"/>
              </w:rPr>
            </w:pPr>
            <w:r w:rsidRPr="00204281">
              <w:rPr>
                <w:rFonts w:ascii="Arial" w:hAnsi="Arial" w:cs="Arial"/>
                <w:sz w:val="23"/>
                <w:szCs w:val="23"/>
              </w:rPr>
              <w:t>You should check the details overleaf to make sure everything is correct.</w:t>
            </w:r>
          </w:p>
          <w:p w:rsidR="00E24D7F" w:rsidRPr="00204281" w:rsidRDefault="00E24D7F" w:rsidP="00204281">
            <w:pPr>
              <w:pStyle w:val="ListParagraph"/>
              <w:numPr>
                <w:ilvl w:val="0"/>
                <w:numId w:val="2"/>
              </w:numPr>
              <w:rPr>
                <w:rFonts w:ascii="Arial" w:hAnsi="Arial" w:cs="Arial"/>
                <w:sz w:val="23"/>
                <w:szCs w:val="23"/>
              </w:rPr>
            </w:pPr>
            <w:r w:rsidRPr="00204281">
              <w:rPr>
                <w:rFonts w:ascii="Arial" w:hAnsi="Arial" w:cs="Arial"/>
                <w:sz w:val="23"/>
                <w:szCs w:val="23"/>
              </w:rPr>
              <w:t>If you think that something is wrong contact us straightaway.</w:t>
            </w:r>
          </w:p>
          <w:p w:rsidR="00107E71" w:rsidRPr="00204281" w:rsidRDefault="00107E71" w:rsidP="00083D94">
            <w:pPr>
              <w:rPr>
                <w:rFonts w:ascii="Arial" w:hAnsi="Arial" w:cs="Arial"/>
                <w:sz w:val="23"/>
                <w:szCs w:val="23"/>
              </w:rPr>
            </w:pPr>
          </w:p>
        </w:tc>
      </w:tr>
      <w:tr w:rsidR="00107E71" w:rsidRPr="00204281" w:rsidTr="000A3397">
        <w:tc>
          <w:tcPr>
            <w:tcW w:w="10490" w:type="dxa"/>
            <w:gridSpan w:val="2"/>
            <w:shd w:val="pct5" w:color="auto" w:fill="auto"/>
          </w:tcPr>
          <w:p w:rsidR="00107E71" w:rsidRPr="00204281" w:rsidRDefault="00E24D7F" w:rsidP="00083D94">
            <w:pPr>
              <w:jc w:val="center"/>
              <w:rPr>
                <w:rFonts w:ascii="Arial" w:hAnsi="Arial" w:cs="Arial"/>
                <w:b/>
                <w:sz w:val="23"/>
                <w:szCs w:val="23"/>
              </w:rPr>
            </w:pPr>
            <w:r w:rsidRPr="00204281">
              <w:rPr>
                <w:rFonts w:ascii="Arial" w:hAnsi="Arial" w:cs="Arial"/>
                <w:b/>
                <w:sz w:val="23"/>
                <w:szCs w:val="23"/>
              </w:rPr>
              <w:t>What if my circumstances change?</w:t>
            </w:r>
          </w:p>
        </w:tc>
      </w:tr>
      <w:tr w:rsidR="00107E71" w:rsidRPr="00204281" w:rsidTr="00107E71">
        <w:tc>
          <w:tcPr>
            <w:tcW w:w="10490" w:type="dxa"/>
            <w:gridSpan w:val="2"/>
          </w:tcPr>
          <w:p w:rsidR="00083D94" w:rsidRPr="00204281" w:rsidRDefault="00083D94" w:rsidP="00083D94">
            <w:pPr>
              <w:rPr>
                <w:rFonts w:ascii="Arial" w:hAnsi="Arial" w:cs="Arial"/>
                <w:sz w:val="23"/>
                <w:szCs w:val="23"/>
              </w:rPr>
            </w:pPr>
          </w:p>
          <w:p w:rsidR="00E24D7F" w:rsidRPr="00204281" w:rsidRDefault="00E24D7F" w:rsidP="00083D94">
            <w:pPr>
              <w:rPr>
                <w:rFonts w:ascii="Arial" w:hAnsi="Arial" w:cs="Arial"/>
                <w:sz w:val="23"/>
                <w:szCs w:val="23"/>
              </w:rPr>
            </w:pPr>
            <w:r w:rsidRPr="00204281">
              <w:rPr>
                <w:rFonts w:ascii="Arial" w:hAnsi="Arial" w:cs="Arial"/>
                <w:sz w:val="23"/>
                <w:szCs w:val="23"/>
              </w:rPr>
              <w:t>You must inform us in writing of any changes in circumstance which may affect your claim. It is your responsibility to do this. Do not rely on anyone else, such as the Department for Work and Pensions or your landlord. Example changes include:</w:t>
            </w:r>
          </w:p>
          <w:p w:rsidR="00E24D7F" w:rsidRPr="00C104EE" w:rsidRDefault="00E24D7F" w:rsidP="00C104EE">
            <w:pPr>
              <w:pStyle w:val="ListParagraph"/>
              <w:numPr>
                <w:ilvl w:val="0"/>
                <w:numId w:val="3"/>
              </w:numPr>
              <w:rPr>
                <w:rFonts w:ascii="Arial" w:hAnsi="Arial" w:cs="Arial"/>
                <w:sz w:val="23"/>
                <w:szCs w:val="23"/>
              </w:rPr>
            </w:pPr>
            <w:r w:rsidRPr="00C104EE">
              <w:rPr>
                <w:rFonts w:ascii="Arial" w:hAnsi="Arial" w:cs="Arial"/>
                <w:sz w:val="23"/>
                <w:szCs w:val="23"/>
              </w:rPr>
              <w:t>Any change in your income or savings</w:t>
            </w:r>
          </w:p>
          <w:p w:rsidR="00E24D7F" w:rsidRPr="00C104EE" w:rsidRDefault="00E24D7F" w:rsidP="00C104EE">
            <w:pPr>
              <w:pStyle w:val="ListParagraph"/>
              <w:numPr>
                <w:ilvl w:val="0"/>
                <w:numId w:val="3"/>
              </w:numPr>
              <w:rPr>
                <w:rFonts w:ascii="Arial" w:hAnsi="Arial" w:cs="Arial"/>
                <w:sz w:val="23"/>
                <w:szCs w:val="23"/>
              </w:rPr>
            </w:pPr>
            <w:r w:rsidRPr="00C104EE">
              <w:rPr>
                <w:rFonts w:ascii="Arial" w:hAnsi="Arial" w:cs="Arial"/>
                <w:sz w:val="23"/>
                <w:szCs w:val="23"/>
              </w:rPr>
              <w:t>Any changes to your household</w:t>
            </w:r>
          </w:p>
          <w:p w:rsidR="00EB474F" w:rsidRPr="00204281" w:rsidRDefault="00EB474F" w:rsidP="00EB474F">
            <w:pPr>
              <w:rPr>
                <w:rFonts w:ascii="Arial" w:hAnsi="Arial" w:cs="Arial"/>
                <w:sz w:val="23"/>
                <w:szCs w:val="23"/>
              </w:rPr>
            </w:pPr>
            <w:r w:rsidRPr="004524EC">
              <w:rPr>
                <w:rFonts w:ascii="Arial" w:hAnsi="Arial" w:cs="Arial"/>
                <w:sz w:val="23"/>
                <w:szCs w:val="23"/>
              </w:rPr>
              <w:t>If you fail to tell us of a change and we later decide that you have been overpaid housing benefit, you will be invoiced and required to repay the overpayment. Failure to make payment may result in further action, which may include criminal proceedings.</w:t>
            </w:r>
          </w:p>
          <w:p w:rsidR="00107E71" w:rsidRPr="00204281" w:rsidRDefault="00107E71" w:rsidP="00EB474F">
            <w:pPr>
              <w:rPr>
                <w:rFonts w:ascii="Arial" w:hAnsi="Arial" w:cs="Arial"/>
                <w:sz w:val="23"/>
                <w:szCs w:val="23"/>
              </w:rPr>
            </w:pPr>
          </w:p>
        </w:tc>
      </w:tr>
      <w:tr w:rsidR="00107E71" w:rsidRPr="00204281" w:rsidTr="000A3397">
        <w:tc>
          <w:tcPr>
            <w:tcW w:w="10490" w:type="dxa"/>
            <w:gridSpan w:val="2"/>
            <w:shd w:val="pct5" w:color="auto" w:fill="auto"/>
          </w:tcPr>
          <w:p w:rsidR="00107E71" w:rsidRPr="00204281" w:rsidRDefault="00E24D7F" w:rsidP="00EB474F">
            <w:pPr>
              <w:jc w:val="center"/>
              <w:rPr>
                <w:rFonts w:ascii="Arial" w:hAnsi="Arial" w:cs="Arial"/>
                <w:b/>
                <w:sz w:val="23"/>
                <w:szCs w:val="23"/>
              </w:rPr>
            </w:pPr>
            <w:r w:rsidRPr="00204281">
              <w:rPr>
                <w:rFonts w:ascii="Arial" w:hAnsi="Arial" w:cs="Arial"/>
                <w:b/>
                <w:sz w:val="23"/>
                <w:szCs w:val="23"/>
              </w:rPr>
              <w:t xml:space="preserve">Manage your </w:t>
            </w:r>
            <w:r w:rsidR="00EB474F">
              <w:rPr>
                <w:rFonts w:ascii="Arial" w:hAnsi="Arial" w:cs="Arial"/>
                <w:b/>
                <w:sz w:val="23"/>
                <w:szCs w:val="23"/>
              </w:rPr>
              <w:t>housing b</w:t>
            </w:r>
            <w:r w:rsidRPr="00204281">
              <w:rPr>
                <w:rFonts w:ascii="Arial" w:hAnsi="Arial" w:cs="Arial"/>
                <w:b/>
                <w:sz w:val="23"/>
                <w:szCs w:val="23"/>
              </w:rPr>
              <w:t>enefit on-line</w:t>
            </w:r>
          </w:p>
        </w:tc>
      </w:tr>
      <w:tr w:rsidR="00107E71" w:rsidRPr="00204281" w:rsidTr="00107E71">
        <w:tc>
          <w:tcPr>
            <w:tcW w:w="10490" w:type="dxa"/>
            <w:gridSpan w:val="2"/>
          </w:tcPr>
          <w:p w:rsidR="00083D94" w:rsidRPr="00204281" w:rsidRDefault="00083D94" w:rsidP="00083D94">
            <w:pPr>
              <w:rPr>
                <w:rFonts w:ascii="Arial" w:hAnsi="Arial" w:cs="Arial"/>
                <w:sz w:val="23"/>
                <w:szCs w:val="23"/>
              </w:rPr>
            </w:pPr>
          </w:p>
          <w:p w:rsidR="00E24D7F" w:rsidRPr="00204281" w:rsidRDefault="00E24D7F" w:rsidP="00083D94">
            <w:pPr>
              <w:rPr>
                <w:rFonts w:ascii="Arial" w:hAnsi="Arial" w:cs="Arial"/>
                <w:sz w:val="23"/>
                <w:szCs w:val="23"/>
              </w:rPr>
            </w:pPr>
            <w:r w:rsidRPr="00204281">
              <w:rPr>
                <w:rFonts w:ascii="Arial" w:hAnsi="Arial" w:cs="Arial"/>
                <w:sz w:val="23"/>
                <w:szCs w:val="23"/>
              </w:rPr>
              <w:t xml:space="preserve">You can use this on-line service to make a claim, up-date your details, tell us about a change in circumstances and submit evidence for your claim.  To access this service and for more information go to </w:t>
            </w:r>
            <w:hyperlink r:id="rId6" w:history="1">
              <w:r w:rsidRPr="00204281">
                <w:rPr>
                  <w:rStyle w:val="Hyperlink"/>
                  <w:sz w:val="23"/>
                  <w:szCs w:val="23"/>
                </w:rPr>
                <w:t>www.chichester.gov.uk/myaccount</w:t>
              </w:r>
            </w:hyperlink>
            <w:r w:rsidRPr="00204281">
              <w:rPr>
                <w:rFonts w:ascii="Arial" w:hAnsi="Arial" w:cs="Arial"/>
                <w:sz w:val="23"/>
                <w:szCs w:val="23"/>
              </w:rPr>
              <w:t xml:space="preserve"> and select ‘My benefits'. </w:t>
            </w:r>
          </w:p>
          <w:p w:rsidR="00107E71" w:rsidRPr="00204281" w:rsidRDefault="00107E71" w:rsidP="00083D94">
            <w:pPr>
              <w:rPr>
                <w:rFonts w:ascii="Arial" w:hAnsi="Arial" w:cs="Arial"/>
                <w:sz w:val="23"/>
                <w:szCs w:val="23"/>
              </w:rPr>
            </w:pPr>
          </w:p>
        </w:tc>
      </w:tr>
      <w:tr w:rsidR="00107E71" w:rsidRPr="00204281" w:rsidTr="000A3397">
        <w:tc>
          <w:tcPr>
            <w:tcW w:w="10490" w:type="dxa"/>
            <w:gridSpan w:val="2"/>
            <w:shd w:val="pct5" w:color="auto" w:fill="auto"/>
          </w:tcPr>
          <w:p w:rsidR="00107E71" w:rsidRPr="00204281" w:rsidRDefault="00E24D7F" w:rsidP="00083D94">
            <w:pPr>
              <w:jc w:val="center"/>
              <w:rPr>
                <w:rFonts w:ascii="Arial" w:hAnsi="Arial" w:cs="Arial"/>
                <w:b/>
                <w:sz w:val="23"/>
                <w:szCs w:val="23"/>
              </w:rPr>
            </w:pPr>
            <w:r w:rsidRPr="00204281">
              <w:rPr>
                <w:rFonts w:ascii="Arial" w:hAnsi="Arial" w:cs="Arial"/>
                <w:b/>
                <w:sz w:val="23"/>
                <w:szCs w:val="23"/>
              </w:rPr>
              <w:t>Your payments</w:t>
            </w:r>
          </w:p>
        </w:tc>
      </w:tr>
      <w:tr w:rsidR="00107E71" w:rsidRPr="00204281" w:rsidTr="00107E71">
        <w:tc>
          <w:tcPr>
            <w:tcW w:w="10490" w:type="dxa"/>
            <w:gridSpan w:val="2"/>
          </w:tcPr>
          <w:p w:rsidR="006B59AF" w:rsidRDefault="006B59AF" w:rsidP="00083D94">
            <w:pPr>
              <w:rPr>
                <w:rFonts w:ascii="Arial" w:hAnsi="Arial" w:cs="Arial"/>
                <w:sz w:val="23"/>
                <w:szCs w:val="23"/>
              </w:rPr>
            </w:pPr>
          </w:p>
          <w:p w:rsidR="00E24D7F" w:rsidRPr="00204281" w:rsidRDefault="00E24D7F" w:rsidP="00083D94">
            <w:pPr>
              <w:rPr>
                <w:rFonts w:ascii="Arial" w:hAnsi="Arial" w:cs="Arial"/>
                <w:sz w:val="23"/>
                <w:szCs w:val="23"/>
              </w:rPr>
            </w:pPr>
            <w:r w:rsidRPr="00204281">
              <w:rPr>
                <w:rFonts w:ascii="Arial" w:hAnsi="Arial" w:cs="Arial"/>
                <w:sz w:val="23"/>
                <w:szCs w:val="23"/>
              </w:rPr>
              <w:t xml:space="preserve">You are responsible for paying the difference between the benefit awarded and your full housing costs. </w:t>
            </w:r>
            <w:r w:rsidR="004524EC">
              <w:rPr>
                <w:rFonts w:ascii="Arial" w:hAnsi="Arial" w:cs="Arial"/>
                <w:sz w:val="23"/>
                <w:szCs w:val="23"/>
              </w:rPr>
              <w:t xml:space="preserve"> Housing benefit is </w:t>
            </w:r>
            <w:r w:rsidR="00DB7F5C">
              <w:rPr>
                <w:rFonts w:ascii="Arial" w:hAnsi="Arial" w:cs="Arial"/>
                <w:sz w:val="23"/>
                <w:szCs w:val="23"/>
              </w:rPr>
              <w:t>usually</w:t>
            </w:r>
            <w:r w:rsidR="004524EC">
              <w:rPr>
                <w:rFonts w:ascii="Arial" w:hAnsi="Arial" w:cs="Arial"/>
                <w:sz w:val="23"/>
                <w:szCs w:val="23"/>
              </w:rPr>
              <w:t xml:space="preserve"> paid four weekly in arrears directly into your </w:t>
            </w:r>
            <w:r w:rsidR="00DB7F5C">
              <w:rPr>
                <w:rFonts w:ascii="Arial" w:hAnsi="Arial" w:cs="Arial"/>
                <w:sz w:val="23"/>
                <w:szCs w:val="23"/>
              </w:rPr>
              <w:t xml:space="preserve">chosen </w:t>
            </w:r>
            <w:r w:rsidR="006B59AF">
              <w:rPr>
                <w:rFonts w:ascii="Arial" w:hAnsi="Arial" w:cs="Arial"/>
                <w:sz w:val="23"/>
                <w:szCs w:val="23"/>
              </w:rPr>
              <w:t>bank account, h</w:t>
            </w:r>
            <w:r w:rsidR="004524EC">
              <w:rPr>
                <w:rFonts w:ascii="Arial" w:hAnsi="Arial" w:cs="Arial"/>
                <w:sz w:val="23"/>
                <w:szCs w:val="23"/>
              </w:rPr>
              <w:t>owever you may decide that you would prefer your Landlord to be paid direct</w:t>
            </w:r>
            <w:r w:rsidR="00DB7F5C">
              <w:rPr>
                <w:rFonts w:ascii="Arial" w:hAnsi="Arial" w:cs="Arial"/>
                <w:sz w:val="23"/>
                <w:szCs w:val="23"/>
              </w:rPr>
              <w:t>, please contact us to discuss this further</w:t>
            </w:r>
            <w:r w:rsidRPr="00204281">
              <w:rPr>
                <w:rFonts w:ascii="Arial" w:hAnsi="Arial" w:cs="Arial"/>
                <w:sz w:val="23"/>
                <w:szCs w:val="23"/>
              </w:rPr>
              <w:t>.  If you</w:t>
            </w:r>
            <w:r w:rsidR="004524EC">
              <w:rPr>
                <w:rFonts w:ascii="Arial" w:hAnsi="Arial" w:cs="Arial"/>
                <w:sz w:val="23"/>
                <w:szCs w:val="23"/>
              </w:rPr>
              <w:t xml:space="preserve"> pay rent to Chichester District </w:t>
            </w:r>
            <w:r w:rsidR="00DB7F5C">
              <w:rPr>
                <w:rFonts w:ascii="Arial" w:hAnsi="Arial" w:cs="Arial"/>
                <w:sz w:val="23"/>
                <w:szCs w:val="23"/>
              </w:rPr>
              <w:t xml:space="preserve">Council </w:t>
            </w:r>
            <w:r w:rsidR="00DB7F5C" w:rsidRPr="00204281">
              <w:rPr>
                <w:rFonts w:ascii="Arial" w:hAnsi="Arial" w:cs="Arial"/>
                <w:sz w:val="23"/>
                <w:szCs w:val="23"/>
              </w:rPr>
              <w:t>your</w:t>
            </w:r>
            <w:r w:rsidRPr="00204281">
              <w:rPr>
                <w:rFonts w:ascii="Arial" w:hAnsi="Arial" w:cs="Arial"/>
                <w:sz w:val="23"/>
                <w:szCs w:val="23"/>
              </w:rPr>
              <w:t xml:space="preserve"> benefit will be paid directly to your rent account.</w:t>
            </w:r>
          </w:p>
          <w:p w:rsidR="00107E71" w:rsidRPr="00204281" w:rsidRDefault="00107E71" w:rsidP="00083D94">
            <w:pPr>
              <w:rPr>
                <w:rFonts w:ascii="Arial" w:hAnsi="Arial" w:cs="Arial"/>
                <w:sz w:val="23"/>
                <w:szCs w:val="23"/>
              </w:rPr>
            </w:pPr>
          </w:p>
        </w:tc>
      </w:tr>
      <w:tr w:rsidR="00107E71" w:rsidRPr="00204281" w:rsidTr="000A3397">
        <w:tc>
          <w:tcPr>
            <w:tcW w:w="10490" w:type="dxa"/>
            <w:gridSpan w:val="2"/>
            <w:shd w:val="pct5" w:color="auto" w:fill="auto"/>
          </w:tcPr>
          <w:p w:rsidR="00107E71" w:rsidRPr="00204281" w:rsidRDefault="00E24D7F" w:rsidP="00083D94">
            <w:pPr>
              <w:jc w:val="center"/>
              <w:rPr>
                <w:rFonts w:ascii="Arial" w:hAnsi="Arial" w:cs="Arial"/>
                <w:b/>
                <w:sz w:val="23"/>
                <w:szCs w:val="23"/>
              </w:rPr>
            </w:pPr>
            <w:r w:rsidRPr="00204281">
              <w:rPr>
                <w:rFonts w:ascii="Arial" w:hAnsi="Arial" w:cs="Arial"/>
                <w:b/>
                <w:sz w:val="23"/>
                <w:szCs w:val="23"/>
              </w:rPr>
              <w:t>Explaining the terms we use</w:t>
            </w:r>
          </w:p>
        </w:tc>
      </w:tr>
      <w:tr w:rsidR="00107E71" w:rsidRPr="00204281" w:rsidTr="00107E71">
        <w:tc>
          <w:tcPr>
            <w:tcW w:w="10490" w:type="dxa"/>
            <w:gridSpan w:val="2"/>
          </w:tcPr>
          <w:p w:rsidR="00083D94" w:rsidRPr="00204281" w:rsidRDefault="00083D94" w:rsidP="00083D94">
            <w:pPr>
              <w:rPr>
                <w:rFonts w:ascii="Arial" w:hAnsi="Arial" w:cs="Arial"/>
                <w:sz w:val="23"/>
                <w:szCs w:val="23"/>
              </w:rPr>
            </w:pPr>
          </w:p>
          <w:p w:rsidR="00E24D7F" w:rsidRPr="00204281" w:rsidRDefault="00E24D7F" w:rsidP="00083D94">
            <w:pPr>
              <w:rPr>
                <w:rFonts w:ascii="Arial" w:hAnsi="Arial" w:cs="Arial"/>
                <w:sz w:val="23"/>
                <w:szCs w:val="23"/>
              </w:rPr>
            </w:pPr>
            <w:r w:rsidRPr="00204281">
              <w:rPr>
                <w:rFonts w:ascii="Arial" w:hAnsi="Arial" w:cs="Arial"/>
                <w:sz w:val="23"/>
                <w:szCs w:val="23"/>
              </w:rPr>
              <w:t>We realise that some of the terms we use can be confusing.  Please contact the benefits section if you require any explanation of the terms used overleaf.</w:t>
            </w:r>
          </w:p>
          <w:p w:rsidR="00107E71" w:rsidRPr="00204281" w:rsidRDefault="00107E71" w:rsidP="00083D94">
            <w:pPr>
              <w:rPr>
                <w:rFonts w:ascii="Arial" w:hAnsi="Arial" w:cs="Arial"/>
                <w:sz w:val="23"/>
                <w:szCs w:val="23"/>
              </w:rPr>
            </w:pPr>
          </w:p>
        </w:tc>
      </w:tr>
      <w:tr w:rsidR="00107E71" w:rsidRPr="00204281" w:rsidTr="000A3397">
        <w:tc>
          <w:tcPr>
            <w:tcW w:w="10490" w:type="dxa"/>
            <w:gridSpan w:val="2"/>
            <w:shd w:val="pct5" w:color="auto" w:fill="auto"/>
          </w:tcPr>
          <w:p w:rsidR="00107E71" w:rsidRPr="00204281" w:rsidRDefault="00E24D7F" w:rsidP="00083D94">
            <w:pPr>
              <w:jc w:val="center"/>
              <w:rPr>
                <w:rFonts w:ascii="Arial" w:hAnsi="Arial" w:cs="Arial"/>
                <w:b/>
                <w:sz w:val="23"/>
                <w:szCs w:val="23"/>
              </w:rPr>
            </w:pPr>
            <w:r w:rsidRPr="00204281">
              <w:rPr>
                <w:rFonts w:ascii="Arial" w:hAnsi="Arial" w:cs="Arial"/>
                <w:b/>
                <w:sz w:val="23"/>
                <w:szCs w:val="23"/>
              </w:rPr>
              <w:t>Extra help</w:t>
            </w:r>
          </w:p>
        </w:tc>
      </w:tr>
      <w:tr w:rsidR="00107E71" w:rsidRPr="00204281" w:rsidTr="00107E71">
        <w:tc>
          <w:tcPr>
            <w:tcW w:w="10490" w:type="dxa"/>
            <w:gridSpan w:val="2"/>
          </w:tcPr>
          <w:p w:rsidR="00083D94" w:rsidRPr="00204281" w:rsidRDefault="00083D94" w:rsidP="00083D94">
            <w:pPr>
              <w:rPr>
                <w:rFonts w:ascii="Arial" w:hAnsi="Arial" w:cs="Arial"/>
                <w:sz w:val="23"/>
                <w:szCs w:val="23"/>
              </w:rPr>
            </w:pPr>
          </w:p>
          <w:p w:rsidR="00107E71" w:rsidRDefault="001A0FB8" w:rsidP="00083D94">
            <w:pPr>
              <w:rPr>
                <w:rFonts w:ascii="Arial" w:hAnsi="Arial" w:cs="Arial"/>
                <w:sz w:val="23"/>
                <w:szCs w:val="23"/>
              </w:rPr>
            </w:pPr>
            <w:r w:rsidRPr="00204281">
              <w:rPr>
                <w:rFonts w:ascii="Arial" w:hAnsi="Arial" w:cs="Arial"/>
                <w:sz w:val="23"/>
                <w:szCs w:val="23"/>
              </w:rPr>
              <w:t xml:space="preserve">We may be able to offer you further help if your housing benefit has been restricted. This is called a discretionary housing payment (DHP). </w:t>
            </w:r>
            <w:r w:rsidR="00DB7F5C">
              <w:rPr>
                <w:rFonts w:ascii="Arial" w:hAnsi="Arial" w:cs="Arial"/>
                <w:sz w:val="23"/>
                <w:szCs w:val="23"/>
              </w:rPr>
              <w:t xml:space="preserve">For further information and details of how to apply online please go to </w:t>
            </w:r>
            <w:hyperlink r:id="rId7" w:history="1">
              <w:r w:rsidR="00DB7F5C" w:rsidRPr="001A54A5">
                <w:rPr>
                  <w:rStyle w:val="Hyperlink"/>
                  <w:sz w:val="23"/>
                  <w:szCs w:val="23"/>
                </w:rPr>
                <w:t>www.chichester.gov.uk/myaccount</w:t>
              </w:r>
            </w:hyperlink>
            <w:r w:rsidR="00DB7F5C">
              <w:rPr>
                <w:rFonts w:ascii="Arial" w:hAnsi="Arial" w:cs="Arial"/>
                <w:sz w:val="23"/>
                <w:szCs w:val="23"/>
              </w:rPr>
              <w:t xml:space="preserve"> </w:t>
            </w:r>
          </w:p>
          <w:p w:rsidR="006B59AF" w:rsidRPr="00204281" w:rsidRDefault="006B59AF" w:rsidP="00083D94">
            <w:pPr>
              <w:rPr>
                <w:rFonts w:ascii="Arial" w:hAnsi="Arial" w:cs="Arial"/>
                <w:sz w:val="23"/>
                <w:szCs w:val="23"/>
              </w:rPr>
            </w:pPr>
          </w:p>
        </w:tc>
      </w:tr>
      <w:tr w:rsidR="00107E71" w:rsidRPr="00204281" w:rsidTr="000A3397">
        <w:tc>
          <w:tcPr>
            <w:tcW w:w="10490" w:type="dxa"/>
            <w:gridSpan w:val="2"/>
            <w:shd w:val="pct5" w:color="auto" w:fill="auto"/>
          </w:tcPr>
          <w:p w:rsidR="00107E71" w:rsidRPr="00204281" w:rsidRDefault="001A0FB8" w:rsidP="00083D94">
            <w:pPr>
              <w:jc w:val="center"/>
              <w:rPr>
                <w:rFonts w:ascii="Arial" w:hAnsi="Arial" w:cs="Arial"/>
                <w:b/>
                <w:sz w:val="23"/>
                <w:szCs w:val="23"/>
              </w:rPr>
            </w:pPr>
            <w:r w:rsidRPr="00204281">
              <w:rPr>
                <w:rFonts w:ascii="Arial" w:hAnsi="Arial" w:cs="Arial"/>
                <w:b/>
                <w:sz w:val="23"/>
                <w:szCs w:val="23"/>
              </w:rPr>
              <w:t>Help us stop fraud</w:t>
            </w:r>
          </w:p>
        </w:tc>
      </w:tr>
      <w:tr w:rsidR="00107E71" w:rsidRPr="00204281" w:rsidTr="00107E71">
        <w:tc>
          <w:tcPr>
            <w:tcW w:w="10490" w:type="dxa"/>
            <w:gridSpan w:val="2"/>
          </w:tcPr>
          <w:p w:rsidR="00083D94" w:rsidRPr="00204281" w:rsidRDefault="00083D94" w:rsidP="00083D94">
            <w:pPr>
              <w:rPr>
                <w:rFonts w:ascii="Arial" w:hAnsi="Arial" w:cs="Arial"/>
                <w:sz w:val="23"/>
                <w:szCs w:val="23"/>
              </w:rPr>
            </w:pPr>
          </w:p>
          <w:p w:rsidR="00204281" w:rsidRPr="00204281" w:rsidRDefault="001A0FB8" w:rsidP="00083D94">
            <w:pPr>
              <w:rPr>
                <w:rFonts w:ascii="Arial" w:hAnsi="Arial" w:cs="Arial"/>
                <w:sz w:val="23"/>
                <w:szCs w:val="23"/>
              </w:rPr>
            </w:pPr>
            <w:r w:rsidRPr="00204281">
              <w:rPr>
                <w:rFonts w:ascii="Arial" w:hAnsi="Arial" w:cs="Arial"/>
                <w:sz w:val="23"/>
                <w:szCs w:val="23"/>
              </w:rPr>
              <w:t xml:space="preserve">If you know someone who is claiming housing benefit fraudulently please contact the National Benefit Fraud Hotline 0800 854 440 or online at </w:t>
            </w:r>
            <w:hyperlink r:id="rId8" w:history="1">
              <w:r w:rsidRPr="00204281">
                <w:rPr>
                  <w:rStyle w:val="Hyperlink"/>
                  <w:sz w:val="23"/>
                  <w:szCs w:val="23"/>
                </w:rPr>
                <w:t>www.gov.uk/report-benefit-fraud</w:t>
              </w:r>
            </w:hyperlink>
          </w:p>
          <w:p w:rsidR="00204281" w:rsidRPr="00204281" w:rsidRDefault="00204281" w:rsidP="00083D94">
            <w:pPr>
              <w:rPr>
                <w:rFonts w:ascii="Arial" w:hAnsi="Arial" w:cs="Arial"/>
                <w:sz w:val="23"/>
                <w:szCs w:val="23"/>
              </w:rPr>
            </w:pPr>
          </w:p>
        </w:tc>
      </w:tr>
      <w:tr w:rsidR="00107E71" w:rsidRPr="00204281" w:rsidTr="000A3397">
        <w:tc>
          <w:tcPr>
            <w:tcW w:w="10490" w:type="dxa"/>
            <w:gridSpan w:val="2"/>
            <w:shd w:val="pct5" w:color="auto" w:fill="auto"/>
          </w:tcPr>
          <w:p w:rsidR="00107E71" w:rsidRPr="00204281" w:rsidRDefault="001A0FB8" w:rsidP="00083D94">
            <w:pPr>
              <w:jc w:val="center"/>
              <w:rPr>
                <w:rFonts w:ascii="Arial" w:hAnsi="Arial" w:cs="Arial"/>
                <w:b/>
                <w:sz w:val="23"/>
                <w:szCs w:val="23"/>
              </w:rPr>
            </w:pPr>
            <w:r w:rsidRPr="00204281">
              <w:rPr>
                <w:rFonts w:ascii="Arial" w:hAnsi="Arial" w:cs="Arial"/>
                <w:b/>
                <w:sz w:val="23"/>
                <w:szCs w:val="23"/>
              </w:rPr>
              <w:t>Contact Details</w:t>
            </w:r>
          </w:p>
        </w:tc>
      </w:tr>
      <w:tr w:rsidR="001A0FB8" w:rsidRPr="00204281" w:rsidTr="001B4988">
        <w:tc>
          <w:tcPr>
            <w:tcW w:w="5245" w:type="dxa"/>
          </w:tcPr>
          <w:p w:rsidR="00083D94" w:rsidRPr="00204281" w:rsidRDefault="00083D94" w:rsidP="00083D94">
            <w:pPr>
              <w:rPr>
                <w:rFonts w:ascii="Arial" w:hAnsi="Arial" w:cs="Arial"/>
                <w:sz w:val="23"/>
                <w:szCs w:val="23"/>
              </w:rPr>
            </w:pPr>
          </w:p>
          <w:p w:rsidR="001A0FB8" w:rsidRPr="00204281" w:rsidRDefault="001A0FB8" w:rsidP="00083D94">
            <w:pPr>
              <w:rPr>
                <w:rFonts w:ascii="Arial" w:hAnsi="Arial" w:cs="Arial"/>
                <w:sz w:val="23"/>
                <w:szCs w:val="23"/>
              </w:rPr>
            </w:pPr>
            <w:r w:rsidRPr="00204281">
              <w:rPr>
                <w:rFonts w:ascii="Arial" w:hAnsi="Arial" w:cs="Arial"/>
                <w:sz w:val="23"/>
                <w:szCs w:val="23"/>
              </w:rPr>
              <w:t>Telephone: 01243 534509</w:t>
            </w:r>
          </w:p>
          <w:p w:rsidR="001A0FB8" w:rsidRPr="00204281" w:rsidRDefault="006B59AF" w:rsidP="00083D94">
            <w:pPr>
              <w:rPr>
                <w:rFonts w:ascii="Arial" w:hAnsi="Arial" w:cs="Arial"/>
                <w:sz w:val="23"/>
                <w:szCs w:val="23"/>
              </w:rPr>
            </w:pPr>
            <w:r>
              <w:rPr>
                <w:rFonts w:ascii="Arial" w:hAnsi="Arial" w:cs="Arial"/>
                <w:sz w:val="23"/>
                <w:szCs w:val="23"/>
              </w:rPr>
              <w:t>E-m</w:t>
            </w:r>
            <w:r w:rsidR="001A0FB8" w:rsidRPr="00204281">
              <w:rPr>
                <w:rFonts w:ascii="Arial" w:hAnsi="Arial" w:cs="Arial"/>
                <w:sz w:val="23"/>
                <w:szCs w:val="23"/>
              </w:rPr>
              <w:t xml:space="preserve">ail: </w:t>
            </w:r>
            <w:hyperlink r:id="rId9">
              <w:r w:rsidR="001A0FB8" w:rsidRPr="00204281">
                <w:rPr>
                  <w:rStyle w:val="Hyperlink"/>
                  <w:sz w:val="23"/>
                  <w:szCs w:val="23"/>
                </w:rPr>
                <w:t>Benefits@chichester.gov.uk</w:t>
              </w:r>
            </w:hyperlink>
          </w:p>
        </w:tc>
        <w:tc>
          <w:tcPr>
            <w:tcW w:w="5245" w:type="dxa"/>
          </w:tcPr>
          <w:p w:rsidR="00083D94" w:rsidRPr="00204281" w:rsidRDefault="00083D94" w:rsidP="00083D94">
            <w:pPr>
              <w:rPr>
                <w:rFonts w:ascii="Arial" w:hAnsi="Arial" w:cs="Arial"/>
                <w:sz w:val="23"/>
                <w:szCs w:val="23"/>
              </w:rPr>
            </w:pPr>
          </w:p>
          <w:p w:rsidR="001A0FB8" w:rsidRPr="00204281" w:rsidRDefault="001A0FB8" w:rsidP="00083D94">
            <w:pPr>
              <w:rPr>
                <w:rFonts w:ascii="Arial" w:hAnsi="Arial" w:cs="Arial"/>
                <w:sz w:val="23"/>
                <w:szCs w:val="23"/>
              </w:rPr>
            </w:pPr>
            <w:r w:rsidRPr="00204281">
              <w:rPr>
                <w:rFonts w:ascii="Arial" w:hAnsi="Arial" w:cs="Arial"/>
                <w:sz w:val="23"/>
                <w:szCs w:val="23"/>
              </w:rPr>
              <w:t>Office opening times:</w:t>
            </w:r>
          </w:p>
          <w:p w:rsidR="001A0FB8" w:rsidRPr="00204281" w:rsidRDefault="001A0FB8" w:rsidP="00083D94">
            <w:pPr>
              <w:rPr>
                <w:rFonts w:ascii="Arial" w:hAnsi="Arial" w:cs="Arial"/>
                <w:sz w:val="23"/>
                <w:szCs w:val="23"/>
              </w:rPr>
            </w:pPr>
            <w:r w:rsidRPr="00204281">
              <w:rPr>
                <w:rFonts w:ascii="Arial" w:hAnsi="Arial" w:cs="Arial"/>
                <w:sz w:val="23"/>
                <w:szCs w:val="23"/>
              </w:rPr>
              <w:t>Monday – Thursday: 8.45am – 5.10pm Friday: 8.45am – 5pm</w:t>
            </w:r>
          </w:p>
          <w:p w:rsidR="00083D94" w:rsidRPr="00204281" w:rsidRDefault="00083D94" w:rsidP="00083D94">
            <w:pPr>
              <w:rPr>
                <w:rFonts w:ascii="Arial" w:hAnsi="Arial" w:cs="Arial"/>
                <w:sz w:val="23"/>
                <w:szCs w:val="23"/>
              </w:rPr>
            </w:pPr>
          </w:p>
        </w:tc>
      </w:tr>
    </w:tbl>
    <w:p w:rsidR="00204281" w:rsidRPr="00204281" w:rsidRDefault="00204281" w:rsidP="006B59AF">
      <w:pPr>
        <w:rPr>
          <w:rFonts w:ascii="Arial" w:hAnsi="Arial" w:cs="Arial"/>
          <w:sz w:val="23"/>
          <w:szCs w:val="23"/>
        </w:rPr>
      </w:pPr>
    </w:p>
    <w:sectPr w:rsidR="00204281" w:rsidRPr="00204281" w:rsidSect="006B59AF">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146C8"/>
    <w:multiLevelType w:val="hybridMultilevel"/>
    <w:tmpl w:val="46E2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E610A4"/>
    <w:multiLevelType w:val="hybridMultilevel"/>
    <w:tmpl w:val="2884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123658"/>
    <w:multiLevelType w:val="hybridMultilevel"/>
    <w:tmpl w:val="04E2BBCA"/>
    <w:lvl w:ilvl="0" w:tplc="D7C8D276">
      <w:start w:val="1"/>
      <w:numFmt w:val="bullet"/>
      <w:lvlText w:val="•"/>
      <w:lvlJc w:val="left"/>
      <w:pPr>
        <w:ind w:hanging="360"/>
      </w:pPr>
      <w:rPr>
        <w:rFonts w:ascii="Arial" w:eastAsia="Arial" w:hAnsi="Arial" w:hint="default"/>
        <w:w w:val="131"/>
        <w:sz w:val="24"/>
        <w:szCs w:val="24"/>
      </w:rPr>
    </w:lvl>
    <w:lvl w:ilvl="1" w:tplc="9E6E82AC">
      <w:start w:val="1"/>
      <w:numFmt w:val="bullet"/>
      <w:lvlText w:val="•"/>
      <w:lvlJc w:val="left"/>
      <w:rPr>
        <w:rFonts w:hint="default"/>
      </w:rPr>
    </w:lvl>
    <w:lvl w:ilvl="2" w:tplc="6B78797E">
      <w:start w:val="1"/>
      <w:numFmt w:val="bullet"/>
      <w:lvlText w:val="•"/>
      <w:lvlJc w:val="left"/>
      <w:rPr>
        <w:rFonts w:hint="default"/>
      </w:rPr>
    </w:lvl>
    <w:lvl w:ilvl="3" w:tplc="590EF2A8">
      <w:start w:val="1"/>
      <w:numFmt w:val="bullet"/>
      <w:lvlText w:val="•"/>
      <w:lvlJc w:val="left"/>
      <w:rPr>
        <w:rFonts w:hint="default"/>
      </w:rPr>
    </w:lvl>
    <w:lvl w:ilvl="4" w:tplc="B9DA9480">
      <w:start w:val="1"/>
      <w:numFmt w:val="bullet"/>
      <w:lvlText w:val="•"/>
      <w:lvlJc w:val="left"/>
      <w:rPr>
        <w:rFonts w:hint="default"/>
      </w:rPr>
    </w:lvl>
    <w:lvl w:ilvl="5" w:tplc="8E1E7918">
      <w:start w:val="1"/>
      <w:numFmt w:val="bullet"/>
      <w:lvlText w:val="•"/>
      <w:lvlJc w:val="left"/>
      <w:rPr>
        <w:rFonts w:hint="default"/>
      </w:rPr>
    </w:lvl>
    <w:lvl w:ilvl="6" w:tplc="F334DBA0">
      <w:start w:val="1"/>
      <w:numFmt w:val="bullet"/>
      <w:lvlText w:val="•"/>
      <w:lvlJc w:val="left"/>
      <w:rPr>
        <w:rFonts w:hint="default"/>
      </w:rPr>
    </w:lvl>
    <w:lvl w:ilvl="7" w:tplc="32B22A14">
      <w:start w:val="1"/>
      <w:numFmt w:val="bullet"/>
      <w:lvlText w:val="•"/>
      <w:lvlJc w:val="left"/>
      <w:rPr>
        <w:rFonts w:hint="default"/>
      </w:rPr>
    </w:lvl>
    <w:lvl w:ilvl="8" w:tplc="B05C3448">
      <w:start w:val="1"/>
      <w:numFmt w:val="bullet"/>
      <w:lvlText w:val="•"/>
      <w:lvlJc w:val="left"/>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71"/>
    <w:rsid w:val="00083D94"/>
    <w:rsid w:val="000A3397"/>
    <w:rsid w:val="00107E71"/>
    <w:rsid w:val="001A0FB8"/>
    <w:rsid w:val="00204281"/>
    <w:rsid w:val="004524EC"/>
    <w:rsid w:val="00613EB2"/>
    <w:rsid w:val="006B59AF"/>
    <w:rsid w:val="00A04A89"/>
    <w:rsid w:val="00C104EE"/>
    <w:rsid w:val="00C6081B"/>
    <w:rsid w:val="00D433E4"/>
    <w:rsid w:val="00DB7F5C"/>
    <w:rsid w:val="00DD0CEE"/>
    <w:rsid w:val="00E24D7F"/>
    <w:rsid w:val="00EB4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7E71"/>
    <w:pPr>
      <w:widowControl w:val="0"/>
      <w:spacing w:after="0" w:line="240" w:lineRule="auto"/>
    </w:pPr>
    <w:rPr>
      <w:lang w:val="en-US"/>
    </w:rPr>
  </w:style>
  <w:style w:type="paragraph" w:styleId="Heading1">
    <w:name w:val="heading 1"/>
    <w:basedOn w:val="Normal"/>
    <w:link w:val="Heading1Char"/>
    <w:uiPriority w:val="1"/>
    <w:qFormat/>
    <w:rsid w:val="00E24D7F"/>
    <w:pPr>
      <w:spacing w:before="69"/>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07E71"/>
    <w:pPr>
      <w:ind w:left="940" w:hanging="360"/>
    </w:pPr>
    <w:rPr>
      <w:rFonts w:ascii="Arial" w:eastAsia="Arial" w:hAnsi="Arial"/>
      <w:sz w:val="24"/>
      <w:szCs w:val="24"/>
    </w:rPr>
  </w:style>
  <w:style w:type="character" w:customStyle="1" w:styleId="BodyTextChar">
    <w:name w:val="Body Text Char"/>
    <w:basedOn w:val="DefaultParagraphFont"/>
    <w:link w:val="BodyText"/>
    <w:uiPriority w:val="1"/>
    <w:rsid w:val="00107E71"/>
    <w:rPr>
      <w:rFonts w:ascii="Arial" w:eastAsia="Arial" w:hAnsi="Arial"/>
      <w:sz w:val="24"/>
      <w:szCs w:val="24"/>
      <w:lang w:val="en-US"/>
    </w:rPr>
  </w:style>
  <w:style w:type="character" w:customStyle="1" w:styleId="Heading1Char">
    <w:name w:val="Heading 1 Char"/>
    <w:basedOn w:val="DefaultParagraphFont"/>
    <w:link w:val="Heading1"/>
    <w:uiPriority w:val="1"/>
    <w:rsid w:val="00E24D7F"/>
    <w:rPr>
      <w:rFonts w:ascii="Arial" w:eastAsia="Arial" w:hAnsi="Arial"/>
      <w:b/>
      <w:bCs/>
      <w:sz w:val="24"/>
      <w:szCs w:val="24"/>
      <w:lang w:val="en-US"/>
    </w:rPr>
  </w:style>
  <w:style w:type="character" w:styleId="Hyperlink">
    <w:name w:val="Hyperlink"/>
    <w:unhideWhenUsed/>
    <w:rsid w:val="00E24D7F"/>
    <w:rPr>
      <w:rFonts w:ascii="Arial" w:hAnsi="Arial" w:cs="Arial" w:hint="default"/>
      <w:color w:val="0000FF"/>
      <w:u w:val="single"/>
    </w:rPr>
  </w:style>
  <w:style w:type="paragraph" w:customStyle="1" w:styleId="TableParagraph">
    <w:name w:val="Table Paragraph"/>
    <w:basedOn w:val="Normal"/>
    <w:uiPriority w:val="1"/>
    <w:qFormat/>
    <w:rsid w:val="00E24D7F"/>
  </w:style>
  <w:style w:type="paragraph" w:styleId="ListParagraph">
    <w:name w:val="List Paragraph"/>
    <w:basedOn w:val="Normal"/>
    <w:uiPriority w:val="34"/>
    <w:qFormat/>
    <w:rsid w:val="00204281"/>
    <w:pPr>
      <w:ind w:left="720"/>
      <w:contextualSpacing/>
    </w:pPr>
  </w:style>
  <w:style w:type="character" w:styleId="FollowedHyperlink">
    <w:name w:val="FollowedHyperlink"/>
    <w:basedOn w:val="DefaultParagraphFont"/>
    <w:uiPriority w:val="99"/>
    <w:semiHidden/>
    <w:unhideWhenUsed/>
    <w:rsid w:val="00204281"/>
    <w:rPr>
      <w:color w:val="800080" w:themeColor="followedHyperlink"/>
      <w:u w:val="single"/>
    </w:rPr>
  </w:style>
  <w:style w:type="paragraph" w:styleId="BalloonText">
    <w:name w:val="Balloon Text"/>
    <w:basedOn w:val="Normal"/>
    <w:link w:val="BalloonTextChar"/>
    <w:uiPriority w:val="99"/>
    <w:semiHidden/>
    <w:unhideWhenUsed/>
    <w:rsid w:val="00EB474F"/>
    <w:rPr>
      <w:rFonts w:ascii="Tahoma" w:hAnsi="Tahoma" w:cs="Tahoma"/>
      <w:sz w:val="16"/>
      <w:szCs w:val="16"/>
    </w:rPr>
  </w:style>
  <w:style w:type="character" w:customStyle="1" w:styleId="BalloonTextChar">
    <w:name w:val="Balloon Text Char"/>
    <w:basedOn w:val="DefaultParagraphFont"/>
    <w:link w:val="BalloonText"/>
    <w:uiPriority w:val="99"/>
    <w:semiHidden/>
    <w:rsid w:val="00EB474F"/>
    <w:rPr>
      <w:rFonts w:ascii="Tahoma" w:hAnsi="Tahoma" w:cs="Tahoma"/>
      <w:sz w:val="16"/>
      <w:szCs w:val="16"/>
      <w:lang w:val="en-US"/>
    </w:rPr>
  </w:style>
  <w:style w:type="character" w:styleId="CommentReference">
    <w:name w:val="annotation reference"/>
    <w:basedOn w:val="DefaultParagraphFont"/>
    <w:uiPriority w:val="99"/>
    <w:semiHidden/>
    <w:unhideWhenUsed/>
    <w:rsid w:val="00EB474F"/>
    <w:rPr>
      <w:sz w:val="16"/>
      <w:szCs w:val="16"/>
    </w:rPr>
  </w:style>
  <w:style w:type="paragraph" w:styleId="CommentText">
    <w:name w:val="annotation text"/>
    <w:basedOn w:val="Normal"/>
    <w:link w:val="CommentTextChar"/>
    <w:uiPriority w:val="99"/>
    <w:semiHidden/>
    <w:unhideWhenUsed/>
    <w:rsid w:val="00EB474F"/>
    <w:rPr>
      <w:sz w:val="20"/>
      <w:szCs w:val="20"/>
    </w:rPr>
  </w:style>
  <w:style w:type="character" w:customStyle="1" w:styleId="CommentTextChar">
    <w:name w:val="Comment Text Char"/>
    <w:basedOn w:val="DefaultParagraphFont"/>
    <w:link w:val="CommentText"/>
    <w:uiPriority w:val="99"/>
    <w:semiHidden/>
    <w:rsid w:val="00EB474F"/>
    <w:rPr>
      <w:sz w:val="20"/>
      <w:szCs w:val="20"/>
      <w:lang w:val="en-US"/>
    </w:rPr>
  </w:style>
  <w:style w:type="paragraph" w:styleId="CommentSubject">
    <w:name w:val="annotation subject"/>
    <w:basedOn w:val="CommentText"/>
    <w:next w:val="CommentText"/>
    <w:link w:val="CommentSubjectChar"/>
    <w:uiPriority w:val="99"/>
    <w:semiHidden/>
    <w:unhideWhenUsed/>
    <w:rsid w:val="00EB474F"/>
    <w:rPr>
      <w:b/>
      <w:bCs/>
    </w:rPr>
  </w:style>
  <w:style w:type="character" w:customStyle="1" w:styleId="CommentSubjectChar">
    <w:name w:val="Comment Subject Char"/>
    <w:basedOn w:val="CommentTextChar"/>
    <w:link w:val="CommentSubject"/>
    <w:uiPriority w:val="99"/>
    <w:semiHidden/>
    <w:rsid w:val="00EB474F"/>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7E71"/>
    <w:pPr>
      <w:widowControl w:val="0"/>
      <w:spacing w:after="0" w:line="240" w:lineRule="auto"/>
    </w:pPr>
    <w:rPr>
      <w:lang w:val="en-US"/>
    </w:rPr>
  </w:style>
  <w:style w:type="paragraph" w:styleId="Heading1">
    <w:name w:val="heading 1"/>
    <w:basedOn w:val="Normal"/>
    <w:link w:val="Heading1Char"/>
    <w:uiPriority w:val="1"/>
    <w:qFormat/>
    <w:rsid w:val="00E24D7F"/>
    <w:pPr>
      <w:spacing w:before="69"/>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07E71"/>
    <w:pPr>
      <w:ind w:left="940" w:hanging="360"/>
    </w:pPr>
    <w:rPr>
      <w:rFonts w:ascii="Arial" w:eastAsia="Arial" w:hAnsi="Arial"/>
      <w:sz w:val="24"/>
      <w:szCs w:val="24"/>
    </w:rPr>
  </w:style>
  <w:style w:type="character" w:customStyle="1" w:styleId="BodyTextChar">
    <w:name w:val="Body Text Char"/>
    <w:basedOn w:val="DefaultParagraphFont"/>
    <w:link w:val="BodyText"/>
    <w:uiPriority w:val="1"/>
    <w:rsid w:val="00107E71"/>
    <w:rPr>
      <w:rFonts w:ascii="Arial" w:eastAsia="Arial" w:hAnsi="Arial"/>
      <w:sz w:val="24"/>
      <w:szCs w:val="24"/>
      <w:lang w:val="en-US"/>
    </w:rPr>
  </w:style>
  <w:style w:type="character" w:customStyle="1" w:styleId="Heading1Char">
    <w:name w:val="Heading 1 Char"/>
    <w:basedOn w:val="DefaultParagraphFont"/>
    <w:link w:val="Heading1"/>
    <w:uiPriority w:val="1"/>
    <w:rsid w:val="00E24D7F"/>
    <w:rPr>
      <w:rFonts w:ascii="Arial" w:eastAsia="Arial" w:hAnsi="Arial"/>
      <w:b/>
      <w:bCs/>
      <w:sz w:val="24"/>
      <w:szCs w:val="24"/>
      <w:lang w:val="en-US"/>
    </w:rPr>
  </w:style>
  <w:style w:type="character" w:styleId="Hyperlink">
    <w:name w:val="Hyperlink"/>
    <w:unhideWhenUsed/>
    <w:rsid w:val="00E24D7F"/>
    <w:rPr>
      <w:rFonts w:ascii="Arial" w:hAnsi="Arial" w:cs="Arial" w:hint="default"/>
      <w:color w:val="0000FF"/>
      <w:u w:val="single"/>
    </w:rPr>
  </w:style>
  <w:style w:type="paragraph" w:customStyle="1" w:styleId="TableParagraph">
    <w:name w:val="Table Paragraph"/>
    <w:basedOn w:val="Normal"/>
    <w:uiPriority w:val="1"/>
    <w:qFormat/>
    <w:rsid w:val="00E24D7F"/>
  </w:style>
  <w:style w:type="paragraph" w:styleId="ListParagraph">
    <w:name w:val="List Paragraph"/>
    <w:basedOn w:val="Normal"/>
    <w:uiPriority w:val="34"/>
    <w:qFormat/>
    <w:rsid w:val="00204281"/>
    <w:pPr>
      <w:ind w:left="720"/>
      <w:contextualSpacing/>
    </w:pPr>
  </w:style>
  <w:style w:type="character" w:styleId="FollowedHyperlink">
    <w:name w:val="FollowedHyperlink"/>
    <w:basedOn w:val="DefaultParagraphFont"/>
    <w:uiPriority w:val="99"/>
    <w:semiHidden/>
    <w:unhideWhenUsed/>
    <w:rsid w:val="00204281"/>
    <w:rPr>
      <w:color w:val="800080" w:themeColor="followedHyperlink"/>
      <w:u w:val="single"/>
    </w:rPr>
  </w:style>
  <w:style w:type="paragraph" w:styleId="BalloonText">
    <w:name w:val="Balloon Text"/>
    <w:basedOn w:val="Normal"/>
    <w:link w:val="BalloonTextChar"/>
    <w:uiPriority w:val="99"/>
    <w:semiHidden/>
    <w:unhideWhenUsed/>
    <w:rsid w:val="00EB474F"/>
    <w:rPr>
      <w:rFonts w:ascii="Tahoma" w:hAnsi="Tahoma" w:cs="Tahoma"/>
      <w:sz w:val="16"/>
      <w:szCs w:val="16"/>
    </w:rPr>
  </w:style>
  <w:style w:type="character" w:customStyle="1" w:styleId="BalloonTextChar">
    <w:name w:val="Balloon Text Char"/>
    <w:basedOn w:val="DefaultParagraphFont"/>
    <w:link w:val="BalloonText"/>
    <w:uiPriority w:val="99"/>
    <w:semiHidden/>
    <w:rsid w:val="00EB474F"/>
    <w:rPr>
      <w:rFonts w:ascii="Tahoma" w:hAnsi="Tahoma" w:cs="Tahoma"/>
      <w:sz w:val="16"/>
      <w:szCs w:val="16"/>
      <w:lang w:val="en-US"/>
    </w:rPr>
  </w:style>
  <w:style w:type="character" w:styleId="CommentReference">
    <w:name w:val="annotation reference"/>
    <w:basedOn w:val="DefaultParagraphFont"/>
    <w:uiPriority w:val="99"/>
    <w:semiHidden/>
    <w:unhideWhenUsed/>
    <w:rsid w:val="00EB474F"/>
    <w:rPr>
      <w:sz w:val="16"/>
      <w:szCs w:val="16"/>
    </w:rPr>
  </w:style>
  <w:style w:type="paragraph" w:styleId="CommentText">
    <w:name w:val="annotation text"/>
    <w:basedOn w:val="Normal"/>
    <w:link w:val="CommentTextChar"/>
    <w:uiPriority w:val="99"/>
    <w:semiHidden/>
    <w:unhideWhenUsed/>
    <w:rsid w:val="00EB474F"/>
    <w:rPr>
      <w:sz w:val="20"/>
      <w:szCs w:val="20"/>
    </w:rPr>
  </w:style>
  <w:style w:type="character" w:customStyle="1" w:styleId="CommentTextChar">
    <w:name w:val="Comment Text Char"/>
    <w:basedOn w:val="DefaultParagraphFont"/>
    <w:link w:val="CommentText"/>
    <w:uiPriority w:val="99"/>
    <w:semiHidden/>
    <w:rsid w:val="00EB474F"/>
    <w:rPr>
      <w:sz w:val="20"/>
      <w:szCs w:val="20"/>
      <w:lang w:val="en-US"/>
    </w:rPr>
  </w:style>
  <w:style w:type="paragraph" w:styleId="CommentSubject">
    <w:name w:val="annotation subject"/>
    <w:basedOn w:val="CommentText"/>
    <w:next w:val="CommentText"/>
    <w:link w:val="CommentSubjectChar"/>
    <w:uiPriority w:val="99"/>
    <w:semiHidden/>
    <w:unhideWhenUsed/>
    <w:rsid w:val="00EB474F"/>
    <w:rPr>
      <w:b/>
      <w:bCs/>
    </w:rPr>
  </w:style>
  <w:style w:type="character" w:customStyle="1" w:styleId="CommentSubjectChar">
    <w:name w:val="Comment Subject Char"/>
    <w:basedOn w:val="CommentTextChar"/>
    <w:link w:val="CommentSubject"/>
    <w:uiPriority w:val="99"/>
    <w:semiHidden/>
    <w:rsid w:val="00EB474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report-benefit-fraud" TargetMode="External"/><Relationship Id="rId3" Type="http://schemas.microsoft.com/office/2007/relationships/stylesWithEffects" Target="stylesWithEffects.xml"/><Relationship Id="rId7" Type="http://schemas.openxmlformats.org/officeDocument/2006/relationships/hyperlink" Target="http://www.chichester.gov.uk/myac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chester.gov.uk/myaccoun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nefits@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Christie</dc:creator>
  <cp:lastModifiedBy>Cheryl Craven</cp:lastModifiedBy>
  <cp:revision>2</cp:revision>
  <cp:lastPrinted>2018-02-27T11:40:00Z</cp:lastPrinted>
  <dcterms:created xsi:type="dcterms:W3CDTF">2019-03-11T11:51:00Z</dcterms:created>
  <dcterms:modified xsi:type="dcterms:W3CDTF">2019-03-11T11:51:00Z</dcterms:modified>
</cp:coreProperties>
</file>