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E01F" w14:textId="1FF30D11" w:rsidR="008D4969" w:rsidRPr="004130E9" w:rsidRDefault="00F4347A">
      <w:pPr>
        <w:pStyle w:val="PlainText"/>
        <w:rPr>
          <w:rFonts w:ascii="Arial" w:eastAsia="Arial Unicode MS" w:hAnsi="Arial" w:cs="Arial"/>
          <w:b/>
          <w:bCs/>
          <w:sz w:val="24"/>
        </w:rPr>
      </w:pPr>
      <w:r w:rsidRPr="006C2048">
        <w:rPr>
          <w:rFonts w:ascii="Arial" w:eastAsia="Arial Unicode MS" w:hAnsi="Arial" w:cs="Arial"/>
          <w:b/>
          <w:bCs/>
          <w:noProof/>
        </w:rPr>
        <w:drawing>
          <wp:anchor distT="0" distB="0" distL="114300" distR="114300" simplePos="0" relativeHeight="251657728" behindDoc="0" locked="0" layoutInCell="1" allowOverlap="1" wp14:anchorId="32951DBA" wp14:editId="117DBE1D">
            <wp:simplePos x="0" y="0"/>
            <wp:positionH relativeFrom="column">
              <wp:posOffset>-782955</wp:posOffset>
            </wp:positionH>
            <wp:positionV relativeFrom="paragraph">
              <wp:posOffset>-457200</wp:posOffset>
            </wp:positionV>
            <wp:extent cx="6572250" cy="1333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5884" t="44299" r="5853"/>
                    <a:stretch>
                      <a:fillRect/>
                    </a:stretch>
                  </pic:blipFill>
                  <pic:spPr bwMode="auto">
                    <a:xfrm>
                      <a:off x="0" y="0"/>
                      <a:ext cx="6572250" cy="13335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1716C">
        <w:rPr>
          <w:rFonts w:ascii="Arial" w:eastAsia="Arial Unicode MS" w:hAnsi="Arial" w:cs="Arial"/>
          <w:b/>
          <w:bCs/>
          <w:sz w:val="24"/>
        </w:rPr>
        <w:t>Ite</w:t>
      </w:r>
      <w:r w:rsidR="008D4969" w:rsidRPr="004130E9">
        <w:rPr>
          <w:rFonts w:ascii="Arial" w:eastAsia="Arial Unicode MS" w:hAnsi="Arial" w:cs="Arial"/>
          <w:b/>
          <w:bCs/>
          <w:sz w:val="24"/>
        </w:rPr>
        <w:t>Workforce</w:t>
      </w:r>
      <w:proofErr w:type="spellEnd"/>
      <w:r w:rsidR="008D4969" w:rsidRPr="004130E9">
        <w:rPr>
          <w:rFonts w:ascii="Arial" w:eastAsia="Arial Unicode MS" w:hAnsi="Arial" w:cs="Arial"/>
          <w:b/>
          <w:bCs/>
          <w:sz w:val="24"/>
        </w:rPr>
        <w:t xml:space="preserve"> Development Plan (2010 - 2013) </w:t>
      </w:r>
    </w:p>
    <w:p w14:paraId="5738EADD" w14:textId="77777777" w:rsidR="008D4969" w:rsidRPr="004130E9" w:rsidRDefault="008D4969">
      <w:pPr>
        <w:pStyle w:val="PlainText"/>
        <w:rPr>
          <w:rFonts w:ascii="Arial" w:eastAsia="Arial Unicode MS" w:hAnsi="Arial" w:cs="Arial"/>
          <w:b/>
          <w:bCs/>
          <w:sz w:val="24"/>
        </w:rPr>
      </w:pPr>
    </w:p>
    <w:p w14:paraId="3D9705D0" w14:textId="77777777" w:rsidR="008D4969" w:rsidRPr="00B15433" w:rsidRDefault="008D4969">
      <w:pPr>
        <w:pStyle w:val="PlainText"/>
        <w:rPr>
          <w:rFonts w:ascii="Arial" w:eastAsia="Arial Unicode MS" w:hAnsi="Arial" w:cs="Arial"/>
          <w:b/>
          <w:bCs/>
          <w:sz w:val="24"/>
        </w:rPr>
      </w:pPr>
    </w:p>
    <w:p w14:paraId="65C6DB1F" w14:textId="77777777" w:rsidR="008D4969" w:rsidRPr="00B15433" w:rsidRDefault="008D4969">
      <w:pPr>
        <w:pStyle w:val="PlainText"/>
        <w:rPr>
          <w:rFonts w:ascii="Arial" w:eastAsia="Arial Unicode MS" w:hAnsi="Arial" w:cs="Arial"/>
          <w:b/>
          <w:bCs/>
          <w:sz w:val="24"/>
        </w:rPr>
      </w:pPr>
    </w:p>
    <w:p w14:paraId="18D116F2" w14:textId="77777777" w:rsidR="008D4969" w:rsidRPr="00B15433" w:rsidRDefault="008D4969">
      <w:pPr>
        <w:pStyle w:val="PlainText"/>
        <w:rPr>
          <w:rFonts w:ascii="Arial" w:eastAsia="Arial Unicode MS" w:hAnsi="Arial" w:cs="Arial"/>
          <w:b/>
          <w:bCs/>
          <w:sz w:val="24"/>
        </w:rPr>
      </w:pPr>
    </w:p>
    <w:p w14:paraId="053CA064" w14:textId="3BE47205" w:rsidR="0051716C" w:rsidRPr="0051716C" w:rsidRDefault="0051716C" w:rsidP="0051716C">
      <w:pPr>
        <w:pStyle w:val="PlainText"/>
        <w:jc w:val="left"/>
        <w:rPr>
          <w:rFonts w:ascii="Arial" w:eastAsia="Arial Unicode MS" w:hAnsi="Arial" w:cs="Arial"/>
          <w:b/>
          <w:bCs/>
          <w:sz w:val="28"/>
          <w:szCs w:val="12"/>
        </w:rPr>
      </w:pPr>
    </w:p>
    <w:p w14:paraId="01E1CA0A" w14:textId="77777777" w:rsidR="008D4969" w:rsidRPr="00B15433" w:rsidRDefault="008D4969">
      <w:pPr>
        <w:pStyle w:val="PlainText"/>
        <w:jc w:val="center"/>
        <w:rPr>
          <w:rFonts w:ascii="Arial" w:eastAsia="Arial Unicode MS" w:hAnsi="Arial" w:cs="Arial"/>
          <w:b/>
          <w:bCs/>
          <w:sz w:val="44"/>
        </w:rPr>
      </w:pPr>
      <w:r w:rsidRPr="00B15433">
        <w:rPr>
          <w:rFonts w:ascii="Arial" w:eastAsia="Arial Unicode MS" w:hAnsi="Arial" w:cs="Arial"/>
          <w:b/>
          <w:bCs/>
          <w:sz w:val="44"/>
        </w:rPr>
        <w:t>Workforce Development Plan</w:t>
      </w:r>
    </w:p>
    <w:p w14:paraId="4E108D77" w14:textId="77777777" w:rsidR="008D4969" w:rsidRPr="00B15433" w:rsidRDefault="008D4969">
      <w:pPr>
        <w:pStyle w:val="PlainText"/>
        <w:jc w:val="center"/>
        <w:rPr>
          <w:rFonts w:ascii="Arial" w:eastAsia="Arial Unicode MS" w:hAnsi="Arial" w:cs="Arial"/>
          <w:b/>
          <w:bCs/>
          <w:sz w:val="44"/>
        </w:rPr>
      </w:pPr>
    </w:p>
    <w:p w14:paraId="6C0FF209" w14:textId="6C71AE11" w:rsidR="008D4969" w:rsidRPr="00B15433" w:rsidRDefault="00546E2F">
      <w:pPr>
        <w:pStyle w:val="PlainText"/>
        <w:jc w:val="center"/>
        <w:rPr>
          <w:rFonts w:ascii="Arial" w:eastAsia="Arial Unicode MS" w:hAnsi="Arial" w:cs="Arial"/>
          <w:b/>
          <w:bCs/>
          <w:sz w:val="40"/>
        </w:rPr>
      </w:pPr>
      <w:r w:rsidRPr="00B15433">
        <w:rPr>
          <w:rFonts w:ascii="Arial" w:eastAsia="Arial Unicode MS" w:hAnsi="Arial" w:cs="Arial"/>
          <w:b/>
          <w:bCs/>
          <w:sz w:val="44"/>
        </w:rPr>
        <w:t>20</w:t>
      </w:r>
      <w:r>
        <w:rPr>
          <w:rFonts w:ascii="Arial" w:eastAsia="Arial Unicode MS" w:hAnsi="Arial" w:cs="Arial"/>
          <w:b/>
          <w:bCs/>
          <w:sz w:val="44"/>
        </w:rPr>
        <w:t>23</w:t>
      </w:r>
      <w:r w:rsidRPr="00B15433">
        <w:rPr>
          <w:rFonts w:ascii="Arial" w:eastAsia="Arial Unicode MS" w:hAnsi="Arial" w:cs="Arial"/>
          <w:b/>
          <w:bCs/>
          <w:sz w:val="44"/>
        </w:rPr>
        <w:t xml:space="preserve"> </w:t>
      </w:r>
      <w:r w:rsidR="008D4969" w:rsidRPr="00B15433">
        <w:rPr>
          <w:rFonts w:ascii="Arial" w:eastAsia="Arial Unicode MS" w:hAnsi="Arial" w:cs="Arial"/>
          <w:b/>
          <w:bCs/>
          <w:sz w:val="44"/>
        </w:rPr>
        <w:t xml:space="preserve">- </w:t>
      </w:r>
      <w:r w:rsidRPr="00B15433">
        <w:rPr>
          <w:rFonts w:ascii="Arial" w:eastAsia="Arial Unicode MS" w:hAnsi="Arial" w:cs="Arial"/>
          <w:b/>
          <w:bCs/>
          <w:sz w:val="44"/>
        </w:rPr>
        <w:t>20</w:t>
      </w:r>
      <w:r>
        <w:rPr>
          <w:rFonts w:ascii="Arial" w:eastAsia="Arial Unicode MS" w:hAnsi="Arial" w:cs="Arial"/>
          <w:b/>
          <w:bCs/>
          <w:sz w:val="44"/>
        </w:rPr>
        <w:t>2</w:t>
      </w:r>
      <w:r w:rsidR="00CA7BA2">
        <w:rPr>
          <w:rFonts w:ascii="Arial" w:eastAsia="Arial Unicode MS" w:hAnsi="Arial" w:cs="Arial"/>
          <w:b/>
          <w:bCs/>
          <w:sz w:val="44"/>
        </w:rPr>
        <w:t>7</w:t>
      </w:r>
    </w:p>
    <w:p w14:paraId="3AC53204" w14:textId="77777777" w:rsidR="008D4969" w:rsidRPr="00B15433" w:rsidRDefault="008D4969">
      <w:pPr>
        <w:pStyle w:val="PlainText"/>
        <w:rPr>
          <w:rFonts w:ascii="Arial" w:eastAsia="Arial Unicode MS" w:hAnsi="Arial" w:cs="Arial"/>
          <w:b/>
          <w:bCs/>
          <w:sz w:val="24"/>
        </w:rPr>
      </w:pPr>
    </w:p>
    <w:p w14:paraId="3A1C88EA" w14:textId="77777777" w:rsidR="008D4969" w:rsidRPr="00B15433" w:rsidRDefault="008D4969">
      <w:pPr>
        <w:pStyle w:val="PlainText"/>
        <w:rPr>
          <w:rFonts w:ascii="Arial" w:eastAsia="Arial Unicode MS" w:hAnsi="Arial" w:cs="Arial"/>
          <w:b/>
          <w:bCs/>
          <w:sz w:val="24"/>
        </w:rPr>
      </w:pPr>
    </w:p>
    <w:p w14:paraId="73BD3B17" w14:textId="77777777" w:rsidR="008D4969" w:rsidRDefault="008D4969">
      <w:pPr>
        <w:pStyle w:val="PlainText"/>
        <w:rPr>
          <w:rFonts w:ascii="Arial" w:eastAsia="Arial Unicode MS" w:hAnsi="Arial" w:cs="Arial"/>
          <w:b/>
          <w:bCs/>
          <w:sz w:val="24"/>
        </w:rPr>
      </w:pPr>
    </w:p>
    <w:p w14:paraId="3D90E980" w14:textId="77777777" w:rsidR="00045063" w:rsidRPr="00B15433" w:rsidRDefault="00045063">
      <w:pPr>
        <w:pStyle w:val="PlainText"/>
        <w:rPr>
          <w:rFonts w:ascii="Arial" w:eastAsia="Arial Unicode MS" w:hAnsi="Arial" w:cs="Arial"/>
          <w:b/>
          <w:bCs/>
          <w:sz w:val="24"/>
        </w:rPr>
      </w:pPr>
    </w:p>
    <w:p w14:paraId="7B5AAEFC" w14:textId="77777777" w:rsidR="008D4969" w:rsidRPr="00953A62" w:rsidRDefault="008D4969">
      <w:pPr>
        <w:pStyle w:val="PlainText"/>
        <w:rPr>
          <w:rFonts w:ascii="Arial" w:eastAsia="Arial Unicode MS" w:hAnsi="Arial" w:cs="Arial"/>
          <w:sz w:val="24"/>
        </w:rPr>
      </w:pPr>
      <w:r w:rsidRPr="00953A62">
        <w:rPr>
          <w:rFonts w:ascii="Arial" w:eastAsia="Arial Unicode MS" w:hAnsi="Arial" w:cs="Arial"/>
          <w:b/>
          <w:bCs/>
          <w:sz w:val="24"/>
        </w:rPr>
        <w:t>Contents</w:t>
      </w:r>
      <w:r w:rsidRPr="00953A62">
        <w:rPr>
          <w:rFonts w:ascii="Arial" w:eastAsia="Arial Unicode MS" w:hAnsi="Arial" w:cs="Arial"/>
          <w:sz w:val="24"/>
        </w:rPr>
        <w:t xml:space="preserve"> </w:t>
      </w:r>
    </w:p>
    <w:p w14:paraId="60F7F16E" w14:textId="77777777" w:rsidR="00732E2D" w:rsidRPr="00953A62" w:rsidRDefault="00732E2D">
      <w:pPr>
        <w:pStyle w:val="PlainText"/>
        <w:rPr>
          <w:rFonts w:ascii="Arial" w:eastAsia="Arial Unicode MS" w:hAnsi="Arial" w:cs="Arial"/>
          <w:sz w:val="24"/>
        </w:rPr>
      </w:pPr>
    </w:p>
    <w:p w14:paraId="22F5FAC7" w14:textId="77777777" w:rsidR="00732E2D" w:rsidRPr="00953A62" w:rsidRDefault="00732E2D" w:rsidP="00EB58B6">
      <w:pPr>
        <w:pStyle w:val="PlainText"/>
        <w:numPr>
          <w:ilvl w:val="0"/>
          <w:numId w:val="27"/>
        </w:numPr>
        <w:spacing w:after="240" w:line="360" w:lineRule="auto"/>
        <w:rPr>
          <w:rFonts w:ascii="Arial" w:eastAsia="Arial Unicode MS" w:hAnsi="Arial" w:cs="Arial"/>
          <w:sz w:val="24"/>
        </w:rPr>
      </w:pPr>
      <w:r w:rsidRPr="00953A62">
        <w:rPr>
          <w:rFonts w:ascii="Arial" w:eastAsia="Arial Unicode MS" w:hAnsi="Arial" w:cs="Arial"/>
          <w:sz w:val="24"/>
        </w:rPr>
        <w:t>Foreword</w:t>
      </w:r>
    </w:p>
    <w:p w14:paraId="51A27AC2" w14:textId="64BC11D5" w:rsidR="00765C47" w:rsidRPr="00953A62" w:rsidRDefault="00765C47" w:rsidP="00765C47">
      <w:pPr>
        <w:pStyle w:val="PlainText"/>
        <w:numPr>
          <w:ilvl w:val="0"/>
          <w:numId w:val="27"/>
        </w:numPr>
        <w:spacing w:line="360" w:lineRule="auto"/>
        <w:rPr>
          <w:rFonts w:ascii="Arial" w:eastAsia="Arial Unicode MS" w:hAnsi="Arial" w:cs="Arial"/>
          <w:sz w:val="24"/>
        </w:rPr>
      </w:pPr>
      <w:r w:rsidRPr="00953A62">
        <w:rPr>
          <w:rFonts w:ascii="Arial" w:eastAsia="Arial Unicode MS" w:hAnsi="Arial" w:cs="Arial"/>
          <w:sz w:val="24"/>
        </w:rPr>
        <w:t>The Futur</w:t>
      </w:r>
      <w:r w:rsidR="005923EA">
        <w:rPr>
          <w:rFonts w:ascii="Arial" w:eastAsia="Arial Unicode MS" w:hAnsi="Arial" w:cs="Arial"/>
          <w:sz w:val="24"/>
        </w:rPr>
        <w:t>e</w:t>
      </w:r>
      <w:r w:rsidRPr="00953A62">
        <w:rPr>
          <w:rFonts w:ascii="Arial" w:eastAsia="Arial Unicode MS" w:hAnsi="Arial" w:cs="Arial"/>
          <w:sz w:val="24"/>
        </w:rPr>
        <w:t xml:space="preserve"> Workforce</w:t>
      </w:r>
    </w:p>
    <w:p w14:paraId="614C55D7" w14:textId="77777777" w:rsidR="00765C47" w:rsidRPr="00953A62" w:rsidRDefault="00765C47" w:rsidP="00EC1889">
      <w:pPr>
        <w:pStyle w:val="PlainText"/>
        <w:numPr>
          <w:ilvl w:val="1"/>
          <w:numId w:val="27"/>
        </w:numPr>
        <w:spacing w:after="240" w:line="360" w:lineRule="auto"/>
        <w:rPr>
          <w:rFonts w:ascii="Arial" w:eastAsia="Arial Unicode MS" w:hAnsi="Arial" w:cs="Arial"/>
          <w:sz w:val="24"/>
        </w:rPr>
      </w:pPr>
      <w:r w:rsidRPr="00953A62">
        <w:rPr>
          <w:rFonts w:ascii="Arial" w:eastAsia="Arial Unicode MS" w:hAnsi="Arial" w:cs="Arial"/>
          <w:sz w:val="24"/>
        </w:rPr>
        <w:t>Why we need a Workforce Development Plan</w:t>
      </w:r>
    </w:p>
    <w:p w14:paraId="4886127D" w14:textId="77777777" w:rsidR="00EB58B6" w:rsidRPr="00953A62" w:rsidRDefault="00EB58B6" w:rsidP="00EB58B6">
      <w:pPr>
        <w:pStyle w:val="PlainText"/>
        <w:numPr>
          <w:ilvl w:val="0"/>
          <w:numId w:val="27"/>
        </w:numPr>
        <w:spacing w:after="240" w:line="360" w:lineRule="auto"/>
        <w:rPr>
          <w:rFonts w:ascii="Arial" w:eastAsia="Arial Unicode MS" w:hAnsi="Arial" w:cs="Arial"/>
          <w:sz w:val="24"/>
        </w:rPr>
      </w:pPr>
      <w:r w:rsidRPr="00953A62">
        <w:rPr>
          <w:rFonts w:ascii="Arial" w:eastAsia="Arial Unicode MS" w:hAnsi="Arial" w:cs="Arial"/>
          <w:sz w:val="24"/>
        </w:rPr>
        <w:t>Current Workforce Profile</w:t>
      </w:r>
    </w:p>
    <w:p w14:paraId="5A802923" w14:textId="77777777" w:rsidR="00EB58B6" w:rsidRPr="00953A62" w:rsidRDefault="00EB58B6" w:rsidP="007C6AAF">
      <w:pPr>
        <w:pStyle w:val="PlainText"/>
        <w:numPr>
          <w:ilvl w:val="0"/>
          <w:numId w:val="27"/>
        </w:numPr>
        <w:spacing w:line="360" w:lineRule="auto"/>
        <w:rPr>
          <w:rFonts w:ascii="Arial" w:eastAsia="Arial Unicode MS" w:hAnsi="Arial" w:cs="Arial"/>
          <w:sz w:val="24"/>
        </w:rPr>
      </w:pPr>
      <w:r w:rsidRPr="00953A62">
        <w:rPr>
          <w:rFonts w:ascii="Arial" w:eastAsia="Arial Unicode MS" w:hAnsi="Arial" w:cs="Arial"/>
          <w:sz w:val="24"/>
        </w:rPr>
        <w:t>Current and Future Activities</w:t>
      </w:r>
    </w:p>
    <w:p w14:paraId="01B71ADB" w14:textId="77777777" w:rsidR="00EF408C" w:rsidRPr="00953A62" w:rsidRDefault="00EF408C" w:rsidP="00EF408C">
      <w:pPr>
        <w:pStyle w:val="PlainText"/>
        <w:numPr>
          <w:ilvl w:val="1"/>
          <w:numId w:val="27"/>
        </w:numPr>
        <w:spacing w:line="360" w:lineRule="auto"/>
        <w:rPr>
          <w:rFonts w:ascii="Arial" w:eastAsia="Arial Unicode MS" w:hAnsi="Arial" w:cs="Arial"/>
          <w:sz w:val="24"/>
        </w:rPr>
      </w:pPr>
      <w:r w:rsidRPr="00953A62">
        <w:rPr>
          <w:rFonts w:ascii="Arial" w:eastAsia="Arial Unicode MS" w:hAnsi="Arial" w:cs="Arial"/>
          <w:sz w:val="24"/>
        </w:rPr>
        <w:t>Organisational Development</w:t>
      </w:r>
    </w:p>
    <w:p w14:paraId="688DEFB0" w14:textId="77777777" w:rsidR="00EF408C" w:rsidRPr="00953A62" w:rsidRDefault="00EF408C" w:rsidP="00EF408C">
      <w:pPr>
        <w:pStyle w:val="PlainText"/>
        <w:numPr>
          <w:ilvl w:val="1"/>
          <w:numId w:val="27"/>
        </w:numPr>
        <w:spacing w:line="360" w:lineRule="auto"/>
        <w:rPr>
          <w:rFonts w:ascii="Arial" w:eastAsia="Arial Unicode MS" w:hAnsi="Arial" w:cs="Arial"/>
          <w:sz w:val="24"/>
        </w:rPr>
      </w:pPr>
      <w:r w:rsidRPr="00953A62">
        <w:rPr>
          <w:rFonts w:ascii="Arial" w:eastAsia="Arial Unicode MS" w:hAnsi="Arial" w:cs="Arial"/>
          <w:sz w:val="24"/>
        </w:rPr>
        <w:t>Leadership Development</w:t>
      </w:r>
    </w:p>
    <w:p w14:paraId="2831329F" w14:textId="77777777" w:rsidR="00EF408C" w:rsidRPr="00953A62" w:rsidRDefault="00EF408C" w:rsidP="00EF408C">
      <w:pPr>
        <w:pStyle w:val="PlainText"/>
        <w:numPr>
          <w:ilvl w:val="1"/>
          <w:numId w:val="27"/>
        </w:numPr>
        <w:spacing w:line="360" w:lineRule="auto"/>
        <w:rPr>
          <w:rFonts w:ascii="Arial" w:eastAsia="Arial Unicode MS" w:hAnsi="Arial" w:cs="Arial"/>
          <w:sz w:val="24"/>
        </w:rPr>
      </w:pPr>
      <w:r w:rsidRPr="00953A62">
        <w:rPr>
          <w:rFonts w:ascii="Arial" w:eastAsia="Arial Unicode MS" w:hAnsi="Arial" w:cs="Arial"/>
          <w:sz w:val="24"/>
        </w:rPr>
        <w:t>Skills Development</w:t>
      </w:r>
    </w:p>
    <w:p w14:paraId="026FB5AA" w14:textId="77777777" w:rsidR="00EF408C" w:rsidRPr="00953A62" w:rsidRDefault="007867E1" w:rsidP="00EF408C">
      <w:pPr>
        <w:pStyle w:val="PlainText"/>
        <w:numPr>
          <w:ilvl w:val="1"/>
          <w:numId w:val="27"/>
        </w:numPr>
        <w:spacing w:line="360" w:lineRule="auto"/>
        <w:rPr>
          <w:rFonts w:ascii="Arial" w:eastAsia="Arial Unicode MS" w:hAnsi="Arial" w:cs="Arial"/>
          <w:sz w:val="24"/>
        </w:rPr>
      </w:pPr>
      <w:r w:rsidRPr="00953A62">
        <w:rPr>
          <w:rFonts w:ascii="Arial" w:eastAsia="Arial Unicode MS" w:hAnsi="Arial" w:cs="Arial"/>
          <w:sz w:val="24"/>
        </w:rPr>
        <w:t>Recruitment and Re</w:t>
      </w:r>
      <w:r w:rsidR="00EF408C" w:rsidRPr="00953A62">
        <w:rPr>
          <w:rFonts w:ascii="Arial" w:eastAsia="Arial Unicode MS" w:hAnsi="Arial" w:cs="Arial"/>
          <w:sz w:val="24"/>
        </w:rPr>
        <w:t>tention</w:t>
      </w:r>
    </w:p>
    <w:p w14:paraId="1298DB34" w14:textId="77777777" w:rsidR="007867E1" w:rsidRPr="00953A62" w:rsidRDefault="007867E1" w:rsidP="0075304A">
      <w:pPr>
        <w:pStyle w:val="PlainText"/>
        <w:numPr>
          <w:ilvl w:val="1"/>
          <w:numId w:val="27"/>
        </w:numPr>
        <w:spacing w:after="240" w:line="360" w:lineRule="auto"/>
        <w:rPr>
          <w:rFonts w:ascii="Arial" w:eastAsia="Arial Unicode MS" w:hAnsi="Arial" w:cs="Arial"/>
          <w:sz w:val="24"/>
        </w:rPr>
      </w:pPr>
      <w:r w:rsidRPr="00953A62">
        <w:rPr>
          <w:rFonts w:ascii="Arial" w:eastAsia="Arial Unicode MS" w:hAnsi="Arial" w:cs="Arial"/>
          <w:sz w:val="24"/>
        </w:rPr>
        <w:t>Pay and Rewards</w:t>
      </w:r>
    </w:p>
    <w:p w14:paraId="0D1E2653" w14:textId="77777777" w:rsidR="00EF408C" w:rsidRPr="00953A62" w:rsidRDefault="0075304A" w:rsidP="00EF408C">
      <w:pPr>
        <w:pStyle w:val="PlainText"/>
        <w:numPr>
          <w:ilvl w:val="0"/>
          <w:numId w:val="27"/>
        </w:numPr>
        <w:spacing w:after="240" w:line="360" w:lineRule="auto"/>
        <w:rPr>
          <w:rFonts w:ascii="Arial" w:eastAsia="Arial Unicode MS" w:hAnsi="Arial" w:cs="Arial"/>
          <w:sz w:val="24"/>
        </w:rPr>
      </w:pPr>
      <w:r w:rsidRPr="00953A62">
        <w:rPr>
          <w:rFonts w:ascii="Arial" w:eastAsia="Arial Unicode MS" w:hAnsi="Arial" w:cs="Arial"/>
          <w:sz w:val="24"/>
        </w:rPr>
        <w:t>Employee Performance Management</w:t>
      </w:r>
    </w:p>
    <w:p w14:paraId="58B0ECC2" w14:textId="77777777" w:rsidR="0075304A" w:rsidRPr="00953A62" w:rsidRDefault="0075304A" w:rsidP="00EF408C">
      <w:pPr>
        <w:pStyle w:val="PlainText"/>
        <w:numPr>
          <w:ilvl w:val="0"/>
          <w:numId w:val="27"/>
        </w:numPr>
        <w:spacing w:after="240" w:line="360" w:lineRule="auto"/>
        <w:rPr>
          <w:rFonts w:ascii="Arial" w:eastAsia="Arial Unicode MS" w:hAnsi="Arial" w:cs="Arial"/>
          <w:sz w:val="24"/>
        </w:rPr>
      </w:pPr>
      <w:r w:rsidRPr="00953A62">
        <w:rPr>
          <w:rFonts w:ascii="Arial" w:eastAsia="Arial Unicode MS" w:hAnsi="Arial" w:cs="Arial"/>
          <w:sz w:val="24"/>
        </w:rPr>
        <w:t>Communications and Employee Engagement</w:t>
      </w:r>
    </w:p>
    <w:p w14:paraId="1677A792" w14:textId="77777777" w:rsidR="0075304A" w:rsidRPr="00953A62" w:rsidRDefault="0075304A" w:rsidP="00EF408C">
      <w:pPr>
        <w:pStyle w:val="PlainText"/>
        <w:numPr>
          <w:ilvl w:val="0"/>
          <w:numId w:val="27"/>
        </w:numPr>
        <w:spacing w:after="240" w:line="360" w:lineRule="auto"/>
        <w:rPr>
          <w:rFonts w:ascii="Arial" w:eastAsia="Arial Unicode MS" w:hAnsi="Arial" w:cs="Arial"/>
          <w:sz w:val="24"/>
        </w:rPr>
      </w:pPr>
      <w:r w:rsidRPr="00953A62">
        <w:rPr>
          <w:rFonts w:ascii="Arial" w:eastAsia="Arial Unicode MS" w:hAnsi="Arial" w:cs="Arial"/>
          <w:sz w:val="24"/>
        </w:rPr>
        <w:t>Review and Evaluation</w:t>
      </w:r>
    </w:p>
    <w:p w14:paraId="07643E65" w14:textId="77777777" w:rsidR="00666DA9" w:rsidRDefault="00666DA9" w:rsidP="00666DA9"/>
    <w:p w14:paraId="2BBA5E91" w14:textId="77777777" w:rsidR="00CF490F" w:rsidRDefault="00CF490F" w:rsidP="00666DA9"/>
    <w:p w14:paraId="27CAAB28" w14:textId="77777777" w:rsidR="00CF490F" w:rsidRDefault="00CF490F" w:rsidP="00666DA9"/>
    <w:p w14:paraId="2514E624" w14:textId="77777777" w:rsidR="00CF490F" w:rsidRDefault="00CF490F" w:rsidP="00666DA9"/>
    <w:p w14:paraId="2DCDA6EE" w14:textId="77777777" w:rsidR="00CF490F" w:rsidRDefault="00CF490F" w:rsidP="00666DA9"/>
    <w:p w14:paraId="4589C69C" w14:textId="77777777" w:rsidR="00CF490F" w:rsidRDefault="00CF490F" w:rsidP="00666DA9"/>
    <w:p w14:paraId="519539D2" w14:textId="77777777" w:rsidR="00CF490F" w:rsidRDefault="00CF490F" w:rsidP="00666DA9"/>
    <w:p w14:paraId="64D7FD63" w14:textId="77777777" w:rsidR="009B0B17" w:rsidRDefault="009B0B17" w:rsidP="00666DA9"/>
    <w:p w14:paraId="4D209F79" w14:textId="77777777" w:rsidR="009B0B17" w:rsidRDefault="009B0B17" w:rsidP="00666DA9"/>
    <w:p w14:paraId="7792BCFF" w14:textId="77777777" w:rsidR="00045063" w:rsidRDefault="00045063" w:rsidP="00666DA9"/>
    <w:p w14:paraId="53696CE2" w14:textId="77777777" w:rsidR="00045063" w:rsidRDefault="00045063" w:rsidP="00666DA9"/>
    <w:p w14:paraId="0E8309D3" w14:textId="77777777" w:rsidR="00732E2D" w:rsidRPr="00FF3A4F" w:rsidRDefault="00732E2D" w:rsidP="001C63E9">
      <w:pPr>
        <w:pStyle w:val="PlainText"/>
        <w:numPr>
          <w:ilvl w:val="0"/>
          <w:numId w:val="20"/>
        </w:numPr>
        <w:spacing w:after="240" w:line="264" w:lineRule="auto"/>
        <w:rPr>
          <w:rFonts w:ascii="Arial" w:eastAsia="Arial Unicode MS" w:hAnsi="Arial" w:cs="Arial"/>
          <w:b/>
          <w:sz w:val="22"/>
        </w:rPr>
      </w:pPr>
      <w:r w:rsidRPr="00FF3A4F">
        <w:rPr>
          <w:rFonts w:ascii="Arial" w:eastAsia="Arial Unicode MS" w:hAnsi="Arial" w:cs="Arial"/>
          <w:b/>
          <w:sz w:val="22"/>
        </w:rPr>
        <w:t>Foreword</w:t>
      </w:r>
    </w:p>
    <w:p w14:paraId="541C9075" w14:textId="5D554574" w:rsidR="00B5399A" w:rsidRPr="00FF3A4F" w:rsidRDefault="00732E2D" w:rsidP="001C63E9">
      <w:pPr>
        <w:spacing w:after="240" w:line="264" w:lineRule="auto"/>
        <w:rPr>
          <w:rFonts w:cs="Arial"/>
          <w:iCs/>
        </w:rPr>
      </w:pPr>
      <w:r w:rsidRPr="00FF3A4F">
        <w:rPr>
          <w:rFonts w:cs="Arial"/>
          <w:iCs/>
        </w:rPr>
        <w:t xml:space="preserve">The </w:t>
      </w:r>
      <w:r w:rsidR="00FF3A4F" w:rsidRPr="00FF3A4F">
        <w:rPr>
          <w:rFonts w:cs="Arial"/>
          <w:iCs/>
        </w:rPr>
        <w:t xml:space="preserve">current </w:t>
      </w:r>
      <w:r w:rsidRPr="00FF3A4F">
        <w:rPr>
          <w:rFonts w:cs="Arial"/>
          <w:iCs/>
        </w:rPr>
        <w:t>Chichester District Council Corp</w:t>
      </w:r>
      <w:r w:rsidR="00A130FA" w:rsidRPr="00FF3A4F">
        <w:rPr>
          <w:rFonts w:cs="Arial"/>
          <w:iCs/>
        </w:rPr>
        <w:t>orate Plan 20</w:t>
      </w:r>
      <w:r w:rsidR="00FD2A99">
        <w:rPr>
          <w:rFonts w:cs="Arial"/>
          <w:iCs/>
        </w:rPr>
        <w:t xml:space="preserve">22-25 </w:t>
      </w:r>
      <w:r w:rsidR="00A130FA" w:rsidRPr="00FF3A4F">
        <w:rPr>
          <w:rFonts w:cs="Arial"/>
          <w:iCs/>
        </w:rPr>
        <w:t>identifi</w:t>
      </w:r>
      <w:r w:rsidR="00494540" w:rsidRPr="00FF3A4F">
        <w:rPr>
          <w:rFonts w:cs="Arial"/>
          <w:iCs/>
        </w:rPr>
        <w:t>es</w:t>
      </w:r>
      <w:r w:rsidR="00A130FA" w:rsidRPr="00FF3A4F">
        <w:rPr>
          <w:rFonts w:cs="Arial"/>
          <w:iCs/>
        </w:rPr>
        <w:t xml:space="preserve"> f</w:t>
      </w:r>
      <w:r w:rsidR="00494540" w:rsidRPr="00FF3A4F">
        <w:rPr>
          <w:rFonts w:cs="Arial"/>
          <w:iCs/>
        </w:rPr>
        <w:t>ive</w:t>
      </w:r>
      <w:r w:rsidR="00A130FA" w:rsidRPr="00FF3A4F">
        <w:rPr>
          <w:rFonts w:cs="Arial"/>
          <w:iCs/>
        </w:rPr>
        <w:t xml:space="preserve"> key priorities to drive forward the </w:t>
      </w:r>
      <w:r w:rsidR="003E5BBD" w:rsidRPr="00FF3A4F">
        <w:rPr>
          <w:rFonts w:cs="Arial"/>
          <w:iCs/>
        </w:rPr>
        <w:t>c</w:t>
      </w:r>
      <w:r w:rsidR="00A130FA" w:rsidRPr="00FF3A4F">
        <w:rPr>
          <w:rFonts w:cs="Arial"/>
          <w:iCs/>
        </w:rPr>
        <w:t>ouncil’s vision for the District</w:t>
      </w:r>
      <w:r w:rsidR="00B5399A" w:rsidRPr="00FF3A4F">
        <w:rPr>
          <w:rFonts w:cs="Arial"/>
          <w:iCs/>
        </w:rPr>
        <w:t>:</w:t>
      </w:r>
      <w:r w:rsidR="00A130FA" w:rsidRPr="00FF3A4F">
        <w:rPr>
          <w:rFonts w:cs="Arial"/>
          <w:iCs/>
        </w:rPr>
        <w:t xml:space="preserve"> </w:t>
      </w:r>
    </w:p>
    <w:p w14:paraId="66DECA2B" w14:textId="77777777" w:rsidR="00732E2D" w:rsidRPr="00FF3A4F" w:rsidRDefault="00732E2D" w:rsidP="001C63E9">
      <w:pPr>
        <w:spacing w:after="240" w:line="264" w:lineRule="auto"/>
        <w:rPr>
          <w:rFonts w:cs="Arial"/>
          <w:b/>
          <w:iCs/>
          <w:u w:val="single"/>
        </w:rPr>
      </w:pPr>
      <w:r w:rsidRPr="00FF3A4F">
        <w:rPr>
          <w:rFonts w:cs="Arial"/>
          <w:b/>
          <w:iCs/>
          <w:u w:val="single"/>
        </w:rPr>
        <w:t>Our Priorities</w:t>
      </w:r>
    </w:p>
    <w:p w14:paraId="57CC777E" w14:textId="77777777" w:rsidR="00B73DC4" w:rsidRPr="00B73DC4" w:rsidRDefault="00FD2A99" w:rsidP="001C63E9">
      <w:pPr>
        <w:numPr>
          <w:ilvl w:val="0"/>
          <w:numId w:val="36"/>
        </w:numPr>
        <w:spacing w:line="264" w:lineRule="auto"/>
        <w:rPr>
          <w:rFonts w:cs="Arial"/>
          <w:b/>
          <w:iCs/>
          <w:szCs w:val="22"/>
          <w:u w:val="single"/>
        </w:rPr>
      </w:pPr>
      <w:r w:rsidRPr="00B73DC4">
        <w:rPr>
          <w:rStyle w:val="fontstyle01"/>
          <w:rFonts w:ascii="Arial" w:hAnsi="Arial" w:cs="Arial"/>
          <w:sz w:val="22"/>
          <w:szCs w:val="22"/>
        </w:rPr>
        <w:t>Homes for all</w:t>
      </w:r>
      <w:r w:rsidRPr="00FD2A99">
        <w:rPr>
          <w:rFonts w:cs="Arial"/>
          <w:szCs w:val="22"/>
        </w:rPr>
        <w:t xml:space="preserve"> </w:t>
      </w:r>
    </w:p>
    <w:p w14:paraId="6D44F069" w14:textId="77777777" w:rsidR="00B73DC4" w:rsidRPr="00B73DC4" w:rsidRDefault="00FD2A99" w:rsidP="001C63E9">
      <w:pPr>
        <w:numPr>
          <w:ilvl w:val="0"/>
          <w:numId w:val="36"/>
        </w:numPr>
        <w:spacing w:line="264" w:lineRule="auto"/>
        <w:rPr>
          <w:rFonts w:cs="Arial"/>
          <w:b/>
          <w:iCs/>
          <w:szCs w:val="22"/>
          <w:u w:val="single"/>
        </w:rPr>
      </w:pPr>
      <w:r w:rsidRPr="00B73DC4">
        <w:rPr>
          <w:rStyle w:val="fontstyle01"/>
          <w:rFonts w:ascii="Arial" w:hAnsi="Arial" w:cs="Arial"/>
          <w:sz w:val="22"/>
          <w:szCs w:val="22"/>
        </w:rPr>
        <w:t>Thriving Economy</w:t>
      </w:r>
      <w:r w:rsidRPr="00FD2A99">
        <w:rPr>
          <w:rFonts w:cs="Arial"/>
          <w:szCs w:val="22"/>
        </w:rPr>
        <w:t xml:space="preserve"> </w:t>
      </w:r>
    </w:p>
    <w:p w14:paraId="5557F989" w14:textId="77777777" w:rsidR="00B73DC4" w:rsidRPr="00B73DC4" w:rsidRDefault="00FD2A99" w:rsidP="001C63E9">
      <w:pPr>
        <w:numPr>
          <w:ilvl w:val="0"/>
          <w:numId w:val="36"/>
        </w:numPr>
        <w:spacing w:line="264" w:lineRule="auto"/>
        <w:rPr>
          <w:rFonts w:cs="Arial"/>
          <w:b/>
          <w:iCs/>
          <w:szCs w:val="22"/>
          <w:u w:val="single"/>
        </w:rPr>
      </w:pPr>
      <w:r w:rsidRPr="00B73DC4">
        <w:rPr>
          <w:rStyle w:val="fontstyle01"/>
          <w:rFonts w:ascii="Arial" w:hAnsi="Arial" w:cs="Arial"/>
          <w:sz w:val="22"/>
          <w:szCs w:val="22"/>
        </w:rPr>
        <w:t>Supported Communities</w:t>
      </w:r>
      <w:r w:rsidRPr="00FD2A99">
        <w:rPr>
          <w:rFonts w:cs="Arial"/>
          <w:szCs w:val="22"/>
        </w:rPr>
        <w:t xml:space="preserve"> </w:t>
      </w:r>
    </w:p>
    <w:p w14:paraId="28B0D7E2" w14:textId="6F316761" w:rsidR="00D43E89" w:rsidRPr="00B73DC4" w:rsidRDefault="00FD2A99" w:rsidP="001C63E9">
      <w:pPr>
        <w:numPr>
          <w:ilvl w:val="0"/>
          <w:numId w:val="36"/>
        </w:numPr>
        <w:spacing w:line="264" w:lineRule="auto"/>
        <w:rPr>
          <w:rFonts w:cs="Arial"/>
          <w:b/>
          <w:iCs/>
          <w:szCs w:val="22"/>
          <w:u w:val="single"/>
        </w:rPr>
      </w:pPr>
      <w:r w:rsidRPr="00B73DC4">
        <w:rPr>
          <w:rStyle w:val="fontstyle01"/>
          <w:rFonts w:ascii="Arial" w:hAnsi="Arial" w:cs="Arial"/>
          <w:sz w:val="22"/>
          <w:szCs w:val="22"/>
        </w:rPr>
        <w:t>Financial Prudence</w:t>
      </w:r>
    </w:p>
    <w:p w14:paraId="53F8A3F5" w14:textId="285F99F3" w:rsidR="00D43E89" w:rsidRPr="00B73DC4" w:rsidRDefault="00FD2A99" w:rsidP="00B73DC4">
      <w:pPr>
        <w:pStyle w:val="ListParagraph"/>
        <w:numPr>
          <w:ilvl w:val="0"/>
          <w:numId w:val="36"/>
        </w:numPr>
        <w:spacing w:line="264" w:lineRule="auto"/>
        <w:rPr>
          <w:rFonts w:cs="Arial"/>
          <w:b/>
          <w:iCs/>
          <w:u w:val="single"/>
        </w:rPr>
      </w:pPr>
      <w:r w:rsidRPr="00B73DC4">
        <w:rPr>
          <w:rStyle w:val="fontstyle01"/>
          <w:rFonts w:ascii="Arial" w:hAnsi="Arial" w:cs="Arial"/>
          <w:sz w:val="22"/>
          <w:szCs w:val="22"/>
        </w:rPr>
        <w:t>A Cared-for Environment</w:t>
      </w:r>
      <w:r>
        <w:t xml:space="preserve"> </w:t>
      </w:r>
    </w:p>
    <w:p w14:paraId="04B6C42D" w14:textId="77E4E0D1" w:rsidR="00732E2D" w:rsidRDefault="00F26310" w:rsidP="001C63E9">
      <w:pPr>
        <w:spacing w:line="264" w:lineRule="auto"/>
        <w:rPr>
          <w:rFonts w:cs="Arial"/>
        </w:rPr>
      </w:pPr>
      <w:r w:rsidRPr="00D43E89">
        <w:rPr>
          <w:rFonts w:cs="Arial"/>
        </w:rPr>
        <w:t xml:space="preserve">In order to deliver these priorities several guiding principles were </w:t>
      </w:r>
      <w:r w:rsidR="00B239E0">
        <w:rPr>
          <w:rFonts w:cs="Arial"/>
        </w:rPr>
        <w:t xml:space="preserve">also </w:t>
      </w:r>
      <w:r w:rsidRPr="00D43E89">
        <w:rPr>
          <w:rFonts w:cs="Arial"/>
        </w:rPr>
        <w:t>identified</w:t>
      </w:r>
      <w:r w:rsidR="00E4012A" w:rsidRPr="00D43E89">
        <w:rPr>
          <w:rFonts w:cs="Arial"/>
        </w:rPr>
        <w:t xml:space="preserve"> and published in our Corporate Plan. One of these was to ‘keep our staff skilled, motivated and flexible</w:t>
      </w:r>
      <w:r w:rsidR="00FD2A99">
        <w:rPr>
          <w:rFonts w:cs="Arial"/>
        </w:rPr>
        <w:t xml:space="preserve"> within a supportive environment</w:t>
      </w:r>
      <w:r w:rsidR="00E4012A" w:rsidRPr="00D43E89">
        <w:rPr>
          <w:rFonts w:cs="Arial"/>
        </w:rPr>
        <w:t>’</w:t>
      </w:r>
      <w:r w:rsidR="00CD68F0" w:rsidRPr="00D43E89">
        <w:rPr>
          <w:rFonts w:cs="Arial"/>
        </w:rPr>
        <w:t>. T</w:t>
      </w:r>
      <w:r w:rsidR="00E4012A" w:rsidRPr="00D43E89">
        <w:rPr>
          <w:rFonts w:cs="Arial"/>
        </w:rPr>
        <w:t xml:space="preserve">he Workforce Development Plan is designed to support this principle and set out how we will achieve it. </w:t>
      </w:r>
    </w:p>
    <w:p w14:paraId="7290A17A" w14:textId="77777777" w:rsidR="00045063" w:rsidRDefault="00045063" w:rsidP="001C63E9">
      <w:pPr>
        <w:spacing w:line="264" w:lineRule="auto"/>
        <w:rPr>
          <w:rFonts w:cs="Arial"/>
          <w:b/>
          <w:iCs/>
          <w:u w:val="single"/>
        </w:rPr>
      </w:pPr>
    </w:p>
    <w:p w14:paraId="318FA8D4" w14:textId="77777777" w:rsidR="00045063" w:rsidRPr="00D43E89" w:rsidRDefault="00045063" w:rsidP="001C63E9">
      <w:pPr>
        <w:spacing w:line="264" w:lineRule="auto"/>
        <w:rPr>
          <w:rFonts w:cs="Arial"/>
          <w:b/>
          <w:iCs/>
          <w:u w:val="single"/>
        </w:rPr>
      </w:pPr>
    </w:p>
    <w:p w14:paraId="44F96450" w14:textId="77777777" w:rsidR="00B73DC4" w:rsidRDefault="00B239E0" w:rsidP="001C63E9">
      <w:pPr>
        <w:pStyle w:val="PlainText"/>
        <w:spacing w:after="240" w:line="264" w:lineRule="auto"/>
        <w:rPr>
          <w:rFonts w:ascii="Arial" w:eastAsia="Arial Unicode MS" w:hAnsi="Arial" w:cs="Arial"/>
          <w:b/>
          <w:sz w:val="22"/>
        </w:rPr>
      </w:pPr>
      <w:r>
        <w:rPr>
          <w:rFonts w:ascii="Arial" w:eastAsia="Arial Unicode MS" w:hAnsi="Arial" w:cs="Arial"/>
          <w:b/>
          <w:sz w:val="22"/>
          <w:szCs w:val="22"/>
        </w:rPr>
        <w:t xml:space="preserve">2.0 </w:t>
      </w:r>
      <w:r w:rsidRPr="003771A5">
        <w:rPr>
          <w:rFonts w:ascii="Arial" w:eastAsia="Arial Unicode MS" w:hAnsi="Arial" w:cs="Arial"/>
          <w:b/>
          <w:sz w:val="22"/>
          <w:szCs w:val="22"/>
        </w:rPr>
        <w:t>Why We Need a Workforce Development Plan</w:t>
      </w:r>
      <w:r w:rsidRPr="003771A5" w:rsidDel="00B239E0">
        <w:rPr>
          <w:rFonts w:ascii="Arial" w:eastAsia="Arial Unicode MS" w:hAnsi="Arial" w:cs="Arial"/>
          <w:b/>
          <w:sz w:val="22"/>
        </w:rPr>
        <w:t xml:space="preserve"> </w:t>
      </w:r>
    </w:p>
    <w:p w14:paraId="662C24F5" w14:textId="60E825A7" w:rsidR="00A6532E" w:rsidRPr="003771A5" w:rsidRDefault="00FF3E3A" w:rsidP="001C63E9">
      <w:pPr>
        <w:pStyle w:val="PlainText"/>
        <w:spacing w:after="240" w:line="264" w:lineRule="auto"/>
        <w:rPr>
          <w:rFonts w:ascii="Arial" w:eastAsia="Arial Unicode MS" w:hAnsi="Arial" w:cs="Arial"/>
          <w:sz w:val="22"/>
        </w:rPr>
      </w:pPr>
      <w:r>
        <w:rPr>
          <w:rFonts w:ascii="Arial" w:eastAsia="Arial Unicode MS" w:hAnsi="Arial" w:cs="Arial"/>
          <w:sz w:val="22"/>
        </w:rPr>
        <w:t>T</w:t>
      </w:r>
      <w:r w:rsidR="00FF3A4F" w:rsidRPr="003771A5">
        <w:rPr>
          <w:rFonts w:ascii="Arial" w:eastAsia="Arial Unicode MS" w:hAnsi="Arial" w:cs="Arial"/>
          <w:sz w:val="22"/>
        </w:rPr>
        <w:t xml:space="preserve">he </w:t>
      </w:r>
      <w:r w:rsidR="00B03FC1" w:rsidRPr="003771A5">
        <w:rPr>
          <w:rFonts w:ascii="Arial" w:eastAsia="Arial Unicode MS" w:hAnsi="Arial" w:cs="Arial"/>
          <w:sz w:val="22"/>
        </w:rPr>
        <w:t xml:space="preserve">public sector </w:t>
      </w:r>
      <w:r w:rsidR="00F80C1A">
        <w:rPr>
          <w:rFonts w:ascii="Arial" w:eastAsia="Arial Unicode MS" w:hAnsi="Arial" w:cs="Arial"/>
          <w:sz w:val="22"/>
        </w:rPr>
        <w:t xml:space="preserve">has </w:t>
      </w:r>
      <w:r w:rsidR="00B03FC1" w:rsidRPr="003771A5">
        <w:rPr>
          <w:rFonts w:ascii="Arial" w:eastAsia="Arial Unicode MS" w:hAnsi="Arial" w:cs="Arial"/>
          <w:sz w:val="22"/>
        </w:rPr>
        <w:t>experience</w:t>
      </w:r>
      <w:r w:rsidR="00F80C1A">
        <w:rPr>
          <w:rFonts w:ascii="Arial" w:eastAsia="Arial Unicode MS" w:hAnsi="Arial" w:cs="Arial"/>
          <w:sz w:val="22"/>
        </w:rPr>
        <w:t>d</w:t>
      </w:r>
      <w:r w:rsidR="00B03FC1" w:rsidRPr="003771A5">
        <w:rPr>
          <w:rFonts w:ascii="Arial" w:eastAsia="Arial Unicode MS" w:hAnsi="Arial" w:cs="Arial"/>
          <w:sz w:val="22"/>
        </w:rPr>
        <w:t xml:space="preserve"> huge change</w:t>
      </w:r>
      <w:r w:rsidR="00F80C1A">
        <w:rPr>
          <w:rFonts w:ascii="Arial" w:eastAsia="Arial Unicode MS" w:hAnsi="Arial" w:cs="Arial"/>
          <w:sz w:val="22"/>
        </w:rPr>
        <w:t xml:space="preserve"> in recent years</w:t>
      </w:r>
      <w:r w:rsidR="00A6532E" w:rsidRPr="003771A5">
        <w:rPr>
          <w:rFonts w:ascii="Arial" w:eastAsia="Arial Unicode MS" w:hAnsi="Arial" w:cs="Arial"/>
          <w:sz w:val="22"/>
        </w:rPr>
        <w:t xml:space="preserve">. </w:t>
      </w:r>
      <w:r w:rsidR="00F80C1A" w:rsidRPr="003771A5">
        <w:rPr>
          <w:rFonts w:ascii="Arial" w:eastAsia="Arial Unicode MS" w:hAnsi="Arial" w:cs="Arial"/>
          <w:sz w:val="22"/>
        </w:rPr>
        <w:t>Government funding reductions have continued alongside rising community expectations and increased demand on some services. We continue to work hard to ensure our services are delivered in the most efficient and effective way</w:t>
      </w:r>
      <w:r w:rsidR="00F80C1A">
        <w:rPr>
          <w:rFonts w:ascii="Arial" w:eastAsia="Arial Unicode MS" w:hAnsi="Arial" w:cs="Arial"/>
          <w:sz w:val="22"/>
        </w:rPr>
        <w:t xml:space="preserve">, </w:t>
      </w:r>
      <w:r w:rsidR="00A6532E" w:rsidRPr="003771A5">
        <w:rPr>
          <w:rFonts w:ascii="Arial" w:eastAsia="Arial Unicode MS" w:hAnsi="Arial" w:cs="Arial"/>
          <w:sz w:val="22"/>
        </w:rPr>
        <w:t>work</w:t>
      </w:r>
      <w:r w:rsidR="00F80C1A">
        <w:rPr>
          <w:rFonts w:ascii="Arial" w:eastAsia="Arial Unicode MS" w:hAnsi="Arial" w:cs="Arial"/>
          <w:sz w:val="22"/>
        </w:rPr>
        <w:t>ing</w:t>
      </w:r>
      <w:r w:rsidR="0084168D">
        <w:rPr>
          <w:rFonts w:ascii="Arial" w:eastAsia="Arial Unicode MS" w:hAnsi="Arial" w:cs="Arial"/>
          <w:sz w:val="22"/>
        </w:rPr>
        <w:t xml:space="preserve"> towards</w:t>
      </w:r>
      <w:r w:rsidR="00F80C1A">
        <w:rPr>
          <w:rFonts w:ascii="Arial" w:eastAsia="Arial Unicode MS" w:hAnsi="Arial" w:cs="Arial"/>
          <w:sz w:val="22"/>
        </w:rPr>
        <w:t xml:space="preserve"> </w:t>
      </w:r>
      <w:r w:rsidR="00A6532E" w:rsidRPr="003771A5">
        <w:rPr>
          <w:rFonts w:ascii="Arial" w:eastAsia="Arial Unicode MS" w:hAnsi="Arial" w:cs="Arial"/>
          <w:sz w:val="22"/>
        </w:rPr>
        <w:t>more customer-focused service provision and encouraging self-service where</w:t>
      </w:r>
      <w:r w:rsidR="00F80C1A">
        <w:rPr>
          <w:rFonts w:ascii="Arial" w:eastAsia="Arial Unicode MS" w:hAnsi="Arial" w:cs="Arial"/>
          <w:sz w:val="22"/>
        </w:rPr>
        <w:t>ver</w:t>
      </w:r>
      <w:r w:rsidR="00A6532E" w:rsidRPr="003771A5">
        <w:rPr>
          <w:rFonts w:ascii="Arial" w:eastAsia="Arial Unicode MS" w:hAnsi="Arial" w:cs="Arial"/>
          <w:sz w:val="22"/>
        </w:rPr>
        <w:t xml:space="preserve"> possible. </w:t>
      </w:r>
    </w:p>
    <w:p w14:paraId="08510484" w14:textId="30D8337A" w:rsidR="0062045B" w:rsidRPr="00B73DC4" w:rsidRDefault="0041256B" w:rsidP="001C63E9">
      <w:pPr>
        <w:pStyle w:val="PlainText"/>
        <w:spacing w:after="240" w:line="264" w:lineRule="auto"/>
        <w:rPr>
          <w:rFonts w:ascii="Arial" w:eastAsia="Arial Unicode MS" w:hAnsi="Arial" w:cs="Arial"/>
          <w:sz w:val="22"/>
        </w:rPr>
      </w:pPr>
      <w:r>
        <w:rPr>
          <w:rFonts w:ascii="Arial" w:eastAsia="Arial Unicode MS" w:hAnsi="Arial" w:cs="Arial"/>
          <w:sz w:val="22"/>
        </w:rPr>
        <w:t>T</w:t>
      </w:r>
      <w:r w:rsidR="00A6532E" w:rsidRPr="003771A5">
        <w:rPr>
          <w:rFonts w:ascii="Arial" w:eastAsia="Arial Unicode MS" w:hAnsi="Arial" w:cs="Arial"/>
          <w:sz w:val="22"/>
        </w:rPr>
        <w:t xml:space="preserve">he Workforce Development Plan is intended to help us make sure our </w:t>
      </w:r>
      <w:r w:rsidR="00310053" w:rsidRPr="003771A5">
        <w:rPr>
          <w:rFonts w:ascii="Arial" w:eastAsia="Arial Unicode MS" w:hAnsi="Arial" w:cs="Arial"/>
          <w:sz w:val="22"/>
        </w:rPr>
        <w:t xml:space="preserve">staff are creative, flexible and have the right skills to respond positively </w:t>
      </w:r>
      <w:r w:rsidR="00FF5F45" w:rsidRPr="003771A5">
        <w:rPr>
          <w:rFonts w:ascii="Arial" w:eastAsia="Arial Unicode MS" w:hAnsi="Arial" w:cs="Arial"/>
          <w:sz w:val="22"/>
        </w:rPr>
        <w:t xml:space="preserve">to </w:t>
      </w:r>
      <w:r w:rsidRPr="003771A5">
        <w:rPr>
          <w:rFonts w:ascii="Arial" w:eastAsia="Arial Unicode MS" w:hAnsi="Arial" w:cs="Arial"/>
          <w:sz w:val="22"/>
        </w:rPr>
        <w:t>any challenges</w:t>
      </w:r>
      <w:r w:rsidR="003771A5" w:rsidRPr="003771A5">
        <w:rPr>
          <w:rFonts w:ascii="Arial" w:eastAsia="Arial Unicode MS" w:hAnsi="Arial" w:cs="Arial"/>
          <w:sz w:val="22"/>
        </w:rPr>
        <w:t xml:space="preserve"> </w:t>
      </w:r>
      <w:r w:rsidR="00FF5F45" w:rsidRPr="003771A5">
        <w:rPr>
          <w:rFonts w:ascii="Arial" w:eastAsia="Arial Unicode MS" w:hAnsi="Arial" w:cs="Arial"/>
          <w:sz w:val="22"/>
        </w:rPr>
        <w:t>ahead.</w:t>
      </w:r>
      <w:r w:rsidR="0084168D">
        <w:rPr>
          <w:rFonts w:ascii="Arial" w:eastAsia="Arial Unicode MS" w:hAnsi="Arial" w:cs="Arial"/>
          <w:sz w:val="22"/>
        </w:rPr>
        <w:t xml:space="preserve"> </w:t>
      </w:r>
      <w:r w:rsidR="00A87390" w:rsidRPr="003771A5">
        <w:rPr>
          <w:rFonts w:ascii="Arial" w:eastAsia="Arial Unicode MS" w:hAnsi="Arial" w:cs="Arial"/>
          <w:sz w:val="22"/>
        </w:rPr>
        <w:t xml:space="preserve">This </w:t>
      </w:r>
      <w:r w:rsidR="003771A5" w:rsidRPr="003771A5">
        <w:rPr>
          <w:rFonts w:ascii="Arial" w:eastAsia="Arial Unicode MS" w:hAnsi="Arial" w:cs="Arial"/>
          <w:sz w:val="22"/>
        </w:rPr>
        <w:t xml:space="preserve">refreshed Plan will set out </w:t>
      </w:r>
      <w:r w:rsidR="00274867">
        <w:rPr>
          <w:rFonts w:ascii="Arial" w:eastAsia="Arial Unicode MS" w:hAnsi="Arial" w:cs="Arial"/>
          <w:sz w:val="22"/>
        </w:rPr>
        <w:t xml:space="preserve">what we are already doing and </w:t>
      </w:r>
      <w:r w:rsidR="003771A5" w:rsidRPr="003771A5">
        <w:rPr>
          <w:rFonts w:ascii="Arial" w:eastAsia="Arial Unicode MS" w:hAnsi="Arial" w:cs="Arial"/>
          <w:sz w:val="22"/>
        </w:rPr>
        <w:t xml:space="preserve">how we will </w:t>
      </w:r>
      <w:r w:rsidR="00A87390" w:rsidRPr="003771A5">
        <w:rPr>
          <w:rFonts w:ascii="Arial" w:eastAsia="Arial Unicode MS" w:hAnsi="Arial" w:cs="Arial"/>
          <w:sz w:val="22"/>
        </w:rPr>
        <w:t>address staffing issues ef</w:t>
      </w:r>
      <w:r w:rsidR="003E5BBD" w:rsidRPr="003771A5">
        <w:rPr>
          <w:rFonts w:ascii="Arial" w:eastAsia="Arial Unicode MS" w:hAnsi="Arial" w:cs="Arial"/>
          <w:sz w:val="22"/>
        </w:rPr>
        <w:t xml:space="preserve">fectively </w:t>
      </w:r>
      <w:r w:rsidR="00B239E0" w:rsidRPr="003771A5">
        <w:rPr>
          <w:rFonts w:ascii="Arial" w:eastAsia="Arial Unicode MS" w:hAnsi="Arial" w:cs="Arial"/>
          <w:sz w:val="22"/>
        </w:rPr>
        <w:t>to</w:t>
      </w:r>
      <w:r w:rsidR="003E5BBD" w:rsidRPr="003771A5">
        <w:rPr>
          <w:rFonts w:ascii="Arial" w:eastAsia="Arial Unicode MS" w:hAnsi="Arial" w:cs="Arial"/>
          <w:sz w:val="22"/>
        </w:rPr>
        <w:t xml:space="preserve"> meet the c</w:t>
      </w:r>
      <w:r w:rsidR="00A87390" w:rsidRPr="003771A5">
        <w:rPr>
          <w:rFonts w:ascii="Arial" w:eastAsia="Arial Unicode MS" w:hAnsi="Arial" w:cs="Arial"/>
          <w:sz w:val="22"/>
        </w:rPr>
        <w:t>ouncil’s aspirations</w:t>
      </w:r>
      <w:r w:rsidR="00274867">
        <w:rPr>
          <w:rFonts w:ascii="Arial" w:eastAsia="Arial Unicode MS" w:hAnsi="Arial" w:cs="Arial"/>
          <w:sz w:val="22"/>
        </w:rPr>
        <w:t xml:space="preserve"> in the future</w:t>
      </w:r>
      <w:r w:rsidR="00A87390" w:rsidRPr="003771A5">
        <w:rPr>
          <w:rFonts w:ascii="Arial" w:eastAsia="Arial Unicode MS" w:hAnsi="Arial" w:cs="Arial"/>
          <w:sz w:val="22"/>
        </w:rPr>
        <w:t>.</w:t>
      </w:r>
      <w:r w:rsidR="003771A5" w:rsidRPr="003771A5">
        <w:rPr>
          <w:rFonts w:ascii="Arial" w:eastAsia="Arial Unicode MS" w:hAnsi="Arial" w:cs="Arial"/>
          <w:sz w:val="22"/>
        </w:rPr>
        <w:t xml:space="preserve"> </w:t>
      </w:r>
      <w:r w:rsidR="00B239E0">
        <w:rPr>
          <w:rFonts w:ascii="Arial" w:eastAsia="Arial Unicode MS" w:hAnsi="Arial" w:cs="Arial"/>
          <w:sz w:val="22"/>
        </w:rPr>
        <w:t>S</w:t>
      </w:r>
      <w:r w:rsidR="008550D6" w:rsidRPr="003771A5">
        <w:rPr>
          <w:rFonts w:ascii="Arial" w:eastAsia="Arial Unicode MS" w:hAnsi="Arial" w:cs="Arial"/>
          <w:sz w:val="22"/>
        </w:rPr>
        <w:t xml:space="preserve">pecific issues affecting Chichester include an aging workforce, </w:t>
      </w:r>
      <w:r w:rsidR="00B239E0" w:rsidRPr="003771A5">
        <w:rPr>
          <w:rFonts w:ascii="Arial" w:eastAsia="Arial Unicode MS" w:hAnsi="Arial" w:cs="Arial"/>
          <w:sz w:val="22"/>
        </w:rPr>
        <w:t>recruitment,</w:t>
      </w:r>
      <w:r w:rsidR="008550D6" w:rsidRPr="003771A5">
        <w:rPr>
          <w:rFonts w:ascii="Arial" w:eastAsia="Arial Unicode MS" w:hAnsi="Arial" w:cs="Arial"/>
          <w:sz w:val="22"/>
        </w:rPr>
        <w:t xml:space="preserve"> and retention, and developing skills to meet future demand.</w:t>
      </w:r>
    </w:p>
    <w:p w14:paraId="2726F4AD" w14:textId="77777777" w:rsidR="0062045B" w:rsidRPr="002D569A" w:rsidRDefault="0062045B" w:rsidP="001C63E9">
      <w:pPr>
        <w:pStyle w:val="PlainText"/>
        <w:spacing w:line="264" w:lineRule="auto"/>
        <w:rPr>
          <w:rFonts w:ascii="Arial" w:eastAsia="Arial Unicode MS" w:hAnsi="Arial" w:cs="Arial"/>
          <w:sz w:val="22"/>
        </w:rPr>
      </w:pPr>
      <w:r w:rsidRPr="002D569A">
        <w:rPr>
          <w:rFonts w:ascii="Arial" w:eastAsia="Arial Unicode MS" w:hAnsi="Arial" w:cs="Arial"/>
          <w:sz w:val="22"/>
        </w:rPr>
        <w:t>Workforce Planning is about:</w:t>
      </w:r>
    </w:p>
    <w:p w14:paraId="1C855795" w14:textId="77777777" w:rsidR="0062045B" w:rsidRPr="002D569A" w:rsidRDefault="0062045B" w:rsidP="001C63E9">
      <w:pPr>
        <w:pStyle w:val="PlainText"/>
        <w:numPr>
          <w:ilvl w:val="0"/>
          <w:numId w:val="21"/>
        </w:numPr>
        <w:spacing w:line="264" w:lineRule="auto"/>
        <w:rPr>
          <w:rFonts w:ascii="Arial" w:eastAsia="Arial Unicode MS" w:hAnsi="Arial" w:cs="Arial"/>
          <w:sz w:val="22"/>
        </w:rPr>
      </w:pPr>
      <w:r w:rsidRPr="002D569A">
        <w:rPr>
          <w:rFonts w:ascii="Arial" w:eastAsia="Arial Unicode MS" w:hAnsi="Arial" w:cs="Arial"/>
          <w:sz w:val="22"/>
        </w:rPr>
        <w:t xml:space="preserve">The link between the </w:t>
      </w:r>
      <w:r w:rsidR="00524373" w:rsidRPr="002D569A">
        <w:rPr>
          <w:rFonts w:ascii="Arial" w:eastAsia="Arial Unicode MS" w:hAnsi="Arial" w:cs="Arial"/>
          <w:sz w:val="22"/>
        </w:rPr>
        <w:t>C</w:t>
      </w:r>
      <w:r w:rsidRPr="002D569A">
        <w:rPr>
          <w:rFonts w:ascii="Arial" w:eastAsia="Arial Unicode MS" w:hAnsi="Arial" w:cs="Arial"/>
          <w:sz w:val="22"/>
        </w:rPr>
        <w:t>ouncil’s strategies and its people plans.</w:t>
      </w:r>
    </w:p>
    <w:p w14:paraId="427DB496" w14:textId="77777777" w:rsidR="002D569A" w:rsidRPr="002D569A" w:rsidRDefault="002D569A" w:rsidP="001C63E9">
      <w:pPr>
        <w:pStyle w:val="PlainText"/>
        <w:numPr>
          <w:ilvl w:val="0"/>
          <w:numId w:val="21"/>
        </w:numPr>
        <w:spacing w:line="264" w:lineRule="auto"/>
        <w:rPr>
          <w:rFonts w:ascii="Arial" w:eastAsia="Arial Unicode MS" w:hAnsi="Arial" w:cs="Arial"/>
          <w:sz w:val="22"/>
        </w:rPr>
      </w:pPr>
      <w:r w:rsidRPr="002D569A">
        <w:rPr>
          <w:rFonts w:ascii="Arial" w:eastAsia="Arial Unicode MS" w:hAnsi="Arial" w:cs="Arial"/>
          <w:sz w:val="22"/>
        </w:rPr>
        <w:t>A knowledge of the current workforce</w:t>
      </w:r>
    </w:p>
    <w:p w14:paraId="6B85C6F1" w14:textId="77777777" w:rsidR="0062045B" w:rsidRPr="002D569A" w:rsidRDefault="00C46DC5" w:rsidP="001C63E9">
      <w:pPr>
        <w:pStyle w:val="PlainText"/>
        <w:numPr>
          <w:ilvl w:val="0"/>
          <w:numId w:val="21"/>
        </w:numPr>
        <w:spacing w:line="264" w:lineRule="auto"/>
        <w:rPr>
          <w:rFonts w:ascii="Arial" w:eastAsia="Arial Unicode MS" w:hAnsi="Arial" w:cs="Arial"/>
          <w:sz w:val="22"/>
        </w:rPr>
      </w:pPr>
      <w:r w:rsidRPr="002D569A">
        <w:rPr>
          <w:rFonts w:ascii="Arial" w:eastAsia="Arial Unicode MS" w:hAnsi="Arial" w:cs="Arial"/>
          <w:sz w:val="22"/>
        </w:rPr>
        <w:t xml:space="preserve">Identifying </w:t>
      </w:r>
      <w:r w:rsidR="0062045B" w:rsidRPr="002D569A">
        <w:rPr>
          <w:rFonts w:ascii="Arial" w:eastAsia="Arial Unicode MS" w:hAnsi="Arial" w:cs="Arial"/>
          <w:sz w:val="22"/>
        </w:rPr>
        <w:t>future skills and competencies needed to deliver new and improved services.</w:t>
      </w:r>
    </w:p>
    <w:p w14:paraId="062DED56" w14:textId="77777777" w:rsidR="002D569A" w:rsidRPr="002D569A" w:rsidRDefault="002D569A" w:rsidP="001C63E9">
      <w:pPr>
        <w:pStyle w:val="PlainText"/>
        <w:numPr>
          <w:ilvl w:val="0"/>
          <w:numId w:val="21"/>
        </w:numPr>
        <w:spacing w:line="264" w:lineRule="auto"/>
        <w:rPr>
          <w:rFonts w:ascii="Arial" w:eastAsia="Arial Unicode MS" w:hAnsi="Arial" w:cs="Arial"/>
          <w:sz w:val="22"/>
        </w:rPr>
      </w:pPr>
      <w:r w:rsidRPr="002D569A">
        <w:rPr>
          <w:rFonts w:ascii="Arial" w:eastAsia="Arial Unicode MS" w:hAnsi="Arial" w:cs="Arial"/>
          <w:sz w:val="22"/>
        </w:rPr>
        <w:t xml:space="preserve">Comparing current skills and competencies with those needed in the future to identify any gaps between the two. </w:t>
      </w:r>
    </w:p>
    <w:p w14:paraId="2AF6B15E" w14:textId="77777777" w:rsidR="00A0271B" w:rsidRDefault="002D569A" w:rsidP="001C63E9">
      <w:pPr>
        <w:pStyle w:val="PlainText"/>
        <w:numPr>
          <w:ilvl w:val="0"/>
          <w:numId w:val="21"/>
        </w:numPr>
        <w:spacing w:line="264" w:lineRule="auto"/>
        <w:rPr>
          <w:rFonts w:ascii="Arial" w:eastAsia="Arial Unicode MS" w:hAnsi="Arial" w:cs="Arial"/>
          <w:sz w:val="22"/>
        </w:rPr>
      </w:pPr>
      <w:r w:rsidRPr="002D569A">
        <w:rPr>
          <w:rFonts w:ascii="Arial" w:eastAsia="Arial Unicode MS" w:hAnsi="Arial" w:cs="Arial"/>
          <w:sz w:val="22"/>
        </w:rPr>
        <w:t>Developing strategies and plans to</w:t>
      </w:r>
      <w:r w:rsidR="00274867">
        <w:rPr>
          <w:rFonts w:ascii="Arial" w:eastAsia="Arial Unicode MS" w:hAnsi="Arial" w:cs="Arial"/>
          <w:sz w:val="22"/>
        </w:rPr>
        <w:t xml:space="preserve"> eliminate any identified gaps. </w:t>
      </w:r>
    </w:p>
    <w:p w14:paraId="2CA1824B" w14:textId="77777777" w:rsidR="00045063" w:rsidRDefault="00045063" w:rsidP="001C63E9">
      <w:pPr>
        <w:pStyle w:val="PlainText"/>
        <w:spacing w:line="264" w:lineRule="auto"/>
        <w:rPr>
          <w:rFonts w:ascii="Arial" w:eastAsia="Arial Unicode MS" w:hAnsi="Arial" w:cs="Arial"/>
          <w:sz w:val="22"/>
        </w:rPr>
      </w:pPr>
    </w:p>
    <w:p w14:paraId="4B10349D" w14:textId="77777777" w:rsidR="00045063" w:rsidRDefault="00045063" w:rsidP="001C63E9">
      <w:pPr>
        <w:pStyle w:val="PlainText"/>
        <w:spacing w:line="264" w:lineRule="auto"/>
        <w:rPr>
          <w:rFonts w:ascii="Arial" w:eastAsia="Arial Unicode MS" w:hAnsi="Arial" w:cs="Arial"/>
          <w:sz w:val="22"/>
        </w:rPr>
      </w:pPr>
    </w:p>
    <w:p w14:paraId="6046AB70" w14:textId="77777777" w:rsidR="00045063" w:rsidRPr="002D569A" w:rsidRDefault="00045063" w:rsidP="001C63E9">
      <w:pPr>
        <w:pStyle w:val="PlainText"/>
        <w:spacing w:line="264" w:lineRule="auto"/>
        <w:rPr>
          <w:rFonts w:ascii="Arial" w:eastAsia="Arial Unicode MS" w:hAnsi="Arial" w:cs="Arial"/>
          <w:sz w:val="22"/>
        </w:rPr>
      </w:pPr>
    </w:p>
    <w:p w14:paraId="122BDDED" w14:textId="513A28E0" w:rsidR="00851D7E" w:rsidRPr="008F3925" w:rsidRDefault="00851D7E" w:rsidP="00B73DC4">
      <w:pPr>
        <w:pStyle w:val="PlainText"/>
        <w:numPr>
          <w:ilvl w:val="0"/>
          <w:numId w:val="47"/>
        </w:numPr>
        <w:spacing w:after="240" w:line="264" w:lineRule="auto"/>
        <w:rPr>
          <w:rFonts w:ascii="Arial" w:eastAsia="Arial Unicode MS" w:hAnsi="Arial" w:cs="Arial"/>
          <w:b/>
          <w:sz w:val="22"/>
        </w:rPr>
      </w:pPr>
      <w:r w:rsidRPr="008F3925">
        <w:rPr>
          <w:rFonts w:ascii="Arial" w:eastAsia="Arial Unicode MS" w:hAnsi="Arial" w:cs="Arial"/>
          <w:b/>
          <w:sz w:val="22"/>
        </w:rPr>
        <w:t>Current Workforce Profile</w:t>
      </w:r>
    </w:p>
    <w:p w14:paraId="37ED98B3" w14:textId="77777777" w:rsidR="00182AC1" w:rsidRPr="009661D5" w:rsidRDefault="008F3925" w:rsidP="001C63E9">
      <w:pPr>
        <w:spacing w:after="240" w:line="264" w:lineRule="auto"/>
      </w:pPr>
      <w:r w:rsidRPr="00182AC1">
        <w:t>Our current workforce is encouraged to be flexible</w:t>
      </w:r>
      <w:r w:rsidR="004B126A" w:rsidRPr="00182AC1">
        <w:t xml:space="preserve"> and mobile</w:t>
      </w:r>
      <w:r w:rsidRPr="00182AC1">
        <w:t xml:space="preserve">. </w:t>
      </w:r>
      <w:r w:rsidR="00CD68F0" w:rsidRPr="00D43E89">
        <w:rPr>
          <w:szCs w:val="22"/>
        </w:rPr>
        <w:t>M</w:t>
      </w:r>
      <w:r w:rsidR="004B126A" w:rsidRPr="00D43E89">
        <w:rPr>
          <w:szCs w:val="22"/>
        </w:rPr>
        <w:t>ost staff are able to work at any time between 7am and 7pm Monday – Friday</w:t>
      </w:r>
      <w:r w:rsidR="00CD68F0" w:rsidRPr="00D43E89">
        <w:rPr>
          <w:szCs w:val="22"/>
        </w:rPr>
        <w:t>, allowing for required breaks</w:t>
      </w:r>
      <w:r w:rsidR="004B126A" w:rsidRPr="00D43E89">
        <w:rPr>
          <w:szCs w:val="22"/>
        </w:rPr>
        <w:t>. This approach gives more flexibility for staff t</w:t>
      </w:r>
      <w:r w:rsidR="0084168D">
        <w:rPr>
          <w:szCs w:val="22"/>
        </w:rPr>
        <w:t>o work outside of normal office</w:t>
      </w:r>
      <w:r w:rsidR="004B126A" w:rsidRPr="00D43E89">
        <w:rPr>
          <w:szCs w:val="22"/>
        </w:rPr>
        <w:t xml:space="preserve"> hours</w:t>
      </w:r>
      <w:r w:rsidR="00F80C1A">
        <w:rPr>
          <w:szCs w:val="22"/>
        </w:rPr>
        <w:t xml:space="preserve"> providing</w:t>
      </w:r>
      <w:r w:rsidR="004B126A" w:rsidRPr="00D43E89">
        <w:rPr>
          <w:szCs w:val="22"/>
        </w:rPr>
        <w:t xml:space="preserve"> this is agreed with Service Managers and fits with the needs of the Services. </w:t>
      </w:r>
      <w:r w:rsidR="003A7DCB" w:rsidRPr="00D43E89">
        <w:rPr>
          <w:szCs w:val="22"/>
        </w:rPr>
        <w:t>Staff Surveys have shown how valuable this flexibi</w:t>
      </w:r>
      <w:r w:rsidR="00182AC1" w:rsidRPr="00D43E89">
        <w:rPr>
          <w:szCs w:val="22"/>
        </w:rPr>
        <w:t xml:space="preserve">lity is to staff. </w:t>
      </w:r>
    </w:p>
    <w:p w14:paraId="3107EF6F" w14:textId="591FAA08" w:rsidR="00CB061D" w:rsidRPr="00CB061D" w:rsidRDefault="00FC125C" w:rsidP="001C63E9">
      <w:pPr>
        <w:spacing w:after="240" w:line="264" w:lineRule="auto"/>
        <w:rPr>
          <w:szCs w:val="22"/>
        </w:rPr>
      </w:pPr>
      <w:r>
        <w:rPr>
          <w:szCs w:val="22"/>
        </w:rPr>
        <w:lastRenderedPageBreak/>
        <w:t xml:space="preserve">At the start of 2020, restrictions introduced due to the COVID pandemic </w:t>
      </w:r>
      <w:r w:rsidR="00B73DC4">
        <w:rPr>
          <w:szCs w:val="22"/>
        </w:rPr>
        <w:t xml:space="preserve">and associated lockdowns </w:t>
      </w:r>
      <w:r>
        <w:rPr>
          <w:szCs w:val="22"/>
        </w:rPr>
        <w:t>meant that the majority of our staff quickly switched to working from home. At that time, we put in place the necessary measures to allow this, which included upgrading our VPN, and issuing ICT and other equipment to those staff who required them. Once the situation began to return to normal,</w:t>
      </w:r>
      <w:r w:rsidR="00121BFE">
        <w:rPr>
          <w:szCs w:val="22"/>
        </w:rPr>
        <w:t xml:space="preserve"> many</w:t>
      </w:r>
      <w:r>
        <w:rPr>
          <w:szCs w:val="22"/>
        </w:rPr>
        <w:t xml:space="preserve"> Teams</w:t>
      </w:r>
      <w:r w:rsidR="00121BFE">
        <w:rPr>
          <w:szCs w:val="22"/>
        </w:rPr>
        <w:t xml:space="preserve"> </w:t>
      </w:r>
      <w:r>
        <w:rPr>
          <w:szCs w:val="22"/>
        </w:rPr>
        <w:t xml:space="preserve">adopted a hybrid approach, with staff spending some time in the office and some time at home or in other locations as required. This approach is encouraged and supported by further upgrades to equipment and changes to procedures to allow this. </w:t>
      </w:r>
      <w:r w:rsidR="00A27FE6">
        <w:rPr>
          <w:szCs w:val="22"/>
        </w:rPr>
        <w:t>F</w:t>
      </w:r>
      <w:r w:rsidR="00A27FE6" w:rsidRPr="00B73DC4">
        <w:rPr>
          <w:szCs w:val="22"/>
        </w:rPr>
        <w:t xml:space="preserve">or many teams hybrid working is the norm and likely to continue, this creates some additional considerations in terms of culture and how staff interact and develop. We need to ensure that we reflect these changes and continue to ensure that our staff continue to meet the needs of our customers, maintain productive working relationships and a sense of organisational belonging whilst balancing the benefits of flexible working. </w:t>
      </w:r>
    </w:p>
    <w:p w14:paraId="18793817" w14:textId="35371A8C" w:rsidR="00182AC1" w:rsidRPr="00CB061D" w:rsidRDefault="00D252E7" w:rsidP="001C63E9">
      <w:pPr>
        <w:spacing w:after="240" w:line="264" w:lineRule="auto"/>
        <w:rPr>
          <w:color w:val="FF0000"/>
          <w:szCs w:val="22"/>
        </w:rPr>
      </w:pPr>
      <w:r w:rsidRPr="00D43E89">
        <w:rPr>
          <w:szCs w:val="22"/>
        </w:rPr>
        <w:t>Workforce statistics for the year ending 31</w:t>
      </w:r>
      <w:r w:rsidRPr="00D43E89">
        <w:rPr>
          <w:szCs w:val="22"/>
          <w:vertAlign w:val="superscript"/>
        </w:rPr>
        <w:t>st</w:t>
      </w:r>
      <w:r w:rsidR="00D43E89" w:rsidRPr="00D43E89">
        <w:rPr>
          <w:szCs w:val="22"/>
        </w:rPr>
        <w:t xml:space="preserve"> March 20</w:t>
      </w:r>
      <w:r w:rsidR="00245F01">
        <w:rPr>
          <w:szCs w:val="22"/>
        </w:rPr>
        <w:t>22</w:t>
      </w:r>
      <w:r w:rsidR="00D43E89" w:rsidRPr="00D43E89">
        <w:rPr>
          <w:szCs w:val="22"/>
        </w:rPr>
        <w:t xml:space="preserve"> show that our workforce </w:t>
      </w:r>
      <w:r w:rsidR="002A13B9">
        <w:rPr>
          <w:szCs w:val="22"/>
        </w:rPr>
        <w:t xml:space="preserve">at that time was </w:t>
      </w:r>
      <w:r w:rsidR="00245F01">
        <w:rPr>
          <w:szCs w:val="22"/>
        </w:rPr>
        <w:t>51.9</w:t>
      </w:r>
      <w:r w:rsidR="00D43E89" w:rsidRPr="00D43E89">
        <w:rPr>
          <w:szCs w:val="22"/>
        </w:rPr>
        <w:t xml:space="preserve">% male and </w:t>
      </w:r>
      <w:r w:rsidR="00245F01">
        <w:rPr>
          <w:szCs w:val="22"/>
        </w:rPr>
        <w:t>48.1%</w:t>
      </w:r>
      <w:r w:rsidR="00A56984" w:rsidRPr="00D43E89">
        <w:rPr>
          <w:szCs w:val="22"/>
        </w:rPr>
        <w:t>% female</w:t>
      </w:r>
      <w:r w:rsidR="00A56984" w:rsidRPr="00601BED">
        <w:rPr>
          <w:szCs w:val="22"/>
        </w:rPr>
        <w:t xml:space="preserve">. </w:t>
      </w:r>
      <w:r w:rsidR="00601BED" w:rsidRPr="00601BED">
        <w:rPr>
          <w:szCs w:val="22"/>
        </w:rPr>
        <w:t>There were</w:t>
      </w:r>
      <w:r w:rsidR="004B795B" w:rsidRPr="00601BED">
        <w:rPr>
          <w:szCs w:val="22"/>
        </w:rPr>
        <w:t xml:space="preserve"> </w:t>
      </w:r>
      <w:r w:rsidR="00265800" w:rsidRPr="00601BED">
        <w:rPr>
          <w:szCs w:val="22"/>
        </w:rPr>
        <w:t xml:space="preserve">significantly more </w:t>
      </w:r>
      <w:r w:rsidR="004B795B" w:rsidRPr="00601BED">
        <w:rPr>
          <w:szCs w:val="22"/>
        </w:rPr>
        <w:t xml:space="preserve">males than females in </w:t>
      </w:r>
      <w:r w:rsidR="00245F01">
        <w:rPr>
          <w:szCs w:val="22"/>
        </w:rPr>
        <w:t xml:space="preserve">lower </w:t>
      </w:r>
      <w:r w:rsidR="00C3300D" w:rsidRPr="00601BED">
        <w:rPr>
          <w:szCs w:val="22"/>
        </w:rPr>
        <w:t xml:space="preserve">pay </w:t>
      </w:r>
      <w:r w:rsidR="004B795B" w:rsidRPr="00601BED">
        <w:rPr>
          <w:szCs w:val="22"/>
        </w:rPr>
        <w:t>Grade</w:t>
      </w:r>
      <w:r w:rsidR="00245F01">
        <w:rPr>
          <w:szCs w:val="22"/>
        </w:rPr>
        <w:t>s A-C</w:t>
      </w:r>
      <w:r w:rsidR="004B795B" w:rsidRPr="00601BED">
        <w:rPr>
          <w:szCs w:val="22"/>
        </w:rPr>
        <w:t xml:space="preserve"> </w:t>
      </w:r>
      <w:r w:rsidR="00245F01">
        <w:rPr>
          <w:szCs w:val="22"/>
        </w:rPr>
        <w:t xml:space="preserve">but females tended to outnumber males in the middle Grades (particularly Grade D). Males again outnumber females significantly in Grade G, however, the split by gender evens out at the highest grades (H and above). </w:t>
      </w:r>
      <w:r w:rsidR="00D43E89" w:rsidRPr="00601BED">
        <w:rPr>
          <w:szCs w:val="22"/>
        </w:rPr>
        <w:t>In 20</w:t>
      </w:r>
      <w:r w:rsidR="00245F01">
        <w:rPr>
          <w:szCs w:val="22"/>
        </w:rPr>
        <w:t>21</w:t>
      </w:r>
      <w:r w:rsidR="00D43E89" w:rsidRPr="00601BED">
        <w:rPr>
          <w:szCs w:val="22"/>
        </w:rPr>
        <w:t>/</w:t>
      </w:r>
      <w:r w:rsidR="00245F01">
        <w:rPr>
          <w:szCs w:val="22"/>
        </w:rPr>
        <w:t>22</w:t>
      </w:r>
      <w:r w:rsidR="00CD68F0" w:rsidRPr="00601BED">
        <w:rPr>
          <w:szCs w:val="22"/>
        </w:rPr>
        <w:t xml:space="preserve">, </w:t>
      </w:r>
      <w:r w:rsidR="00D43E89" w:rsidRPr="00601BED">
        <w:rPr>
          <w:szCs w:val="22"/>
        </w:rPr>
        <w:t>1.4</w:t>
      </w:r>
      <w:r w:rsidR="00245F01">
        <w:rPr>
          <w:szCs w:val="22"/>
        </w:rPr>
        <w:t>8</w:t>
      </w:r>
      <w:r w:rsidR="00A56984" w:rsidRPr="00601BED">
        <w:rPr>
          <w:szCs w:val="22"/>
        </w:rPr>
        <w:t xml:space="preserve">% of our </w:t>
      </w:r>
      <w:r w:rsidR="00CD68F0" w:rsidRPr="00601BED">
        <w:rPr>
          <w:szCs w:val="22"/>
        </w:rPr>
        <w:t>workforce was</w:t>
      </w:r>
      <w:r w:rsidR="00A56984" w:rsidRPr="00601BED">
        <w:rPr>
          <w:szCs w:val="22"/>
        </w:rPr>
        <w:t xml:space="preserve"> from a non</w:t>
      </w:r>
      <w:r w:rsidR="00D43E89" w:rsidRPr="00601BED">
        <w:rPr>
          <w:szCs w:val="22"/>
        </w:rPr>
        <w:t>-white ethnic background</w:t>
      </w:r>
      <w:r w:rsidR="00245F01">
        <w:rPr>
          <w:szCs w:val="22"/>
        </w:rPr>
        <w:t xml:space="preserve">; a figure that has not changed significantly since 2016. 7.95% of staff said they had a disability. This figure increased significantly in 2019/20 </w:t>
      </w:r>
      <w:r w:rsidR="00D258BF">
        <w:rPr>
          <w:szCs w:val="22"/>
        </w:rPr>
        <w:t xml:space="preserve">and, although it has decreased more recently, it remains much higher than the 4.69% of staff who said they had a disability in </w:t>
      </w:r>
      <w:r w:rsidR="003E715B">
        <w:rPr>
          <w:szCs w:val="22"/>
        </w:rPr>
        <w:t>2016</w:t>
      </w:r>
      <w:r w:rsidR="00D258BF">
        <w:rPr>
          <w:szCs w:val="22"/>
        </w:rPr>
        <w:t xml:space="preserve">/17. </w:t>
      </w:r>
      <w:r w:rsidR="00245F01">
        <w:rPr>
          <w:szCs w:val="22"/>
        </w:rPr>
        <w:t xml:space="preserve"> </w:t>
      </w:r>
    </w:p>
    <w:p w14:paraId="7D6977C2" w14:textId="0757EDBF" w:rsidR="00045063" w:rsidRPr="00D43E89" w:rsidRDefault="00A56984" w:rsidP="001C63E9">
      <w:pPr>
        <w:spacing w:after="240" w:line="264" w:lineRule="auto"/>
        <w:rPr>
          <w:szCs w:val="22"/>
        </w:rPr>
      </w:pPr>
      <w:r w:rsidRPr="00D43E89">
        <w:rPr>
          <w:szCs w:val="22"/>
        </w:rPr>
        <w:t xml:space="preserve">Our workforce profile demonstrates some of the issues this Workforce Development Plan is intended to address. </w:t>
      </w:r>
      <w:r w:rsidR="00265800">
        <w:rPr>
          <w:szCs w:val="22"/>
        </w:rPr>
        <w:t>Our staff turnover rate for 20</w:t>
      </w:r>
      <w:r w:rsidR="00D258BF">
        <w:rPr>
          <w:szCs w:val="22"/>
        </w:rPr>
        <w:t>21</w:t>
      </w:r>
      <w:r w:rsidR="00265800">
        <w:rPr>
          <w:szCs w:val="22"/>
        </w:rPr>
        <w:t>/</w:t>
      </w:r>
      <w:r w:rsidR="00D258BF">
        <w:rPr>
          <w:szCs w:val="22"/>
        </w:rPr>
        <w:t>22</w:t>
      </w:r>
      <w:r w:rsidR="00265800">
        <w:rPr>
          <w:szCs w:val="22"/>
        </w:rPr>
        <w:t xml:space="preserve"> was </w:t>
      </w:r>
      <w:r w:rsidR="00D258BF">
        <w:rPr>
          <w:szCs w:val="22"/>
        </w:rPr>
        <w:t xml:space="preserve">16.61%; a significant increase on the very low turnover seen during the height of the COVID pandemic. 45.7% </w:t>
      </w:r>
      <w:r w:rsidRPr="00D43E89">
        <w:rPr>
          <w:szCs w:val="22"/>
        </w:rPr>
        <w:t>of our wor</w:t>
      </w:r>
      <w:r w:rsidR="00247E5E">
        <w:rPr>
          <w:szCs w:val="22"/>
        </w:rPr>
        <w:t xml:space="preserve">kforce </w:t>
      </w:r>
      <w:r w:rsidR="00CB0BAA">
        <w:rPr>
          <w:szCs w:val="22"/>
        </w:rPr>
        <w:t>was</w:t>
      </w:r>
      <w:r w:rsidR="00247E5E">
        <w:rPr>
          <w:szCs w:val="22"/>
        </w:rPr>
        <w:t xml:space="preserve"> over the age of 50 </w:t>
      </w:r>
      <w:r w:rsidRPr="00D43E89">
        <w:rPr>
          <w:szCs w:val="22"/>
        </w:rPr>
        <w:t>at 31</w:t>
      </w:r>
      <w:r w:rsidRPr="00D43E89">
        <w:rPr>
          <w:szCs w:val="22"/>
          <w:vertAlign w:val="superscript"/>
        </w:rPr>
        <w:t>st</w:t>
      </w:r>
      <w:r w:rsidR="00D43E89" w:rsidRPr="00D43E89">
        <w:rPr>
          <w:szCs w:val="22"/>
        </w:rPr>
        <w:t xml:space="preserve"> March 20</w:t>
      </w:r>
      <w:r w:rsidR="00D258BF">
        <w:rPr>
          <w:szCs w:val="22"/>
        </w:rPr>
        <w:t>22, higher than in 2017/18 (42.1%).</w:t>
      </w:r>
      <w:r w:rsidR="00C46BA6" w:rsidRPr="00D43E89">
        <w:rPr>
          <w:szCs w:val="22"/>
        </w:rPr>
        <w:t xml:space="preserve"> </w:t>
      </w:r>
      <w:r w:rsidR="00D3796C">
        <w:rPr>
          <w:szCs w:val="22"/>
        </w:rPr>
        <w:t xml:space="preserve"> This higher level of turnover reflects the national and local picture where there are a higher number of unfilled vacancies, this has created additional challenges to our ability to recruit and retain staff. We have reacted to this by investing more resource into marketing ourselves and an employer as well as recognising the need to grow and develop our own talent to progress within the organisation and fill key roles.</w:t>
      </w:r>
    </w:p>
    <w:p w14:paraId="52245086" w14:textId="77777777" w:rsidR="00045063" w:rsidRDefault="00045063" w:rsidP="00045063">
      <w:pPr>
        <w:pStyle w:val="PlainText"/>
        <w:spacing w:after="240" w:line="264" w:lineRule="auto"/>
        <w:ind w:left="720"/>
        <w:rPr>
          <w:rFonts w:ascii="Arial" w:eastAsia="Arial Unicode MS" w:hAnsi="Arial" w:cs="Arial"/>
          <w:b/>
          <w:sz w:val="22"/>
        </w:rPr>
      </w:pPr>
    </w:p>
    <w:p w14:paraId="5632190B" w14:textId="77777777" w:rsidR="00004B8F" w:rsidRPr="003F4793" w:rsidRDefault="00004B8F" w:rsidP="00B73DC4">
      <w:pPr>
        <w:pStyle w:val="PlainText"/>
        <w:numPr>
          <w:ilvl w:val="0"/>
          <w:numId w:val="47"/>
        </w:numPr>
        <w:spacing w:after="240" w:line="264" w:lineRule="auto"/>
        <w:rPr>
          <w:rFonts w:ascii="Arial" w:eastAsia="Arial Unicode MS" w:hAnsi="Arial" w:cs="Arial"/>
          <w:b/>
          <w:sz w:val="22"/>
        </w:rPr>
      </w:pPr>
      <w:r w:rsidRPr="003F4793">
        <w:rPr>
          <w:rFonts w:ascii="Arial" w:eastAsia="Arial Unicode MS" w:hAnsi="Arial" w:cs="Arial"/>
          <w:b/>
          <w:sz w:val="22"/>
        </w:rPr>
        <w:t>Current and Future Activities</w:t>
      </w:r>
    </w:p>
    <w:p w14:paraId="5AF79835" w14:textId="176BCB2E" w:rsidR="00B43D3B" w:rsidRPr="00601877" w:rsidRDefault="004C78C7" w:rsidP="001C63E9">
      <w:pPr>
        <w:pStyle w:val="PlainText"/>
        <w:spacing w:after="240" w:line="264" w:lineRule="auto"/>
        <w:rPr>
          <w:rFonts w:ascii="Arial" w:eastAsia="Arial Unicode MS" w:hAnsi="Arial"/>
          <w:sz w:val="22"/>
          <w:szCs w:val="22"/>
        </w:rPr>
      </w:pPr>
      <w:r w:rsidRPr="00601877">
        <w:rPr>
          <w:rFonts w:ascii="Arial" w:eastAsia="Arial Unicode MS" w:hAnsi="Arial" w:cs="Arial"/>
          <w:sz w:val="22"/>
          <w:szCs w:val="22"/>
        </w:rPr>
        <w:t xml:space="preserve">The national </w:t>
      </w:r>
      <w:r w:rsidR="00601877" w:rsidRPr="00601877">
        <w:rPr>
          <w:rFonts w:ascii="Arial" w:eastAsia="Arial Unicode MS" w:hAnsi="Arial" w:cs="Arial"/>
          <w:sz w:val="22"/>
          <w:szCs w:val="22"/>
        </w:rPr>
        <w:t>‘</w:t>
      </w:r>
      <w:r w:rsidR="00B43D3B" w:rsidRPr="00601877">
        <w:rPr>
          <w:rFonts w:ascii="Arial" w:eastAsia="Arial Unicode MS" w:hAnsi="Arial"/>
          <w:sz w:val="22"/>
          <w:szCs w:val="22"/>
        </w:rPr>
        <w:t>Local Government Workforce Strategy</w:t>
      </w:r>
      <w:r w:rsidR="00601877" w:rsidRPr="00601877">
        <w:rPr>
          <w:rFonts w:ascii="Arial" w:eastAsia="Arial Unicode MS" w:hAnsi="Arial"/>
          <w:sz w:val="22"/>
          <w:szCs w:val="22"/>
        </w:rPr>
        <w:t>’</w:t>
      </w:r>
      <w:r w:rsidR="00B43D3B" w:rsidRPr="00601877">
        <w:rPr>
          <w:rFonts w:ascii="Arial" w:eastAsia="Arial Unicode MS" w:hAnsi="Arial"/>
          <w:sz w:val="22"/>
          <w:szCs w:val="22"/>
        </w:rPr>
        <w:t xml:space="preserve"> </w:t>
      </w:r>
      <w:r w:rsidR="00312502" w:rsidRPr="00601877">
        <w:rPr>
          <w:rFonts w:ascii="Arial" w:eastAsia="Arial Unicode MS" w:hAnsi="Arial"/>
          <w:sz w:val="22"/>
          <w:szCs w:val="22"/>
        </w:rPr>
        <w:t xml:space="preserve">was published in 2010 and </w:t>
      </w:r>
      <w:r w:rsidR="00B43D3B" w:rsidRPr="00601877">
        <w:rPr>
          <w:rFonts w:ascii="Arial" w:eastAsia="Arial Unicode MS" w:hAnsi="Arial"/>
          <w:sz w:val="22"/>
          <w:szCs w:val="22"/>
        </w:rPr>
        <w:t>aim</w:t>
      </w:r>
      <w:r w:rsidR="00312502" w:rsidRPr="00601877">
        <w:rPr>
          <w:rFonts w:ascii="Arial" w:eastAsia="Arial Unicode MS" w:hAnsi="Arial"/>
          <w:sz w:val="22"/>
          <w:szCs w:val="22"/>
        </w:rPr>
        <w:t>ed</w:t>
      </w:r>
      <w:r w:rsidR="00B43D3B" w:rsidRPr="00601877">
        <w:rPr>
          <w:rFonts w:ascii="Arial" w:eastAsia="Arial Unicode MS" w:hAnsi="Arial"/>
          <w:sz w:val="22"/>
          <w:szCs w:val="22"/>
        </w:rPr>
        <w:t xml:space="preserve"> to support authorities in delivering the sustained transformation needed to achieve faster, fitter, more flexible, citizen</w:t>
      </w:r>
      <w:r w:rsidR="00270409" w:rsidRPr="00601877">
        <w:rPr>
          <w:rFonts w:ascii="Arial" w:eastAsia="Arial Unicode MS" w:hAnsi="Arial"/>
          <w:sz w:val="22"/>
          <w:szCs w:val="22"/>
        </w:rPr>
        <w:t>-</w:t>
      </w:r>
      <w:r w:rsidR="00B43D3B" w:rsidRPr="00601877">
        <w:rPr>
          <w:rFonts w:ascii="Arial" w:eastAsia="Arial Unicode MS" w:hAnsi="Arial"/>
          <w:sz w:val="22"/>
          <w:szCs w:val="22"/>
        </w:rPr>
        <w:t>focused and personalised local public services.</w:t>
      </w:r>
      <w:r w:rsidR="00312502" w:rsidRPr="00601877">
        <w:rPr>
          <w:rFonts w:ascii="Arial" w:eastAsia="Arial Unicode MS" w:hAnsi="Arial"/>
          <w:sz w:val="22"/>
          <w:szCs w:val="22"/>
        </w:rPr>
        <w:t xml:space="preserve"> </w:t>
      </w:r>
      <w:r w:rsidR="00B16358">
        <w:rPr>
          <w:rFonts w:ascii="Arial" w:eastAsia="Arial Unicode MS" w:hAnsi="Arial"/>
          <w:sz w:val="22"/>
          <w:szCs w:val="22"/>
        </w:rPr>
        <w:t xml:space="preserve">In </w:t>
      </w:r>
      <w:r w:rsidR="003F4793">
        <w:rPr>
          <w:rFonts w:ascii="Arial" w:eastAsia="Arial Unicode MS" w:hAnsi="Arial"/>
          <w:sz w:val="22"/>
          <w:szCs w:val="22"/>
        </w:rPr>
        <w:t xml:space="preserve">2018 the </w:t>
      </w:r>
      <w:r w:rsidR="00312502" w:rsidRPr="00601877">
        <w:rPr>
          <w:rFonts w:ascii="Arial" w:eastAsia="Arial Unicode MS" w:hAnsi="Arial"/>
          <w:sz w:val="22"/>
          <w:szCs w:val="22"/>
        </w:rPr>
        <w:t>Local Government Association</w:t>
      </w:r>
      <w:r w:rsidR="003F4793">
        <w:rPr>
          <w:rFonts w:ascii="Arial" w:eastAsia="Arial Unicode MS" w:hAnsi="Arial"/>
          <w:sz w:val="22"/>
          <w:szCs w:val="22"/>
        </w:rPr>
        <w:t xml:space="preserve"> </w:t>
      </w:r>
      <w:r w:rsidR="002B74EB">
        <w:rPr>
          <w:rFonts w:ascii="Arial" w:eastAsia="Arial Unicode MS" w:hAnsi="Arial"/>
          <w:sz w:val="22"/>
          <w:szCs w:val="22"/>
        </w:rPr>
        <w:t>consulted</w:t>
      </w:r>
      <w:r w:rsidR="00963335">
        <w:rPr>
          <w:rFonts w:ascii="Arial" w:eastAsia="Arial Unicode MS" w:hAnsi="Arial"/>
          <w:sz w:val="22"/>
          <w:szCs w:val="22"/>
        </w:rPr>
        <w:t xml:space="preserve"> on </w:t>
      </w:r>
      <w:r w:rsidR="00B16358">
        <w:rPr>
          <w:rFonts w:ascii="Arial" w:eastAsia="Arial Unicode MS" w:hAnsi="Arial"/>
          <w:sz w:val="22"/>
          <w:szCs w:val="22"/>
        </w:rPr>
        <w:t xml:space="preserve">an updated version called </w:t>
      </w:r>
      <w:r w:rsidR="00312502" w:rsidRPr="00601877">
        <w:rPr>
          <w:rFonts w:ascii="Arial" w:eastAsia="Arial Unicode MS" w:hAnsi="Arial"/>
          <w:sz w:val="22"/>
          <w:szCs w:val="22"/>
        </w:rPr>
        <w:t>‘Great People for Growing Places: Strategy for the Local Government Workforce</w:t>
      </w:r>
      <w:r w:rsidR="004A5CEF">
        <w:rPr>
          <w:rFonts w:ascii="Arial" w:eastAsia="Arial Unicode MS" w:hAnsi="Arial"/>
          <w:sz w:val="22"/>
          <w:szCs w:val="22"/>
        </w:rPr>
        <w:t xml:space="preserve">’. The </w:t>
      </w:r>
      <w:r w:rsidR="00312502" w:rsidRPr="00601877">
        <w:rPr>
          <w:rFonts w:ascii="Arial" w:eastAsia="Arial Unicode MS" w:hAnsi="Arial"/>
          <w:sz w:val="22"/>
          <w:szCs w:val="22"/>
        </w:rPr>
        <w:t xml:space="preserve">priorities set out </w:t>
      </w:r>
      <w:r w:rsidR="002B74EB">
        <w:rPr>
          <w:rFonts w:ascii="Arial" w:eastAsia="Arial Unicode MS" w:hAnsi="Arial"/>
          <w:sz w:val="22"/>
          <w:szCs w:val="22"/>
        </w:rPr>
        <w:t xml:space="preserve">in the </w:t>
      </w:r>
      <w:r w:rsidR="00312502" w:rsidRPr="00601877">
        <w:rPr>
          <w:rFonts w:ascii="Arial" w:eastAsia="Arial Unicode MS" w:hAnsi="Arial"/>
          <w:sz w:val="22"/>
          <w:szCs w:val="22"/>
        </w:rPr>
        <w:t>document are:</w:t>
      </w:r>
    </w:p>
    <w:p w14:paraId="67970198" w14:textId="77777777" w:rsidR="00B43D3B" w:rsidRPr="00601877" w:rsidRDefault="00B43D3B" w:rsidP="001C63E9">
      <w:pPr>
        <w:pStyle w:val="PlainText"/>
        <w:numPr>
          <w:ilvl w:val="0"/>
          <w:numId w:val="22"/>
        </w:numPr>
        <w:spacing w:after="240" w:line="264" w:lineRule="auto"/>
        <w:ind w:left="714" w:hanging="357"/>
        <w:rPr>
          <w:rFonts w:ascii="Arial" w:eastAsia="Arial Unicode MS" w:hAnsi="Arial" w:cs="Arial"/>
          <w:sz w:val="22"/>
        </w:rPr>
      </w:pPr>
      <w:r w:rsidRPr="00601877">
        <w:rPr>
          <w:rFonts w:ascii="Arial" w:eastAsia="Arial Unicode MS" w:hAnsi="Arial" w:cs="Arial"/>
          <w:b/>
          <w:sz w:val="22"/>
        </w:rPr>
        <w:t>Organisational development</w:t>
      </w:r>
      <w:r w:rsidRPr="00601877">
        <w:rPr>
          <w:rFonts w:ascii="Arial" w:eastAsia="Arial Unicode MS" w:hAnsi="Arial" w:cs="Arial"/>
          <w:sz w:val="22"/>
        </w:rPr>
        <w:t xml:space="preserve"> – </w:t>
      </w:r>
      <w:r w:rsidR="004A5CEF">
        <w:rPr>
          <w:rFonts w:ascii="Arial" w:eastAsia="Arial Unicode MS" w:hAnsi="Arial" w:cs="Arial"/>
          <w:sz w:val="22"/>
        </w:rPr>
        <w:t xml:space="preserve">an approach to organisational change and development that is focused on people, </w:t>
      </w:r>
      <w:r w:rsidR="00312502" w:rsidRPr="00601877">
        <w:rPr>
          <w:rFonts w:ascii="Arial" w:eastAsia="Arial Unicode MS" w:hAnsi="Arial" w:cs="Arial"/>
          <w:sz w:val="22"/>
        </w:rPr>
        <w:t xml:space="preserve">their wellbeing and resilience. </w:t>
      </w:r>
    </w:p>
    <w:p w14:paraId="272503FB" w14:textId="77777777" w:rsidR="00B43D3B" w:rsidRPr="00601877" w:rsidRDefault="00B43D3B" w:rsidP="001C63E9">
      <w:pPr>
        <w:pStyle w:val="PlainText"/>
        <w:numPr>
          <w:ilvl w:val="0"/>
          <w:numId w:val="22"/>
        </w:numPr>
        <w:spacing w:after="240" w:line="264" w:lineRule="auto"/>
        <w:ind w:left="714" w:hanging="357"/>
        <w:rPr>
          <w:rFonts w:ascii="Arial" w:eastAsia="Arial Unicode MS" w:hAnsi="Arial" w:cs="Arial"/>
          <w:sz w:val="22"/>
        </w:rPr>
      </w:pPr>
      <w:r w:rsidRPr="00601877">
        <w:rPr>
          <w:rFonts w:ascii="Arial" w:eastAsia="Arial Unicode MS" w:hAnsi="Arial" w:cs="Arial"/>
          <w:b/>
          <w:sz w:val="22"/>
        </w:rPr>
        <w:t>Leadership</w:t>
      </w:r>
      <w:r w:rsidRPr="00601877">
        <w:rPr>
          <w:rFonts w:ascii="Arial" w:eastAsia="Arial Unicode MS" w:hAnsi="Arial" w:cs="Arial"/>
          <w:sz w:val="22"/>
        </w:rPr>
        <w:t xml:space="preserve"> – building visionary</w:t>
      </w:r>
      <w:r w:rsidR="00312502" w:rsidRPr="00601877">
        <w:rPr>
          <w:rFonts w:ascii="Arial" w:eastAsia="Arial Unicode MS" w:hAnsi="Arial" w:cs="Arial"/>
          <w:sz w:val="22"/>
        </w:rPr>
        <w:t xml:space="preserve">, </w:t>
      </w:r>
      <w:r w:rsidRPr="00601877">
        <w:rPr>
          <w:rFonts w:ascii="Arial" w:eastAsia="Arial Unicode MS" w:hAnsi="Arial" w:cs="Arial"/>
          <w:sz w:val="22"/>
        </w:rPr>
        <w:t>ambitious</w:t>
      </w:r>
      <w:r w:rsidR="00312502" w:rsidRPr="00601877">
        <w:rPr>
          <w:rFonts w:ascii="Arial" w:eastAsia="Arial Unicode MS" w:hAnsi="Arial" w:cs="Arial"/>
          <w:sz w:val="22"/>
        </w:rPr>
        <w:t xml:space="preserve"> and effective</w:t>
      </w:r>
      <w:r w:rsidRPr="00601877">
        <w:rPr>
          <w:rFonts w:ascii="Arial" w:eastAsia="Arial Unicode MS" w:hAnsi="Arial" w:cs="Arial"/>
          <w:sz w:val="22"/>
        </w:rPr>
        <w:t xml:space="preserve"> </w:t>
      </w:r>
      <w:r w:rsidR="004A5CEF">
        <w:rPr>
          <w:rFonts w:ascii="Arial" w:eastAsia="Arial Unicode MS" w:hAnsi="Arial" w:cs="Arial"/>
          <w:sz w:val="22"/>
        </w:rPr>
        <w:t xml:space="preserve">senior </w:t>
      </w:r>
      <w:r w:rsidRPr="00601877">
        <w:rPr>
          <w:rFonts w:ascii="Arial" w:eastAsia="Arial Unicode MS" w:hAnsi="Arial" w:cs="Arial"/>
          <w:sz w:val="22"/>
        </w:rPr>
        <w:t>leadership</w:t>
      </w:r>
      <w:r w:rsidR="004A5CEF">
        <w:rPr>
          <w:rFonts w:ascii="Arial" w:eastAsia="Arial Unicode MS" w:hAnsi="Arial" w:cs="Arial"/>
          <w:sz w:val="22"/>
        </w:rPr>
        <w:t xml:space="preserve">, with a focus on skills and capacity gaps, diversity, talent management and effective use of apprenticeships, as well as encouraging </w:t>
      </w:r>
      <w:r w:rsidR="00312502" w:rsidRPr="00601877">
        <w:rPr>
          <w:rFonts w:ascii="Arial" w:eastAsia="Arial Unicode MS" w:hAnsi="Arial" w:cs="Arial"/>
          <w:sz w:val="22"/>
        </w:rPr>
        <w:t xml:space="preserve">leadership </w:t>
      </w:r>
      <w:r w:rsidR="00963335">
        <w:rPr>
          <w:rFonts w:ascii="Arial" w:eastAsia="Arial Unicode MS" w:hAnsi="Arial" w:cs="Arial"/>
          <w:sz w:val="22"/>
        </w:rPr>
        <w:t xml:space="preserve">behaviours </w:t>
      </w:r>
      <w:r w:rsidR="00312502" w:rsidRPr="00601877">
        <w:rPr>
          <w:rFonts w:ascii="Arial" w:eastAsia="Arial Unicode MS" w:hAnsi="Arial" w:cs="Arial"/>
          <w:sz w:val="22"/>
        </w:rPr>
        <w:t xml:space="preserve">at all levels. </w:t>
      </w:r>
    </w:p>
    <w:p w14:paraId="52166CE7" w14:textId="77777777" w:rsidR="00B43D3B" w:rsidRPr="004A5CEF" w:rsidRDefault="00B43D3B" w:rsidP="001C63E9">
      <w:pPr>
        <w:pStyle w:val="PlainText"/>
        <w:numPr>
          <w:ilvl w:val="0"/>
          <w:numId w:val="22"/>
        </w:numPr>
        <w:spacing w:after="240" w:line="264" w:lineRule="auto"/>
        <w:ind w:left="714" w:hanging="357"/>
        <w:rPr>
          <w:rFonts w:ascii="Arial" w:eastAsia="Arial Unicode MS" w:hAnsi="Arial" w:cs="Arial"/>
          <w:sz w:val="22"/>
        </w:rPr>
      </w:pPr>
      <w:r w:rsidRPr="00601877">
        <w:rPr>
          <w:rFonts w:ascii="Arial" w:eastAsia="Arial Unicode MS" w:hAnsi="Arial" w:cs="Arial"/>
          <w:b/>
          <w:sz w:val="22"/>
        </w:rPr>
        <w:t>Skill development</w:t>
      </w:r>
      <w:r w:rsidRPr="00601877">
        <w:rPr>
          <w:rFonts w:ascii="Arial" w:eastAsia="Arial Unicode MS" w:hAnsi="Arial" w:cs="Arial"/>
          <w:sz w:val="22"/>
        </w:rPr>
        <w:t xml:space="preserve"> – </w:t>
      </w:r>
      <w:r w:rsidR="004A5CEF">
        <w:rPr>
          <w:rFonts w:ascii="Arial" w:eastAsia="Arial Unicode MS" w:hAnsi="Arial" w:cs="Arial"/>
          <w:sz w:val="22"/>
        </w:rPr>
        <w:t xml:space="preserve">an approach to skills development that is </w:t>
      </w:r>
      <w:r w:rsidR="00601877" w:rsidRPr="00601877">
        <w:rPr>
          <w:rFonts w:ascii="Arial" w:eastAsia="Arial Unicode MS" w:hAnsi="Arial" w:cs="Arial"/>
          <w:sz w:val="22"/>
        </w:rPr>
        <w:t>truly innovativ</w:t>
      </w:r>
      <w:r w:rsidR="004A5CEF">
        <w:rPr>
          <w:rFonts w:ascii="Arial" w:eastAsia="Arial Unicode MS" w:hAnsi="Arial" w:cs="Arial"/>
          <w:sz w:val="22"/>
        </w:rPr>
        <w:t xml:space="preserve">e and </w:t>
      </w:r>
      <w:r w:rsidR="00601877" w:rsidRPr="004A5CEF">
        <w:rPr>
          <w:rFonts w:ascii="Arial" w:eastAsia="Arial Unicode MS" w:hAnsi="Arial" w:cs="Arial"/>
          <w:sz w:val="22"/>
        </w:rPr>
        <w:t>focused on combining organisational and individual needs.</w:t>
      </w:r>
    </w:p>
    <w:p w14:paraId="415CC704" w14:textId="77777777" w:rsidR="00B43D3B" w:rsidRPr="00601877" w:rsidRDefault="00B43D3B" w:rsidP="001C63E9">
      <w:pPr>
        <w:pStyle w:val="PlainText"/>
        <w:numPr>
          <w:ilvl w:val="0"/>
          <w:numId w:val="22"/>
        </w:numPr>
        <w:spacing w:after="240" w:line="264" w:lineRule="auto"/>
        <w:ind w:left="714" w:hanging="357"/>
        <w:rPr>
          <w:rFonts w:ascii="Arial" w:eastAsia="Arial Unicode MS" w:hAnsi="Arial" w:cs="Arial"/>
          <w:sz w:val="22"/>
        </w:rPr>
      </w:pPr>
      <w:r w:rsidRPr="00601877">
        <w:rPr>
          <w:rFonts w:ascii="Arial" w:eastAsia="Arial Unicode MS" w:hAnsi="Arial" w:cs="Arial"/>
          <w:b/>
          <w:sz w:val="22"/>
        </w:rPr>
        <w:lastRenderedPageBreak/>
        <w:t>Recruitment and retention</w:t>
      </w:r>
      <w:r w:rsidRPr="00601877">
        <w:rPr>
          <w:rFonts w:ascii="Arial" w:eastAsia="Arial Unicode MS" w:hAnsi="Arial" w:cs="Arial"/>
          <w:sz w:val="22"/>
        </w:rPr>
        <w:t xml:space="preserve"> – </w:t>
      </w:r>
      <w:r w:rsidR="004A5CEF">
        <w:rPr>
          <w:rFonts w:ascii="Arial" w:eastAsia="Arial Unicode MS" w:hAnsi="Arial" w:cs="Arial"/>
          <w:sz w:val="22"/>
        </w:rPr>
        <w:t xml:space="preserve">taking action to recruit and retain the right workforce; address key future occupational skills shortages; promote jobs and careers; identify, develop and motivate talent and address diversity issues. </w:t>
      </w:r>
    </w:p>
    <w:p w14:paraId="1F4BA9EA" w14:textId="77777777" w:rsidR="00B43D3B" w:rsidRPr="00601877" w:rsidRDefault="00B43D3B" w:rsidP="001C63E9">
      <w:pPr>
        <w:pStyle w:val="PlainText"/>
        <w:numPr>
          <w:ilvl w:val="0"/>
          <w:numId w:val="22"/>
        </w:numPr>
        <w:spacing w:after="240" w:line="264" w:lineRule="auto"/>
        <w:ind w:left="714" w:hanging="357"/>
        <w:rPr>
          <w:rFonts w:ascii="Arial" w:eastAsia="Arial Unicode MS" w:hAnsi="Arial" w:cs="Arial"/>
          <w:sz w:val="22"/>
        </w:rPr>
      </w:pPr>
      <w:r w:rsidRPr="00601877">
        <w:rPr>
          <w:rFonts w:ascii="Arial" w:eastAsia="Arial Unicode MS" w:hAnsi="Arial" w:cs="Arial"/>
          <w:b/>
          <w:sz w:val="22"/>
        </w:rPr>
        <w:t>Pay and rewards</w:t>
      </w:r>
      <w:r w:rsidRPr="00601877">
        <w:rPr>
          <w:rFonts w:ascii="Arial" w:eastAsia="Arial Unicode MS" w:hAnsi="Arial" w:cs="Arial"/>
          <w:sz w:val="22"/>
        </w:rPr>
        <w:t xml:space="preserve"> – </w:t>
      </w:r>
      <w:r w:rsidR="00FF583A">
        <w:rPr>
          <w:rFonts w:ascii="Arial" w:eastAsia="Arial Unicode MS" w:hAnsi="Arial" w:cs="Arial"/>
          <w:sz w:val="22"/>
        </w:rPr>
        <w:t xml:space="preserve">implementing approaches to rewarding the workforce that truly motivate and help people throughout their careers and address productivity while helping to manage employment costs. </w:t>
      </w:r>
    </w:p>
    <w:p w14:paraId="34C23818" w14:textId="59CA7C93" w:rsidR="004E199F" w:rsidRPr="00601877" w:rsidRDefault="00B43D3B" w:rsidP="001C63E9">
      <w:pPr>
        <w:pStyle w:val="PlainText"/>
        <w:spacing w:after="240" w:line="264" w:lineRule="auto"/>
        <w:rPr>
          <w:rFonts w:ascii="Arial" w:eastAsia="Arial Unicode MS" w:hAnsi="Arial" w:cs="Arial"/>
          <w:sz w:val="22"/>
        </w:rPr>
      </w:pPr>
      <w:r w:rsidRPr="00601877">
        <w:rPr>
          <w:rFonts w:ascii="Arial" w:eastAsia="Arial Unicode MS" w:hAnsi="Arial" w:cs="Arial"/>
          <w:sz w:val="22"/>
        </w:rPr>
        <w:t xml:space="preserve">With </w:t>
      </w:r>
      <w:r w:rsidR="00601877" w:rsidRPr="00601877">
        <w:rPr>
          <w:rFonts w:ascii="Arial" w:eastAsia="Arial Unicode MS" w:hAnsi="Arial" w:cs="Arial"/>
          <w:sz w:val="22"/>
        </w:rPr>
        <w:t>the</w:t>
      </w:r>
      <w:r w:rsidR="002B74EB">
        <w:rPr>
          <w:rFonts w:ascii="Arial" w:eastAsia="Arial Unicode MS" w:hAnsi="Arial" w:cs="Arial"/>
          <w:sz w:val="22"/>
        </w:rPr>
        <w:t>se</w:t>
      </w:r>
      <w:r w:rsidR="00601877" w:rsidRPr="00601877">
        <w:rPr>
          <w:rFonts w:ascii="Arial" w:eastAsia="Arial Unicode MS" w:hAnsi="Arial" w:cs="Arial"/>
          <w:sz w:val="22"/>
        </w:rPr>
        <w:t xml:space="preserve"> late</w:t>
      </w:r>
      <w:r w:rsidR="00FF583A">
        <w:rPr>
          <w:rFonts w:ascii="Arial" w:eastAsia="Arial Unicode MS" w:hAnsi="Arial" w:cs="Arial"/>
          <w:sz w:val="22"/>
        </w:rPr>
        <w:t xml:space="preserve">st priorities in mind, </w:t>
      </w:r>
      <w:r w:rsidRPr="00601877">
        <w:rPr>
          <w:rFonts w:ascii="Arial" w:eastAsia="Arial Unicode MS" w:hAnsi="Arial" w:cs="Arial"/>
          <w:sz w:val="22"/>
        </w:rPr>
        <w:t xml:space="preserve">Chichester District Council has </w:t>
      </w:r>
      <w:r w:rsidR="00601877" w:rsidRPr="00601877">
        <w:rPr>
          <w:rFonts w:ascii="Arial" w:eastAsia="Arial Unicode MS" w:hAnsi="Arial" w:cs="Arial"/>
          <w:sz w:val="22"/>
        </w:rPr>
        <w:t xml:space="preserve">refreshed the </w:t>
      </w:r>
      <w:r w:rsidRPr="00601877">
        <w:rPr>
          <w:rFonts w:ascii="Arial" w:eastAsia="Arial Unicode MS" w:hAnsi="Arial" w:cs="Arial"/>
          <w:sz w:val="22"/>
        </w:rPr>
        <w:t xml:space="preserve">Workforce Development Plan </w:t>
      </w:r>
      <w:r w:rsidR="00601877" w:rsidRPr="00601877">
        <w:rPr>
          <w:rFonts w:ascii="Arial" w:eastAsia="Arial Unicode MS" w:hAnsi="Arial" w:cs="Arial"/>
          <w:sz w:val="22"/>
        </w:rPr>
        <w:t xml:space="preserve">to ensure our </w:t>
      </w:r>
      <w:r w:rsidR="00C845E4">
        <w:rPr>
          <w:rFonts w:ascii="Arial" w:eastAsia="Arial Unicode MS" w:hAnsi="Arial" w:cs="Arial"/>
          <w:sz w:val="22"/>
        </w:rPr>
        <w:t>approach</w:t>
      </w:r>
      <w:r w:rsidR="00C845E4" w:rsidRPr="00601877">
        <w:rPr>
          <w:rFonts w:ascii="Arial" w:eastAsia="Arial Unicode MS" w:hAnsi="Arial" w:cs="Arial"/>
          <w:sz w:val="22"/>
        </w:rPr>
        <w:t xml:space="preserve"> </w:t>
      </w:r>
      <w:r w:rsidR="00601877" w:rsidRPr="00601877">
        <w:rPr>
          <w:rFonts w:ascii="Arial" w:eastAsia="Arial Unicode MS" w:hAnsi="Arial" w:cs="Arial"/>
          <w:sz w:val="22"/>
        </w:rPr>
        <w:t>remain</w:t>
      </w:r>
      <w:r w:rsidR="00C845E4">
        <w:rPr>
          <w:rFonts w:ascii="Arial" w:eastAsia="Arial Unicode MS" w:hAnsi="Arial" w:cs="Arial"/>
          <w:sz w:val="22"/>
        </w:rPr>
        <w:t>s</w:t>
      </w:r>
      <w:r w:rsidR="00601877" w:rsidRPr="00601877">
        <w:rPr>
          <w:rFonts w:ascii="Arial" w:eastAsia="Arial Unicode MS" w:hAnsi="Arial" w:cs="Arial"/>
          <w:sz w:val="22"/>
        </w:rPr>
        <w:t xml:space="preserve"> aligned to these key themes where </w:t>
      </w:r>
      <w:r w:rsidR="002B74EB" w:rsidRPr="00601877">
        <w:rPr>
          <w:rFonts w:ascii="Arial" w:eastAsia="Arial Unicode MS" w:hAnsi="Arial" w:cs="Arial"/>
          <w:sz w:val="22"/>
        </w:rPr>
        <w:t>possible.</w:t>
      </w:r>
      <w:r w:rsidR="002B74EB">
        <w:rPr>
          <w:rFonts w:ascii="Arial" w:eastAsia="Arial Unicode MS" w:hAnsi="Arial" w:cs="Arial"/>
          <w:sz w:val="22"/>
        </w:rPr>
        <w:t xml:space="preserve"> An</w:t>
      </w:r>
      <w:r w:rsidR="00C845E4">
        <w:rPr>
          <w:rFonts w:ascii="Arial" w:eastAsia="Arial Unicode MS" w:hAnsi="Arial" w:cs="Arial"/>
          <w:sz w:val="22"/>
        </w:rPr>
        <w:t xml:space="preserve"> action plan will be developed over the coming months to ensure that the key actions are planned, delivered and reviewed </w:t>
      </w:r>
      <w:r w:rsidR="00F50B59">
        <w:rPr>
          <w:rFonts w:ascii="Arial" w:eastAsia="Arial Unicode MS" w:hAnsi="Arial" w:cs="Arial"/>
          <w:sz w:val="22"/>
        </w:rPr>
        <w:t>appropriately.</w:t>
      </w:r>
      <w:r w:rsidR="006876CF">
        <w:rPr>
          <w:rFonts w:ascii="Arial" w:eastAsia="Arial Unicode MS" w:hAnsi="Arial" w:cs="Arial"/>
          <w:sz w:val="22"/>
        </w:rPr>
        <w:t xml:space="preserve"> </w:t>
      </w:r>
    </w:p>
    <w:p w14:paraId="19EED281" w14:textId="77777777" w:rsidR="00B43D3B" w:rsidRPr="00767B2B" w:rsidRDefault="004C78C7" w:rsidP="001C63E9">
      <w:pPr>
        <w:pStyle w:val="PlainText"/>
        <w:spacing w:after="240" w:line="264" w:lineRule="auto"/>
        <w:rPr>
          <w:rFonts w:ascii="Arial" w:eastAsia="Arial Unicode MS" w:hAnsi="Arial" w:cs="Arial"/>
          <w:b/>
          <w:sz w:val="22"/>
        </w:rPr>
      </w:pPr>
      <w:r w:rsidRPr="00B15433">
        <w:rPr>
          <w:rFonts w:ascii="Arial" w:eastAsia="Arial Unicode MS" w:hAnsi="Arial" w:cs="Arial"/>
          <w:b/>
          <w:sz w:val="24"/>
        </w:rPr>
        <w:t>4</w:t>
      </w:r>
      <w:r w:rsidR="00B43D3B" w:rsidRPr="00B15433">
        <w:rPr>
          <w:rFonts w:ascii="Arial" w:eastAsia="Arial Unicode MS" w:hAnsi="Arial" w:cs="Arial"/>
          <w:b/>
          <w:sz w:val="24"/>
        </w:rPr>
        <w:t>.</w:t>
      </w:r>
      <w:r w:rsidR="00EB58B6" w:rsidRPr="00B15433">
        <w:rPr>
          <w:rFonts w:ascii="Arial" w:eastAsia="Arial Unicode MS" w:hAnsi="Arial" w:cs="Arial"/>
          <w:b/>
          <w:sz w:val="24"/>
        </w:rPr>
        <w:t>1</w:t>
      </w:r>
      <w:r w:rsidR="00B43D3B" w:rsidRPr="00B15433">
        <w:rPr>
          <w:rFonts w:ascii="Arial" w:eastAsia="Arial Unicode MS" w:hAnsi="Arial" w:cs="Arial"/>
          <w:b/>
          <w:sz w:val="24"/>
        </w:rPr>
        <w:tab/>
      </w:r>
      <w:r w:rsidR="00004B8F" w:rsidRPr="00767B2B">
        <w:rPr>
          <w:rFonts w:ascii="Arial" w:eastAsia="Arial Unicode MS" w:hAnsi="Arial" w:cs="Arial"/>
          <w:b/>
          <w:sz w:val="22"/>
        </w:rPr>
        <w:t>Organisational Development</w:t>
      </w:r>
    </w:p>
    <w:p w14:paraId="31183E48" w14:textId="51121F04" w:rsidR="00B224B6" w:rsidRDefault="00B224B6" w:rsidP="001C63E9">
      <w:pPr>
        <w:pStyle w:val="PlainText"/>
        <w:spacing w:line="264" w:lineRule="auto"/>
        <w:rPr>
          <w:rFonts w:ascii="Arial" w:eastAsia="Arial Unicode MS" w:hAnsi="Arial" w:cs="Arial"/>
          <w:b/>
          <w:sz w:val="22"/>
        </w:rPr>
      </w:pPr>
      <w:r>
        <w:rPr>
          <w:rFonts w:ascii="Arial" w:eastAsia="Arial Unicode MS" w:hAnsi="Arial" w:cs="Arial"/>
          <w:b/>
          <w:sz w:val="22"/>
        </w:rPr>
        <w:t>Accelerated transformation</w:t>
      </w:r>
    </w:p>
    <w:p w14:paraId="755EE25F" w14:textId="4E6A73BA" w:rsidR="00B224B6" w:rsidRPr="002B74EB" w:rsidRDefault="00B224B6" w:rsidP="002B74EB">
      <w:pPr>
        <w:pStyle w:val="PlainText"/>
        <w:spacing w:line="264" w:lineRule="auto"/>
        <w:jc w:val="left"/>
        <w:rPr>
          <w:rFonts w:ascii="Arial" w:hAnsi="Arial" w:cs="Arial"/>
          <w:sz w:val="22"/>
          <w:szCs w:val="22"/>
        </w:rPr>
      </w:pPr>
      <w:r w:rsidRPr="002B74EB">
        <w:rPr>
          <w:rFonts w:ascii="Arial" w:hAnsi="Arial" w:cs="Arial"/>
          <w:sz w:val="22"/>
          <w:szCs w:val="22"/>
        </w:rPr>
        <w:t xml:space="preserve">The council has reacted and evolved significantly over recent years; our service delivery shifted during the </w:t>
      </w:r>
      <w:r w:rsidRPr="00B224B6">
        <w:rPr>
          <w:rFonts w:ascii="Arial" w:hAnsi="Arial" w:cs="Arial"/>
          <w:sz w:val="22"/>
          <w:szCs w:val="22"/>
        </w:rPr>
        <w:t>pandemic,</w:t>
      </w:r>
      <w:r w:rsidRPr="002B74EB">
        <w:rPr>
          <w:rFonts w:ascii="Arial" w:hAnsi="Arial" w:cs="Arial"/>
          <w:sz w:val="22"/>
          <w:szCs w:val="22"/>
        </w:rPr>
        <w:t xml:space="preserve"> and this has created an acceleration in terms of channel shift that hadn’t ever been achieved, this is likely to continue. Our technology has developed and now supports the new way of working in most cases. We have evolved in terms of how we manage and support our staff - the levels of change and disruption created increased anxiety and uncertainty and we have provided additional support for the wellbeing of staff. </w:t>
      </w:r>
      <w:r>
        <w:rPr>
          <w:rFonts w:ascii="Arial" w:hAnsi="Arial" w:cs="Arial"/>
          <w:sz w:val="22"/>
          <w:szCs w:val="22"/>
        </w:rPr>
        <w:br/>
      </w:r>
    </w:p>
    <w:p w14:paraId="7A0E53E9" w14:textId="43B44243" w:rsidR="00004B8F" w:rsidRPr="00767B2B" w:rsidRDefault="00004B8F" w:rsidP="001C63E9">
      <w:pPr>
        <w:pStyle w:val="PlainText"/>
        <w:spacing w:line="264" w:lineRule="auto"/>
        <w:rPr>
          <w:rFonts w:ascii="Arial" w:eastAsia="Arial Unicode MS" w:hAnsi="Arial" w:cs="Arial"/>
          <w:b/>
          <w:sz w:val="22"/>
        </w:rPr>
      </w:pPr>
      <w:r w:rsidRPr="00767B2B">
        <w:rPr>
          <w:rFonts w:ascii="Arial" w:eastAsia="Arial Unicode MS" w:hAnsi="Arial" w:cs="Arial"/>
          <w:b/>
          <w:sz w:val="22"/>
        </w:rPr>
        <w:t>Service Provision</w:t>
      </w:r>
    </w:p>
    <w:p w14:paraId="12B60291" w14:textId="77777777" w:rsidR="005D7DB1" w:rsidRPr="00767B2B" w:rsidRDefault="006A01BD" w:rsidP="001C63E9">
      <w:pPr>
        <w:pStyle w:val="PlainText"/>
        <w:shd w:val="clear" w:color="auto" w:fill="FFFFFF"/>
        <w:spacing w:after="240" w:line="264" w:lineRule="auto"/>
        <w:rPr>
          <w:rFonts w:ascii="Arial" w:eastAsia="Arial Unicode MS" w:hAnsi="Arial" w:cs="Arial"/>
          <w:sz w:val="22"/>
        </w:rPr>
      </w:pPr>
      <w:r w:rsidRPr="00767B2B">
        <w:rPr>
          <w:rFonts w:ascii="Arial" w:eastAsia="Arial Unicode MS" w:hAnsi="Arial" w:cs="Arial"/>
          <w:sz w:val="22"/>
        </w:rPr>
        <w:t xml:space="preserve">The national Local Government landscape has </w:t>
      </w:r>
      <w:r w:rsidR="00767B2B" w:rsidRPr="00767B2B">
        <w:rPr>
          <w:rFonts w:ascii="Arial" w:eastAsia="Arial Unicode MS" w:hAnsi="Arial" w:cs="Arial"/>
          <w:sz w:val="22"/>
        </w:rPr>
        <w:t xml:space="preserve">continued to </w:t>
      </w:r>
      <w:r w:rsidRPr="00767B2B">
        <w:rPr>
          <w:rFonts w:ascii="Arial" w:eastAsia="Arial Unicode MS" w:hAnsi="Arial" w:cs="Arial"/>
          <w:sz w:val="22"/>
        </w:rPr>
        <w:t>evolve</w:t>
      </w:r>
      <w:r w:rsidR="00FF583A">
        <w:rPr>
          <w:rFonts w:ascii="Arial" w:eastAsia="Arial Unicode MS" w:hAnsi="Arial" w:cs="Arial"/>
          <w:sz w:val="22"/>
        </w:rPr>
        <w:t xml:space="preserve"> </w:t>
      </w:r>
      <w:r w:rsidRPr="00767B2B">
        <w:rPr>
          <w:rFonts w:ascii="Arial" w:eastAsia="Arial Unicode MS" w:hAnsi="Arial" w:cs="Arial"/>
          <w:sz w:val="22"/>
        </w:rPr>
        <w:t>in recent years</w:t>
      </w:r>
      <w:r w:rsidR="00767B2B" w:rsidRPr="00767B2B">
        <w:rPr>
          <w:rFonts w:ascii="Arial" w:eastAsia="Arial Unicode MS" w:hAnsi="Arial" w:cs="Arial"/>
          <w:sz w:val="22"/>
        </w:rPr>
        <w:t xml:space="preserve"> </w:t>
      </w:r>
      <w:r w:rsidR="00E06A12">
        <w:rPr>
          <w:rFonts w:ascii="Arial" w:eastAsia="Arial Unicode MS" w:hAnsi="Arial" w:cs="Arial"/>
          <w:sz w:val="22"/>
        </w:rPr>
        <w:t xml:space="preserve">with </w:t>
      </w:r>
      <w:r w:rsidR="00FF583A" w:rsidRPr="00767B2B">
        <w:rPr>
          <w:rFonts w:ascii="Arial" w:eastAsia="Arial Unicode MS" w:hAnsi="Arial" w:cs="Arial"/>
          <w:sz w:val="22"/>
        </w:rPr>
        <w:t>many Councils</w:t>
      </w:r>
      <w:r w:rsidRPr="00767B2B">
        <w:rPr>
          <w:rFonts w:ascii="Arial" w:eastAsia="Arial Unicode MS" w:hAnsi="Arial" w:cs="Arial"/>
          <w:sz w:val="22"/>
        </w:rPr>
        <w:t xml:space="preserve"> transforming </w:t>
      </w:r>
      <w:r w:rsidR="00AA1F3B">
        <w:rPr>
          <w:rFonts w:ascii="Arial" w:eastAsia="Arial Unicode MS" w:hAnsi="Arial" w:cs="Arial"/>
          <w:sz w:val="22"/>
        </w:rPr>
        <w:t>to varying</w:t>
      </w:r>
      <w:r w:rsidR="00767B2B" w:rsidRPr="00767B2B">
        <w:rPr>
          <w:rFonts w:ascii="Arial" w:eastAsia="Arial Unicode MS" w:hAnsi="Arial" w:cs="Arial"/>
          <w:sz w:val="22"/>
        </w:rPr>
        <w:t xml:space="preserve"> degrees </w:t>
      </w:r>
      <w:r w:rsidRPr="00767B2B">
        <w:rPr>
          <w:rFonts w:ascii="Arial" w:eastAsia="Arial Unicode MS" w:hAnsi="Arial" w:cs="Arial"/>
          <w:sz w:val="22"/>
        </w:rPr>
        <w:t>from direct</w:t>
      </w:r>
      <w:r w:rsidR="00595986">
        <w:rPr>
          <w:rFonts w:ascii="Arial" w:eastAsia="Arial Unicode MS" w:hAnsi="Arial" w:cs="Arial"/>
          <w:sz w:val="22"/>
        </w:rPr>
        <w:t xml:space="preserve"> service providers to enablers.</w:t>
      </w:r>
      <w:r w:rsidRPr="00767B2B">
        <w:rPr>
          <w:rFonts w:ascii="Arial" w:eastAsia="Arial Unicode MS" w:hAnsi="Arial" w:cs="Arial"/>
          <w:sz w:val="22"/>
        </w:rPr>
        <w:t xml:space="preserve"> </w:t>
      </w:r>
      <w:r w:rsidR="009F4F6D" w:rsidRPr="00767B2B">
        <w:rPr>
          <w:rFonts w:ascii="Arial" w:eastAsia="Arial Unicode MS" w:hAnsi="Arial" w:cs="Arial"/>
          <w:sz w:val="22"/>
        </w:rPr>
        <w:t>Here at Chichester t</w:t>
      </w:r>
      <w:r w:rsidRPr="00767B2B">
        <w:rPr>
          <w:rFonts w:ascii="Arial" w:eastAsia="Arial Unicode MS" w:hAnsi="Arial" w:cs="Arial"/>
          <w:sz w:val="22"/>
        </w:rPr>
        <w:t xml:space="preserve">he majority of </w:t>
      </w:r>
      <w:r w:rsidR="00767B2B" w:rsidRPr="00767B2B">
        <w:rPr>
          <w:rFonts w:ascii="Arial" w:eastAsia="Arial Unicode MS" w:hAnsi="Arial" w:cs="Arial"/>
          <w:sz w:val="22"/>
        </w:rPr>
        <w:t xml:space="preserve">our </w:t>
      </w:r>
      <w:r w:rsidRPr="00767B2B">
        <w:rPr>
          <w:rFonts w:ascii="Arial" w:eastAsia="Arial Unicode MS" w:hAnsi="Arial" w:cs="Arial"/>
          <w:sz w:val="22"/>
        </w:rPr>
        <w:t xml:space="preserve">services </w:t>
      </w:r>
      <w:r w:rsidR="00D07008" w:rsidRPr="00767B2B">
        <w:rPr>
          <w:rFonts w:ascii="Arial" w:eastAsia="Arial Unicode MS" w:hAnsi="Arial" w:cs="Arial"/>
          <w:sz w:val="22"/>
        </w:rPr>
        <w:t>a</w:t>
      </w:r>
      <w:r w:rsidR="009F4F6D" w:rsidRPr="00767B2B">
        <w:rPr>
          <w:rFonts w:ascii="Arial" w:eastAsia="Arial Unicode MS" w:hAnsi="Arial" w:cs="Arial"/>
          <w:sz w:val="22"/>
        </w:rPr>
        <w:t xml:space="preserve">re </w:t>
      </w:r>
      <w:r w:rsidR="00D07008" w:rsidRPr="00767B2B">
        <w:rPr>
          <w:rFonts w:ascii="Arial" w:eastAsia="Arial Unicode MS" w:hAnsi="Arial" w:cs="Arial"/>
          <w:sz w:val="22"/>
        </w:rPr>
        <w:t xml:space="preserve">still </w:t>
      </w:r>
      <w:r w:rsidRPr="00767B2B">
        <w:rPr>
          <w:rFonts w:ascii="Arial" w:eastAsia="Arial Unicode MS" w:hAnsi="Arial" w:cs="Arial"/>
          <w:sz w:val="22"/>
        </w:rPr>
        <w:t>provided in-house</w:t>
      </w:r>
      <w:r w:rsidR="001B1527" w:rsidRPr="00767B2B">
        <w:rPr>
          <w:rFonts w:ascii="Arial" w:eastAsia="Arial Unicode MS" w:hAnsi="Arial" w:cs="Arial"/>
          <w:sz w:val="22"/>
        </w:rPr>
        <w:t>.</w:t>
      </w:r>
    </w:p>
    <w:p w14:paraId="6B8D1DF5" w14:textId="77777777" w:rsidR="005D7DB1" w:rsidRPr="003360C8" w:rsidRDefault="005D7DB1" w:rsidP="001C63E9">
      <w:pPr>
        <w:pStyle w:val="PlainText"/>
        <w:spacing w:line="264" w:lineRule="auto"/>
        <w:rPr>
          <w:rFonts w:ascii="Arial" w:eastAsia="Arial Unicode MS" w:hAnsi="Arial" w:cs="Arial"/>
          <w:b/>
          <w:sz w:val="22"/>
        </w:rPr>
      </w:pPr>
      <w:r w:rsidRPr="003360C8">
        <w:rPr>
          <w:rFonts w:ascii="Arial" w:eastAsia="Arial Unicode MS" w:hAnsi="Arial" w:cs="Arial"/>
          <w:b/>
          <w:sz w:val="22"/>
        </w:rPr>
        <w:t>The Future</w:t>
      </w:r>
    </w:p>
    <w:p w14:paraId="1FC3436E" w14:textId="77777777" w:rsidR="005D7DB1" w:rsidRPr="003360C8" w:rsidRDefault="000B4B32" w:rsidP="001C63E9">
      <w:pPr>
        <w:pStyle w:val="PlainText"/>
        <w:spacing w:after="240" w:line="264" w:lineRule="auto"/>
        <w:rPr>
          <w:rFonts w:ascii="Arial" w:eastAsia="Arial Unicode MS" w:hAnsi="Arial" w:cs="Arial"/>
          <w:sz w:val="22"/>
        </w:rPr>
      </w:pPr>
      <w:r w:rsidRPr="003360C8">
        <w:rPr>
          <w:rFonts w:ascii="Arial" w:eastAsia="Arial Unicode MS" w:hAnsi="Arial" w:cs="Arial"/>
          <w:sz w:val="22"/>
        </w:rPr>
        <w:t xml:space="preserve">The </w:t>
      </w:r>
      <w:r w:rsidR="003E5BBD" w:rsidRPr="003360C8">
        <w:rPr>
          <w:rFonts w:ascii="Arial" w:eastAsia="Arial Unicode MS" w:hAnsi="Arial" w:cs="Arial"/>
          <w:sz w:val="22"/>
        </w:rPr>
        <w:t>c</w:t>
      </w:r>
      <w:r w:rsidRPr="003360C8">
        <w:rPr>
          <w:rFonts w:ascii="Arial" w:eastAsia="Arial Unicode MS" w:hAnsi="Arial" w:cs="Arial"/>
          <w:sz w:val="22"/>
        </w:rPr>
        <w:t xml:space="preserve">ouncil </w:t>
      </w:r>
      <w:r w:rsidR="00767B2B" w:rsidRPr="003360C8">
        <w:rPr>
          <w:rFonts w:ascii="Arial" w:eastAsia="Arial Unicode MS" w:hAnsi="Arial" w:cs="Arial"/>
          <w:sz w:val="22"/>
        </w:rPr>
        <w:t xml:space="preserve">supports a </w:t>
      </w:r>
      <w:r w:rsidRPr="003360C8">
        <w:rPr>
          <w:rFonts w:ascii="Arial" w:eastAsia="Arial Unicode MS" w:hAnsi="Arial" w:cs="Arial"/>
          <w:sz w:val="22"/>
        </w:rPr>
        <w:t>mixed approach to service delivery.</w:t>
      </w:r>
      <w:r w:rsidR="00767B2B" w:rsidRPr="003360C8">
        <w:rPr>
          <w:rFonts w:ascii="Arial" w:eastAsia="Arial Unicode MS" w:hAnsi="Arial" w:cs="Arial"/>
          <w:sz w:val="22"/>
        </w:rPr>
        <w:t xml:space="preserve"> </w:t>
      </w:r>
      <w:r w:rsidR="00442ACB">
        <w:rPr>
          <w:rFonts w:ascii="Arial" w:eastAsia="Arial Unicode MS" w:hAnsi="Arial" w:cs="Arial"/>
          <w:sz w:val="22"/>
        </w:rPr>
        <w:t xml:space="preserve">Where service reviews are </w:t>
      </w:r>
      <w:r w:rsidR="00767B2B" w:rsidRPr="003360C8">
        <w:rPr>
          <w:rFonts w:ascii="Arial" w:eastAsia="Arial Unicode MS" w:hAnsi="Arial" w:cs="Arial"/>
          <w:sz w:val="22"/>
        </w:rPr>
        <w:t>undertaken, t</w:t>
      </w:r>
      <w:r w:rsidRPr="003360C8">
        <w:rPr>
          <w:rFonts w:ascii="Arial" w:eastAsia="Arial Unicode MS" w:hAnsi="Arial" w:cs="Arial"/>
          <w:sz w:val="22"/>
        </w:rPr>
        <w:t>he model we choose will be dependent upon a sound business case and the most sustainable delivery method</w:t>
      </w:r>
      <w:r w:rsidR="003360C8" w:rsidRPr="003360C8">
        <w:rPr>
          <w:rFonts w:ascii="Arial" w:eastAsia="Arial Unicode MS" w:hAnsi="Arial" w:cs="Arial"/>
          <w:sz w:val="22"/>
        </w:rPr>
        <w:t>. We will retain services</w:t>
      </w:r>
      <w:r w:rsidR="00AA1F3B">
        <w:rPr>
          <w:rFonts w:ascii="Arial" w:eastAsia="Arial Unicode MS" w:hAnsi="Arial" w:cs="Arial"/>
          <w:sz w:val="22"/>
        </w:rPr>
        <w:t xml:space="preserve"> </w:t>
      </w:r>
      <w:r w:rsidRPr="003360C8">
        <w:rPr>
          <w:rFonts w:ascii="Arial" w:eastAsia="Arial Unicode MS" w:hAnsi="Arial" w:cs="Arial"/>
          <w:sz w:val="22"/>
        </w:rPr>
        <w:t>in-house or</w:t>
      </w:r>
      <w:r w:rsidR="00AA1F3B">
        <w:rPr>
          <w:rFonts w:ascii="Arial" w:eastAsia="Arial Unicode MS" w:hAnsi="Arial" w:cs="Arial"/>
          <w:sz w:val="22"/>
        </w:rPr>
        <w:t xml:space="preserve"> explore </w:t>
      </w:r>
      <w:r w:rsidRPr="003360C8">
        <w:rPr>
          <w:rFonts w:ascii="Arial" w:eastAsia="Arial Unicode MS" w:hAnsi="Arial" w:cs="Arial"/>
          <w:sz w:val="22"/>
        </w:rPr>
        <w:t>private sector delivery where appropriate to do so</w:t>
      </w:r>
      <w:r w:rsidR="003360C8" w:rsidRPr="003360C8">
        <w:rPr>
          <w:rFonts w:ascii="Arial" w:eastAsia="Arial Unicode MS" w:hAnsi="Arial" w:cs="Arial"/>
          <w:sz w:val="22"/>
        </w:rPr>
        <w:t xml:space="preserve">. We will also consider </w:t>
      </w:r>
      <w:r w:rsidRPr="003360C8">
        <w:rPr>
          <w:rFonts w:ascii="Arial" w:eastAsia="Arial Unicode MS" w:hAnsi="Arial" w:cs="Arial"/>
          <w:sz w:val="22"/>
        </w:rPr>
        <w:t xml:space="preserve">bringing together partner organisations and facilitating </w:t>
      </w:r>
      <w:r w:rsidR="003360C8" w:rsidRPr="003360C8">
        <w:rPr>
          <w:rFonts w:ascii="Arial" w:eastAsia="Arial Unicode MS" w:hAnsi="Arial" w:cs="Arial"/>
          <w:sz w:val="22"/>
        </w:rPr>
        <w:t xml:space="preserve">service </w:t>
      </w:r>
      <w:r w:rsidRPr="003360C8">
        <w:rPr>
          <w:rFonts w:ascii="Arial" w:eastAsia="Arial Unicode MS" w:hAnsi="Arial" w:cs="Arial"/>
          <w:sz w:val="22"/>
        </w:rPr>
        <w:t xml:space="preserve">delivery for common benefit. </w:t>
      </w:r>
    </w:p>
    <w:p w14:paraId="20FE9D84" w14:textId="5BB198E0" w:rsidR="00B4682D" w:rsidRPr="00C3300D" w:rsidRDefault="00B4682D" w:rsidP="001C63E9">
      <w:pPr>
        <w:pStyle w:val="PlainText"/>
        <w:spacing w:after="240" w:line="264" w:lineRule="auto"/>
        <w:rPr>
          <w:rFonts w:ascii="Arial" w:eastAsia="Arial Unicode MS" w:hAnsi="Arial" w:cs="Arial"/>
          <w:sz w:val="22"/>
        </w:rPr>
      </w:pPr>
      <w:r w:rsidRPr="003360C8">
        <w:rPr>
          <w:rFonts w:ascii="Arial" w:eastAsia="Arial Unicode MS" w:hAnsi="Arial" w:cs="Arial"/>
          <w:sz w:val="22"/>
        </w:rPr>
        <w:t xml:space="preserve">There is a </w:t>
      </w:r>
      <w:r w:rsidR="003360C8" w:rsidRPr="003360C8">
        <w:rPr>
          <w:rFonts w:ascii="Arial" w:eastAsia="Arial Unicode MS" w:hAnsi="Arial" w:cs="Arial"/>
          <w:sz w:val="22"/>
        </w:rPr>
        <w:t xml:space="preserve">continuing </w:t>
      </w:r>
      <w:r w:rsidRPr="003360C8">
        <w:rPr>
          <w:rFonts w:ascii="Arial" w:eastAsia="Arial Unicode MS" w:hAnsi="Arial" w:cs="Arial"/>
          <w:sz w:val="22"/>
        </w:rPr>
        <w:t>need to develop a culture of flexibility and continuous</w:t>
      </w:r>
      <w:r w:rsidR="00FF583A">
        <w:rPr>
          <w:rFonts w:ascii="Arial" w:eastAsia="Arial Unicode MS" w:hAnsi="Arial" w:cs="Arial"/>
          <w:sz w:val="22"/>
        </w:rPr>
        <w:t xml:space="preserve"> improvement </w:t>
      </w:r>
      <w:r w:rsidRPr="003360C8">
        <w:rPr>
          <w:rFonts w:ascii="Arial" w:eastAsia="Arial Unicode MS" w:hAnsi="Arial" w:cs="Arial"/>
          <w:sz w:val="22"/>
        </w:rPr>
        <w:t xml:space="preserve">that evolves our services rather than waiting for </w:t>
      </w:r>
      <w:r w:rsidR="003360C8" w:rsidRPr="003360C8">
        <w:rPr>
          <w:rFonts w:ascii="Arial" w:eastAsia="Arial Unicode MS" w:hAnsi="Arial" w:cs="Arial"/>
          <w:sz w:val="22"/>
        </w:rPr>
        <w:t>potentially</w:t>
      </w:r>
      <w:r w:rsidR="0059096D">
        <w:rPr>
          <w:rFonts w:ascii="Arial" w:eastAsia="Arial Unicode MS" w:hAnsi="Arial" w:cs="Arial"/>
          <w:sz w:val="22"/>
        </w:rPr>
        <w:t xml:space="preserve"> </w:t>
      </w:r>
      <w:r w:rsidRPr="003360C8">
        <w:rPr>
          <w:rFonts w:ascii="Arial" w:eastAsia="Arial Unicode MS" w:hAnsi="Arial" w:cs="Arial"/>
          <w:sz w:val="22"/>
        </w:rPr>
        <w:t xml:space="preserve">disruptive </w:t>
      </w:r>
      <w:r w:rsidR="002469F4" w:rsidRPr="003360C8">
        <w:rPr>
          <w:rFonts w:ascii="Arial" w:eastAsia="Arial Unicode MS" w:hAnsi="Arial" w:cs="Arial"/>
          <w:sz w:val="22"/>
        </w:rPr>
        <w:t>reactive change</w:t>
      </w:r>
      <w:r w:rsidRPr="003360C8">
        <w:rPr>
          <w:rFonts w:ascii="Arial" w:eastAsia="Arial Unicode MS" w:hAnsi="Arial" w:cs="Arial"/>
          <w:sz w:val="22"/>
        </w:rPr>
        <w:t xml:space="preserve">.  Undertaking workforce planning at service level will ensure that we align our people and processes with </w:t>
      </w:r>
      <w:r w:rsidR="003360C8" w:rsidRPr="003360C8">
        <w:rPr>
          <w:rFonts w:ascii="Arial" w:eastAsia="Arial Unicode MS" w:hAnsi="Arial" w:cs="Arial"/>
          <w:sz w:val="22"/>
        </w:rPr>
        <w:t xml:space="preserve">the </w:t>
      </w:r>
      <w:r w:rsidRPr="003360C8">
        <w:rPr>
          <w:rFonts w:ascii="Arial" w:eastAsia="Arial Unicode MS" w:hAnsi="Arial" w:cs="Arial"/>
          <w:sz w:val="22"/>
        </w:rPr>
        <w:t xml:space="preserve">delivery models chosen for that </w:t>
      </w:r>
      <w:r w:rsidRPr="00C3300D">
        <w:rPr>
          <w:rFonts w:ascii="Arial" w:eastAsia="Arial Unicode MS" w:hAnsi="Arial" w:cs="Arial"/>
          <w:sz w:val="22"/>
        </w:rPr>
        <w:t>service.</w:t>
      </w:r>
    </w:p>
    <w:p w14:paraId="62EDA086" w14:textId="77777777" w:rsidR="00DF6F7E" w:rsidRPr="00C3300D" w:rsidRDefault="00DF6F7E" w:rsidP="00DF6F7E">
      <w:pPr>
        <w:pStyle w:val="NoSpacing"/>
        <w:rPr>
          <w:rFonts w:eastAsia="Arial Unicode MS"/>
          <w:b/>
          <w:sz w:val="22"/>
        </w:rPr>
      </w:pPr>
      <w:r w:rsidRPr="00C3300D">
        <w:rPr>
          <w:rFonts w:eastAsia="Arial Unicode MS"/>
          <w:b/>
          <w:sz w:val="22"/>
        </w:rPr>
        <w:t>Staff Health, Safety and Wellbeing</w:t>
      </w:r>
    </w:p>
    <w:p w14:paraId="51343123" w14:textId="77777777" w:rsidR="00DF6F7E" w:rsidRPr="00C3300D" w:rsidRDefault="00DF6F7E" w:rsidP="00DF6F7E">
      <w:pPr>
        <w:pStyle w:val="NoSpacing"/>
        <w:jc w:val="both"/>
        <w:rPr>
          <w:sz w:val="22"/>
          <w:szCs w:val="20"/>
        </w:rPr>
      </w:pPr>
      <w:r w:rsidRPr="00C3300D">
        <w:rPr>
          <w:sz w:val="22"/>
          <w:szCs w:val="20"/>
        </w:rPr>
        <w:t xml:space="preserve">The health, safety and wellbeing of our staff continue to be a priority for the Council. Our Wellbeing Team regularly deliver initiatives to promote staff health and wellbeing including a weekly run club, weight management support and awareness-raising sessions on a range of relevant health issues (e.g. men’s health, breast cancer, diabetes). </w:t>
      </w:r>
    </w:p>
    <w:p w14:paraId="5A4DDA3D" w14:textId="77777777" w:rsidR="00DF6F7E" w:rsidRPr="00C3300D" w:rsidRDefault="00DF6F7E" w:rsidP="00DF6F7E">
      <w:pPr>
        <w:pStyle w:val="NoSpacing"/>
        <w:jc w:val="both"/>
        <w:rPr>
          <w:sz w:val="22"/>
          <w:szCs w:val="20"/>
        </w:rPr>
      </w:pPr>
    </w:p>
    <w:p w14:paraId="5F1058E7" w14:textId="65C1C66F" w:rsidR="00DF6F7E" w:rsidRDefault="00243021" w:rsidP="00DF6F7E">
      <w:pPr>
        <w:pStyle w:val="NoSpacing"/>
        <w:jc w:val="both"/>
        <w:rPr>
          <w:color w:val="000000"/>
          <w:sz w:val="22"/>
          <w:szCs w:val="20"/>
        </w:rPr>
      </w:pPr>
      <w:r>
        <w:rPr>
          <w:sz w:val="22"/>
          <w:szCs w:val="20"/>
        </w:rPr>
        <w:t xml:space="preserve">Since 2017, we have had in place an </w:t>
      </w:r>
      <w:r w:rsidR="00DF6F7E" w:rsidRPr="00C3300D">
        <w:rPr>
          <w:color w:val="000000"/>
          <w:sz w:val="22"/>
          <w:szCs w:val="20"/>
        </w:rPr>
        <w:t>Employee Assistance Programme; a 24 hour telephone and web-based service to help employees deal with personal problems that might adversely impact their work performance, health, and wellbeing.</w:t>
      </w:r>
      <w:r>
        <w:rPr>
          <w:color w:val="000000"/>
          <w:sz w:val="22"/>
          <w:szCs w:val="20"/>
        </w:rPr>
        <w:t xml:space="preserve"> </w:t>
      </w:r>
      <w:r w:rsidR="00DF6F7E" w:rsidRPr="00C3300D">
        <w:rPr>
          <w:color w:val="000000"/>
          <w:sz w:val="22"/>
          <w:szCs w:val="20"/>
        </w:rPr>
        <w:t>In 2019, a new stress management and self-assessment tool was launched, alongside Employee Wellness Action Plans to encourage staff to identify what keeps them well at work, what causes them to become unwell and what support managers and the workplace can offer to improve/support wellbeing or to support recovery.</w:t>
      </w:r>
    </w:p>
    <w:p w14:paraId="3E5508DB" w14:textId="5F4199EA" w:rsidR="001D08EF" w:rsidRDefault="001D08EF" w:rsidP="00DF6F7E">
      <w:pPr>
        <w:pStyle w:val="NoSpacing"/>
        <w:jc w:val="both"/>
        <w:rPr>
          <w:color w:val="000000"/>
          <w:sz w:val="22"/>
          <w:szCs w:val="20"/>
        </w:rPr>
      </w:pPr>
    </w:p>
    <w:p w14:paraId="72BA9679" w14:textId="464F74CB" w:rsidR="001D08EF" w:rsidRPr="00C3300D" w:rsidRDefault="001D08EF" w:rsidP="00DF6F7E">
      <w:pPr>
        <w:pStyle w:val="NoSpacing"/>
        <w:jc w:val="both"/>
        <w:rPr>
          <w:color w:val="000000"/>
          <w:sz w:val="22"/>
          <w:szCs w:val="20"/>
        </w:rPr>
      </w:pPr>
      <w:r>
        <w:rPr>
          <w:color w:val="000000"/>
          <w:sz w:val="22"/>
          <w:szCs w:val="20"/>
        </w:rPr>
        <w:lastRenderedPageBreak/>
        <w:t xml:space="preserve">In September 2022, an enhanced discount scheme for staff accessing Everyone Active Leisure Centre membership was launched, which has proved very popular. </w:t>
      </w:r>
    </w:p>
    <w:p w14:paraId="112F90A7" w14:textId="77777777" w:rsidR="00DF6F7E" w:rsidRPr="00C3300D" w:rsidRDefault="00DF6F7E" w:rsidP="00DF6F7E">
      <w:pPr>
        <w:pStyle w:val="NoSpacing"/>
        <w:rPr>
          <w:color w:val="000000"/>
          <w:sz w:val="20"/>
          <w:szCs w:val="20"/>
        </w:rPr>
      </w:pPr>
    </w:p>
    <w:p w14:paraId="68CD1E5F" w14:textId="77777777" w:rsidR="00DF6F7E" w:rsidRDefault="00DF6F7E" w:rsidP="00DF6F7E">
      <w:pPr>
        <w:pStyle w:val="NoSpacing"/>
        <w:jc w:val="both"/>
        <w:rPr>
          <w:color w:val="000000"/>
          <w:sz w:val="22"/>
          <w:szCs w:val="20"/>
        </w:rPr>
      </w:pPr>
      <w:r w:rsidRPr="00C3300D">
        <w:rPr>
          <w:color w:val="000000"/>
          <w:sz w:val="22"/>
          <w:szCs w:val="20"/>
        </w:rPr>
        <w:t>Further information about what CDC is doing to support the physical and mental wellbeing of our staff can be accessed by staff on our intranet.</w:t>
      </w:r>
    </w:p>
    <w:p w14:paraId="20131C33" w14:textId="77777777" w:rsidR="00896033" w:rsidRDefault="00896033" w:rsidP="00DF6F7E">
      <w:pPr>
        <w:pStyle w:val="NoSpacing"/>
        <w:jc w:val="both"/>
        <w:rPr>
          <w:color w:val="000000"/>
          <w:sz w:val="22"/>
          <w:szCs w:val="20"/>
        </w:rPr>
      </w:pPr>
    </w:p>
    <w:p w14:paraId="182D8368" w14:textId="77777777" w:rsidR="00896033" w:rsidRPr="00787282" w:rsidRDefault="00896033" w:rsidP="00DF6F7E">
      <w:pPr>
        <w:pStyle w:val="NoSpacing"/>
        <w:jc w:val="both"/>
        <w:rPr>
          <w:b/>
          <w:color w:val="000000"/>
          <w:sz w:val="22"/>
          <w:szCs w:val="20"/>
        </w:rPr>
      </w:pPr>
      <w:r w:rsidRPr="00787282">
        <w:rPr>
          <w:b/>
          <w:color w:val="000000"/>
          <w:sz w:val="22"/>
          <w:szCs w:val="20"/>
        </w:rPr>
        <w:t>Equalities</w:t>
      </w:r>
    </w:p>
    <w:p w14:paraId="2516ED12" w14:textId="2657F48D" w:rsidR="009127F6" w:rsidRPr="00787282" w:rsidRDefault="00896033" w:rsidP="00896033">
      <w:pPr>
        <w:autoSpaceDE w:val="0"/>
        <w:autoSpaceDN w:val="0"/>
        <w:adjustRightInd w:val="0"/>
        <w:rPr>
          <w:rFonts w:cs="Arial"/>
          <w:color w:val="000000"/>
          <w:lang w:val="en-US"/>
        </w:rPr>
      </w:pPr>
      <w:r w:rsidRPr="00787282">
        <w:rPr>
          <w:color w:val="000000"/>
          <w:szCs w:val="20"/>
        </w:rPr>
        <w:t xml:space="preserve">CDC </w:t>
      </w:r>
      <w:r w:rsidR="007336D3" w:rsidRPr="00787282">
        <w:rPr>
          <w:color w:val="000000"/>
          <w:szCs w:val="20"/>
        </w:rPr>
        <w:t>is</w:t>
      </w:r>
      <w:r w:rsidRPr="00787282">
        <w:rPr>
          <w:color w:val="000000"/>
          <w:szCs w:val="20"/>
        </w:rPr>
        <w:t xml:space="preserve"> committed t</w:t>
      </w:r>
      <w:r w:rsidR="002346C1" w:rsidRPr="00787282">
        <w:rPr>
          <w:color w:val="000000"/>
          <w:szCs w:val="20"/>
        </w:rPr>
        <w:t xml:space="preserve">o </w:t>
      </w:r>
      <w:r w:rsidRPr="00787282">
        <w:rPr>
          <w:rFonts w:cs="Arial"/>
          <w:color w:val="000000"/>
          <w:lang w:val="en-US"/>
        </w:rPr>
        <w:t xml:space="preserve">providing equality of opportunity in all our activities </w:t>
      </w:r>
      <w:r w:rsidR="00F50B59" w:rsidRPr="00787282">
        <w:rPr>
          <w:rFonts w:cs="Arial"/>
          <w:color w:val="000000"/>
          <w:lang w:val="en-US"/>
        </w:rPr>
        <w:t>and ensuring</w:t>
      </w:r>
      <w:r w:rsidRPr="00787282">
        <w:rPr>
          <w:rFonts w:cs="Arial"/>
          <w:color w:val="000000"/>
          <w:lang w:val="en-US"/>
        </w:rPr>
        <w:t xml:space="preserve"> that discrimination does not occur. Our refreshed Equalities Strategy (20</w:t>
      </w:r>
      <w:r w:rsidR="001D08EF">
        <w:rPr>
          <w:rFonts w:cs="Arial"/>
          <w:color w:val="000000"/>
          <w:lang w:val="en-US"/>
        </w:rPr>
        <w:t>22</w:t>
      </w:r>
      <w:r w:rsidRPr="00787282">
        <w:rPr>
          <w:rFonts w:cs="Arial"/>
          <w:color w:val="000000"/>
          <w:lang w:val="en-US"/>
        </w:rPr>
        <w:t>-202</w:t>
      </w:r>
      <w:r w:rsidR="001D08EF">
        <w:rPr>
          <w:rFonts w:cs="Arial"/>
          <w:color w:val="000000"/>
          <w:lang w:val="en-US"/>
        </w:rPr>
        <w:t>6</w:t>
      </w:r>
      <w:r w:rsidRPr="00787282">
        <w:rPr>
          <w:rFonts w:cs="Arial"/>
          <w:color w:val="000000"/>
          <w:lang w:val="en-US"/>
        </w:rPr>
        <w:t xml:space="preserve">) sets out how we will </w:t>
      </w:r>
      <w:r w:rsidR="001D08EF">
        <w:rPr>
          <w:rFonts w:cs="Arial"/>
          <w:color w:val="000000"/>
          <w:lang w:val="en-US"/>
        </w:rPr>
        <w:t xml:space="preserve">ensure that we lead by example in our human resources practices on equality, ensure our policies on recruitment and retention of staff are sound and all our staff are well supported and adequately trained in equality and diversity matters. </w:t>
      </w:r>
    </w:p>
    <w:p w14:paraId="7B919F88" w14:textId="77777777" w:rsidR="002346C1" w:rsidRPr="00787282" w:rsidRDefault="002346C1" w:rsidP="00896033">
      <w:pPr>
        <w:autoSpaceDE w:val="0"/>
        <w:autoSpaceDN w:val="0"/>
        <w:adjustRightInd w:val="0"/>
        <w:rPr>
          <w:rFonts w:cs="Arial"/>
          <w:color w:val="000000"/>
          <w:lang w:val="en-US"/>
        </w:rPr>
      </w:pPr>
    </w:p>
    <w:p w14:paraId="1CA21600" w14:textId="77777777" w:rsidR="002346C1" w:rsidRPr="00787282" w:rsidRDefault="002346C1" w:rsidP="00896033">
      <w:pPr>
        <w:autoSpaceDE w:val="0"/>
        <w:autoSpaceDN w:val="0"/>
        <w:adjustRightInd w:val="0"/>
        <w:rPr>
          <w:rFonts w:cs="Arial"/>
          <w:color w:val="000000"/>
          <w:lang w:val="en-US"/>
        </w:rPr>
      </w:pPr>
      <w:r w:rsidRPr="00787282">
        <w:rPr>
          <w:rFonts w:cs="Arial"/>
          <w:color w:val="000000"/>
          <w:lang w:val="en-US"/>
        </w:rPr>
        <w:t xml:space="preserve">In line with the Equalities Act 2010 and our Equalities Strategy, our HR </w:t>
      </w:r>
      <w:r w:rsidR="009127F6" w:rsidRPr="00787282">
        <w:rPr>
          <w:rFonts w:cs="Arial"/>
          <w:color w:val="000000"/>
          <w:lang w:val="en-US"/>
        </w:rPr>
        <w:t>team collects</w:t>
      </w:r>
      <w:r w:rsidRPr="00787282">
        <w:rPr>
          <w:rFonts w:cs="Arial"/>
          <w:color w:val="000000"/>
          <w:lang w:val="en-US"/>
        </w:rPr>
        <w:t xml:space="preserve"> and monitor</w:t>
      </w:r>
      <w:r w:rsidR="009127F6" w:rsidRPr="00787282">
        <w:rPr>
          <w:rFonts w:cs="Arial"/>
          <w:color w:val="000000"/>
          <w:lang w:val="en-US"/>
        </w:rPr>
        <w:t>s</w:t>
      </w:r>
      <w:r w:rsidRPr="00787282">
        <w:rPr>
          <w:rFonts w:cs="Arial"/>
          <w:color w:val="000000"/>
          <w:lang w:val="en-US"/>
        </w:rPr>
        <w:t xml:space="preserve"> information about the </w:t>
      </w:r>
      <w:r w:rsidR="009127F6" w:rsidRPr="00787282">
        <w:rPr>
          <w:rFonts w:cs="Arial"/>
          <w:color w:val="000000"/>
          <w:lang w:val="en-US"/>
        </w:rPr>
        <w:t xml:space="preserve">protected characteristics (as identified by the Act) </w:t>
      </w:r>
      <w:r w:rsidRPr="00787282">
        <w:rPr>
          <w:rFonts w:cs="Arial"/>
          <w:color w:val="000000"/>
          <w:lang w:val="en-US"/>
        </w:rPr>
        <w:t>of sta</w:t>
      </w:r>
      <w:r w:rsidR="009127F6" w:rsidRPr="00787282">
        <w:rPr>
          <w:rFonts w:cs="Arial"/>
          <w:color w:val="000000"/>
          <w:lang w:val="en-US"/>
        </w:rPr>
        <w:t xml:space="preserve">ff. Numbers of staff with protected characteristics are </w:t>
      </w:r>
      <w:r w:rsidRPr="00787282">
        <w:rPr>
          <w:rFonts w:cs="Arial"/>
          <w:color w:val="000000"/>
          <w:lang w:val="en-US"/>
        </w:rPr>
        <w:t>published</w:t>
      </w:r>
      <w:r w:rsidR="009127F6" w:rsidRPr="00787282">
        <w:rPr>
          <w:rFonts w:cs="Arial"/>
          <w:color w:val="000000"/>
          <w:lang w:val="en-US"/>
        </w:rPr>
        <w:t xml:space="preserve"> </w:t>
      </w:r>
      <w:r w:rsidRPr="00787282">
        <w:rPr>
          <w:rFonts w:cs="Arial"/>
          <w:color w:val="000000"/>
          <w:lang w:val="en-US"/>
        </w:rPr>
        <w:t xml:space="preserve">as part of an Annual Report on Equalities, which we are required to publish each year. </w:t>
      </w:r>
    </w:p>
    <w:p w14:paraId="1132BF91" w14:textId="77777777" w:rsidR="005E25AC" w:rsidRPr="00787282" w:rsidRDefault="005E25AC" w:rsidP="00896033">
      <w:pPr>
        <w:autoSpaceDE w:val="0"/>
        <w:autoSpaceDN w:val="0"/>
        <w:adjustRightInd w:val="0"/>
        <w:rPr>
          <w:rFonts w:cs="Arial"/>
          <w:color w:val="000000"/>
          <w:lang w:val="en-US"/>
        </w:rPr>
      </w:pPr>
    </w:p>
    <w:p w14:paraId="62EBCEAD" w14:textId="77777777" w:rsidR="005E25AC" w:rsidRDefault="005E25AC" w:rsidP="00896033">
      <w:pPr>
        <w:autoSpaceDE w:val="0"/>
        <w:autoSpaceDN w:val="0"/>
        <w:adjustRightInd w:val="0"/>
        <w:rPr>
          <w:rFonts w:cs="Arial"/>
          <w:color w:val="000000"/>
          <w:lang w:val="en-US"/>
        </w:rPr>
      </w:pPr>
      <w:r w:rsidRPr="00787282">
        <w:rPr>
          <w:rFonts w:cs="Arial"/>
          <w:color w:val="000000"/>
          <w:lang w:val="en-US"/>
        </w:rPr>
        <w:t>Our current Equalities Strategy and the Annual Report on Equalities for the previous calendar year can be found on our website.</w:t>
      </w:r>
      <w:r>
        <w:rPr>
          <w:rFonts w:cs="Arial"/>
          <w:color w:val="000000"/>
          <w:lang w:val="en-US"/>
        </w:rPr>
        <w:t xml:space="preserve"> </w:t>
      </w:r>
    </w:p>
    <w:p w14:paraId="0B64BB1C" w14:textId="77777777" w:rsidR="00DF6F7E" w:rsidRDefault="00DF6F7E" w:rsidP="001C63E9">
      <w:pPr>
        <w:pStyle w:val="PlainText"/>
        <w:spacing w:line="264" w:lineRule="auto"/>
        <w:rPr>
          <w:rFonts w:ascii="Arial" w:eastAsia="Arial Unicode MS" w:hAnsi="Arial" w:cs="Arial"/>
          <w:b/>
          <w:sz w:val="22"/>
          <w:u w:val="single"/>
        </w:rPr>
      </w:pPr>
    </w:p>
    <w:p w14:paraId="326AE91B" w14:textId="77777777" w:rsidR="005D7DB1" w:rsidRDefault="005D7DB1" w:rsidP="001C63E9">
      <w:pPr>
        <w:pStyle w:val="PlainText"/>
        <w:spacing w:line="264" w:lineRule="auto"/>
        <w:rPr>
          <w:rFonts w:ascii="Arial" w:eastAsia="Arial Unicode MS" w:hAnsi="Arial" w:cs="Arial"/>
          <w:b/>
          <w:sz w:val="22"/>
          <w:u w:val="single"/>
        </w:rPr>
      </w:pPr>
      <w:r w:rsidRPr="003360C8">
        <w:rPr>
          <w:rFonts w:ascii="Arial" w:eastAsia="Arial Unicode MS" w:hAnsi="Arial" w:cs="Arial"/>
          <w:b/>
          <w:sz w:val="22"/>
          <w:u w:val="single"/>
        </w:rPr>
        <w:t>Organisational Development Key Objectives</w:t>
      </w:r>
    </w:p>
    <w:p w14:paraId="4A7D72AC" w14:textId="77777777" w:rsidR="003360C8" w:rsidRPr="003360C8" w:rsidRDefault="003360C8" w:rsidP="001C63E9">
      <w:pPr>
        <w:pStyle w:val="PlainText"/>
        <w:spacing w:line="264" w:lineRule="auto"/>
        <w:rPr>
          <w:rFonts w:ascii="Arial" w:eastAsia="Arial Unicode MS" w:hAnsi="Arial" w:cs="Arial"/>
          <w:b/>
          <w:sz w:val="22"/>
          <w:u w:val="single"/>
        </w:rPr>
      </w:pPr>
    </w:p>
    <w:p w14:paraId="49A4FD5C" w14:textId="77777777" w:rsidR="00925764" w:rsidRPr="003360C8" w:rsidRDefault="00925764" w:rsidP="001C63E9">
      <w:pPr>
        <w:pStyle w:val="PlainText"/>
        <w:numPr>
          <w:ilvl w:val="0"/>
          <w:numId w:val="23"/>
        </w:numPr>
        <w:spacing w:line="264" w:lineRule="auto"/>
        <w:rPr>
          <w:rFonts w:ascii="Arial" w:eastAsia="Arial Unicode MS" w:hAnsi="Arial" w:cs="Arial"/>
          <w:sz w:val="22"/>
        </w:rPr>
      </w:pPr>
      <w:r w:rsidRPr="003360C8">
        <w:rPr>
          <w:rFonts w:ascii="Arial" w:eastAsia="Arial Unicode MS" w:hAnsi="Arial" w:cs="Arial"/>
          <w:sz w:val="22"/>
        </w:rPr>
        <w:t>Create a modern, efficient and effective workforce that is focussed on the need</w:t>
      </w:r>
      <w:r w:rsidR="00E940E7">
        <w:rPr>
          <w:rFonts w:ascii="Arial" w:eastAsia="Arial Unicode MS" w:hAnsi="Arial" w:cs="Arial"/>
          <w:sz w:val="22"/>
        </w:rPr>
        <w:t>s</w:t>
      </w:r>
      <w:r w:rsidRPr="003360C8">
        <w:rPr>
          <w:rFonts w:ascii="Arial" w:eastAsia="Arial Unicode MS" w:hAnsi="Arial" w:cs="Arial"/>
          <w:sz w:val="22"/>
        </w:rPr>
        <w:t xml:space="preserve"> of the customer.</w:t>
      </w:r>
    </w:p>
    <w:p w14:paraId="59989A32" w14:textId="77777777" w:rsidR="009C5B53" w:rsidRPr="003360C8" w:rsidRDefault="009C5B53" w:rsidP="001C63E9">
      <w:pPr>
        <w:pStyle w:val="PlainText"/>
        <w:numPr>
          <w:ilvl w:val="0"/>
          <w:numId w:val="23"/>
        </w:numPr>
        <w:spacing w:line="264" w:lineRule="auto"/>
        <w:rPr>
          <w:rFonts w:ascii="Arial" w:eastAsia="Arial Unicode MS" w:hAnsi="Arial" w:cs="Arial"/>
          <w:sz w:val="22"/>
        </w:rPr>
      </w:pPr>
      <w:r w:rsidRPr="003360C8">
        <w:rPr>
          <w:rFonts w:ascii="Arial" w:eastAsia="Arial Unicode MS" w:hAnsi="Arial" w:cs="Arial"/>
          <w:sz w:val="22"/>
        </w:rPr>
        <w:t>Establish effective partnership arrangements.</w:t>
      </w:r>
    </w:p>
    <w:p w14:paraId="4E605FF5" w14:textId="77777777" w:rsidR="00045063" w:rsidRPr="00045063" w:rsidRDefault="00CF1721" w:rsidP="00045063">
      <w:pPr>
        <w:pStyle w:val="PlainText"/>
        <w:numPr>
          <w:ilvl w:val="0"/>
          <w:numId w:val="23"/>
        </w:numPr>
        <w:spacing w:after="240" w:line="264" w:lineRule="auto"/>
        <w:rPr>
          <w:rFonts w:ascii="Arial" w:eastAsia="Arial Unicode MS" w:hAnsi="Arial" w:cs="Arial"/>
          <w:b/>
          <w:sz w:val="22"/>
        </w:rPr>
      </w:pPr>
      <w:r w:rsidRPr="003360C8">
        <w:rPr>
          <w:rFonts w:ascii="Arial" w:eastAsia="Arial Unicode MS" w:hAnsi="Arial" w:cs="Arial"/>
          <w:sz w:val="22"/>
        </w:rPr>
        <w:t>Support</w:t>
      </w:r>
      <w:r w:rsidR="00A844BA" w:rsidRPr="003360C8">
        <w:rPr>
          <w:rFonts w:ascii="Arial" w:eastAsia="Arial Unicode MS" w:hAnsi="Arial" w:cs="Arial"/>
          <w:sz w:val="22"/>
        </w:rPr>
        <w:t xml:space="preserve"> the health, safety and wellbeing of all employees.</w:t>
      </w:r>
    </w:p>
    <w:p w14:paraId="624E1424" w14:textId="77777777" w:rsidR="005D7DB1" w:rsidRPr="002A3C6A" w:rsidRDefault="004C78C7" w:rsidP="001C63E9">
      <w:pPr>
        <w:pStyle w:val="PlainText"/>
        <w:spacing w:after="240" w:line="264" w:lineRule="auto"/>
        <w:rPr>
          <w:rFonts w:ascii="Arial" w:eastAsia="Arial Unicode MS" w:hAnsi="Arial" w:cs="Arial"/>
          <w:b/>
          <w:sz w:val="22"/>
          <w:szCs w:val="22"/>
        </w:rPr>
      </w:pPr>
      <w:r w:rsidRPr="002A3C6A">
        <w:rPr>
          <w:rFonts w:ascii="Arial" w:eastAsia="Arial Unicode MS" w:hAnsi="Arial" w:cs="Arial"/>
          <w:b/>
          <w:sz w:val="22"/>
          <w:szCs w:val="22"/>
        </w:rPr>
        <w:t>4</w:t>
      </w:r>
      <w:r w:rsidR="00162B8D" w:rsidRPr="002A3C6A">
        <w:rPr>
          <w:rFonts w:ascii="Arial" w:eastAsia="Arial Unicode MS" w:hAnsi="Arial" w:cs="Arial"/>
          <w:b/>
          <w:sz w:val="22"/>
          <w:szCs w:val="22"/>
        </w:rPr>
        <w:t>.</w:t>
      </w:r>
      <w:r w:rsidR="001F146D" w:rsidRPr="002A3C6A">
        <w:rPr>
          <w:rFonts w:ascii="Arial" w:eastAsia="Arial Unicode MS" w:hAnsi="Arial" w:cs="Arial"/>
          <w:b/>
          <w:sz w:val="22"/>
          <w:szCs w:val="22"/>
        </w:rPr>
        <w:t>2</w:t>
      </w:r>
      <w:r w:rsidR="005D7DB1" w:rsidRPr="002A3C6A">
        <w:rPr>
          <w:rFonts w:ascii="Arial" w:eastAsia="Arial Unicode MS" w:hAnsi="Arial" w:cs="Arial"/>
          <w:b/>
          <w:sz w:val="22"/>
          <w:szCs w:val="22"/>
        </w:rPr>
        <w:tab/>
        <w:t>Leadership Development</w:t>
      </w:r>
    </w:p>
    <w:p w14:paraId="6867969F" w14:textId="77777777" w:rsidR="005D7DB1" w:rsidRPr="002A3C6A" w:rsidRDefault="0059096D" w:rsidP="001C63E9">
      <w:pPr>
        <w:pStyle w:val="PlainText"/>
        <w:spacing w:line="264" w:lineRule="auto"/>
        <w:rPr>
          <w:rFonts w:ascii="Arial" w:eastAsia="Arial Unicode MS" w:hAnsi="Arial" w:cs="Arial"/>
          <w:b/>
          <w:sz w:val="22"/>
          <w:szCs w:val="22"/>
        </w:rPr>
      </w:pPr>
      <w:r w:rsidRPr="002A3C6A">
        <w:rPr>
          <w:rFonts w:ascii="Arial" w:eastAsia="Arial Unicode MS" w:hAnsi="Arial" w:cs="Arial"/>
          <w:b/>
          <w:sz w:val="22"/>
          <w:szCs w:val="22"/>
        </w:rPr>
        <w:t xml:space="preserve">Strategic Leadership </w:t>
      </w:r>
      <w:r w:rsidR="005D7DB1" w:rsidRPr="002A3C6A">
        <w:rPr>
          <w:rFonts w:ascii="Arial" w:eastAsia="Arial Unicode MS" w:hAnsi="Arial" w:cs="Arial"/>
          <w:b/>
          <w:sz w:val="22"/>
          <w:szCs w:val="22"/>
        </w:rPr>
        <w:t>Team</w:t>
      </w:r>
      <w:r w:rsidRPr="002A3C6A">
        <w:rPr>
          <w:rFonts w:ascii="Arial" w:eastAsia="Arial Unicode MS" w:hAnsi="Arial" w:cs="Arial"/>
          <w:b/>
          <w:sz w:val="22"/>
          <w:szCs w:val="22"/>
        </w:rPr>
        <w:t xml:space="preserve"> and Divisional Managers</w:t>
      </w:r>
    </w:p>
    <w:p w14:paraId="690A4107" w14:textId="636C8010" w:rsidR="009E04A5" w:rsidRPr="002A3C6A" w:rsidRDefault="00254686" w:rsidP="001C63E9">
      <w:pPr>
        <w:pStyle w:val="PlainText"/>
        <w:spacing w:after="240" w:line="264" w:lineRule="auto"/>
        <w:rPr>
          <w:rFonts w:ascii="Arial" w:eastAsia="Arial Unicode MS" w:hAnsi="Arial" w:cs="Arial"/>
          <w:sz w:val="22"/>
          <w:szCs w:val="22"/>
        </w:rPr>
      </w:pPr>
      <w:r>
        <w:rPr>
          <w:rFonts w:ascii="Arial" w:eastAsia="Arial Unicode MS" w:hAnsi="Arial" w:cs="Arial"/>
          <w:sz w:val="22"/>
          <w:szCs w:val="22"/>
        </w:rPr>
        <w:t xml:space="preserve">The Council’s Strategic Leadership Team (SLT) is currently made up of </w:t>
      </w:r>
      <w:r w:rsidR="006567E5">
        <w:rPr>
          <w:rFonts w:ascii="Arial" w:eastAsia="Arial Unicode MS" w:hAnsi="Arial" w:cs="Arial"/>
          <w:sz w:val="22"/>
          <w:szCs w:val="22"/>
        </w:rPr>
        <w:t>the C</w:t>
      </w:r>
      <w:r w:rsidR="009E04A5" w:rsidRPr="002A3C6A">
        <w:rPr>
          <w:rFonts w:ascii="Arial" w:eastAsia="Arial Unicode MS" w:hAnsi="Arial" w:cs="Arial"/>
          <w:sz w:val="22"/>
          <w:szCs w:val="22"/>
        </w:rPr>
        <w:t xml:space="preserve">hief Executive, and </w:t>
      </w:r>
      <w:r w:rsidR="005D3913">
        <w:rPr>
          <w:rFonts w:ascii="Arial" w:eastAsia="Arial Unicode MS" w:hAnsi="Arial" w:cs="Arial"/>
          <w:sz w:val="22"/>
          <w:szCs w:val="22"/>
        </w:rPr>
        <w:t>4</w:t>
      </w:r>
      <w:r w:rsidR="009E04A5" w:rsidRPr="002A3C6A">
        <w:rPr>
          <w:rFonts w:ascii="Arial" w:eastAsia="Arial Unicode MS" w:hAnsi="Arial" w:cs="Arial"/>
          <w:sz w:val="22"/>
          <w:szCs w:val="22"/>
        </w:rPr>
        <w:t xml:space="preserve"> Directors</w:t>
      </w:r>
      <w:r w:rsidR="006567E5">
        <w:rPr>
          <w:rFonts w:ascii="Arial" w:eastAsia="Arial Unicode MS" w:hAnsi="Arial" w:cs="Arial"/>
          <w:sz w:val="22"/>
          <w:szCs w:val="22"/>
        </w:rPr>
        <w:t xml:space="preserve">. </w:t>
      </w:r>
      <w:r w:rsidR="00247E5E">
        <w:rPr>
          <w:rFonts w:ascii="Arial" w:eastAsia="Arial Unicode MS" w:hAnsi="Arial" w:cs="Arial"/>
          <w:sz w:val="22"/>
          <w:szCs w:val="22"/>
        </w:rPr>
        <w:t xml:space="preserve">Beneath SLT, </w:t>
      </w:r>
      <w:r w:rsidR="00420BDE">
        <w:rPr>
          <w:rFonts w:ascii="Arial" w:eastAsia="Arial Unicode MS" w:hAnsi="Arial" w:cs="Arial"/>
          <w:sz w:val="22"/>
          <w:szCs w:val="22"/>
        </w:rPr>
        <w:t>13</w:t>
      </w:r>
      <w:r w:rsidR="00420BDE" w:rsidRPr="002A3C6A">
        <w:rPr>
          <w:rFonts w:ascii="Arial" w:eastAsia="Arial Unicode MS" w:hAnsi="Arial" w:cs="Arial"/>
          <w:sz w:val="22"/>
          <w:szCs w:val="22"/>
        </w:rPr>
        <w:t xml:space="preserve"> </w:t>
      </w:r>
      <w:r w:rsidR="00420BDE">
        <w:rPr>
          <w:rFonts w:ascii="Arial" w:eastAsia="Arial Unicode MS" w:hAnsi="Arial" w:cs="Arial"/>
          <w:sz w:val="22"/>
          <w:szCs w:val="22"/>
        </w:rPr>
        <w:t>Divisional</w:t>
      </w:r>
      <w:r w:rsidR="009E04A5" w:rsidRPr="002A3C6A">
        <w:rPr>
          <w:rFonts w:ascii="Arial" w:eastAsia="Arial Unicode MS" w:hAnsi="Arial" w:cs="Arial"/>
          <w:sz w:val="22"/>
          <w:szCs w:val="22"/>
        </w:rPr>
        <w:t xml:space="preserve"> Managers </w:t>
      </w:r>
      <w:r w:rsidR="005D3913">
        <w:rPr>
          <w:rFonts w:ascii="Arial" w:eastAsia="Arial Unicode MS" w:hAnsi="Arial" w:cs="Arial"/>
          <w:sz w:val="22"/>
          <w:szCs w:val="22"/>
        </w:rPr>
        <w:t xml:space="preserve">are responsible for the day-to-day running of the Council’s services. </w:t>
      </w:r>
    </w:p>
    <w:p w14:paraId="496D9FA1" w14:textId="3CB9E000" w:rsidR="002A3C6A" w:rsidRPr="002A3C6A" w:rsidRDefault="0085443F" w:rsidP="001C63E9">
      <w:pPr>
        <w:pStyle w:val="PlainText"/>
        <w:spacing w:after="240" w:line="264" w:lineRule="auto"/>
        <w:rPr>
          <w:rFonts w:ascii="Arial" w:eastAsia="Arial Unicode MS" w:hAnsi="Arial" w:cs="Arial"/>
          <w:sz w:val="22"/>
          <w:szCs w:val="22"/>
        </w:rPr>
      </w:pPr>
      <w:r>
        <w:rPr>
          <w:rFonts w:ascii="Arial" w:eastAsia="Arial Unicode MS" w:hAnsi="Arial" w:cs="Arial"/>
          <w:sz w:val="22"/>
          <w:szCs w:val="22"/>
        </w:rPr>
        <w:t xml:space="preserve">Over recent years, both SLT and Divisional Managers have undertaken bespoke leadership programmes delivered by the University of Portsmouth Business School. </w:t>
      </w:r>
      <w:r w:rsidR="00927590" w:rsidRPr="002A3C6A">
        <w:rPr>
          <w:rFonts w:ascii="Arial" w:eastAsia="Arial Unicode MS" w:hAnsi="Arial" w:cs="Arial"/>
          <w:sz w:val="22"/>
          <w:szCs w:val="22"/>
        </w:rPr>
        <w:t>Internal training sessions h</w:t>
      </w:r>
      <w:r w:rsidR="00927590">
        <w:rPr>
          <w:rFonts w:ascii="Arial" w:eastAsia="Arial Unicode MS" w:hAnsi="Arial" w:cs="Arial"/>
          <w:sz w:val="22"/>
          <w:szCs w:val="22"/>
        </w:rPr>
        <w:t xml:space="preserve">ave also been organised for </w:t>
      </w:r>
      <w:r w:rsidR="00927590" w:rsidRPr="002A3C6A">
        <w:rPr>
          <w:rFonts w:ascii="Arial" w:eastAsia="Arial Unicode MS" w:hAnsi="Arial" w:cs="Arial"/>
          <w:sz w:val="22"/>
          <w:szCs w:val="22"/>
        </w:rPr>
        <w:t>Divisional Managers covering areas including Emergency Planning, Health and Safety, Governance and Finance</w:t>
      </w:r>
      <w:r w:rsidR="00927590">
        <w:rPr>
          <w:rFonts w:ascii="Arial" w:eastAsia="Arial Unicode MS" w:hAnsi="Arial" w:cs="Arial"/>
          <w:sz w:val="22"/>
          <w:szCs w:val="22"/>
        </w:rPr>
        <w:t>, a further training programme is to be developed as part of the emerging action plan.</w:t>
      </w:r>
    </w:p>
    <w:p w14:paraId="0D91C785" w14:textId="77777777" w:rsidR="00D06C4C" w:rsidRPr="001F51C8" w:rsidRDefault="008D5906" w:rsidP="001C63E9">
      <w:pPr>
        <w:pStyle w:val="PlainText"/>
        <w:spacing w:after="240" w:line="264" w:lineRule="auto"/>
        <w:rPr>
          <w:rFonts w:ascii="Arial" w:eastAsia="Arial Unicode MS" w:hAnsi="Arial" w:cs="Arial"/>
          <w:b/>
          <w:sz w:val="22"/>
        </w:rPr>
      </w:pPr>
      <w:r w:rsidRPr="001F51C8">
        <w:rPr>
          <w:rFonts w:ascii="Arial" w:eastAsia="Arial Unicode MS" w:hAnsi="Arial" w:cs="Arial"/>
          <w:sz w:val="22"/>
        </w:rPr>
        <w:t xml:space="preserve">The </w:t>
      </w:r>
      <w:r w:rsidR="003E5BBD" w:rsidRPr="001F51C8">
        <w:rPr>
          <w:rFonts w:ascii="Arial" w:eastAsia="Arial Unicode MS" w:hAnsi="Arial" w:cs="Arial"/>
          <w:sz w:val="22"/>
        </w:rPr>
        <w:t>c</w:t>
      </w:r>
      <w:r w:rsidRPr="001F51C8">
        <w:rPr>
          <w:rFonts w:ascii="Arial" w:eastAsia="Arial Unicode MS" w:hAnsi="Arial" w:cs="Arial"/>
          <w:sz w:val="22"/>
        </w:rPr>
        <w:t xml:space="preserve">ouncil is also committed to providing </w:t>
      </w:r>
      <w:r w:rsidR="00F76B26" w:rsidRPr="001F51C8">
        <w:rPr>
          <w:rFonts w:ascii="Arial" w:eastAsia="Arial Unicode MS" w:hAnsi="Arial" w:cs="Arial"/>
          <w:sz w:val="22"/>
        </w:rPr>
        <w:t>a l</w:t>
      </w:r>
      <w:r w:rsidRPr="001F51C8">
        <w:rPr>
          <w:rFonts w:ascii="Arial" w:eastAsia="Arial Unicode MS" w:hAnsi="Arial" w:cs="Arial"/>
          <w:sz w:val="22"/>
        </w:rPr>
        <w:t xml:space="preserve">earning and development programme </w:t>
      </w:r>
      <w:r w:rsidR="005D4670" w:rsidRPr="001F51C8">
        <w:rPr>
          <w:rFonts w:ascii="Arial" w:eastAsia="Arial Unicode MS" w:hAnsi="Arial" w:cs="Arial"/>
          <w:sz w:val="22"/>
        </w:rPr>
        <w:t xml:space="preserve">for elected Members, </w:t>
      </w:r>
      <w:r w:rsidR="00F76B26" w:rsidRPr="001F51C8">
        <w:rPr>
          <w:rFonts w:ascii="Arial" w:eastAsia="Arial Unicode MS" w:hAnsi="Arial" w:cs="Arial"/>
          <w:sz w:val="22"/>
        </w:rPr>
        <w:t>the majority</w:t>
      </w:r>
      <w:r w:rsidR="005D4670" w:rsidRPr="001F51C8">
        <w:rPr>
          <w:rFonts w:ascii="Arial" w:eastAsia="Arial Unicode MS" w:hAnsi="Arial" w:cs="Arial"/>
          <w:sz w:val="22"/>
        </w:rPr>
        <w:t xml:space="preserve"> of which are arranged in-house</w:t>
      </w:r>
      <w:r w:rsidR="00D06C4C" w:rsidRPr="001F51C8">
        <w:rPr>
          <w:rFonts w:ascii="Arial" w:eastAsia="Arial Unicode MS" w:hAnsi="Arial" w:cs="Arial"/>
          <w:sz w:val="22"/>
        </w:rPr>
        <w:t xml:space="preserve">. </w:t>
      </w:r>
      <w:r w:rsidR="0076028C" w:rsidRPr="001F51C8">
        <w:rPr>
          <w:rFonts w:ascii="Arial" w:eastAsia="Arial Unicode MS" w:hAnsi="Arial" w:cs="Arial"/>
          <w:sz w:val="22"/>
        </w:rPr>
        <w:t>A full</w:t>
      </w:r>
      <w:r w:rsidR="005D4670" w:rsidRPr="001F51C8">
        <w:rPr>
          <w:rFonts w:ascii="Arial" w:eastAsia="Arial Unicode MS" w:hAnsi="Arial" w:cs="Arial"/>
          <w:sz w:val="22"/>
        </w:rPr>
        <w:t xml:space="preserve"> induction programme </w:t>
      </w:r>
      <w:r w:rsidR="00D62A01" w:rsidRPr="001F51C8">
        <w:rPr>
          <w:rFonts w:ascii="Arial" w:eastAsia="Arial Unicode MS" w:hAnsi="Arial" w:cs="Arial"/>
          <w:sz w:val="22"/>
        </w:rPr>
        <w:t xml:space="preserve">is </w:t>
      </w:r>
      <w:r w:rsidR="00D06C4C" w:rsidRPr="001F51C8">
        <w:rPr>
          <w:rFonts w:ascii="Arial" w:eastAsia="Arial Unicode MS" w:hAnsi="Arial" w:cs="Arial"/>
          <w:sz w:val="22"/>
        </w:rPr>
        <w:t xml:space="preserve">provided </w:t>
      </w:r>
      <w:r w:rsidR="005D4670" w:rsidRPr="001F51C8">
        <w:rPr>
          <w:rFonts w:ascii="Arial" w:eastAsia="Arial Unicode MS" w:hAnsi="Arial" w:cs="Arial"/>
          <w:sz w:val="22"/>
        </w:rPr>
        <w:t xml:space="preserve">for each new </w:t>
      </w:r>
      <w:r w:rsidR="00442ACB" w:rsidRPr="001F51C8">
        <w:rPr>
          <w:rFonts w:ascii="Arial" w:eastAsia="Arial Unicode MS" w:hAnsi="Arial" w:cs="Arial"/>
          <w:sz w:val="22"/>
        </w:rPr>
        <w:t>set of Councillors</w:t>
      </w:r>
      <w:r w:rsidR="00D06C4C" w:rsidRPr="001F51C8">
        <w:rPr>
          <w:rFonts w:ascii="Arial" w:eastAsia="Arial Unicode MS" w:hAnsi="Arial" w:cs="Arial"/>
          <w:sz w:val="22"/>
        </w:rPr>
        <w:t xml:space="preserve">, with feedback from Members who have been through the process sought and taken into account each time the induction process is reviewed. </w:t>
      </w:r>
    </w:p>
    <w:p w14:paraId="2C9FFF9A" w14:textId="77777777" w:rsidR="005D7DB1" w:rsidRPr="00644A5C" w:rsidRDefault="005D7DB1" w:rsidP="001C63E9">
      <w:pPr>
        <w:pStyle w:val="NoSpacing"/>
        <w:spacing w:line="264" w:lineRule="auto"/>
        <w:jc w:val="both"/>
        <w:rPr>
          <w:rFonts w:eastAsia="Arial Unicode MS"/>
          <w:b/>
          <w:sz w:val="22"/>
          <w:szCs w:val="22"/>
        </w:rPr>
      </w:pPr>
      <w:r w:rsidRPr="00644A5C">
        <w:rPr>
          <w:rFonts w:eastAsia="Arial Unicode MS"/>
          <w:b/>
          <w:sz w:val="22"/>
          <w:szCs w:val="22"/>
        </w:rPr>
        <w:t>Operational Managers and Aspiring Managers</w:t>
      </w:r>
    </w:p>
    <w:p w14:paraId="111D78F6" w14:textId="582374DC" w:rsidR="00BC1501" w:rsidRPr="00364D6F" w:rsidRDefault="003E5BBD" w:rsidP="001C63E9">
      <w:pPr>
        <w:pStyle w:val="NoSpacing"/>
        <w:spacing w:line="264" w:lineRule="auto"/>
        <w:jc w:val="both"/>
        <w:rPr>
          <w:rFonts w:eastAsia="Arial Unicode MS"/>
          <w:sz w:val="22"/>
          <w:szCs w:val="22"/>
        </w:rPr>
      </w:pPr>
      <w:r w:rsidRPr="00364D6F">
        <w:rPr>
          <w:rFonts w:eastAsia="Arial Unicode MS"/>
          <w:sz w:val="22"/>
          <w:szCs w:val="22"/>
        </w:rPr>
        <w:t>O</w:t>
      </w:r>
      <w:r w:rsidR="00702BFA" w:rsidRPr="00364D6F">
        <w:rPr>
          <w:rFonts w:eastAsia="Arial Unicode MS"/>
          <w:sz w:val="22"/>
          <w:szCs w:val="22"/>
        </w:rPr>
        <w:t xml:space="preserve">perational and aspiring managers </w:t>
      </w:r>
      <w:r w:rsidRPr="00364D6F">
        <w:rPr>
          <w:rFonts w:eastAsia="Arial Unicode MS"/>
          <w:sz w:val="22"/>
          <w:szCs w:val="22"/>
        </w:rPr>
        <w:t xml:space="preserve">are developed </w:t>
      </w:r>
      <w:r w:rsidR="001374C2" w:rsidRPr="00364D6F">
        <w:rPr>
          <w:rFonts w:eastAsia="Arial Unicode MS"/>
          <w:sz w:val="22"/>
          <w:szCs w:val="22"/>
        </w:rPr>
        <w:t xml:space="preserve">through a variety of methods. </w:t>
      </w:r>
      <w:r w:rsidR="00927590">
        <w:rPr>
          <w:rFonts w:eastAsia="Arial Unicode MS"/>
          <w:sz w:val="22"/>
          <w:szCs w:val="22"/>
        </w:rPr>
        <w:t>In recent years s</w:t>
      </w:r>
      <w:r w:rsidR="001374C2" w:rsidRPr="00364D6F">
        <w:rPr>
          <w:rFonts w:eastAsia="Arial Unicode MS"/>
          <w:sz w:val="22"/>
          <w:szCs w:val="22"/>
        </w:rPr>
        <w:t xml:space="preserve">elected staff have been able to access </w:t>
      </w:r>
      <w:r w:rsidR="00927590">
        <w:rPr>
          <w:rFonts w:eastAsia="Arial Unicode MS"/>
          <w:sz w:val="22"/>
          <w:szCs w:val="22"/>
        </w:rPr>
        <w:t xml:space="preserve">external </w:t>
      </w:r>
      <w:r w:rsidR="001374C2" w:rsidRPr="00364D6F">
        <w:rPr>
          <w:rFonts w:eastAsia="Arial Unicode MS"/>
          <w:sz w:val="22"/>
          <w:szCs w:val="22"/>
        </w:rPr>
        <w:t>Management development courses endorsed by the Institute of Leadership and Management and aimed at first line and middle managers.</w:t>
      </w:r>
      <w:r w:rsidR="0074526B" w:rsidRPr="00364D6F">
        <w:rPr>
          <w:rFonts w:eastAsia="Arial Unicode MS"/>
          <w:sz w:val="22"/>
          <w:szCs w:val="22"/>
        </w:rPr>
        <w:t xml:space="preserve"> </w:t>
      </w:r>
      <w:r w:rsidR="00927590">
        <w:rPr>
          <w:rFonts w:eastAsia="Arial Unicode MS"/>
          <w:sz w:val="22"/>
          <w:szCs w:val="22"/>
        </w:rPr>
        <w:t xml:space="preserve">The First Line Managers course has recently been re-established and run internally in person. </w:t>
      </w:r>
      <w:r w:rsidR="00BC1501" w:rsidRPr="00364D6F">
        <w:rPr>
          <w:rFonts w:eastAsia="Arial Unicode MS" w:cs="Arial"/>
          <w:sz w:val="22"/>
          <w:szCs w:val="22"/>
        </w:rPr>
        <w:t>Council-specific management training or individual support is also provided or sourced by the HR Team as needed</w:t>
      </w:r>
      <w:r w:rsidR="00333AA5" w:rsidRPr="00364D6F">
        <w:rPr>
          <w:rFonts w:eastAsia="Arial Unicode MS" w:cs="Arial"/>
          <w:sz w:val="22"/>
          <w:szCs w:val="22"/>
        </w:rPr>
        <w:t xml:space="preserve">, covering areas </w:t>
      </w:r>
      <w:r w:rsidR="00BC1501" w:rsidRPr="00364D6F">
        <w:rPr>
          <w:rFonts w:eastAsia="Arial Unicode MS" w:cs="Arial"/>
          <w:sz w:val="22"/>
          <w:szCs w:val="22"/>
        </w:rPr>
        <w:t xml:space="preserve">including recruitment and selection, HR procedures and the appraisal process. </w:t>
      </w:r>
    </w:p>
    <w:p w14:paraId="32B629D1" w14:textId="77777777" w:rsidR="00BC1501" w:rsidRPr="00843418" w:rsidRDefault="00BC1501" w:rsidP="001C63E9">
      <w:pPr>
        <w:pStyle w:val="PlainText"/>
        <w:spacing w:line="264" w:lineRule="auto"/>
        <w:rPr>
          <w:rFonts w:ascii="Arial" w:eastAsia="Arial Unicode MS" w:hAnsi="Arial" w:cs="Arial"/>
          <w:sz w:val="22"/>
          <w:szCs w:val="22"/>
          <w:highlight w:val="yellow"/>
        </w:rPr>
      </w:pPr>
    </w:p>
    <w:p w14:paraId="6DBD770B" w14:textId="77777777" w:rsidR="0074526B" w:rsidRDefault="0074526B" w:rsidP="001C63E9">
      <w:pPr>
        <w:pStyle w:val="PlainText"/>
        <w:spacing w:line="264" w:lineRule="auto"/>
        <w:rPr>
          <w:rFonts w:ascii="Arial" w:eastAsia="Arial Unicode MS" w:hAnsi="Arial" w:cs="Arial"/>
          <w:sz w:val="22"/>
          <w:szCs w:val="22"/>
        </w:rPr>
      </w:pPr>
    </w:p>
    <w:p w14:paraId="188CDA75" w14:textId="77777777" w:rsidR="00240227" w:rsidRPr="00702667" w:rsidRDefault="00D17DBE" w:rsidP="001C63E9">
      <w:pPr>
        <w:pStyle w:val="PlainText"/>
        <w:spacing w:line="264" w:lineRule="auto"/>
        <w:rPr>
          <w:rFonts w:ascii="Arial" w:eastAsia="Arial Unicode MS" w:hAnsi="Arial" w:cs="Arial"/>
          <w:sz w:val="22"/>
          <w:szCs w:val="22"/>
        </w:rPr>
      </w:pPr>
      <w:r w:rsidRPr="00702667">
        <w:rPr>
          <w:rFonts w:ascii="Arial" w:eastAsia="Arial Unicode MS" w:hAnsi="Arial" w:cs="Arial"/>
          <w:sz w:val="22"/>
          <w:szCs w:val="22"/>
        </w:rPr>
        <w:lastRenderedPageBreak/>
        <w:t xml:space="preserve">The Council remains </w:t>
      </w:r>
      <w:r w:rsidR="009052CE" w:rsidRPr="00702667">
        <w:rPr>
          <w:rFonts w:ascii="Arial" w:eastAsia="Arial Unicode MS" w:hAnsi="Arial" w:cs="Arial"/>
          <w:sz w:val="22"/>
          <w:szCs w:val="22"/>
        </w:rPr>
        <w:t xml:space="preserve">committed to </w:t>
      </w:r>
      <w:r w:rsidR="00566EE4" w:rsidRPr="00702667">
        <w:rPr>
          <w:rFonts w:ascii="Arial" w:eastAsia="Arial Unicode MS" w:hAnsi="Arial" w:cs="Arial"/>
          <w:sz w:val="22"/>
          <w:szCs w:val="22"/>
        </w:rPr>
        <w:t xml:space="preserve">identifying and </w:t>
      </w:r>
      <w:r w:rsidR="00240227" w:rsidRPr="00702667">
        <w:rPr>
          <w:rFonts w:ascii="Arial" w:eastAsia="Arial Unicode MS" w:hAnsi="Arial" w:cs="Arial"/>
          <w:sz w:val="22"/>
          <w:szCs w:val="22"/>
        </w:rPr>
        <w:t>develop</w:t>
      </w:r>
      <w:r w:rsidR="009052CE" w:rsidRPr="00702667">
        <w:rPr>
          <w:rFonts w:ascii="Arial" w:eastAsia="Arial Unicode MS" w:hAnsi="Arial" w:cs="Arial"/>
          <w:sz w:val="22"/>
          <w:szCs w:val="22"/>
        </w:rPr>
        <w:t>ing</w:t>
      </w:r>
      <w:r w:rsidR="00240227" w:rsidRPr="00702667">
        <w:rPr>
          <w:rFonts w:ascii="Arial" w:eastAsia="Arial Unicode MS" w:hAnsi="Arial" w:cs="Arial"/>
          <w:sz w:val="22"/>
          <w:szCs w:val="22"/>
        </w:rPr>
        <w:t xml:space="preserve"> operational and aspiring managers</w:t>
      </w:r>
      <w:r w:rsidR="00566EE4" w:rsidRPr="00702667">
        <w:rPr>
          <w:rFonts w:ascii="Arial" w:eastAsia="Arial Unicode MS" w:hAnsi="Arial" w:cs="Arial"/>
          <w:sz w:val="22"/>
          <w:szCs w:val="22"/>
        </w:rPr>
        <w:t xml:space="preserve">, improving </w:t>
      </w:r>
      <w:r w:rsidR="00702667" w:rsidRPr="00702667">
        <w:rPr>
          <w:rFonts w:ascii="Arial" w:eastAsia="Arial Unicode MS" w:hAnsi="Arial" w:cs="Arial"/>
          <w:sz w:val="22"/>
          <w:szCs w:val="22"/>
        </w:rPr>
        <w:t xml:space="preserve">their </w:t>
      </w:r>
      <w:r w:rsidR="00566EE4" w:rsidRPr="00702667">
        <w:rPr>
          <w:rFonts w:ascii="Arial" w:eastAsia="Arial Unicode MS" w:hAnsi="Arial" w:cs="Arial"/>
          <w:sz w:val="22"/>
          <w:szCs w:val="22"/>
        </w:rPr>
        <w:t>career paths, and ensuring they have the right business and commercial skills</w:t>
      </w:r>
      <w:r w:rsidR="00240227" w:rsidRPr="00702667">
        <w:rPr>
          <w:rFonts w:ascii="Arial" w:eastAsia="Arial Unicode MS" w:hAnsi="Arial" w:cs="Arial"/>
          <w:sz w:val="22"/>
          <w:szCs w:val="22"/>
        </w:rPr>
        <w:t xml:space="preserve"> to take decisions, manage their services and staff</w:t>
      </w:r>
      <w:r w:rsidR="00566EE4" w:rsidRPr="00702667">
        <w:rPr>
          <w:rFonts w:ascii="Arial" w:eastAsia="Arial Unicode MS" w:hAnsi="Arial" w:cs="Arial"/>
          <w:sz w:val="22"/>
          <w:szCs w:val="22"/>
        </w:rPr>
        <w:t>,</w:t>
      </w:r>
      <w:r w:rsidR="00240227" w:rsidRPr="00702667">
        <w:rPr>
          <w:rFonts w:ascii="Arial" w:eastAsia="Arial Unicode MS" w:hAnsi="Arial" w:cs="Arial"/>
          <w:sz w:val="22"/>
          <w:szCs w:val="22"/>
        </w:rPr>
        <w:t xml:space="preserve"> and implement change.</w:t>
      </w:r>
      <w:r w:rsidR="004572EB">
        <w:rPr>
          <w:rFonts w:ascii="Arial" w:eastAsia="Arial Unicode MS" w:hAnsi="Arial" w:cs="Arial"/>
          <w:sz w:val="22"/>
          <w:szCs w:val="22"/>
        </w:rPr>
        <w:t xml:space="preserve"> </w:t>
      </w:r>
    </w:p>
    <w:p w14:paraId="5E02AAA0" w14:textId="77777777" w:rsidR="00045063" w:rsidRPr="004130E9" w:rsidRDefault="00045063" w:rsidP="001C63E9">
      <w:pPr>
        <w:pStyle w:val="PlainText"/>
        <w:spacing w:line="264" w:lineRule="auto"/>
        <w:rPr>
          <w:rFonts w:ascii="Arial" w:eastAsia="Arial Unicode MS" w:hAnsi="Arial" w:cs="Arial"/>
          <w:sz w:val="24"/>
        </w:rPr>
      </w:pPr>
    </w:p>
    <w:p w14:paraId="2758B13D" w14:textId="77777777" w:rsidR="00566EE4" w:rsidRPr="00702667" w:rsidRDefault="00944579" w:rsidP="001C63E9">
      <w:pPr>
        <w:pStyle w:val="PlainText"/>
        <w:spacing w:line="264" w:lineRule="auto"/>
        <w:rPr>
          <w:rFonts w:ascii="Arial" w:eastAsia="Arial Unicode MS" w:hAnsi="Arial" w:cs="Arial"/>
          <w:b/>
          <w:sz w:val="22"/>
          <w:u w:val="single"/>
        </w:rPr>
      </w:pPr>
      <w:r w:rsidRPr="00702667">
        <w:rPr>
          <w:rFonts w:ascii="Arial" w:eastAsia="Arial Unicode MS" w:hAnsi="Arial" w:cs="Arial"/>
          <w:b/>
          <w:sz w:val="22"/>
          <w:u w:val="single"/>
        </w:rPr>
        <w:t>Leadership Development Key Objectives</w:t>
      </w:r>
    </w:p>
    <w:p w14:paraId="10944755" w14:textId="77777777" w:rsidR="00944579" w:rsidRPr="00702667" w:rsidRDefault="00566EE4" w:rsidP="001C63E9">
      <w:pPr>
        <w:pStyle w:val="PlainText"/>
        <w:numPr>
          <w:ilvl w:val="0"/>
          <w:numId w:val="23"/>
        </w:numPr>
        <w:spacing w:after="240" w:line="264" w:lineRule="auto"/>
        <w:ind w:left="714" w:hanging="357"/>
        <w:rPr>
          <w:rFonts w:ascii="Arial" w:eastAsia="Arial Unicode MS" w:hAnsi="Arial" w:cs="Arial"/>
          <w:sz w:val="22"/>
        </w:rPr>
      </w:pPr>
      <w:r w:rsidRPr="00702667">
        <w:rPr>
          <w:rFonts w:ascii="Arial" w:eastAsia="Arial Unicode MS" w:hAnsi="Arial" w:cs="Arial"/>
          <w:sz w:val="22"/>
        </w:rPr>
        <w:t>Attract, develop and retain effective leaders.</w:t>
      </w:r>
    </w:p>
    <w:p w14:paraId="23813703" w14:textId="77777777" w:rsidR="00944579" w:rsidRPr="00702667" w:rsidRDefault="004C78C7" w:rsidP="001C63E9">
      <w:pPr>
        <w:pStyle w:val="PlainText"/>
        <w:spacing w:after="240" w:line="264" w:lineRule="auto"/>
        <w:rPr>
          <w:rFonts w:ascii="Arial" w:eastAsia="Arial Unicode MS" w:hAnsi="Arial" w:cs="Arial"/>
          <w:b/>
          <w:sz w:val="22"/>
        </w:rPr>
      </w:pPr>
      <w:r w:rsidRPr="00702667">
        <w:rPr>
          <w:rFonts w:ascii="Arial" w:eastAsia="Arial Unicode MS" w:hAnsi="Arial" w:cs="Arial"/>
          <w:b/>
          <w:sz w:val="22"/>
        </w:rPr>
        <w:t>4</w:t>
      </w:r>
      <w:r w:rsidR="00944579" w:rsidRPr="00702667">
        <w:rPr>
          <w:rFonts w:ascii="Arial" w:eastAsia="Arial Unicode MS" w:hAnsi="Arial" w:cs="Arial"/>
          <w:b/>
          <w:sz w:val="22"/>
        </w:rPr>
        <w:t>.3</w:t>
      </w:r>
      <w:r w:rsidR="00944579" w:rsidRPr="00702667">
        <w:rPr>
          <w:rFonts w:ascii="Arial" w:eastAsia="Arial Unicode MS" w:hAnsi="Arial" w:cs="Arial"/>
          <w:b/>
          <w:sz w:val="22"/>
        </w:rPr>
        <w:tab/>
        <w:t>Skills Development</w:t>
      </w:r>
    </w:p>
    <w:p w14:paraId="2F282B3C" w14:textId="77777777" w:rsidR="00B14D35" w:rsidRPr="005A7343" w:rsidRDefault="00FD38E6" w:rsidP="001C63E9">
      <w:pPr>
        <w:pStyle w:val="PlainText"/>
        <w:spacing w:after="240" w:line="264" w:lineRule="auto"/>
        <w:rPr>
          <w:rFonts w:ascii="Arial" w:eastAsia="Arial Unicode MS" w:hAnsi="Arial" w:cs="Arial"/>
          <w:sz w:val="22"/>
          <w:szCs w:val="22"/>
        </w:rPr>
      </w:pPr>
      <w:r w:rsidRPr="005A7343">
        <w:rPr>
          <w:rFonts w:ascii="Arial" w:eastAsia="Arial Unicode MS" w:hAnsi="Arial" w:cs="Arial"/>
          <w:sz w:val="22"/>
          <w:szCs w:val="22"/>
        </w:rPr>
        <w:t xml:space="preserve">It is essential that staff competencies </w:t>
      </w:r>
      <w:r w:rsidR="00694675" w:rsidRPr="005A7343">
        <w:rPr>
          <w:rFonts w:ascii="Arial" w:eastAsia="Arial Unicode MS" w:hAnsi="Arial" w:cs="Arial"/>
          <w:sz w:val="22"/>
          <w:szCs w:val="22"/>
        </w:rPr>
        <w:t xml:space="preserve">continue to </w:t>
      </w:r>
      <w:r w:rsidRPr="005A7343">
        <w:rPr>
          <w:rFonts w:ascii="Arial" w:eastAsia="Arial Unicode MS" w:hAnsi="Arial" w:cs="Arial"/>
          <w:sz w:val="22"/>
          <w:szCs w:val="22"/>
        </w:rPr>
        <w:t xml:space="preserve">evolve to create a modern workforce that meets the </w:t>
      </w:r>
      <w:r w:rsidR="00694675" w:rsidRPr="005A7343">
        <w:rPr>
          <w:rFonts w:ascii="Arial" w:eastAsia="Arial Unicode MS" w:hAnsi="Arial" w:cs="Arial"/>
          <w:sz w:val="22"/>
          <w:szCs w:val="22"/>
        </w:rPr>
        <w:t xml:space="preserve">needs </w:t>
      </w:r>
      <w:r w:rsidR="00B14D35" w:rsidRPr="005A7343">
        <w:rPr>
          <w:rFonts w:ascii="Arial" w:eastAsia="Arial Unicode MS" w:hAnsi="Arial" w:cs="Arial"/>
          <w:sz w:val="22"/>
          <w:szCs w:val="22"/>
        </w:rPr>
        <w:t xml:space="preserve">of our customers. </w:t>
      </w:r>
      <w:r w:rsidRPr="005A7343">
        <w:rPr>
          <w:rFonts w:ascii="Arial" w:eastAsia="Arial Unicode MS" w:hAnsi="Arial" w:cs="Arial"/>
          <w:sz w:val="22"/>
          <w:szCs w:val="22"/>
        </w:rPr>
        <w:t xml:space="preserve">Key competencies for managers include </w:t>
      </w:r>
      <w:r w:rsidR="00C535F3" w:rsidRPr="005A7343">
        <w:rPr>
          <w:rFonts w:ascii="Arial" w:eastAsia="Arial Unicode MS" w:hAnsi="Arial" w:cs="Arial"/>
          <w:sz w:val="22"/>
          <w:szCs w:val="22"/>
        </w:rPr>
        <w:t>g</w:t>
      </w:r>
      <w:r w:rsidRPr="005A7343">
        <w:rPr>
          <w:rFonts w:ascii="Arial" w:eastAsia="Arial Unicode MS" w:hAnsi="Arial" w:cs="Arial"/>
          <w:sz w:val="22"/>
          <w:szCs w:val="22"/>
        </w:rPr>
        <w:t xml:space="preserve">ood financial skills, </w:t>
      </w:r>
      <w:r w:rsidR="00E06A12" w:rsidRPr="005A7343">
        <w:rPr>
          <w:rFonts w:ascii="Arial" w:eastAsia="Arial Unicode MS" w:hAnsi="Arial" w:cs="Arial"/>
          <w:sz w:val="22"/>
          <w:szCs w:val="22"/>
        </w:rPr>
        <w:t xml:space="preserve">staff </w:t>
      </w:r>
      <w:r w:rsidRPr="005A7343">
        <w:rPr>
          <w:rFonts w:ascii="Arial" w:eastAsia="Arial Unicode MS" w:hAnsi="Arial" w:cs="Arial"/>
          <w:sz w:val="22"/>
          <w:szCs w:val="22"/>
        </w:rPr>
        <w:t>management, commercial</w:t>
      </w:r>
      <w:r w:rsidR="00694675" w:rsidRPr="005A7343">
        <w:rPr>
          <w:rFonts w:ascii="Arial" w:eastAsia="Arial Unicode MS" w:hAnsi="Arial" w:cs="Arial"/>
          <w:sz w:val="22"/>
          <w:szCs w:val="22"/>
        </w:rPr>
        <w:t xml:space="preserve"> skills</w:t>
      </w:r>
      <w:r w:rsidRPr="005A7343">
        <w:rPr>
          <w:rFonts w:ascii="Arial" w:eastAsia="Arial Unicode MS" w:hAnsi="Arial" w:cs="Arial"/>
          <w:sz w:val="22"/>
          <w:szCs w:val="22"/>
        </w:rPr>
        <w:t>, procurement and project management as well as partnership working.  Non-management staff are expected to be adaptable to new ways of working, be proficient in the use of ICT and possess the required customer service skills.</w:t>
      </w:r>
      <w:r w:rsidR="00CF44DA" w:rsidRPr="005A7343">
        <w:rPr>
          <w:rFonts w:ascii="Arial" w:eastAsia="Arial Unicode MS" w:hAnsi="Arial" w:cs="Arial"/>
          <w:sz w:val="22"/>
          <w:szCs w:val="22"/>
        </w:rPr>
        <w:t xml:space="preserve"> </w:t>
      </w:r>
      <w:r w:rsidR="00644A5C" w:rsidRPr="005A7343">
        <w:rPr>
          <w:rFonts w:ascii="Arial" w:eastAsia="Arial Unicode MS" w:hAnsi="Arial" w:cs="Arial"/>
          <w:sz w:val="22"/>
          <w:szCs w:val="22"/>
        </w:rPr>
        <w:t xml:space="preserve">Our training programmes for new and existing staff are kept under review to ensure they continue to reflect the competencies we need our staff to have. </w:t>
      </w:r>
      <w:r w:rsidR="00CF44DA" w:rsidRPr="005A7343">
        <w:rPr>
          <w:rFonts w:ascii="Arial" w:eastAsia="Arial Unicode MS" w:hAnsi="Arial" w:cs="Arial"/>
          <w:sz w:val="22"/>
          <w:szCs w:val="22"/>
        </w:rPr>
        <w:t xml:space="preserve"> </w:t>
      </w:r>
    </w:p>
    <w:p w14:paraId="330F58AA" w14:textId="77777777" w:rsidR="0010497C" w:rsidRPr="005A7343" w:rsidRDefault="0010497C" w:rsidP="001C63E9">
      <w:pPr>
        <w:pStyle w:val="NoSpacing"/>
        <w:spacing w:line="264" w:lineRule="auto"/>
        <w:jc w:val="both"/>
        <w:rPr>
          <w:rFonts w:eastAsia="Arial Unicode MS"/>
          <w:b/>
          <w:sz w:val="22"/>
        </w:rPr>
      </w:pPr>
      <w:r w:rsidRPr="005A7343">
        <w:rPr>
          <w:rFonts w:eastAsia="Arial Unicode MS"/>
          <w:b/>
          <w:sz w:val="22"/>
        </w:rPr>
        <w:t>Sussex Training Consortium and e-Learning</w:t>
      </w:r>
    </w:p>
    <w:p w14:paraId="6EC9509D" w14:textId="36F31CC4" w:rsidR="0010497C" w:rsidRPr="005A7343" w:rsidRDefault="007408E7" w:rsidP="001C63E9">
      <w:pPr>
        <w:pStyle w:val="NoSpacing"/>
        <w:spacing w:line="264" w:lineRule="auto"/>
        <w:jc w:val="both"/>
        <w:rPr>
          <w:rFonts w:eastAsia="Arial Unicode MS"/>
          <w:sz w:val="22"/>
        </w:rPr>
      </w:pPr>
      <w:r w:rsidRPr="005A7343">
        <w:rPr>
          <w:rFonts w:eastAsia="Arial Unicode MS"/>
          <w:sz w:val="22"/>
        </w:rPr>
        <w:t>As part of our commitment to skills development, the Council are part of the Sussex Training Consortium (STC); a partnership of 12 local authorities aiming to provide targeted, relevant and high-quality training for staff.</w:t>
      </w:r>
      <w:r w:rsidR="0010497C" w:rsidRPr="005A7343">
        <w:rPr>
          <w:rFonts w:eastAsia="Arial Unicode MS"/>
          <w:sz w:val="22"/>
        </w:rPr>
        <w:t xml:space="preserve"> </w:t>
      </w:r>
      <w:r w:rsidR="00333AA5" w:rsidRPr="005A7343">
        <w:rPr>
          <w:rFonts w:eastAsia="Arial Unicode MS"/>
          <w:sz w:val="22"/>
        </w:rPr>
        <w:t>We recognise</w:t>
      </w:r>
      <w:r w:rsidR="0010497C" w:rsidRPr="005A7343">
        <w:rPr>
          <w:rFonts w:eastAsia="Arial Unicode MS"/>
          <w:sz w:val="22"/>
        </w:rPr>
        <w:t xml:space="preserve"> the value of e-learning in supporting learning and development and through our STC membership, we have access to Learning Pool; an online training resource to deliver a variety of e-learning courses.</w:t>
      </w:r>
    </w:p>
    <w:p w14:paraId="3C269597" w14:textId="77777777" w:rsidR="0010497C" w:rsidRPr="00843418" w:rsidRDefault="0010497C" w:rsidP="001C63E9">
      <w:pPr>
        <w:pStyle w:val="NoSpacing"/>
        <w:spacing w:line="264" w:lineRule="auto"/>
        <w:jc w:val="both"/>
        <w:rPr>
          <w:rFonts w:eastAsia="Arial Unicode MS"/>
          <w:sz w:val="22"/>
          <w:highlight w:val="yellow"/>
        </w:rPr>
      </w:pPr>
    </w:p>
    <w:p w14:paraId="2F4593C1" w14:textId="124B3A54" w:rsidR="0010497C" w:rsidRPr="005A7343" w:rsidRDefault="0010497C" w:rsidP="001C63E9">
      <w:pPr>
        <w:pStyle w:val="NoSpacing"/>
        <w:spacing w:line="264" w:lineRule="auto"/>
        <w:jc w:val="both"/>
        <w:rPr>
          <w:rFonts w:eastAsia="Arial Unicode MS"/>
          <w:sz w:val="22"/>
        </w:rPr>
      </w:pPr>
      <w:r w:rsidRPr="005A7343">
        <w:rPr>
          <w:rFonts w:eastAsia="Arial Unicode MS"/>
          <w:sz w:val="22"/>
        </w:rPr>
        <w:t>Modules available as e-learning courses are updated in line with current requirements.</w:t>
      </w:r>
      <w:r w:rsidR="003322C7">
        <w:rPr>
          <w:rFonts w:eastAsia="Arial Unicode MS"/>
          <w:sz w:val="22"/>
        </w:rPr>
        <w:t xml:space="preserve"> Some are made mandatory for all or certain </w:t>
      </w:r>
      <w:r w:rsidR="002C6B68">
        <w:rPr>
          <w:rFonts w:eastAsia="Arial Unicode MS"/>
          <w:sz w:val="22"/>
        </w:rPr>
        <w:t xml:space="preserve">post holders </w:t>
      </w:r>
      <w:r w:rsidR="003322C7">
        <w:rPr>
          <w:rFonts w:eastAsia="Arial Unicode MS"/>
          <w:sz w:val="22"/>
        </w:rPr>
        <w:t>and this is monitored by HR, for example</w:t>
      </w:r>
      <w:r w:rsidR="00C55C1A">
        <w:rPr>
          <w:rFonts w:eastAsia="Arial Unicode MS"/>
          <w:sz w:val="22"/>
        </w:rPr>
        <w:t xml:space="preserve"> a </w:t>
      </w:r>
      <w:r w:rsidR="003322C7">
        <w:rPr>
          <w:rFonts w:eastAsia="Arial Unicode MS"/>
          <w:sz w:val="22"/>
        </w:rPr>
        <w:t>training module on Equality, Diversity, Inclusion and Belonging was introduced in 2022 and made mandatory for all staff to complete.</w:t>
      </w:r>
      <w:r w:rsidR="002B74EB">
        <w:rPr>
          <w:rFonts w:eastAsia="Arial Unicode MS"/>
          <w:sz w:val="22"/>
        </w:rPr>
        <w:t xml:space="preserve"> </w:t>
      </w:r>
      <w:r w:rsidR="002B74EB" w:rsidRPr="00B6296B">
        <w:rPr>
          <w:rFonts w:eastAsia="Arial Unicode MS"/>
          <w:sz w:val="22"/>
        </w:rPr>
        <w:t>We</w:t>
      </w:r>
      <w:r w:rsidR="006D5BDF" w:rsidRPr="00B6296B">
        <w:rPr>
          <w:rFonts w:eastAsia="Arial Unicode MS"/>
          <w:sz w:val="22"/>
        </w:rPr>
        <w:t xml:space="preserve"> are likely</w:t>
      </w:r>
      <w:r w:rsidR="002B74EB" w:rsidRPr="00B6296B">
        <w:rPr>
          <w:rFonts w:eastAsia="Arial Unicode MS"/>
          <w:sz w:val="22"/>
        </w:rPr>
        <w:t xml:space="preserve"> </w:t>
      </w:r>
      <w:r w:rsidR="00F50B59" w:rsidRPr="00B6296B">
        <w:rPr>
          <w:rFonts w:eastAsia="Arial Unicode MS"/>
          <w:sz w:val="22"/>
        </w:rPr>
        <w:t xml:space="preserve">to </w:t>
      </w:r>
      <w:r w:rsidR="002B74EB" w:rsidRPr="00B6296B">
        <w:rPr>
          <w:rFonts w:eastAsia="Arial Unicode MS"/>
          <w:sz w:val="22"/>
        </w:rPr>
        <w:t xml:space="preserve">need to review the provision of our E-Learning provider </w:t>
      </w:r>
      <w:r w:rsidR="006D5BDF" w:rsidRPr="00B6296B">
        <w:rPr>
          <w:rFonts w:eastAsia="Arial Unicode MS"/>
          <w:sz w:val="22"/>
        </w:rPr>
        <w:t>to re</w:t>
      </w:r>
      <w:r w:rsidR="00F50B59" w:rsidRPr="00B6296B">
        <w:rPr>
          <w:rFonts w:eastAsia="Arial Unicode MS"/>
          <w:sz w:val="22"/>
        </w:rPr>
        <w:t>f</w:t>
      </w:r>
      <w:r w:rsidR="006D5BDF" w:rsidRPr="00B6296B">
        <w:rPr>
          <w:rFonts w:eastAsia="Arial Unicode MS"/>
          <w:sz w:val="22"/>
        </w:rPr>
        <w:t>lect</w:t>
      </w:r>
      <w:r w:rsidR="002B74EB" w:rsidRPr="00B6296B">
        <w:rPr>
          <w:rFonts w:eastAsia="Arial Unicode MS"/>
          <w:sz w:val="22"/>
        </w:rPr>
        <w:t xml:space="preserve"> </w:t>
      </w:r>
      <w:r w:rsidR="006D5BDF" w:rsidRPr="00B6296B">
        <w:rPr>
          <w:rFonts w:eastAsia="Arial Unicode MS"/>
          <w:sz w:val="22"/>
        </w:rPr>
        <w:t xml:space="preserve">the arrangements that </w:t>
      </w:r>
      <w:r w:rsidR="002B74EB" w:rsidRPr="00B6296B">
        <w:rPr>
          <w:rFonts w:eastAsia="Arial Unicode MS"/>
          <w:sz w:val="22"/>
        </w:rPr>
        <w:t>o</w:t>
      </w:r>
      <w:r w:rsidR="006D5BDF" w:rsidRPr="00B6296B">
        <w:rPr>
          <w:rFonts w:eastAsia="Arial Unicode MS"/>
          <w:sz w:val="22"/>
        </w:rPr>
        <w:t>ur partner councils are putting in place.</w:t>
      </w:r>
      <w:r w:rsidR="00B55647">
        <w:rPr>
          <w:rFonts w:eastAsia="Arial Unicode MS"/>
          <w:sz w:val="22"/>
        </w:rPr>
        <w:t xml:space="preserve">  This will give us the opportunity to ensure we have the most up</w:t>
      </w:r>
      <w:r w:rsidR="00FA5F40">
        <w:rPr>
          <w:rFonts w:eastAsia="Arial Unicode MS"/>
          <w:sz w:val="22"/>
        </w:rPr>
        <w:t xml:space="preserve"> to date and effective system whilst gaining support from </w:t>
      </w:r>
      <w:r w:rsidR="001A6F69">
        <w:rPr>
          <w:rFonts w:eastAsia="Arial Unicode MS"/>
          <w:sz w:val="22"/>
        </w:rPr>
        <w:t>the partners</w:t>
      </w:r>
      <w:r w:rsidR="00FA5F40">
        <w:rPr>
          <w:rFonts w:eastAsia="Arial Unicode MS"/>
          <w:sz w:val="22"/>
        </w:rPr>
        <w:t xml:space="preserve"> and a reduction in the overall costs by being part of a consortium </w:t>
      </w:r>
    </w:p>
    <w:p w14:paraId="1B421B0C" w14:textId="77777777" w:rsidR="00333AA5" w:rsidRPr="005A7343" w:rsidRDefault="00333AA5" w:rsidP="001C63E9">
      <w:pPr>
        <w:pStyle w:val="NoSpacing"/>
        <w:spacing w:line="264" w:lineRule="auto"/>
        <w:jc w:val="both"/>
        <w:rPr>
          <w:rFonts w:eastAsia="Arial Unicode MS"/>
          <w:b/>
          <w:sz w:val="22"/>
          <w:szCs w:val="22"/>
        </w:rPr>
      </w:pPr>
    </w:p>
    <w:p w14:paraId="52145D38" w14:textId="77777777" w:rsidR="00644A5C" w:rsidRPr="005A7343" w:rsidRDefault="00644A5C" w:rsidP="001C63E9">
      <w:pPr>
        <w:pStyle w:val="NoSpacing"/>
        <w:spacing w:line="264" w:lineRule="auto"/>
        <w:jc w:val="both"/>
        <w:rPr>
          <w:rFonts w:eastAsia="Arial Unicode MS"/>
          <w:b/>
          <w:sz w:val="22"/>
          <w:szCs w:val="22"/>
        </w:rPr>
      </w:pPr>
      <w:r w:rsidRPr="005A7343">
        <w:rPr>
          <w:rFonts w:eastAsia="Arial Unicode MS"/>
          <w:b/>
          <w:sz w:val="22"/>
          <w:szCs w:val="22"/>
        </w:rPr>
        <w:t>New Starter Induction</w:t>
      </w:r>
    </w:p>
    <w:p w14:paraId="72492095" w14:textId="35707988" w:rsidR="00566EE4" w:rsidRPr="00843418" w:rsidRDefault="0085443F" w:rsidP="001C63E9">
      <w:pPr>
        <w:pStyle w:val="NoSpacing"/>
        <w:spacing w:line="264" w:lineRule="auto"/>
        <w:jc w:val="both"/>
        <w:rPr>
          <w:sz w:val="22"/>
          <w:szCs w:val="22"/>
        </w:rPr>
      </w:pPr>
      <w:r>
        <w:rPr>
          <w:rFonts w:eastAsia="Arial Unicode MS"/>
          <w:sz w:val="22"/>
          <w:szCs w:val="22"/>
        </w:rPr>
        <w:t xml:space="preserve">Whilst there are still initial face to face inductions on Health and Safety, ICT and with HR, </w:t>
      </w:r>
      <w:r w:rsidR="00F50B59">
        <w:rPr>
          <w:rFonts w:eastAsia="Arial Unicode MS"/>
          <w:sz w:val="22"/>
          <w:szCs w:val="22"/>
        </w:rPr>
        <w:t>most of the</w:t>
      </w:r>
      <w:r w:rsidR="00F03E37" w:rsidRPr="005A7343">
        <w:rPr>
          <w:rFonts w:eastAsia="Arial Unicode MS"/>
          <w:sz w:val="22"/>
          <w:szCs w:val="22"/>
        </w:rPr>
        <w:t xml:space="preserve"> training for new starters is now provided online via Learning Pool</w:t>
      </w:r>
      <w:r w:rsidR="00EA4657" w:rsidRPr="005A7343">
        <w:rPr>
          <w:rFonts w:eastAsia="Arial Unicode MS"/>
          <w:sz w:val="22"/>
          <w:szCs w:val="22"/>
        </w:rPr>
        <w:t xml:space="preserve">. This includes </w:t>
      </w:r>
      <w:r w:rsidR="00BB0D56" w:rsidRPr="005A7343">
        <w:rPr>
          <w:rFonts w:eastAsia="Arial Unicode MS"/>
          <w:sz w:val="22"/>
          <w:szCs w:val="22"/>
        </w:rPr>
        <w:t>mandatory training in Equalities, Health and Safety</w:t>
      </w:r>
      <w:r w:rsidR="003322C7">
        <w:rPr>
          <w:rFonts w:eastAsia="Arial Unicode MS"/>
          <w:sz w:val="22"/>
          <w:szCs w:val="22"/>
        </w:rPr>
        <w:t>, data protection</w:t>
      </w:r>
      <w:r w:rsidR="00BB0D56" w:rsidRPr="005A7343">
        <w:rPr>
          <w:rFonts w:eastAsia="Arial Unicode MS"/>
          <w:sz w:val="22"/>
          <w:szCs w:val="22"/>
        </w:rPr>
        <w:t xml:space="preserve"> and Whistleblowing.</w:t>
      </w:r>
      <w:r w:rsidR="00644A5C" w:rsidRPr="005A7343">
        <w:rPr>
          <w:rFonts w:eastAsia="Arial Unicode MS"/>
          <w:sz w:val="22"/>
          <w:szCs w:val="22"/>
        </w:rPr>
        <w:t xml:space="preserve"> </w:t>
      </w:r>
      <w:r w:rsidR="00644A5C" w:rsidRPr="005A7343">
        <w:rPr>
          <w:sz w:val="22"/>
          <w:szCs w:val="22"/>
        </w:rPr>
        <w:t>New members of staff cannot pass their probation until they have completed the e-learning induction programme.</w:t>
      </w:r>
      <w:r w:rsidR="00700B42">
        <w:rPr>
          <w:sz w:val="22"/>
          <w:szCs w:val="22"/>
        </w:rPr>
        <w:t xml:space="preserve">  At the health and safety induction a member of SLT </w:t>
      </w:r>
      <w:r w:rsidR="00FA5F40">
        <w:rPr>
          <w:sz w:val="22"/>
          <w:szCs w:val="22"/>
        </w:rPr>
        <w:t xml:space="preserve">always </w:t>
      </w:r>
      <w:r w:rsidR="00700B42">
        <w:rPr>
          <w:sz w:val="22"/>
          <w:szCs w:val="22"/>
        </w:rPr>
        <w:t>attends to meet new employees.</w:t>
      </w:r>
    </w:p>
    <w:p w14:paraId="7A73DBE7" w14:textId="77777777" w:rsidR="00644A5C" w:rsidRPr="00843418" w:rsidRDefault="00644A5C" w:rsidP="001C63E9">
      <w:pPr>
        <w:pStyle w:val="NoSpacing"/>
        <w:spacing w:line="264" w:lineRule="auto"/>
        <w:rPr>
          <w:rFonts w:eastAsia="Arial Unicode MS"/>
          <w:highlight w:val="yellow"/>
        </w:rPr>
      </w:pPr>
    </w:p>
    <w:p w14:paraId="49C81CC9" w14:textId="77777777" w:rsidR="00EE306F" w:rsidRPr="005A7343" w:rsidRDefault="00EE306F" w:rsidP="001C63E9">
      <w:pPr>
        <w:pStyle w:val="PlainText"/>
        <w:spacing w:line="264" w:lineRule="auto"/>
        <w:rPr>
          <w:rFonts w:ascii="Arial" w:eastAsia="Arial Unicode MS" w:hAnsi="Arial" w:cs="Arial"/>
          <w:b/>
          <w:sz w:val="22"/>
          <w:szCs w:val="22"/>
        </w:rPr>
      </w:pPr>
      <w:r w:rsidRPr="005A7343">
        <w:rPr>
          <w:rFonts w:ascii="Arial" w:eastAsia="Arial Unicode MS" w:hAnsi="Arial" w:cs="Arial"/>
          <w:b/>
          <w:sz w:val="22"/>
          <w:szCs w:val="22"/>
        </w:rPr>
        <w:t>Corporate Training Programme</w:t>
      </w:r>
    </w:p>
    <w:p w14:paraId="1D052C34" w14:textId="72A4E33F" w:rsidR="00EE306F" w:rsidRPr="005A7343" w:rsidRDefault="00F748FC" w:rsidP="001C63E9">
      <w:pPr>
        <w:pStyle w:val="PlainText"/>
        <w:spacing w:after="240" w:line="264" w:lineRule="auto"/>
        <w:rPr>
          <w:rFonts w:ascii="Arial" w:eastAsia="Arial Unicode MS" w:hAnsi="Arial" w:cs="Arial"/>
          <w:sz w:val="22"/>
          <w:szCs w:val="22"/>
        </w:rPr>
      </w:pPr>
      <w:r w:rsidRPr="005A7343">
        <w:rPr>
          <w:rFonts w:ascii="Arial" w:eastAsia="Arial Unicode MS" w:hAnsi="Arial" w:cs="Arial"/>
          <w:sz w:val="22"/>
          <w:szCs w:val="22"/>
        </w:rPr>
        <w:t>T</w:t>
      </w:r>
      <w:r w:rsidR="00092268" w:rsidRPr="005A7343">
        <w:rPr>
          <w:rFonts w:ascii="Arial" w:eastAsia="Arial Unicode MS" w:hAnsi="Arial" w:cs="Arial"/>
          <w:sz w:val="22"/>
          <w:szCs w:val="22"/>
        </w:rPr>
        <w:t>he Strategic Leadership Team will consider the council’s goals and objectives when setting corporate plan priorities. Consideration will be given to the skills we need to deliver our key objectives and any areas where further training might be required</w:t>
      </w:r>
      <w:r w:rsidR="000C0383" w:rsidRPr="005A7343">
        <w:rPr>
          <w:rFonts w:ascii="Arial" w:eastAsia="Arial Unicode MS" w:hAnsi="Arial" w:cs="Arial"/>
          <w:sz w:val="22"/>
          <w:szCs w:val="22"/>
        </w:rPr>
        <w:t xml:space="preserve">. </w:t>
      </w:r>
      <w:r w:rsidR="00FC32C8">
        <w:rPr>
          <w:rFonts w:ascii="Arial" w:eastAsia="Arial Unicode MS" w:hAnsi="Arial" w:cs="Arial"/>
          <w:sz w:val="22"/>
        </w:rPr>
        <w:t xml:space="preserve">Each division provides a </w:t>
      </w:r>
      <w:r w:rsidR="00FC32C8" w:rsidRPr="00FC32C8">
        <w:rPr>
          <w:rFonts w:ascii="Arial" w:eastAsia="Arial Unicode MS" w:hAnsi="Arial" w:cs="Arial"/>
          <w:sz w:val="22"/>
        </w:rPr>
        <w:t>Learning &amp; Development Plan</w:t>
      </w:r>
      <w:r w:rsidR="00FC32C8">
        <w:rPr>
          <w:rFonts w:ascii="Arial" w:eastAsia="Arial Unicode MS" w:hAnsi="Arial" w:cs="Arial"/>
          <w:sz w:val="22"/>
        </w:rPr>
        <w:t xml:space="preserve"> </w:t>
      </w:r>
      <w:r w:rsidR="00F60A6B" w:rsidRPr="005A7343">
        <w:rPr>
          <w:rFonts w:ascii="Arial" w:eastAsia="Arial Unicode MS" w:hAnsi="Arial" w:cs="Arial"/>
          <w:sz w:val="22"/>
        </w:rPr>
        <w:t>put</w:t>
      </w:r>
      <w:r w:rsidR="00FC32C8">
        <w:rPr>
          <w:rFonts w:ascii="Arial" w:eastAsia="Arial Unicode MS" w:hAnsi="Arial" w:cs="Arial"/>
          <w:sz w:val="22"/>
        </w:rPr>
        <w:t>ting</w:t>
      </w:r>
      <w:r w:rsidR="00F60A6B" w:rsidRPr="005A7343">
        <w:rPr>
          <w:rFonts w:ascii="Arial" w:eastAsia="Arial Unicode MS" w:hAnsi="Arial" w:cs="Arial"/>
          <w:sz w:val="22"/>
        </w:rPr>
        <w:t xml:space="preserve"> forward training requirements for their teams to support delivery of Service </w:t>
      </w:r>
      <w:r w:rsidR="000C0383" w:rsidRPr="005A7343">
        <w:rPr>
          <w:rFonts w:ascii="Arial" w:eastAsia="Arial Unicode MS" w:hAnsi="Arial" w:cs="Arial"/>
          <w:sz w:val="22"/>
        </w:rPr>
        <w:t>Plans. T</w:t>
      </w:r>
      <w:r w:rsidR="00092268" w:rsidRPr="005A7343">
        <w:rPr>
          <w:rFonts w:ascii="Arial" w:eastAsia="Arial Unicode MS" w:hAnsi="Arial" w:cs="Arial"/>
          <w:sz w:val="22"/>
        </w:rPr>
        <w:t xml:space="preserve">raining needs for individual staff are identified as part of the annual </w:t>
      </w:r>
      <w:r w:rsidR="0031619E">
        <w:rPr>
          <w:rFonts w:ascii="Arial" w:eastAsia="Arial Unicode MS" w:hAnsi="Arial" w:cs="Arial"/>
          <w:sz w:val="22"/>
        </w:rPr>
        <w:t>Appraisal</w:t>
      </w:r>
      <w:r w:rsidR="00092268" w:rsidRPr="005A7343">
        <w:rPr>
          <w:rFonts w:ascii="Arial" w:eastAsia="Arial Unicode MS" w:hAnsi="Arial" w:cs="Arial"/>
          <w:sz w:val="22"/>
        </w:rPr>
        <w:t xml:space="preserve"> process. </w:t>
      </w:r>
      <w:r w:rsidR="000C0383" w:rsidRPr="005A7343">
        <w:rPr>
          <w:rFonts w:ascii="Arial" w:eastAsia="Arial Unicode MS" w:hAnsi="Arial" w:cs="Arial"/>
          <w:sz w:val="22"/>
        </w:rPr>
        <w:t>These routes to identi</w:t>
      </w:r>
      <w:r w:rsidR="004470F8" w:rsidRPr="005A7343">
        <w:rPr>
          <w:rFonts w:ascii="Arial" w:eastAsia="Arial Unicode MS" w:hAnsi="Arial" w:cs="Arial"/>
          <w:sz w:val="22"/>
        </w:rPr>
        <w:t xml:space="preserve">fying </w:t>
      </w:r>
      <w:r w:rsidR="00442ACB" w:rsidRPr="005A7343">
        <w:rPr>
          <w:rFonts w:ascii="Arial" w:eastAsia="Arial Unicode MS" w:hAnsi="Arial" w:cs="Arial"/>
          <w:sz w:val="22"/>
        </w:rPr>
        <w:t xml:space="preserve">training needs </w:t>
      </w:r>
      <w:r w:rsidR="00FC32C8">
        <w:rPr>
          <w:rFonts w:ascii="Arial" w:eastAsia="Arial Unicode MS" w:hAnsi="Arial" w:cs="Arial"/>
          <w:sz w:val="22"/>
        </w:rPr>
        <w:t>contribute to</w:t>
      </w:r>
      <w:r w:rsidR="000C0383" w:rsidRPr="005A7343">
        <w:rPr>
          <w:rFonts w:ascii="Arial" w:eastAsia="Arial Unicode MS" w:hAnsi="Arial" w:cs="Arial"/>
          <w:sz w:val="22"/>
        </w:rPr>
        <w:t xml:space="preserve"> the Corporate Training Programme. Through the programme, funding </w:t>
      </w:r>
      <w:r w:rsidR="00EE306F" w:rsidRPr="005A7343">
        <w:rPr>
          <w:rFonts w:ascii="Arial" w:eastAsia="Arial Unicode MS" w:hAnsi="Arial" w:cs="Arial"/>
          <w:sz w:val="22"/>
          <w:szCs w:val="22"/>
        </w:rPr>
        <w:t>will</w:t>
      </w:r>
      <w:r w:rsidR="000C0383" w:rsidRPr="005A7343">
        <w:rPr>
          <w:rFonts w:ascii="Arial" w:eastAsia="Arial Unicode MS" w:hAnsi="Arial" w:cs="Arial"/>
          <w:sz w:val="22"/>
          <w:szCs w:val="22"/>
        </w:rPr>
        <w:t xml:space="preserve"> continue to</w:t>
      </w:r>
      <w:r w:rsidR="00EE306F" w:rsidRPr="005A7343">
        <w:rPr>
          <w:rFonts w:ascii="Arial" w:eastAsia="Arial Unicode MS" w:hAnsi="Arial" w:cs="Arial"/>
          <w:sz w:val="22"/>
          <w:szCs w:val="22"/>
        </w:rPr>
        <w:t xml:space="preserve"> b</w:t>
      </w:r>
      <w:r w:rsidR="000C0383" w:rsidRPr="005A7343">
        <w:rPr>
          <w:rFonts w:ascii="Arial" w:eastAsia="Arial Unicode MS" w:hAnsi="Arial" w:cs="Arial"/>
          <w:sz w:val="22"/>
          <w:szCs w:val="22"/>
        </w:rPr>
        <w:t xml:space="preserve">e set aside </w:t>
      </w:r>
      <w:r w:rsidR="00EE306F" w:rsidRPr="005A7343">
        <w:rPr>
          <w:rFonts w:ascii="Arial" w:eastAsia="Arial Unicode MS" w:hAnsi="Arial" w:cs="Arial"/>
          <w:sz w:val="22"/>
          <w:szCs w:val="22"/>
        </w:rPr>
        <w:t xml:space="preserve">to deliver </w:t>
      </w:r>
      <w:r w:rsidR="00FC32C8">
        <w:rPr>
          <w:rFonts w:ascii="Arial" w:eastAsia="Arial Unicode MS" w:hAnsi="Arial" w:cs="Arial"/>
          <w:sz w:val="22"/>
          <w:szCs w:val="22"/>
        </w:rPr>
        <w:t xml:space="preserve">any </w:t>
      </w:r>
      <w:r w:rsidR="00EE306F" w:rsidRPr="005A7343">
        <w:rPr>
          <w:rFonts w:ascii="Arial" w:eastAsia="Arial Unicode MS" w:hAnsi="Arial" w:cs="Arial"/>
          <w:sz w:val="22"/>
          <w:szCs w:val="22"/>
        </w:rPr>
        <w:t>reactive training requirements</w:t>
      </w:r>
      <w:r w:rsidR="00D6055F" w:rsidRPr="005A7343">
        <w:rPr>
          <w:rFonts w:ascii="Arial" w:eastAsia="Arial Unicode MS" w:hAnsi="Arial" w:cs="Arial"/>
          <w:sz w:val="22"/>
          <w:szCs w:val="22"/>
        </w:rPr>
        <w:t xml:space="preserve"> </w:t>
      </w:r>
      <w:r w:rsidR="00FC32C8">
        <w:rPr>
          <w:rFonts w:ascii="Arial" w:eastAsia="Arial Unicode MS" w:hAnsi="Arial" w:cs="Arial"/>
          <w:sz w:val="22"/>
          <w:szCs w:val="22"/>
        </w:rPr>
        <w:t xml:space="preserve">that may arise </w:t>
      </w:r>
      <w:r w:rsidR="00D6055F" w:rsidRPr="005A7343">
        <w:rPr>
          <w:rFonts w:ascii="Arial" w:eastAsia="Arial Unicode MS" w:hAnsi="Arial" w:cs="Arial"/>
          <w:sz w:val="22"/>
          <w:szCs w:val="22"/>
        </w:rPr>
        <w:t>in order to meet key objectives</w:t>
      </w:r>
      <w:r w:rsidR="00EE306F" w:rsidRPr="005A7343">
        <w:rPr>
          <w:rFonts w:ascii="Arial" w:eastAsia="Arial Unicode MS" w:hAnsi="Arial" w:cs="Arial"/>
          <w:sz w:val="22"/>
          <w:szCs w:val="22"/>
        </w:rPr>
        <w:t xml:space="preserve">. </w:t>
      </w:r>
    </w:p>
    <w:p w14:paraId="6A7D90EB" w14:textId="77777777" w:rsidR="00C82318" w:rsidRPr="005A7343" w:rsidRDefault="006815D6" w:rsidP="001C63E9">
      <w:pPr>
        <w:pStyle w:val="PlainText"/>
        <w:spacing w:line="264" w:lineRule="auto"/>
        <w:rPr>
          <w:rFonts w:ascii="Arial" w:eastAsia="Arial Unicode MS" w:hAnsi="Arial" w:cs="Arial"/>
          <w:sz w:val="22"/>
        </w:rPr>
      </w:pPr>
      <w:r w:rsidRPr="005A7343">
        <w:rPr>
          <w:rFonts w:ascii="Arial" w:eastAsia="Arial Unicode MS" w:hAnsi="Arial" w:cs="Arial"/>
          <w:b/>
          <w:sz w:val="22"/>
        </w:rPr>
        <w:t>Professional Training</w:t>
      </w:r>
    </w:p>
    <w:p w14:paraId="609D87C4" w14:textId="3AAEED2F" w:rsidR="00045063" w:rsidRDefault="00F748FC" w:rsidP="001C63E9">
      <w:pPr>
        <w:pStyle w:val="PlainText"/>
        <w:spacing w:after="240" w:line="264" w:lineRule="auto"/>
        <w:rPr>
          <w:rFonts w:ascii="Arial" w:eastAsia="Arial Unicode MS" w:hAnsi="Arial" w:cs="Arial"/>
          <w:sz w:val="22"/>
        </w:rPr>
      </w:pPr>
      <w:r w:rsidRPr="005A7343">
        <w:rPr>
          <w:rFonts w:ascii="Arial" w:eastAsia="Arial Unicode MS" w:hAnsi="Arial" w:cs="Arial"/>
          <w:sz w:val="22"/>
        </w:rPr>
        <w:t xml:space="preserve">Support is </w:t>
      </w:r>
      <w:r w:rsidR="00092268" w:rsidRPr="005A7343">
        <w:rPr>
          <w:rFonts w:ascii="Arial" w:eastAsia="Arial Unicode MS" w:hAnsi="Arial" w:cs="Arial"/>
          <w:sz w:val="22"/>
        </w:rPr>
        <w:t xml:space="preserve">provided to staff undertaking a professional qualification </w:t>
      </w:r>
      <w:r w:rsidR="005A7343">
        <w:rPr>
          <w:rFonts w:ascii="Arial" w:eastAsia="Arial Unicode MS" w:hAnsi="Arial" w:cs="Arial"/>
          <w:sz w:val="22"/>
        </w:rPr>
        <w:t xml:space="preserve">that is a requirement of their role, </w:t>
      </w:r>
      <w:r w:rsidR="00092268" w:rsidRPr="005A7343">
        <w:rPr>
          <w:rFonts w:ascii="Arial" w:eastAsia="Arial Unicode MS" w:hAnsi="Arial" w:cs="Arial"/>
          <w:sz w:val="22"/>
        </w:rPr>
        <w:t xml:space="preserve">such as </w:t>
      </w:r>
      <w:r w:rsidR="00B55647">
        <w:rPr>
          <w:rFonts w:ascii="Arial" w:eastAsia="Arial Unicode MS" w:hAnsi="Arial" w:cs="Arial"/>
          <w:sz w:val="22"/>
        </w:rPr>
        <w:t xml:space="preserve">an accountancy or </w:t>
      </w:r>
      <w:r w:rsidR="00092268" w:rsidRPr="005A7343">
        <w:rPr>
          <w:rFonts w:ascii="Arial" w:eastAsia="Arial Unicode MS" w:hAnsi="Arial" w:cs="Arial"/>
          <w:sz w:val="22"/>
        </w:rPr>
        <w:t xml:space="preserve">Housing qualification. Day release is </w:t>
      </w:r>
      <w:r w:rsidR="001A6F69" w:rsidRPr="005A7343">
        <w:rPr>
          <w:rFonts w:ascii="Arial" w:eastAsia="Arial Unicode MS" w:hAnsi="Arial" w:cs="Arial"/>
          <w:sz w:val="22"/>
        </w:rPr>
        <w:t>given,</w:t>
      </w:r>
      <w:r w:rsidR="00092268" w:rsidRPr="005A7343">
        <w:rPr>
          <w:rFonts w:ascii="Arial" w:eastAsia="Arial Unicode MS" w:hAnsi="Arial" w:cs="Arial"/>
          <w:sz w:val="22"/>
        </w:rPr>
        <w:t xml:space="preserve"> and the fees paid for the duration of the course.</w:t>
      </w:r>
      <w:r w:rsidR="00B55647">
        <w:rPr>
          <w:rFonts w:ascii="Arial" w:eastAsia="Arial Unicode MS" w:hAnsi="Arial" w:cs="Arial"/>
          <w:sz w:val="22"/>
        </w:rPr>
        <w:t xml:space="preserve">  Many professional training courses are available through the apprenticeship </w:t>
      </w:r>
      <w:r w:rsidR="00B55647">
        <w:rPr>
          <w:rFonts w:ascii="Arial" w:eastAsia="Arial Unicode MS" w:hAnsi="Arial" w:cs="Arial"/>
          <w:sz w:val="22"/>
        </w:rPr>
        <w:lastRenderedPageBreak/>
        <w:t>levy including</w:t>
      </w:r>
      <w:r w:rsidR="000D66C3">
        <w:rPr>
          <w:rFonts w:ascii="Arial" w:eastAsia="Arial Unicode MS" w:hAnsi="Arial" w:cs="Arial"/>
          <w:sz w:val="22"/>
        </w:rPr>
        <w:t xml:space="preserve"> MSC in Town</w:t>
      </w:r>
      <w:r w:rsidR="00B55647">
        <w:rPr>
          <w:rFonts w:ascii="Arial" w:eastAsia="Arial Unicode MS" w:hAnsi="Arial" w:cs="Arial"/>
          <w:sz w:val="22"/>
        </w:rPr>
        <w:t xml:space="preserve"> Planning which means we can support staff to gain</w:t>
      </w:r>
      <w:r w:rsidR="00A86E21">
        <w:rPr>
          <w:rFonts w:ascii="Arial" w:eastAsia="Arial Unicode MS" w:hAnsi="Arial" w:cs="Arial"/>
          <w:sz w:val="22"/>
        </w:rPr>
        <w:t xml:space="preserve"> qualifications up to</w:t>
      </w:r>
      <w:r w:rsidR="00B55647">
        <w:rPr>
          <w:rFonts w:ascii="Arial" w:eastAsia="Arial Unicode MS" w:hAnsi="Arial" w:cs="Arial"/>
          <w:sz w:val="22"/>
        </w:rPr>
        <w:t xml:space="preserve"> degree (Level 7) </w:t>
      </w:r>
      <w:r w:rsidR="000D66C3">
        <w:rPr>
          <w:rFonts w:ascii="Arial" w:eastAsia="Arial Unicode MS" w:hAnsi="Arial" w:cs="Arial"/>
          <w:sz w:val="22"/>
        </w:rPr>
        <w:t xml:space="preserve">whilst ensuring we upskill our workforce </w:t>
      </w:r>
      <w:r w:rsidR="00A86E21">
        <w:rPr>
          <w:rFonts w:ascii="Arial" w:eastAsia="Arial Unicode MS" w:hAnsi="Arial" w:cs="Arial"/>
          <w:sz w:val="22"/>
        </w:rPr>
        <w:t xml:space="preserve">to fill </w:t>
      </w:r>
      <w:r w:rsidR="00FA5F40">
        <w:rPr>
          <w:rFonts w:ascii="Arial" w:eastAsia="Arial Unicode MS" w:hAnsi="Arial" w:cs="Arial"/>
          <w:sz w:val="22"/>
        </w:rPr>
        <w:t xml:space="preserve">skills </w:t>
      </w:r>
      <w:r w:rsidR="00A86E21">
        <w:rPr>
          <w:rFonts w:ascii="Arial" w:eastAsia="Arial Unicode MS" w:hAnsi="Arial" w:cs="Arial"/>
          <w:sz w:val="22"/>
        </w:rPr>
        <w:t>gap</w:t>
      </w:r>
      <w:r w:rsidR="00FA5F40">
        <w:rPr>
          <w:rFonts w:ascii="Arial" w:eastAsia="Arial Unicode MS" w:hAnsi="Arial" w:cs="Arial"/>
          <w:sz w:val="22"/>
        </w:rPr>
        <w:t xml:space="preserve"> particularly</w:t>
      </w:r>
      <w:r w:rsidR="00700B42">
        <w:rPr>
          <w:rFonts w:ascii="Arial" w:eastAsia="Arial Unicode MS" w:hAnsi="Arial" w:cs="Arial"/>
          <w:sz w:val="22"/>
        </w:rPr>
        <w:t xml:space="preserve"> </w:t>
      </w:r>
      <w:r w:rsidR="000D66C3">
        <w:rPr>
          <w:rFonts w:ascii="Arial" w:eastAsia="Arial Unicode MS" w:hAnsi="Arial" w:cs="Arial"/>
          <w:sz w:val="22"/>
        </w:rPr>
        <w:t>in area</w:t>
      </w:r>
      <w:r w:rsidR="00FA5F40">
        <w:rPr>
          <w:rFonts w:ascii="Arial" w:eastAsia="Arial Unicode MS" w:hAnsi="Arial" w:cs="Arial"/>
          <w:sz w:val="22"/>
        </w:rPr>
        <w:t>s</w:t>
      </w:r>
      <w:r w:rsidR="000D66C3">
        <w:rPr>
          <w:rFonts w:ascii="Arial" w:eastAsia="Arial Unicode MS" w:hAnsi="Arial" w:cs="Arial"/>
          <w:sz w:val="22"/>
        </w:rPr>
        <w:t xml:space="preserve"> </w:t>
      </w:r>
      <w:r w:rsidR="00FA5F40">
        <w:rPr>
          <w:rFonts w:ascii="Arial" w:eastAsia="Arial Unicode MS" w:hAnsi="Arial" w:cs="Arial"/>
          <w:sz w:val="22"/>
        </w:rPr>
        <w:t>where it is</w:t>
      </w:r>
      <w:r w:rsidR="000D66C3">
        <w:rPr>
          <w:rFonts w:ascii="Arial" w:eastAsia="Arial Unicode MS" w:hAnsi="Arial" w:cs="Arial"/>
          <w:sz w:val="22"/>
        </w:rPr>
        <w:t xml:space="preserve"> hard to recruit.</w:t>
      </w:r>
    </w:p>
    <w:p w14:paraId="6936CD06" w14:textId="04A77D38" w:rsidR="00C40E40" w:rsidRPr="006D5BDF" w:rsidRDefault="00C40E40" w:rsidP="006D5BDF">
      <w:pPr>
        <w:pStyle w:val="PlainText"/>
        <w:spacing w:after="240" w:line="264" w:lineRule="auto"/>
        <w:jc w:val="left"/>
        <w:rPr>
          <w:rFonts w:ascii="Arial" w:eastAsia="Arial Unicode MS" w:hAnsi="Arial" w:cs="Arial"/>
          <w:b/>
          <w:bCs/>
          <w:sz w:val="22"/>
        </w:rPr>
      </w:pPr>
    </w:p>
    <w:p w14:paraId="22E40140" w14:textId="77777777" w:rsidR="00A2596B" w:rsidRPr="007408E7" w:rsidRDefault="00A2596B" w:rsidP="001C63E9">
      <w:pPr>
        <w:pStyle w:val="PlainText"/>
        <w:spacing w:after="240" w:line="264" w:lineRule="auto"/>
        <w:rPr>
          <w:rFonts w:ascii="Arial" w:eastAsia="Arial Unicode MS" w:hAnsi="Arial" w:cs="Arial"/>
          <w:sz w:val="22"/>
        </w:rPr>
      </w:pPr>
      <w:r w:rsidRPr="00D30D44">
        <w:rPr>
          <w:rFonts w:ascii="Arial" w:eastAsia="Arial Unicode MS" w:hAnsi="Arial" w:cs="Arial"/>
          <w:b/>
          <w:sz w:val="22"/>
          <w:u w:val="single"/>
        </w:rPr>
        <w:t>Skills Development Key Objectives</w:t>
      </w:r>
    </w:p>
    <w:p w14:paraId="2010C4A6" w14:textId="77777777" w:rsidR="00A2596B" w:rsidRPr="00D30D44" w:rsidRDefault="007D19D4" w:rsidP="001C63E9">
      <w:pPr>
        <w:pStyle w:val="PlainText"/>
        <w:numPr>
          <w:ilvl w:val="0"/>
          <w:numId w:val="23"/>
        </w:numPr>
        <w:spacing w:line="264" w:lineRule="auto"/>
        <w:rPr>
          <w:rFonts w:ascii="Arial" w:eastAsia="Arial Unicode MS" w:hAnsi="Arial" w:cs="Arial"/>
          <w:sz w:val="22"/>
        </w:rPr>
      </w:pPr>
      <w:r w:rsidRPr="00D30D44">
        <w:rPr>
          <w:rFonts w:ascii="Arial" w:eastAsia="Arial Unicode MS" w:hAnsi="Arial" w:cs="Arial"/>
          <w:sz w:val="22"/>
        </w:rPr>
        <w:t>Ensure the necessary skills are developed to meet Corporate Plan objectives.</w:t>
      </w:r>
    </w:p>
    <w:p w14:paraId="3E54EA53" w14:textId="77777777" w:rsidR="007D19D4" w:rsidRPr="00D30D44" w:rsidRDefault="007D19D4" w:rsidP="001C63E9">
      <w:pPr>
        <w:pStyle w:val="PlainText"/>
        <w:numPr>
          <w:ilvl w:val="0"/>
          <w:numId w:val="23"/>
        </w:numPr>
        <w:spacing w:line="264" w:lineRule="auto"/>
        <w:rPr>
          <w:rFonts w:ascii="Arial" w:eastAsia="Arial Unicode MS" w:hAnsi="Arial" w:cs="Arial"/>
          <w:sz w:val="22"/>
        </w:rPr>
      </w:pPr>
      <w:r w:rsidRPr="00D30D44">
        <w:rPr>
          <w:rFonts w:ascii="Arial" w:eastAsia="Arial Unicode MS" w:hAnsi="Arial" w:cs="Arial"/>
          <w:sz w:val="22"/>
        </w:rPr>
        <w:t>Provide opportunities for staff to meet their full potential.</w:t>
      </w:r>
    </w:p>
    <w:p w14:paraId="5AAE39B5" w14:textId="77777777" w:rsidR="007D11B4" w:rsidRPr="00D30D44" w:rsidRDefault="007D11B4" w:rsidP="001C63E9">
      <w:pPr>
        <w:pStyle w:val="PlainText"/>
        <w:numPr>
          <w:ilvl w:val="0"/>
          <w:numId w:val="23"/>
        </w:numPr>
        <w:spacing w:line="264" w:lineRule="auto"/>
        <w:ind w:left="714" w:hanging="357"/>
        <w:rPr>
          <w:rFonts w:ascii="Arial" w:eastAsia="Arial Unicode MS" w:hAnsi="Arial" w:cs="Arial"/>
          <w:sz w:val="22"/>
        </w:rPr>
      </w:pPr>
      <w:r w:rsidRPr="00D30D44">
        <w:rPr>
          <w:rFonts w:ascii="Arial" w:eastAsia="Arial Unicode MS" w:hAnsi="Arial" w:cs="Arial"/>
          <w:sz w:val="22"/>
        </w:rPr>
        <w:t>Produce an annual Corporate Training Programme.</w:t>
      </w:r>
    </w:p>
    <w:p w14:paraId="68E8C080" w14:textId="77777777" w:rsidR="00045063" w:rsidRPr="00045063" w:rsidRDefault="007D11B4" w:rsidP="00045063">
      <w:pPr>
        <w:pStyle w:val="PlainText"/>
        <w:numPr>
          <w:ilvl w:val="0"/>
          <w:numId w:val="23"/>
        </w:numPr>
        <w:spacing w:after="240" w:line="264" w:lineRule="auto"/>
        <w:ind w:left="714" w:hanging="357"/>
        <w:rPr>
          <w:rFonts w:ascii="Arial" w:eastAsia="Arial Unicode MS" w:hAnsi="Arial" w:cs="Arial"/>
          <w:sz w:val="22"/>
        </w:rPr>
      </w:pPr>
      <w:r w:rsidRPr="00D30D44">
        <w:rPr>
          <w:rFonts w:ascii="Arial" w:eastAsia="Arial Unicode MS" w:hAnsi="Arial" w:cs="Arial"/>
          <w:sz w:val="22"/>
        </w:rPr>
        <w:t>Support managers and staff to be self-sufficient</w:t>
      </w:r>
      <w:r w:rsidR="000821FA" w:rsidRPr="00D30D44">
        <w:rPr>
          <w:rFonts w:ascii="Arial" w:eastAsia="Arial Unicode MS" w:hAnsi="Arial" w:cs="Arial"/>
          <w:sz w:val="22"/>
        </w:rPr>
        <w:t>.</w:t>
      </w:r>
    </w:p>
    <w:p w14:paraId="442DCFFB" w14:textId="77777777" w:rsidR="00A2596B" w:rsidRPr="00B4695F" w:rsidRDefault="004C78C7" w:rsidP="001C63E9">
      <w:pPr>
        <w:pStyle w:val="PlainText"/>
        <w:spacing w:after="240" w:line="264" w:lineRule="auto"/>
        <w:rPr>
          <w:rFonts w:ascii="Arial" w:eastAsia="Arial Unicode MS" w:hAnsi="Arial" w:cs="Arial"/>
          <w:b/>
          <w:sz w:val="22"/>
        </w:rPr>
      </w:pPr>
      <w:r w:rsidRPr="00B4695F">
        <w:rPr>
          <w:rFonts w:ascii="Arial" w:eastAsia="Arial Unicode MS" w:hAnsi="Arial" w:cs="Arial"/>
          <w:b/>
          <w:sz w:val="22"/>
        </w:rPr>
        <w:t>4</w:t>
      </w:r>
      <w:r w:rsidR="00A2596B" w:rsidRPr="00B4695F">
        <w:rPr>
          <w:rFonts w:ascii="Arial" w:eastAsia="Arial Unicode MS" w:hAnsi="Arial" w:cs="Arial"/>
          <w:b/>
          <w:sz w:val="22"/>
        </w:rPr>
        <w:t>.4</w:t>
      </w:r>
      <w:r w:rsidR="00A2596B" w:rsidRPr="00B4695F">
        <w:rPr>
          <w:rFonts w:ascii="Arial" w:eastAsia="Arial Unicode MS" w:hAnsi="Arial" w:cs="Arial"/>
          <w:b/>
          <w:sz w:val="22"/>
        </w:rPr>
        <w:tab/>
        <w:t>Recruitment and Retention</w:t>
      </w:r>
    </w:p>
    <w:p w14:paraId="2C90B616" w14:textId="77777777" w:rsidR="00A2596B" w:rsidRPr="00B4695F" w:rsidRDefault="00A2596B" w:rsidP="001C63E9">
      <w:pPr>
        <w:pStyle w:val="PlainText"/>
        <w:spacing w:after="240" w:line="264" w:lineRule="auto"/>
        <w:rPr>
          <w:rFonts w:ascii="Arial" w:eastAsia="Arial Unicode MS" w:hAnsi="Arial" w:cs="Arial"/>
          <w:sz w:val="22"/>
        </w:rPr>
      </w:pPr>
      <w:r w:rsidRPr="00B4695F">
        <w:rPr>
          <w:rFonts w:ascii="Arial" w:eastAsia="Arial Unicode MS" w:hAnsi="Arial" w:cs="Arial"/>
          <w:sz w:val="22"/>
        </w:rPr>
        <w:t xml:space="preserve">It is paramount that we continue to retain and attract employees with the </w:t>
      </w:r>
      <w:r w:rsidR="00D30D44" w:rsidRPr="00B4695F">
        <w:rPr>
          <w:rFonts w:ascii="Arial" w:eastAsia="Arial Unicode MS" w:hAnsi="Arial" w:cs="Arial"/>
          <w:sz w:val="22"/>
        </w:rPr>
        <w:t xml:space="preserve">right </w:t>
      </w:r>
      <w:r w:rsidRPr="00B4695F">
        <w:rPr>
          <w:rFonts w:ascii="Arial" w:eastAsia="Arial Unicode MS" w:hAnsi="Arial" w:cs="Arial"/>
          <w:sz w:val="22"/>
        </w:rPr>
        <w:t xml:space="preserve">skills and attributes required </w:t>
      </w:r>
      <w:r w:rsidR="00DF629B" w:rsidRPr="00B4695F">
        <w:rPr>
          <w:rFonts w:ascii="Arial" w:eastAsia="Arial Unicode MS" w:hAnsi="Arial" w:cs="Arial"/>
          <w:sz w:val="22"/>
        </w:rPr>
        <w:t>for</w:t>
      </w:r>
      <w:r w:rsidRPr="00B4695F">
        <w:rPr>
          <w:rFonts w:ascii="Arial" w:eastAsia="Arial Unicode MS" w:hAnsi="Arial" w:cs="Arial"/>
          <w:sz w:val="22"/>
        </w:rPr>
        <w:t xml:space="preserve"> the future workforce.</w:t>
      </w:r>
      <w:r w:rsidR="00D30D44" w:rsidRPr="00B4695F">
        <w:rPr>
          <w:rFonts w:ascii="Arial" w:eastAsia="Arial Unicode MS" w:hAnsi="Arial" w:cs="Arial"/>
          <w:sz w:val="22"/>
        </w:rPr>
        <w:t xml:space="preserve"> </w:t>
      </w:r>
      <w:r w:rsidR="00DF629B" w:rsidRPr="00B4695F">
        <w:rPr>
          <w:rFonts w:ascii="Arial" w:eastAsia="Arial Unicode MS" w:hAnsi="Arial" w:cs="Arial"/>
          <w:sz w:val="22"/>
        </w:rPr>
        <w:t xml:space="preserve"> </w:t>
      </w:r>
    </w:p>
    <w:p w14:paraId="46A64508" w14:textId="77777777" w:rsidR="00A2596B" w:rsidRPr="00F35D61" w:rsidRDefault="00A2596B" w:rsidP="001C63E9">
      <w:pPr>
        <w:spacing w:line="264" w:lineRule="auto"/>
        <w:rPr>
          <w:rFonts w:eastAsia="Arial Unicode MS"/>
          <w:b/>
        </w:rPr>
      </w:pPr>
      <w:r w:rsidRPr="00F35D61">
        <w:rPr>
          <w:rFonts w:eastAsia="Arial Unicode MS"/>
          <w:b/>
        </w:rPr>
        <w:t>Succession Planning</w:t>
      </w:r>
    </w:p>
    <w:p w14:paraId="73B311FB" w14:textId="710F1818" w:rsidR="006C2048" w:rsidRDefault="00911316" w:rsidP="001C63E9">
      <w:pPr>
        <w:spacing w:line="264" w:lineRule="auto"/>
        <w:rPr>
          <w:rFonts w:eastAsia="Arial Unicode MS"/>
          <w:szCs w:val="22"/>
        </w:rPr>
      </w:pPr>
      <w:r>
        <w:rPr>
          <w:rFonts w:eastAsia="Arial Unicode MS"/>
          <w:szCs w:val="22"/>
        </w:rPr>
        <w:t>There are k</w:t>
      </w:r>
      <w:r w:rsidR="000D13F1" w:rsidRPr="00F35D61">
        <w:rPr>
          <w:rFonts w:eastAsia="Arial Unicode MS"/>
          <w:szCs w:val="22"/>
        </w:rPr>
        <w:t xml:space="preserve">ey posts </w:t>
      </w:r>
      <w:r w:rsidR="00AE0D10" w:rsidRPr="00F35D61">
        <w:rPr>
          <w:rFonts w:eastAsia="Arial Unicode MS"/>
          <w:szCs w:val="22"/>
        </w:rPr>
        <w:t xml:space="preserve">across the organisation </w:t>
      </w:r>
      <w:r w:rsidR="000D13F1" w:rsidRPr="00F35D61">
        <w:rPr>
          <w:rFonts w:eastAsia="Arial Unicode MS"/>
          <w:szCs w:val="22"/>
        </w:rPr>
        <w:t>where the loss of knowledge or experience</w:t>
      </w:r>
      <w:r w:rsidR="00AE0D10" w:rsidRPr="00F35D61">
        <w:rPr>
          <w:rFonts w:eastAsia="Arial Unicode MS"/>
          <w:szCs w:val="22"/>
        </w:rPr>
        <w:t xml:space="preserve"> resulting from a staff member leaving the organisation</w:t>
      </w:r>
      <w:r w:rsidR="000D13F1" w:rsidRPr="00F35D61">
        <w:rPr>
          <w:rFonts w:eastAsia="Arial Unicode MS"/>
          <w:szCs w:val="22"/>
        </w:rPr>
        <w:t xml:space="preserve">, either planned or unplanned, </w:t>
      </w:r>
      <w:r w:rsidR="008D5C96">
        <w:rPr>
          <w:rFonts w:eastAsia="Arial Unicode MS"/>
          <w:szCs w:val="22"/>
        </w:rPr>
        <w:t xml:space="preserve">could </w:t>
      </w:r>
      <w:r w:rsidR="00792EEB" w:rsidRPr="00F35D61">
        <w:rPr>
          <w:rFonts w:eastAsia="Arial Unicode MS"/>
          <w:szCs w:val="22"/>
        </w:rPr>
        <w:t xml:space="preserve">create </w:t>
      </w:r>
      <w:r w:rsidR="008D5C96">
        <w:rPr>
          <w:rFonts w:eastAsia="Arial Unicode MS"/>
          <w:szCs w:val="22"/>
        </w:rPr>
        <w:t>a skills gap</w:t>
      </w:r>
      <w:r w:rsidR="00AE0D10" w:rsidRPr="00F35D61">
        <w:rPr>
          <w:rFonts w:eastAsia="Arial Unicode MS"/>
          <w:szCs w:val="22"/>
        </w:rPr>
        <w:t xml:space="preserve">. We need to make sure any changes can be </w:t>
      </w:r>
      <w:r w:rsidR="000D13F1" w:rsidRPr="00F35D61">
        <w:rPr>
          <w:rFonts w:eastAsia="Arial Unicode MS"/>
          <w:szCs w:val="22"/>
        </w:rPr>
        <w:t>managed as proactively as</w:t>
      </w:r>
      <w:r w:rsidR="006C2048" w:rsidRPr="00F35D61">
        <w:rPr>
          <w:rFonts w:eastAsia="Arial Unicode MS"/>
          <w:szCs w:val="22"/>
        </w:rPr>
        <w:t xml:space="preserve"> possible.</w:t>
      </w:r>
      <w:r w:rsidR="008D5C96">
        <w:rPr>
          <w:rFonts w:eastAsia="Arial Unicode MS"/>
          <w:szCs w:val="22"/>
        </w:rPr>
        <w:t xml:space="preserve"> </w:t>
      </w:r>
      <w:r w:rsidR="009774AE">
        <w:rPr>
          <w:rFonts w:eastAsia="Arial Unicode MS"/>
          <w:szCs w:val="22"/>
        </w:rPr>
        <w:t xml:space="preserve">We have a </w:t>
      </w:r>
      <w:r w:rsidR="008D5C96">
        <w:rPr>
          <w:rFonts w:eastAsia="Arial Unicode MS"/>
          <w:szCs w:val="22"/>
        </w:rPr>
        <w:t xml:space="preserve">Succession Planning Strategy </w:t>
      </w:r>
      <w:r w:rsidR="009774AE">
        <w:rPr>
          <w:rFonts w:eastAsia="Arial Unicode MS"/>
          <w:szCs w:val="22"/>
        </w:rPr>
        <w:t>that sets</w:t>
      </w:r>
      <w:r w:rsidR="008D5C96">
        <w:rPr>
          <w:rFonts w:eastAsia="Arial Unicode MS"/>
          <w:szCs w:val="22"/>
        </w:rPr>
        <w:t xml:space="preserve"> out key steps to ensure effective succession planning. </w:t>
      </w:r>
    </w:p>
    <w:p w14:paraId="1058AB30" w14:textId="77777777" w:rsidR="00C55C1A" w:rsidRPr="00F35D61" w:rsidRDefault="00C55C1A" w:rsidP="001C63E9">
      <w:pPr>
        <w:spacing w:line="264" w:lineRule="auto"/>
        <w:rPr>
          <w:rFonts w:eastAsia="Arial Unicode MS"/>
          <w:szCs w:val="22"/>
        </w:rPr>
      </w:pPr>
    </w:p>
    <w:p w14:paraId="7A8CB85D" w14:textId="77777777" w:rsidR="00A2596B" w:rsidRPr="000506C1" w:rsidRDefault="00A2596B" w:rsidP="001C63E9">
      <w:pPr>
        <w:pStyle w:val="PlainText"/>
        <w:spacing w:line="264" w:lineRule="auto"/>
        <w:rPr>
          <w:rFonts w:ascii="Arial" w:eastAsia="Arial Unicode MS" w:hAnsi="Arial" w:cs="Arial"/>
          <w:b/>
          <w:sz w:val="22"/>
        </w:rPr>
      </w:pPr>
      <w:r w:rsidRPr="000506C1">
        <w:rPr>
          <w:rFonts w:ascii="Arial" w:eastAsia="Arial Unicode MS" w:hAnsi="Arial" w:cs="Arial"/>
          <w:b/>
          <w:sz w:val="22"/>
        </w:rPr>
        <w:t>Recruitment</w:t>
      </w:r>
    </w:p>
    <w:p w14:paraId="0389C598" w14:textId="556B4F7A" w:rsidR="00A2596B" w:rsidRPr="000506C1" w:rsidRDefault="003E5BBD" w:rsidP="001C63E9">
      <w:pPr>
        <w:spacing w:after="200" w:line="264" w:lineRule="auto"/>
        <w:rPr>
          <w:rFonts w:eastAsia="Calibri" w:cs="Arial"/>
          <w:iCs/>
        </w:rPr>
      </w:pPr>
      <w:r w:rsidRPr="000506C1">
        <w:rPr>
          <w:rFonts w:eastAsia="Calibri" w:cs="Arial"/>
          <w:iCs/>
        </w:rPr>
        <w:t xml:space="preserve">Vacancies </w:t>
      </w:r>
      <w:r w:rsidR="00AE0D10" w:rsidRPr="000506C1">
        <w:rPr>
          <w:rFonts w:eastAsia="Calibri" w:cs="Arial"/>
          <w:iCs/>
        </w:rPr>
        <w:t xml:space="preserve">at the Council are generally </w:t>
      </w:r>
      <w:r w:rsidR="00962316" w:rsidRPr="000506C1">
        <w:rPr>
          <w:rFonts w:eastAsia="Calibri" w:cs="Arial"/>
          <w:iCs/>
        </w:rPr>
        <w:t>advertise</w:t>
      </w:r>
      <w:r w:rsidRPr="000506C1">
        <w:rPr>
          <w:rFonts w:eastAsia="Calibri" w:cs="Arial"/>
          <w:iCs/>
        </w:rPr>
        <w:t>d</w:t>
      </w:r>
      <w:r w:rsidR="00962316" w:rsidRPr="000506C1">
        <w:rPr>
          <w:rFonts w:eastAsia="Calibri" w:cs="Arial"/>
          <w:iCs/>
        </w:rPr>
        <w:t xml:space="preserve"> through </w:t>
      </w:r>
      <w:r w:rsidR="00AE0D10" w:rsidRPr="000506C1">
        <w:rPr>
          <w:rFonts w:eastAsia="Calibri" w:cs="Arial"/>
          <w:iCs/>
        </w:rPr>
        <w:t xml:space="preserve">our </w:t>
      </w:r>
      <w:r w:rsidR="0092388D" w:rsidRPr="000506C1">
        <w:rPr>
          <w:rFonts w:eastAsia="Calibri" w:cs="Arial"/>
          <w:iCs/>
        </w:rPr>
        <w:t>website</w:t>
      </w:r>
      <w:r w:rsidR="00C40E40">
        <w:rPr>
          <w:rFonts w:eastAsia="Calibri" w:cs="Arial"/>
          <w:iCs/>
        </w:rPr>
        <w:t>, social media channels</w:t>
      </w:r>
      <w:r w:rsidR="00AE0D10" w:rsidRPr="000506C1">
        <w:rPr>
          <w:rFonts w:eastAsia="Calibri" w:cs="Arial"/>
          <w:iCs/>
        </w:rPr>
        <w:t xml:space="preserve"> or internal Intranet page as appropriate</w:t>
      </w:r>
      <w:r w:rsidR="000506C1" w:rsidRPr="000506C1">
        <w:rPr>
          <w:rFonts w:eastAsia="Calibri" w:cs="Arial"/>
          <w:iCs/>
        </w:rPr>
        <w:t xml:space="preserve">. Where recruitment to some roles is more difficult, </w:t>
      </w:r>
      <w:r w:rsidR="00962316" w:rsidRPr="000506C1">
        <w:rPr>
          <w:rFonts w:eastAsia="Calibri" w:cs="Arial"/>
          <w:iCs/>
        </w:rPr>
        <w:t xml:space="preserve">it is sometimes necessary to advertise through professional </w:t>
      </w:r>
      <w:r w:rsidR="0049167D">
        <w:rPr>
          <w:rFonts w:eastAsia="Calibri" w:cs="Arial"/>
          <w:iCs/>
        </w:rPr>
        <w:t xml:space="preserve">websites or, less often, professional publications. </w:t>
      </w:r>
      <w:r w:rsidR="000506C1" w:rsidRPr="000506C1">
        <w:rPr>
          <w:rFonts w:eastAsia="Calibri" w:cs="Arial"/>
          <w:iCs/>
        </w:rPr>
        <w:t xml:space="preserve">This mixture of approaches gives us the </w:t>
      </w:r>
      <w:r w:rsidR="006E58C0">
        <w:rPr>
          <w:rFonts w:eastAsia="Calibri" w:cs="Arial"/>
          <w:iCs/>
        </w:rPr>
        <w:t xml:space="preserve">best chance </w:t>
      </w:r>
      <w:r w:rsidR="00F50B59">
        <w:rPr>
          <w:rFonts w:eastAsia="Calibri" w:cs="Arial"/>
          <w:iCs/>
        </w:rPr>
        <w:t>of</w:t>
      </w:r>
      <w:r w:rsidR="00F50B59" w:rsidRPr="000506C1">
        <w:rPr>
          <w:rFonts w:eastAsia="Calibri" w:cs="Arial"/>
          <w:iCs/>
        </w:rPr>
        <w:t xml:space="preserve"> ensu</w:t>
      </w:r>
      <w:r w:rsidR="00F50B59">
        <w:rPr>
          <w:rFonts w:eastAsia="Calibri" w:cs="Arial"/>
          <w:iCs/>
        </w:rPr>
        <w:t>ring</w:t>
      </w:r>
      <w:r w:rsidR="00C75FF8" w:rsidRPr="000506C1">
        <w:rPr>
          <w:rFonts w:eastAsia="Calibri" w:cs="Arial"/>
          <w:iCs/>
        </w:rPr>
        <w:t xml:space="preserve"> the right people </w:t>
      </w:r>
      <w:r w:rsidR="000B4F53" w:rsidRPr="000506C1">
        <w:rPr>
          <w:rFonts w:eastAsia="Calibri" w:cs="Arial"/>
          <w:iCs/>
        </w:rPr>
        <w:t xml:space="preserve">are recruited </w:t>
      </w:r>
      <w:r w:rsidR="00C75FF8" w:rsidRPr="000506C1">
        <w:rPr>
          <w:rFonts w:eastAsia="Calibri" w:cs="Arial"/>
          <w:iCs/>
        </w:rPr>
        <w:t>with the right skills.</w:t>
      </w:r>
    </w:p>
    <w:p w14:paraId="576E0ACB" w14:textId="77777777" w:rsidR="00A2596B" w:rsidRPr="000506C1" w:rsidRDefault="00A2596B" w:rsidP="001C63E9">
      <w:pPr>
        <w:spacing w:line="264" w:lineRule="auto"/>
        <w:rPr>
          <w:rFonts w:eastAsia="Calibri" w:cs="Arial"/>
          <w:b/>
          <w:iCs/>
        </w:rPr>
      </w:pPr>
      <w:r w:rsidRPr="000506C1">
        <w:rPr>
          <w:rFonts w:eastAsia="Calibri" w:cs="Arial"/>
          <w:b/>
          <w:iCs/>
        </w:rPr>
        <w:t>Attracting and Retaining Staff</w:t>
      </w:r>
    </w:p>
    <w:p w14:paraId="33A0FEE4" w14:textId="1946EDA8" w:rsidR="00A2596B" w:rsidRPr="000506C1" w:rsidRDefault="003E5BBD" w:rsidP="001C63E9">
      <w:pPr>
        <w:spacing w:after="200" w:line="264" w:lineRule="auto"/>
        <w:rPr>
          <w:rFonts w:eastAsia="Calibri" w:cs="Arial"/>
          <w:iCs/>
        </w:rPr>
      </w:pPr>
      <w:r w:rsidRPr="000506C1">
        <w:rPr>
          <w:rFonts w:eastAsia="Calibri" w:cs="Arial"/>
          <w:iCs/>
        </w:rPr>
        <w:t>The c</w:t>
      </w:r>
      <w:r w:rsidR="00360A51" w:rsidRPr="000506C1">
        <w:rPr>
          <w:rFonts w:eastAsia="Calibri" w:cs="Arial"/>
          <w:iCs/>
        </w:rPr>
        <w:t>ouncil needs to recru</w:t>
      </w:r>
      <w:r w:rsidR="001C63A2">
        <w:rPr>
          <w:rFonts w:eastAsia="Calibri" w:cs="Arial"/>
          <w:iCs/>
        </w:rPr>
        <w:t xml:space="preserve">it and retain talented </w:t>
      </w:r>
      <w:r w:rsidR="00E06A12">
        <w:rPr>
          <w:rFonts w:eastAsia="Calibri" w:cs="Arial"/>
          <w:iCs/>
        </w:rPr>
        <w:t xml:space="preserve">and appropriately skilled </w:t>
      </w:r>
      <w:r w:rsidR="001C63A2">
        <w:rPr>
          <w:rFonts w:eastAsia="Calibri" w:cs="Arial"/>
          <w:iCs/>
        </w:rPr>
        <w:t xml:space="preserve">people. </w:t>
      </w:r>
      <w:r w:rsidR="003A72DF">
        <w:rPr>
          <w:rFonts w:eastAsia="Calibri" w:cs="Arial"/>
          <w:iCs/>
        </w:rPr>
        <w:t>W</w:t>
      </w:r>
      <w:r w:rsidR="001C63A2">
        <w:rPr>
          <w:rFonts w:eastAsia="Calibri" w:cs="Arial"/>
          <w:iCs/>
        </w:rPr>
        <w:t>ith appropriate consideration of the needs of customers (the public, or other services), the Council adopts flexible policies wherever possible to support a healthy work/life balance for staff.</w:t>
      </w:r>
    </w:p>
    <w:p w14:paraId="425F2EF2" w14:textId="50CE6E62" w:rsidR="00360A51" w:rsidRPr="000506C1" w:rsidRDefault="00360A51" w:rsidP="001C63E9">
      <w:pPr>
        <w:spacing w:after="200" w:line="264" w:lineRule="auto"/>
        <w:rPr>
          <w:rFonts w:eastAsia="Calibri" w:cs="Arial"/>
          <w:iCs/>
        </w:rPr>
      </w:pPr>
      <w:r w:rsidRPr="000506C1">
        <w:rPr>
          <w:rFonts w:eastAsia="Calibri" w:cs="Arial"/>
          <w:iCs/>
        </w:rPr>
        <w:t>The</w:t>
      </w:r>
      <w:r w:rsidR="003E5BBD" w:rsidRPr="000506C1">
        <w:rPr>
          <w:rFonts w:eastAsia="Calibri" w:cs="Arial"/>
          <w:iCs/>
        </w:rPr>
        <w:t>re</w:t>
      </w:r>
      <w:r w:rsidRPr="000506C1">
        <w:rPr>
          <w:rFonts w:eastAsia="Calibri" w:cs="Arial"/>
          <w:iCs/>
        </w:rPr>
        <w:t xml:space="preserve"> are tangible benefits from supporting flexible working </w:t>
      </w:r>
      <w:r w:rsidR="001D5A78" w:rsidRPr="000506C1">
        <w:rPr>
          <w:rFonts w:eastAsia="Calibri" w:cs="Arial"/>
          <w:iCs/>
        </w:rPr>
        <w:t>practices, implementing family friendly initiatives and assisting employees to achieve a balance between their work commitments a</w:t>
      </w:r>
      <w:r w:rsidR="008D5C96">
        <w:rPr>
          <w:rFonts w:eastAsia="Calibri" w:cs="Arial"/>
          <w:iCs/>
        </w:rPr>
        <w:t xml:space="preserve">nd their life outside of work. </w:t>
      </w:r>
      <w:r w:rsidR="001D5A78" w:rsidRPr="000506C1">
        <w:rPr>
          <w:rFonts w:eastAsia="Calibri" w:cs="Arial"/>
          <w:iCs/>
        </w:rPr>
        <w:t xml:space="preserve">The </w:t>
      </w:r>
      <w:r w:rsidR="003E5BBD" w:rsidRPr="000506C1">
        <w:rPr>
          <w:rFonts w:eastAsia="Calibri" w:cs="Arial"/>
          <w:iCs/>
        </w:rPr>
        <w:t>c</w:t>
      </w:r>
      <w:r w:rsidR="001D5A78" w:rsidRPr="000506C1">
        <w:rPr>
          <w:rFonts w:eastAsia="Calibri" w:cs="Arial"/>
          <w:iCs/>
        </w:rPr>
        <w:t xml:space="preserve">ouncil has a range of policies that assist employees to achieve a </w:t>
      </w:r>
      <w:r w:rsidR="00840172">
        <w:rPr>
          <w:rFonts w:eastAsia="Calibri" w:cs="Arial"/>
          <w:iCs/>
        </w:rPr>
        <w:t>healthy</w:t>
      </w:r>
      <w:r w:rsidR="008D5C96">
        <w:rPr>
          <w:rFonts w:eastAsia="Calibri" w:cs="Arial"/>
          <w:iCs/>
        </w:rPr>
        <w:t xml:space="preserve"> </w:t>
      </w:r>
      <w:r w:rsidR="001D5A78" w:rsidRPr="000506C1">
        <w:rPr>
          <w:rFonts w:eastAsia="Calibri" w:cs="Arial"/>
          <w:iCs/>
        </w:rPr>
        <w:t xml:space="preserve">work/life balance, such as the </w:t>
      </w:r>
      <w:r w:rsidR="004D79E3" w:rsidRPr="000506C1">
        <w:rPr>
          <w:rFonts w:eastAsia="Calibri" w:cs="Arial"/>
          <w:iCs/>
        </w:rPr>
        <w:t>f</w:t>
      </w:r>
      <w:r w:rsidR="001D5A78" w:rsidRPr="000506C1">
        <w:rPr>
          <w:rFonts w:eastAsia="Calibri" w:cs="Arial"/>
          <w:iCs/>
        </w:rPr>
        <w:t xml:space="preserve">lexitime </w:t>
      </w:r>
      <w:r w:rsidR="004D79E3" w:rsidRPr="000506C1">
        <w:rPr>
          <w:rFonts w:eastAsia="Calibri" w:cs="Arial"/>
          <w:iCs/>
        </w:rPr>
        <w:t>and health at work s</w:t>
      </w:r>
      <w:r w:rsidR="001D5A78" w:rsidRPr="000506C1">
        <w:rPr>
          <w:rFonts w:eastAsia="Calibri" w:cs="Arial"/>
          <w:iCs/>
        </w:rPr>
        <w:t>cheme</w:t>
      </w:r>
      <w:r w:rsidR="004D79E3" w:rsidRPr="000506C1">
        <w:rPr>
          <w:rFonts w:eastAsia="Calibri" w:cs="Arial"/>
          <w:iCs/>
        </w:rPr>
        <w:t>s</w:t>
      </w:r>
      <w:r w:rsidR="00DF629B" w:rsidRPr="000506C1">
        <w:rPr>
          <w:rFonts w:eastAsia="Calibri" w:cs="Arial"/>
          <w:iCs/>
        </w:rPr>
        <w:t xml:space="preserve">, the </w:t>
      </w:r>
      <w:r w:rsidR="00F50B59" w:rsidRPr="000506C1">
        <w:rPr>
          <w:rFonts w:eastAsia="Calibri" w:cs="Arial"/>
          <w:iCs/>
        </w:rPr>
        <w:t>9-day</w:t>
      </w:r>
      <w:r w:rsidR="00DF629B" w:rsidRPr="000506C1">
        <w:rPr>
          <w:rFonts w:eastAsia="Calibri" w:cs="Arial"/>
          <w:iCs/>
        </w:rPr>
        <w:t xml:space="preserve"> fortnight and </w:t>
      </w:r>
      <w:r w:rsidR="003A72DF">
        <w:rPr>
          <w:rFonts w:eastAsia="Calibri" w:cs="Arial"/>
          <w:iCs/>
        </w:rPr>
        <w:t xml:space="preserve">the ability to work from home. </w:t>
      </w:r>
      <w:r w:rsidR="000506C1">
        <w:rPr>
          <w:rFonts w:eastAsia="Calibri" w:cs="Arial"/>
          <w:iCs/>
        </w:rPr>
        <w:t xml:space="preserve">The steps we have taken towards improving the flexibility of our ICT provision, </w:t>
      </w:r>
      <w:r w:rsidR="001C63A2">
        <w:rPr>
          <w:rFonts w:eastAsia="Calibri" w:cs="Arial"/>
          <w:iCs/>
        </w:rPr>
        <w:t xml:space="preserve">are also helping our staff </w:t>
      </w:r>
      <w:r w:rsidR="000506C1">
        <w:rPr>
          <w:rFonts w:eastAsia="Calibri" w:cs="Arial"/>
          <w:iCs/>
        </w:rPr>
        <w:t xml:space="preserve">work more flexibly. Successive staff surveys have demonstrated how positively many of our staff view this flexibility. </w:t>
      </w:r>
    </w:p>
    <w:p w14:paraId="5898C3A4" w14:textId="63CE034E" w:rsidR="00045063" w:rsidRPr="00045063" w:rsidRDefault="00143998" w:rsidP="00045063">
      <w:pPr>
        <w:spacing w:after="200" w:line="264" w:lineRule="auto"/>
        <w:rPr>
          <w:rFonts w:eastAsia="Calibri" w:cs="Arial"/>
          <w:iCs/>
        </w:rPr>
      </w:pPr>
      <w:r>
        <w:rPr>
          <w:rFonts w:eastAsia="Calibri" w:cs="Arial"/>
          <w:iCs/>
        </w:rPr>
        <w:t xml:space="preserve">Chichester still </w:t>
      </w:r>
      <w:r w:rsidR="001C63A2">
        <w:rPr>
          <w:rFonts w:eastAsia="Calibri" w:cs="Arial"/>
          <w:iCs/>
        </w:rPr>
        <w:t>boasts an excellent geographic</w:t>
      </w:r>
      <w:r>
        <w:rPr>
          <w:rFonts w:eastAsia="Calibri" w:cs="Arial"/>
          <w:iCs/>
        </w:rPr>
        <w:t xml:space="preserve"> location and attractive lifestyle, however, </w:t>
      </w:r>
      <w:r w:rsidR="00302467" w:rsidRPr="000506C1">
        <w:rPr>
          <w:rFonts w:eastAsia="Calibri" w:cs="Arial"/>
          <w:iCs/>
        </w:rPr>
        <w:t xml:space="preserve">the high cost of living and </w:t>
      </w:r>
      <w:r>
        <w:rPr>
          <w:rFonts w:eastAsia="Calibri" w:cs="Arial"/>
          <w:iCs/>
        </w:rPr>
        <w:t xml:space="preserve">high </w:t>
      </w:r>
      <w:r w:rsidR="00302467" w:rsidRPr="000506C1">
        <w:rPr>
          <w:rFonts w:eastAsia="Calibri" w:cs="Arial"/>
          <w:iCs/>
        </w:rPr>
        <w:t>house price vs income ratio in the area should also be acknowledged</w:t>
      </w:r>
      <w:r w:rsidR="00E07D71">
        <w:rPr>
          <w:rFonts w:eastAsia="Calibri" w:cs="Arial"/>
          <w:iCs/>
        </w:rPr>
        <w:t xml:space="preserve">. </w:t>
      </w:r>
      <w:r w:rsidR="00C55C1A">
        <w:rPr>
          <w:rFonts w:eastAsia="Calibri" w:cs="Arial"/>
          <w:iCs/>
        </w:rPr>
        <w:t xml:space="preserve">Since 2017, the Council’s Pay Policy has included </w:t>
      </w:r>
      <w:r w:rsidR="00E07D71">
        <w:rPr>
          <w:rFonts w:eastAsia="Calibri" w:cs="Arial"/>
          <w:iCs/>
        </w:rPr>
        <w:t xml:space="preserve">the use of </w:t>
      </w:r>
      <w:r w:rsidR="00DE0772">
        <w:rPr>
          <w:rFonts w:eastAsia="Calibri" w:cs="Arial"/>
          <w:iCs/>
        </w:rPr>
        <w:t xml:space="preserve">temporary </w:t>
      </w:r>
      <w:r w:rsidR="00E07D71">
        <w:rPr>
          <w:rFonts w:eastAsia="Calibri" w:cs="Arial"/>
          <w:iCs/>
        </w:rPr>
        <w:t xml:space="preserve">market supplements to ensure that the Council’s remuneration package remains attractive and competitive. These additional payments are made where there is evidence that the </w:t>
      </w:r>
      <w:r w:rsidR="00DE0772">
        <w:rPr>
          <w:rFonts w:eastAsia="Calibri" w:cs="Arial"/>
          <w:iCs/>
        </w:rPr>
        <w:t>salary for a particular post is not sufficient for the Council to recruit and/or retain staff</w:t>
      </w:r>
      <w:r w:rsidR="00C55C1A">
        <w:rPr>
          <w:rFonts w:eastAsia="Calibri" w:cs="Arial"/>
          <w:iCs/>
        </w:rPr>
        <w:t xml:space="preserve">, subject to certain conditions being met, as set out in the Market Supplements Procedure, available to all Staff on the Intranet. </w:t>
      </w:r>
    </w:p>
    <w:p w14:paraId="0F73F5A5" w14:textId="77777777" w:rsidR="006E58C0" w:rsidRDefault="006E58C0" w:rsidP="001C63E9">
      <w:pPr>
        <w:spacing w:line="264" w:lineRule="auto"/>
        <w:rPr>
          <w:rFonts w:eastAsia="Calibri"/>
          <w:b/>
        </w:rPr>
      </w:pPr>
      <w:r>
        <w:rPr>
          <w:rFonts w:eastAsia="Calibri"/>
          <w:b/>
        </w:rPr>
        <w:t>Career Development</w:t>
      </w:r>
    </w:p>
    <w:p w14:paraId="6EA3668C" w14:textId="4C721591" w:rsidR="006E58C0" w:rsidRPr="00F35D61" w:rsidRDefault="006E58C0" w:rsidP="006E58C0">
      <w:pPr>
        <w:spacing w:line="264" w:lineRule="auto"/>
        <w:rPr>
          <w:rFonts w:eastAsia="Arial Unicode MS"/>
          <w:szCs w:val="22"/>
        </w:rPr>
      </w:pPr>
      <w:r w:rsidRPr="00F35D61">
        <w:rPr>
          <w:rFonts w:eastAsia="Arial Unicode MS"/>
          <w:szCs w:val="22"/>
        </w:rPr>
        <w:lastRenderedPageBreak/>
        <w:t>Planning to grow our own talent is as impor</w:t>
      </w:r>
      <w:r>
        <w:rPr>
          <w:rFonts w:eastAsia="Arial Unicode MS"/>
          <w:szCs w:val="22"/>
        </w:rPr>
        <w:t xml:space="preserve">tant as attracting new talent. Due to the national and local increase in unfilled posts it is becoming increasingly difficult to attract fully qualified and experienced candidates </w:t>
      </w:r>
      <w:r w:rsidR="00F50B59">
        <w:rPr>
          <w:rFonts w:eastAsia="Arial Unicode MS"/>
          <w:szCs w:val="22"/>
        </w:rPr>
        <w:t>for</w:t>
      </w:r>
      <w:r>
        <w:rPr>
          <w:rFonts w:eastAsia="Arial Unicode MS"/>
          <w:szCs w:val="22"/>
        </w:rPr>
        <w:t xml:space="preserve"> some of our key roles and we are increasingly reliant on the ability to develop our staff into these roles. </w:t>
      </w:r>
      <w:r w:rsidRPr="00F35D61">
        <w:rPr>
          <w:rFonts w:eastAsia="Arial Unicode MS"/>
          <w:szCs w:val="22"/>
        </w:rPr>
        <w:t xml:space="preserve">The council will continue to identify key managerial and professional roles and provide opportunities and mentoring for employees to gain the skills and </w:t>
      </w:r>
      <w:r>
        <w:rPr>
          <w:rFonts w:eastAsia="Arial Unicode MS"/>
          <w:szCs w:val="22"/>
        </w:rPr>
        <w:t>expertise to fill them</w:t>
      </w:r>
      <w:r w:rsidRPr="00F35D61">
        <w:rPr>
          <w:rFonts w:eastAsia="Arial Unicode MS"/>
          <w:szCs w:val="22"/>
        </w:rPr>
        <w:t xml:space="preserve">. </w:t>
      </w:r>
      <w:r>
        <w:rPr>
          <w:rFonts w:eastAsia="Arial Unicode MS"/>
          <w:szCs w:val="22"/>
        </w:rPr>
        <w:t xml:space="preserve">Career Development aspirations and career development plans are addressed for individual staff as part of the annual appraisal process. Staff are invited to propose development opportunities they think could benefit them, including training, professional training, mentoring, coaching or secondment to a different department. Managers are responsible for agreeing proposals and following up on any agreed plans, with the support of HR.  </w:t>
      </w:r>
      <w:r w:rsidRPr="00F35D61">
        <w:rPr>
          <w:rFonts w:eastAsia="Arial Unicode MS"/>
          <w:szCs w:val="22"/>
        </w:rPr>
        <w:t>Effective succession planning allows us to d</w:t>
      </w:r>
      <w:r>
        <w:rPr>
          <w:rFonts w:eastAsia="Arial Unicode MS"/>
          <w:szCs w:val="22"/>
        </w:rPr>
        <w:t>evelop aspiring managers, aligning that</w:t>
      </w:r>
      <w:r w:rsidRPr="00F35D61">
        <w:rPr>
          <w:rFonts w:eastAsia="Arial Unicode MS"/>
          <w:szCs w:val="22"/>
        </w:rPr>
        <w:t xml:space="preserve"> development to the competency standards required to meet our Corporate Plan objectives. Succession planning issues should be a standard consideration for each service when compiling annual Service Plans with issues and proposed resolutions being documented.</w:t>
      </w:r>
    </w:p>
    <w:p w14:paraId="4207846F" w14:textId="77777777" w:rsidR="00B6296B" w:rsidRDefault="00B6296B" w:rsidP="001C63E9">
      <w:pPr>
        <w:spacing w:line="264" w:lineRule="auto"/>
        <w:rPr>
          <w:rFonts w:eastAsia="Calibri" w:cs="Arial"/>
          <w:b/>
          <w:iCs/>
        </w:rPr>
      </w:pPr>
    </w:p>
    <w:p w14:paraId="4593CAED" w14:textId="0F18B5EA" w:rsidR="00975EB0" w:rsidRPr="00975EB0" w:rsidRDefault="00627193" w:rsidP="001C63E9">
      <w:pPr>
        <w:spacing w:line="264" w:lineRule="auto"/>
        <w:rPr>
          <w:rFonts w:eastAsia="Calibri" w:cs="Arial"/>
          <w:b/>
          <w:iCs/>
        </w:rPr>
      </w:pPr>
      <w:r>
        <w:rPr>
          <w:rFonts w:eastAsia="Calibri" w:cs="Arial"/>
          <w:b/>
          <w:iCs/>
        </w:rPr>
        <w:t>Choose Work</w:t>
      </w:r>
    </w:p>
    <w:p w14:paraId="51DCB5AC" w14:textId="778D9EF9" w:rsidR="005653FE" w:rsidRDefault="00800F9A" w:rsidP="001C63E9">
      <w:pPr>
        <w:spacing w:after="240" w:line="264" w:lineRule="auto"/>
        <w:rPr>
          <w:rFonts w:eastAsia="Calibri" w:cs="Arial"/>
          <w:iCs/>
        </w:rPr>
      </w:pPr>
      <w:r>
        <w:rPr>
          <w:rFonts w:eastAsia="Calibri" w:cs="Arial"/>
          <w:iCs/>
        </w:rPr>
        <w:t>O</w:t>
      </w:r>
      <w:r w:rsidR="00F826A3">
        <w:rPr>
          <w:rFonts w:eastAsia="Calibri" w:cs="Arial"/>
          <w:iCs/>
        </w:rPr>
        <w:t xml:space="preserve">ur Trainee and Placement Scheme sets out the different options for filling vacancies or sourcing temporary support. </w:t>
      </w:r>
      <w:r w:rsidR="005653FE">
        <w:rPr>
          <w:rFonts w:eastAsia="Calibri" w:cs="Arial"/>
          <w:iCs/>
        </w:rPr>
        <w:t>The</w:t>
      </w:r>
      <w:r w:rsidR="00141756">
        <w:rPr>
          <w:rFonts w:eastAsia="Calibri" w:cs="Arial"/>
          <w:iCs/>
        </w:rPr>
        <w:t xml:space="preserve"> </w:t>
      </w:r>
      <w:r w:rsidR="005653FE">
        <w:rPr>
          <w:rFonts w:eastAsia="Calibri" w:cs="Arial"/>
          <w:iCs/>
        </w:rPr>
        <w:t>S</w:t>
      </w:r>
      <w:r w:rsidR="00840172">
        <w:rPr>
          <w:rFonts w:eastAsia="Calibri" w:cs="Arial"/>
          <w:iCs/>
        </w:rPr>
        <w:t xml:space="preserve">cheme names one of the </w:t>
      </w:r>
      <w:r w:rsidR="005653FE">
        <w:rPr>
          <w:rFonts w:eastAsia="Calibri" w:cs="Arial"/>
          <w:iCs/>
        </w:rPr>
        <w:t xml:space="preserve">options as Choose Work placements. Choose Work is a scheme </w:t>
      </w:r>
      <w:r w:rsidR="00F652E6">
        <w:rPr>
          <w:rFonts w:eastAsia="Calibri" w:cs="Arial"/>
          <w:iCs/>
        </w:rPr>
        <w:t>to support people back into employment or into employment for the first time</w:t>
      </w:r>
      <w:r w:rsidR="005653FE">
        <w:rPr>
          <w:rFonts w:eastAsia="Calibri" w:cs="Arial"/>
          <w:iCs/>
        </w:rPr>
        <w:t xml:space="preserve">., </w:t>
      </w:r>
      <w:r>
        <w:rPr>
          <w:rFonts w:eastAsia="Calibri" w:cs="Arial"/>
          <w:iCs/>
        </w:rPr>
        <w:t>O</w:t>
      </w:r>
      <w:r w:rsidR="005653FE">
        <w:rPr>
          <w:rFonts w:eastAsia="Calibri" w:cs="Arial"/>
          <w:iCs/>
        </w:rPr>
        <w:t xml:space="preserve">ur current Corporate Plan gives a target for the Choose Work scheme to engage with at least </w:t>
      </w:r>
      <w:r>
        <w:rPr>
          <w:rFonts w:eastAsia="Calibri" w:cs="Arial"/>
          <w:iCs/>
        </w:rPr>
        <w:t>6</w:t>
      </w:r>
      <w:r w:rsidR="005653FE">
        <w:rPr>
          <w:rFonts w:eastAsia="Calibri" w:cs="Arial"/>
          <w:iCs/>
        </w:rPr>
        <w:t xml:space="preserve">0 clients per year, </w:t>
      </w:r>
      <w:r w:rsidR="00F50B59">
        <w:rPr>
          <w:rFonts w:eastAsia="Calibri" w:cs="Arial"/>
          <w:iCs/>
        </w:rPr>
        <w:t>as</w:t>
      </w:r>
      <w:r w:rsidR="006876CF">
        <w:rPr>
          <w:rFonts w:eastAsia="Calibri" w:cs="Arial"/>
          <w:iCs/>
        </w:rPr>
        <w:t xml:space="preserve"> well as helping to secure work placements at local businesses, Chichester District Council also pr</w:t>
      </w:r>
      <w:r w:rsidR="00840172">
        <w:rPr>
          <w:rFonts w:eastAsia="Calibri" w:cs="Arial"/>
          <w:iCs/>
        </w:rPr>
        <w:t>ovides placements with</w:t>
      </w:r>
      <w:r w:rsidR="006876CF">
        <w:rPr>
          <w:rFonts w:eastAsia="Calibri" w:cs="Arial"/>
          <w:iCs/>
        </w:rPr>
        <w:t xml:space="preserve"> some of our own teams</w:t>
      </w:r>
      <w:r w:rsidR="00911316">
        <w:rPr>
          <w:rFonts w:eastAsia="Calibri" w:cs="Arial"/>
          <w:iCs/>
        </w:rPr>
        <w:t xml:space="preserve">, </w:t>
      </w:r>
      <w:r w:rsidR="00B4145C">
        <w:rPr>
          <w:rFonts w:eastAsia="Calibri" w:cs="Arial"/>
          <w:iCs/>
        </w:rPr>
        <w:t xml:space="preserve">sometimes </w:t>
      </w:r>
      <w:r w:rsidR="00911316">
        <w:rPr>
          <w:rFonts w:eastAsia="Calibri" w:cs="Arial"/>
          <w:iCs/>
        </w:rPr>
        <w:t xml:space="preserve">leading to </w:t>
      </w:r>
      <w:r w:rsidR="00840172">
        <w:rPr>
          <w:rFonts w:eastAsia="Calibri" w:cs="Arial"/>
          <w:iCs/>
        </w:rPr>
        <w:t>permanent employment</w:t>
      </w:r>
      <w:r w:rsidR="006876CF">
        <w:rPr>
          <w:rFonts w:eastAsia="Calibri" w:cs="Arial"/>
          <w:iCs/>
        </w:rPr>
        <w:t>.</w:t>
      </w:r>
      <w:r w:rsidR="00627193">
        <w:rPr>
          <w:rFonts w:eastAsia="Calibri" w:cs="Arial"/>
          <w:iCs/>
        </w:rPr>
        <w:t xml:space="preserve"> </w:t>
      </w:r>
    </w:p>
    <w:p w14:paraId="1B325D94" w14:textId="77777777" w:rsidR="00F652E6" w:rsidRPr="00FF5907" w:rsidRDefault="00F652E6" w:rsidP="001C63E9">
      <w:pPr>
        <w:spacing w:line="264" w:lineRule="auto"/>
        <w:rPr>
          <w:rFonts w:eastAsia="Calibri" w:cs="Arial"/>
          <w:b/>
          <w:iCs/>
        </w:rPr>
      </w:pPr>
      <w:r w:rsidRPr="00FF5907">
        <w:rPr>
          <w:rFonts w:eastAsia="Calibri" w:cs="Arial"/>
          <w:b/>
          <w:iCs/>
        </w:rPr>
        <w:t>Apprenticeship Levy</w:t>
      </w:r>
    </w:p>
    <w:p w14:paraId="763CC54A" w14:textId="7161C25E" w:rsidR="00960E53" w:rsidRPr="00FF5907" w:rsidRDefault="00F652E6" w:rsidP="001C63E9">
      <w:pPr>
        <w:spacing w:line="264" w:lineRule="auto"/>
        <w:rPr>
          <w:rFonts w:eastAsia="Calibri" w:cs="Arial"/>
          <w:iCs/>
        </w:rPr>
      </w:pPr>
      <w:r w:rsidRPr="00FF5907">
        <w:rPr>
          <w:rFonts w:eastAsia="Calibri" w:cs="Arial"/>
          <w:iCs/>
        </w:rPr>
        <w:t xml:space="preserve">The apprenticeship levy was introduced in April 2017 </w:t>
      </w:r>
      <w:r w:rsidR="00BD55F0">
        <w:rPr>
          <w:rFonts w:eastAsia="Calibri" w:cs="Arial"/>
          <w:iCs/>
        </w:rPr>
        <w:t xml:space="preserve">with </w:t>
      </w:r>
      <w:r w:rsidR="001A6F69">
        <w:rPr>
          <w:rFonts w:eastAsia="Calibri" w:cs="Arial"/>
          <w:iCs/>
        </w:rPr>
        <w:t>0.5%</w:t>
      </w:r>
      <w:r w:rsidR="00BD55F0">
        <w:rPr>
          <w:rFonts w:eastAsia="Calibri" w:cs="Arial"/>
          <w:iCs/>
        </w:rPr>
        <w:t xml:space="preserve"> of our annual pay bill going into the levy fund.  This can then be </w:t>
      </w:r>
      <w:r w:rsidRPr="00FF5907">
        <w:rPr>
          <w:rFonts w:eastAsia="Calibri" w:cs="Arial"/>
          <w:iCs/>
        </w:rPr>
        <w:t xml:space="preserve">used to pay for the training </w:t>
      </w:r>
      <w:r w:rsidR="000D66C3">
        <w:rPr>
          <w:rFonts w:eastAsia="Calibri" w:cs="Arial"/>
          <w:iCs/>
        </w:rPr>
        <w:t>fees</w:t>
      </w:r>
      <w:r w:rsidRPr="00FF5907">
        <w:rPr>
          <w:rFonts w:eastAsia="Calibri" w:cs="Arial"/>
          <w:iCs/>
        </w:rPr>
        <w:t xml:space="preserve"> of apprentices or to upskill the existing workforce </w:t>
      </w:r>
      <w:r w:rsidR="00BD55F0">
        <w:rPr>
          <w:rFonts w:eastAsia="Calibri" w:cs="Arial"/>
          <w:iCs/>
        </w:rPr>
        <w:t xml:space="preserve">to undertake apprenticeship training </w:t>
      </w:r>
      <w:r w:rsidRPr="00FF5907">
        <w:rPr>
          <w:rFonts w:eastAsia="Calibri" w:cs="Arial"/>
          <w:iCs/>
        </w:rPr>
        <w:t xml:space="preserve">using approved apprenticeship programmes with registered providers. </w:t>
      </w:r>
      <w:r w:rsidR="006E58C0">
        <w:rPr>
          <w:rFonts w:eastAsia="Calibri" w:cs="Arial"/>
          <w:iCs/>
        </w:rPr>
        <w:t xml:space="preserve">These courses have a </w:t>
      </w:r>
      <w:r w:rsidR="006D5BDF">
        <w:rPr>
          <w:rFonts w:eastAsia="Calibri" w:cs="Arial"/>
          <w:iCs/>
        </w:rPr>
        <w:t>minimum criterion</w:t>
      </w:r>
      <w:r w:rsidR="006E58C0">
        <w:rPr>
          <w:rFonts w:eastAsia="Calibri" w:cs="Arial"/>
          <w:iCs/>
        </w:rPr>
        <w:t xml:space="preserve"> that they must run for at least 12 months and require employers to free up 20% of the working week for training. </w:t>
      </w:r>
      <w:r w:rsidR="00960E53" w:rsidRPr="00FF5907">
        <w:rPr>
          <w:rFonts w:eastAsia="Calibri" w:cs="Arial"/>
          <w:iCs/>
        </w:rPr>
        <w:t xml:space="preserve">The Council </w:t>
      </w:r>
      <w:r w:rsidR="00CD4A53" w:rsidRPr="00FF5907">
        <w:rPr>
          <w:rFonts w:eastAsia="Calibri" w:cs="Arial"/>
          <w:iCs/>
        </w:rPr>
        <w:t>work</w:t>
      </w:r>
      <w:r w:rsidR="00CD4A53">
        <w:rPr>
          <w:rFonts w:eastAsia="Calibri" w:cs="Arial"/>
          <w:iCs/>
        </w:rPr>
        <w:t>s</w:t>
      </w:r>
      <w:r w:rsidR="00CD4A53" w:rsidRPr="00FF5907">
        <w:rPr>
          <w:rFonts w:eastAsia="Calibri" w:cs="Arial"/>
          <w:iCs/>
        </w:rPr>
        <w:t xml:space="preserve"> </w:t>
      </w:r>
      <w:r w:rsidR="00960E53" w:rsidRPr="00FF5907">
        <w:rPr>
          <w:rFonts w:eastAsia="Calibri" w:cs="Arial"/>
          <w:iCs/>
        </w:rPr>
        <w:t xml:space="preserve">with local </w:t>
      </w:r>
      <w:r w:rsidR="006D5BDF" w:rsidRPr="00FF5907">
        <w:rPr>
          <w:rFonts w:eastAsia="Calibri" w:cs="Arial"/>
          <w:iCs/>
        </w:rPr>
        <w:t>colleges as</w:t>
      </w:r>
      <w:r w:rsidR="006E58C0">
        <w:rPr>
          <w:rFonts w:eastAsia="Calibri" w:cs="Arial"/>
          <w:iCs/>
        </w:rPr>
        <w:t xml:space="preserve"> well a range of other providers </w:t>
      </w:r>
      <w:r w:rsidR="00960E53" w:rsidRPr="00FF5907">
        <w:rPr>
          <w:rFonts w:eastAsia="Calibri" w:cs="Arial"/>
          <w:iCs/>
        </w:rPr>
        <w:t xml:space="preserve">to encourage people to access apprenticeship training. </w:t>
      </w:r>
      <w:r w:rsidR="006E58C0">
        <w:rPr>
          <w:rFonts w:eastAsia="Calibri" w:cs="Arial"/>
          <w:iCs/>
        </w:rPr>
        <w:t>There are new courses continually being made available on the apprenticeship levy scheme</w:t>
      </w:r>
      <w:r w:rsidR="00A86E21">
        <w:rPr>
          <w:rFonts w:eastAsia="Calibri" w:cs="Arial"/>
          <w:iCs/>
        </w:rPr>
        <w:t>, particularly</w:t>
      </w:r>
      <w:r w:rsidR="00700B42">
        <w:rPr>
          <w:rFonts w:eastAsia="Calibri" w:cs="Arial"/>
          <w:iCs/>
        </w:rPr>
        <w:t xml:space="preserve"> at a</w:t>
      </w:r>
      <w:r w:rsidR="00A86E21">
        <w:rPr>
          <w:rFonts w:eastAsia="Calibri" w:cs="Arial"/>
          <w:iCs/>
        </w:rPr>
        <w:t xml:space="preserve"> professional level </w:t>
      </w:r>
      <w:r w:rsidR="006E58C0">
        <w:rPr>
          <w:rFonts w:eastAsia="Calibri" w:cs="Arial"/>
          <w:iCs/>
        </w:rPr>
        <w:t>and we need to continue to promote the uptake of these courses where appropriate.</w:t>
      </w:r>
    </w:p>
    <w:p w14:paraId="14698F83" w14:textId="77777777" w:rsidR="00960E53" w:rsidRPr="00FF5907" w:rsidRDefault="00960E53" w:rsidP="001C63E9">
      <w:pPr>
        <w:spacing w:line="264" w:lineRule="auto"/>
        <w:rPr>
          <w:rFonts w:eastAsia="Calibri" w:cs="Arial"/>
          <w:iCs/>
        </w:rPr>
      </w:pPr>
    </w:p>
    <w:p w14:paraId="30B35029" w14:textId="48A30FAB" w:rsidR="00F652E6" w:rsidRPr="00F652E6" w:rsidRDefault="00960E53" w:rsidP="001C63E9">
      <w:pPr>
        <w:spacing w:line="264" w:lineRule="auto"/>
        <w:rPr>
          <w:rFonts w:eastAsia="Calibri" w:cs="Arial"/>
          <w:iCs/>
        </w:rPr>
      </w:pPr>
      <w:r w:rsidRPr="00FF5907">
        <w:rPr>
          <w:rFonts w:eastAsia="Calibri" w:cs="Arial"/>
          <w:iCs/>
        </w:rPr>
        <w:t xml:space="preserve">Apprentices </w:t>
      </w:r>
      <w:r w:rsidR="00F652E6" w:rsidRPr="00FF5907">
        <w:rPr>
          <w:rFonts w:eastAsia="Calibri" w:cs="Arial"/>
          <w:iCs/>
        </w:rPr>
        <w:t>provid</w:t>
      </w:r>
      <w:r w:rsidR="00700B42">
        <w:rPr>
          <w:rFonts w:eastAsia="Calibri" w:cs="Arial"/>
          <w:iCs/>
        </w:rPr>
        <w:t>e</w:t>
      </w:r>
      <w:r w:rsidR="00F652E6" w:rsidRPr="00FF5907">
        <w:rPr>
          <w:rFonts w:eastAsia="Calibri" w:cs="Arial"/>
          <w:iCs/>
        </w:rPr>
        <w:t xml:space="preserve"> opportunities for people to develop their skills or gain experience in the workplace</w:t>
      </w:r>
      <w:r w:rsidR="00700B42">
        <w:rPr>
          <w:rFonts w:eastAsia="Calibri" w:cs="Arial"/>
          <w:iCs/>
        </w:rPr>
        <w:t>, regardless o</w:t>
      </w:r>
      <w:r w:rsidR="001A6F69">
        <w:rPr>
          <w:rFonts w:eastAsia="Calibri" w:cs="Arial"/>
          <w:iCs/>
        </w:rPr>
        <w:t>f</w:t>
      </w:r>
      <w:r w:rsidR="00700B42">
        <w:rPr>
          <w:rFonts w:eastAsia="Calibri" w:cs="Arial"/>
          <w:iCs/>
        </w:rPr>
        <w:t xml:space="preserve"> age or previous work experience</w:t>
      </w:r>
      <w:r w:rsidR="00F652E6" w:rsidRPr="00FF5907">
        <w:rPr>
          <w:rFonts w:eastAsia="Calibri" w:cs="Arial"/>
          <w:iCs/>
        </w:rPr>
        <w:t xml:space="preserve">. </w:t>
      </w:r>
      <w:r w:rsidR="00F652E6" w:rsidRPr="00B6296B">
        <w:rPr>
          <w:rFonts w:eastAsia="Calibri" w:cs="Arial"/>
          <w:iCs/>
        </w:rPr>
        <w:t>We currently have</w:t>
      </w:r>
      <w:r w:rsidR="00B55647" w:rsidRPr="00B6296B">
        <w:rPr>
          <w:rFonts w:eastAsia="Calibri" w:cs="Arial"/>
          <w:iCs/>
        </w:rPr>
        <w:t xml:space="preserve"> two</w:t>
      </w:r>
      <w:r w:rsidR="00F652E6" w:rsidRPr="00B6296B">
        <w:rPr>
          <w:rFonts w:eastAsia="Calibri" w:cs="Arial"/>
          <w:iCs/>
        </w:rPr>
        <w:t xml:space="preserve"> apprentices </w:t>
      </w:r>
      <w:r w:rsidR="00953A62" w:rsidRPr="00B6296B">
        <w:rPr>
          <w:rFonts w:eastAsia="Calibri" w:cs="Arial"/>
          <w:iCs/>
        </w:rPr>
        <w:t xml:space="preserve">in post </w:t>
      </w:r>
      <w:r w:rsidR="00F652E6" w:rsidRPr="00B6296B">
        <w:rPr>
          <w:rFonts w:eastAsia="Calibri" w:cs="Arial"/>
          <w:iCs/>
        </w:rPr>
        <w:t xml:space="preserve">and </w:t>
      </w:r>
      <w:r w:rsidR="00B55647" w:rsidRPr="00B6296B">
        <w:rPr>
          <w:rFonts w:eastAsia="Calibri" w:cs="Arial"/>
          <w:iCs/>
        </w:rPr>
        <w:t>eight</w:t>
      </w:r>
      <w:r w:rsidR="00F652E6" w:rsidRPr="00B6296B">
        <w:rPr>
          <w:rFonts w:eastAsia="Calibri" w:cs="Arial"/>
          <w:iCs/>
        </w:rPr>
        <w:t xml:space="preserve"> members of staff undertaking apprenticeship training.</w:t>
      </w:r>
    </w:p>
    <w:p w14:paraId="6A16F7E1" w14:textId="77777777" w:rsidR="00F652E6" w:rsidRDefault="00F652E6" w:rsidP="001C63E9">
      <w:pPr>
        <w:spacing w:line="264" w:lineRule="auto"/>
        <w:rPr>
          <w:rFonts w:eastAsia="Calibri" w:cs="Arial"/>
          <w:iCs/>
        </w:rPr>
      </w:pPr>
    </w:p>
    <w:p w14:paraId="0E305B6B" w14:textId="77777777" w:rsidR="0029162A" w:rsidRPr="00975EB0" w:rsidRDefault="0029162A" w:rsidP="001C63E9">
      <w:pPr>
        <w:spacing w:line="264" w:lineRule="auto"/>
        <w:rPr>
          <w:rFonts w:eastAsia="Calibri" w:cs="Arial"/>
          <w:b/>
          <w:iCs/>
          <w:u w:val="single"/>
        </w:rPr>
      </w:pPr>
      <w:r w:rsidRPr="00975EB0">
        <w:rPr>
          <w:rFonts w:eastAsia="Calibri" w:cs="Arial"/>
          <w:b/>
          <w:iCs/>
          <w:u w:val="single"/>
        </w:rPr>
        <w:t>Recruitment and Retention Key Objectives</w:t>
      </w:r>
    </w:p>
    <w:p w14:paraId="017BD289" w14:textId="374CF0BC" w:rsidR="009B5DE5" w:rsidRDefault="00C568BF" w:rsidP="00B6296B">
      <w:pPr>
        <w:pStyle w:val="PlainText"/>
        <w:numPr>
          <w:ilvl w:val="0"/>
          <w:numId w:val="48"/>
        </w:numPr>
        <w:spacing w:line="264" w:lineRule="auto"/>
        <w:rPr>
          <w:rFonts w:ascii="Arial" w:eastAsia="Arial Unicode MS" w:hAnsi="Arial" w:cs="Arial"/>
          <w:sz w:val="22"/>
        </w:rPr>
      </w:pPr>
      <w:r w:rsidRPr="00975EB0">
        <w:rPr>
          <w:rFonts w:ascii="Arial" w:eastAsia="Arial Unicode MS" w:hAnsi="Arial" w:cs="Arial"/>
          <w:sz w:val="22"/>
        </w:rPr>
        <w:t>Ensure our recruitment and selection processes attract and retain talent</w:t>
      </w:r>
      <w:r w:rsidR="00E06A12">
        <w:rPr>
          <w:rFonts w:ascii="Arial" w:eastAsia="Arial Unicode MS" w:hAnsi="Arial" w:cs="Arial"/>
          <w:sz w:val="22"/>
        </w:rPr>
        <w:t>ed individuals with the necessary skills to successfully fulfil their roles</w:t>
      </w:r>
      <w:r w:rsidRPr="00975EB0">
        <w:rPr>
          <w:rFonts w:ascii="Arial" w:eastAsia="Arial Unicode MS" w:hAnsi="Arial" w:cs="Arial"/>
          <w:sz w:val="22"/>
        </w:rPr>
        <w:t>.</w:t>
      </w:r>
      <w:r w:rsidR="00B6296B">
        <w:rPr>
          <w:rFonts w:ascii="Arial" w:eastAsia="Arial Unicode MS" w:hAnsi="Arial" w:cs="Arial"/>
          <w:sz w:val="22"/>
        </w:rPr>
        <w:br/>
      </w:r>
    </w:p>
    <w:p w14:paraId="06489356" w14:textId="77777777" w:rsidR="0029162A" w:rsidRPr="009B504D" w:rsidRDefault="00C122CD" w:rsidP="001C63E9">
      <w:pPr>
        <w:pStyle w:val="PlainText"/>
        <w:spacing w:after="240" w:line="264" w:lineRule="auto"/>
        <w:rPr>
          <w:rFonts w:ascii="Arial" w:eastAsia="Arial Unicode MS" w:hAnsi="Arial" w:cs="Arial"/>
          <w:b/>
          <w:sz w:val="22"/>
        </w:rPr>
      </w:pPr>
      <w:r>
        <w:rPr>
          <w:rFonts w:ascii="Arial" w:eastAsia="Arial Unicode MS" w:hAnsi="Arial" w:cs="Arial"/>
          <w:b/>
          <w:sz w:val="22"/>
        </w:rPr>
        <w:t>4</w:t>
      </w:r>
      <w:r w:rsidR="0029162A" w:rsidRPr="009B504D">
        <w:rPr>
          <w:rFonts w:ascii="Arial" w:eastAsia="Arial Unicode MS" w:hAnsi="Arial" w:cs="Arial"/>
          <w:b/>
          <w:sz w:val="22"/>
        </w:rPr>
        <w:t>.5</w:t>
      </w:r>
      <w:r w:rsidR="0029162A" w:rsidRPr="009B504D">
        <w:rPr>
          <w:rFonts w:ascii="Arial" w:eastAsia="Arial Unicode MS" w:hAnsi="Arial" w:cs="Arial"/>
          <w:b/>
          <w:sz w:val="22"/>
        </w:rPr>
        <w:tab/>
        <w:t>Pay and Reward</w:t>
      </w:r>
      <w:r w:rsidR="00020C59">
        <w:rPr>
          <w:rFonts w:ascii="Arial" w:eastAsia="Arial Unicode MS" w:hAnsi="Arial" w:cs="Arial"/>
          <w:b/>
          <w:sz w:val="22"/>
        </w:rPr>
        <w:t>s</w:t>
      </w:r>
    </w:p>
    <w:p w14:paraId="2948FB40" w14:textId="77777777" w:rsidR="00A70211" w:rsidRPr="0098279B" w:rsidRDefault="00A70211" w:rsidP="001C63E9">
      <w:pPr>
        <w:pStyle w:val="PlainText"/>
        <w:spacing w:line="264" w:lineRule="auto"/>
        <w:rPr>
          <w:rFonts w:ascii="Arial" w:eastAsia="Arial Unicode MS" w:hAnsi="Arial" w:cs="Arial"/>
          <w:b/>
          <w:sz w:val="22"/>
        </w:rPr>
      </w:pPr>
      <w:r w:rsidRPr="0098279B">
        <w:rPr>
          <w:rFonts w:ascii="Arial" w:eastAsia="Arial Unicode MS" w:hAnsi="Arial" w:cs="Arial"/>
          <w:b/>
          <w:sz w:val="22"/>
        </w:rPr>
        <w:t>Pay and Grading</w:t>
      </w:r>
    </w:p>
    <w:p w14:paraId="5A3743CB" w14:textId="77777777" w:rsidR="00CB682F" w:rsidRPr="00CB682F" w:rsidRDefault="00CB682F" w:rsidP="001C63E9">
      <w:pPr>
        <w:pStyle w:val="NoSpacing"/>
        <w:spacing w:line="264" w:lineRule="auto"/>
        <w:rPr>
          <w:rFonts w:eastAsia="Calibri"/>
        </w:rPr>
      </w:pPr>
    </w:p>
    <w:p w14:paraId="1530A5E1" w14:textId="67670DE9" w:rsidR="00D546CD" w:rsidRDefault="00C1733F" w:rsidP="001C63E9">
      <w:pPr>
        <w:spacing w:after="240" w:line="264" w:lineRule="auto"/>
        <w:rPr>
          <w:rFonts w:eastAsia="Calibri" w:cs="Arial"/>
          <w:iCs/>
        </w:rPr>
      </w:pPr>
      <w:r>
        <w:rPr>
          <w:rFonts w:eastAsia="Calibri" w:cs="Arial"/>
          <w:iCs/>
        </w:rPr>
        <w:t xml:space="preserve">In April 2019, a </w:t>
      </w:r>
      <w:r w:rsidR="006E58C0">
        <w:rPr>
          <w:rFonts w:eastAsia="Calibri" w:cs="Arial"/>
          <w:iCs/>
        </w:rPr>
        <w:t xml:space="preserve">corporate pay review was </w:t>
      </w:r>
      <w:r w:rsidR="006D5BDF">
        <w:rPr>
          <w:rFonts w:eastAsia="Calibri" w:cs="Arial"/>
          <w:iCs/>
        </w:rPr>
        <w:t>implemented,</w:t>
      </w:r>
      <w:r w:rsidR="006E58C0">
        <w:rPr>
          <w:rFonts w:eastAsia="Calibri" w:cs="Arial"/>
          <w:iCs/>
        </w:rPr>
        <w:t xml:space="preserve"> and a </w:t>
      </w:r>
      <w:r>
        <w:rPr>
          <w:rFonts w:eastAsia="Calibri" w:cs="Arial"/>
          <w:iCs/>
        </w:rPr>
        <w:t xml:space="preserve">new rewards structure was implemented for all staff. This followed </w:t>
      </w:r>
      <w:r w:rsidR="00B4145C">
        <w:rPr>
          <w:rFonts w:eastAsia="Calibri" w:cs="Arial"/>
          <w:iCs/>
        </w:rPr>
        <w:t xml:space="preserve">a </w:t>
      </w:r>
      <w:r>
        <w:rPr>
          <w:rFonts w:eastAsia="Calibri" w:cs="Arial"/>
          <w:iCs/>
        </w:rPr>
        <w:t>comprehensive review of the Council’s salary grading structure and staff benefits package,</w:t>
      </w:r>
      <w:r w:rsidR="00CB682F">
        <w:rPr>
          <w:rFonts w:eastAsia="Calibri" w:cs="Arial"/>
          <w:iCs/>
        </w:rPr>
        <w:t xml:space="preserve"> a revised Pay Policy</w:t>
      </w:r>
      <w:r>
        <w:rPr>
          <w:rFonts w:eastAsia="Calibri" w:cs="Arial"/>
          <w:iCs/>
        </w:rPr>
        <w:t xml:space="preserve">, and </w:t>
      </w:r>
      <w:r w:rsidR="00F50B59">
        <w:rPr>
          <w:rFonts w:eastAsia="Calibri" w:cs="Arial"/>
          <w:iCs/>
        </w:rPr>
        <w:t>a wide</w:t>
      </w:r>
      <w:r w:rsidR="0098279B" w:rsidRPr="0098279B">
        <w:rPr>
          <w:rFonts w:eastAsia="Calibri" w:cs="Arial"/>
          <w:iCs/>
        </w:rPr>
        <w:t>-reaching review</w:t>
      </w:r>
      <w:r>
        <w:rPr>
          <w:rFonts w:eastAsia="Calibri" w:cs="Arial"/>
          <w:iCs/>
        </w:rPr>
        <w:t xml:space="preserve">, </w:t>
      </w:r>
      <w:r w:rsidR="0098279B" w:rsidRPr="0098279B">
        <w:rPr>
          <w:rFonts w:eastAsia="Calibri" w:cs="Arial"/>
          <w:iCs/>
        </w:rPr>
        <w:t xml:space="preserve">of all roles across the Council to ensure </w:t>
      </w:r>
      <w:r w:rsidR="00FA5F40">
        <w:rPr>
          <w:rFonts w:eastAsia="Calibri" w:cs="Arial"/>
          <w:iCs/>
        </w:rPr>
        <w:t xml:space="preserve">job profiles </w:t>
      </w:r>
      <w:r w:rsidR="00FE79E2">
        <w:rPr>
          <w:rFonts w:eastAsia="Calibri" w:cs="Arial"/>
          <w:iCs/>
        </w:rPr>
        <w:t>accurately reflect</w:t>
      </w:r>
      <w:r w:rsidR="0098279B" w:rsidRPr="0098279B">
        <w:rPr>
          <w:rFonts w:eastAsia="Calibri" w:cs="Arial"/>
          <w:iCs/>
        </w:rPr>
        <w:t xml:space="preserve"> the work undertaken and that an a</w:t>
      </w:r>
      <w:r w:rsidR="00484BD6">
        <w:rPr>
          <w:rFonts w:eastAsia="Calibri" w:cs="Arial"/>
          <w:iCs/>
        </w:rPr>
        <w:t>ppropriate pay grade is applied</w:t>
      </w:r>
      <w:r w:rsidR="0098279B" w:rsidRPr="0098279B">
        <w:rPr>
          <w:rFonts w:eastAsia="Calibri" w:cs="Arial"/>
          <w:iCs/>
        </w:rPr>
        <w:t xml:space="preserve"> to the role. </w:t>
      </w:r>
    </w:p>
    <w:p w14:paraId="06586822" w14:textId="26F4A9E1" w:rsidR="00C128A2" w:rsidRPr="009E324F" w:rsidRDefault="00D546CD" w:rsidP="001C63E9">
      <w:pPr>
        <w:spacing w:after="240" w:line="264" w:lineRule="auto"/>
        <w:rPr>
          <w:rFonts w:eastAsia="Calibri" w:cs="Arial"/>
          <w:iCs/>
        </w:rPr>
      </w:pPr>
      <w:r>
        <w:rPr>
          <w:rFonts w:eastAsia="Calibri" w:cs="Arial"/>
          <w:iCs/>
        </w:rPr>
        <w:lastRenderedPageBreak/>
        <w:t xml:space="preserve">In addition to this, </w:t>
      </w:r>
      <w:r w:rsidR="00C1733F">
        <w:rPr>
          <w:rFonts w:eastAsia="Calibri" w:cs="Arial"/>
          <w:iCs/>
        </w:rPr>
        <w:t xml:space="preserve">there are some non-cash benefits available for staff. </w:t>
      </w:r>
      <w:r>
        <w:rPr>
          <w:rFonts w:eastAsia="Calibri" w:cs="Arial"/>
          <w:iCs/>
        </w:rPr>
        <w:t xml:space="preserve">A car loans scheme with a favourable interest rate </w:t>
      </w:r>
      <w:r w:rsidR="00E16913">
        <w:rPr>
          <w:rFonts w:eastAsia="Calibri" w:cs="Arial"/>
          <w:iCs/>
        </w:rPr>
        <w:t xml:space="preserve">is available </w:t>
      </w:r>
      <w:r>
        <w:rPr>
          <w:rFonts w:eastAsia="Calibri" w:cs="Arial"/>
          <w:iCs/>
        </w:rPr>
        <w:t xml:space="preserve">to all permanent staff and discounted parking season tickets </w:t>
      </w:r>
      <w:r w:rsidR="00C1733F">
        <w:rPr>
          <w:rFonts w:eastAsia="Calibri" w:cs="Arial"/>
          <w:iCs/>
        </w:rPr>
        <w:t xml:space="preserve">are available, </w:t>
      </w:r>
      <w:r w:rsidR="00D65C4C">
        <w:rPr>
          <w:rFonts w:eastAsia="Calibri" w:cs="Arial"/>
          <w:iCs/>
        </w:rPr>
        <w:t xml:space="preserve">including an option for a part-time ticket for part-time staff. In partnership with Tusker, the Council also operates a salary sacrifice scheme for staff to lease cars with CO2 emissions of no more than 110g/Km. A similar scheme to help staff purchase bikes is also available.  </w:t>
      </w:r>
    </w:p>
    <w:p w14:paraId="089F8718" w14:textId="77777777" w:rsidR="005C306F" w:rsidRPr="00D546CD" w:rsidRDefault="005C306F" w:rsidP="001C63E9">
      <w:pPr>
        <w:spacing w:line="264" w:lineRule="auto"/>
        <w:rPr>
          <w:rFonts w:eastAsia="Calibri" w:cs="Arial"/>
          <w:b/>
          <w:iCs/>
          <w:u w:val="single"/>
        </w:rPr>
      </w:pPr>
      <w:r w:rsidRPr="00D546CD">
        <w:rPr>
          <w:rFonts w:eastAsia="Calibri" w:cs="Arial"/>
          <w:b/>
          <w:iCs/>
          <w:u w:val="single"/>
        </w:rPr>
        <w:t>Pay and Reward Key Objectives</w:t>
      </w:r>
    </w:p>
    <w:p w14:paraId="6B0E53AC" w14:textId="77777777" w:rsidR="005C306F" w:rsidRPr="00D546CD" w:rsidRDefault="005A66E2" w:rsidP="001C63E9">
      <w:pPr>
        <w:pStyle w:val="PlainText"/>
        <w:numPr>
          <w:ilvl w:val="0"/>
          <w:numId w:val="23"/>
        </w:numPr>
        <w:spacing w:line="264" w:lineRule="auto"/>
        <w:rPr>
          <w:rFonts w:ascii="Arial" w:eastAsia="Arial Unicode MS" w:hAnsi="Arial" w:cs="Arial"/>
          <w:sz w:val="22"/>
        </w:rPr>
      </w:pPr>
      <w:r w:rsidRPr="00D546CD">
        <w:rPr>
          <w:rFonts w:ascii="Arial" w:eastAsia="Arial Unicode MS" w:hAnsi="Arial" w:cs="Arial"/>
          <w:sz w:val="22"/>
        </w:rPr>
        <w:t>Pay strategy that attracts, retains and develops a skilled and flexible workforce.</w:t>
      </w:r>
    </w:p>
    <w:p w14:paraId="43D77C58" w14:textId="025DB5BC" w:rsidR="00045063" w:rsidRPr="005D68EB" w:rsidRDefault="00AB56E7" w:rsidP="001C63E9">
      <w:pPr>
        <w:pStyle w:val="PlainText"/>
        <w:numPr>
          <w:ilvl w:val="0"/>
          <w:numId w:val="23"/>
        </w:numPr>
        <w:spacing w:after="240" w:line="264" w:lineRule="auto"/>
        <w:ind w:left="714" w:hanging="357"/>
        <w:rPr>
          <w:rFonts w:ascii="Arial" w:eastAsia="Arial Unicode MS" w:hAnsi="Arial" w:cs="Arial"/>
          <w:sz w:val="22"/>
        </w:rPr>
      </w:pPr>
      <w:r w:rsidRPr="00D546CD">
        <w:rPr>
          <w:rFonts w:ascii="Arial" w:eastAsia="Arial Unicode MS" w:hAnsi="Arial" w:cs="Arial"/>
          <w:sz w:val="22"/>
        </w:rPr>
        <w:t>Deliver affordable and competitive reward strategies.</w:t>
      </w:r>
    </w:p>
    <w:p w14:paraId="3CCA25EB" w14:textId="77777777" w:rsidR="007B536F" w:rsidRPr="00410AFE" w:rsidRDefault="004C78C7" w:rsidP="001C63E9">
      <w:pPr>
        <w:pStyle w:val="PlainText"/>
        <w:spacing w:after="240" w:line="264" w:lineRule="auto"/>
        <w:rPr>
          <w:rFonts w:ascii="Arial" w:eastAsia="Arial Unicode MS" w:hAnsi="Arial" w:cs="Arial"/>
          <w:b/>
          <w:sz w:val="22"/>
        </w:rPr>
      </w:pPr>
      <w:r w:rsidRPr="00410AFE">
        <w:rPr>
          <w:rFonts w:ascii="Arial" w:eastAsia="Arial Unicode MS" w:hAnsi="Arial" w:cs="Arial"/>
          <w:b/>
          <w:sz w:val="22"/>
        </w:rPr>
        <w:t>5</w:t>
      </w:r>
      <w:r w:rsidR="00A00886" w:rsidRPr="00410AFE">
        <w:rPr>
          <w:rFonts w:ascii="Arial" w:eastAsia="Arial Unicode MS" w:hAnsi="Arial" w:cs="Arial"/>
          <w:b/>
          <w:sz w:val="22"/>
        </w:rPr>
        <w:t>.0</w:t>
      </w:r>
      <w:r w:rsidR="00A00886" w:rsidRPr="00410AFE">
        <w:rPr>
          <w:rFonts w:ascii="Arial" w:eastAsia="Arial Unicode MS" w:hAnsi="Arial" w:cs="Arial"/>
          <w:b/>
          <w:sz w:val="22"/>
        </w:rPr>
        <w:tab/>
      </w:r>
      <w:r w:rsidR="007B536F" w:rsidRPr="00410AFE">
        <w:rPr>
          <w:rFonts w:ascii="Arial" w:eastAsia="Arial Unicode MS" w:hAnsi="Arial" w:cs="Arial"/>
          <w:b/>
          <w:sz w:val="22"/>
        </w:rPr>
        <w:t>Employee Performance Management</w:t>
      </w:r>
    </w:p>
    <w:p w14:paraId="321D7C11" w14:textId="05E83FA7" w:rsidR="00410AFE" w:rsidRPr="00410AFE" w:rsidRDefault="00953A62" w:rsidP="001C63E9">
      <w:pPr>
        <w:pStyle w:val="PlainText"/>
        <w:spacing w:after="240" w:line="264" w:lineRule="auto"/>
        <w:rPr>
          <w:rFonts w:ascii="Arial" w:eastAsia="Arial Unicode MS" w:hAnsi="Arial" w:cs="Arial"/>
          <w:sz w:val="22"/>
        </w:rPr>
      </w:pPr>
      <w:r>
        <w:rPr>
          <w:rFonts w:ascii="Arial" w:eastAsia="Arial Unicode MS" w:hAnsi="Arial" w:cs="Arial"/>
          <w:sz w:val="22"/>
        </w:rPr>
        <w:t>T</w:t>
      </w:r>
      <w:r w:rsidR="004F56A7" w:rsidRPr="00410AFE">
        <w:rPr>
          <w:rFonts w:ascii="Arial" w:eastAsia="Arial Unicode MS" w:hAnsi="Arial" w:cs="Arial"/>
          <w:sz w:val="22"/>
        </w:rPr>
        <w:t xml:space="preserve">he </w:t>
      </w:r>
      <w:r w:rsidR="00E16913">
        <w:rPr>
          <w:rFonts w:ascii="Arial" w:eastAsia="Arial Unicode MS" w:hAnsi="Arial" w:cs="Arial"/>
          <w:sz w:val="22"/>
        </w:rPr>
        <w:t>Appraisal</w:t>
      </w:r>
      <w:r w:rsidR="00DD218C" w:rsidRPr="00410AFE">
        <w:rPr>
          <w:rFonts w:ascii="Arial" w:eastAsia="Arial Unicode MS" w:hAnsi="Arial" w:cs="Arial"/>
          <w:sz w:val="22"/>
        </w:rPr>
        <w:t xml:space="preserve"> process was </w:t>
      </w:r>
      <w:r w:rsidR="004F56A7" w:rsidRPr="00410AFE">
        <w:rPr>
          <w:rFonts w:ascii="Arial" w:eastAsia="Arial Unicode MS" w:hAnsi="Arial" w:cs="Arial"/>
          <w:sz w:val="22"/>
        </w:rPr>
        <w:t>re</w:t>
      </w:r>
      <w:r>
        <w:rPr>
          <w:rFonts w:ascii="Arial" w:eastAsia="Arial Unicode MS" w:hAnsi="Arial" w:cs="Arial"/>
          <w:sz w:val="22"/>
        </w:rPr>
        <w:t>viewed and changed</w:t>
      </w:r>
      <w:r w:rsidR="00C6124D">
        <w:rPr>
          <w:rFonts w:ascii="Arial" w:eastAsia="Arial Unicode MS" w:hAnsi="Arial" w:cs="Arial"/>
          <w:sz w:val="22"/>
        </w:rPr>
        <w:t>, most recently in 20</w:t>
      </w:r>
      <w:r w:rsidR="00E16913">
        <w:rPr>
          <w:rFonts w:ascii="Arial" w:eastAsia="Arial Unicode MS" w:hAnsi="Arial" w:cs="Arial"/>
          <w:sz w:val="22"/>
        </w:rPr>
        <w:t>19</w:t>
      </w:r>
      <w:r w:rsidR="00C6124D">
        <w:rPr>
          <w:rFonts w:ascii="Arial" w:eastAsia="Arial Unicode MS" w:hAnsi="Arial" w:cs="Arial"/>
          <w:sz w:val="22"/>
        </w:rPr>
        <w:t>.</w:t>
      </w:r>
      <w:r>
        <w:rPr>
          <w:rFonts w:ascii="Arial" w:eastAsia="Arial Unicode MS" w:hAnsi="Arial" w:cs="Arial"/>
          <w:sz w:val="22"/>
        </w:rPr>
        <w:t xml:space="preserve"> </w:t>
      </w:r>
      <w:r w:rsidR="00410AFE" w:rsidRPr="00410AFE">
        <w:rPr>
          <w:rFonts w:ascii="Arial" w:eastAsia="Arial Unicode MS" w:hAnsi="Arial" w:cs="Arial"/>
          <w:sz w:val="22"/>
        </w:rPr>
        <w:t>The appraisal process</w:t>
      </w:r>
      <w:r w:rsidR="00FE79E2">
        <w:rPr>
          <w:rFonts w:ascii="Arial" w:eastAsia="Arial Unicode MS" w:hAnsi="Arial" w:cs="Arial"/>
          <w:sz w:val="22"/>
        </w:rPr>
        <w:t xml:space="preserve"> </w:t>
      </w:r>
      <w:r w:rsidR="00C6124D">
        <w:rPr>
          <w:rFonts w:ascii="Arial" w:eastAsia="Arial Unicode MS" w:hAnsi="Arial" w:cs="Arial"/>
          <w:sz w:val="22"/>
        </w:rPr>
        <w:t xml:space="preserve">is </w:t>
      </w:r>
      <w:r w:rsidR="00410AFE" w:rsidRPr="00410AFE">
        <w:rPr>
          <w:rFonts w:ascii="Arial" w:eastAsia="Arial Unicode MS" w:hAnsi="Arial" w:cs="Arial"/>
          <w:sz w:val="22"/>
        </w:rPr>
        <w:t xml:space="preserve">the staff member’s opportunity to formally discuss all aspects of their work with their manager, and for the discussion to be documented. </w:t>
      </w:r>
    </w:p>
    <w:p w14:paraId="302D6DE5" w14:textId="77777777" w:rsidR="004F56A7" w:rsidRPr="00410AFE" w:rsidRDefault="004F56A7" w:rsidP="001C63E9">
      <w:pPr>
        <w:pStyle w:val="PlainText"/>
        <w:spacing w:after="240" w:line="264" w:lineRule="auto"/>
        <w:rPr>
          <w:rFonts w:ascii="Arial" w:eastAsia="Arial Unicode MS" w:hAnsi="Arial" w:cs="Arial"/>
          <w:sz w:val="22"/>
        </w:rPr>
      </w:pPr>
      <w:r w:rsidRPr="00410AFE">
        <w:rPr>
          <w:rFonts w:ascii="Arial" w:eastAsia="Arial Unicode MS" w:hAnsi="Arial" w:cs="Arial"/>
          <w:sz w:val="22"/>
        </w:rPr>
        <w:t>The curre</w:t>
      </w:r>
      <w:r w:rsidR="00484BD6">
        <w:rPr>
          <w:rFonts w:ascii="Arial" w:eastAsia="Arial Unicode MS" w:hAnsi="Arial" w:cs="Arial"/>
          <w:sz w:val="22"/>
        </w:rPr>
        <w:t>nt appraisal process focuses on:</w:t>
      </w:r>
    </w:p>
    <w:p w14:paraId="59DDBC3D" w14:textId="77777777" w:rsidR="004F56A7" w:rsidRPr="00410AFE" w:rsidRDefault="004F56A7" w:rsidP="001C63E9">
      <w:pPr>
        <w:pStyle w:val="NoSpacing"/>
        <w:numPr>
          <w:ilvl w:val="0"/>
          <w:numId w:val="38"/>
        </w:numPr>
        <w:spacing w:line="264" w:lineRule="auto"/>
        <w:jc w:val="both"/>
        <w:rPr>
          <w:rFonts w:eastAsia="Arial Unicode MS"/>
          <w:sz w:val="22"/>
        </w:rPr>
      </w:pPr>
      <w:r w:rsidRPr="00410AFE">
        <w:rPr>
          <w:rFonts w:eastAsia="Arial Unicode MS"/>
          <w:sz w:val="22"/>
        </w:rPr>
        <w:t>reviewing performance and targets over the preceding 12 months,</w:t>
      </w:r>
    </w:p>
    <w:p w14:paraId="2A8B4608" w14:textId="77777777" w:rsidR="004F56A7" w:rsidRPr="00410AFE" w:rsidRDefault="004F56A7" w:rsidP="001C63E9">
      <w:pPr>
        <w:pStyle w:val="NoSpacing"/>
        <w:numPr>
          <w:ilvl w:val="0"/>
          <w:numId w:val="38"/>
        </w:numPr>
        <w:spacing w:line="264" w:lineRule="auto"/>
        <w:jc w:val="both"/>
        <w:rPr>
          <w:rFonts w:eastAsia="Arial Unicode MS"/>
          <w:sz w:val="22"/>
        </w:rPr>
      </w:pPr>
      <w:r w:rsidRPr="00410AFE">
        <w:rPr>
          <w:rFonts w:eastAsia="Arial Unicode MS"/>
          <w:sz w:val="22"/>
        </w:rPr>
        <w:t>identifying strengths and weaknesses through constructive feedback and evidence</w:t>
      </w:r>
    </w:p>
    <w:p w14:paraId="3C0A5A87" w14:textId="77777777" w:rsidR="004F56A7" w:rsidRPr="00410AFE" w:rsidRDefault="00484BD6" w:rsidP="001C63E9">
      <w:pPr>
        <w:pStyle w:val="NoSpacing"/>
        <w:numPr>
          <w:ilvl w:val="0"/>
          <w:numId w:val="38"/>
        </w:numPr>
        <w:spacing w:line="264" w:lineRule="auto"/>
        <w:jc w:val="both"/>
        <w:rPr>
          <w:rFonts w:eastAsia="Arial Unicode MS"/>
          <w:sz w:val="22"/>
        </w:rPr>
      </w:pPr>
      <w:r>
        <w:rPr>
          <w:rFonts w:eastAsia="Arial Unicode MS"/>
          <w:sz w:val="22"/>
        </w:rPr>
        <w:t>i</w:t>
      </w:r>
      <w:r w:rsidR="004F56A7" w:rsidRPr="00410AFE">
        <w:rPr>
          <w:rFonts w:eastAsia="Arial Unicode MS"/>
          <w:sz w:val="22"/>
        </w:rPr>
        <w:t>dentifying steps to improve performance if needed, including support required from others</w:t>
      </w:r>
    </w:p>
    <w:p w14:paraId="743FBAAA" w14:textId="77777777" w:rsidR="004F56A7" w:rsidRPr="00410AFE" w:rsidRDefault="00484BD6" w:rsidP="001C63E9">
      <w:pPr>
        <w:pStyle w:val="NoSpacing"/>
        <w:numPr>
          <w:ilvl w:val="0"/>
          <w:numId w:val="38"/>
        </w:numPr>
        <w:spacing w:line="264" w:lineRule="auto"/>
        <w:jc w:val="both"/>
        <w:rPr>
          <w:rFonts w:eastAsia="Arial Unicode MS"/>
          <w:sz w:val="22"/>
        </w:rPr>
      </w:pPr>
      <w:r>
        <w:rPr>
          <w:rFonts w:eastAsia="Arial Unicode MS"/>
          <w:sz w:val="22"/>
        </w:rPr>
        <w:t>s</w:t>
      </w:r>
      <w:r w:rsidR="004F56A7" w:rsidRPr="00410AFE">
        <w:rPr>
          <w:rFonts w:eastAsia="Arial Unicode MS"/>
          <w:sz w:val="22"/>
        </w:rPr>
        <w:t>etting goals for future development</w:t>
      </w:r>
    </w:p>
    <w:p w14:paraId="4BE912DA" w14:textId="77777777" w:rsidR="004F56A7" w:rsidRDefault="004F56A7" w:rsidP="001C63E9">
      <w:pPr>
        <w:pStyle w:val="NoSpacing"/>
        <w:spacing w:line="264" w:lineRule="auto"/>
        <w:jc w:val="both"/>
        <w:rPr>
          <w:rFonts w:eastAsia="Arial Unicode MS"/>
        </w:rPr>
      </w:pPr>
    </w:p>
    <w:p w14:paraId="47852237" w14:textId="37E74C5E" w:rsidR="00FE79E2" w:rsidRDefault="00F43E43" w:rsidP="001C63E9">
      <w:pPr>
        <w:pStyle w:val="PlainText"/>
        <w:spacing w:after="240" w:line="264" w:lineRule="auto"/>
        <w:rPr>
          <w:rFonts w:ascii="Arial" w:eastAsia="Arial Unicode MS" w:hAnsi="Arial" w:cs="Arial"/>
          <w:sz w:val="22"/>
        </w:rPr>
      </w:pPr>
      <w:r>
        <w:rPr>
          <w:rFonts w:ascii="Arial" w:eastAsia="Arial Unicode MS" w:hAnsi="Arial" w:cs="Arial"/>
          <w:sz w:val="22"/>
        </w:rPr>
        <w:t xml:space="preserve">Targets </w:t>
      </w:r>
      <w:r w:rsidR="00E65BEC" w:rsidRPr="00410AFE">
        <w:rPr>
          <w:rFonts w:ascii="Arial" w:eastAsia="Arial Unicode MS" w:hAnsi="Arial" w:cs="Arial"/>
          <w:sz w:val="22"/>
        </w:rPr>
        <w:t xml:space="preserve">should follow </w:t>
      </w:r>
      <w:r w:rsidR="00DD218C" w:rsidRPr="00410AFE">
        <w:rPr>
          <w:rFonts w:ascii="Arial" w:eastAsia="Arial Unicode MS" w:hAnsi="Arial" w:cs="Arial"/>
          <w:sz w:val="22"/>
        </w:rPr>
        <w:t>the “SMARTER” principle</w:t>
      </w:r>
      <w:r w:rsidR="00E65BEC" w:rsidRPr="00410AFE">
        <w:rPr>
          <w:rFonts w:ascii="Arial" w:eastAsia="Arial Unicode MS" w:hAnsi="Arial" w:cs="Arial"/>
          <w:sz w:val="22"/>
        </w:rPr>
        <w:t xml:space="preserve"> and be</w:t>
      </w:r>
      <w:r w:rsidR="00DD218C" w:rsidRPr="00410AFE">
        <w:rPr>
          <w:rFonts w:ascii="Arial" w:eastAsia="Arial Unicode MS" w:hAnsi="Arial" w:cs="Arial"/>
          <w:sz w:val="22"/>
        </w:rPr>
        <w:t>: Specific, Measurable, Achievable, Relevant and Timed, Evaluated and Reviewed.</w:t>
      </w:r>
      <w:r w:rsidR="003B5B03" w:rsidRPr="00410AFE">
        <w:rPr>
          <w:rFonts w:ascii="Arial" w:eastAsia="Arial Unicode MS" w:hAnsi="Arial" w:cs="Arial"/>
          <w:sz w:val="22"/>
        </w:rPr>
        <w:t xml:space="preserve"> </w:t>
      </w:r>
    </w:p>
    <w:p w14:paraId="487EBF8F" w14:textId="3DB1486C" w:rsidR="004462B0" w:rsidRDefault="00C6124D" w:rsidP="004462B0">
      <w:pPr>
        <w:pStyle w:val="PlainText"/>
        <w:spacing w:after="240" w:line="264" w:lineRule="auto"/>
        <w:jc w:val="left"/>
        <w:rPr>
          <w:rFonts w:ascii="Arial" w:eastAsia="Arial Unicode MS" w:hAnsi="Arial" w:cs="Arial"/>
          <w:sz w:val="22"/>
        </w:rPr>
      </w:pPr>
      <w:r>
        <w:rPr>
          <w:rFonts w:ascii="Arial" w:eastAsia="Arial Unicode MS" w:hAnsi="Arial" w:cs="Arial"/>
          <w:sz w:val="22"/>
        </w:rPr>
        <w:t xml:space="preserve">From 2019, following the Pay Review project, the appraisal process has been linked to progression through the pay increments outlined in the Rewards Structure. </w:t>
      </w:r>
      <w:r w:rsidR="004462B0">
        <w:rPr>
          <w:rFonts w:ascii="Arial" w:eastAsia="Arial Unicode MS" w:hAnsi="Arial" w:cs="Arial"/>
          <w:sz w:val="22"/>
        </w:rPr>
        <w:t xml:space="preserve">Through the appraisal, </w:t>
      </w:r>
      <w:r>
        <w:rPr>
          <w:rFonts w:ascii="Arial" w:eastAsia="Arial Unicode MS" w:hAnsi="Arial" w:cs="Arial"/>
          <w:sz w:val="22"/>
        </w:rPr>
        <w:t>Managers assess performance against the key competencies of</w:t>
      </w:r>
      <w:r w:rsidR="004462B0">
        <w:rPr>
          <w:rFonts w:ascii="Arial" w:eastAsia="Arial Unicode MS" w:hAnsi="Arial" w:cs="Arial"/>
          <w:sz w:val="22"/>
        </w:rPr>
        <w:t>:</w:t>
      </w:r>
    </w:p>
    <w:p w14:paraId="37D7DFBC" w14:textId="77777777" w:rsidR="004462B0" w:rsidRDefault="00C6124D" w:rsidP="004462B0">
      <w:pPr>
        <w:pStyle w:val="PlainText"/>
        <w:numPr>
          <w:ilvl w:val="0"/>
          <w:numId w:val="45"/>
        </w:numPr>
        <w:spacing w:after="240" w:line="264" w:lineRule="auto"/>
        <w:jc w:val="left"/>
        <w:rPr>
          <w:rFonts w:ascii="Arial" w:eastAsia="Arial Unicode MS" w:hAnsi="Arial" w:cs="Arial"/>
          <w:sz w:val="22"/>
        </w:rPr>
      </w:pPr>
      <w:r>
        <w:rPr>
          <w:rFonts w:ascii="Arial" w:eastAsia="Arial Unicode MS" w:hAnsi="Arial" w:cs="Arial"/>
          <w:sz w:val="22"/>
        </w:rPr>
        <w:t>job knowledge</w:t>
      </w:r>
    </w:p>
    <w:p w14:paraId="6BADF8E9" w14:textId="77777777" w:rsidR="004462B0" w:rsidRDefault="00C6124D" w:rsidP="004462B0">
      <w:pPr>
        <w:pStyle w:val="PlainText"/>
        <w:numPr>
          <w:ilvl w:val="0"/>
          <w:numId w:val="45"/>
        </w:numPr>
        <w:spacing w:after="240" w:line="264" w:lineRule="auto"/>
        <w:jc w:val="left"/>
        <w:rPr>
          <w:rFonts w:ascii="Arial" w:eastAsia="Arial Unicode MS" w:hAnsi="Arial" w:cs="Arial"/>
          <w:sz w:val="22"/>
        </w:rPr>
      </w:pPr>
      <w:r>
        <w:rPr>
          <w:rFonts w:ascii="Arial" w:eastAsia="Arial Unicode MS" w:hAnsi="Arial" w:cs="Arial"/>
          <w:sz w:val="22"/>
        </w:rPr>
        <w:t>collaboration/teamwork</w:t>
      </w:r>
    </w:p>
    <w:p w14:paraId="783DA50E" w14:textId="77777777" w:rsidR="004462B0" w:rsidRDefault="00C6124D" w:rsidP="004462B0">
      <w:pPr>
        <w:pStyle w:val="PlainText"/>
        <w:numPr>
          <w:ilvl w:val="0"/>
          <w:numId w:val="45"/>
        </w:numPr>
        <w:spacing w:after="240" w:line="264" w:lineRule="auto"/>
        <w:jc w:val="left"/>
        <w:rPr>
          <w:rFonts w:ascii="Arial" w:eastAsia="Arial Unicode MS" w:hAnsi="Arial" w:cs="Arial"/>
          <w:sz w:val="22"/>
        </w:rPr>
      </w:pPr>
      <w:r>
        <w:rPr>
          <w:rFonts w:ascii="Arial" w:eastAsia="Arial Unicode MS" w:hAnsi="Arial" w:cs="Arial"/>
          <w:sz w:val="22"/>
        </w:rPr>
        <w:t>dependability/accountability</w:t>
      </w:r>
    </w:p>
    <w:p w14:paraId="302BD11E" w14:textId="57CD2DED" w:rsidR="004462B0" w:rsidRDefault="00C6124D" w:rsidP="004462B0">
      <w:pPr>
        <w:pStyle w:val="PlainText"/>
        <w:numPr>
          <w:ilvl w:val="0"/>
          <w:numId w:val="45"/>
        </w:numPr>
        <w:spacing w:after="240" w:line="264" w:lineRule="auto"/>
        <w:jc w:val="left"/>
        <w:rPr>
          <w:rFonts w:ascii="Arial" w:eastAsia="Arial Unicode MS" w:hAnsi="Arial" w:cs="Arial"/>
          <w:sz w:val="22"/>
        </w:rPr>
      </w:pPr>
      <w:r>
        <w:rPr>
          <w:rFonts w:ascii="Arial" w:eastAsia="Arial Unicode MS" w:hAnsi="Arial" w:cs="Arial"/>
          <w:sz w:val="22"/>
        </w:rPr>
        <w:t xml:space="preserve">communications </w:t>
      </w:r>
    </w:p>
    <w:p w14:paraId="293E7A9B" w14:textId="77777777" w:rsidR="004462B0" w:rsidRDefault="00C6124D" w:rsidP="004462B0">
      <w:pPr>
        <w:pStyle w:val="PlainText"/>
        <w:numPr>
          <w:ilvl w:val="0"/>
          <w:numId w:val="45"/>
        </w:numPr>
        <w:spacing w:after="240" w:line="264" w:lineRule="auto"/>
        <w:jc w:val="left"/>
        <w:rPr>
          <w:rFonts w:ascii="Arial" w:eastAsia="Arial Unicode MS" w:hAnsi="Arial" w:cs="Arial"/>
          <w:sz w:val="22"/>
        </w:rPr>
      </w:pPr>
      <w:r>
        <w:rPr>
          <w:rFonts w:ascii="Arial" w:eastAsia="Arial Unicode MS" w:hAnsi="Arial" w:cs="Arial"/>
          <w:sz w:val="22"/>
        </w:rPr>
        <w:t>Leadership</w:t>
      </w:r>
      <w:r w:rsidR="004462B0">
        <w:rPr>
          <w:rFonts w:ascii="Arial" w:eastAsia="Arial Unicode MS" w:hAnsi="Arial" w:cs="Arial"/>
          <w:sz w:val="22"/>
        </w:rPr>
        <w:t xml:space="preserve"> (Managers and Supervisors only)</w:t>
      </w:r>
    </w:p>
    <w:p w14:paraId="6E7274EB" w14:textId="77777777" w:rsidR="004462B0" w:rsidRDefault="004462B0" w:rsidP="004462B0">
      <w:pPr>
        <w:pStyle w:val="PlainText"/>
        <w:spacing w:after="240" w:line="264" w:lineRule="auto"/>
        <w:jc w:val="left"/>
        <w:rPr>
          <w:rFonts w:ascii="Arial" w:eastAsia="Arial Unicode MS" w:hAnsi="Arial" w:cs="Arial"/>
          <w:sz w:val="22"/>
        </w:rPr>
      </w:pPr>
      <w:r>
        <w:rPr>
          <w:rFonts w:ascii="Arial" w:eastAsia="Arial Unicode MS" w:hAnsi="Arial" w:cs="Arial"/>
          <w:sz w:val="22"/>
        </w:rPr>
        <w:t>Staff are assessed as:</w:t>
      </w:r>
    </w:p>
    <w:p w14:paraId="123050C8" w14:textId="77777777" w:rsidR="004462B0" w:rsidRDefault="004462B0" w:rsidP="004462B0">
      <w:pPr>
        <w:pStyle w:val="PlainText"/>
        <w:numPr>
          <w:ilvl w:val="0"/>
          <w:numId w:val="46"/>
        </w:numPr>
        <w:spacing w:after="240" w:line="264" w:lineRule="auto"/>
        <w:jc w:val="left"/>
        <w:rPr>
          <w:rFonts w:ascii="Arial" w:eastAsia="Arial Unicode MS" w:hAnsi="Arial" w:cs="Arial"/>
          <w:sz w:val="22"/>
        </w:rPr>
      </w:pPr>
      <w:r>
        <w:rPr>
          <w:rFonts w:ascii="Arial" w:eastAsia="Arial Unicode MS" w:hAnsi="Arial" w:cs="Arial"/>
          <w:sz w:val="22"/>
        </w:rPr>
        <w:t>exceeding expectations</w:t>
      </w:r>
    </w:p>
    <w:p w14:paraId="76100534" w14:textId="77777777" w:rsidR="004462B0" w:rsidRDefault="004462B0" w:rsidP="004462B0">
      <w:pPr>
        <w:pStyle w:val="PlainText"/>
        <w:numPr>
          <w:ilvl w:val="0"/>
          <w:numId w:val="46"/>
        </w:numPr>
        <w:spacing w:after="240" w:line="264" w:lineRule="auto"/>
        <w:jc w:val="left"/>
        <w:rPr>
          <w:rFonts w:ascii="Arial" w:eastAsia="Arial Unicode MS" w:hAnsi="Arial" w:cs="Arial"/>
          <w:sz w:val="22"/>
        </w:rPr>
      </w:pPr>
      <w:r>
        <w:rPr>
          <w:rFonts w:ascii="Arial" w:eastAsia="Arial Unicode MS" w:hAnsi="Arial" w:cs="Arial"/>
          <w:sz w:val="22"/>
        </w:rPr>
        <w:t>solid performance</w:t>
      </w:r>
    </w:p>
    <w:p w14:paraId="0DAE9562" w14:textId="77777777" w:rsidR="004462B0" w:rsidRDefault="004462B0" w:rsidP="004462B0">
      <w:pPr>
        <w:pStyle w:val="PlainText"/>
        <w:numPr>
          <w:ilvl w:val="0"/>
          <w:numId w:val="46"/>
        </w:numPr>
        <w:spacing w:after="240" w:line="264" w:lineRule="auto"/>
        <w:jc w:val="left"/>
        <w:rPr>
          <w:rFonts w:ascii="Arial" w:eastAsia="Arial Unicode MS" w:hAnsi="Arial" w:cs="Arial"/>
          <w:sz w:val="22"/>
        </w:rPr>
      </w:pPr>
      <w:r>
        <w:rPr>
          <w:rFonts w:ascii="Arial" w:eastAsia="Arial Unicode MS" w:hAnsi="Arial" w:cs="Arial"/>
          <w:sz w:val="22"/>
        </w:rPr>
        <w:t>improvement required/development needs</w:t>
      </w:r>
    </w:p>
    <w:p w14:paraId="6FECD165" w14:textId="50632F67" w:rsidR="00C6124D" w:rsidRDefault="004462B0" w:rsidP="004462B0">
      <w:pPr>
        <w:pStyle w:val="PlainText"/>
        <w:numPr>
          <w:ilvl w:val="0"/>
          <w:numId w:val="46"/>
        </w:numPr>
        <w:spacing w:after="240" w:line="264" w:lineRule="auto"/>
        <w:jc w:val="left"/>
        <w:rPr>
          <w:rFonts w:ascii="Arial" w:eastAsia="Arial Unicode MS" w:hAnsi="Arial" w:cs="Arial"/>
          <w:sz w:val="22"/>
        </w:rPr>
      </w:pPr>
      <w:r w:rsidRPr="004462B0">
        <w:rPr>
          <w:rFonts w:ascii="Arial" w:eastAsia="Arial Unicode MS" w:hAnsi="Arial" w:cs="Arial"/>
          <w:sz w:val="22"/>
        </w:rPr>
        <w:t>unacceptable performance</w:t>
      </w:r>
    </w:p>
    <w:p w14:paraId="081E5657" w14:textId="6D858F74" w:rsidR="004462B0" w:rsidRPr="004462B0" w:rsidRDefault="004462B0" w:rsidP="00F50B59">
      <w:pPr>
        <w:pStyle w:val="PlainText"/>
        <w:spacing w:after="240" w:line="264" w:lineRule="auto"/>
        <w:jc w:val="left"/>
        <w:rPr>
          <w:rFonts w:ascii="Arial" w:eastAsia="Arial Unicode MS" w:hAnsi="Arial" w:cs="Arial"/>
          <w:sz w:val="22"/>
        </w:rPr>
      </w:pPr>
      <w:r>
        <w:rPr>
          <w:rFonts w:ascii="Arial" w:eastAsia="Arial Unicode MS" w:hAnsi="Arial" w:cs="Arial"/>
          <w:sz w:val="22"/>
        </w:rPr>
        <w:t xml:space="preserve">If a staff member </w:t>
      </w:r>
      <w:r w:rsidR="007F2D20">
        <w:rPr>
          <w:rFonts w:ascii="Arial" w:eastAsia="Arial Unicode MS" w:hAnsi="Arial" w:cs="Arial"/>
          <w:sz w:val="22"/>
        </w:rPr>
        <w:t xml:space="preserve">is assessed </w:t>
      </w:r>
      <w:r w:rsidR="00E16913">
        <w:rPr>
          <w:rFonts w:ascii="Arial" w:eastAsia="Arial Unicode MS" w:hAnsi="Arial" w:cs="Arial"/>
          <w:sz w:val="22"/>
        </w:rPr>
        <w:t>to have more than one</w:t>
      </w:r>
      <w:r>
        <w:rPr>
          <w:rFonts w:ascii="Arial" w:eastAsia="Arial Unicode MS" w:hAnsi="Arial" w:cs="Arial"/>
          <w:sz w:val="22"/>
        </w:rPr>
        <w:t xml:space="preserve"> competency below ‘solid performance, they will not be allowed to progress to the next step in their pay grade (if they are otherwise eligible) and a Performance Development Plan is required. A template is provided for </w:t>
      </w:r>
      <w:r w:rsidR="00F50B59">
        <w:rPr>
          <w:rFonts w:ascii="Arial" w:eastAsia="Arial Unicode MS" w:hAnsi="Arial" w:cs="Arial"/>
          <w:sz w:val="22"/>
        </w:rPr>
        <w:t>this,</w:t>
      </w:r>
      <w:r>
        <w:rPr>
          <w:rFonts w:ascii="Arial" w:eastAsia="Arial Unicode MS" w:hAnsi="Arial" w:cs="Arial"/>
          <w:sz w:val="22"/>
        </w:rPr>
        <w:t xml:space="preserve"> and HR support is available for the staff member and their </w:t>
      </w:r>
      <w:r w:rsidR="00F50B59">
        <w:rPr>
          <w:rFonts w:ascii="Arial" w:eastAsia="Arial Unicode MS" w:hAnsi="Arial" w:cs="Arial"/>
          <w:sz w:val="22"/>
        </w:rPr>
        <w:t>manager</w:t>
      </w:r>
      <w:r>
        <w:rPr>
          <w:rFonts w:ascii="Arial" w:eastAsia="Arial Unicode MS" w:hAnsi="Arial" w:cs="Arial"/>
          <w:sz w:val="22"/>
        </w:rPr>
        <w:t xml:space="preserve">. </w:t>
      </w:r>
    </w:p>
    <w:p w14:paraId="6487E3F3" w14:textId="2204D2F1" w:rsidR="00C40EA4" w:rsidRPr="00410AFE" w:rsidRDefault="00C40EA4" w:rsidP="001C63E9">
      <w:pPr>
        <w:pStyle w:val="PlainText"/>
        <w:spacing w:after="240" w:line="264" w:lineRule="auto"/>
        <w:rPr>
          <w:rFonts w:ascii="Arial" w:eastAsia="Arial Unicode MS" w:hAnsi="Arial" w:cs="Arial"/>
          <w:sz w:val="22"/>
          <w:szCs w:val="22"/>
        </w:rPr>
      </w:pPr>
      <w:r w:rsidRPr="00410AFE">
        <w:rPr>
          <w:rFonts w:ascii="Arial" w:eastAsia="Arial Unicode MS" w:hAnsi="Arial" w:cs="Arial"/>
          <w:sz w:val="22"/>
          <w:szCs w:val="22"/>
        </w:rPr>
        <w:lastRenderedPageBreak/>
        <w:t>It is also recognised that, for management to be effect</w:t>
      </w:r>
      <w:r>
        <w:rPr>
          <w:rFonts w:ascii="Arial" w:eastAsia="Arial Unicode MS" w:hAnsi="Arial" w:cs="Arial"/>
          <w:sz w:val="22"/>
          <w:szCs w:val="22"/>
        </w:rPr>
        <w:t>ive</w:t>
      </w:r>
      <w:r w:rsidRPr="00410AFE">
        <w:rPr>
          <w:rFonts w:ascii="Arial" w:eastAsia="Arial Unicode MS" w:hAnsi="Arial" w:cs="Arial"/>
          <w:sz w:val="22"/>
          <w:szCs w:val="22"/>
        </w:rPr>
        <w:t xml:space="preserve">, the appraisal process should continue informally throughout the year. </w:t>
      </w:r>
    </w:p>
    <w:p w14:paraId="6B799282" w14:textId="601DE1E7" w:rsidR="00C40EA4" w:rsidRDefault="00E16913" w:rsidP="001C63E9">
      <w:pPr>
        <w:pStyle w:val="NoSpacing"/>
        <w:spacing w:line="264" w:lineRule="auto"/>
      </w:pPr>
      <w:r w:rsidRPr="00F50B59">
        <w:rPr>
          <w:sz w:val="22"/>
          <w:szCs w:val="22"/>
        </w:rPr>
        <w:t>The appraisal form includes a section for staff to give feedback to their manager/supervisor and discuss how they can support the staff member and help them improve their performance</w:t>
      </w:r>
      <w:r>
        <w:t xml:space="preserve">. </w:t>
      </w:r>
    </w:p>
    <w:p w14:paraId="75703D39" w14:textId="6DE99988" w:rsidR="00700B42" w:rsidRPr="00F23598" w:rsidRDefault="00700B42" w:rsidP="001C63E9">
      <w:pPr>
        <w:pStyle w:val="NoSpacing"/>
        <w:spacing w:line="264" w:lineRule="auto"/>
        <w:rPr>
          <w:sz w:val="22"/>
          <w:szCs w:val="22"/>
        </w:rPr>
      </w:pPr>
    </w:p>
    <w:p w14:paraId="35B3F0EA" w14:textId="18E441EB" w:rsidR="00700B42" w:rsidRPr="005E6F8E" w:rsidRDefault="00700B42" w:rsidP="001C63E9">
      <w:pPr>
        <w:pStyle w:val="NoSpacing"/>
        <w:spacing w:line="264" w:lineRule="auto"/>
        <w:rPr>
          <w:sz w:val="22"/>
          <w:szCs w:val="22"/>
        </w:rPr>
      </w:pPr>
      <w:r w:rsidRPr="00F23598">
        <w:rPr>
          <w:sz w:val="22"/>
          <w:szCs w:val="22"/>
        </w:rPr>
        <w:t xml:space="preserve">Managers are also required to undertake an appraisal with all new managers joining the organisation to highlight any areas of training that are needed and also ensure introductions are made to the key services such as </w:t>
      </w:r>
      <w:r w:rsidR="00FA5F40" w:rsidRPr="00F23598">
        <w:rPr>
          <w:sz w:val="22"/>
          <w:szCs w:val="22"/>
        </w:rPr>
        <w:t>F</w:t>
      </w:r>
      <w:r w:rsidRPr="00F23598">
        <w:rPr>
          <w:sz w:val="22"/>
          <w:szCs w:val="22"/>
        </w:rPr>
        <w:t>inance</w:t>
      </w:r>
      <w:r w:rsidR="00FA5F40" w:rsidRPr="00F23598">
        <w:rPr>
          <w:sz w:val="22"/>
          <w:szCs w:val="22"/>
        </w:rPr>
        <w:t xml:space="preserve"> </w:t>
      </w:r>
      <w:r w:rsidRPr="00F23598">
        <w:rPr>
          <w:sz w:val="22"/>
          <w:szCs w:val="22"/>
        </w:rPr>
        <w:t>and HR. Th</w:t>
      </w:r>
      <w:r w:rsidR="00FA5F40" w:rsidRPr="00F23598">
        <w:rPr>
          <w:sz w:val="22"/>
          <w:szCs w:val="22"/>
        </w:rPr>
        <w:t>is</w:t>
      </w:r>
      <w:r w:rsidRPr="00F23598">
        <w:rPr>
          <w:sz w:val="22"/>
          <w:szCs w:val="22"/>
        </w:rPr>
        <w:t xml:space="preserve"> enables the new manager to </w:t>
      </w:r>
      <w:r w:rsidR="00FA5F40" w:rsidRPr="00F23598">
        <w:rPr>
          <w:sz w:val="22"/>
          <w:szCs w:val="22"/>
        </w:rPr>
        <w:t xml:space="preserve">gain information relating </w:t>
      </w:r>
      <w:r w:rsidR="00181B84" w:rsidRPr="00F23598">
        <w:rPr>
          <w:sz w:val="22"/>
          <w:szCs w:val="22"/>
        </w:rPr>
        <w:t xml:space="preserve">systems used such as </w:t>
      </w:r>
      <w:proofErr w:type="spellStart"/>
      <w:r w:rsidR="00181B84" w:rsidRPr="00F23598">
        <w:rPr>
          <w:sz w:val="22"/>
          <w:szCs w:val="22"/>
        </w:rPr>
        <w:t>Civica</w:t>
      </w:r>
      <w:proofErr w:type="spellEnd"/>
      <w:r w:rsidR="00181B84" w:rsidRPr="00F23598">
        <w:rPr>
          <w:sz w:val="22"/>
          <w:szCs w:val="22"/>
        </w:rPr>
        <w:t xml:space="preserve"> and Trent</w:t>
      </w:r>
      <w:r w:rsidR="00FA5F40" w:rsidRPr="00F23598">
        <w:rPr>
          <w:sz w:val="22"/>
          <w:szCs w:val="22"/>
        </w:rPr>
        <w:t xml:space="preserve"> as soon as possible</w:t>
      </w:r>
      <w:r w:rsidR="00181B84" w:rsidRPr="00F23598">
        <w:rPr>
          <w:sz w:val="22"/>
          <w:szCs w:val="22"/>
        </w:rPr>
        <w:t>.</w:t>
      </w:r>
    </w:p>
    <w:p w14:paraId="5475F7D0" w14:textId="77777777" w:rsidR="00C40EA4" w:rsidRDefault="00C40EA4" w:rsidP="001C63E9">
      <w:pPr>
        <w:pStyle w:val="NoSpacing"/>
        <w:spacing w:line="264" w:lineRule="auto"/>
        <w:rPr>
          <w:rFonts w:eastAsia="Arial Unicode MS" w:cs="Arial"/>
          <w:sz w:val="22"/>
          <w:szCs w:val="20"/>
        </w:rPr>
      </w:pPr>
    </w:p>
    <w:p w14:paraId="4CB0DC33" w14:textId="77777777" w:rsidR="00C40EA4" w:rsidRPr="00C40EA4" w:rsidRDefault="00C40EA4" w:rsidP="001C63E9">
      <w:pPr>
        <w:pStyle w:val="NoSpacing"/>
        <w:spacing w:line="264" w:lineRule="auto"/>
        <w:rPr>
          <w:b/>
          <w:sz w:val="22"/>
          <w:szCs w:val="22"/>
          <w:u w:val="single"/>
        </w:rPr>
      </w:pPr>
      <w:r w:rsidRPr="00C40EA4">
        <w:rPr>
          <w:b/>
          <w:sz w:val="22"/>
          <w:szCs w:val="22"/>
          <w:u w:val="single"/>
        </w:rPr>
        <w:t>Employee Performance Management Key Objectives</w:t>
      </w:r>
    </w:p>
    <w:p w14:paraId="6A8C1E2E" w14:textId="05AD9CED" w:rsidR="00B8574D" w:rsidRPr="005D68EB" w:rsidRDefault="000135F2" w:rsidP="001C63E9">
      <w:pPr>
        <w:pStyle w:val="NoSpacing"/>
        <w:numPr>
          <w:ilvl w:val="0"/>
          <w:numId w:val="44"/>
        </w:numPr>
        <w:spacing w:line="264" w:lineRule="auto"/>
        <w:jc w:val="both"/>
        <w:rPr>
          <w:rFonts w:eastAsia="Arial Unicode MS"/>
          <w:b/>
          <w:sz w:val="22"/>
          <w:szCs w:val="22"/>
        </w:rPr>
      </w:pPr>
      <w:r w:rsidRPr="000135F2">
        <w:rPr>
          <w:rFonts w:cs="Arial"/>
          <w:sz w:val="22"/>
          <w:szCs w:val="22"/>
        </w:rPr>
        <w:t xml:space="preserve">Deliver an appraisal process that </w:t>
      </w:r>
      <w:r w:rsidR="00AE0987">
        <w:rPr>
          <w:rFonts w:cs="Arial"/>
          <w:sz w:val="22"/>
          <w:szCs w:val="22"/>
        </w:rPr>
        <w:t xml:space="preserve">continues to </w:t>
      </w:r>
      <w:r w:rsidRPr="000135F2">
        <w:rPr>
          <w:rFonts w:cs="Arial"/>
          <w:sz w:val="22"/>
          <w:szCs w:val="22"/>
        </w:rPr>
        <w:t>su</w:t>
      </w:r>
      <w:r w:rsidR="00AE0987">
        <w:rPr>
          <w:rFonts w:cs="Arial"/>
          <w:sz w:val="22"/>
          <w:szCs w:val="22"/>
        </w:rPr>
        <w:t>pport</w:t>
      </w:r>
      <w:r w:rsidR="002B7CE8">
        <w:rPr>
          <w:rFonts w:cs="Arial"/>
          <w:sz w:val="22"/>
          <w:szCs w:val="22"/>
        </w:rPr>
        <w:t xml:space="preserve"> staff development.</w:t>
      </w:r>
    </w:p>
    <w:p w14:paraId="1C6EB0D7" w14:textId="77777777" w:rsidR="00045063" w:rsidRDefault="00045063" w:rsidP="001C63E9">
      <w:pPr>
        <w:pStyle w:val="NoSpacing"/>
        <w:spacing w:line="264" w:lineRule="auto"/>
        <w:rPr>
          <w:rFonts w:eastAsia="Arial Unicode MS"/>
          <w:b/>
          <w:sz w:val="22"/>
          <w:szCs w:val="22"/>
        </w:rPr>
      </w:pPr>
    </w:p>
    <w:p w14:paraId="5D82F1AF" w14:textId="77777777" w:rsidR="008D2046" w:rsidRPr="00C40EA4" w:rsidRDefault="004C78C7" w:rsidP="001C63E9">
      <w:pPr>
        <w:pStyle w:val="NoSpacing"/>
        <w:spacing w:line="264" w:lineRule="auto"/>
        <w:rPr>
          <w:rFonts w:eastAsia="Arial Unicode MS"/>
          <w:b/>
          <w:sz w:val="22"/>
          <w:szCs w:val="22"/>
        </w:rPr>
      </w:pPr>
      <w:r w:rsidRPr="00C40EA4">
        <w:rPr>
          <w:rFonts w:eastAsia="Arial Unicode MS"/>
          <w:b/>
          <w:sz w:val="22"/>
          <w:szCs w:val="22"/>
        </w:rPr>
        <w:t>6</w:t>
      </w:r>
      <w:r w:rsidR="00A00886" w:rsidRPr="00C40EA4">
        <w:rPr>
          <w:rFonts w:eastAsia="Arial Unicode MS"/>
          <w:b/>
          <w:sz w:val="22"/>
          <w:szCs w:val="22"/>
        </w:rPr>
        <w:t>.0</w:t>
      </w:r>
      <w:r w:rsidR="00A00886" w:rsidRPr="00C40EA4">
        <w:rPr>
          <w:rFonts w:eastAsia="Arial Unicode MS"/>
          <w:b/>
          <w:sz w:val="22"/>
          <w:szCs w:val="22"/>
        </w:rPr>
        <w:tab/>
      </w:r>
      <w:r w:rsidR="008D2046" w:rsidRPr="00C40EA4">
        <w:rPr>
          <w:rFonts w:eastAsia="Arial Unicode MS"/>
          <w:b/>
          <w:sz w:val="22"/>
          <w:szCs w:val="22"/>
        </w:rPr>
        <w:t>Communications and Employee Engagement</w:t>
      </w:r>
    </w:p>
    <w:p w14:paraId="037EAEA7" w14:textId="2FE9B5DE" w:rsidR="00C40EA4" w:rsidRDefault="00C40EA4" w:rsidP="001C63E9">
      <w:pPr>
        <w:pStyle w:val="NoSpacing"/>
        <w:spacing w:line="264" w:lineRule="auto"/>
        <w:rPr>
          <w:rFonts w:eastAsia="Arial Unicode MS"/>
          <w:b/>
          <w:sz w:val="22"/>
          <w:szCs w:val="22"/>
        </w:rPr>
      </w:pPr>
    </w:p>
    <w:p w14:paraId="2DFEFB9C" w14:textId="77777777" w:rsidR="008D2046" w:rsidRPr="00C40EA4" w:rsidRDefault="008D2046" w:rsidP="001C63E9">
      <w:pPr>
        <w:pStyle w:val="NoSpacing"/>
        <w:spacing w:line="264" w:lineRule="auto"/>
        <w:jc w:val="both"/>
        <w:rPr>
          <w:rFonts w:eastAsia="Arial Unicode MS"/>
          <w:b/>
          <w:sz w:val="22"/>
          <w:szCs w:val="22"/>
        </w:rPr>
      </w:pPr>
      <w:r w:rsidRPr="00C40EA4">
        <w:rPr>
          <w:rFonts w:eastAsia="Arial Unicode MS"/>
          <w:b/>
          <w:sz w:val="22"/>
          <w:szCs w:val="22"/>
        </w:rPr>
        <w:t>Corporate Information</w:t>
      </w:r>
    </w:p>
    <w:p w14:paraId="2A075954" w14:textId="192EB181" w:rsidR="00F932E2" w:rsidRDefault="004D54BD" w:rsidP="001C63E9">
      <w:pPr>
        <w:pStyle w:val="NoSpacing"/>
        <w:spacing w:line="264" w:lineRule="auto"/>
        <w:jc w:val="both"/>
        <w:rPr>
          <w:rFonts w:eastAsia="Arial Unicode MS"/>
          <w:sz w:val="22"/>
        </w:rPr>
      </w:pPr>
      <w:r w:rsidRPr="003B0B2F">
        <w:rPr>
          <w:rFonts w:eastAsia="Arial Unicode MS"/>
          <w:sz w:val="22"/>
        </w:rPr>
        <w:t>Effective and timely communication of management information is vital for employee engagement Managers communicate information to their staff by holding regular team and</w:t>
      </w:r>
      <w:r w:rsidR="00A11E5E" w:rsidRPr="003B0B2F">
        <w:rPr>
          <w:rFonts w:eastAsia="Arial Unicode MS"/>
          <w:sz w:val="22"/>
        </w:rPr>
        <w:t xml:space="preserve"> one to one </w:t>
      </w:r>
      <w:r w:rsidR="009661D5">
        <w:rPr>
          <w:rFonts w:eastAsia="Arial Unicode MS"/>
          <w:sz w:val="22"/>
        </w:rPr>
        <w:t xml:space="preserve">meetings. </w:t>
      </w:r>
      <w:r w:rsidRPr="003B0B2F">
        <w:rPr>
          <w:rFonts w:eastAsia="Arial Unicode MS"/>
          <w:sz w:val="22"/>
        </w:rPr>
        <w:t>In addition</w:t>
      </w:r>
      <w:r w:rsidR="00A11E5E" w:rsidRPr="003B0B2F">
        <w:rPr>
          <w:rFonts w:eastAsia="Arial Unicode MS"/>
          <w:sz w:val="22"/>
        </w:rPr>
        <w:t>,</w:t>
      </w:r>
      <w:r w:rsidRPr="003B0B2F">
        <w:rPr>
          <w:rFonts w:eastAsia="Arial Unicode MS"/>
          <w:sz w:val="22"/>
        </w:rPr>
        <w:t xml:space="preserve"> information is shared with employees </w:t>
      </w:r>
      <w:r w:rsidR="00A11E5E" w:rsidRPr="003B0B2F">
        <w:rPr>
          <w:rFonts w:eastAsia="Arial Unicode MS"/>
          <w:sz w:val="22"/>
        </w:rPr>
        <w:t xml:space="preserve">through </w:t>
      </w:r>
      <w:r w:rsidRPr="003B0B2F">
        <w:rPr>
          <w:rFonts w:eastAsia="Arial Unicode MS"/>
          <w:sz w:val="22"/>
        </w:rPr>
        <w:t xml:space="preserve">a variety of media such as </w:t>
      </w:r>
      <w:r w:rsidR="009D72D6" w:rsidRPr="003B0B2F">
        <w:rPr>
          <w:rFonts w:eastAsia="Arial Unicode MS"/>
          <w:sz w:val="22"/>
        </w:rPr>
        <w:t xml:space="preserve">the </w:t>
      </w:r>
      <w:r w:rsidR="005B3BA7" w:rsidRPr="003B0B2F">
        <w:rPr>
          <w:rFonts w:eastAsia="Arial Unicode MS"/>
          <w:sz w:val="22"/>
        </w:rPr>
        <w:t xml:space="preserve">monthly Chief Executive </w:t>
      </w:r>
      <w:r w:rsidR="009F3942" w:rsidRPr="003B0B2F">
        <w:rPr>
          <w:rFonts w:eastAsia="Arial Unicode MS"/>
          <w:sz w:val="22"/>
        </w:rPr>
        <w:t xml:space="preserve">news </w:t>
      </w:r>
      <w:r w:rsidR="00CA3B45" w:rsidRPr="003B0B2F">
        <w:rPr>
          <w:rFonts w:eastAsia="Arial Unicode MS"/>
          <w:sz w:val="22"/>
        </w:rPr>
        <w:t>briefings</w:t>
      </w:r>
      <w:r w:rsidR="009D390F" w:rsidRPr="003B0B2F">
        <w:rPr>
          <w:rFonts w:eastAsia="Arial Unicode MS"/>
          <w:sz w:val="22"/>
        </w:rPr>
        <w:t xml:space="preserve"> sent by email to all staff, </w:t>
      </w:r>
      <w:r w:rsidR="00BC03C1" w:rsidRPr="003B0B2F">
        <w:rPr>
          <w:rFonts w:eastAsia="Arial Unicode MS"/>
          <w:sz w:val="22"/>
        </w:rPr>
        <w:t xml:space="preserve">the </w:t>
      </w:r>
      <w:r w:rsidR="0016220E" w:rsidRPr="003B0B2F">
        <w:rPr>
          <w:rFonts w:eastAsia="Arial Unicode MS"/>
          <w:sz w:val="22"/>
        </w:rPr>
        <w:t>co</w:t>
      </w:r>
      <w:r w:rsidR="00BC03C1" w:rsidRPr="003B0B2F">
        <w:rPr>
          <w:rFonts w:eastAsia="Arial Unicode MS"/>
          <w:sz w:val="22"/>
        </w:rPr>
        <w:t>uncil’s intranet</w:t>
      </w:r>
      <w:r w:rsidR="009D390F" w:rsidRPr="003B0B2F">
        <w:rPr>
          <w:rFonts w:eastAsia="Arial Unicode MS"/>
          <w:sz w:val="22"/>
        </w:rPr>
        <w:t xml:space="preserve"> and all staff briefing sessions, which are held on a selection of dates </w:t>
      </w:r>
      <w:r w:rsidR="00484BD6">
        <w:rPr>
          <w:rFonts w:eastAsia="Arial Unicode MS"/>
          <w:sz w:val="22"/>
        </w:rPr>
        <w:t xml:space="preserve">once or twice a </w:t>
      </w:r>
      <w:r w:rsidR="009D390F" w:rsidRPr="003B0B2F">
        <w:rPr>
          <w:rFonts w:eastAsia="Arial Unicode MS"/>
          <w:sz w:val="22"/>
        </w:rPr>
        <w:t xml:space="preserve">year to brief staff on any </w:t>
      </w:r>
      <w:r w:rsidR="00CB0BAA" w:rsidRPr="003B0B2F">
        <w:rPr>
          <w:rFonts w:eastAsia="Arial Unicode MS"/>
          <w:sz w:val="22"/>
        </w:rPr>
        <w:t>corporate</w:t>
      </w:r>
      <w:r w:rsidR="009D390F" w:rsidRPr="003B0B2F">
        <w:rPr>
          <w:rFonts w:eastAsia="Arial Unicode MS"/>
          <w:sz w:val="22"/>
        </w:rPr>
        <w:t xml:space="preserve"> issues relevant at the time.</w:t>
      </w:r>
      <w:r w:rsidR="005B3BA7" w:rsidRPr="003B0B2F">
        <w:rPr>
          <w:rFonts w:eastAsia="Arial Unicode MS"/>
          <w:sz w:val="22"/>
        </w:rPr>
        <w:t xml:space="preserve"> </w:t>
      </w:r>
      <w:r w:rsidR="005B44B7">
        <w:rPr>
          <w:rFonts w:eastAsia="Arial Unicode MS"/>
          <w:sz w:val="22"/>
        </w:rPr>
        <w:t>In 2020, the Council also started using Facebook Workplace, later replacing it with Microsoft Yammer, as an informal staff engagement</w:t>
      </w:r>
      <w:r w:rsidR="00F50B59">
        <w:rPr>
          <w:rFonts w:eastAsia="Arial Unicode MS"/>
          <w:sz w:val="22"/>
        </w:rPr>
        <w:t xml:space="preserve"> </w:t>
      </w:r>
      <w:r w:rsidR="00E16913">
        <w:rPr>
          <w:rFonts w:eastAsia="Arial Unicode MS"/>
          <w:sz w:val="22"/>
        </w:rPr>
        <w:t>and virtual networking</w:t>
      </w:r>
      <w:r w:rsidR="005B44B7">
        <w:rPr>
          <w:rFonts w:eastAsia="Arial Unicode MS"/>
          <w:sz w:val="22"/>
        </w:rPr>
        <w:t xml:space="preserve"> tool.  </w:t>
      </w:r>
    </w:p>
    <w:p w14:paraId="76FAB431" w14:textId="77777777" w:rsidR="003B0B2F" w:rsidRDefault="003B0B2F" w:rsidP="001C63E9">
      <w:pPr>
        <w:pStyle w:val="NoSpacing"/>
        <w:spacing w:line="264" w:lineRule="auto"/>
        <w:jc w:val="both"/>
        <w:rPr>
          <w:rFonts w:eastAsia="Arial Unicode MS"/>
          <w:sz w:val="22"/>
        </w:rPr>
      </w:pPr>
    </w:p>
    <w:p w14:paraId="0ADFC35A" w14:textId="77777777" w:rsidR="0029162A" w:rsidRPr="00A11E5E" w:rsidRDefault="008D2046" w:rsidP="001C63E9">
      <w:pPr>
        <w:pStyle w:val="NoSpacing"/>
        <w:spacing w:line="264" w:lineRule="auto"/>
        <w:jc w:val="both"/>
        <w:rPr>
          <w:rFonts w:eastAsia="Calibri"/>
          <w:b/>
          <w:sz w:val="22"/>
          <w:szCs w:val="22"/>
        </w:rPr>
      </w:pPr>
      <w:r w:rsidRPr="00A11E5E">
        <w:rPr>
          <w:rFonts w:eastAsia="Calibri"/>
          <w:b/>
          <w:sz w:val="22"/>
          <w:szCs w:val="22"/>
        </w:rPr>
        <w:t>Working with the Unions</w:t>
      </w:r>
    </w:p>
    <w:p w14:paraId="4555F770" w14:textId="6962F1CD" w:rsidR="002B7CE8" w:rsidRDefault="008163FD" w:rsidP="001C63E9">
      <w:pPr>
        <w:pStyle w:val="NoSpacing"/>
        <w:spacing w:line="264" w:lineRule="auto"/>
        <w:jc w:val="both"/>
        <w:rPr>
          <w:rFonts w:eastAsia="Arial Unicode MS"/>
          <w:sz w:val="22"/>
          <w:szCs w:val="22"/>
        </w:rPr>
      </w:pPr>
      <w:r w:rsidRPr="00A11E5E">
        <w:rPr>
          <w:rFonts w:eastAsia="Arial Unicode MS"/>
          <w:sz w:val="22"/>
          <w:szCs w:val="22"/>
        </w:rPr>
        <w:t>There is a good working relations</w:t>
      </w:r>
      <w:r w:rsidR="00F43E43">
        <w:rPr>
          <w:rFonts w:eastAsia="Arial Unicode MS"/>
          <w:sz w:val="22"/>
          <w:szCs w:val="22"/>
        </w:rPr>
        <w:t>hip with the recognised unions (</w:t>
      </w:r>
      <w:r w:rsidRPr="00A11E5E">
        <w:rPr>
          <w:rFonts w:eastAsia="Arial Unicode MS"/>
          <w:sz w:val="22"/>
          <w:szCs w:val="22"/>
        </w:rPr>
        <w:t xml:space="preserve">Unison, Unite </w:t>
      </w:r>
      <w:r w:rsidR="00F43E43">
        <w:rPr>
          <w:rFonts w:eastAsia="Arial Unicode MS"/>
          <w:sz w:val="22"/>
          <w:szCs w:val="22"/>
        </w:rPr>
        <w:t>and GMB)</w:t>
      </w:r>
      <w:r w:rsidRPr="00A11E5E">
        <w:rPr>
          <w:rFonts w:eastAsia="Arial Unicode MS"/>
          <w:sz w:val="22"/>
          <w:szCs w:val="22"/>
        </w:rPr>
        <w:t xml:space="preserve"> via formal and informal routes.  A culture of engaging the unions has </w:t>
      </w:r>
      <w:r w:rsidR="00A11E5E" w:rsidRPr="00A11E5E">
        <w:rPr>
          <w:rFonts w:eastAsia="Arial Unicode MS"/>
          <w:sz w:val="22"/>
          <w:szCs w:val="22"/>
        </w:rPr>
        <w:t>fostered trust and cooperation.</w:t>
      </w:r>
      <w:r w:rsidRPr="00A11E5E">
        <w:rPr>
          <w:rFonts w:eastAsia="Arial Unicode MS"/>
          <w:sz w:val="22"/>
          <w:szCs w:val="22"/>
        </w:rPr>
        <w:t xml:space="preserve"> </w:t>
      </w:r>
    </w:p>
    <w:p w14:paraId="09BCCD63" w14:textId="4C5A1F76" w:rsidR="008D4969" w:rsidRDefault="008163FD" w:rsidP="00F50B59">
      <w:pPr>
        <w:pStyle w:val="NoSpacing"/>
        <w:spacing w:line="264" w:lineRule="auto"/>
        <w:jc w:val="both"/>
        <w:rPr>
          <w:rFonts w:eastAsia="Arial Unicode MS" w:cs="Arial"/>
          <w:sz w:val="22"/>
        </w:rPr>
      </w:pPr>
      <w:r w:rsidRPr="00E07581">
        <w:rPr>
          <w:rFonts w:eastAsia="Arial Unicode MS" w:cs="Arial"/>
          <w:sz w:val="22"/>
        </w:rPr>
        <w:t xml:space="preserve">The </w:t>
      </w:r>
      <w:r w:rsidR="0016220E" w:rsidRPr="00E07581">
        <w:rPr>
          <w:rFonts w:eastAsia="Arial Unicode MS" w:cs="Arial"/>
          <w:sz w:val="22"/>
        </w:rPr>
        <w:t>c</w:t>
      </w:r>
      <w:r w:rsidRPr="00E07581">
        <w:rPr>
          <w:rFonts w:eastAsia="Arial Unicode MS" w:cs="Arial"/>
          <w:sz w:val="22"/>
        </w:rPr>
        <w:t>ouncil will continue to build on this and look to further engage with unions and non-union employees to ensure an environment of well-managed and equitable employee relations.</w:t>
      </w:r>
    </w:p>
    <w:p w14:paraId="3875DE10" w14:textId="77777777" w:rsidR="00F50B59" w:rsidRPr="00F50B59" w:rsidRDefault="00F50B59" w:rsidP="00F50B59">
      <w:pPr>
        <w:pStyle w:val="NoSpacing"/>
        <w:spacing w:line="264" w:lineRule="auto"/>
        <w:jc w:val="both"/>
        <w:rPr>
          <w:rFonts w:eastAsia="Arial Unicode MS"/>
          <w:sz w:val="22"/>
          <w:szCs w:val="22"/>
        </w:rPr>
      </w:pPr>
    </w:p>
    <w:p w14:paraId="2B1FF4E1" w14:textId="50D4F515" w:rsidR="00E35BD0" w:rsidRDefault="00E35BD0" w:rsidP="001C63E9">
      <w:pPr>
        <w:pStyle w:val="PlainText"/>
        <w:spacing w:line="264" w:lineRule="auto"/>
        <w:rPr>
          <w:rFonts w:ascii="Arial" w:eastAsia="Arial Unicode MS" w:hAnsi="Arial" w:cs="Arial"/>
          <w:b/>
          <w:sz w:val="22"/>
        </w:rPr>
      </w:pPr>
      <w:r w:rsidRPr="00A11E5E">
        <w:rPr>
          <w:rFonts w:ascii="Arial" w:eastAsia="Arial Unicode MS" w:hAnsi="Arial" w:cs="Arial"/>
          <w:b/>
          <w:sz w:val="22"/>
        </w:rPr>
        <w:t>Staff Survey</w:t>
      </w:r>
    </w:p>
    <w:p w14:paraId="14CAFA40" w14:textId="00D9ACBC" w:rsidR="00E16913" w:rsidRPr="00F50B59" w:rsidRDefault="00E16913" w:rsidP="001C63E9">
      <w:pPr>
        <w:pStyle w:val="PlainText"/>
        <w:spacing w:line="264" w:lineRule="auto"/>
        <w:rPr>
          <w:rFonts w:ascii="Arial" w:eastAsia="Arial Unicode MS" w:hAnsi="Arial" w:cs="Arial"/>
          <w:bCs/>
          <w:sz w:val="22"/>
        </w:rPr>
      </w:pPr>
      <w:r w:rsidRPr="00F50B59">
        <w:rPr>
          <w:rFonts w:ascii="Arial" w:eastAsia="Arial Unicode MS" w:hAnsi="Arial" w:cs="Arial"/>
          <w:bCs/>
          <w:sz w:val="22"/>
        </w:rPr>
        <w:t xml:space="preserve">During the pandemic, the format of the regular staff survey was adapted to become more dynamic and targeted on more focused subject areas to help inform how the </w:t>
      </w:r>
      <w:r w:rsidR="00F50B59" w:rsidRPr="00F50B59">
        <w:rPr>
          <w:rFonts w:ascii="Arial" w:eastAsia="Arial Unicode MS" w:hAnsi="Arial" w:cs="Arial"/>
          <w:bCs/>
          <w:sz w:val="22"/>
        </w:rPr>
        <w:t>fast-paced</w:t>
      </w:r>
      <w:r w:rsidRPr="00F50B59">
        <w:rPr>
          <w:rFonts w:ascii="Arial" w:eastAsia="Arial Unicode MS" w:hAnsi="Arial" w:cs="Arial"/>
          <w:bCs/>
          <w:sz w:val="22"/>
        </w:rPr>
        <w:t xml:space="preserve"> changes were being managed. It is intended</w:t>
      </w:r>
      <w:r>
        <w:rPr>
          <w:rFonts w:ascii="Arial" w:eastAsia="Arial Unicode MS" w:hAnsi="Arial" w:cs="Arial"/>
          <w:bCs/>
          <w:sz w:val="22"/>
        </w:rPr>
        <w:t xml:space="preserve"> </w:t>
      </w:r>
      <w:r w:rsidRPr="00F50B59">
        <w:rPr>
          <w:rFonts w:ascii="Arial" w:eastAsia="Arial Unicode MS" w:hAnsi="Arial" w:cs="Arial"/>
          <w:bCs/>
          <w:sz w:val="22"/>
        </w:rPr>
        <w:t xml:space="preserve">that we re-establish a more </w:t>
      </w:r>
      <w:r w:rsidRPr="00E16913">
        <w:rPr>
          <w:rFonts w:ascii="Arial" w:eastAsia="Arial Unicode MS" w:hAnsi="Arial" w:cs="Arial"/>
          <w:bCs/>
          <w:sz w:val="22"/>
        </w:rPr>
        <w:t>wide-ranging</w:t>
      </w:r>
      <w:r w:rsidRPr="00F50B59">
        <w:rPr>
          <w:rFonts w:ascii="Arial" w:eastAsia="Arial Unicode MS" w:hAnsi="Arial" w:cs="Arial"/>
          <w:bCs/>
          <w:sz w:val="22"/>
        </w:rPr>
        <w:t xml:space="preserve"> staff survey during 2023</w:t>
      </w:r>
      <w:r>
        <w:rPr>
          <w:rFonts w:ascii="Arial" w:eastAsia="Arial Unicode MS" w:hAnsi="Arial" w:cs="Arial"/>
          <w:bCs/>
          <w:sz w:val="22"/>
        </w:rPr>
        <w:t xml:space="preserve"> which can again be </w:t>
      </w:r>
      <w:r w:rsidR="00F50B59">
        <w:rPr>
          <w:rFonts w:ascii="Arial" w:eastAsia="Arial Unicode MS" w:hAnsi="Arial" w:cs="Arial"/>
          <w:bCs/>
          <w:sz w:val="22"/>
        </w:rPr>
        <w:t>replicated,</w:t>
      </w:r>
      <w:r>
        <w:rPr>
          <w:rFonts w:ascii="Arial" w:eastAsia="Arial Unicode MS" w:hAnsi="Arial" w:cs="Arial"/>
          <w:bCs/>
          <w:sz w:val="22"/>
        </w:rPr>
        <w:t xml:space="preserve"> and the trends of results tracked over time</w:t>
      </w:r>
      <w:r w:rsidRPr="00F50B59">
        <w:rPr>
          <w:rFonts w:ascii="Arial" w:eastAsia="Arial Unicode MS" w:hAnsi="Arial" w:cs="Arial"/>
          <w:bCs/>
          <w:sz w:val="22"/>
        </w:rPr>
        <w:t>.</w:t>
      </w:r>
    </w:p>
    <w:p w14:paraId="29E3DB1C" w14:textId="77777777" w:rsidR="003B0B2F" w:rsidRDefault="003B0B2F" w:rsidP="001C63E9">
      <w:pPr>
        <w:pStyle w:val="NoSpacing"/>
        <w:spacing w:line="264" w:lineRule="auto"/>
        <w:jc w:val="both"/>
        <w:rPr>
          <w:rFonts w:eastAsia="Arial Unicode MS"/>
          <w:sz w:val="22"/>
          <w:szCs w:val="22"/>
        </w:rPr>
      </w:pPr>
    </w:p>
    <w:p w14:paraId="2EF83953" w14:textId="77777777" w:rsidR="00045063" w:rsidRPr="003B0B2F" w:rsidRDefault="00045063" w:rsidP="001C63E9">
      <w:pPr>
        <w:pStyle w:val="NoSpacing"/>
        <w:spacing w:line="264" w:lineRule="auto"/>
        <w:jc w:val="both"/>
        <w:rPr>
          <w:rFonts w:eastAsia="Arial Unicode MS"/>
          <w:sz w:val="22"/>
          <w:szCs w:val="22"/>
        </w:rPr>
      </w:pPr>
    </w:p>
    <w:p w14:paraId="03BBFC99" w14:textId="77777777" w:rsidR="00554A6A" w:rsidRPr="00C6645F" w:rsidRDefault="004C78C7" w:rsidP="001C63E9">
      <w:pPr>
        <w:pStyle w:val="PlainText"/>
        <w:spacing w:after="240" w:line="264" w:lineRule="auto"/>
        <w:rPr>
          <w:rFonts w:ascii="Arial" w:eastAsia="Arial Unicode MS" w:hAnsi="Arial" w:cs="Arial"/>
          <w:b/>
          <w:sz w:val="22"/>
        </w:rPr>
      </w:pPr>
      <w:r w:rsidRPr="00C6645F">
        <w:rPr>
          <w:rFonts w:ascii="Arial" w:eastAsia="Arial Unicode MS" w:hAnsi="Arial" w:cs="Arial"/>
          <w:b/>
          <w:sz w:val="22"/>
        </w:rPr>
        <w:t>7</w:t>
      </w:r>
      <w:r w:rsidR="00A00886" w:rsidRPr="00C6645F">
        <w:rPr>
          <w:rFonts w:ascii="Arial" w:eastAsia="Arial Unicode MS" w:hAnsi="Arial" w:cs="Arial"/>
          <w:b/>
          <w:sz w:val="22"/>
        </w:rPr>
        <w:t>.0</w:t>
      </w:r>
      <w:r w:rsidR="00A00886" w:rsidRPr="00C6645F">
        <w:rPr>
          <w:rFonts w:ascii="Arial" w:eastAsia="Arial Unicode MS" w:hAnsi="Arial" w:cs="Arial"/>
          <w:b/>
          <w:sz w:val="22"/>
        </w:rPr>
        <w:tab/>
      </w:r>
      <w:r w:rsidR="00554A6A" w:rsidRPr="00C6645F">
        <w:rPr>
          <w:rFonts w:ascii="Arial" w:eastAsia="Arial Unicode MS" w:hAnsi="Arial" w:cs="Arial"/>
          <w:b/>
          <w:sz w:val="22"/>
        </w:rPr>
        <w:t>Review and Evaluation</w:t>
      </w:r>
    </w:p>
    <w:p w14:paraId="7C660BCD" w14:textId="69D636CC" w:rsidR="00554A6A" w:rsidRPr="00F771F0" w:rsidRDefault="00E16913" w:rsidP="001C63E9">
      <w:pPr>
        <w:pStyle w:val="PlainText"/>
        <w:spacing w:after="240" w:line="264" w:lineRule="auto"/>
        <w:rPr>
          <w:rFonts w:ascii="Arial" w:eastAsia="Arial Unicode MS" w:hAnsi="Arial" w:cs="Arial"/>
          <w:sz w:val="22"/>
        </w:rPr>
      </w:pPr>
      <w:r>
        <w:rPr>
          <w:rFonts w:ascii="Arial" w:eastAsia="Arial Unicode MS" w:hAnsi="Arial" w:cs="Arial"/>
          <w:sz w:val="22"/>
        </w:rPr>
        <w:t xml:space="preserve">An Action Plan is to be developed to pull together the key workforce development actions, this can then </w:t>
      </w:r>
      <w:r w:rsidR="006B4420">
        <w:rPr>
          <w:rFonts w:ascii="Arial" w:eastAsia="Arial Unicode MS" w:hAnsi="Arial" w:cs="Arial"/>
          <w:sz w:val="22"/>
        </w:rPr>
        <w:t>enable to the planning of resources, tracking of progress and follow up as required.</w:t>
      </w:r>
      <w:r>
        <w:rPr>
          <w:rFonts w:ascii="Arial" w:eastAsia="Arial Unicode MS" w:hAnsi="Arial" w:cs="Arial"/>
          <w:sz w:val="22"/>
        </w:rPr>
        <w:t xml:space="preserve"> </w:t>
      </w:r>
      <w:r w:rsidR="006D5BDF">
        <w:rPr>
          <w:rFonts w:ascii="Arial" w:eastAsia="Arial Unicode MS" w:hAnsi="Arial" w:cs="Arial"/>
          <w:sz w:val="22"/>
        </w:rPr>
        <w:t xml:space="preserve">This will include a full review of the supporting schemes and policies that are currently available on the </w:t>
      </w:r>
      <w:r w:rsidR="00F50B59">
        <w:rPr>
          <w:rFonts w:ascii="Arial" w:eastAsia="Arial Unicode MS" w:hAnsi="Arial" w:cs="Arial"/>
          <w:sz w:val="22"/>
        </w:rPr>
        <w:t>intranet.</w:t>
      </w:r>
      <w:r w:rsidR="00F50B59" w:rsidRPr="00F771F0">
        <w:rPr>
          <w:rFonts w:ascii="Arial" w:eastAsia="Arial Unicode MS" w:hAnsi="Arial" w:cs="Arial"/>
          <w:sz w:val="22"/>
        </w:rPr>
        <w:t xml:space="preserve"> Divisional</w:t>
      </w:r>
      <w:r w:rsidR="009D4A37" w:rsidRPr="00F771F0">
        <w:rPr>
          <w:rFonts w:ascii="Arial" w:eastAsia="Arial Unicode MS" w:hAnsi="Arial" w:cs="Arial"/>
          <w:sz w:val="22"/>
        </w:rPr>
        <w:t xml:space="preserve"> </w:t>
      </w:r>
      <w:r w:rsidR="00C82AEF" w:rsidRPr="00F771F0">
        <w:rPr>
          <w:rFonts w:ascii="Arial" w:eastAsia="Arial Unicode MS" w:hAnsi="Arial" w:cs="Arial"/>
          <w:sz w:val="22"/>
        </w:rPr>
        <w:t>m</w:t>
      </w:r>
      <w:r w:rsidR="00554A6A" w:rsidRPr="00F771F0">
        <w:rPr>
          <w:rFonts w:ascii="Arial" w:eastAsia="Arial Unicode MS" w:hAnsi="Arial" w:cs="Arial"/>
          <w:sz w:val="22"/>
        </w:rPr>
        <w:t>anagers will</w:t>
      </w:r>
      <w:r w:rsidR="00B04854" w:rsidRPr="00F771F0">
        <w:rPr>
          <w:rFonts w:ascii="Arial" w:eastAsia="Arial Unicode MS" w:hAnsi="Arial" w:cs="Arial"/>
          <w:sz w:val="22"/>
        </w:rPr>
        <w:t>, where appropriate,</w:t>
      </w:r>
      <w:r w:rsidR="00554A6A" w:rsidRPr="00F771F0">
        <w:rPr>
          <w:rFonts w:ascii="Arial" w:eastAsia="Arial Unicode MS" w:hAnsi="Arial" w:cs="Arial"/>
          <w:sz w:val="22"/>
        </w:rPr>
        <w:t xml:space="preserve"> be provided with support from the HR team in considering </w:t>
      </w:r>
      <w:r w:rsidR="009D4A37" w:rsidRPr="00F771F0">
        <w:rPr>
          <w:rFonts w:ascii="Arial" w:eastAsia="Arial Unicode MS" w:hAnsi="Arial" w:cs="Arial"/>
          <w:sz w:val="22"/>
        </w:rPr>
        <w:t xml:space="preserve">how best to deliver their </w:t>
      </w:r>
      <w:r w:rsidR="00554A6A" w:rsidRPr="00F771F0">
        <w:rPr>
          <w:rFonts w:ascii="Arial" w:eastAsia="Arial Unicode MS" w:hAnsi="Arial" w:cs="Arial"/>
          <w:sz w:val="22"/>
        </w:rPr>
        <w:t>services, the skills re</w:t>
      </w:r>
      <w:r w:rsidR="003B0B2F">
        <w:rPr>
          <w:rFonts w:ascii="Arial" w:eastAsia="Arial Unicode MS" w:hAnsi="Arial" w:cs="Arial"/>
          <w:sz w:val="22"/>
        </w:rPr>
        <w:t>quired</w:t>
      </w:r>
      <w:r w:rsidR="00554A6A" w:rsidRPr="00F771F0">
        <w:rPr>
          <w:rFonts w:ascii="Arial" w:eastAsia="Arial Unicode MS" w:hAnsi="Arial" w:cs="Arial"/>
          <w:sz w:val="22"/>
        </w:rPr>
        <w:t>, career paths for staff, succession planning and recruitment and retention issues.  All workforce planning information which is service specific will be reported in the individual service plans.</w:t>
      </w:r>
      <w:r w:rsidR="00B54ACE" w:rsidRPr="00F771F0">
        <w:rPr>
          <w:rFonts w:ascii="Arial" w:eastAsia="Arial Unicode MS" w:hAnsi="Arial" w:cs="Arial"/>
          <w:sz w:val="22"/>
        </w:rPr>
        <w:t xml:space="preserve"> </w:t>
      </w:r>
    </w:p>
    <w:p w14:paraId="71DFA012" w14:textId="77777777" w:rsidR="00554A6A" w:rsidRPr="00F771F0" w:rsidRDefault="00554A6A" w:rsidP="001C63E9">
      <w:pPr>
        <w:pStyle w:val="PlainText"/>
        <w:spacing w:line="264" w:lineRule="auto"/>
        <w:rPr>
          <w:rFonts w:ascii="Arial" w:eastAsia="Arial Unicode MS" w:hAnsi="Arial" w:cs="Arial"/>
          <w:sz w:val="22"/>
        </w:rPr>
      </w:pPr>
      <w:r w:rsidRPr="00F771F0">
        <w:rPr>
          <w:rFonts w:ascii="Arial" w:eastAsia="Arial Unicode MS" w:hAnsi="Arial" w:cs="Arial"/>
          <w:sz w:val="22"/>
        </w:rPr>
        <w:t xml:space="preserve">The following </w:t>
      </w:r>
      <w:r w:rsidR="00F771F0">
        <w:rPr>
          <w:rFonts w:ascii="Arial" w:eastAsia="Arial Unicode MS" w:hAnsi="Arial" w:cs="Arial"/>
          <w:sz w:val="22"/>
        </w:rPr>
        <w:t xml:space="preserve">have been taken into account for this review and will be </w:t>
      </w:r>
      <w:r w:rsidRPr="00F771F0">
        <w:rPr>
          <w:rFonts w:ascii="Arial" w:eastAsia="Arial Unicode MS" w:hAnsi="Arial" w:cs="Arial"/>
          <w:sz w:val="22"/>
        </w:rPr>
        <w:t xml:space="preserve">taken into account when </w:t>
      </w:r>
      <w:r w:rsidR="009D4A37" w:rsidRPr="00F771F0">
        <w:rPr>
          <w:rFonts w:ascii="Arial" w:eastAsia="Arial Unicode MS" w:hAnsi="Arial" w:cs="Arial"/>
          <w:sz w:val="22"/>
        </w:rPr>
        <w:t xml:space="preserve">the Plan is </w:t>
      </w:r>
      <w:r w:rsidR="00BA0A01">
        <w:rPr>
          <w:rFonts w:ascii="Arial" w:eastAsia="Arial Unicode MS" w:hAnsi="Arial" w:cs="Arial"/>
          <w:sz w:val="22"/>
        </w:rPr>
        <w:t xml:space="preserve">reviewed and/or evaluated </w:t>
      </w:r>
      <w:r w:rsidR="009D4A37" w:rsidRPr="00F771F0">
        <w:rPr>
          <w:rFonts w:ascii="Arial" w:eastAsia="Arial Unicode MS" w:hAnsi="Arial" w:cs="Arial"/>
          <w:sz w:val="22"/>
        </w:rPr>
        <w:t xml:space="preserve">in the future: </w:t>
      </w:r>
    </w:p>
    <w:p w14:paraId="2B0CC242" w14:textId="77777777" w:rsidR="00554A6A" w:rsidRPr="00F771F0" w:rsidRDefault="00554A6A" w:rsidP="001C63E9">
      <w:pPr>
        <w:pStyle w:val="PlainText"/>
        <w:numPr>
          <w:ilvl w:val="0"/>
          <w:numId w:val="26"/>
        </w:numPr>
        <w:spacing w:line="264" w:lineRule="auto"/>
        <w:ind w:left="714" w:hanging="357"/>
        <w:rPr>
          <w:rFonts w:ascii="Arial" w:eastAsia="Arial Unicode MS" w:hAnsi="Arial" w:cs="Arial"/>
          <w:sz w:val="22"/>
        </w:rPr>
      </w:pPr>
      <w:r w:rsidRPr="00F771F0">
        <w:rPr>
          <w:rFonts w:ascii="Arial" w:eastAsia="Arial Unicode MS" w:hAnsi="Arial" w:cs="Arial"/>
          <w:sz w:val="22"/>
        </w:rPr>
        <w:t>Corporate Plan</w:t>
      </w:r>
    </w:p>
    <w:p w14:paraId="23853139" w14:textId="77777777" w:rsidR="00554A6A" w:rsidRPr="00F771F0" w:rsidRDefault="00554A6A" w:rsidP="001C63E9">
      <w:pPr>
        <w:pStyle w:val="PlainText"/>
        <w:numPr>
          <w:ilvl w:val="0"/>
          <w:numId w:val="26"/>
        </w:numPr>
        <w:spacing w:line="264" w:lineRule="auto"/>
        <w:ind w:left="714" w:hanging="357"/>
        <w:rPr>
          <w:rFonts w:ascii="Arial" w:eastAsia="Arial Unicode MS" w:hAnsi="Arial" w:cs="Arial"/>
          <w:sz w:val="22"/>
        </w:rPr>
      </w:pPr>
      <w:r w:rsidRPr="00F771F0">
        <w:rPr>
          <w:rFonts w:ascii="Arial" w:eastAsia="Arial Unicode MS" w:hAnsi="Arial" w:cs="Arial"/>
          <w:sz w:val="22"/>
        </w:rPr>
        <w:t>Council Budget</w:t>
      </w:r>
    </w:p>
    <w:p w14:paraId="47BE29FA" w14:textId="77777777" w:rsidR="00554A6A" w:rsidRPr="00F771F0" w:rsidRDefault="00554A6A" w:rsidP="001C63E9">
      <w:pPr>
        <w:pStyle w:val="PlainText"/>
        <w:numPr>
          <w:ilvl w:val="0"/>
          <w:numId w:val="26"/>
        </w:numPr>
        <w:spacing w:line="264" w:lineRule="auto"/>
        <w:ind w:left="714" w:hanging="357"/>
        <w:rPr>
          <w:rFonts w:ascii="Arial" w:eastAsia="Arial Unicode MS" w:hAnsi="Arial" w:cs="Arial"/>
          <w:sz w:val="22"/>
        </w:rPr>
      </w:pPr>
      <w:r w:rsidRPr="00F771F0">
        <w:rPr>
          <w:rFonts w:ascii="Arial" w:eastAsia="Arial Unicode MS" w:hAnsi="Arial" w:cs="Arial"/>
          <w:sz w:val="22"/>
        </w:rPr>
        <w:lastRenderedPageBreak/>
        <w:t>Service Plans</w:t>
      </w:r>
    </w:p>
    <w:p w14:paraId="655D4697" w14:textId="77777777" w:rsidR="00554A6A" w:rsidRPr="00F771F0" w:rsidRDefault="00554A6A" w:rsidP="001C63E9">
      <w:pPr>
        <w:pStyle w:val="PlainText"/>
        <w:numPr>
          <w:ilvl w:val="0"/>
          <w:numId w:val="26"/>
        </w:numPr>
        <w:spacing w:line="264" w:lineRule="auto"/>
        <w:ind w:left="714" w:hanging="357"/>
        <w:rPr>
          <w:rFonts w:ascii="Arial" w:eastAsia="Arial Unicode MS" w:hAnsi="Arial" w:cs="Arial"/>
          <w:sz w:val="22"/>
        </w:rPr>
      </w:pPr>
      <w:r w:rsidRPr="00F771F0">
        <w:rPr>
          <w:rFonts w:ascii="Arial" w:eastAsia="Arial Unicode MS" w:hAnsi="Arial" w:cs="Arial"/>
          <w:sz w:val="22"/>
        </w:rPr>
        <w:t>Performance Appraisals</w:t>
      </w:r>
    </w:p>
    <w:p w14:paraId="466A08D7" w14:textId="77777777" w:rsidR="00554A6A" w:rsidRPr="00F771F0" w:rsidRDefault="00554A6A" w:rsidP="001C63E9">
      <w:pPr>
        <w:pStyle w:val="PlainText"/>
        <w:numPr>
          <w:ilvl w:val="0"/>
          <w:numId w:val="26"/>
        </w:numPr>
        <w:spacing w:after="240" w:line="264" w:lineRule="auto"/>
        <w:ind w:left="714" w:hanging="357"/>
        <w:rPr>
          <w:rFonts w:ascii="Arial" w:eastAsia="Arial Unicode MS" w:hAnsi="Arial" w:cs="Arial"/>
          <w:sz w:val="22"/>
        </w:rPr>
      </w:pPr>
      <w:r w:rsidRPr="00F771F0">
        <w:rPr>
          <w:rFonts w:ascii="Arial" w:eastAsia="Arial Unicode MS" w:hAnsi="Arial" w:cs="Arial"/>
          <w:sz w:val="22"/>
        </w:rPr>
        <w:t>External and internal audit and inspections</w:t>
      </w:r>
    </w:p>
    <w:p w14:paraId="6CE1EEDA" w14:textId="77777777" w:rsidR="00F21079" w:rsidRPr="004130E9" w:rsidRDefault="00F21079" w:rsidP="001C63E9">
      <w:pPr>
        <w:pStyle w:val="PlainText"/>
        <w:spacing w:line="264" w:lineRule="auto"/>
        <w:rPr>
          <w:rFonts w:ascii="Arial" w:eastAsia="Arial Unicode MS" w:hAnsi="Arial" w:cs="Arial"/>
          <w:sz w:val="24"/>
        </w:rPr>
      </w:pPr>
    </w:p>
    <w:sectPr w:rsidR="00F21079" w:rsidRPr="004130E9" w:rsidSect="00045063">
      <w:footerReference w:type="even" r:id="rId9"/>
      <w:footerReference w:type="default" r:id="rId10"/>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3963" w14:textId="77777777" w:rsidR="00AF5116" w:rsidRDefault="00AF5116">
      <w:r>
        <w:separator/>
      </w:r>
    </w:p>
  </w:endnote>
  <w:endnote w:type="continuationSeparator" w:id="0">
    <w:p w14:paraId="1C4E1408" w14:textId="77777777" w:rsidR="00AF5116" w:rsidRDefault="00AF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etaPro-Norm">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EAE7" w14:textId="77777777" w:rsidR="008D4969" w:rsidRDefault="008D4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1F68D4" w14:textId="77777777" w:rsidR="008D4969" w:rsidRDefault="008D4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4E7" w14:textId="77777777" w:rsidR="008D4969" w:rsidRDefault="008D49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6D3">
      <w:rPr>
        <w:rStyle w:val="PageNumber"/>
        <w:noProof/>
      </w:rPr>
      <w:t>11</w:t>
    </w:r>
    <w:r>
      <w:rPr>
        <w:rStyle w:val="PageNumber"/>
      </w:rPr>
      <w:fldChar w:fldCharType="end"/>
    </w:r>
  </w:p>
  <w:p w14:paraId="56715E90" w14:textId="77777777" w:rsidR="008D4969" w:rsidRDefault="008D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E2B5" w14:textId="77777777" w:rsidR="00AF5116" w:rsidRDefault="00AF5116">
      <w:r>
        <w:separator/>
      </w:r>
    </w:p>
  </w:footnote>
  <w:footnote w:type="continuationSeparator" w:id="0">
    <w:p w14:paraId="07F8A516" w14:textId="77777777" w:rsidR="00AF5116" w:rsidRDefault="00AF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8A5DA7"/>
    <w:multiLevelType w:val="hybridMultilevel"/>
    <w:tmpl w:val="31CCAD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69083B"/>
    <w:multiLevelType w:val="hybridMultilevel"/>
    <w:tmpl w:val="DB525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B722F"/>
    <w:multiLevelType w:val="hybridMultilevel"/>
    <w:tmpl w:val="9118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245F3F"/>
    <w:multiLevelType w:val="hybridMultilevel"/>
    <w:tmpl w:val="8E9EC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C921E7"/>
    <w:multiLevelType w:val="hybridMultilevel"/>
    <w:tmpl w:val="B114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B51D07"/>
    <w:multiLevelType w:val="multilevel"/>
    <w:tmpl w:val="6CF67E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EBB5891"/>
    <w:multiLevelType w:val="hybridMultilevel"/>
    <w:tmpl w:val="F7D2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97FCF"/>
    <w:multiLevelType w:val="hybridMultilevel"/>
    <w:tmpl w:val="F82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D83598"/>
    <w:multiLevelType w:val="multilevel"/>
    <w:tmpl w:val="9A821E1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8A05980"/>
    <w:multiLevelType w:val="hybridMultilevel"/>
    <w:tmpl w:val="6DD2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045D"/>
    <w:multiLevelType w:val="multilevel"/>
    <w:tmpl w:val="E25222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E4D32EB"/>
    <w:multiLevelType w:val="hybridMultilevel"/>
    <w:tmpl w:val="CCDC9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F72930"/>
    <w:multiLevelType w:val="hybridMultilevel"/>
    <w:tmpl w:val="A3462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0853D27"/>
    <w:multiLevelType w:val="hybridMultilevel"/>
    <w:tmpl w:val="7BCC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FF420D"/>
    <w:multiLevelType w:val="hybridMultilevel"/>
    <w:tmpl w:val="F8624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C774E3"/>
    <w:multiLevelType w:val="hybridMultilevel"/>
    <w:tmpl w:val="FA508F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3B25EE"/>
    <w:multiLevelType w:val="hybridMultilevel"/>
    <w:tmpl w:val="8D42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A84C47"/>
    <w:multiLevelType w:val="multilevel"/>
    <w:tmpl w:val="FB7A333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EC90D04"/>
    <w:multiLevelType w:val="hybridMultilevel"/>
    <w:tmpl w:val="2DEE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E677EE"/>
    <w:multiLevelType w:val="hybridMultilevel"/>
    <w:tmpl w:val="86C6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FB627D"/>
    <w:multiLevelType w:val="hybridMultilevel"/>
    <w:tmpl w:val="23FA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BA71BA"/>
    <w:multiLevelType w:val="hybridMultilevel"/>
    <w:tmpl w:val="8A80B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1622EB"/>
    <w:multiLevelType w:val="hybridMultilevel"/>
    <w:tmpl w:val="EC9EF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3E6C5A"/>
    <w:multiLevelType w:val="multilevel"/>
    <w:tmpl w:val="2D3E105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F9B4D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A9075F"/>
    <w:multiLevelType w:val="multilevel"/>
    <w:tmpl w:val="6CF67E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42B5669"/>
    <w:multiLevelType w:val="multilevel"/>
    <w:tmpl w:val="E252223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8D60C30"/>
    <w:multiLevelType w:val="hybridMultilevel"/>
    <w:tmpl w:val="6C14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E572E"/>
    <w:multiLevelType w:val="hybridMultilevel"/>
    <w:tmpl w:val="AA44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334E78"/>
    <w:multiLevelType w:val="hybridMultilevel"/>
    <w:tmpl w:val="493A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66563"/>
    <w:multiLevelType w:val="hybridMultilevel"/>
    <w:tmpl w:val="54A6E8E0"/>
    <w:lvl w:ilvl="0" w:tplc="A31A85B8">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2D167C"/>
    <w:multiLevelType w:val="multilevel"/>
    <w:tmpl w:val="6CF67E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23B346D"/>
    <w:multiLevelType w:val="multilevel"/>
    <w:tmpl w:val="1DEA19B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26F7A3E"/>
    <w:multiLevelType w:val="hybridMultilevel"/>
    <w:tmpl w:val="9438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965E3"/>
    <w:multiLevelType w:val="hybridMultilevel"/>
    <w:tmpl w:val="1FBC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E3DF5"/>
    <w:multiLevelType w:val="hybridMultilevel"/>
    <w:tmpl w:val="BB287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987AEF"/>
    <w:multiLevelType w:val="hybridMultilevel"/>
    <w:tmpl w:val="588C8F12"/>
    <w:lvl w:ilvl="0" w:tplc="83D65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217E4"/>
    <w:multiLevelType w:val="hybridMultilevel"/>
    <w:tmpl w:val="7CB4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E2C99"/>
    <w:multiLevelType w:val="multilevel"/>
    <w:tmpl w:val="6CF67E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A55A35"/>
    <w:multiLevelType w:val="hybridMultilevel"/>
    <w:tmpl w:val="C03A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31D61"/>
    <w:multiLevelType w:val="multilevel"/>
    <w:tmpl w:val="6CF67E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C800D7A"/>
    <w:multiLevelType w:val="multilevel"/>
    <w:tmpl w:val="531604D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FF95AB9"/>
    <w:multiLevelType w:val="hybridMultilevel"/>
    <w:tmpl w:val="6E648A56"/>
    <w:lvl w:ilvl="0" w:tplc="8488F6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3159871">
    <w:abstractNumId w:val="4"/>
  </w:num>
  <w:num w:numId="2" w16cid:durableId="615134167">
    <w:abstractNumId w:val="3"/>
  </w:num>
  <w:num w:numId="3" w16cid:durableId="740757770">
    <w:abstractNumId w:val="2"/>
  </w:num>
  <w:num w:numId="4" w16cid:durableId="1558315912">
    <w:abstractNumId w:val="1"/>
  </w:num>
  <w:num w:numId="5" w16cid:durableId="225844336">
    <w:abstractNumId w:val="0"/>
  </w:num>
  <w:num w:numId="6" w16cid:durableId="2026857782">
    <w:abstractNumId w:val="5"/>
  </w:num>
  <w:num w:numId="7" w16cid:durableId="168105774">
    <w:abstractNumId w:val="6"/>
  </w:num>
  <w:num w:numId="8" w16cid:durableId="627276281">
    <w:abstractNumId w:val="20"/>
  </w:num>
  <w:num w:numId="9" w16cid:durableId="515580931">
    <w:abstractNumId w:val="8"/>
  </w:num>
  <w:num w:numId="10" w16cid:durableId="1359618554">
    <w:abstractNumId w:val="47"/>
  </w:num>
  <w:num w:numId="11" w16cid:durableId="715853722">
    <w:abstractNumId w:val="35"/>
  </w:num>
  <w:num w:numId="12" w16cid:durableId="1996376007">
    <w:abstractNumId w:val="26"/>
  </w:num>
  <w:num w:numId="13" w16cid:durableId="1876188706">
    <w:abstractNumId w:val="14"/>
  </w:num>
  <w:num w:numId="14" w16cid:durableId="1646203324">
    <w:abstractNumId w:val="16"/>
  </w:num>
  <w:num w:numId="15" w16cid:durableId="962463790">
    <w:abstractNumId w:val="19"/>
  </w:num>
  <w:num w:numId="16" w16cid:durableId="592279137">
    <w:abstractNumId w:val="27"/>
  </w:num>
  <w:num w:numId="17" w16cid:durableId="1113328045">
    <w:abstractNumId w:val="37"/>
  </w:num>
  <w:num w:numId="18" w16cid:durableId="1076902685">
    <w:abstractNumId w:val="43"/>
  </w:num>
  <w:num w:numId="19" w16cid:durableId="571742710">
    <w:abstractNumId w:val="29"/>
  </w:num>
  <w:num w:numId="20" w16cid:durableId="1608731210">
    <w:abstractNumId w:val="10"/>
  </w:num>
  <w:num w:numId="21" w16cid:durableId="1591424524">
    <w:abstractNumId w:val="11"/>
  </w:num>
  <w:num w:numId="22" w16cid:durableId="1308514019">
    <w:abstractNumId w:val="21"/>
  </w:num>
  <w:num w:numId="23" w16cid:durableId="945573928">
    <w:abstractNumId w:val="32"/>
  </w:num>
  <w:num w:numId="24" w16cid:durableId="1327242712">
    <w:abstractNumId w:val="38"/>
  </w:num>
  <w:num w:numId="25" w16cid:durableId="1296176858">
    <w:abstractNumId w:val="7"/>
  </w:num>
  <w:num w:numId="26" w16cid:durableId="1229001206">
    <w:abstractNumId w:val="18"/>
  </w:num>
  <w:num w:numId="27" w16cid:durableId="336033509">
    <w:abstractNumId w:val="31"/>
  </w:num>
  <w:num w:numId="28" w16cid:durableId="936643214">
    <w:abstractNumId w:val="36"/>
  </w:num>
  <w:num w:numId="29" w16cid:durableId="1994335627">
    <w:abstractNumId w:val="30"/>
  </w:num>
  <w:num w:numId="30" w16cid:durableId="1537160976">
    <w:abstractNumId w:val="22"/>
  </w:num>
  <w:num w:numId="31" w16cid:durableId="1132331042">
    <w:abstractNumId w:val="13"/>
  </w:num>
  <w:num w:numId="32" w16cid:durableId="2057048800">
    <w:abstractNumId w:val="45"/>
  </w:num>
  <w:num w:numId="33" w16cid:durableId="1848786678">
    <w:abstractNumId w:val="46"/>
  </w:num>
  <w:num w:numId="34" w16cid:durableId="98452333">
    <w:abstractNumId w:val="15"/>
  </w:num>
  <w:num w:numId="35" w16cid:durableId="2046447877">
    <w:abstractNumId w:val="42"/>
  </w:num>
  <w:num w:numId="36" w16cid:durableId="37557200">
    <w:abstractNumId w:val="41"/>
  </w:num>
  <w:num w:numId="37" w16cid:durableId="850606745">
    <w:abstractNumId w:val="39"/>
  </w:num>
  <w:num w:numId="38" w16cid:durableId="1953048173">
    <w:abstractNumId w:val="44"/>
  </w:num>
  <w:num w:numId="39" w16cid:durableId="1582907835">
    <w:abstractNumId w:val="40"/>
  </w:num>
  <w:num w:numId="40" w16cid:durableId="793059964">
    <w:abstractNumId w:val="9"/>
  </w:num>
  <w:num w:numId="41" w16cid:durableId="144593007">
    <w:abstractNumId w:val="23"/>
  </w:num>
  <w:num w:numId="42" w16cid:durableId="516697764">
    <w:abstractNumId w:val="24"/>
  </w:num>
  <w:num w:numId="43" w16cid:durableId="933978472">
    <w:abstractNumId w:val="33"/>
  </w:num>
  <w:num w:numId="44" w16cid:durableId="582227312">
    <w:abstractNumId w:val="12"/>
  </w:num>
  <w:num w:numId="45" w16cid:durableId="1801462205">
    <w:abstractNumId w:val="34"/>
  </w:num>
  <w:num w:numId="46" w16cid:durableId="1737121700">
    <w:abstractNumId w:val="25"/>
  </w:num>
  <w:num w:numId="47" w16cid:durableId="1897427761">
    <w:abstractNumId w:val="28"/>
  </w:num>
  <w:num w:numId="48" w16cid:durableId="62858720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08"/>
    <w:rsid w:val="00004B8F"/>
    <w:rsid w:val="000119AD"/>
    <w:rsid w:val="00011A4D"/>
    <w:rsid w:val="000135F2"/>
    <w:rsid w:val="00020C59"/>
    <w:rsid w:val="0002294A"/>
    <w:rsid w:val="00027E72"/>
    <w:rsid w:val="00030032"/>
    <w:rsid w:val="00032A7B"/>
    <w:rsid w:val="000435B2"/>
    <w:rsid w:val="0004476C"/>
    <w:rsid w:val="00045063"/>
    <w:rsid w:val="000506C1"/>
    <w:rsid w:val="00065BD6"/>
    <w:rsid w:val="000675D0"/>
    <w:rsid w:val="00074B26"/>
    <w:rsid w:val="000821FA"/>
    <w:rsid w:val="00083B13"/>
    <w:rsid w:val="00092268"/>
    <w:rsid w:val="000924CF"/>
    <w:rsid w:val="00096B54"/>
    <w:rsid w:val="000A012D"/>
    <w:rsid w:val="000A0482"/>
    <w:rsid w:val="000A662C"/>
    <w:rsid w:val="000B4B32"/>
    <w:rsid w:val="000B4F53"/>
    <w:rsid w:val="000C0383"/>
    <w:rsid w:val="000D13F1"/>
    <w:rsid w:val="000D66C3"/>
    <w:rsid w:val="000E0CF3"/>
    <w:rsid w:val="000E183A"/>
    <w:rsid w:val="000E5415"/>
    <w:rsid w:val="000E73A0"/>
    <w:rsid w:val="000F3D95"/>
    <w:rsid w:val="00104915"/>
    <w:rsid w:val="0010497C"/>
    <w:rsid w:val="00114233"/>
    <w:rsid w:val="001168A0"/>
    <w:rsid w:val="00120D22"/>
    <w:rsid w:val="00121BFE"/>
    <w:rsid w:val="00131522"/>
    <w:rsid w:val="001374C2"/>
    <w:rsid w:val="00137C1C"/>
    <w:rsid w:val="00141756"/>
    <w:rsid w:val="0014375A"/>
    <w:rsid w:val="00143998"/>
    <w:rsid w:val="00151B82"/>
    <w:rsid w:val="00157EB7"/>
    <w:rsid w:val="0016220E"/>
    <w:rsid w:val="00162B8D"/>
    <w:rsid w:val="00172AD4"/>
    <w:rsid w:val="00181B84"/>
    <w:rsid w:val="00182AC1"/>
    <w:rsid w:val="001833F8"/>
    <w:rsid w:val="00193271"/>
    <w:rsid w:val="00195610"/>
    <w:rsid w:val="001A6F69"/>
    <w:rsid w:val="001B1527"/>
    <w:rsid w:val="001B6079"/>
    <w:rsid w:val="001C35D3"/>
    <w:rsid w:val="001C63A2"/>
    <w:rsid w:val="001C63E9"/>
    <w:rsid w:val="001C70B8"/>
    <w:rsid w:val="001D0267"/>
    <w:rsid w:val="001D08EF"/>
    <w:rsid w:val="001D5A78"/>
    <w:rsid w:val="001F146D"/>
    <w:rsid w:val="001F2DB4"/>
    <w:rsid w:val="001F51C8"/>
    <w:rsid w:val="002114F5"/>
    <w:rsid w:val="002122C5"/>
    <w:rsid w:val="0022222A"/>
    <w:rsid w:val="00232622"/>
    <w:rsid w:val="002346C1"/>
    <w:rsid w:val="00237D3D"/>
    <w:rsid w:val="00240227"/>
    <w:rsid w:val="00241D9B"/>
    <w:rsid w:val="00243021"/>
    <w:rsid w:val="00245F01"/>
    <w:rsid w:val="002469F4"/>
    <w:rsid w:val="00247E5E"/>
    <w:rsid w:val="002525FD"/>
    <w:rsid w:val="00254686"/>
    <w:rsid w:val="00256E0B"/>
    <w:rsid w:val="00261059"/>
    <w:rsid w:val="0026495B"/>
    <w:rsid w:val="00265800"/>
    <w:rsid w:val="00270409"/>
    <w:rsid w:val="00274867"/>
    <w:rsid w:val="00275DD1"/>
    <w:rsid w:val="00282686"/>
    <w:rsid w:val="002829B2"/>
    <w:rsid w:val="0029162A"/>
    <w:rsid w:val="002A03B2"/>
    <w:rsid w:val="002A091C"/>
    <w:rsid w:val="002A13B9"/>
    <w:rsid w:val="002A3C6A"/>
    <w:rsid w:val="002A5F4D"/>
    <w:rsid w:val="002A7946"/>
    <w:rsid w:val="002B74EB"/>
    <w:rsid w:val="002B7CE8"/>
    <w:rsid w:val="002C2D33"/>
    <w:rsid w:val="002C6B68"/>
    <w:rsid w:val="002D569A"/>
    <w:rsid w:val="002D5ABF"/>
    <w:rsid w:val="002E7442"/>
    <w:rsid w:val="002E79E6"/>
    <w:rsid w:val="002F1359"/>
    <w:rsid w:val="00301055"/>
    <w:rsid w:val="00302467"/>
    <w:rsid w:val="00310053"/>
    <w:rsid w:val="00312502"/>
    <w:rsid w:val="0031619E"/>
    <w:rsid w:val="00317455"/>
    <w:rsid w:val="00320971"/>
    <w:rsid w:val="003255DD"/>
    <w:rsid w:val="00325B76"/>
    <w:rsid w:val="003322C7"/>
    <w:rsid w:val="00333AA5"/>
    <w:rsid w:val="003347A4"/>
    <w:rsid w:val="00336054"/>
    <w:rsid w:val="003360C8"/>
    <w:rsid w:val="00360A51"/>
    <w:rsid w:val="00364D6F"/>
    <w:rsid w:val="00372A93"/>
    <w:rsid w:val="003731C1"/>
    <w:rsid w:val="00373FCF"/>
    <w:rsid w:val="003771A5"/>
    <w:rsid w:val="00382272"/>
    <w:rsid w:val="00383BF5"/>
    <w:rsid w:val="003841CD"/>
    <w:rsid w:val="00390B3C"/>
    <w:rsid w:val="003A6E3D"/>
    <w:rsid w:val="003A72DF"/>
    <w:rsid w:val="003A7DCB"/>
    <w:rsid w:val="003B0B2F"/>
    <w:rsid w:val="003B3A2B"/>
    <w:rsid w:val="003B5B03"/>
    <w:rsid w:val="003C527E"/>
    <w:rsid w:val="003D19AE"/>
    <w:rsid w:val="003D2CF9"/>
    <w:rsid w:val="003D7DA1"/>
    <w:rsid w:val="003E3977"/>
    <w:rsid w:val="003E47EB"/>
    <w:rsid w:val="003E5BBD"/>
    <w:rsid w:val="003E715B"/>
    <w:rsid w:val="003E7719"/>
    <w:rsid w:val="003F4793"/>
    <w:rsid w:val="00400911"/>
    <w:rsid w:val="00400DD9"/>
    <w:rsid w:val="0040777A"/>
    <w:rsid w:val="00410AFE"/>
    <w:rsid w:val="0041256B"/>
    <w:rsid w:val="004130E9"/>
    <w:rsid w:val="00414165"/>
    <w:rsid w:val="00414F57"/>
    <w:rsid w:val="00420BDE"/>
    <w:rsid w:val="00426EF9"/>
    <w:rsid w:val="00442ACB"/>
    <w:rsid w:val="004462B0"/>
    <w:rsid w:val="004470F8"/>
    <w:rsid w:val="004572EB"/>
    <w:rsid w:val="004700F9"/>
    <w:rsid w:val="00472C99"/>
    <w:rsid w:val="00481240"/>
    <w:rsid w:val="00482A5B"/>
    <w:rsid w:val="00484BD6"/>
    <w:rsid w:val="0049167D"/>
    <w:rsid w:val="00494540"/>
    <w:rsid w:val="004A4F0C"/>
    <w:rsid w:val="004A5CEF"/>
    <w:rsid w:val="004B126A"/>
    <w:rsid w:val="004B795B"/>
    <w:rsid w:val="004C78C7"/>
    <w:rsid w:val="004D4CAF"/>
    <w:rsid w:val="004D511C"/>
    <w:rsid w:val="004D54BD"/>
    <w:rsid w:val="004D72BF"/>
    <w:rsid w:val="004D79E3"/>
    <w:rsid w:val="004E199F"/>
    <w:rsid w:val="004E4E0B"/>
    <w:rsid w:val="004E5D46"/>
    <w:rsid w:val="004F407E"/>
    <w:rsid w:val="004F56A7"/>
    <w:rsid w:val="00501C11"/>
    <w:rsid w:val="00503510"/>
    <w:rsid w:val="00511FE8"/>
    <w:rsid w:val="00516A14"/>
    <w:rsid w:val="0051716C"/>
    <w:rsid w:val="00521F0E"/>
    <w:rsid w:val="00524373"/>
    <w:rsid w:val="0052517F"/>
    <w:rsid w:val="00526206"/>
    <w:rsid w:val="00527351"/>
    <w:rsid w:val="00536E87"/>
    <w:rsid w:val="0054010C"/>
    <w:rsid w:val="0054318C"/>
    <w:rsid w:val="00545536"/>
    <w:rsid w:val="00546E2F"/>
    <w:rsid w:val="00554A6A"/>
    <w:rsid w:val="005575DB"/>
    <w:rsid w:val="005653FE"/>
    <w:rsid w:val="00566EE4"/>
    <w:rsid w:val="00573770"/>
    <w:rsid w:val="00573CDE"/>
    <w:rsid w:val="0059096D"/>
    <w:rsid w:val="005923EA"/>
    <w:rsid w:val="00595986"/>
    <w:rsid w:val="005A66E2"/>
    <w:rsid w:val="005A7343"/>
    <w:rsid w:val="005B3BA7"/>
    <w:rsid w:val="005B44B7"/>
    <w:rsid w:val="005B7FBB"/>
    <w:rsid w:val="005C306F"/>
    <w:rsid w:val="005D3913"/>
    <w:rsid w:val="005D4670"/>
    <w:rsid w:val="005D679F"/>
    <w:rsid w:val="005D68EB"/>
    <w:rsid w:val="005D7DB1"/>
    <w:rsid w:val="005E25AC"/>
    <w:rsid w:val="005E536E"/>
    <w:rsid w:val="005E5E10"/>
    <w:rsid w:val="005E6F8E"/>
    <w:rsid w:val="005F58D6"/>
    <w:rsid w:val="005F6590"/>
    <w:rsid w:val="00601877"/>
    <w:rsid w:val="0060190B"/>
    <w:rsid w:val="00601BED"/>
    <w:rsid w:val="00605643"/>
    <w:rsid w:val="0060656A"/>
    <w:rsid w:val="0062045B"/>
    <w:rsid w:val="00627193"/>
    <w:rsid w:val="00644A5C"/>
    <w:rsid w:val="00651748"/>
    <w:rsid w:val="00654DF3"/>
    <w:rsid w:val="006567E5"/>
    <w:rsid w:val="00662555"/>
    <w:rsid w:val="00666DA9"/>
    <w:rsid w:val="006777AB"/>
    <w:rsid w:val="00677DDF"/>
    <w:rsid w:val="006815D6"/>
    <w:rsid w:val="006817AA"/>
    <w:rsid w:val="006830F9"/>
    <w:rsid w:val="006876CF"/>
    <w:rsid w:val="0069042E"/>
    <w:rsid w:val="00692602"/>
    <w:rsid w:val="00694675"/>
    <w:rsid w:val="006A01BD"/>
    <w:rsid w:val="006A398D"/>
    <w:rsid w:val="006B4420"/>
    <w:rsid w:val="006C03F0"/>
    <w:rsid w:val="006C2048"/>
    <w:rsid w:val="006C67DD"/>
    <w:rsid w:val="006C6A66"/>
    <w:rsid w:val="006C6C4E"/>
    <w:rsid w:val="006C75CD"/>
    <w:rsid w:val="006D26E0"/>
    <w:rsid w:val="006D3CB7"/>
    <w:rsid w:val="006D5BDF"/>
    <w:rsid w:val="006E144D"/>
    <w:rsid w:val="006E58C0"/>
    <w:rsid w:val="006E6852"/>
    <w:rsid w:val="006E72F0"/>
    <w:rsid w:val="00700B42"/>
    <w:rsid w:val="0070142F"/>
    <w:rsid w:val="00701593"/>
    <w:rsid w:val="00701FFF"/>
    <w:rsid w:val="00702667"/>
    <w:rsid w:val="00702BFA"/>
    <w:rsid w:val="0070609A"/>
    <w:rsid w:val="00711A22"/>
    <w:rsid w:val="00714399"/>
    <w:rsid w:val="0071620D"/>
    <w:rsid w:val="00726F40"/>
    <w:rsid w:val="00727A01"/>
    <w:rsid w:val="00732E2D"/>
    <w:rsid w:val="007336D3"/>
    <w:rsid w:val="00736CB0"/>
    <w:rsid w:val="007408E7"/>
    <w:rsid w:val="00742838"/>
    <w:rsid w:val="0074526B"/>
    <w:rsid w:val="0075304A"/>
    <w:rsid w:val="0076028C"/>
    <w:rsid w:val="00762623"/>
    <w:rsid w:val="00765C47"/>
    <w:rsid w:val="00767412"/>
    <w:rsid w:val="00767B2B"/>
    <w:rsid w:val="00773AA8"/>
    <w:rsid w:val="00773AAC"/>
    <w:rsid w:val="00775B32"/>
    <w:rsid w:val="007867E1"/>
    <w:rsid w:val="00787282"/>
    <w:rsid w:val="00792033"/>
    <w:rsid w:val="00792EEB"/>
    <w:rsid w:val="00797732"/>
    <w:rsid w:val="007A625D"/>
    <w:rsid w:val="007B536F"/>
    <w:rsid w:val="007B6958"/>
    <w:rsid w:val="007B7720"/>
    <w:rsid w:val="007C3AC4"/>
    <w:rsid w:val="007C529B"/>
    <w:rsid w:val="007C6AAF"/>
    <w:rsid w:val="007D11B4"/>
    <w:rsid w:val="007D19D4"/>
    <w:rsid w:val="007D328D"/>
    <w:rsid w:val="007E32EF"/>
    <w:rsid w:val="007F2D20"/>
    <w:rsid w:val="007F3009"/>
    <w:rsid w:val="007F33D9"/>
    <w:rsid w:val="007F4F41"/>
    <w:rsid w:val="007F5725"/>
    <w:rsid w:val="00800F9A"/>
    <w:rsid w:val="008025F6"/>
    <w:rsid w:val="008163FD"/>
    <w:rsid w:val="00816CD6"/>
    <w:rsid w:val="00821C3F"/>
    <w:rsid w:val="00823805"/>
    <w:rsid w:val="00824281"/>
    <w:rsid w:val="00824CBF"/>
    <w:rsid w:val="00826808"/>
    <w:rsid w:val="00827F50"/>
    <w:rsid w:val="00832699"/>
    <w:rsid w:val="00840172"/>
    <w:rsid w:val="0084168D"/>
    <w:rsid w:val="00843418"/>
    <w:rsid w:val="00851D7E"/>
    <w:rsid w:val="0085443F"/>
    <w:rsid w:val="008550D6"/>
    <w:rsid w:val="00855590"/>
    <w:rsid w:val="00855D23"/>
    <w:rsid w:val="0086327E"/>
    <w:rsid w:val="0087379F"/>
    <w:rsid w:val="00881DBF"/>
    <w:rsid w:val="0088357A"/>
    <w:rsid w:val="00883E80"/>
    <w:rsid w:val="00894C6A"/>
    <w:rsid w:val="00896033"/>
    <w:rsid w:val="00897868"/>
    <w:rsid w:val="008B4BE5"/>
    <w:rsid w:val="008C4BED"/>
    <w:rsid w:val="008C4D46"/>
    <w:rsid w:val="008D2046"/>
    <w:rsid w:val="008D2748"/>
    <w:rsid w:val="008D36AC"/>
    <w:rsid w:val="008D4969"/>
    <w:rsid w:val="008D5906"/>
    <w:rsid w:val="008D5C96"/>
    <w:rsid w:val="008E4573"/>
    <w:rsid w:val="008E7601"/>
    <w:rsid w:val="008F3925"/>
    <w:rsid w:val="00900F52"/>
    <w:rsid w:val="009052CE"/>
    <w:rsid w:val="0090596C"/>
    <w:rsid w:val="00910D5E"/>
    <w:rsid w:val="00911316"/>
    <w:rsid w:val="009127F6"/>
    <w:rsid w:val="009158E4"/>
    <w:rsid w:val="00915B0E"/>
    <w:rsid w:val="00917489"/>
    <w:rsid w:val="009228E7"/>
    <w:rsid w:val="0092388D"/>
    <w:rsid w:val="00925764"/>
    <w:rsid w:val="00927590"/>
    <w:rsid w:val="009320F4"/>
    <w:rsid w:val="0094096F"/>
    <w:rsid w:val="00940A71"/>
    <w:rsid w:val="00941A08"/>
    <w:rsid w:val="00944579"/>
    <w:rsid w:val="00945F0C"/>
    <w:rsid w:val="009503E0"/>
    <w:rsid w:val="00953A62"/>
    <w:rsid w:val="00960E53"/>
    <w:rsid w:val="00962316"/>
    <w:rsid w:val="00963335"/>
    <w:rsid w:val="0096501F"/>
    <w:rsid w:val="009661D5"/>
    <w:rsid w:val="00975CAA"/>
    <w:rsid w:val="00975EB0"/>
    <w:rsid w:val="009774AE"/>
    <w:rsid w:val="00980A79"/>
    <w:rsid w:val="00982779"/>
    <w:rsid w:val="0098279B"/>
    <w:rsid w:val="009A1D6D"/>
    <w:rsid w:val="009A4AE5"/>
    <w:rsid w:val="009B0B17"/>
    <w:rsid w:val="009B20BA"/>
    <w:rsid w:val="009B504D"/>
    <w:rsid w:val="009B5DE5"/>
    <w:rsid w:val="009C39BD"/>
    <w:rsid w:val="009C5B53"/>
    <w:rsid w:val="009C5BDE"/>
    <w:rsid w:val="009C719C"/>
    <w:rsid w:val="009D390F"/>
    <w:rsid w:val="009D4A37"/>
    <w:rsid w:val="009D72D6"/>
    <w:rsid w:val="009E04A5"/>
    <w:rsid w:val="009E324F"/>
    <w:rsid w:val="009F33E9"/>
    <w:rsid w:val="009F3942"/>
    <w:rsid w:val="009F4CBF"/>
    <w:rsid w:val="009F4F6D"/>
    <w:rsid w:val="009F569D"/>
    <w:rsid w:val="00A00301"/>
    <w:rsid w:val="00A00886"/>
    <w:rsid w:val="00A0271B"/>
    <w:rsid w:val="00A11E5E"/>
    <w:rsid w:val="00A130FA"/>
    <w:rsid w:val="00A2028C"/>
    <w:rsid w:val="00A2147E"/>
    <w:rsid w:val="00A24314"/>
    <w:rsid w:val="00A2596B"/>
    <w:rsid w:val="00A27FE6"/>
    <w:rsid w:val="00A33444"/>
    <w:rsid w:val="00A431F1"/>
    <w:rsid w:val="00A43582"/>
    <w:rsid w:val="00A45BC0"/>
    <w:rsid w:val="00A53C9C"/>
    <w:rsid w:val="00A54C43"/>
    <w:rsid w:val="00A56984"/>
    <w:rsid w:val="00A6532E"/>
    <w:rsid w:val="00A701D8"/>
    <w:rsid w:val="00A70211"/>
    <w:rsid w:val="00A7567C"/>
    <w:rsid w:val="00A75CBE"/>
    <w:rsid w:val="00A77D54"/>
    <w:rsid w:val="00A77DBD"/>
    <w:rsid w:val="00A817DC"/>
    <w:rsid w:val="00A844BA"/>
    <w:rsid w:val="00A85F65"/>
    <w:rsid w:val="00A86E21"/>
    <w:rsid w:val="00A87390"/>
    <w:rsid w:val="00AA1F3B"/>
    <w:rsid w:val="00AA55C7"/>
    <w:rsid w:val="00AA6033"/>
    <w:rsid w:val="00AA6FBB"/>
    <w:rsid w:val="00AA7181"/>
    <w:rsid w:val="00AB3254"/>
    <w:rsid w:val="00AB56E7"/>
    <w:rsid w:val="00AB60DC"/>
    <w:rsid w:val="00AC1879"/>
    <w:rsid w:val="00AC332A"/>
    <w:rsid w:val="00AC5FC3"/>
    <w:rsid w:val="00AD29A0"/>
    <w:rsid w:val="00AD3F1D"/>
    <w:rsid w:val="00AD56BB"/>
    <w:rsid w:val="00AD6576"/>
    <w:rsid w:val="00AD691A"/>
    <w:rsid w:val="00AE0433"/>
    <w:rsid w:val="00AE0987"/>
    <w:rsid w:val="00AE0D10"/>
    <w:rsid w:val="00AE7A5E"/>
    <w:rsid w:val="00AF0226"/>
    <w:rsid w:val="00AF5116"/>
    <w:rsid w:val="00AF6874"/>
    <w:rsid w:val="00B03FC1"/>
    <w:rsid w:val="00B04854"/>
    <w:rsid w:val="00B07B0F"/>
    <w:rsid w:val="00B121C1"/>
    <w:rsid w:val="00B14D35"/>
    <w:rsid w:val="00B15433"/>
    <w:rsid w:val="00B16358"/>
    <w:rsid w:val="00B224B6"/>
    <w:rsid w:val="00B22A4A"/>
    <w:rsid w:val="00B234D8"/>
    <w:rsid w:val="00B239E0"/>
    <w:rsid w:val="00B32CDA"/>
    <w:rsid w:val="00B4145C"/>
    <w:rsid w:val="00B43D3B"/>
    <w:rsid w:val="00B44A24"/>
    <w:rsid w:val="00B4682D"/>
    <w:rsid w:val="00B4695F"/>
    <w:rsid w:val="00B5399A"/>
    <w:rsid w:val="00B54630"/>
    <w:rsid w:val="00B54ACE"/>
    <w:rsid w:val="00B55647"/>
    <w:rsid w:val="00B624A0"/>
    <w:rsid w:val="00B6296B"/>
    <w:rsid w:val="00B657F7"/>
    <w:rsid w:val="00B65EC3"/>
    <w:rsid w:val="00B73DC4"/>
    <w:rsid w:val="00B740EB"/>
    <w:rsid w:val="00B74B3B"/>
    <w:rsid w:val="00B8574D"/>
    <w:rsid w:val="00B92230"/>
    <w:rsid w:val="00B94222"/>
    <w:rsid w:val="00B953BC"/>
    <w:rsid w:val="00B9781B"/>
    <w:rsid w:val="00BA0A01"/>
    <w:rsid w:val="00BA39AB"/>
    <w:rsid w:val="00BA5C84"/>
    <w:rsid w:val="00BB0D56"/>
    <w:rsid w:val="00BC03C1"/>
    <w:rsid w:val="00BC1501"/>
    <w:rsid w:val="00BD55F0"/>
    <w:rsid w:val="00BE4ABB"/>
    <w:rsid w:val="00BF1530"/>
    <w:rsid w:val="00BF1EFD"/>
    <w:rsid w:val="00C122CD"/>
    <w:rsid w:val="00C128A2"/>
    <w:rsid w:val="00C1733F"/>
    <w:rsid w:val="00C20C5A"/>
    <w:rsid w:val="00C21AF5"/>
    <w:rsid w:val="00C239E9"/>
    <w:rsid w:val="00C3300D"/>
    <w:rsid w:val="00C40E40"/>
    <w:rsid w:val="00C40EA4"/>
    <w:rsid w:val="00C46BA6"/>
    <w:rsid w:val="00C46DC5"/>
    <w:rsid w:val="00C50588"/>
    <w:rsid w:val="00C535F3"/>
    <w:rsid w:val="00C55C1A"/>
    <w:rsid w:val="00C568BF"/>
    <w:rsid w:val="00C56A81"/>
    <w:rsid w:val="00C56EC3"/>
    <w:rsid w:val="00C6124D"/>
    <w:rsid w:val="00C6645F"/>
    <w:rsid w:val="00C7210A"/>
    <w:rsid w:val="00C75FF8"/>
    <w:rsid w:val="00C8009C"/>
    <w:rsid w:val="00C82318"/>
    <w:rsid w:val="00C82AEF"/>
    <w:rsid w:val="00C845E4"/>
    <w:rsid w:val="00C868EC"/>
    <w:rsid w:val="00C97751"/>
    <w:rsid w:val="00CA3A3F"/>
    <w:rsid w:val="00CA3B45"/>
    <w:rsid w:val="00CA5F07"/>
    <w:rsid w:val="00CA6357"/>
    <w:rsid w:val="00CA69ED"/>
    <w:rsid w:val="00CA7BA2"/>
    <w:rsid w:val="00CB061D"/>
    <w:rsid w:val="00CB0BAA"/>
    <w:rsid w:val="00CB682F"/>
    <w:rsid w:val="00CB7344"/>
    <w:rsid w:val="00CC43B2"/>
    <w:rsid w:val="00CC7518"/>
    <w:rsid w:val="00CD0621"/>
    <w:rsid w:val="00CD1DAA"/>
    <w:rsid w:val="00CD45CE"/>
    <w:rsid w:val="00CD4A53"/>
    <w:rsid w:val="00CD68F0"/>
    <w:rsid w:val="00CF1721"/>
    <w:rsid w:val="00CF44DA"/>
    <w:rsid w:val="00CF490F"/>
    <w:rsid w:val="00D03E34"/>
    <w:rsid w:val="00D05FBD"/>
    <w:rsid w:val="00D06C4C"/>
    <w:rsid w:val="00D07008"/>
    <w:rsid w:val="00D12F90"/>
    <w:rsid w:val="00D15850"/>
    <w:rsid w:val="00D17D72"/>
    <w:rsid w:val="00D17DBE"/>
    <w:rsid w:val="00D22BAD"/>
    <w:rsid w:val="00D23724"/>
    <w:rsid w:val="00D252E7"/>
    <w:rsid w:val="00D258BF"/>
    <w:rsid w:val="00D30D44"/>
    <w:rsid w:val="00D364C3"/>
    <w:rsid w:val="00D3796C"/>
    <w:rsid w:val="00D43E89"/>
    <w:rsid w:val="00D52008"/>
    <w:rsid w:val="00D546CD"/>
    <w:rsid w:val="00D6055F"/>
    <w:rsid w:val="00D62A01"/>
    <w:rsid w:val="00D65C4C"/>
    <w:rsid w:val="00D67244"/>
    <w:rsid w:val="00D77B29"/>
    <w:rsid w:val="00D8173D"/>
    <w:rsid w:val="00D83BE9"/>
    <w:rsid w:val="00DA683A"/>
    <w:rsid w:val="00DB468D"/>
    <w:rsid w:val="00DC3504"/>
    <w:rsid w:val="00DC5C13"/>
    <w:rsid w:val="00DD218C"/>
    <w:rsid w:val="00DE0772"/>
    <w:rsid w:val="00DE2BF6"/>
    <w:rsid w:val="00DE4275"/>
    <w:rsid w:val="00DE4C4C"/>
    <w:rsid w:val="00DE5B40"/>
    <w:rsid w:val="00DF629B"/>
    <w:rsid w:val="00DF6F7E"/>
    <w:rsid w:val="00DF7806"/>
    <w:rsid w:val="00E0562D"/>
    <w:rsid w:val="00E06A12"/>
    <w:rsid w:val="00E07581"/>
    <w:rsid w:val="00E07D71"/>
    <w:rsid w:val="00E10B40"/>
    <w:rsid w:val="00E10BFD"/>
    <w:rsid w:val="00E16913"/>
    <w:rsid w:val="00E226F6"/>
    <w:rsid w:val="00E23761"/>
    <w:rsid w:val="00E326A1"/>
    <w:rsid w:val="00E35A14"/>
    <w:rsid w:val="00E35BD0"/>
    <w:rsid w:val="00E36639"/>
    <w:rsid w:val="00E4012A"/>
    <w:rsid w:val="00E45B2F"/>
    <w:rsid w:val="00E55770"/>
    <w:rsid w:val="00E559BE"/>
    <w:rsid w:val="00E5608E"/>
    <w:rsid w:val="00E63C2E"/>
    <w:rsid w:val="00E65BEC"/>
    <w:rsid w:val="00E65F2A"/>
    <w:rsid w:val="00E744AE"/>
    <w:rsid w:val="00E80A83"/>
    <w:rsid w:val="00E87B37"/>
    <w:rsid w:val="00E940E7"/>
    <w:rsid w:val="00EA3E8C"/>
    <w:rsid w:val="00EA4657"/>
    <w:rsid w:val="00EA4F7D"/>
    <w:rsid w:val="00EA5A3D"/>
    <w:rsid w:val="00EB58B6"/>
    <w:rsid w:val="00EC1889"/>
    <w:rsid w:val="00EC1EE3"/>
    <w:rsid w:val="00EC54C9"/>
    <w:rsid w:val="00EC6E3D"/>
    <w:rsid w:val="00EE127C"/>
    <w:rsid w:val="00EE1E9B"/>
    <w:rsid w:val="00EE306F"/>
    <w:rsid w:val="00EF408C"/>
    <w:rsid w:val="00F00FA0"/>
    <w:rsid w:val="00F03E37"/>
    <w:rsid w:val="00F21079"/>
    <w:rsid w:val="00F23598"/>
    <w:rsid w:val="00F26310"/>
    <w:rsid w:val="00F313C0"/>
    <w:rsid w:val="00F35D61"/>
    <w:rsid w:val="00F36F5E"/>
    <w:rsid w:val="00F374E4"/>
    <w:rsid w:val="00F40E36"/>
    <w:rsid w:val="00F4347A"/>
    <w:rsid w:val="00F43E43"/>
    <w:rsid w:val="00F50B59"/>
    <w:rsid w:val="00F540E7"/>
    <w:rsid w:val="00F54531"/>
    <w:rsid w:val="00F54D91"/>
    <w:rsid w:val="00F560E1"/>
    <w:rsid w:val="00F60A6B"/>
    <w:rsid w:val="00F63AF1"/>
    <w:rsid w:val="00F652E6"/>
    <w:rsid w:val="00F65526"/>
    <w:rsid w:val="00F66A4C"/>
    <w:rsid w:val="00F7385B"/>
    <w:rsid w:val="00F748FC"/>
    <w:rsid w:val="00F76B26"/>
    <w:rsid w:val="00F771F0"/>
    <w:rsid w:val="00F7797E"/>
    <w:rsid w:val="00F80C1A"/>
    <w:rsid w:val="00F826A3"/>
    <w:rsid w:val="00F932E2"/>
    <w:rsid w:val="00F96915"/>
    <w:rsid w:val="00FA5F40"/>
    <w:rsid w:val="00FB1EC7"/>
    <w:rsid w:val="00FB7161"/>
    <w:rsid w:val="00FB7DFF"/>
    <w:rsid w:val="00FC125C"/>
    <w:rsid w:val="00FC1C19"/>
    <w:rsid w:val="00FC32C8"/>
    <w:rsid w:val="00FC3F81"/>
    <w:rsid w:val="00FC4EB2"/>
    <w:rsid w:val="00FD2A99"/>
    <w:rsid w:val="00FD38E6"/>
    <w:rsid w:val="00FD66E7"/>
    <w:rsid w:val="00FE79E2"/>
    <w:rsid w:val="00FF0520"/>
    <w:rsid w:val="00FF0D0E"/>
    <w:rsid w:val="00FF218A"/>
    <w:rsid w:val="00FF2E3D"/>
    <w:rsid w:val="00FF3A4F"/>
    <w:rsid w:val="00FF3E3A"/>
    <w:rsid w:val="00FF583A"/>
    <w:rsid w:val="00FF5907"/>
    <w:rsid w:val="00FF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15FB3"/>
  <w15:chartTrackingRefBased/>
  <w15:docId w15:val="{12B3DA51-0FC8-4D99-9791-6E6020DD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93"/>
    <w:pPr>
      <w:jc w:val="both"/>
    </w:pPr>
    <w:rPr>
      <w:rFonts w:ascii="Arial" w:hAnsi="Arial"/>
      <w:sz w:val="22"/>
      <w:szCs w:val="24"/>
      <w:lang w:eastAsia="en-US"/>
    </w:rPr>
  </w:style>
  <w:style w:type="paragraph" w:styleId="Heading1">
    <w:name w:val="heading 1"/>
    <w:basedOn w:val="Normal"/>
    <w:next w:val="Normal"/>
    <w:qFormat/>
    <w:pPr>
      <w:keepNext/>
      <w:autoSpaceDE w:val="0"/>
      <w:autoSpaceDN w:val="0"/>
      <w:adjustRightInd w:val="0"/>
      <w:outlineLvl w:val="0"/>
    </w:pPr>
    <w:rPr>
      <w:rFonts w:cs="Arial"/>
      <w:b/>
      <w:bCs/>
      <w:color w:val="000000"/>
      <w:lang w:val="en-US"/>
    </w:rPr>
  </w:style>
  <w:style w:type="paragraph" w:styleId="Heading2">
    <w:name w:val="heading 2"/>
    <w:basedOn w:val="Normal"/>
    <w:next w:val="Normal"/>
    <w:qFormat/>
    <w:pPr>
      <w:keepLines/>
      <w:tabs>
        <w:tab w:val="left" w:pos="3685"/>
        <w:tab w:val="left" w:pos="5953"/>
      </w:tabs>
      <w:jc w:val="center"/>
      <w:outlineLvl w:val="1"/>
    </w:pPr>
    <w:rPr>
      <w:b/>
      <w:caps/>
      <w:sz w:val="28"/>
      <w:szCs w:val="20"/>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uiPriority w:val="99"/>
    <w:semiHidden/>
  </w:style>
  <w:style w:type="character" w:styleId="PageNumber">
    <w:name w:val="page number"/>
    <w:semiHidden/>
    <w:rPr>
      <w:rFonts w:ascii="Arial" w:hAnsi="Arial"/>
    </w:rPr>
  </w:style>
  <w:style w:type="character" w:styleId="Strong">
    <w:name w:val="Strong"/>
    <w:uiPriority w:val="22"/>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PlainText">
    <w:name w:val="Plain Text"/>
    <w:basedOn w:val="Normal"/>
    <w:link w:val="PlainTextChar"/>
    <w:semiHidden/>
    <w:rPr>
      <w:rFonts w:ascii="Courier New" w:hAnsi="Courier New" w:cs="Courier New"/>
      <w:sz w:val="20"/>
      <w:szCs w:val="20"/>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153"/>
        <w:tab w:val="right" w:pos="8306"/>
      </w:tabs>
    </w:pPr>
  </w:style>
  <w:style w:type="paragraph" w:styleId="BodyText">
    <w:name w:val="Body Text"/>
    <w:basedOn w:val="Normal"/>
    <w:semiHidden/>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character" w:styleId="HTMLAcronym">
    <w:name w:val="HTML Acronym"/>
    <w:basedOn w:val="DefaultParagraphFont"/>
    <w:semiHidden/>
  </w:style>
  <w:style w:type="paragraph" w:styleId="BalloonText">
    <w:name w:val="Balloon Text"/>
    <w:basedOn w:val="Normal"/>
    <w:link w:val="BalloonTextChar"/>
    <w:uiPriority w:val="99"/>
    <w:semiHidden/>
    <w:unhideWhenUsed/>
    <w:rsid w:val="00941A08"/>
    <w:rPr>
      <w:rFonts w:ascii="Tahoma" w:hAnsi="Tahoma" w:cs="Tahoma"/>
      <w:sz w:val="16"/>
      <w:szCs w:val="16"/>
    </w:rPr>
  </w:style>
  <w:style w:type="character" w:customStyle="1" w:styleId="BalloonTextChar">
    <w:name w:val="Balloon Text Char"/>
    <w:link w:val="BalloonText"/>
    <w:uiPriority w:val="99"/>
    <w:semiHidden/>
    <w:rsid w:val="00941A08"/>
    <w:rPr>
      <w:rFonts w:ascii="Tahoma" w:hAnsi="Tahoma" w:cs="Tahoma"/>
      <w:sz w:val="16"/>
      <w:szCs w:val="16"/>
      <w:lang w:eastAsia="en-US"/>
    </w:rPr>
  </w:style>
  <w:style w:type="paragraph" w:styleId="ListParagraph">
    <w:name w:val="List Paragraph"/>
    <w:basedOn w:val="Normal"/>
    <w:uiPriority w:val="34"/>
    <w:qFormat/>
    <w:rsid w:val="00FC3F81"/>
    <w:pPr>
      <w:spacing w:after="200" w:line="276" w:lineRule="auto"/>
      <w:ind w:left="720"/>
      <w:contextualSpacing/>
    </w:pPr>
    <w:rPr>
      <w:rFonts w:ascii="Calibri" w:eastAsia="Calibri" w:hAnsi="Calibri"/>
      <w:szCs w:val="22"/>
    </w:rPr>
  </w:style>
  <w:style w:type="paragraph" w:styleId="BodyTextIndent2">
    <w:name w:val="Body Text Indent 2"/>
    <w:basedOn w:val="Normal"/>
    <w:link w:val="BodyTextIndent2Char"/>
    <w:uiPriority w:val="99"/>
    <w:semiHidden/>
    <w:unhideWhenUsed/>
    <w:rsid w:val="00DD218C"/>
    <w:pPr>
      <w:spacing w:after="120" w:line="480" w:lineRule="auto"/>
      <w:ind w:left="283"/>
    </w:pPr>
  </w:style>
  <w:style w:type="character" w:customStyle="1" w:styleId="BodyTextIndent2Char">
    <w:name w:val="Body Text Indent 2 Char"/>
    <w:link w:val="BodyTextIndent2"/>
    <w:uiPriority w:val="99"/>
    <w:semiHidden/>
    <w:rsid w:val="00DD218C"/>
    <w:rPr>
      <w:rFonts w:ascii="Arial" w:hAnsi="Arial"/>
      <w:sz w:val="24"/>
      <w:szCs w:val="24"/>
      <w:lang w:eastAsia="en-US"/>
    </w:rPr>
  </w:style>
  <w:style w:type="paragraph" w:styleId="Revision">
    <w:name w:val="Revision"/>
    <w:hidden/>
    <w:uiPriority w:val="99"/>
    <w:semiHidden/>
    <w:rsid w:val="00B15433"/>
    <w:rPr>
      <w:rFonts w:ascii="Arial" w:hAnsi="Arial"/>
      <w:sz w:val="24"/>
      <w:szCs w:val="24"/>
      <w:lang w:eastAsia="en-US"/>
    </w:rPr>
  </w:style>
  <w:style w:type="paragraph" w:styleId="CommentText">
    <w:name w:val="annotation text"/>
    <w:basedOn w:val="Normal"/>
    <w:link w:val="CommentTextChar"/>
    <w:uiPriority w:val="99"/>
    <w:semiHidden/>
    <w:unhideWhenUsed/>
    <w:rsid w:val="00232622"/>
    <w:rPr>
      <w:sz w:val="20"/>
      <w:szCs w:val="20"/>
    </w:rPr>
  </w:style>
  <w:style w:type="character" w:customStyle="1" w:styleId="CommentTextChar">
    <w:name w:val="Comment Text Char"/>
    <w:link w:val="CommentText"/>
    <w:uiPriority w:val="99"/>
    <w:semiHidden/>
    <w:rsid w:val="0023262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2622"/>
    <w:rPr>
      <w:b/>
      <w:bCs/>
    </w:rPr>
  </w:style>
  <w:style w:type="character" w:customStyle="1" w:styleId="CommentSubjectChar">
    <w:name w:val="Comment Subject Char"/>
    <w:link w:val="CommentSubject"/>
    <w:uiPriority w:val="99"/>
    <w:semiHidden/>
    <w:rsid w:val="00232622"/>
    <w:rPr>
      <w:rFonts w:ascii="Arial" w:hAnsi="Arial"/>
      <w:b/>
      <w:bCs/>
      <w:lang w:eastAsia="en-US"/>
    </w:rPr>
  </w:style>
  <w:style w:type="paragraph" w:styleId="NoSpacing">
    <w:name w:val="No Spacing"/>
    <w:uiPriority w:val="1"/>
    <w:qFormat/>
    <w:rsid w:val="004F56A7"/>
    <w:rPr>
      <w:rFonts w:ascii="Arial" w:hAnsi="Arial"/>
      <w:sz w:val="24"/>
      <w:szCs w:val="24"/>
      <w:lang w:eastAsia="en-US"/>
    </w:rPr>
  </w:style>
  <w:style w:type="character" w:customStyle="1" w:styleId="PlainTextChar">
    <w:name w:val="Plain Text Char"/>
    <w:link w:val="PlainText"/>
    <w:semiHidden/>
    <w:rsid w:val="00DF6F7E"/>
    <w:rPr>
      <w:rFonts w:ascii="Courier New" w:hAnsi="Courier New" w:cs="Courier New"/>
      <w:lang w:eastAsia="en-US"/>
    </w:rPr>
  </w:style>
  <w:style w:type="character" w:customStyle="1" w:styleId="fontstyle01">
    <w:name w:val="fontstyle01"/>
    <w:rsid w:val="00FD2A99"/>
    <w:rPr>
      <w:rFonts w:ascii="MetaPro-Norm" w:hAnsi="MetaPro-Nor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8284">
      <w:bodyDiv w:val="1"/>
      <w:marLeft w:val="0"/>
      <w:marRight w:val="0"/>
      <w:marTop w:val="0"/>
      <w:marBottom w:val="0"/>
      <w:divBdr>
        <w:top w:val="none" w:sz="0" w:space="0" w:color="auto"/>
        <w:left w:val="none" w:sz="0" w:space="0" w:color="auto"/>
        <w:bottom w:val="none" w:sz="0" w:space="0" w:color="auto"/>
        <w:right w:val="none" w:sz="0" w:space="0" w:color="auto"/>
      </w:divBdr>
      <w:divsChild>
        <w:div w:id="905992325">
          <w:marLeft w:val="0"/>
          <w:marRight w:val="0"/>
          <w:marTop w:val="0"/>
          <w:marBottom w:val="0"/>
          <w:divBdr>
            <w:top w:val="none" w:sz="0" w:space="0" w:color="auto"/>
            <w:left w:val="none" w:sz="0" w:space="0" w:color="auto"/>
            <w:bottom w:val="none" w:sz="0" w:space="0" w:color="auto"/>
            <w:right w:val="none" w:sz="0" w:space="0" w:color="auto"/>
          </w:divBdr>
          <w:divsChild>
            <w:div w:id="17907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88636">
      <w:bodyDiv w:val="1"/>
      <w:marLeft w:val="0"/>
      <w:marRight w:val="0"/>
      <w:marTop w:val="0"/>
      <w:marBottom w:val="0"/>
      <w:divBdr>
        <w:top w:val="none" w:sz="0" w:space="0" w:color="auto"/>
        <w:left w:val="none" w:sz="0" w:space="0" w:color="auto"/>
        <w:bottom w:val="none" w:sz="0" w:space="0" w:color="auto"/>
        <w:right w:val="none" w:sz="0" w:space="0" w:color="auto"/>
      </w:divBdr>
    </w:div>
    <w:div w:id="951590152">
      <w:bodyDiv w:val="1"/>
      <w:marLeft w:val="0"/>
      <w:marRight w:val="0"/>
      <w:marTop w:val="0"/>
      <w:marBottom w:val="0"/>
      <w:divBdr>
        <w:top w:val="none" w:sz="0" w:space="0" w:color="auto"/>
        <w:left w:val="none" w:sz="0" w:space="0" w:color="auto"/>
        <w:bottom w:val="none" w:sz="0" w:space="0" w:color="auto"/>
        <w:right w:val="none" w:sz="0" w:space="0" w:color="auto"/>
      </w:divBdr>
    </w:div>
    <w:div w:id="1106344968">
      <w:bodyDiv w:val="1"/>
      <w:marLeft w:val="0"/>
      <w:marRight w:val="0"/>
      <w:marTop w:val="0"/>
      <w:marBottom w:val="0"/>
      <w:divBdr>
        <w:top w:val="none" w:sz="0" w:space="0" w:color="auto"/>
        <w:left w:val="none" w:sz="0" w:space="0" w:color="auto"/>
        <w:bottom w:val="none" w:sz="0" w:space="0" w:color="auto"/>
        <w:right w:val="none" w:sz="0" w:space="0" w:color="auto"/>
      </w:divBdr>
    </w:div>
    <w:div w:id="15856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DFFAD-6B0B-4B31-975E-E2F7BECD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4384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Human Resource</vt:lpstr>
    </vt:vector>
  </TitlesOfParts>
  <Company>Chichester District Council</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dc:title>
  <dc:subject/>
  <dc:creator>tradcliffe</dc:creator>
  <cp:keywords/>
  <cp:lastModifiedBy>Tim Radcliffe</cp:lastModifiedBy>
  <cp:revision>3</cp:revision>
  <cp:lastPrinted>2019-04-04T10:09:00Z</cp:lastPrinted>
  <dcterms:created xsi:type="dcterms:W3CDTF">2023-04-13T10:07:00Z</dcterms:created>
  <dcterms:modified xsi:type="dcterms:W3CDTF">2023-08-07T09:57:00Z</dcterms:modified>
</cp:coreProperties>
</file>