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01C" w:rsidRPr="00C43A59" w:rsidRDefault="000F480C">
      <w:pPr>
        <w:rPr>
          <w:rFonts w:ascii="Arial" w:hAnsi="Arial" w:cs="Arial"/>
          <w:b/>
        </w:rPr>
      </w:pPr>
      <w:r>
        <w:rPr>
          <w:rFonts w:ascii="Arial" w:hAnsi="Arial" w:cs="Arial"/>
          <w:b/>
          <w:bCs/>
        </w:rPr>
        <w:t xml:space="preserve">Appendix 2 – </w:t>
      </w:r>
      <w:r w:rsidR="00C43A59" w:rsidRPr="00C43A59">
        <w:rPr>
          <w:rFonts w:ascii="Arial" w:hAnsi="Arial" w:cs="Arial"/>
          <w:b/>
          <w:bCs/>
        </w:rPr>
        <w:t>Summary</w:t>
      </w:r>
      <w:r>
        <w:rPr>
          <w:rFonts w:ascii="Arial" w:hAnsi="Arial" w:cs="Arial"/>
          <w:b/>
          <w:bCs/>
        </w:rPr>
        <w:t xml:space="preserve"> </w:t>
      </w:r>
      <w:r w:rsidR="00C43A59" w:rsidRPr="00C43A59">
        <w:rPr>
          <w:rFonts w:ascii="Arial" w:hAnsi="Arial" w:cs="Arial"/>
          <w:b/>
          <w:bCs/>
        </w:rPr>
        <w:t>of representations to the Interim Policy Statement</w:t>
      </w:r>
    </w:p>
    <w:tbl>
      <w:tblPr>
        <w:tblStyle w:val="TableGrid"/>
        <w:tblW w:w="0" w:type="auto"/>
        <w:tblLook w:val="04A0" w:firstRow="1" w:lastRow="0" w:firstColumn="1" w:lastColumn="0" w:noHBand="0" w:noVBand="1"/>
        <w:tblCaption w:val="Summary of representations to the Interim Policy Statement"/>
        <w:tblDescription w:val="A summary of the representations received during public consultation on the draft Interim Policy Statement for Housing "/>
      </w:tblPr>
      <w:tblGrid>
        <w:gridCol w:w="14174"/>
      </w:tblGrid>
      <w:tr w:rsidR="002719C0" w:rsidTr="002719C0">
        <w:tc>
          <w:tcPr>
            <w:tcW w:w="14174" w:type="dxa"/>
          </w:tcPr>
          <w:p w:rsidR="002719C0" w:rsidRPr="008B70D5" w:rsidRDefault="002719C0">
            <w:pPr>
              <w:rPr>
                <w:rFonts w:ascii="Arial" w:hAnsi="Arial" w:cs="Arial"/>
                <w:b/>
              </w:rPr>
            </w:pPr>
            <w:r w:rsidRPr="008B70D5">
              <w:rPr>
                <w:rFonts w:ascii="Arial" w:hAnsi="Arial" w:cs="Arial"/>
                <w:b/>
              </w:rPr>
              <w:t>1 Background</w:t>
            </w:r>
          </w:p>
        </w:tc>
      </w:tr>
      <w:tr w:rsidR="002719C0" w:rsidTr="002719C0">
        <w:tc>
          <w:tcPr>
            <w:tcW w:w="14174" w:type="dxa"/>
          </w:tcPr>
          <w:p w:rsidR="002719C0" w:rsidRDefault="0095141D" w:rsidP="0095141D">
            <w:pPr>
              <w:pStyle w:val="ListParagraph"/>
              <w:numPr>
                <w:ilvl w:val="0"/>
                <w:numId w:val="6"/>
              </w:numPr>
              <w:rPr>
                <w:rFonts w:ascii="Arial" w:hAnsi="Arial" w:cs="Arial"/>
              </w:rPr>
            </w:pPr>
            <w:r>
              <w:rPr>
                <w:rFonts w:ascii="Arial" w:hAnsi="Arial" w:cs="Arial"/>
              </w:rPr>
              <w:t>CDC must clarify how it has calculated housing figure of 628</w:t>
            </w:r>
          </w:p>
          <w:p w:rsidR="00134BCB" w:rsidRDefault="00134BCB" w:rsidP="0095141D">
            <w:pPr>
              <w:pStyle w:val="ListParagraph"/>
              <w:numPr>
                <w:ilvl w:val="0"/>
                <w:numId w:val="6"/>
              </w:numPr>
              <w:rPr>
                <w:rFonts w:ascii="Arial" w:hAnsi="Arial" w:cs="Arial"/>
              </w:rPr>
            </w:pPr>
            <w:r>
              <w:rPr>
                <w:rFonts w:ascii="Arial" w:hAnsi="Arial" w:cs="Arial"/>
              </w:rPr>
              <w:t xml:space="preserve">CDC must challenge government on housing requirement </w:t>
            </w:r>
          </w:p>
          <w:p w:rsidR="0079098F" w:rsidRDefault="0079098F" w:rsidP="0095141D">
            <w:pPr>
              <w:pStyle w:val="ListParagraph"/>
              <w:numPr>
                <w:ilvl w:val="0"/>
                <w:numId w:val="6"/>
              </w:numPr>
              <w:rPr>
                <w:rFonts w:ascii="Arial" w:hAnsi="Arial" w:cs="Arial"/>
              </w:rPr>
            </w:pPr>
            <w:r>
              <w:rPr>
                <w:rFonts w:ascii="Arial" w:hAnsi="Arial" w:cs="Arial"/>
              </w:rPr>
              <w:t>Housing figure is too high given environmental constraints</w:t>
            </w:r>
          </w:p>
          <w:p w:rsidR="00EC7FAC" w:rsidRDefault="00EC7FAC" w:rsidP="0095141D">
            <w:pPr>
              <w:pStyle w:val="ListParagraph"/>
              <w:numPr>
                <w:ilvl w:val="0"/>
                <w:numId w:val="6"/>
              </w:numPr>
              <w:rPr>
                <w:rFonts w:ascii="Arial" w:hAnsi="Arial" w:cs="Arial"/>
              </w:rPr>
            </w:pPr>
            <w:r>
              <w:rPr>
                <w:rFonts w:ascii="Arial" w:hAnsi="Arial" w:cs="Arial"/>
              </w:rPr>
              <w:t xml:space="preserve">Reconsider statistics underpinning this statement </w:t>
            </w:r>
          </w:p>
          <w:p w:rsidR="00EC7FAC" w:rsidRDefault="00EC7FAC" w:rsidP="0095141D">
            <w:pPr>
              <w:pStyle w:val="ListParagraph"/>
              <w:numPr>
                <w:ilvl w:val="0"/>
                <w:numId w:val="6"/>
              </w:numPr>
              <w:rPr>
                <w:rFonts w:ascii="Arial" w:hAnsi="Arial" w:cs="Arial"/>
              </w:rPr>
            </w:pPr>
            <w:r>
              <w:rPr>
                <w:rFonts w:ascii="Arial" w:hAnsi="Arial" w:cs="Arial"/>
              </w:rPr>
              <w:t xml:space="preserve">Request that 628 is maximum figure per annum </w:t>
            </w:r>
          </w:p>
          <w:p w:rsidR="00EC7FAC" w:rsidRDefault="00EC7FAC" w:rsidP="0095141D">
            <w:pPr>
              <w:pStyle w:val="ListParagraph"/>
              <w:numPr>
                <w:ilvl w:val="0"/>
                <w:numId w:val="6"/>
              </w:numPr>
              <w:rPr>
                <w:rFonts w:ascii="Arial" w:hAnsi="Arial" w:cs="Arial"/>
              </w:rPr>
            </w:pPr>
            <w:r>
              <w:rPr>
                <w:rFonts w:ascii="Arial" w:hAnsi="Arial" w:cs="Arial"/>
              </w:rPr>
              <w:t>Consider</w:t>
            </w:r>
            <w:r w:rsidR="008B70D5">
              <w:rPr>
                <w:rFonts w:ascii="Arial" w:hAnsi="Arial" w:cs="Arial"/>
              </w:rPr>
              <w:t xml:space="preserve"> Neighbourhood</w:t>
            </w:r>
            <w:r>
              <w:rPr>
                <w:rFonts w:ascii="Arial" w:hAnsi="Arial" w:cs="Arial"/>
              </w:rPr>
              <w:t xml:space="preserve"> Plans that have reached Regulation 14 status </w:t>
            </w:r>
          </w:p>
          <w:p w:rsidR="00447B3D" w:rsidRDefault="00447B3D" w:rsidP="0095141D">
            <w:pPr>
              <w:pStyle w:val="ListParagraph"/>
              <w:numPr>
                <w:ilvl w:val="0"/>
                <w:numId w:val="6"/>
              </w:numPr>
              <w:rPr>
                <w:rFonts w:ascii="Arial" w:hAnsi="Arial" w:cs="Arial"/>
              </w:rPr>
            </w:pPr>
            <w:r>
              <w:rPr>
                <w:rFonts w:ascii="Arial" w:hAnsi="Arial" w:cs="Arial"/>
              </w:rPr>
              <w:t>Parishes with made NP should be treated as less than 2 years old as cannot progress due to uncertainties surrounding Local Plan Review</w:t>
            </w:r>
          </w:p>
          <w:p w:rsidR="00FE3D6D" w:rsidRDefault="00FE3D6D" w:rsidP="0095141D">
            <w:pPr>
              <w:pStyle w:val="ListParagraph"/>
              <w:numPr>
                <w:ilvl w:val="0"/>
                <w:numId w:val="6"/>
              </w:numPr>
              <w:rPr>
                <w:rFonts w:ascii="Arial" w:hAnsi="Arial" w:cs="Arial"/>
              </w:rPr>
            </w:pPr>
            <w:r>
              <w:rPr>
                <w:rFonts w:ascii="Arial" w:hAnsi="Arial" w:cs="Arial"/>
              </w:rPr>
              <w:t xml:space="preserve">Explain that large proportion of District in National Park which has displayed need to Chichester </w:t>
            </w:r>
          </w:p>
          <w:p w:rsidR="00437E3E" w:rsidRDefault="00437E3E" w:rsidP="0095141D">
            <w:pPr>
              <w:pStyle w:val="ListParagraph"/>
              <w:numPr>
                <w:ilvl w:val="0"/>
                <w:numId w:val="6"/>
              </w:numPr>
              <w:rPr>
                <w:rFonts w:ascii="Arial" w:hAnsi="Arial" w:cs="Arial"/>
              </w:rPr>
            </w:pPr>
            <w:r>
              <w:rPr>
                <w:rFonts w:ascii="Arial" w:hAnsi="Arial" w:cs="Arial"/>
              </w:rPr>
              <w:t xml:space="preserve">1.2 is </w:t>
            </w:r>
            <w:proofErr w:type="gramStart"/>
            <w:r>
              <w:rPr>
                <w:rFonts w:ascii="Arial" w:hAnsi="Arial" w:cs="Arial"/>
              </w:rPr>
              <w:t>Spring</w:t>
            </w:r>
            <w:proofErr w:type="gramEnd"/>
            <w:r>
              <w:rPr>
                <w:rFonts w:ascii="Arial" w:hAnsi="Arial" w:cs="Arial"/>
              </w:rPr>
              <w:t xml:space="preserve"> 2021 a bit ambitious? </w:t>
            </w:r>
          </w:p>
          <w:p w:rsidR="00437E3E" w:rsidRDefault="00437E3E" w:rsidP="0095141D">
            <w:pPr>
              <w:pStyle w:val="ListParagraph"/>
              <w:numPr>
                <w:ilvl w:val="0"/>
                <w:numId w:val="6"/>
              </w:numPr>
              <w:rPr>
                <w:rFonts w:ascii="Arial" w:hAnsi="Arial" w:cs="Arial"/>
              </w:rPr>
            </w:pPr>
            <w:r>
              <w:rPr>
                <w:rFonts w:ascii="Arial" w:hAnsi="Arial" w:cs="Arial"/>
              </w:rPr>
              <w:t>Make clear that 628 is minimum</w:t>
            </w:r>
          </w:p>
          <w:p w:rsidR="008B70D5" w:rsidRPr="0095141D" w:rsidRDefault="008B70D5" w:rsidP="008B70D5">
            <w:pPr>
              <w:pStyle w:val="ListParagraph"/>
              <w:rPr>
                <w:rFonts w:ascii="Arial" w:hAnsi="Arial" w:cs="Arial"/>
              </w:rPr>
            </w:pPr>
          </w:p>
        </w:tc>
      </w:tr>
      <w:tr w:rsidR="002719C0" w:rsidTr="002719C0">
        <w:tc>
          <w:tcPr>
            <w:tcW w:w="14174" w:type="dxa"/>
          </w:tcPr>
          <w:p w:rsidR="002719C0" w:rsidRPr="008B70D5" w:rsidRDefault="002719C0">
            <w:pPr>
              <w:rPr>
                <w:rFonts w:ascii="Arial" w:hAnsi="Arial" w:cs="Arial"/>
                <w:b/>
              </w:rPr>
            </w:pPr>
            <w:bookmarkStart w:id="0" w:name="_GoBack"/>
            <w:bookmarkEnd w:id="0"/>
            <w:r w:rsidRPr="008B70D5">
              <w:rPr>
                <w:rFonts w:ascii="Arial" w:hAnsi="Arial" w:cs="Arial"/>
                <w:b/>
              </w:rPr>
              <w:t>2 Approach to boosting housing supply</w:t>
            </w:r>
          </w:p>
        </w:tc>
      </w:tr>
      <w:tr w:rsidR="002719C0" w:rsidTr="002719C0">
        <w:tc>
          <w:tcPr>
            <w:tcW w:w="14174" w:type="dxa"/>
          </w:tcPr>
          <w:p w:rsidR="002719C0" w:rsidRDefault="00054F98" w:rsidP="00054F98">
            <w:pPr>
              <w:pStyle w:val="ListParagraph"/>
              <w:numPr>
                <w:ilvl w:val="0"/>
                <w:numId w:val="6"/>
              </w:numPr>
              <w:rPr>
                <w:rFonts w:ascii="Arial" w:hAnsi="Arial" w:cs="Arial"/>
              </w:rPr>
            </w:pPr>
            <w:r>
              <w:rPr>
                <w:rFonts w:ascii="Arial" w:hAnsi="Arial" w:cs="Arial"/>
              </w:rPr>
              <w:t xml:space="preserve">Clarify statements relating to prioritising progress on known sites and inviting developers to intensify development – what evidence or actions will be required? </w:t>
            </w:r>
          </w:p>
          <w:p w:rsidR="008B70D5" w:rsidRDefault="008B70D5" w:rsidP="008B70D5">
            <w:pPr>
              <w:pStyle w:val="ListParagraph"/>
              <w:numPr>
                <w:ilvl w:val="0"/>
                <w:numId w:val="6"/>
              </w:numPr>
              <w:rPr>
                <w:rFonts w:ascii="Arial" w:hAnsi="Arial" w:cs="Arial"/>
              </w:rPr>
            </w:pPr>
            <w:r>
              <w:rPr>
                <w:rFonts w:ascii="Arial" w:hAnsi="Arial" w:cs="Arial"/>
              </w:rPr>
              <w:t xml:space="preserve">2.1 housing supply should not be boosted other than for affordable housing and starter homes for key workers on brownfield sites </w:t>
            </w:r>
          </w:p>
          <w:p w:rsidR="008B70D5" w:rsidRDefault="008B70D5" w:rsidP="008B70D5">
            <w:pPr>
              <w:pStyle w:val="ListParagraph"/>
              <w:numPr>
                <w:ilvl w:val="0"/>
                <w:numId w:val="6"/>
              </w:numPr>
              <w:rPr>
                <w:rFonts w:ascii="Arial" w:hAnsi="Arial" w:cs="Arial"/>
              </w:rPr>
            </w:pPr>
            <w:r>
              <w:rPr>
                <w:rFonts w:ascii="Arial" w:hAnsi="Arial" w:cs="Arial"/>
              </w:rPr>
              <w:t xml:space="preserve">There are many unimplemented planning permissions and local plan allocations which should be developed before further land is released. </w:t>
            </w:r>
          </w:p>
          <w:p w:rsidR="008B70D5" w:rsidRPr="00437E3E" w:rsidRDefault="008B70D5" w:rsidP="008B70D5">
            <w:pPr>
              <w:pStyle w:val="ListParagraph"/>
              <w:numPr>
                <w:ilvl w:val="0"/>
                <w:numId w:val="6"/>
              </w:numPr>
              <w:rPr>
                <w:rFonts w:ascii="Arial" w:hAnsi="Arial" w:cs="Arial"/>
              </w:rPr>
            </w:pPr>
            <w:r>
              <w:rPr>
                <w:rFonts w:ascii="Arial" w:hAnsi="Arial" w:cs="Arial"/>
                <w:iCs/>
              </w:rPr>
              <w:t xml:space="preserve">2.1 and 2.3 make clear that 628 is the minimum figure </w:t>
            </w:r>
          </w:p>
          <w:p w:rsidR="008B70D5" w:rsidRDefault="008B70D5" w:rsidP="008B70D5">
            <w:pPr>
              <w:pStyle w:val="ListParagraph"/>
              <w:numPr>
                <w:ilvl w:val="0"/>
                <w:numId w:val="6"/>
              </w:numPr>
              <w:rPr>
                <w:rFonts w:ascii="Arial" w:hAnsi="Arial" w:cs="Arial"/>
              </w:rPr>
            </w:pPr>
            <w:r>
              <w:rPr>
                <w:rFonts w:ascii="Arial" w:hAnsi="Arial" w:cs="Arial"/>
              </w:rPr>
              <w:t xml:space="preserve">2.1 no new second homes </w:t>
            </w:r>
          </w:p>
          <w:p w:rsidR="00134BCB" w:rsidRDefault="00134BCB" w:rsidP="00054F98">
            <w:pPr>
              <w:pStyle w:val="ListParagraph"/>
              <w:numPr>
                <w:ilvl w:val="0"/>
                <w:numId w:val="6"/>
              </w:numPr>
              <w:rPr>
                <w:rFonts w:ascii="Arial" w:hAnsi="Arial" w:cs="Arial"/>
              </w:rPr>
            </w:pPr>
            <w:r>
              <w:rPr>
                <w:rFonts w:ascii="Arial" w:hAnsi="Arial" w:cs="Arial"/>
              </w:rPr>
              <w:t>2.2 does not allow for cohesive development</w:t>
            </w:r>
          </w:p>
          <w:p w:rsidR="00B86F58" w:rsidRDefault="00B86F58" w:rsidP="00054F98">
            <w:pPr>
              <w:pStyle w:val="ListParagraph"/>
              <w:numPr>
                <w:ilvl w:val="0"/>
                <w:numId w:val="6"/>
              </w:numPr>
              <w:rPr>
                <w:rFonts w:ascii="Arial" w:hAnsi="Arial" w:cs="Arial"/>
              </w:rPr>
            </w:pPr>
            <w:r>
              <w:rPr>
                <w:rFonts w:ascii="Arial" w:hAnsi="Arial" w:cs="Arial"/>
              </w:rPr>
              <w:t xml:space="preserve">Hope that forthcoming applications do not pre-empt the proposed allocation sites in the Local Plan Review </w:t>
            </w:r>
          </w:p>
          <w:p w:rsidR="008B70D5" w:rsidRDefault="008B70D5" w:rsidP="008B70D5">
            <w:pPr>
              <w:pStyle w:val="ListParagraph"/>
              <w:numPr>
                <w:ilvl w:val="0"/>
                <w:numId w:val="6"/>
              </w:numPr>
              <w:rPr>
                <w:rFonts w:ascii="Arial" w:hAnsi="Arial" w:cs="Arial"/>
              </w:rPr>
            </w:pPr>
            <w:r>
              <w:rPr>
                <w:rFonts w:ascii="Arial" w:hAnsi="Arial" w:cs="Arial"/>
              </w:rPr>
              <w:t xml:space="preserve">2.2 Reference to NPPF in entirety </w:t>
            </w:r>
          </w:p>
          <w:p w:rsidR="008B70D5" w:rsidRDefault="008B70D5" w:rsidP="008B70D5">
            <w:pPr>
              <w:pStyle w:val="ListParagraph"/>
              <w:numPr>
                <w:ilvl w:val="0"/>
                <w:numId w:val="6"/>
              </w:numPr>
              <w:rPr>
                <w:rFonts w:ascii="Arial" w:hAnsi="Arial" w:cs="Arial"/>
              </w:rPr>
            </w:pPr>
            <w:r>
              <w:rPr>
                <w:rFonts w:ascii="Arial" w:hAnsi="Arial" w:cs="Arial"/>
              </w:rPr>
              <w:t xml:space="preserve">2.3 explain where more sustainable locations are likely to be found </w:t>
            </w:r>
          </w:p>
          <w:p w:rsidR="00134BCB" w:rsidRDefault="00134BCB" w:rsidP="00054F98">
            <w:pPr>
              <w:pStyle w:val="ListParagraph"/>
              <w:numPr>
                <w:ilvl w:val="0"/>
                <w:numId w:val="6"/>
              </w:numPr>
              <w:rPr>
                <w:rFonts w:ascii="Arial" w:hAnsi="Arial" w:cs="Arial"/>
              </w:rPr>
            </w:pPr>
            <w:r>
              <w:rPr>
                <w:rFonts w:ascii="Arial" w:hAnsi="Arial" w:cs="Arial"/>
              </w:rPr>
              <w:t>2.3 no indication by what criteria ‘appropriate development is judged</w:t>
            </w:r>
          </w:p>
          <w:p w:rsidR="008B70D5" w:rsidRDefault="008B70D5" w:rsidP="008B70D5">
            <w:pPr>
              <w:pStyle w:val="ListParagraph"/>
              <w:numPr>
                <w:ilvl w:val="0"/>
                <w:numId w:val="6"/>
              </w:numPr>
              <w:rPr>
                <w:rFonts w:ascii="Arial" w:hAnsi="Arial" w:cs="Arial"/>
              </w:rPr>
            </w:pPr>
            <w:r>
              <w:rPr>
                <w:rFonts w:ascii="Arial" w:hAnsi="Arial" w:cs="Arial"/>
              </w:rPr>
              <w:t>2.3 should include brownfield sites</w:t>
            </w:r>
          </w:p>
          <w:p w:rsidR="008B70D5" w:rsidRDefault="008B70D5" w:rsidP="008B70D5">
            <w:pPr>
              <w:pStyle w:val="ListParagraph"/>
              <w:numPr>
                <w:ilvl w:val="0"/>
                <w:numId w:val="6"/>
              </w:numPr>
              <w:rPr>
                <w:rFonts w:ascii="Arial" w:hAnsi="Arial" w:cs="Arial"/>
              </w:rPr>
            </w:pPr>
            <w:r>
              <w:rPr>
                <w:rFonts w:ascii="Arial" w:hAnsi="Arial" w:cs="Arial"/>
              </w:rPr>
              <w:t>2.3 rule out sites in Flood Zone 3</w:t>
            </w:r>
          </w:p>
          <w:p w:rsidR="008B70D5" w:rsidRPr="00437E3E" w:rsidRDefault="008B70D5" w:rsidP="008B70D5">
            <w:pPr>
              <w:pStyle w:val="ListParagraph"/>
              <w:numPr>
                <w:ilvl w:val="0"/>
                <w:numId w:val="6"/>
              </w:numPr>
              <w:rPr>
                <w:rFonts w:ascii="Arial" w:hAnsi="Arial" w:cs="Arial"/>
              </w:rPr>
            </w:pPr>
            <w:r>
              <w:rPr>
                <w:rFonts w:ascii="Arial" w:hAnsi="Arial" w:cs="Arial"/>
              </w:rPr>
              <w:t>Amend para 2.3 to “</w:t>
            </w:r>
            <w:r w:rsidRPr="00437E3E">
              <w:rPr>
                <w:rFonts w:ascii="Arial" w:hAnsi="Arial" w:cs="Arial"/>
                <w:iCs/>
                <w:color w:val="000000"/>
              </w:rPr>
              <w:t xml:space="preserve">This statement aims to provide interim guidance which will apply until the </w:t>
            </w:r>
            <w:r w:rsidRPr="00437E3E">
              <w:rPr>
                <w:rFonts w:ascii="Arial" w:hAnsi="Arial" w:cs="Arial"/>
                <w:i/>
                <w:iCs/>
                <w:u w:val="single"/>
              </w:rPr>
              <w:t xml:space="preserve">adoption of the Local Plan Review, with a clear intention that it will enable the Council to show that it Council </w:t>
            </w:r>
            <w:r w:rsidRPr="00437E3E">
              <w:rPr>
                <w:rFonts w:ascii="Arial" w:hAnsi="Arial" w:cs="Arial"/>
                <w:iCs/>
                <w:color w:val="000000"/>
              </w:rPr>
              <w:t>considers it has a five year supply of housing in line with</w:t>
            </w:r>
            <w:r w:rsidRPr="00437E3E">
              <w:rPr>
                <w:rFonts w:ascii="Arial" w:hAnsi="Arial" w:cs="Arial"/>
                <w:iCs/>
                <w:color w:val="000000"/>
              </w:rPr>
              <w:br/>
              <w:t>Government guidance. The intention is for the Council to be able to guide development to appropriate and sustainable locations</w:t>
            </w:r>
            <w:r w:rsidRPr="00437E3E">
              <w:rPr>
                <w:rFonts w:ascii="Arial" w:hAnsi="Arial" w:cs="Arial"/>
                <w:iCs/>
                <w:color w:val="000000"/>
              </w:rPr>
              <w:br/>
              <w:t xml:space="preserve">using this document to assist in the consideration of planning applications. It will </w:t>
            </w:r>
            <w:r w:rsidRPr="00437E3E">
              <w:rPr>
                <w:rFonts w:ascii="Arial" w:hAnsi="Arial" w:cs="Arial"/>
                <w:i/>
                <w:iCs/>
                <w:u w:val="single"/>
              </w:rPr>
              <w:t>be given considerable planning weight to</w:t>
            </w:r>
            <w:r w:rsidRPr="00437E3E">
              <w:rPr>
                <w:rFonts w:ascii="Arial" w:hAnsi="Arial" w:cs="Arial"/>
                <w:iCs/>
              </w:rPr>
              <w:t xml:space="preserve"> </w:t>
            </w:r>
            <w:r w:rsidRPr="00437E3E">
              <w:rPr>
                <w:rFonts w:ascii="Arial" w:hAnsi="Arial" w:cs="Arial"/>
                <w:iCs/>
                <w:color w:val="000000"/>
              </w:rPr>
              <w:t>help</w:t>
            </w:r>
            <w:r w:rsidRPr="00437E3E">
              <w:rPr>
                <w:rFonts w:ascii="Arial" w:hAnsi="Arial" w:cs="Arial"/>
                <w:iCs/>
                <w:color w:val="000000"/>
              </w:rPr>
              <w:br/>
            </w:r>
            <w:r w:rsidRPr="00437E3E">
              <w:rPr>
                <w:rFonts w:ascii="Arial" w:hAnsi="Arial" w:cs="Arial"/>
                <w:iCs/>
                <w:color w:val="000000"/>
              </w:rPr>
              <w:lastRenderedPageBreak/>
              <w:t>to ensure that housing proposals that may be submitted in advance of the Local Plan Review are assessed in a consistent manner</w:t>
            </w:r>
            <w:r w:rsidRPr="00437E3E">
              <w:rPr>
                <w:rFonts w:ascii="Arial" w:hAnsi="Arial" w:cs="Arial"/>
                <w:iCs/>
                <w:color w:val="000000"/>
              </w:rPr>
              <w:br/>
              <w:t>against national and local planning policies, with the aim of ensuring that the most appropriate development comes forward in</w:t>
            </w:r>
            <w:r w:rsidRPr="00437E3E">
              <w:rPr>
                <w:rFonts w:ascii="Arial" w:hAnsi="Arial" w:cs="Arial"/>
                <w:iCs/>
                <w:color w:val="000000"/>
              </w:rPr>
              <w:br/>
              <w:t>the most suitable locations.”</w:t>
            </w:r>
          </w:p>
          <w:p w:rsidR="00134BCB" w:rsidRDefault="00134BCB" w:rsidP="00054F98">
            <w:pPr>
              <w:pStyle w:val="ListParagraph"/>
              <w:numPr>
                <w:ilvl w:val="0"/>
                <w:numId w:val="6"/>
              </w:numPr>
              <w:rPr>
                <w:rFonts w:ascii="Arial" w:hAnsi="Arial" w:cs="Arial"/>
              </w:rPr>
            </w:pPr>
            <w:r>
              <w:rPr>
                <w:rFonts w:ascii="Arial" w:hAnsi="Arial" w:cs="Arial"/>
              </w:rPr>
              <w:t xml:space="preserve">2.4.1 </w:t>
            </w:r>
            <w:proofErr w:type="gramStart"/>
            <w:r>
              <w:rPr>
                <w:rFonts w:ascii="Arial" w:hAnsi="Arial" w:cs="Arial"/>
              </w:rPr>
              <w:t>how</w:t>
            </w:r>
            <w:proofErr w:type="gramEnd"/>
            <w:r>
              <w:rPr>
                <w:rFonts w:ascii="Arial" w:hAnsi="Arial" w:cs="Arial"/>
              </w:rPr>
              <w:t xml:space="preserve"> will ‘prioritising be carried out?</w:t>
            </w:r>
          </w:p>
          <w:p w:rsidR="00134BCB" w:rsidRDefault="00134BCB" w:rsidP="00054F98">
            <w:pPr>
              <w:pStyle w:val="ListParagraph"/>
              <w:numPr>
                <w:ilvl w:val="0"/>
                <w:numId w:val="6"/>
              </w:numPr>
              <w:rPr>
                <w:rFonts w:ascii="Arial" w:hAnsi="Arial" w:cs="Arial"/>
              </w:rPr>
            </w:pPr>
            <w:r>
              <w:rPr>
                <w:rFonts w:ascii="Arial" w:hAnsi="Arial" w:cs="Arial"/>
              </w:rPr>
              <w:t xml:space="preserve">2.4.2 </w:t>
            </w:r>
            <w:proofErr w:type="gramStart"/>
            <w:r>
              <w:rPr>
                <w:rFonts w:ascii="Arial" w:hAnsi="Arial" w:cs="Arial"/>
              </w:rPr>
              <w:t>how</w:t>
            </w:r>
            <w:proofErr w:type="gramEnd"/>
            <w:r>
              <w:rPr>
                <w:rFonts w:ascii="Arial" w:hAnsi="Arial" w:cs="Arial"/>
              </w:rPr>
              <w:t xml:space="preserve"> does inviting developers to speed up change anything, what incentives will be offered? </w:t>
            </w:r>
          </w:p>
          <w:p w:rsidR="008B70D5" w:rsidRDefault="008B70D5" w:rsidP="008B70D5">
            <w:pPr>
              <w:pStyle w:val="ListParagraph"/>
              <w:numPr>
                <w:ilvl w:val="0"/>
                <w:numId w:val="6"/>
              </w:numPr>
              <w:rPr>
                <w:rFonts w:ascii="Arial" w:hAnsi="Arial" w:cs="Arial"/>
              </w:rPr>
            </w:pPr>
            <w:r>
              <w:rPr>
                <w:rFonts w:ascii="Arial" w:hAnsi="Arial" w:cs="Arial"/>
              </w:rPr>
              <w:t xml:space="preserve">2.4 delete reference to priorities </w:t>
            </w:r>
          </w:p>
          <w:p w:rsidR="00134BCB" w:rsidRDefault="00134BCB" w:rsidP="00054F98">
            <w:pPr>
              <w:pStyle w:val="ListParagraph"/>
              <w:numPr>
                <w:ilvl w:val="0"/>
                <w:numId w:val="6"/>
              </w:numPr>
              <w:rPr>
                <w:rFonts w:ascii="Arial" w:hAnsi="Arial" w:cs="Arial"/>
              </w:rPr>
            </w:pPr>
            <w:r>
              <w:rPr>
                <w:rFonts w:ascii="Arial" w:hAnsi="Arial" w:cs="Arial"/>
              </w:rPr>
              <w:t>2.4 actions do not seem to carry weight except to negatively impact the area</w:t>
            </w:r>
          </w:p>
          <w:p w:rsidR="008B70D5" w:rsidRDefault="008B70D5" w:rsidP="008B70D5">
            <w:pPr>
              <w:pStyle w:val="ListParagraph"/>
              <w:numPr>
                <w:ilvl w:val="0"/>
                <w:numId w:val="6"/>
              </w:numPr>
              <w:rPr>
                <w:rFonts w:ascii="Arial" w:hAnsi="Arial" w:cs="Arial"/>
              </w:rPr>
            </w:pPr>
            <w:r>
              <w:rPr>
                <w:rFonts w:ascii="Arial" w:hAnsi="Arial" w:cs="Arial"/>
              </w:rPr>
              <w:t xml:space="preserve">2.4.3 add wording to state that developer must provide costed infrastructure plan to be developed with infrastructure providers and must be in place prior to first occupancy  </w:t>
            </w:r>
          </w:p>
          <w:p w:rsidR="008B70D5" w:rsidRPr="00437E3E" w:rsidRDefault="008B70D5" w:rsidP="008B70D5">
            <w:pPr>
              <w:pStyle w:val="ListParagraph"/>
              <w:numPr>
                <w:ilvl w:val="0"/>
                <w:numId w:val="6"/>
              </w:numPr>
              <w:rPr>
                <w:rFonts w:ascii="Arial" w:hAnsi="Arial" w:cs="Arial"/>
              </w:rPr>
            </w:pPr>
            <w:r>
              <w:rPr>
                <w:rFonts w:ascii="Arial" w:hAnsi="Arial" w:cs="Arial"/>
                <w:iCs/>
                <w:color w:val="000000"/>
              </w:rPr>
              <w:t xml:space="preserve">2.4 should be concerned with sites that are approved or allocated </w:t>
            </w:r>
          </w:p>
          <w:p w:rsidR="008B70D5" w:rsidRPr="00B86F58" w:rsidRDefault="008B70D5" w:rsidP="008B70D5">
            <w:pPr>
              <w:pStyle w:val="ListParagraph"/>
              <w:numPr>
                <w:ilvl w:val="0"/>
                <w:numId w:val="6"/>
              </w:numPr>
              <w:rPr>
                <w:rFonts w:ascii="Arial" w:hAnsi="Arial" w:cs="Arial"/>
              </w:rPr>
            </w:pPr>
            <w:r>
              <w:rPr>
                <w:rFonts w:ascii="Arial" w:hAnsi="Arial" w:cs="Arial"/>
                <w:iCs/>
                <w:color w:val="000000"/>
              </w:rPr>
              <w:t>Amend 2.4 to “</w:t>
            </w:r>
            <w:r w:rsidRPr="00437E3E">
              <w:rPr>
                <w:rFonts w:ascii="Arial" w:hAnsi="Arial" w:cs="Arial"/>
                <w:iCs/>
                <w:color w:val="000000"/>
              </w:rPr>
              <w:t>The Council intends for this Interim Statement to form one part of the Council’s proactive approach to the delivery of housing</w:t>
            </w:r>
            <w:r>
              <w:rPr>
                <w:rFonts w:ascii="Arial" w:hAnsi="Arial" w:cs="Arial"/>
                <w:iCs/>
                <w:color w:val="000000"/>
              </w:rPr>
              <w:t xml:space="preserve"> </w:t>
            </w:r>
            <w:r w:rsidRPr="00437E3E">
              <w:rPr>
                <w:rFonts w:ascii="Arial" w:hAnsi="Arial" w:cs="Arial"/>
                <w:iCs/>
                <w:color w:val="000000"/>
              </w:rPr>
              <w:t>whilst the LPR progresses towards adoption. Other approaches being taken to boost housing supply and delivery include:</w:t>
            </w:r>
            <w:r w:rsidRPr="00437E3E">
              <w:rPr>
                <w:rFonts w:ascii="Arial" w:hAnsi="Arial" w:cs="Arial"/>
                <w:iCs/>
                <w:color w:val="000000"/>
              </w:rPr>
              <w:br/>
              <w:t xml:space="preserve">1. Prioritising progress on delivery of </w:t>
            </w:r>
            <w:r w:rsidRPr="00437E3E">
              <w:rPr>
                <w:rFonts w:ascii="Arial" w:hAnsi="Arial" w:cs="Arial"/>
                <w:i/>
                <w:iCs/>
                <w:u w:val="single"/>
              </w:rPr>
              <w:t>allocated known</w:t>
            </w:r>
            <w:r w:rsidRPr="00437E3E">
              <w:rPr>
                <w:rFonts w:ascii="Arial" w:hAnsi="Arial" w:cs="Arial"/>
                <w:iCs/>
              </w:rPr>
              <w:t xml:space="preserve"> </w:t>
            </w:r>
            <w:r w:rsidRPr="00437E3E">
              <w:rPr>
                <w:rFonts w:ascii="Arial" w:hAnsi="Arial" w:cs="Arial"/>
                <w:iCs/>
                <w:color w:val="000000"/>
              </w:rPr>
              <w:t>sites, including West of Chichester, progressing the Tangmere</w:t>
            </w:r>
            <w:r w:rsidRPr="00437E3E">
              <w:rPr>
                <w:rFonts w:ascii="Arial" w:hAnsi="Arial" w:cs="Arial"/>
                <w:iCs/>
                <w:color w:val="000000"/>
              </w:rPr>
              <w:br/>
              <w:t>Compulsory Purchase Order, and testing more long term sites</w:t>
            </w:r>
            <w:r w:rsidRPr="00437E3E">
              <w:rPr>
                <w:rFonts w:ascii="Arial" w:hAnsi="Arial" w:cs="Arial"/>
                <w:i/>
                <w:iCs/>
                <w:u w:val="single"/>
              </w:rPr>
              <w:t>, such as Southern Gateway; and</w:t>
            </w:r>
            <w:r w:rsidRPr="00437E3E">
              <w:rPr>
                <w:rFonts w:ascii="Arial" w:hAnsi="Arial" w:cs="Arial"/>
                <w:iCs/>
                <w:color w:val="FF0000"/>
              </w:rPr>
              <w:br/>
            </w:r>
            <w:r w:rsidRPr="00437E3E">
              <w:rPr>
                <w:rFonts w:ascii="Arial" w:hAnsi="Arial" w:cs="Arial"/>
                <w:iCs/>
                <w:color w:val="000000"/>
              </w:rPr>
              <w:t xml:space="preserve">2. Inviting developers to intensify and speed up development, on sites already underway; </w:t>
            </w:r>
            <w:r w:rsidRPr="00437E3E">
              <w:rPr>
                <w:rFonts w:ascii="Arial" w:hAnsi="Arial" w:cs="Arial"/>
                <w:i/>
                <w:iCs/>
                <w:u w:val="single"/>
              </w:rPr>
              <w:t>and</w:t>
            </w:r>
            <w:r w:rsidRPr="00437E3E">
              <w:rPr>
                <w:rFonts w:ascii="Arial" w:hAnsi="Arial" w:cs="Arial"/>
                <w:iCs/>
                <w:color w:val="FF0000"/>
              </w:rPr>
              <w:br/>
            </w:r>
            <w:r w:rsidRPr="00437E3E">
              <w:rPr>
                <w:rFonts w:ascii="Arial" w:hAnsi="Arial" w:cs="Arial"/>
                <w:i/>
                <w:iCs/>
                <w:u w:val="single"/>
              </w:rPr>
              <w:t>3. Encouraging residential development on accessible brownfield sites (including those identified or subject of submissions for</w:t>
            </w:r>
            <w:r w:rsidRPr="00437E3E">
              <w:rPr>
                <w:rFonts w:ascii="Arial" w:hAnsi="Arial" w:cs="Arial"/>
                <w:i/>
                <w:iCs/>
                <w:u w:val="single"/>
              </w:rPr>
              <w:br/>
            </w:r>
            <w:r>
              <w:rPr>
                <w:rFonts w:ascii="Arial" w:hAnsi="Arial" w:cs="Arial"/>
                <w:i/>
                <w:iCs/>
                <w:u w:val="single"/>
              </w:rPr>
              <w:t>the Brownfield Land Register</w:t>
            </w:r>
            <w:r>
              <w:rPr>
                <w:rFonts w:ascii="Arial" w:hAnsi="Arial" w:cs="Arial"/>
                <w:iCs/>
              </w:rPr>
              <w:t>”</w:t>
            </w:r>
          </w:p>
          <w:p w:rsidR="00447B3D" w:rsidRDefault="00447B3D" w:rsidP="00054F98">
            <w:pPr>
              <w:pStyle w:val="ListParagraph"/>
              <w:numPr>
                <w:ilvl w:val="0"/>
                <w:numId w:val="6"/>
              </w:numPr>
              <w:rPr>
                <w:rFonts w:ascii="Arial" w:hAnsi="Arial" w:cs="Arial"/>
              </w:rPr>
            </w:pPr>
            <w:r>
              <w:rPr>
                <w:rFonts w:ascii="Arial" w:hAnsi="Arial" w:cs="Arial"/>
              </w:rPr>
              <w:t xml:space="preserve">Sites should be sustainable in the long term </w:t>
            </w:r>
          </w:p>
          <w:p w:rsidR="00FE3D6D" w:rsidRDefault="00FE3D6D" w:rsidP="00054F98">
            <w:pPr>
              <w:pStyle w:val="ListParagraph"/>
              <w:numPr>
                <w:ilvl w:val="0"/>
                <w:numId w:val="6"/>
              </w:numPr>
              <w:rPr>
                <w:rFonts w:ascii="Arial" w:hAnsi="Arial" w:cs="Arial"/>
              </w:rPr>
            </w:pPr>
            <w:r>
              <w:rPr>
                <w:rFonts w:ascii="Arial" w:hAnsi="Arial" w:cs="Arial"/>
              </w:rPr>
              <w:t xml:space="preserve">Priority should go to sites which can deliver quickly in sustainable locations </w:t>
            </w:r>
          </w:p>
          <w:p w:rsidR="008348F1" w:rsidRDefault="008348F1" w:rsidP="00054F98">
            <w:pPr>
              <w:pStyle w:val="ListParagraph"/>
              <w:numPr>
                <w:ilvl w:val="0"/>
                <w:numId w:val="6"/>
              </w:numPr>
              <w:rPr>
                <w:rFonts w:ascii="Arial" w:hAnsi="Arial" w:cs="Arial"/>
              </w:rPr>
            </w:pPr>
            <w:r>
              <w:rPr>
                <w:rFonts w:ascii="Arial" w:hAnsi="Arial" w:cs="Arial"/>
              </w:rPr>
              <w:t>Will the Council consider publishing an Annual Position Statement alongside this?</w:t>
            </w:r>
          </w:p>
          <w:p w:rsidR="00AB3BBB" w:rsidRPr="00054F98" w:rsidRDefault="00AB3BBB" w:rsidP="008B70D5">
            <w:pPr>
              <w:pStyle w:val="ListParagraph"/>
              <w:rPr>
                <w:rFonts w:ascii="Arial" w:hAnsi="Arial" w:cs="Arial"/>
              </w:rPr>
            </w:pPr>
          </w:p>
        </w:tc>
      </w:tr>
      <w:tr w:rsidR="002719C0" w:rsidTr="002719C0">
        <w:tc>
          <w:tcPr>
            <w:tcW w:w="14174" w:type="dxa"/>
          </w:tcPr>
          <w:p w:rsidR="002719C0" w:rsidRPr="008B70D5" w:rsidRDefault="002719C0">
            <w:pPr>
              <w:rPr>
                <w:rFonts w:ascii="Arial" w:hAnsi="Arial" w:cs="Arial"/>
                <w:b/>
              </w:rPr>
            </w:pPr>
            <w:r w:rsidRPr="008B70D5">
              <w:rPr>
                <w:rFonts w:ascii="Arial" w:hAnsi="Arial" w:cs="Arial"/>
                <w:b/>
              </w:rPr>
              <w:lastRenderedPageBreak/>
              <w:t>3 Planning Policy Context</w:t>
            </w:r>
          </w:p>
        </w:tc>
      </w:tr>
      <w:tr w:rsidR="002719C0" w:rsidTr="002719C0">
        <w:tc>
          <w:tcPr>
            <w:tcW w:w="14174" w:type="dxa"/>
          </w:tcPr>
          <w:p w:rsidR="002719C0" w:rsidRDefault="00134BCB" w:rsidP="00134BCB">
            <w:pPr>
              <w:pStyle w:val="ListParagraph"/>
              <w:numPr>
                <w:ilvl w:val="0"/>
                <w:numId w:val="10"/>
              </w:numPr>
              <w:rPr>
                <w:rFonts w:ascii="Arial" w:hAnsi="Arial" w:cs="Arial"/>
              </w:rPr>
            </w:pPr>
            <w:r>
              <w:rPr>
                <w:rFonts w:ascii="Arial" w:hAnsi="Arial" w:cs="Arial"/>
              </w:rPr>
              <w:t xml:space="preserve">No confidence that this policy will enable CDC to exert any control of development </w:t>
            </w:r>
          </w:p>
          <w:p w:rsidR="00447B3D" w:rsidRDefault="00447B3D" w:rsidP="00134BCB">
            <w:pPr>
              <w:pStyle w:val="ListParagraph"/>
              <w:numPr>
                <w:ilvl w:val="0"/>
                <w:numId w:val="10"/>
              </w:numPr>
              <w:rPr>
                <w:rFonts w:ascii="Arial" w:hAnsi="Arial" w:cs="Arial"/>
              </w:rPr>
            </w:pPr>
            <w:r>
              <w:rPr>
                <w:rFonts w:ascii="Arial" w:hAnsi="Arial" w:cs="Arial"/>
              </w:rPr>
              <w:t xml:space="preserve">3.1 no new development on sites which could be inundated due to rising sea levels within next 100 years </w:t>
            </w:r>
          </w:p>
          <w:p w:rsidR="00447B3D" w:rsidRDefault="00447B3D" w:rsidP="00134BCB">
            <w:pPr>
              <w:pStyle w:val="ListParagraph"/>
              <w:numPr>
                <w:ilvl w:val="0"/>
                <w:numId w:val="10"/>
              </w:numPr>
              <w:rPr>
                <w:rFonts w:ascii="Arial" w:hAnsi="Arial" w:cs="Arial"/>
              </w:rPr>
            </w:pPr>
            <w:r>
              <w:rPr>
                <w:rFonts w:ascii="Arial" w:hAnsi="Arial" w:cs="Arial"/>
              </w:rPr>
              <w:t xml:space="preserve">3.2 sites within 1 mile of coast should be precluded from development </w:t>
            </w:r>
          </w:p>
          <w:p w:rsidR="008B70D5" w:rsidRDefault="008B70D5" w:rsidP="008B70D5">
            <w:pPr>
              <w:pStyle w:val="ListParagraph"/>
              <w:numPr>
                <w:ilvl w:val="0"/>
                <w:numId w:val="10"/>
              </w:numPr>
              <w:rPr>
                <w:rFonts w:ascii="Arial" w:hAnsi="Arial" w:cs="Arial"/>
              </w:rPr>
            </w:pPr>
            <w:r>
              <w:rPr>
                <w:rFonts w:ascii="Arial" w:hAnsi="Arial" w:cs="Arial"/>
              </w:rPr>
              <w:t xml:space="preserve">3.4 how well will this stand up to scrutiny? </w:t>
            </w:r>
          </w:p>
          <w:p w:rsidR="001A114D" w:rsidRDefault="001A114D" w:rsidP="001A114D">
            <w:pPr>
              <w:pStyle w:val="ListParagraph"/>
              <w:numPr>
                <w:ilvl w:val="0"/>
                <w:numId w:val="10"/>
              </w:numPr>
              <w:rPr>
                <w:rFonts w:ascii="Arial" w:hAnsi="Arial" w:cs="Arial"/>
              </w:rPr>
            </w:pPr>
            <w:r>
              <w:rPr>
                <w:rFonts w:ascii="Arial" w:hAnsi="Arial" w:cs="Arial"/>
              </w:rPr>
              <w:t xml:space="preserve">3.4 amend to make clear that out of date housing policies should not apply to applications for housing </w:t>
            </w:r>
          </w:p>
          <w:p w:rsidR="00437E3E" w:rsidRPr="008B70D5" w:rsidRDefault="00437E3E" w:rsidP="001A114D">
            <w:pPr>
              <w:pStyle w:val="ListParagraph"/>
              <w:numPr>
                <w:ilvl w:val="0"/>
                <w:numId w:val="10"/>
              </w:numPr>
              <w:rPr>
                <w:rFonts w:ascii="Arial" w:hAnsi="Arial" w:cs="Arial"/>
              </w:rPr>
            </w:pPr>
            <w:r>
              <w:rPr>
                <w:rFonts w:ascii="Arial" w:hAnsi="Arial" w:cs="Arial"/>
              </w:rPr>
              <w:t>Amend 3.4 to include “…</w:t>
            </w:r>
            <w:r w:rsidRPr="00437E3E">
              <w:rPr>
                <w:rFonts w:ascii="Arial" w:hAnsi="Arial" w:cs="Arial"/>
                <w:iCs/>
                <w:color w:val="000000"/>
              </w:rPr>
              <w:t>planning applications for development within the Plan area</w:t>
            </w:r>
            <w:r w:rsidRPr="00437E3E">
              <w:rPr>
                <w:rFonts w:ascii="Arial" w:hAnsi="Arial" w:cs="Arial"/>
                <w:i/>
                <w:iCs/>
                <w:u w:val="single"/>
              </w:rPr>
              <w:t>. Weight will also be given to the</w:t>
            </w:r>
            <w:r w:rsidRPr="00437E3E">
              <w:rPr>
                <w:rFonts w:ascii="Arial" w:hAnsi="Arial" w:cs="Arial"/>
                <w:i/>
                <w:iCs/>
                <w:u w:val="single"/>
              </w:rPr>
              <w:br/>
              <w:t>extent of unmet housing need (measured by reference to five year supply and HDT performance) and regard will be had to leading</w:t>
            </w:r>
            <w:r w:rsidRPr="00437E3E">
              <w:rPr>
                <w:rFonts w:ascii="Arial" w:hAnsi="Arial" w:cs="Arial"/>
                <w:i/>
                <w:iCs/>
                <w:u w:val="single"/>
              </w:rPr>
              <w:br/>
              <w:t>case law where shown to be relevant.”</w:t>
            </w:r>
          </w:p>
          <w:p w:rsidR="008B70D5" w:rsidRDefault="008B70D5" w:rsidP="008B70D5">
            <w:pPr>
              <w:pStyle w:val="ListParagraph"/>
              <w:numPr>
                <w:ilvl w:val="0"/>
                <w:numId w:val="10"/>
              </w:numPr>
              <w:rPr>
                <w:rFonts w:ascii="Arial" w:hAnsi="Arial" w:cs="Arial"/>
              </w:rPr>
            </w:pPr>
            <w:r>
              <w:rPr>
                <w:rFonts w:ascii="Arial" w:hAnsi="Arial" w:cs="Arial"/>
              </w:rPr>
              <w:t xml:space="preserve">3.5/3.6 applications should not prejudice the emerging local plan </w:t>
            </w:r>
          </w:p>
          <w:p w:rsidR="008B70D5" w:rsidRDefault="008B70D5" w:rsidP="008B70D5">
            <w:pPr>
              <w:pStyle w:val="ListParagraph"/>
              <w:numPr>
                <w:ilvl w:val="0"/>
                <w:numId w:val="10"/>
              </w:numPr>
              <w:rPr>
                <w:rFonts w:ascii="Arial" w:hAnsi="Arial" w:cs="Arial"/>
              </w:rPr>
            </w:pPr>
            <w:r>
              <w:rPr>
                <w:rFonts w:ascii="Arial" w:hAnsi="Arial" w:cs="Arial"/>
              </w:rPr>
              <w:t xml:space="preserve">Include broad site allocation strategy in Local Plan Review </w:t>
            </w:r>
          </w:p>
          <w:p w:rsidR="008B70D5" w:rsidRPr="008B70D5" w:rsidRDefault="008B70D5" w:rsidP="008B70D5">
            <w:pPr>
              <w:ind w:left="360"/>
              <w:rPr>
                <w:rFonts w:ascii="Arial" w:hAnsi="Arial" w:cs="Arial"/>
              </w:rPr>
            </w:pPr>
          </w:p>
        </w:tc>
      </w:tr>
      <w:tr w:rsidR="002719C0" w:rsidTr="002719C0">
        <w:tc>
          <w:tcPr>
            <w:tcW w:w="14174" w:type="dxa"/>
          </w:tcPr>
          <w:p w:rsidR="002719C0" w:rsidRPr="008B70D5" w:rsidRDefault="002719C0" w:rsidP="002719C0">
            <w:pPr>
              <w:tabs>
                <w:tab w:val="left" w:pos="1890"/>
              </w:tabs>
              <w:rPr>
                <w:rFonts w:ascii="Arial" w:hAnsi="Arial" w:cs="Arial"/>
                <w:b/>
              </w:rPr>
            </w:pPr>
            <w:r w:rsidRPr="008B70D5">
              <w:rPr>
                <w:rFonts w:ascii="Arial" w:hAnsi="Arial" w:cs="Arial"/>
                <w:b/>
              </w:rPr>
              <w:t>4 Local Context</w:t>
            </w:r>
          </w:p>
        </w:tc>
      </w:tr>
      <w:tr w:rsidR="002719C0" w:rsidTr="002719C0">
        <w:tc>
          <w:tcPr>
            <w:tcW w:w="14174" w:type="dxa"/>
          </w:tcPr>
          <w:p w:rsidR="002719C0" w:rsidRDefault="0095141D" w:rsidP="0095141D">
            <w:pPr>
              <w:pStyle w:val="ListParagraph"/>
              <w:numPr>
                <w:ilvl w:val="0"/>
                <w:numId w:val="3"/>
              </w:numPr>
              <w:tabs>
                <w:tab w:val="left" w:pos="1890"/>
              </w:tabs>
              <w:rPr>
                <w:rFonts w:ascii="Arial" w:hAnsi="Arial" w:cs="Arial"/>
              </w:rPr>
            </w:pPr>
            <w:r>
              <w:rPr>
                <w:rFonts w:ascii="Arial" w:hAnsi="Arial" w:cs="Arial"/>
              </w:rPr>
              <w:lastRenderedPageBreak/>
              <w:t xml:space="preserve">Relies too heavily on the settlement hierarchy </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 xml:space="preserve">Important that the tests of suitability are robustly applied </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 xml:space="preserve">Is environmental infrastructure included in definition of significant off site infrastructure? </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 xml:space="preserve">Scale and density of current sites goes against wording of IPS </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 xml:space="preserve">Provide a formula for estimating an appropriate number of dwellings  per parish </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 xml:space="preserve">Place limit on distance between new development and location of existing infrastructure </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 xml:space="preserve">Need for off-site infrastructure does not impede delivery of new homes and should not be used as a reason to refuse permission </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 xml:space="preserve">Reconsider or revise wording inviting developers to ‘speed up’ or ‘intensify’ </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 xml:space="preserve">4.1 include reference to NPPF </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4.2 consider appropriateness of a completion date for all or phases of a development justified by the special circumstances under which these developments are permitted if justified on grounds of meeting urgent housing need</w:t>
            </w:r>
          </w:p>
          <w:p w:rsidR="00974C45" w:rsidRDefault="00974C45" w:rsidP="00134BCB">
            <w:pPr>
              <w:pStyle w:val="ListParagraph"/>
              <w:numPr>
                <w:ilvl w:val="0"/>
                <w:numId w:val="3"/>
              </w:numPr>
              <w:tabs>
                <w:tab w:val="left" w:pos="1890"/>
              </w:tabs>
              <w:rPr>
                <w:rFonts w:ascii="Arial" w:hAnsi="Arial" w:cs="Arial"/>
              </w:rPr>
            </w:pPr>
            <w:r>
              <w:rPr>
                <w:rFonts w:ascii="Arial" w:hAnsi="Arial" w:cs="Arial"/>
              </w:rPr>
              <w:t xml:space="preserve">4.2 concerned that by not making approval contingent on off-site infrastructure will result in unfit/compromised roads and amenities </w:t>
            </w:r>
          </w:p>
          <w:p w:rsidR="00EC7FAC" w:rsidRDefault="00EC7FAC" w:rsidP="00134BCB">
            <w:pPr>
              <w:pStyle w:val="ListParagraph"/>
              <w:numPr>
                <w:ilvl w:val="0"/>
                <w:numId w:val="3"/>
              </w:numPr>
              <w:tabs>
                <w:tab w:val="left" w:pos="1890"/>
              </w:tabs>
              <w:rPr>
                <w:rFonts w:ascii="Arial" w:hAnsi="Arial" w:cs="Arial"/>
              </w:rPr>
            </w:pPr>
            <w:r>
              <w:rPr>
                <w:rFonts w:ascii="Arial" w:hAnsi="Arial" w:cs="Arial"/>
              </w:rPr>
              <w:t xml:space="preserve">4.2 provision of infrastructure needs to be in parallel with housing development </w:t>
            </w:r>
          </w:p>
          <w:p w:rsidR="00FB7B59" w:rsidRDefault="00FB7B59" w:rsidP="00134BCB">
            <w:pPr>
              <w:pStyle w:val="ListParagraph"/>
              <w:numPr>
                <w:ilvl w:val="0"/>
                <w:numId w:val="3"/>
              </w:numPr>
              <w:tabs>
                <w:tab w:val="left" w:pos="1890"/>
              </w:tabs>
              <w:rPr>
                <w:rFonts w:ascii="Arial" w:hAnsi="Arial" w:cs="Arial"/>
              </w:rPr>
            </w:pPr>
            <w:r>
              <w:rPr>
                <w:rFonts w:ascii="Arial" w:hAnsi="Arial" w:cs="Arial"/>
              </w:rPr>
              <w:t xml:space="preserve">4.2 make clear that only implementation of the permission of a scheme is required rather than delivery in entirety. </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4.3 clarify that applications will be considered on a case by case basis having regard to the ability to deliver meaningful levels of housing within 5 years</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 xml:space="preserve">4.3 make reference to encouragement of hybrid applications for detailed first phase to ensure prompt delivery with subsequent phases shown with illustrative layouts </w:t>
            </w:r>
          </w:p>
          <w:p w:rsidR="000B6CFC" w:rsidRPr="000B6CFC" w:rsidRDefault="000B6CFC" w:rsidP="000B6CFC">
            <w:pPr>
              <w:pStyle w:val="ListParagraph"/>
              <w:numPr>
                <w:ilvl w:val="0"/>
                <w:numId w:val="3"/>
              </w:numPr>
              <w:tabs>
                <w:tab w:val="left" w:pos="1890"/>
              </w:tabs>
              <w:rPr>
                <w:rFonts w:ascii="Arial" w:hAnsi="Arial" w:cs="Arial"/>
              </w:rPr>
            </w:pPr>
            <w:r>
              <w:rPr>
                <w:rFonts w:ascii="Arial" w:hAnsi="Arial" w:cs="Arial"/>
              </w:rPr>
              <w:t xml:space="preserve">4.3 use of time restricted condition should be justified for each individual development </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 xml:space="preserve">4.3 2 year start date should be from grant of planning permission </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4.3 clarify consequences should a developer fail to deliver housing within time frame. E.g. if the site was sold onto another development would the 2 year period start again?</w:t>
            </w:r>
          </w:p>
          <w:p w:rsidR="008B70D5" w:rsidRPr="00437E3E" w:rsidRDefault="008B70D5" w:rsidP="008B70D5">
            <w:pPr>
              <w:pStyle w:val="ListParagraph"/>
              <w:numPr>
                <w:ilvl w:val="0"/>
                <w:numId w:val="3"/>
              </w:numPr>
              <w:tabs>
                <w:tab w:val="left" w:pos="1890"/>
              </w:tabs>
              <w:rPr>
                <w:rFonts w:ascii="Arial" w:hAnsi="Arial" w:cs="Arial"/>
              </w:rPr>
            </w:pPr>
            <w:r>
              <w:rPr>
                <w:rFonts w:ascii="Arial" w:hAnsi="Arial" w:cs="Arial"/>
              </w:rPr>
              <w:t xml:space="preserve">Amend para 4.3 to </w:t>
            </w:r>
            <w:r w:rsidRPr="00437E3E">
              <w:rPr>
                <w:rFonts w:ascii="Arial" w:hAnsi="Arial" w:cs="Arial"/>
                <w:iCs/>
                <w:color w:val="000000"/>
              </w:rPr>
              <w:t xml:space="preserve">“Applicants will also be expected to show that they intend to develop sites promptly so that </w:t>
            </w:r>
            <w:r w:rsidRPr="00437E3E">
              <w:rPr>
                <w:rFonts w:ascii="Arial" w:hAnsi="Arial" w:cs="Arial"/>
                <w:i/>
                <w:iCs/>
                <w:u w:val="single"/>
              </w:rPr>
              <w:t>completed</w:t>
            </w:r>
            <w:r w:rsidRPr="00437E3E">
              <w:rPr>
                <w:rFonts w:ascii="Arial" w:hAnsi="Arial" w:cs="Arial"/>
                <w:iCs/>
                <w:color w:val="FF0000"/>
              </w:rPr>
              <w:t xml:space="preserve"> </w:t>
            </w:r>
            <w:r w:rsidRPr="00437E3E">
              <w:rPr>
                <w:rFonts w:ascii="Arial" w:hAnsi="Arial" w:cs="Arial"/>
                <w:iCs/>
                <w:color w:val="000000"/>
              </w:rPr>
              <w:t>dwellings will begin to</w:t>
            </w:r>
            <w:r>
              <w:rPr>
                <w:rFonts w:ascii="Arial" w:hAnsi="Arial" w:cs="Arial"/>
                <w:iCs/>
                <w:color w:val="000000"/>
              </w:rPr>
              <w:t xml:space="preserve"> b</w:t>
            </w:r>
            <w:r w:rsidRPr="00437E3E">
              <w:rPr>
                <w:rFonts w:ascii="Arial" w:hAnsi="Arial" w:cs="Arial"/>
                <w:iCs/>
                <w:color w:val="000000"/>
              </w:rPr>
              <w:t xml:space="preserve">e delivered within a short period [up to a maximum of </w:t>
            </w:r>
            <w:r w:rsidRPr="00437E3E">
              <w:rPr>
                <w:rFonts w:ascii="Arial" w:hAnsi="Arial" w:cs="Arial"/>
                <w:iCs/>
                <w:strike/>
              </w:rPr>
              <w:t>2 3</w:t>
            </w:r>
            <w:r w:rsidRPr="00437E3E">
              <w:rPr>
                <w:rFonts w:ascii="Arial" w:hAnsi="Arial" w:cs="Arial"/>
                <w:iCs/>
              </w:rPr>
              <w:t xml:space="preserve"> </w:t>
            </w:r>
            <w:r w:rsidRPr="00437E3E">
              <w:rPr>
                <w:rFonts w:ascii="Arial" w:hAnsi="Arial" w:cs="Arial"/>
                <w:iCs/>
                <w:color w:val="000000"/>
              </w:rPr>
              <w:t xml:space="preserve">years]. The Council will </w:t>
            </w:r>
            <w:r w:rsidRPr="00437E3E">
              <w:rPr>
                <w:rFonts w:ascii="Arial" w:hAnsi="Arial" w:cs="Arial"/>
                <w:i/>
                <w:iCs/>
                <w:u w:val="single"/>
              </w:rPr>
              <w:t>apply strong positive weight to proposals</w:t>
            </w:r>
            <w:r w:rsidRPr="00437E3E">
              <w:rPr>
                <w:rFonts w:ascii="Arial" w:hAnsi="Arial" w:cs="Arial"/>
                <w:i/>
                <w:iCs/>
                <w:u w:val="single"/>
              </w:rPr>
              <w:br/>
              <w:t>which can accept a planning</w:t>
            </w:r>
            <w:r w:rsidRPr="00437E3E">
              <w:rPr>
                <w:rFonts w:ascii="Arial" w:hAnsi="Arial" w:cs="Arial"/>
                <w:iCs/>
              </w:rPr>
              <w:t xml:space="preserve"> c</w:t>
            </w:r>
            <w:r w:rsidRPr="00437E3E">
              <w:rPr>
                <w:rFonts w:ascii="Arial" w:hAnsi="Arial" w:cs="Arial"/>
                <w:iCs/>
                <w:color w:val="000000"/>
              </w:rPr>
              <w:t xml:space="preserve">ondition </w:t>
            </w:r>
            <w:r w:rsidRPr="00437E3E">
              <w:rPr>
                <w:rFonts w:ascii="Arial" w:hAnsi="Arial" w:cs="Arial"/>
                <w:i/>
                <w:iCs/>
                <w:u w:val="single"/>
              </w:rPr>
              <w:t>such that</w:t>
            </w:r>
            <w:r w:rsidRPr="00437E3E">
              <w:rPr>
                <w:rFonts w:ascii="Arial" w:hAnsi="Arial" w:cs="Arial"/>
                <w:iCs/>
              </w:rPr>
              <w:t xml:space="preserve"> </w:t>
            </w:r>
            <w:r w:rsidRPr="00437E3E">
              <w:rPr>
                <w:rFonts w:ascii="Arial" w:hAnsi="Arial" w:cs="Arial"/>
                <w:iCs/>
                <w:color w:val="000000"/>
              </w:rPr>
              <w:t xml:space="preserve">any planning permission to commence within 2 years </w:t>
            </w:r>
            <w:r w:rsidRPr="00437E3E">
              <w:rPr>
                <w:rFonts w:ascii="Arial" w:hAnsi="Arial" w:cs="Arial"/>
                <w:i/>
                <w:iCs/>
                <w:u w:val="single"/>
              </w:rPr>
              <w:t>and also to require the</w:t>
            </w:r>
            <w:r w:rsidRPr="00437E3E">
              <w:rPr>
                <w:rFonts w:ascii="Arial" w:hAnsi="Arial" w:cs="Arial"/>
                <w:i/>
                <w:iCs/>
                <w:u w:val="single"/>
              </w:rPr>
              <w:br/>
              <w:t>early completion of dwellings</w:t>
            </w:r>
            <w:r w:rsidRPr="00437E3E">
              <w:rPr>
                <w:rFonts w:ascii="Arial" w:hAnsi="Arial" w:cs="Arial"/>
                <w:iCs/>
                <w:color w:val="FF0000"/>
              </w:rPr>
              <w:t xml:space="preserve"> </w:t>
            </w:r>
            <w:r w:rsidRPr="00437E3E">
              <w:rPr>
                <w:rFonts w:ascii="Arial" w:hAnsi="Arial" w:cs="Arial"/>
                <w:iCs/>
                <w:color w:val="000000"/>
              </w:rPr>
              <w:t>to maximise the likelihood of delivery of housing within the Local Plan Area. Demonstration of</w:t>
            </w:r>
            <w:r w:rsidRPr="00437E3E">
              <w:rPr>
                <w:rFonts w:ascii="Arial" w:hAnsi="Arial" w:cs="Arial"/>
                <w:iCs/>
                <w:color w:val="000000"/>
              </w:rPr>
              <w:br/>
              <w:t xml:space="preserve">deliverability3 and a </w:t>
            </w:r>
            <w:r w:rsidRPr="00437E3E">
              <w:rPr>
                <w:rFonts w:ascii="Arial" w:hAnsi="Arial" w:cs="Arial"/>
                <w:i/>
                <w:iCs/>
                <w:u w:val="single"/>
              </w:rPr>
              <w:t>binding requirement the intention</w:t>
            </w:r>
            <w:r w:rsidRPr="00437E3E">
              <w:rPr>
                <w:rFonts w:ascii="Arial" w:hAnsi="Arial" w:cs="Arial"/>
                <w:iCs/>
              </w:rPr>
              <w:t xml:space="preserve"> </w:t>
            </w:r>
            <w:r w:rsidRPr="00437E3E">
              <w:rPr>
                <w:rFonts w:ascii="Arial" w:hAnsi="Arial" w:cs="Arial"/>
                <w:iCs/>
                <w:color w:val="000000"/>
              </w:rPr>
              <w:t>to develop (for example, through the requirement to submit a phasing</w:t>
            </w:r>
            <w:r w:rsidRPr="00437E3E">
              <w:rPr>
                <w:rFonts w:ascii="Arial" w:hAnsi="Arial" w:cs="Arial"/>
                <w:iCs/>
                <w:color w:val="000000"/>
              </w:rPr>
              <w:br/>
              <w:t>plan) will be required to support planning applications and to help enable the Council to resist applications for less suitable sites.”</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 xml:space="preserve">4.4 consider whether outline applications are appropriate – or seek indicative layouts and firm development parameters and time limits </w:t>
            </w:r>
            <w:proofErr w:type="spellStart"/>
            <w:r>
              <w:rPr>
                <w:rFonts w:ascii="Arial" w:hAnsi="Arial" w:cs="Arial"/>
              </w:rPr>
              <w:t>ti</w:t>
            </w:r>
            <w:proofErr w:type="spellEnd"/>
            <w:r>
              <w:rPr>
                <w:rFonts w:ascii="Arial" w:hAnsi="Arial" w:cs="Arial"/>
              </w:rPr>
              <w:t xml:space="preserve"> reduce land banking </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4.4 include wording to state that “</w:t>
            </w:r>
            <w:r>
              <w:rPr>
                <w:rFonts w:ascii="Arial" w:hAnsi="Arial" w:cs="Arial"/>
                <w:i/>
                <w:u w:val="single"/>
              </w:rPr>
              <w:t>where outline planning permission has been granted, submission of the subsequent reserved matters will be required within 2 years.</w:t>
            </w:r>
            <w:r>
              <w:rPr>
                <w:rFonts w:ascii="Arial" w:hAnsi="Arial" w:cs="Arial"/>
              </w:rPr>
              <w:t>”</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4.5 development should be well away from the water to allow rollback of coast and creation of saltmarsh habitat</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 xml:space="preserve">4.5 adjust settlement hierarchy to reflect climate change induced flood risk to coastal settlements </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lastRenderedPageBreak/>
              <w:t xml:space="preserve">4.5 question </w:t>
            </w:r>
            <w:proofErr w:type="spellStart"/>
            <w:r>
              <w:rPr>
                <w:rFonts w:ascii="Arial" w:hAnsi="Arial" w:cs="Arial"/>
              </w:rPr>
              <w:t>Kirdford’s</w:t>
            </w:r>
            <w:proofErr w:type="spellEnd"/>
            <w:r>
              <w:rPr>
                <w:rFonts w:ascii="Arial" w:hAnsi="Arial" w:cs="Arial"/>
              </w:rPr>
              <w:t xml:space="preserve"> location in settlement hierarchy </w:t>
            </w:r>
          </w:p>
          <w:p w:rsidR="00DE5270" w:rsidRDefault="00DE5270" w:rsidP="008B70D5">
            <w:pPr>
              <w:pStyle w:val="ListParagraph"/>
              <w:numPr>
                <w:ilvl w:val="0"/>
                <w:numId w:val="3"/>
              </w:numPr>
              <w:tabs>
                <w:tab w:val="left" w:pos="1890"/>
              </w:tabs>
              <w:rPr>
                <w:rFonts w:ascii="Arial" w:hAnsi="Arial" w:cs="Arial"/>
              </w:rPr>
            </w:pPr>
            <w:r>
              <w:rPr>
                <w:rFonts w:ascii="Arial" w:hAnsi="Arial" w:cs="Arial"/>
              </w:rPr>
              <w:t>4.5 add wording “</w:t>
            </w:r>
            <w:r>
              <w:rPr>
                <w:rFonts w:ascii="Arial" w:hAnsi="Arial" w:cs="Arial"/>
                <w:i/>
                <w:u w:val="single"/>
              </w:rPr>
              <w:t>all infrastructure development must be in place to support the development before first occupation</w:t>
            </w:r>
            <w:r>
              <w:rPr>
                <w:rFonts w:ascii="Arial" w:hAnsi="Arial" w:cs="Arial"/>
              </w:rPr>
              <w:t>”</w:t>
            </w:r>
          </w:p>
          <w:p w:rsidR="008B70D5" w:rsidRPr="00437E3E" w:rsidRDefault="008B70D5" w:rsidP="008B70D5">
            <w:pPr>
              <w:pStyle w:val="ListParagraph"/>
              <w:numPr>
                <w:ilvl w:val="0"/>
                <w:numId w:val="3"/>
              </w:numPr>
              <w:tabs>
                <w:tab w:val="left" w:pos="1890"/>
              </w:tabs>
              <w:rPr>
                <w:rFonts w:ascii="Arial" w:hAnsi="Arial" w:cs="Arial"/>
              </w:rPr>
            </w:pPr>
            <w:r>
              <w:rPr>
                <w:rFonts w:ascii="Arial" w:hAnsi="Arial" w:cs="Arial"/>
                <w:iCs/>
                <w:color w:val="000000"/>
              </w:rPr>
              <w:t>Amend para 4.5 to “</w:t>
            </w:r>
            <w:r w:rsidRPr="00437E3E">
              <w:rPr>
                <w:rFonts w:ascii="Arial" w:hAnsi="Arial" w:cs="Arial"/>
                <w:iCs/>
                <w:color w:val="000000"/>
                <w:szCs w:val="18"/>
              </w:rPr>
              <w:t>Policy 2 of the CLPKP, and emerging policy S2 of the LPR, sets out the</w:t>
            </w:r>
            <w:r w:rsidRPr="00437E3E">
              <w:rPr>
                <w:rFonts w:ascii="Arial" w:hAnsi="Arial" w:cs="Arial"/>
                <w:i/>
                <w:iCs/>
                <w:color w:val="000000"/>
                <w:szCs w:val="18"/>
              </w:rPr>
              <w:t xml:space="preserve"> </w:t>
            </w:r>
            <w:r w:rsidRPr="00437E3E">
              <w:rPr>
                <w:rFonts w:ascii="Arial" w:hAnsi="Arial" w:cs="Arial"/>
                <w:i/>
                <w:iCs/>
                <w:szCs w:val="18"/>
                <w:u w:val="single"/>
              </w:rPr>
              <w:t>anticipated</w:t>
            </w:r>
            <w:r>
              <w:rPr>
                <w:rFonts w:ascii="Arial" w:hAnsi="Arial" w:cs="Arial"/>
                <w:i/>
                <w:iCs/>
                <w:color w:val="FF0000"/>
                <w:szCs w:val="18"/>
              </w:rPr>
              <w:t xml:space="preserve"> </w:t>
            </w:r>
            <w:r w:rsidRPr="00437E3E">
              <w:rPr>
                <w:rFonts w:ascii="Arial" w:hAnsi="Arial" w:cs="Arial"/>
                <w:iCs/>
                <w:color w:val="000000"/>
                <w:szCs w:val="18"/>
              </w:rPr>
              <w:t xml:space="preserve">settlement hierarchy which will inform consideration of any proposed site </w:t>
            </w:r>
            <w:r w:rsidRPr="00437E3E">
              <w:rPr>
                <w:rFonts w:ascii="Arial" w:hAnsi="Arial" w:cs="Arial"/>
                <w:iCs/>
                <w:szCs w:val="18"/>
                <w:u w:val="single"/>
              </w:rPr>
              <w:t xml:space="preserve">as </w:t>
            </w:r>
            <w:r w:rsidRPr="00437E3E">
              <w:rPr>
                <w:rFonts w:ascii="Arial" w:hAnsi="Arial" w:cs="Arial"/>
                <w:i/>
                <w:iCs/>
                <w:szCs w:val="18"/>
                <w:u w:val="single"/>
              </w:rPr>
              <w:t>part of a broader analysis of ensuring that growth is directed to sustainable locations with good access to public transport hubs and a range of shops and services</w:t>
            </w:r>
            <w:r w:rsidRPr="00437E3E">
              <w:rPr>
                <w:rFonts w:ascii="Arial" w:hAnsi="Arial" w:cs="Arial"/>
                <w:i/>
                <w:iCs/>
                <w:color w:val="000000"/>
                <w:szCs w:val="18"/>
              </w:rPr>
              <w:t>.”</w:t>
            </w:r>
          </w:p>
          <w:p w:rsidR="008B70D5" w:rsidRPr="00FD314B" w:rsidRDefault="008B70D5" w:rsidP="008B70D5">
            <w:pPr>
              <w:pStyle w:val="ListParagraph"/>
              <w:numPr>
                <w:ilvl w:val="0"/>
                <w:numId w:val="3"/>
              </w:numPr>
              <w:tabs>
                <w:tab w:val="left" w:pos="1890"/>
              </w:tabs>
              <w:rPr>
                <w:rFonts w:ascii="Arial" w:hAnsi="Arial" w:cs="Arial"/>
              </w:rPr>
            </w:pPr>
            <w:r>
              <w:rPr>
                <w:rFonts w:ascii="Arial" w:hAnsi="Arial" w:cs="Arial"/>
                <w:iCs/>
                <w:color w:val="000000"/>
                <w:szCs w:val="18"/>
              </w:rPr>
              <w:t>Amend para 4.6 to “</w:t>
            </w:r>
            <w:r w:rsidRPr="00FD314B">
              <w:rPr>
                <w:rFonts w:ascii="Arial" w:hAnsi="Arial" w:cs="Arial"/>
                <w:iCs/>
                <w:color w:val="000000"/>
                <w:szCs w:val="18"/>
              </w:rPr>
              <w:t>Sites should be of a scale and density appropriate to the adjoining settlement</w:t>
            </w:r>
            <w:r w:rsidRPr="00437E3E">
              <w:rPr>
                <w:rFonts w:ascii="Arial" w:hAnsi="Arial" w:cs="Arial"/>
                <w:i/>
                <w:iCs/>
                <w:color w:val="000000"/>
                <w:szCs w:val="18"/>
              </w:rPr>
              <w:t xml:space="preserve"> </w:t>
            </w:r>
            <w:r w:rsidRPr="00FD314B">
              <w:rPr>
                <w:rFonts w:ascii="Arial" w:hAnsi="Arial" w:cs="Arial"/>
                <w:i/>
                <w:iCs/>
                <w:szCs w:val="18"/>
                <w:u w:val="single"/>
              </w:rPr>
              <w:t>and its ability to provide local services to sustain</w:t>
            </w:r>
            <w:r>
              <w:rPr>
                <w:rFonts w:ascii="Arial" w:hAnsi="Arial" w:cs="Arial"/>
                <w:i/>
                <w:iCs/>
                <w:szCs w:val="18"/>
                <w:u w:val="single"/>
              </w:rPr>
              <w:t xml:space="preserve"> </w:t>
            </w:r>
            <w:r w:rsidRPr="00FD314B">
              <w:rPr>
                <w:rFonts w:ascii="Arial" w:hAnsi="Arial" w:cs="Arial"/>
                <w:i/>
                <w:iCs/>
                <w:szCs w:val="18"/>
                <w:u w:val="single"/>
              </w:rPr>
              <w:t>growth</w:t>
            </w:r>
            <w:r w:rsidRPr="00437E3E">
              <w:rPr>
                <w:rFonts w:ascii="Arial" w:hAnsi="Arial" w:cs="Arial"/>
                <w:i/>
                <w:iCs/>
                <w:color w:val="000000"/>
                <w:szCs w:val="18"/>
              </w:rPr>
              <w:t xml:space="preserve">. </w:t>
            </w:r>
            <w:r w:rsidRPr="00FD314B">
              <w:rPr>
                <w:rFonts w:ascii="Arial" w:hAnsi="Arial" w:cs="Arial"/>
                <w:iCs/>
                <w:color w:val="000000"/>
                <w:szCs w:val="18"/>
              </w:rPr>
              <w:t>Smaller scale sites, that provide for the gradual growth of settlements, are more likely to be suitable than sites that</w:t>
            </w:r>
            <w:r w:rsidRPr="00FD314B">
              <w:rPr>
                <w:rFonts w:ascii="Arial" w:hAnsi="Arial" w:cs="Arial"/>
                <w:iCs/>
                <w:color w:val="000000"/>
                <w:szCs w:val="18"/>
              </w:rPr>
              <w:br/>
              <w:t>would significantly change the character of a place. Developments adjoining</w:t>
            </w:r>
            <w:r w:rsidRPr="00437E3E">
              <w:rPr>
                <w:rFonts w:ascii="Arial" w:hAnsi="Arial" w:cs="Arial"/>
                <w:i/>
                <w:iCs/>
                <w:color w:val="000000"/>
                <w:szCs w:val="18"/>
              </w:rPr>
              <w:t xml:space="preserve"> </w:t>
            </w:r>
            <w:r w:rsidRPr="00FD314B">
              <w:rPr>
                <w:rFonts w:ascii="Arial" w:hAnsi="Arial" w:cs="Arial"/>
                <w:i/>
                <w:iCs/>
                <w:szCs w:val="18"/>
                <w:u w:val="single"/>
              </w:rPr>
              <w:t xml:space="preserve">smaller </w:t>
            </w:r>
            <w:r w:rsidRPr="00FD314B">
              <w:rPr>
                <w:rFonts w:ascii="Arial" w:hAnsi="Arial" w:cs="Arial"/>
                <w:iCs/>
                <w:color w:val="000000"/>
                <w:szCs w:val="18"/>
              </w:rPr>
              <w:t xml:space="preserve">settlements </w:t>
            </w:r>
            <w:r w:rsidRPr="00FD314B">
              <w:rPr>
                <w:rFonts w:ascii="Arial" w:hAnsi="Arial" w:cs="Arial"/>
                <w:i/>
                <w:iCs/>
                <w:szCs w:val="18"/>
                <w:u w:val="single"/>
              </w:rPr>
              <w:t xml:space="preserve">which are less </w:t>
            </w:r>
            <w:proofErr w:type="spellStart"/>
            <w:r w:rsidRPr="00FD314B">
              <w:rPr>
                <w:rFonts w:ascii="Arial" w:hAnsi="Arial" w:cs="Arial"/>
                <w:i/>
                <w:iCs/>
                <w:szCs w:val="18"/>
                <w:u w:val="single"/>
              </w:rPr>
              <w:t>locationally</w:t>
            </w:r>
            <w:proofErr w:type="spellEnd"/>
            <w:r w:rsidRPr="00FD314B">
              <w:rPr>
                <w:rFonts w:ascii="Arial" w:hAnsi="Arial" w:cs="Arial"/>
                <w:i/>
                <w:iCs/>
                <w:szCs w:val="18"/>
                <w:u w:val="single"/>
              </w:rPr>
              <w:br/>
              <w:t>sustainable</w:t>
            </w:r>
            <w:r w:rsidRPr="00FD314B">
              <w:rPr>
                <w:rFonts w:ascii="Arial" w:hAnsi="Arial" w:cs="Arial"/>
                <w:i/>
                <w:iCs/>
                <w:szCs w:val="18"/>
              </w:rPr>
              <w:t xml:space="preserve"> </w:t>
            </w:r>
            <w:r w:rsidRPr="00FD314B">
              <w:rPr>
                <w:rFonts w:ascii="Arial" w:hAnsi="Arial" w:cs="Arial"/>
                <w:iCs/>
                <w:color w:val="000000"/>
                <w:szCs w:val="18"/>
              </w:rPr>
              <w:t>will be expected to be smaller in scale than those that might be suitable for the extension of Chichester or</w:t>
            </w:r>
            <w:r w:rsidRPr="00437E3E">
              <w:rPr>
                <w:rFonts w:ascii="Arial" w:hAnsi="Arial" w:cs="Arial"/>
                <w:i/>
                <w:iCs/>
                <w:color w:val="000000"/>
                <w:szCs w:val="18"/>
              </w:rPr>
              <w:t xml:space="preserve"> </w:t>
            </w:r>
            <w:r w:rsidRPr="00437E3E">
              <w:rPr>
                <w:rFonts w:ascii="Arial" w:hAnsi="Arial" w:cs="Arial"/>
                <w:i/>
                <w:iCs/>
                <w:szCs w:val="18"/>
                <w:u w:val="single"/>
              </w:rPr>
              <w:t>other</w:t>
            </w:r>
            <w:r w:rsidRPr="00437E3E">
              <w:rPr>
                <w:rFonts w:ascii="Arial" w:hAnsi="Arial" w:cs="Arial"/>
                <w:i/>
                <w:iCs/>
                <w:szCs w:val="18"/>
                <w:u w:val="single"/>
              </w:rPr>
              <w:br/>
              <w:t xml:space="preserve">settlements which have access to public transport hubs and are of larger size with a broader range of facilities (including </w:t>
            </w:r>
            <w:r w:rsidRPr="00DE5270">
              <w:rPr>
                <w:rFonts w:ascii="Arial" w:hAnsi="Arial" w:cs="Arial"/>
                <w:i/>
                <w:iCs/>
                <w:szCs w:val="18"/>
                <w:u w:val="single"/>
              </w:rPr>
              <w:t>t</w:t>
            </w:r>
            <w:r w:rsidRPr="00DE5270">
              <w:rPr>
                <w:rFonts w:ascii="Arial" w:hAnsi="Arial" w:cs="Arial"/>
                <w:i/>
                <w:iCs/>
                <w:color w:val="000000"/>
                <w:szCs w:val="18"/>
                <w:u w:val="single"/>
              </w:rPr>
              <w:t>he</w:t>
            </w:r>
            <w:r w:rsidRPr="00DE5270">
              <w:rPr>
                <w:rFonts w:ascii="Arial" w:hAnsi="Arial" w:cs="Arial"/>
                <w:i/>
                <w:iCs/>
                <w:color w:val="000000"/>
                <w:szCs w:val="18"/>
                <w:u w:val="single"/>
              </w:rPr>
              <w:br/>
              <w:t>Settlement Hubs)</w:t>
            </w:r>
            <w:r w:rsidRPr="00DE5270">
              <w:rPr>
                <w:rFonts w:ascii="Arial" w:hAnsi="Arial" w:cs="Arial"/>
                <w:i/>
                <w:iCs/>
                <w:szCs w:val="18"/>
                <w:u w:val="single"/>
              </w:rPr>
              <w:t>,</w:t>
            </w:r>
            <w:r w:rsidRPr="00DE5270">
              <w:rPr>
                <w:rFonts w:ascii="Arial" w:hAnsi="Arial" w:cs="Arial"/>
                <w:i/>
                <w:iCs/>
                <w:color w:val="FF0000"/>
                <w:szCs w:val="18"/>
                <w:u w:val="single"/>
              </w:rPr>
              <w:t xml:space="preserve"> </w:t>
            </w:r>
            <w:r w:rsidRPr="00DE5270">
              <w:rPr>
                <w:rFonts w:ascii="Arial" w:hAnsi="Arial" w:cs="Arial"/>
                <w:iCs/>
                <w:strike/>
                <w:szCs w:val="18"/>
              </w:rPr>
              <w:t>with their larger sizes and range of facilities</w:t>
            </w:r>
            <w:r w:rsidRPr="00437E3E">
              <w:rPr>
                <w:rFonts w:ascii="Arial" w:hAnsi="Arial" w:cs="Arial"/>
                <w:i/>
                <w:iCs/>
                <w:strike/>
                <w:szCs w:val="18"/>
              </w:rPr>
              <w:t>.</w:t>
            </w:r>
            <w:r w:rsidRPr="00437E3E">
              <w:rPr>
                <w:rFonts w:ascii="Arial" w:hAnsi="Arial" w:cs="Arial"/>
                <w:i/>
                <w:iCs/>
                <w:szCs w:val="18"/>
              </w:rPr>
              <w:t xml:space="preserve"> </w:t>
            </w:r>
            <w:r w:rsidRPr="00437E3E">
              <w:rPr>
                <w:rFonts w:ascii="Arial" w:hAnsi="Arial" w:cs="Arial"/>
                <w:iCs/>
                <w:szCs w:val="18"/>
              </w:rPr>
              <w:t>The Council may support higher density development in</w:t>
            </w:r>
            <w:r w:rsidRPr="00437E3E">
              <w:rPr>
                <w:rFonts w:ascii="Arial" w:hAnsi="Arial" w:cs="Arial"/>
                <w:iCs/>
                <w:szCs w:val="18"/>
              </w:rPr>
              <w:br/>
              <w:t>settlements with greater facilities and accessibility</w:t>
            </w:r>
            <w:r w:rsidRPr="00437E3E">
              <w:rPr>
                <w:rFonts w:ascii="Arial" w:hAnsi="Arial" w:cs="Arial"/>
                <w:iCs/>
                <w:sz w:val="16"/>
                <w:szCs w:val="12"/>
              </w:rPr>
              <w:t>4</w:t>
            </w:r>
            <w:r w:rsidRPr="00437E3E">
              <w:rPr>
                <w:rFonts w:ascii="Arial" w:hAnsi="Arial" w:cs="Arial"/>
                <w:i/>
                <w:iCs/>
                <w:color w:val="000000"/>
                <w:szCs w:val="18"/>
              </w:rPr>
              <w:t>.”</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4.6 clarify that smaller sites are sites no larger than 1 hectare</w:t>
            </w:r>
          </w:p>
          <w:p w:rsidR="00EC7FAC" w:rsidRDefault="00EC7FAC" w:rsidP="00134BCB">
            <w:pPr>
              <w:pStyle w:val="ListParagraph"/>
              <w:numPr>
                <w:ilvl w:val="0"/>
                <w:numId w:val="3"/>
              </w:numPr>
              <w:tabs>
                <w:tab w:val="left" w:pos="1890"/>
              </w:tabs>
              <w:rPr>
                <w:rFonts w:ascii="Arial" w:hAnsi="Arial" w:cs="Arial"/>
              </w:rPr>
            </w:pPr>
            <w:r>
              <w:rPr>
                <w:rFonts w:ascii="Arial" w:hAnsi="Arial" w:cs="Arial"/>
              </w:rPr>
              <w:t xml:space="preserve">4.6 only agree to sites that do not change the character of a place </w:t>
            </w:r>
          </w:p>
          <w:p w:rsidR="00EC7FAC" w:rsidRDefault="00EC7FAC" w:rsidP="00134BCB">
            <w:pPr>
              <w:pStyle w:val="ListParagraph"/>
              <w:numPr>
                <w:ilvl w:val="0"/>
                <w:numId w:val="3"/>
              </w:numPr>
              <w:tabs>
                <w:tab w:val="left" w:pos="1890"/>
              </w:tabs>
              <w:rPr>
                <w:rFonts w:ascii="Arial" w:hAnsi="Arial" w:cs="Arial"/>
              </w:rPr>
            </w:pPr>
            <w:r>
              <w:rPr>
                <w:rFonts w:ascii="Arial" w:hAnsi="Arial" w:cs="Arial"/>
              </w:rPr>
              <w:t xml:space="preserve">4.6 concerns about increasing density with regards to character of the area and flood risk </w:t>
            </w:r>
          </w:p>
          <w:p w:rsidR="00447B3D" w:rsidRDefault="00447B3D" w:rsidP="00134BCB">
            <w:pPr>
              <w:pStyle w:val="ListParagraph"/>
              <w:numPr>
                <w:ilvl w:val="0"/>
                <w:numId w:val="3"/>
              </w:numPr>
              <w:tabs>
                <w:tab w:val="left" w:pos="1890"/>
              </w:tabs>
              <w:rPr>
                <w:rFonts w:ascii="Arial" w:hAnsi="Arial" w:cs="Arial"/>
              </w:rPr>
            </w:pPr>
            <w:r>
              <w:rPr>
                <w:rFonts w:ascii="Arial" w:hAnsi="Arial" w:cs="Arial"/>
              </w:rPr>
              <w:t xml:space="preserve">4.6 density should reflect physical ability of site to absorb/drain floodwater </w:t>
            </w:r>
          </w:p>
          <w:p w:rsidR="00FE3D6D" w:rsidRDefault="00FE3D6D" w:rsidP="00447B3D">
            <w:pPr>
              <w:pStyle w:val="ListParagraph"/>
              <w:numPr>
                <w:ilvl w:val="0"/>
                <w:numId w:val="3"/>
              </w:numPr>
              <w:tabs>
                <w:tab w:val="left" w:pos="1890"/>
              </w:tabs>
              <w:rPr>
                <w:rFonts w:ascii="Arial" w:hAnsi="Arial" w:cs="Arial"/>
              </w:rPr>
            </w:pPr>
            <w:r>
              <w:rPr>
                <w:rFonts w:ascii="Arial" w:hAnsi="Arial" w:cs="Arial"/>
              </w:rPr>
              <w:t xml:space="preserve">4.6 include explanation of what constitutes a small site in relation to individual settlements </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 xml:space="preserve">4.6 should be applied to control development of housing in </w:t>
            </w:r>
            <w:proofErr w:type="spellStart"/>
            <w:r>
              <w:rPr>
                <w:rFonts w:ascii="Arial" w:hAnsi="Arial" w:cs="Arial"/>
              </w:rPr>
              <w:t>Lavant</w:t>
            </w:r>
            <w:proofErr w:type="spellEnd"/>
            <w:r>
              <w:rPr>
                <w:rFonts w:ascii="Arial" w:hAnsi="Arial" w:cs="Arial"/>
              </w:rPr>
              <w:t xml:space="preserve"> Road</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4.7 include reference to access to/facilities for public transport</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 xml:space="preserve">4.7 – include reference to biodiversity </w:t>
            </w:r>
          </w:p>
          <w:p w:rsidR="008B70D5" w:rsidRDefault="008B70D5" w:rsidP="008B70D5">
            <w:pPr>
              <w:pStyle w:val="ListParagraph"/>
              <w:numPr>
                <w:ilvl w:val="0"/>
                <w:numId w:val="3"/>
              </w:numPr>
              <w:tabs>
                <w:tab w:val="left" w:pos="1890"/>
              </w:tabs>
              <w:rPr>
                <w:rFonts w:ascii="Arial" w:hAnsi="Arial" w:cs="Arial"/>
              </w:rPr>
            </w:pPr>
            <w:r>
              <w:rPr>
                <w:rFonts w:ascii="Arial" w:hAnsi="Arial" w:cs="Arial"/>
              </w:rPr>
              <w:t>4.8 take account of emerging policies and guidance relating to climate mitigation</w:t>
            </w:r>
          </w:p>
          <w:p w:rsidR="00FE3D6D" w:rsidRDefault="00FE3D6D" w:rsidP="00447B3D">
            <w:pPr>
              <w:pStyle w:val="ListParagraph"/>
              <w:numPr>
                <w:ilvl w:val="0"/>
                <w:numId w:val="3"/>
              </w:numPr>
              <w:tabs>
                <w:tab w:val="left" w:pos="1890"/>
              </w:tabs>
              <w:rPr>
                <w:rFonts w:ascii="Arial" w:hAnsi="Arial" w:cs="Arial"/>
              </w:rPr>
            </w:pPr>
            <w:r>
              <w:rPr>
                <w:rFonts w:ascii="Arial" w:hAnsi="Arial" w:cs="Arial"/>
              </w:rPr>
              <w:t xml:space="preserve">4.8/4.9 provide broad locational strategy </w:t>
            </w:r>
          </w:p>
          <w:p w:rsidR="00D27244" w:rsidRDefault="00D27244" w:rsidP="00447B3D">
            <w:pPr>
              <w:pStyle w:val="ListParagraph"/>
              <w:numPr>
                <w:ilvl w:val="0"/>
                <w:numId w:val="3"/>
              </w:numPr>
              <w:tabs>
                <w:tab w:val="left" w:pos="1890"/>
              </w:tabs>
              <w:rPr>
                <w:rFonts w:ascii="Arial" w:hAnsi="Arial" w:cs="Arial"/>
              </w:rPr>
            </w:pPr>
            <w:r>
              <w:rPr>
                <w:rFonts w:ascii="Arial" w:hAnsi="Arial" w:cs="Arial"/>
              </w:rPr>
              <w:t xml:space="preserve">4.9 include reference to AONB, SPAs, SACs and SSSIs </w:t>
            </w:r>
          </w:p>
          <w:p w:rsidR="00D27244" w:rsidRDefault="008B70D5" w:rsidP="00447B3D">
            <w:pPr>
              <w:pStyle w:val="ListParagraph"/>
              <w:numPr>
                <w:ilvl w:val="0"/>
                <w:numId w:val="3"/>
              </w:numPr>
              <w:tabs>
                <w:tab w:val="left" w:pos="1890"/>
              </w:tabs>
              <w:rPr>
                <w:rFonts w:ascii="Arial" w:hAnsi="Arial" w:cs="Arial"/>
              </w:rPr>
            </w:pPr>
            <w:r>
              <w:rPr>
                <w:rFonts w:ascii="Arial" w:hAnsi="Arial" w:cs="Arial"/>
                <w:iCs/>
                <w:color w:val="000000"/>
                <w:szCs w:val="18"/>
              </w:rPr>
              <w:t xml:space="preserve">Amend para 4.9 to </w:t>
            </w:r>
            <w:r w:rsidRPr="00FD314B">
              <w:rPr>
                <w:rFonts w:ascii="Arial" w:hAnsi="Arial" w:cs="Arial"/>
                <w:iCs/>
                <w:color w:val="000000"/>
              </w:rPr>
              <w:t>“</w:t>
            </w:r>
            <w:r>
              <w:rPr>
                <w:rFonts w:ascii="Arial" w:hAnsi="Arial" w:cs="Arial"/>
                <w:i/>
                <w:iCs/>
                <w:color w:val="000000"/>
              </w:rPr>
              <w:t>…</w:t>
            </w:r>
            <w:r w:rsidRPr="00FD314B">
              <w:rPr>
                <w:rFonts w:ascii="Arial" w:hAnsi="Arial" w:cs="Arial"/>
                <w:i/>
                <w:iCs/>
                <w:color w:val="000000"/>
              </w:rPr>
              <w:t xml:space="preserve"> </w:t>
            </w:r>
            <w:r w:rsidRPr="00FD314B">
              <w:rPr>
                <w:rFonts w:ascii="Arial" w:hAnsi="Arial" w:cs="Arial"/>
                <w:iCs/>
                <w:color w:val="000000"/>
              </w:rPr>
              <w:t xml:space="preserve">the Water Quality Study and the Infrastructure Delivery Plan. </w:t>
            </w:r>
            <w:r w:rsidRPr="00FD314B">
              <w:rPr>
                <w:rFonts w:ascii="Arial" w:hAnsi="Arial" w:cs="Arial"/>
                <w:i/>
                <w:iCs/>
                <w:u w:val="single"/>
              </w:rPr>
              <w:t>Strong weight will be given to an emerging report in regard to the Locational Sustainability of Settlements which will focus upon proximity to services and public transport hubs. Where settlements have considered Neighbourhood Plan or Parish Plan processes, regard will also be had to those processes and their background material which were subject of consultation.”</w:t>
            </w:r>
            <w:r w:rsidR="00D27244">
              <w:rPr>
                <w:rFonts w:ascii="Arial" w:hAnsi="Arial" w:cs="Arial"/>
              </w:rPr>
              <w:t xml:space="preserve"> </w:t>
            </w:r>
          </w:p>
          <w:p w:rsidR="00FD314B" w:rsidRPr="00447B3D" w:rsidRDefault="00FD314B" w:rsidP="008B70D5">
            <w:pPr>
              <w:pStyle w:val="ListParagraph"/>
              <w:tabs>
                <w:tab w:val="left" w:pos="1890"/>
              </w:tabs>
              <w:rPr>
                <w:rFonts w:ascii="Arial" w:hAnsi="Arial" w:cs="Arial"/>
              </w:rPr>
            </w:pPr>
          </w:p>
        </w:tc>
      </w:tr>
      <w:tr w:rsidR="002719C0" w:rsidTr="002719C0">
        <w:tc>
          <w:tcPr>
            <w:tcW w:w="14174" w:type="dxa"/>
          </w:tcPr>
          <w:p w:rsidR="002719C0" w:rsidRPr="008B70D5" w:rsidRDefault="002719C0">
            <w:pPr>
              <w:rPr>
                <w:rFonts w:ascii="Arial" w:hAnsi="Arial" w:cs="Arial"/>
                <w:b/>
              </w:rPr>
            </w:pPr>
            <w:r w:rsidRPr="008B70D5">
              <w:rPr>
                <w:rFonts w:ascii="Arial" w:hAnsi="Arial" w:cs="Arial"/>
                <w:b/>
              </w:rPr>
              <w:lastRenderedPageBreak/>
              <w:t xml:space="preserve">5 Purpose of the document </w:t>
            </w:r>
          </w:p>
        </w:tc>
      </w:tr>
      <w:tr w:rsidR="002719C0" w:rsidTr="002719C0">
        <w:tc>
          <w:tcPr>
            <w:tcW w:w="14174" w:type="dxa"/>
          </w:tcPr>
          <w:p w:rsidR="002719C0" w:rsidRDefault="00FE3D6D" w:rsidP="00FE3D6D">
            <w:pPr>
              <w:pStyle w:val="ListParagraph"/>
              <w:numPr>
                <w:ilvl w:val="0"/>
                <w:numId w:val="16"/>
              </w:numPr>
              <w:rPr>
                <w:rFonts w:ascii="Arial" w:hAnsi="Arial" w:cs="Arial"/>
              </w:rPr>
            </w:pPr>
            <w:r>
              <w:rPr>
                <w:rFonts w:ascii="Arial" w:hAnsi="Arial" w:cs="Arial"/>
              </w:rPr>
              <w:t xml:space="preserve">Provide appropriate balance to NPPF presumption to indicate need for a demonstration of social, economic and environmental benefits in all cases together with a demonstration all material considerations have been applied, assessed and mitigated </w:t>
            </w:r>
          </w:p>
          <w:p w:rsidR="001A114D" w:rsidRDefault="001A114D" w:rsidP="00FE3D6D">
            <w:pPr>
              <w:pStyle w:val="ListParagraph"/>
              <w:numPr>
                <w:ilvl w:val="0"/>
                <w:numId w:val="16"/>
              </w:numPr>
              <w:rPr>
                <w:rFonts w:ascii="Arial" w:hAnsi="Arial" w:cs="Arial"/>
              </w:rPr>
            </w:pPr>
            <w:r>
              <w:rPr>
                <w:rFonts w:ascii="Arial" w:hAnsi="Arial" w:cs="Arial"/>
              </w:rPr>
              <w:t xml:space="preserve">Include explanation as to status of the document </w:t>
            </w:r>
          </w:p>
          <w:p w:rsidR="00A40118" w:rsidRDefault="00A40118" w:rsidP="00FE3D6D">
            <w:pPr>
              <w:pStyle w:val="ListParagraph"/>
              <w:numPr>
                <w:ilvl w:val="0"/>
                <w:numId w:val="16"/>
              </w:numPr>
              <w:rPr>
                <w:rFonts w:ascii="Arial" w:hAnsi="Arial" w:cs="Arial"/>
              </w:rPr>
            </w:pPr>
            <w:r>
              <w:rPr>
                <w:rFonts w:ascii="Arial" w:hAnsi="Arial" w:cs="Arial"/>
              </w:rPr>
              <w:t xml:space="preserve">Question need for document given national policy provides sufficient detail regarding decision taking in current circumstances </w:t>
            </w:r>
          </w:p>
          <w:p w:rsidR="00A40118" w:rsidRDefault="00A40118" w:rsidP="00FE3D6D">
            <w:pPr>
              <w:pStyle w:val="ListParagraph"/>
              <w:numPr>
                <w:ilvl w:val="0"/>
                <w:numId w:val="16"/>
              </w:numPr>
              <w:rPr>
                <w:rFonts w:ascii="Arial" w:hAnsi="Arial" w:cs="Arial"/>
              </w:rPr>
            </w:pPr>
            <w:r>
              <w:rPr>
                <w:rFonts w:ascii="Arial" w:hAnsi="Arial" w:cs="Arial"/>
              </w:rPr>
              <w:t xml:space="preserve">Additional layer of policy is unnecessary </w:t>
            </w:r>
          </w:p>
          <w:p w:rsidR="008B70D5" w:rsidRDefault="008B70D5" w:rsidP="008B70D5">
            <w:pPr>
              <w:pStyle w:val="ListParagraph"/>
              <w:numPr>
                <w:ilvl w:val="0"/>
                <w:numId w:val="16"/>
              </w:numPr>
              <w:rPr>
                <w:rFonts w:ascii="Arial" w:hAnsi="Arial" w:cs="Arial"/>
              </w:rPr>
            </w:pPr>
            <w:r>
              <w:rPr>
                <w:rFonts w:ascii="Arial" w:hAnsi="Arial" w:cs="Arial"/>
              </w:rPr>
              <w:lastRenderedPageBreak/>
              <w:t xml:space="preserve">5.2 not clear how the IPS will be used in decision-making e.g. are developments scored? And what level of compliance is acceptable </w:t>
            </w:r>
          </w:p>
          <w:p w:rsidR="00A96323" w:rsidRPr="008B70D5" w:rsidRDefault="00FD314B" w:rsidP="008B70D5">
            <w:pPr>
              <w:pStyle w:val="ListParagraph"/>
              <w:numPr>
                <w:ilvl w:val="0"/>
                <w:numId w:val="16"/>
              </w:numPr>
              <w:rPr>
                <w:rFonts w:ascii="Arial" w:hAnsi="Arial" w:cs="Arial"/>
              </w:rPr>
            </w:pPr>
            <w:r>
              <w:rPr>
                <w:rFonts w:ascii="Arial" w:hAnsi="Arial" w:cs="Arial"/>
              </w:rPr>
              <w:t>Amend para 5.2 to “…</w:t>
            </w:r>
            <w:r w:rsidRPr="00FD314B">
              <w:rPr>
                <w:rFonts w:ascii="Arial" w:hAnsi="Arial" w:cs="Arial"/>
                <w:iCs/>
                <w:color w:val="000000"/>
                <w:szCs w:val="18"/>
              </w:rPr>
              <w:t xml:space="preserve">the NPPF, and other material considerations. </w:t>
            </w:r>
            <w:r w:rsidRPr="00FD314B">
              <w:rPr>
                <w:rFonts w:ascii="Arial" w:hAnsi="Arial" w:cs="Arial"/>
                <w:i/>
                <w:iCs/>
                <w:szCs w:val="18"/>
                <w:u w:val="single"/>
              </w:rPr>
              <w:t>The IPS will seek to secure additional opportunities for housing development in locations which are sustainable and where it can be demonstrated that there would be early delivery of new homes.”</w:t>
            </w:r>
          </w:p>
          <w:p w:rsidR="00FB7B59" w:rsidRPr="008B70D5" w:rsidRDefault="00FB7B59" w:rsidP="00FE3D6D">
            <w:pPr>
              <w:pStyle w:val="ListParagraph"/>
              <w:numPr>
                <w:ilvl w:val="0"/>
                <w:numId w:val="16"/>
              </w:numPr>
              <w:rPr>
                <w:rFonts w:ascii="Arial" w:hAnsi="Arial" w:cs="Arial"/>
              </w:rPr>
            </w:pPr>
            <w:r>
              <w:rPr>
                <w:rFonts w:ascii="Arial" w:hAnsi="Arial" w:cs="Arial"/>
                <w:iCs/>
                <w:szCs w:val="18"/>
              </w:rPr>
              <w:t xml:space="preserve">5.2 include reference to made Neighbourhood Plans </w:t>
            </w:r>
          </w:p>
          <w:p w:rsidR="008B70D5" w:rsidRDefault="008B70D5" w:rsidP="00FE3D6D">
            <w:pPr>
              <w:pStyle w:val="ListParagraph"/>
              <w:numPr>
                <w:ilvl w:val="0"/>
                <w:numId w:val="16"/>
              </w:numPr>
              <w:rPr>
                <w:rFonts w:ascii="Arial" w:hAnsi="Arial" w:cs="Arial"/>
              </w:rPr>
            </w:pPr>
            <w:r>
              <w:rPr>
                <w:rFonts w:ascii="Arial" w:hAnsi="Arial" w:cs="Arial"/>
                <w:iCs/>
                <w:szCs w:val="18"/>
              </w:rPr>
              <w:t>CDC can only apply limited weight to this document.</w:t>
            </w:r>
          </w:p>
          <w:p w:rsidR="00D62885" w:rsidRPr="00FE3D6D" w:rsidRDefault="00D62885" w:rsidP="00D62885">
            <w:pPr>
              <w:pStyle w:val="ListParagraph"/>
              <w:rPr>
                <w:rFonts w:ascii="Arial" w:hAnsi="Arial" w:cs="Arial"/>
              </w:rPr>
            </w:pPr>
          </w:p>
        </w:tc>
      </w:tr>
      <w:tr w:rsidR="002719C0" w:rsidTr="002719C0">
        <w:tc>
          <w:tcPr>
            <w:tcW w:w="14174" w:type="dxa"/>
          </w:tcPr>
          <w:p w:rsidR="002719C0" w:rsidRPr="008B70D5" w:rsidRDefault="002719C0">
            <w:pPr>
              <w:rPr>
                <w:rFonts w:ascii="Arial" w:hAnsi="Arial" w:cs="Arial"/>
                <w:b/>
              </w:rPr>
            </w:pPr>
            <w:r w:rsidRPr="008B70D5">
              <w:rPr>
                <w:rFonts w:ascii="Arial" w:hAnsi="Arial" w:cs="Arial"/>
                <w:b/>
              </w:rPr>
              <w:lastRenderedPageBreak/>
              <w:t>6 Interim Housing Policy Statement</w:t>
            </w:r>
          </w:p>
        </w:tc>
      </w:tr>
      <w:tr w:rsidR="002719C0" w:rsidTr="002719C0">
        <w:tc>
          <w:tcPr>
            <w:tcW w:w="14174" w:type="dxa"/>
          </w:tcPr>
          <w:p w:rsidR="002719C0" w:rsidRDefault="00134BCB" w:rsidP="00134BCB">
            <w:pPr>
              <w:pStyle w:val="ListParagraph"/>
              <w:numPr>
                <w:ilvl w:val="0"/>
                <w:numId w:val="11"/>
              </w:numPr>
              <w:rPr>
                <w:rFonts w:ascii="Arial" w:hAnsi="Arial" w:cs="Arial"/>
              </w:rPr>
            </w:pPr>
            <w:r>
              <w:rPr>
                <w:rFonts w:ascii="Arial" w:hAnsi="Arial" w:cs="Arial"/>
              </w:rPr>
              <w:t xml:space="preserve">Criteria for ‘good quality housing development’ must be published, with examples </w:t>
            </w:r>
          </w:p>
          <w:p w:rsidR="00974C45" w:rsidRDefault="00974C45" w:rsidP="00134BCB">
            <w:pPr>
              <w:pStyle w:val="ListParagraph"/>
              <w:numPr>
                <w:ilvl w:val="0"/>
                <w:numId w:val="11"/>
              </w:numPr>
              <w:rPr>
                <w:rFonts w:ascii="Arial" w:hAnsi="Arial" w:cs="Arial"/>
              </w:rPr>
            </w:pPr>
            <w:r>
              <w:rPr>
                <w:rFonts w:ascii="Arial" w:hAnsi="Arial" w:cs="Arial"/>
              </w:rPr>
              <w:t xml:space="preserve">Words ‘should’ and ‘shall’ are not strong enough – replace with ‘must’ </w:t>
            </w:r>
          </w:p>
          <w:p w:rsidR="00447B3D" w:rsidRDefault="00447B3D" w:rsidP="00134BCB">
            <w:pPr>
              <w:pStyle w:val="ListParagraph"/>
              <w:numPr>
                <w:ilvl w:val="0"/>
                <w:numId w:val="11"/>
              </w:numPr>
              <w:rPr>
                <w:rFonts w:ascii="Arial" w:hAnsi="Arial" w:cs="Arial"/>
              </w:rPr>
            </w:pPr>
            <w:r>
              <w:rPr>
                <w:rFonts w:ascii="Arial" w:hAnsi="Arial" w:cs="Arial"/>
              </w:rPr>
              <w:t xml:space="preserve">Amend wording to “…in accessible </w:t>
            </w:r>
            <w:r>
              <w:rPr>
                <w:rFonts w:ascii="Arial" w:hAnsi="Arial" w:cs="Arial"/>
                <w:i/>
                <w:u w:val="single"/>
              </w:rPr>
              <w:t xml:space="preserve">and safe </w:t>
            </w:r>
            <w:r>
              <w:rPr>
                <w:rFonts w:ascii="Arial" w:hAnsi="Arial" w:cs="Arial"/>
              </w:rPr>
              <w:t xml:space="preserve">locations” </w:t>
            </w:r>
          </w:p>
          <w:p w:rsidR="00BE0EE0" w:rsidRDefault="008348F1" w:rsidP="00134BCB">
            <w:pPr>
              <w:pStyle w:val="ListParagraph"/>
              <w:numPr>
                <w:ilvl w:val="0"/>
                <w:numId w:val="11"/>
              </w:numPr>
              <w:rPr>
                <w:rFonts w:ascii="Arial" w:hAnsi="Arial" w:cs="Arial"/>
              </w:rPr>
            </w:pPr>
            <w:r>
              <w:rPr>
                <w:rFonts w:ascii="Arial" w:hAnsi="Arial" w:cs="Arial"/>
              </w:rPr>
              <w:t xml:space="preserve">Should be recognition that some criteria are from emerging policy and therefore should not be afforded full weight </w:t>
            </w:r>
          </w:p>
          <w:p w:rsidR="00437E3E" w:rsidRDefault="00437E3E" w:rsidP="00134BCB">
            <w:pPr>
              <w:pStyle w:val="ListParagraph"/>
              <w:numPr>
                <w:ilvl w:val="0"/>
                <w:numId w:val="11"/>
              </w:numPr>
              <w:rPr>
                <w:rFonts w:ascii="Arial" w:hAnsi="Arial" w:cs="Arial"/>
              </w:rPr>
            </w:pPr>
            <w:r>
              <w:rPr>
                <w:rFonts w:ascii="Arial" w:hAnsi="Arial" w:cs="Arial"/>
              </w:rPr>
              <w:t xml:space="preserve">Should every single relevant policy be listed under the relevant policy and relevant evidence sections? </w:t>
            </w:r>
          </w:p>
          <w:p w:rsidR="00FD314B" w:rsidRDefault="00FD314B" w:rsidP="00134BCB">
            <w:pPr>
              <w:pStyle w:val="ListParagraph"/>
              <w:numPr>
                <w:ilvl w:val="0"/>
                <w:numId w:val="11"/>
              </w:numPr>
              <w:rPr>
                <w:rFonts w:ascii="Arial" w:hAnsi="Arial" w:cs="Arial"/>
              </w:rPr>
            </w:pPr>
            <w:r>
              <w:rPr>
                <w:rFonts w:ascii="Arial" w:hAnsi="Arial" w:cs="Arial"/>
              </w:rPr>
              <w:t xml:space="preserve">Entire section should be restructured to make clear that purpose is to provide framework for accelerated delivery in locations which can be acceptable in planning terms and would generally be concluded to represent good quality development. </w:t>
            </w:r>
          </w:p>
          <w:p w:rsidR="00FD314B" w:rsidRDefault="00FD314B" w:rsidP="00134BCB">
            <w:pPr>
              <w:pStyle w:val="ListParagraph"/>
              <w:numPr>
                <w:ilvl w:val="0"/>
                <w:numId w:val="11"/>
              </w:numPr>
              <w:rPr>
                <w:rFonts w:ascii="Arial" w:hAnsi="Arial" w:cs="Arial"/>
              </w:rPr>
            </w:pPr>
            <w:r>
              <w:rPr>
                <w:rFonts w:ascii="Arial" w:hAnsi="Arial" w:cs="Arial"/>
              </w:rPr>
              <w:t xml:space="preserve">Amend para to read “…and evidence. </w:t>
            </w:r>
            <w:r>
              <w:rPr>
                <w:rFonts w:ascii="Arial" w:hAnsi="Arial" w:cs="Arial"/>
                <w:i/>
                <w:u w:val="single"/>
              </w:rPr>
              <w:t>Applicants are encouraged to submit their own evidence in addition to the Council’s evidence base.</w:t>
            </w:r>
            <w:r>
              <w:rPr>
                <w:rFonts w:ascii="Arial" w:hAnsi="Arial" w:cs="Arial"/>
              </w:rPr>
              <w:t>”</w:t>
            </w:r>
          </w:p>
          <w:p w:rsidR="00A96323" w:rsidRDefault="00A96323" w:rsidP="00134BCB">
            <w:pPr>
              <w:pStyle w:val="ListParagraph"/>
              <w:numPr>
                <w:ilvl w:val="0"/>
                <w:numId w:val="11"/>
              </w:numPr>
              <w:rPr>
                <w:rFonts w:ascii="Arial" w:hAnsi="Arial" w:cs="Arial"/>
              </w:rPr>
            </w:pPr>
            <w:r>
              <w:rPr>
                <w:rFonts w:ascii="Arial" w:hAnsi="Arial" w:cs="Arial"/>
              </w:rPr>
              <w:t>The criteria are overly restrictive and instead should reflect the requirements of the NPPF</w:t>
            </w:r>
          </w:p>
          <w:p w:rsidR="00A96323" w:rsidRDefault="00A96323" w:rsidP="00134BCB">
            <w:pPr>
              <w:pStyle w:val="ListParagraph"/>
              <w:numPr>
                <w:ilvl w:val="0"/>
                <w:numId w:val="11"/>
              </w:numPr>
              <w:rPr>
                <w:rFonts w:ascii="Arial" w:hAnsi="Arial" w:cs="Arial"/>
              </w:rPr>
            </w:pPr>
            <w:r>
              <w:rPr>
                <w:rFonts w:ascii="Arial" w:hAnsi="Arial" w:cs="Arial"/>
              </w:rPr>
              <w:t xml:space="preserve">Criteria should be clarified as having varied importance subject to site characteristics/location especially where a development would deliver wider benefits that support the grant of planning permission </w:t>
            </w:r>
          </w:p>
          <w:p w:rsidR="008B70D5" w:rsidRPr="00134BCB" w:rsidRDefault="008B70D5" w:rsidP="00DE5270">
            <w:pPr>
              <w:pStyle w:val="ListParagraph"/>
              <w:rPr>
                <w:rFonts w:ascii="Arial" w:hAnsi="Arial" w:cs="Arial"/>
              </w:rPr>
            </w:pPr>
          </w:p>
        </w:tc>
      </w:tr>
      <w:tr w:rsidR="002719C0" w:rsidTr="002719C0">
        <w:tc>
          <w:tcPr>
            <w:tcW w:w="14174" w:type="dxa"/>
          </w:tcPr>
          <w:p w:rsidR="002719C0" w:rsidRPr="008B70D5" w:rsidRDefault="002719C0">
            <w:pPr>
              <w:rPr>
                <w:rFonts w:ascii="Arial" w:hAnsi="Arial" w:cs="Arial"/>
                <w:b/>
              </w:rPr>
            </w:pPr>
            <w:r w:rsidRPr="008B70D5">
              <w:rPr>
                <w:rFonts w:ascii="Arial" w:hAnsi="Arial" w:cs="Arial"/>
                <w:b/>
              </w:rPr>
              <w:t>Criteria 1</w:t>
            </w:r>
          </w:p>
        </w:tc>
      </w:tr>
      <w:tr w:rsidR="002719C0" w:rsidTr="002719C0">
        <w:tc>
          <w:tcPr>
            <w:tcW w:w="14174" w:type="dxa"/>
          </w:tcPr>
          <w:p w:rsidR="0095141D" w:rsidRDefault="0095141D" w:rsidP="0079098F">
            <w:pPr>
              <w:pStyle w:val="ListParagraph"/>
              <w:numPr>
                <w:ilvl w:val="0"/>
                <w:numId w:val="14"/>
              </w:numPr>
              <w:rPr>
                <w:rFonts w:ascii="Arial" w:hAnsi="Arial" w:cs="Arial"/>
              </w:rPr>
            </w:pPr>
            <w:r w:rsidRPr="0079098F">
              <w:rPr>
                <w:rFonts w:ascii="Arial" w:hAnsi="Arial" w:cs="Arial"/>
              </w:rPr>
              <w:t>Amend policy wording to:</w:t>
            </w:r>
            <w:r w:rsidR="0079098F">
              <w:rPr>
                <w:rFonts w:ascii="Arial" w:hAnsi="Arial" w:cs="Arial"/>
              </w:rPr>
              <w:t xml:space="preserve"> </w:t>
            </w:r>
            <w:r w:rsidRPr="0079098F">
              <w:rPr>
                <w:rFonts w:ascii="Arial" w:hAnsi="Arial" w:cs="Arial"/>
              </w:rPr>
              <w:t xml:space="preserve">“The site boundary whole or in part is contiguous with an identified settlement boundary (i.e. at least one boundary must adjoin the settlement boundary or be immediately adjacent to it) </w:t>
            </w:r>
            <w:r w:rsidRPr="0079098F">
              <w:rPr>
                <w:rFonts w:ascii="Arial" w:hAnsi="Arial" w:cs="Arial"/>
                <w:i/>
                <w:u w:val="single"/>
              </w:rPr>
              <w:t>and not result in apparent coalescence with another settlement</w:t>
            </w:r>
            <w:r w:rsidRPr="0079098F">
              <w:rPr>
                <w:rFonts w:ascii="Arial" w:hAnsi="Arial" w:cs="Arial"/>
              </w:rPr>
              <w:t>.”</w:t>
            </w:r>
          </w:p>
          <w:p w:rsidR="0079098F" w:rsidRDefault="0079098F" w:rsidP="0079098F">
            <w:pPr>
              <w:pStyle w:val="ListParagraph"/>
              <w:numPr>
                <w:ilvl w:val="0"/>
                <w:numId w:val="14"/>
              </w:numPr>
              <w:rPr>
                <w:rFonts w:ascii="Arial" w:hAnsi="Arial" w:cs="Arial"/>
              </w:rPr>
            </w:pPr>
            <w:r>
              <w:rPr>
                <w:rFonts w:ascii="Arial" w:hAnsi="Arial" w:cs="Arial"/>
              </w:rPr>
              <w:t>Amend wording to “</w:t>
            </w:r>
            <w:r w:rsidRPr="0079098F">
              <w:rPr>
                <w:rFonts w:ascii="Arial" w:hAnsi="Arial" w:cs="Arial"/>
              </w:rPr>
              <w:t xml:space="preserve">“The site boundary in whole or in part is contiguous with an identified settlement boundary </w:t>
            </w:r>
            <w:r w:rsidRPr="0079098F">
              <w:rPr>
                <w:rFonts w:ascii="Arial" w:hAnsi="Arial" w:cs="Arial"/>
                <w:i/>
                <w:u w:val="single"/>
              </w:rPr>
              <w:t>as approved in the relevant made Neighbourhood Plan or the Site Allocations Development Plan Document</w:t>
            </w:r>
            <w:r w:rsidRPr="0079098F">
              <w:rPr>
                <w:rFonts w:ascii="Arial" w:hAnsi="Arial" w:cs="Arial"/>
              </w:rPr>
              <w:t xml:space="preserve"> (</w:t>
            </w:r>
            <w:proofErr w:type="spellStart"/>
            <w:r w:rsidRPr="0079098F">
              <w:rPr>
                <w:rFonts w:ascii="Arial" w:hAnsi="Arial" w:cs="Arial"/>
              </w:rPr>
              <w:t>ie</w:t>
            </w:r>
            <w:proofErr w:type="spellEnd"/>
            <w:r w:rsidRPr="0079098F">
              <w:rPr>
                <w:rFonts w:ascii="Arial" w:hAnsi="Arial" w:cs="Arial"/>
              </w:rPr>
              <w:t xml:space="preserve"> at least one boundary must adjoin the settlement boundary or be immediately adjacent to it)”</w:t>
            </w:r>
          </w:p>
          <w:p w:rsidR="00FE3D6D" w:rsidRDefault="00FE3D6D" w:rsidP="0079098F">
            <w:pPr>
              <w:pStyle w:val="ListParagraph"/>
              <w:numPr>
                <w:ilvl w:val="0"/>
                <w:numId w:val="14"/>
              </w:numPr>
              <w:rPr>
                <w:rFonts w:ascii="Arial" w:hAnsi="Arial" w:cs="Arial"/>
              </w:rPr>
            </w:pPr>
            <w:r>
              <w:rPr>
                <w:rFonts w:ascii="Arial" w:hAnsi="Arial" w:cs="Arial"/>
              </w:rPr>
              <w:t xml:space="preserve">Wording requires precision in terms of definition of ‘adjoins’ and ‘adjacent to’ </w:t>
            </w:r>
          </w:p>
          <w:p w:rsidR="00D62885" w:rsidRDefault="00D62885" w:rsidP="0079098F">
            <w:pPr>
              <w:pStyle w:val="ListParagraph"/>
              <w:numPr>
                <w:ilvl w:val="0"/>
                <w:numId w:val="14"/>
              </w:numPr>
              <w:rPr>
                <w:rFonts w:ascii="Arial" w:hAnsi="Arial" w:cs="Arial"/>
              </w:rPr>
            </w:pPr>
            <w:r>
              <w:rPr>
                <w:rFonts w:ascii="Arial" w:hAnsi="Arial" w:cs="Arial"/>
              </w:rPr>
              <w:t xml:space="preserve">Use parish boundaries not settlement boundaries </w:t>
            </w:r>
          </w:p>
          <w:p w:rsidR="001A114D" w:rsidRPr="00A40118" w:rsidRDefault="001A114D" w:rsidP="0079098F">
            <w:pPr>
              <w:pStyle w:val="ListParagraph"/>
              <w:numPr>
                <w:ilvl w:val="0"/>
                <w:numId w:val="14"/>
              </w:numPr>
              <w:rPr>
                <w:rStyle w:val="fontstyle01"/>
                <w:rFonts w:ascii="Arial" w:hAnsi="Arial" w:cs="Arial"/>
                <w:b w:val="0"/>
                <w:bCs w:val="0"/>
                <w:color w:val="auto"/>
              </w:rPr>
            </w:pPr>
            <w:r>
              <w:rPr>
                <w:rFonts w:ascii="Arial" w:hAnsi="Arial" w:cs="Arial"/>
              </w:rPr>
              <w:t>Amend wording to include “</w:t>
            </w:r>
            <w:r w:rsidRPr="001A114D">
              <w:rPr>
                <w:rStyle w:val="fontstyle01"/>
                <w:rFonts w:ascii="Arial" w:hAnsi="Arial" w:cs="Arial"/>
                <w:b w:val="0"/>
                <w:i/>
                <w:u w:val="single"/>
              </w:rPr>
              <w:t xml:space="preserve">Where a proposal is separated from the SPA by road, railway, cycle path </w:t>
            </w:r>
            <w:proofErr w:type="spellStart"/>
            <w:r w:rsidRPr="001A114D">
              <w:rPr>
                <w:rStyle w:val="fontstyle01"/>
                <w:rFonts w:ascii="Arial" w:hAnsi="Arial" w:cs="Arial"/>
                <w:b w:val="0"/>
                <w:i/>
                <w:u w:val="single"/>
              </w:rPr>
              <w:t>etc</w:t>
            </w:r>
            <w:proofErr w:type="spellEnd"/>
            <w:r w:rsidRPr="001A114D">
              <w:rPr>
                <w:rStyle w:val="fontstyle01"/>
                <w:rFonts w:ascii="Arial" w:hAnsi="Arial" w:cs="Arial"/>
                <w:b w:val="0"/>
                <w:i/>
                <w:u w:val="single"/>
              </w:rPr>
              <w:t xml:space="preserve"> it will meet this test where it is</w:t>
            </w:r>
            <w:r w:rsidRPr="001A114D">
              <w:rPr>
                <w:rFonts w:ascii="Arial" w:hAnsi="Arial" w:cs="Arial"/>
                <w:b/>
                <w:bCs/>
                <w:i/>
                <w:color w:val="000000"/>
                <w:u w:val="single"/>
              </w:rPr>
              <w:br/>
            </w:r>
            <w:r w:rsidRPr="001A114D">
              <w:rPr>
                <w:rStyle w:val="fontstyle01"/>
                <w:rFonts w:ascii="Arial" w:hAnsi="Arial" w:cs="Arial"/>
                <w:b w:val="0"/>
                <w:i/>
                <w:u w:val="single"/>
              </w:rPr>
              <w:t>shown to be sustainable and integrated with the settlement it adjoins.</w:t>
            </w:r>
            <w:r>
              <w:rPr>
                <w:rStyle w:val="fontstyle01"/>
                <w:rFonts w:ascii="Arial" w:hAnsi="Arial" w:cs="Arial"/>
                <w:b w:val="0"/>
              </w:rPr>
              <w:t>”</w:t>
            </w:r>
          </w:p>
          <w:p w:rsidR="00A40118" w:rsidRPr="00A40118" w:rsidRDefault="00A40118" w:rsidP="0079098F">
            <w:pPr>
              <w:pStyle w:val="ListParagraph"/>
              <w:numPr>
                <w:ilvl w:val="0"/>
                <w:numId w:val="14"/>
              </w:numPr>
              <w:rPr>
                <w:rStyle w:val="fontstyle01"/>
                <w:rFonts w:ascii="Arial" w:hAnsi="Arial" w:cs="Arial"/>
                <w:b w:val="0"/>
                <w:bCs w:val="0"/>
                <w:color w:val="auto"/>
              </w:rPr>
            </w:pPr>
            <w:r>
              <w:rPr>
                <w:rStyle w:val="fontstyle01"/>
                <w:rFonts w:ascii="Arial" w:hAnsi="Arial" w:cs="Arial"/>
                <w:b w:val="0"/>
              </w:rPr>
              <w:t>Criteria is overly restrictive</w:t>
            </w:r>
          </w:p>
          <w:p w:rsidR="00A40118" w:rsidRPr="008348F1" w:rsidRDefault="00A40118" w:rsidP="0079098F">
            <w:pPr>
              <w:pStyle w:val="ListParagraph"/>
              <w:numPr>
                <w:ilvl w:val="0"/>
                <w:numId w:val="14"/>
              </w:numPr>
              <w:rPr>
                <w:rFonts w:ascii="Arial" w:hAnsi="Arial" w:cs="Arial"/>
              </w:rPr>
            </w:pPr>
            <w:r>
              <w:rPr>
                <w:rStyle w:val="fontstyle01"/>
                <w:rFonts w:ascii="Arial" w:hAnsi="Arial" w:cs="Arial"/>
                <w:b w:val="0"/>
              </w:rPr>
              <w:t xml:space="preserve">Amend wording to </w:t>
            </w:r>
            <w:r w:rsidRPr="00A40118">
              <w:rPr>
                <w:rStyle w:val="fontstyle01"/>
                <w:rFonts w:ascii="Arial" w:hAnsi="Arial" w:cs="Arial"/>
                <w:b w:val="0"/>
              </w:rPr>
              <w:t>“</w:t>
            </w:r>
            <w:r w:rsidRPr="00A40118">
              <w:rPr>
                <w:rFonts w:ascii="Arial" w:hAnsi="Arial" w:cs="Arial"/>
                <w:iCs/>
                <w:color w:val="000000"/>
              </w:rPr>
              <w:t>The site boundary in whole or in part is contiguous with an identified settlement boundary</w:t>
            </w:r>
            <w:r w:rsidRPr="00A40118">
              <w:rPr>
                <w:rFonts w:ascii="Arial" w:hAnsi="Arial" w:cs="Arial"/>
                <w:i/>
                <w:iCs/>
                <w:color w:val="000000"/>
              </w:rPr>
              <w:t xml:space="preserve"> </w:t>
            </w:r>
            <w:r w:rsidRPr="00A40118">
              <w:rPr>
                <w:rFonts w:ascii="Arial" w:hAnsi="Arial" w:cs="Arial"/>
                <w:i/>
                <w:color w:val="000000"/>
                <w:u w:val="single"/>
              </w:rPr>
              <w:t>or the land abuts built development that is adjacent to an identified settlement boundary</w:t>
            </w:r>
            <w:r w:rsidRPr="00A40118">
              <w:rPr>
                <w:rFonts w:ascii="Arial" w:hAnsi="Arial" w:cs="Arial"/>
                <w:color w:val="000000"/>
              </w:rPr>
              <w:t>”</w:t>
            </w:r>
          </w:p>
          <w:p w:rsidR="008348F1" w:rsidRPr="008348F1" w:rsidRDefault="008348F1" w:rsidP="0079098F">
            <w:pPr>
              <w:pStyle w:val="ListParagraph"/>
              <w:numPr>
                <w:ilvl w:val="0"/>
                <w:numId w:val="14"/>
              </w:numPr>
              <w:rPr>
                <w:rFonts w:ascii="Arial" w:hAnsi="Arial" w:cs="Arial"/>
              </w:rPr>
            </w:pPr>
            <w:r>
              <w:rPr>
                <w:rFonts w:ascii="Arial" w:hAnsi="Arial" w:cs="Arial"/>
                <w:color w:val="000000"/>
              </w:rPr>
              <w:lastRenderedPageBreak/>
              <w:t xml:space="preserve">Combine criteria 1 and 2 </w:t>
            </w:r>
          </w:p>
          <w:p w:rsidR="008348F1" w:rsidRPr="00A96323" w:rsidRDefault="008348F1" w:rsidP="0079098F">
            <w:pPr>
              <w:pStyle w:val="ListParagraph"/>
              <w:numPr>
                <w:ilvl w:val="0"/>
                <w:numId w:val="14"/>
              </w:numPr>
              <w:rPr>
                <w:rFonts w:ascii="Arial" w:hAnsi="Arial" w:cs="Arial"/>
              </w:rPr>
            </w:pPr>
            <w:r>
              <w:rPr>
                <w:rFonts w:ascii="Arial" w:hAnsi="Arial" w:cs="Arial"/>
                <w:color w:val="000000"/>
              </w:rPr>
              <w:t>Amend wording to “</w:t>
            </w:r>
            <w:r w:rsidRPr="008348F1">
              <w:rPr>
                <w:rFonts w:ascii="Arial" w:hAnsi="Arial" w:cs="Arial"/>
                <w:iCs/>
                <w:color w:val="000000"/>
              </w:rPr>
              <w:t xml:space="preserve">The site boundary in whole or in part is contiguous with the </w:t>
            </w:r>
            <w:r w:rsidRPr="008348F1">
              <w:rPr>
                <w:rFonts w:ascii="Arial" w:hAnsi="Arial" w:cs="Arial"/>
                <w:i/>
                <w:iCs/>
                <w:color w:val="000000"/>
                <w:u w:val="single"/>
              </w:rPr>
              <w:t>built form of a settlement (i.e. at least one</w:t>
            </w:r>
            <w:r w:rsidRPr="008348F1">
              <w:rPr>
                <w:rFonts w:ascii="Arial" w:hAnsi="Arial" w:cs="Arial"/>
                <w:i/>
                <w:iCs/>
                <w:color w:val="000000"/>
                <w:u w:val="single"/>
              </w:rPr>
              <w:br/>
              <w:t>boundary must adjoin the existing development or be immediately adjacent to it) and the scale of development proposed is appropriate having regard to the settlement’s location in the settlement hierarchy</w:t>
            </w:r>
            <w:r w:rsidRPr="008348F1">
              <w:rPr>
                <w:rFonts w:ascii="Arial" w:hAnsi="Arial" w:cs="Arial"/>
                <w:iCs/>
                <w:color w:val="000000"/>
              </w:rPr>
              <w:t>.</w:t>
            </w:r>
          </w:p>
          <w:p w:rsidR="00A96323" w:rsidRPr="00B86F58" w:rsidRDefault="00A96323" w:rsidP="0079098F">
            <w:pPr>
              <w:pStyle w:val="ListParagraph"/>
              <w:numPr>
                <w:ilvl w:val="0"/>
                <w:numId w:val="14"/>
              </w:numPr>
              <w:rPr>
                <w:rFonts w:ascii="Arial" w:hAnsi="Arial" w:cs="Arial"/>
              </w:rPr>
            </w:pPr>
            <w:r>
              <w:rPr>
                <w:rFonts w:ascii="Arial" w:hAnsi="Arial" w:cs="Arial"/>
                <w:iCs/>
                <w:color w:val="000000"/>
              </w:rPr>
              <w:t>Amend to include “…</w:t>
            </w:r>
            <w:r>
              <w:rPr>
                <w:rFonts w:ascii="Arial" w:hAnsi="Arial" w:cs="Arial"/>
                <w:i/>
                <w:iCs/>
                <w:color w:val="000000"/>
                <w:u w:val="single"/>
              </w:rPr>
              <w:t>Sites that adjoin housing development that separate them from an existing settlement boundary and are otherwise well related to the existing settlement pattern will be considered on a case by case basis.”</w:t>
            </w:r>
          </w:p>
          <w:p w:rsidR="00B86F58" w:rsidRPr="00174EEC" w:rsidRDefault="00B86F58" w:rsidP="0079098F">
            <w:pPr>
              <w:pStyle w:val="ListParagraph"/>
              <w:numPr>
                <w:ilvl w:val="0"/>
                <w:numId w:val="14"/>
              </w:numPr>
              <w:rPr>
                <w:rFonts w:ascii="Arial" w:hAnsi="Arial" w:cs="Arial"/>
              </w:rPr>
            </w:pPr>
            <w:r>
              <w:rPr>
                <w:rFonts w:ascii="Arial" w:hAnsi="Arial" w:cs="Arial"/>
                <w:iCs/>
                <w:color w:val="000000"/>
              </w:rPr>
              <w:t>Criteria should acknow</w:t>
            </w:r>
            <w:r w:rsidR="0063149F">
              <w:rPr>
                <w:rFonts w:ascii="Arial" w:hAnsi="Arial" w:cs="Arial"/>
                <w:iCs/>
                <w:color w:val="000000"/>
              </w:rPr>
              <w:t>ledge that proposals that would make better use of land within an existing SDL will also be considered to meet this criterion.</w:t>
            </w:r>
          </w:p>
          <w:p w:rsidR="00174EEC" w:rsidRPr="00FB7B59" w:rsidRDefault="00174EEC" w:rsidP="0079098F">
            <w:pPr>
              <w:pStyle w:val="ListParagraph"/>
              <w:numPr>
                <w:ilvl w:val="0"/>
                <w:numId w:val="14"/>
              </w:numPr>
              <w:rPr>
                <w:rFonts w:ascii="Arial" w:hAnsi="Arial" w:cs="Arial"/>
              </w:rPr>
            </w:pPr>
            <w:r>
              <w:rPr>
                <w:rFonts w:ascii="Arial" w:hAnsi="Arial" w:cs="Arial"/>
                <w:iCs/>
                <w:color w:val="000000"/>
              </w:rPr>
              <w:t xml:space="preserve">Amend wording to “The site boundary in whole or in part is contiguous with </w:t>
            </w:r>
            <w:r w:rsidRPr="00DE5270">
              <w:rPr>
                <w:rFonts w:ascii="Arial" w:hAnsi="Arial" w:cs="Arial"/>
                <w:iCs/>
                <w:strike/>
                <w:color w:val="000000"/>
              </w:rPr>
              <w:t>an identified</w:t>
            </w:r>
            <w:r>
              <w:rPr>
                <w:rFonts w:ascii="Arial" w:hAnsi="Arial" w:cs="Arial"/>
                <w:i/>
                <w:iCs/>
                <w:color w:val="000000"/>
                <w:u w:val="single"/>
              </w:rPr>
              <w:t xml:space="preserve"> a </w:t>
            </w:r>
            <w:r>
              <w:rPr>
                <w:rFonts w:ascii="Arial" w:hAnsi="Arial" w:cs="Arial"/>
                <w:iCs/>
                <w:color w:val="000000"/>
              </w:rPr>
              <w:t xml:space="preserve">settlement boundary </w:t>
            </w:r>
            <w:r>
              <w:rPr>
                <w:rFonts w:ascii="Arial" w:hAnsi="Arial" w:cs="Arial"/>
                <w:i/>
                <w:iCs/>
                <w:color w:val="000000"/>
                <w:u w:val="single"/>
              </w:rPr>
              <w:t>identified in either the adopted Local Plan or a made Neighbourhood Plan</w:t>
            </w:r>
            <w:r>
              <w:rPr>
                <w:rFonts w:ascii="Arial" w:hAnsi="Arial" w:cs="Arial"/>
                <w:iCs/>
                <w:color w:val="000000"/>
              </w:rPr>
              <w:t>….”</w:t>
            </w:r>
          </w:p>
          <w:p w:rsidR="00FB7B59" w:rsidRPr="00F70854" w:rsidRDefault="00FB7B59" w:rsidP="0079098F">
            <w:pPr>
              <w:pStyle w:val="ListParagraph"/>
              <w:numPr>
                <w:ilvl w:val="0"/>
                <w:numId w:val="14"/>
              </w:numPr>
              <w:rPr>
                <w:rFonts w:ascii="Arial" w:hAnsi="Arial" w:cs="Arial"/>
              </w:rPr>
            </w:pPr>
            <w:r>
              <w:rPr>
                <w:rFonts w:ascii="Arial" w:hAnsi="Arial" w:cs="Arial"/>
                <w:iCs/>
                <w:color w:val="000000"/>
              </w:rPr>
              <w:t xml:space="preserve">Amend wording to “…with an identified settlement boundary </w:t>
            </w:r>
            <w:r>
              <w:rPr>
                <w:rFonts w:ascii="Arial" w:hAnsi="Arial" w:cs="Arial"/>
                <w:i/>
                <w:iCs/>
                <w:color w:val="000000"/>
                <w:u w:val="single"/>
              </w:rPr>
              <w:t>and/or a Strategic Development Location boundary</w:t>
            </w:r>
            <w:r>
              <w:rPr>
                <w:rFonts w:ascii="Arial" w:hAnsi="Arial" w:cs="Arial"/>
                <w:iCs/>
                <w:color w:val="000000"/>
              </w:rPr>
              <w:t xml:space="preserve"> (i.e. at least one boundary must adjoin the settlement</w:t>
            </w:r>
            <w:r>
              <w:rPr>
                <w:rFonts w:ascii="Arial" w:hAnsi="Arial" w:cs="Arial"/>
                <w:i/>
                <w:iCs/>
                <w:color w:val="000000"/>
                <w:u w:val="single"/>
              </w:rPr>
              <w:t>/ Strategic Development Location boundary</w:t>
            </w:r>
            <w:r>
              <w:rPr>
                <w:rFonts w:ascii="Arial" w:hAnsi="Arial" w:cs="Arial"/>
                <w:iCs/>
                <w:color w:val="000000"/>
              </w:rPr>
              <w:t xml:space="preserve"> or be…)”</w:t>
            </w:r>
          </w:p>
          <w:p w:rsidR="00F70854" w:rsidRPr="00A40118" w:rsidRDefault="00F70854" w:rsidP="0079098F">
            <w:pPr>
              <w:pStyle w:val="ListParagraph"/>
              <w:numPr>
                <w:ilvl w:val="0"/>
                <w:numId w:val="14"/>
              </w:numPr>
              <w:rPr>
                <w:rFonts w:ascii="Arial" w:hAnsi="Arial" w:cs="Arial"/>
              </w:rPr>
            </w:pPr>
            <w:r>
              <w:rPr>
                <w:rFonts w:ascii="Arial" w:hAnsi="Arial" w:cs="Arial"/>
                <w:iCs/>
                <w:color w:val="000000"/>
              </w:rPr>
              <w:t xml:space="preserve">Amend wording to “…contiguous with </w:t>
            </w:r>
            <w:r>
              <w:rPr>
                <w:rFonts w:ascii="Arial" w:hAnsi="Arial" w:cs="Arial"/>
                <w:i/>
                <w:iCs/>
                <w:color w:val="000000"/>
                <w:u w:val="single"/>
              </w:rPr>
              <w:t>either</w:t>
            </w:r>
            <w:r>
              <w:rPr>
                <w:rFonts w:ascii="Arial" w:hAnsi="Arial" w:cs="Arial"/>
                <w:i/>
                <w:iCs/>
                <w:color w:val="000000"/>
              </w:rPr>
              <w:t xml:space="preserve"> </w:t>
            </w:r>
            <w:r w:rsidRPr="00F70854">
              <w:rPr>
                <w:rFonts w:ascii="Arial" w:hAnsi="Arial" w:cs="Arial"/>
                <w:iCs/>
                <w:color w:val="000000"/>
              </w:rPr>
              <w:t xml:space="preserve">an identified settlement boundary, </w:t>
            </w:r>
            <w:r>
              <w:rPr>
                <w:rFonts w:ascii="Arial" w:hAnsi="Arial" w:cs="Arial"/>
                <w:i/>
                <w:iCs/>
                <w:color w:val="000000"/>
                <w:u w:val="single"/>
              </w:rPr>
              <w:t>established built form, or a committed site allocation</w:t>
            </w:r>
            <w:r>
              <w:rPr>
                <w:rFonts w:ascii="Arial" w:hAnsi="Arial" w:cs="Arial"/>
                <w:iCs/>
                <w:color w:val="000000"/>
              </w:rPr>
              <w:t>….”</w:t>
            </w:r>
          </w:p>
          <w:p w:rsidR="0079098F" w:rsidRDefault="0079098F">
            <w:pPr>
              <w:rPr>
                <w:rFonts w:ascii="Arial" w:hAnsi="Arial" w:cs="Arial"/>
              </w:rPr>
            </w:pPr>
          </w:p>
        </w:tc>
      </w:tr>
      <w:tr w:rsidR="002719C0" w:rsidTr="002719C0">
        <w:tc>
          <w:tcPr>
            <w:tcW w:w="14174" w:type="dxa"/>
          </w:tcPr>
          <w:p w:rsidR="002719C0" w:rsidRPr="008B70D5" w:rsidRDefault="002719C0">
            <w:pPr>
              <w:rPr>
                <w:rFonts w:ascii="Arial" w:hAnsi="Arial" w:cs="Arial"/>
                <w:b/>
              </w:rPr>
            </w:pPr>
            <w:r w:rsidRPr="008B70D5">
              <w:rPr>
                <w:rFonts w:ascii="Arial" w:hAnsi="Arial" w:cs="Arial"/>
                <w:b/>
              </w:rPr>
              <w:lastRenderedPageBreak/>
              <w:t>Criteria 2</w:t>
            </w:r>
          </w:p>
        </w:tc>
      </w:tr>
      <w:tr w:rsidR="002719C0" w:rsidTr="002719C0">
        <w:tc>
          <w:tcPr>
            <w:tcW w:w="14174" w:type="dxa"/>
          </w:tcPr>
          <w:p w:rsidR="002719C0" w:rsidRDefault="0079098F" w:rsidP="0079098F">
            <w:pPr>
              <w:pStyle w:val="ListParagraph"/>
              <w:numPr>
                <w:ilvl w:val="0"/>
                <w:numId w:val="13"/>
              </w:numPr>
              <w:rPr>
                <w:rFonts w:ascii="Arial" w:hAnsi="Arial" w:cs="Arial"/>
              </w:rPr>
            </w:pPr>
            <w:r>
              <w:rPr>
                <w:rFonts w:ascii="Arial" w:hAnsi="Arial" w:cs="Arial"/>
              </w:rPr>
              <w:t xml:space="preserve">Amend wording to “adopted and emerging Local </w:t>
            </w:r>
            <w:r>
              <w:rPr>
                <w:rFonts w:ascii="Arial" w:hAnsi="Arial" w:cs="Arial"/>
                <w:i/>
                <w:u w:val="single"/>
              </w:rPr>
              <w:t>and Neighbourhood</w:t>
            </w:r>
            <w:r>
              <w:rPr>
                <w:rFonts w:ascii="Arial" w:hAnsi="Arial" w:cs="Arial"/>
              </w:rPr>
              <w:t xml:space="preserve"> Plan policy and evidence.”</w:t>
            </w:r>
          </w:p>
          <w:p w:rsidR="00447B3D" w:rsidRDefault="00FE3D6D" w:rsidP="0079098F">
            <w:pPr>
              <w:pStyle w:val="ListParagraph"/>
              <w:numPr>
                <w:ilvl w:val="0"/>
                <w:numId w:val="13"/>
              </w:numPr>
              <w:rPr>
                <w:rFonts w:ascii="Arial" w:hAnsi="Arial" w:cs="Arial"/>
              </w:rPr>
            </w:pPr>
            <w:r>
              <w:rPr>
                <w:rFonts w:ascii="Arial" w:hAnsi="Arial" w:cs="Arial"/>
              </w:rPr>
              <w:t>Make clear that the HELAA is not a material planning consideration</w:t>
            </w:r>
          </w:p>
          <w:p w:rsidR="008348F1" w:rsidRDefault="008348F1" w:rsidP="0079098F">
            <w:pPr>
              <w:pStyle w:val="ListParagraph"/>
              <w:numPr>
                <w:ilvl w:val="0"/>
                <w:numId w:val="13"/>
              </w:numPr>
              <w:rPr>
                <w:rFonts w:ascii="Arial" w:hAnsi="Arial" w:cs="Arial"/>
              </w:rPr>
            </w:pPr>
            <w:r>
              <w:rPr>
                <w:rFonts w:ascii="Arial" w:hAnsi="Arial" w:cs="Arial"/>
              </w:rPr>
              <w:t xml:space="preserve">Combine criteria 1 and 2 </w:t>
            </w:r>
          </w:p>
          <w:p w:rsidR="00FD314B" w:rsidRDefault="00FD314B" w:rsidP="0079098F">
            <w:pPr>
              <w:pStyle w:val="ListParagraph"/>
              <w:numPr>
                <w:ilvl w:val="0"/>
                <w:numId w:val="13"/>
              </w:numPr>
              <w:rPr>
                <w:rFonts w:ascii="Arial" w:hAnsi="Arial" w:cs="Arial"/>
              </w:rPr>
            </w:pPr>
            <w:r>
              <w:rPr>
                <w:rFonts w:ascii="Arial" w:hAnsi="Arial" w:cs="Arial"/>
              </w:rPr>
              <w:t xml:space="preserve">Amend wording to “…hierarchy </w:t>
            </w:r>
            <w:r>
              <w:rPr>
                <w:rFonts w:ascii="Arial" w:hAnsi="Arial" w:cs="Arial"/>
                <w:i/>
                <w:u w:val="single"/>
              </w:rPr>
              <w:t>and the range of facilities which would make it a sustainable location for new development. Proposals that can provide walkable links to public transport hubs (particularly train stations) prior to first occupation will be given strong positive weight.</w:t>
            </w:r>
            <w:r>
              <w:rPr>
                <w:rFonts w:ascii="Arial" w:hAnsi="Arial" w:cs="Arial"/>
              </w:rPr>
              <w:t>”</w:t>
            </w:r>
          </w:p>
          <w:p w:rsidR="00B86F58" w:rsidRDefault="00B86F58" w:rsidP="0079098F">
            <w:pPr>
              <w:pStyle w:val="ListParagraph"/>
              <w:numPr>
                <w:ilvl w:val="0"/>
                <w:numId w:val="13"/>
              </w:numPr>
              <w:rPr>
                <w:rFonts w:ascii="Arial" w:hAnsi="Arial" w:cs="Arial"/>
              </w:rPr>
            </w:pPr>
            <w:r>
              <w:rPr>
                <w:rFonts w:ascii="Arial" w:hAnsi="Arial" w:cs="Arial"/>
              </w:rPr>
              <w:t>Include the Conservancy Priority Views Study as relevant evidence</w:t>
            </w:r>
          </w:p>
          <w:p w:rsidR="008B70D5" w:rsidRPr="0079098F" w:rsidRDefault="008B70D5" w:rsidP="008B70D5">
            <w:pPr>
              <w:pStyle w:val="ListParagraph"/>
              <w:rPr>
                <w:rFonts w:ascii="Arial" w:hAnsi="Arial" w:cs="Arial"/>
              </w:rPr>
            </w:pPr>
          </w:p>
        </w:tc>
      </w:tr>
      <w:tr w:rsidR="002719C0" w:rsidTr="002719C0">
        <w:tc>
          <w:tcPr>
            <w:tcW w:w="14174" w:type="dxa"/>
          </w:tcPr>
          <w:p w:rsidR="002719C0" w:rsidRPr="008B70D5" w:rsidRDefault="002719C0">
            <w:pPr>
              <w:rPr>
                <w:rFonts w:ascii="Arial" w:hAnsi="Arial" w:cs="Arial"/>
                <w:b/>
              </w:rPr>
            </w:pPr>
            <w:r w:rsidRPr="008B70D5">
              <w:rPr>
                <w:rFonts w:ascii="Arial" w:hAnsi="Arial" w:cs="Arial"/>
                <w:b/>
              </w:rPr>
              <w:t>Criteria 3</w:t>
            </w:r>
          </w:p>
        </w:tc>
      </w:tr>
      <w:tr w:rsidR="002719C0" w:rsidTr="002719C0">
        <w:tc>
          <w:tcPr>
            <w:tcW w:w="14174" w:type="dxa"/>
          </w:tcPr>
          <w:p w:rsidR="002719C0" w:rsidRDefault="0095141D" w:rsidP="0095141D">
            <w:pPr>
              <w:pStyle w:val="ListParagraph"/>
              <w:numPr>
                <w:ilvl w:val="0"/>
                <w:numId w:val="4"/>
              </w:numPr>
              <w:rPr>
                <w:rFonts w:ascii="Arial" w:hAnsi="Arial" w:cs="Arial"/>
              </w:rPr>
            </w:pPr>
            <w:r>
              <w:rPr>
                <w:rFonts w:ascii="Arial" w:hAnsi="Arial" w:cs="Arial"/>
              </w:rPr>
              <w:t xml:space="preserve">This criteria should prevent coalescence between </w:t>
            </w:r>
            <w:proofErr w:type="spellStart"/>
            <w:r>
              <w:rPr>
                <w:rFonts w:ascii="Arial" w:hAnsi="Arial" w:cs="Arial"/>
              </w:rPr>
              <w:t>Summersdale</w:t>
            </w:r>
            <w:proofErr w:type="spellEnd"/>
            <w:r>
              <w:rPr>
                <w:rFonts w:ascii="Arial" w:hAnsi="Arial" w:cs="Arial"/>
              </w:rPr>
              <w:t xml:space="preserve"> and </w:t>
            </w:r>
            <w:proofErr w:type="spellStart"/>
            <w:r>
              <w:rPr>
                <w:rFonts w:ascii="Arial" w:hAnsi="Arial" w:cs="Arial"/>
              </w:rPr>
              <w:t>Lavant</w:t>
            </w:r>
            <w:proofErr w:type="spellEnd"/>
          </w:p>
          <w:p w:rsidR="00DE1A3F" w:rsidRDefault="00DE1A3F" w:rsidP="0095141D">
            <w:pPr>
              <w:pStyle w:val="ListParagraph"/>
              <w:numPr>
                <w:ilvl w:val="0"/>
                <w:numId w:val="4"/>
              </w:numPr>
              <w:rPr>
                <w:rFonts w:ascii="Arial" w:hAnsi="Arial" w:cs="Arial"/>
              </w:rPr>
            </w:pPr>
            <w:r>
              <w:rPr>
                <w:rFonts w:ascii="Arial" w:hAnsi="Arial" w:cs="Arial"/>
              </w:rPr>
              <w:t xml:space="preserve">Landscape Gap Assessment should not be given weight </w:t>
            </w:r>
          </w:p>
          <w:p w:rsidR="00A40118" w:rsidRDefault="00A40118" w:rsidP="0095141D">
            <w:pPr>
              <w:pStyle w:val="ListParagraph"/>
              <w:numPr>
                <w:ilvl w:val="0"/>
                <w:numId w:val="4"/>
              </w:numPr>
              <w:rPr>
                <w:rFonts w:ascii="Arial" w:hAnsi="Arial" w:cs="Arial"/>
              </w:rPr>
            </w:pPr>
            <w:r>
              <w:rPr>
                <w:rFonts w:ascii="Arial" w:hAnsi="Arial" w:cs="Arial"/>
              </w:rPr>
              <w:t xml:space="preserve">Criteria should provide flexibility as to whether a full LVIA is required </w:t>
            </w:r>
          </w:p>
          <w:p w:rsidR="008348F1" w:rsidRDefault="008348F1" w:rsidP="0095141D">
            <w:pPr>
              <w:pStyle w:val="ListParagraph"/>
              <w:numPr>
                <w:ilvl w:val="0"/>
                <w:numId w:val="4"/>
              </w:numPr>
              <w:rPr>
                <w:rFonts w:ascii="Arial" w:hAnsi="Arial" w:cs="Arial"/>
              </w:rPr>
            </w:pPr>
            <w:r>
              <w:rPr>
                <w:rFonts w:ascii="Arial" w:hAnsi="Arial" w:cs="Arial"/>
              </w:rPr>
              <w:t>Amend criteria so that proportionate assessment is required (LVA) and that LVIA is only required when it is reasonable and can be assessed by someone suitably qualified</w:t>
            </w:r>
          </w:p>
          <w:p w:rsidR="00FD314B" w:rsidRDefault="00FD314B" w:rsidP="0095141D">
            <w:pPr>
              <w:pStyle w:val="ListParagraph"/>
              <w:numPr>
                <w:ilvl w:val="0"/>
                <w:numId w:val="4"/>
              </w:numPr>
              <w:rPr>
                <w:rFonts w:ascii="Arial" w:hAnsi="Arial" w:cs="Arial"/>
              </w:rPr>
            </w:pPr>
            <w:r>
              <w:rPr>
                <w:rFonts w:ascii="Arial" w:hAnsi="Arial" w:cs="Arial"/>
              </w:rPr>
              <w:t xml:space="preserve">Amend to read “…settlements, or </w:t>
            </w:r>
            <w:r>
              <w:rPr>
                <w:rFonts w:ascii="Arial" w:hAnsi="Arial" w:cs="Arial"/>
                <w:i/>
                <w:u w:val="single"/>
              </w:rPr>
              <w:t xml:space="preserve">as part of </w:t>
            </w:r>
            <w:r>
              <w:rPr>
                <w:rFonts w:ascii="Arial" w:hAnsi="Arial" w:cs="Arial"/>
                <w:i/>
                <w:strike/>
                <w:u w:val="single"/>
              </w:rPr>
              <w:t>in</w:t>
            </w:r>
            <w:r>
              <w:rPr>
                <w:rFonts w:ascii="Arial" w:hAnsi="Arial" w:cs="Arial"/>
              </w:rPr>
              <w:t xml:space="preserve"> areas identified…”</w:t>
            </w:r>
          </w:p>
          <w:p w:rsidR="00D27244" w:rsidRDefault="00D27244" w:rsidP="0095141D">
            <w:pPr>
              <w:pStyle w:val="ListParagraph"/>
              <w:numPr>
                <w:ilvl w:val="0"/>
                <w:numId w:val="4"/>
              </w:numPr>
              <w:rPr>
                <w:rFonts w:ascii="Arial" w:hAnsi="Arial" w:cs="Arial"/>
              </w:rPr>
            </w:pPr>
            <w:proofErr w:type="spellStart"/>
            <w:r>
              <w:rPr>
                <w:rFonts w:ascii="Arial" w:hAnsi="Arial" w:cs="Arial"/>
              </w:rPr>
              <w:t>Medme</w:t>
            </w:r>
            <w:r w:rsidR="008B70D5">
              <w:rPr>
                <w:rFonts w:ascii="Arial" w:hAnsi="Arial" w:cs="Arial"/>
              </w:rPr>
              <w:t>rry</w:t>
            </w:r>
            <w:proofErr w:type="spellEnd"/>
            <w:r w:rsidR="008B70D5">
              <w:rPr>
                <w:rFonts w:ascii="Arial" w:hAnsi="Arial" w:cs="Arial"/>
              </w:rPr>
              <w:t xml:space="preserve"> must be considered as an SPA</w:t>
            </w:r>
          </w:p>
          <w:p w:rsidR="008B70D5" w:rsidRPr="0095141D" w:rsidRDefault="008B70D5" w:rsidP="0095141D">
            <w:pPr>
              <w:pStyle w:val="ListParagraph"/>
              <w:numPr>
                <w:ilvl w:val="0"/>
                <w:numId w:val="4"/>
              </w:numPr>
              <w:rPr>
                <w:rFonts w:ascii="Arial" w:hAnsi="Arial" w:cs="Arial"/>
              </w:rPr>
            </w:pPr>
          </w:p>
        </w:tc>
      </w:tr>
      <w:tr w:rsidR="002719C0" w:rsidTr="002719C0">
        <w:tc>
          <w:tcPr>
            <w:tcW w:w="14174" w:type="dxa"/>
          </w:tcPr>
          <w:p w:rsidR="002719C0" w:rsidRPr="008B70D5" w:rsidRDefault="002719C0">
            <w:pPr>
              <w:rPr>
                <w:rFonts w:ascii="Arial" w:hAnsi="Arial" w:cs="Arial"/>
                <w:b/>
              </w:rPr>
            </w:pPr>
            <w:r w:rsidRPr="008B70D5">
              <w:rPr>
                <w:rFonts w:ascii="Arial" w:hAnsi="Arial" w:cs="Arial"/>
                <w:b/>
              </w:rPr>
              <w:t>Criteria 4</w:t>
            </w:r>
          </w:p>
        </w:tc>
      </w:tr>
      <w:tr w:rsidR="002719C0" w:rsidTr="002719C0">
        <w:tc>
          <w:tcPr>
            <w:tcW w:w="14174" w:type="dxa"/>
          </w:tcPr>
          <w:p w:rsidR="00D62885" w:rsidRDefault="0095141D" w:rsidP="00D62885">
            <w:pPr>
              <w:pStyle w:val="ListParagraph"/>
              <w:numPr>
                <w:ilvl w:val="0"/>
                <w:numId w:val="4"/>
              </w:numPr>
              <w:rPr>
                <w:rFonts w:ascii="Arial" w:hAnsi="Arial" w:cs="Arial"/>
              </w:rPr>
            </w:pPr>
            <w:r>
              <w:rPr>
                <w:rFonts w:ascii="Arial" w:hAnsi="Arial" w:cs="Arial"/>
              </w:rPr>
              <w:t>Wording should be more explicit in prioritising development on brownfield land</w:t>
            </w:r>
          </w:p>
          <w:p w:rsidR="0095141D" w:rsidRDefault="0095141D" w:rsidP="00D62885">
            <w:pPr>
              <w:pStyle w:val="ListParagraph"/>
              <w:numPr>
                <w:ilvl w:val="0"/>
                <w:numId w:val="4"/>
              </w:numPr>
              <w:rPr>
                <w:rFonts w:ascii="Arial" w:hAnsi="Arial" w:cs="Arial"/>
              </w:rPr>
            </w:pPr>
            <w:r w:rsidRPr="00D62885">
              <w:rPr>
                <w:rFonts w:ascii="Arial" w:hAnsi="Arial" w:cs="Arial"/>
              </w:rPr>
              <w:lastRenderedPageBreak/>
              <w:t>Amend wording to:</w:t>
            </w:r>
            <w:r w:rsidR="00D62885">
              <w:rPr>
                <w:rFonts w:ascii="Arial" w:hAnsi="Arial" w:cs="Arial"/>
              </w:rPr>
              <w:t xml:space="preserve"> </w:t>
            </w:r>
            <w:r w:rsidRPr="0095141D">
              <w:rPr>
                <w:rFonts w:ascii="Arial" w:hAnsi="Arial" w:cs="Arial"/>
              </w:rPr>
              <w:t>“….the artificial sub-division of larger land parcels OR INDIVIDUAL PLOTS will not be encouraged, NOR WILL ARTIFICIAL PROPOSALS TO CREATE MORE THAN ONE ACCOMMODATION BUILDING ON AN EXISTING PLOT”</w:t>
            </w:r>
          </w:p>
          <w:p w:rsidR="00D62885" w:rsidRDefault="00D62885" w:rsidP="00D62885">
            <w:pPr>
              <w:pStyle w:val="ListParagraph"/>
              <w:numPr>
                <w:ilvl w:val="0"/>
                <w:numId w:val="4"/>
              </w:numPr>
              <w:rPr>
                <w:rFonts w:ascii="Arial" w:hAnsi="Arial" w:cs="Arial"/>
              </w:rPr>
            </w:pPr>
            <w:r>
              <w:rPr>
                <w:rFonts w:ascii="Arial" w:hAnsi="Arial" w:cs="Arial"/>
              </w:rPr>
              <w:t xml:space="preserve">Add reference to existing SDLs </w:t>
            </w:r>
          </w:p>
          <w:p w:rsidR="00FD314B" w:rsidRDefault="00FD314B" w:rsidP="00FD314B">
            <w:pPr>
              <w:pStyle w:val="ListParagraph"/>
              <w:numPr>
                <w:ilvl w:val="0"/>
                <w:numId w:val="4"/>
              </w:numPr>
              <w:spacing w:before="240"/>
              <w:rPr>
                <w:rFonts w:ascii="Arial" w:hAnsi="Arial" w:cs="Arial"/>
              </w:rPr>
            </w:pPr>
            <w:r>
              <w:rPr>
                <w:rFonts w:ascii="Arial" w:hAnsi="Arial" w:cs="Arial"/>
              </w:rPr>
              <w:t xml:space="preserve">Amend to read “….appearance of the </w:t>
            </w:r>
            <w:r>
              <w:rPr>
                <w:rFonts w:ascii="Arial" w:hAnsi="Arial" w:cs="Arial"/>
                <w:i/>
                <w:u w:val="single"/>
              </w:rPr>
              <w:t>nearby</w:t>
            </w:r>
            <w:r>
              <w:rPr>
                <w:rFonts w:ascii="Arial" w:hAnsi="Arial" w:cs="Arial"/>
              </w:rPr>
              <w:t xml:space="preserve"> settlement….and the Settlement Hubs </w:t>
            </w:r>
            <w:r>
              <w:rPr>
                <w:rFonts w:ascii="Arial" w:hAnsi="Arial" w:cs="Arial"/>
                <w:i/>
                <w:u w:val="single"/>
              </w:rPr>
              <w:t>or other locations close to railway stations</w:t>
            </w:r>
            <w:r>
              <w:rPr>
                <w:rFonts w:ascii="Arial" w:hAnsi="Arial" w:cs="Arial"/>
              </w:rPr>
              <w:t xml:space="preserve">)……will not be encouraged. </w:t>
            </w:r>
            <w:r>
              <w:rPr>
                <w:rFonts w:ascii="Arial" w:hAnsi="Arial" w:cs="Arial"/>
                <w:i/>
                <w:u w:val="single"/>
              </w:rPr>
              <w:t>The re-use of land with existing built form (or otherwise PDL and sites on the Brownfield Land Register) for homes will be given strong positive weight.</w:t>
            </w:r>
            <w:r>
              <w:rPr>
                <w:rFonts w:ascii="Arial" w:hAnsi="Arial" w:cs="Arial"/>
              </w:rPr>
              <w:t xml:space="preserve"> </w:t>
            </w:r>
          </w:p>
          <w:p w:rsidR="00FD314B" w:rsidRDefault="00FD314B" w:rsidP="00FD314B">
            <w:pPr>
              <w:pStyle w:val="ListParagraph"/>
              <w:numPr>
                <w:ilvl w:val="0"/>
                <w:numId w:val="4"/>
              </w:numPr>
              <w:spacing w:before="240"/>
              <w:rPr>
                <w:rFonts w:ascii="Arial" w:hAnsi="Arial" w:cs="Arial"/>
              </w:rPr>
            </w:pPr>
            <w:r>
              <w:rPr>
                <w:rFonts w:ascii="Arial" w:hAnsi="Arial" w:cs="Arial"/>
              </w:rPr>
              <w:t xml:space="preserve">Include reference to Brownfield Land Register </w:t>
            </w:r>
          </w:p>
          <w:p w:rsidR="00A96323" w:rsidRDefault="00A96323" w:rsidP="00FD314B">
            <w:pPr>
              <w:pStyle w:val="ListParagraph"/>
              <w:numPr>
                <w:ilvl w:val="0"/>
                <w:numId w:val="4"/>
              </w:numPr>
              <w:spacing w:before="240"/>
              <w:rPr>
                <w:rFonts w:ascii="Arial" w:hAnsi="Arial" w:cs="Arial"/>
              </w:rPr>
            </w:pPr>
            <w:r>
              <w:rPr>
                <w:rFonts w:ascii="Arial" w:hAnsi="Arial" w:cs="Arial"/>
              </w:rPr>
              <w:t>Amend to include “…</w:t>
            </w:r>
            <w:r>
              <w:rPr>
                <w:rFonts w:ascii="Arial" w:hAnsi="Arial" w:cs="Arial"/>
                <w:i/>
                <w:u w:val="single"/>
              </w:rPr>
              <w:t>Piecemeal development of land within the existing Strategic Development Locations which fails to deliver comprehensive development will not be acceptable,</w:t>
            </w:r>
            <w:r>
              <w:rPr>
                <w:rFonts w:ascii="Arial" w:hAnsi="Arial" w:cs="Arial"/>
              </w:rPr>
              <w:t>”</w:t>
            </w:r>
          </w:p>
          <w:p w:rsidR="00A96323" w:rsidRDefault="00A96323" w:rsidP="00FD314B">
            <w:pPr>
              <w:pStyle w:val="ListParagraph"/>
              <w:numPr>
                <w:ilvl w:val="0"/>
                <w:numId w:val="4"/>
              </w:numPr>
              <w:spacing w:before="240"/>
              <w:rPr>
                <w:rFonts w:ascii="Arial" w:hAnsi="Arial" w:cs="Arial"/>
              </w:rPr>
            </w:pPr>
            <w:r>
              <w:rPr>
                <w:rFonts w:ascii="Arial" w:hAnsi="Arial" w:cs="Arial"/>
              </w:rPr>
              <w:t xml:space="preserve">Include CLPKP Policy 7 </w:t>
            </w:r>
            <w:proofErr w:type="spellStart"/>
            <w:r>
              <w:rPr>
                <w:rFonts w:ascii="Arial" w:hAnsi="Arial" w:cs="Arial"/>
              </w:rPr>
              <w:t>Masterplanning</w:t>
            </w:r>
            <w:proofErr w:type="spellEnd"/>
            <w:r>
              <w:rPr>
                <w:rFonts w:ascii="Arial" w:hAnsi="Arial" w:cs="Arial"/>
              </w:rPr>
              <w:t xml:space="preserve"> Strategic Development in list of relevant policies </w:t>
            </w:r>
          </w:p>
          <w:p w:rsidR="00174EEC" w:rsidRDefault="00174EEC" w:rsidP="00FD314B">
            <w:pPr>
              <w:pStyle w:val="ListParagraph"/>
              <w:numPr>
                <w:ilvl w:val="0"/>
                <w:numId w:val="4"/>
              </w:numPr>
              <w:spacing w:before="240"/>
              <w:rPr>
                <w:rFonts w:ascii="Arial" w:hAnsi="Arial" w:cs="Arial"/>
              </w:rPr>
            </w:pPr>
            <w:r>
              <w:rPr>
                <w:rFonts w:ascii="Arial" w:hAnsi="Arial" w:cs="Arial"/>
              </w:rPr>
              <w:t>Amend wording to “of the land, whilst</w:t>
            </w:r>
            <w:r w:rsidRPr="00DE5270">
              <w:rPr>
                <w:rFonts w:ascii="Arial" w:hAnsi="Arial" w:cs="Arial"/>
              </w:rPr>
              <w:t xml:space="preserve"> </w:t>
            </w:r>
            <w:r w:rsidRPr="00DE5270">
              <w:rPr>
                <w:rFonts w:ascii="Arial" w:hAnsi="Arial" w:cs="Arial"/>
                <w:strike/>
              </w:rPr>
              <w:t>respecting</w:t>
            </w:r>
            <w:r>
              <w:rPr>
                <w:rFonts w:ascii="Arial" w:hAnsi="Arial" w:cs="Arial"/>
                <w:i/>
                <w:u w:val="single"/>
              </w:rPr>
              <w:t xml:space="preserve"> taking into account the desirability of maintaining</w:t>
            </w:r>
            <w:r>
              <w:rPr>
                <w:rFonts w:ascii="Arial" w:hAnsi="Arial" w:cs="Arial"/>
              </w:rPr>
              <w:t xml:space="preserve"> the character and appearance of the settlement </w:t>
            </w:r>
            <w:r>
              <w:rPr>
                <w:rFonts w:ascii="Arial" w:hAnsi="Arial" w:cs="Arial"/>
                <w:i/>
                <w:u w:val="single"/>
              </w:rPr>
              <w:t>or of promoting regeneration and change</w:t>
            </w:r>
            <w:r>
              <w:rPr>
                <w:rFonts w:ascii="Arial" w:hAnsi="Arial" w:cs="Arial"/>
              </w:rPr>
              <w:t>.”</w:t>
            </w:r>
          </w:p>
          <w:p w:rsidR="00FB7B59" w:rsidRDefault="00FB7B59" w:rsidP="00FD314B">
            <w:pPr>
              <w:pStyle w:val="ListParagraph"/>
              <w:numPr>
                <w:ilvl w:val="0"/>
                <w:numId w:val="4"/>
              </w:numPr>
              <w:spacing w:before="240"/>
              <w:rPr>
                <w:rFonts w:ascii="Arial" w:hAnsi="Arial" w:cs="Arial"/>
              </w:rPr>
            </w:pPr>
            <w:r>
              <w:rPr>
                <w:rFonts w:ascii="Arial" w:hAnsi="Arial" w:cs="Arial"/>
              </w:rPr>
              <w:t>Provide clarity as to wording of final sentence – artificial sub division should be considered against constraints such as land ownerships.</w:t>
            </w:r>
          </w:p>
          <w:p w:rsidR="00FB7B59" w:rsidRPr="008B70D5" w:rsidRDefault="00FB7B59" w:rsidP="00534029">
            <w:pPr>
              <w:pStyle w:val="ListParagraph"/>
              <w:numPr>
                <w:ilvl w:val="0"/>
                <w:numId w:val="4"/>
              </w:numPr>
              <w:spacing w:before="240"/>
              <w:rPr>
                <w:rFonts w:ascii="Arial" w:hAnsi="Arial" w:cs="Arial"/>
              </w:rPr>
            </w:pPr>
            <w:r>
              <w:rPr>
                <w:rFonts w:ascii="Arial" w:hAnsi="Arial" w:cs="Arial"/>
              </w:rPr>
              <w:t>Amend wording to “</w:t>
            </w:r>
            <w:r w:rsidR="00534029">
              <w:rPr>
                <w:rFonts w:ascii="Arial" w:hAnsi="Arial" w:cs="Arial"/>
                <w:iCs/>
              </w:rPr>
              <w:t xml:space="preserve">Arbitrarily low density </w:t>
            </w:r>
            <w:r w:rsidR="00534029" w:rsidRPr="00534029">
              <w:rPr>
                <w:rFonts w:ascii="Arial" w:hAnsi="Arial" w:cs="Arial"/>
                <w:iCs/>
                <w:strike/>
              </w:rPr>
              <w:t>or piecemeal development such as the artificial sub-division of larger land parcels will not be encouraged</w:t>
            </w:r>
            <w:r w:rsidRPr="00534029">
              <w:rPr>
                <w:rFonts w:ascii="Arial" w:hAnsi="Arial" w:cs="Arial"/>
                <w:iCs/>
                <w:strike/>
              </w:rPr>
              <w:t xml:space="preserve"> </w:t>
            </w:r>
            <w:r w:rsidRPr="00534029">
              <w:rPr>
                <w:rFonts w:ascii="Arial" w:hAnsi="Arial" w:cs="Arial"/>
                <w:i/>
                <w:iCs/>
                <w:u w:val="single"/>
              </w:rPr>
              <w:t>that does not respect the character and appearance of the area and</w:t>
            </w:r>
            <w:r w:rsidR="00534029">
              <w:rPr>
                <w:rFonts w:ascii="Arial" w:hAnsi="Arial" w:cs="Arial"/>
                <w:i/>
                <w:iCs/>
                <w:u w:val="single"/>
              </w:rPr>
              <w:t xml:space="preserve"> </w:t>
            </w:r>
            <w:r w:rsidRPr="00534029">
              <w:rPr>
                <w:rFonts w:ascii="Arial" w:hAnsi="Arial" w:cs="Arial"/>
                <w:i/>
                <w:iCs/>
                <w:u w:val="single"/>
              </w:rPr>
              <w:t>does not make best and most efficient use of the land in terms of boosting housing supply, will not be supported. Sub-division of larger land parcels must be justified by evidence (including land ownership details, commercial or environmental constraints) and should be supported by an overall framework plan/masterplan for delivery. Applications that are arbitrarily sub-divided</w:t>
            </w:r>
            <w:r w:rsidR="00534029">
              <w:rPr>
                <w:rFonts w:ascii="Arial" w:hAnsi="Arial" w:cs="Arial"/>
                <w:i/>
                <w:iCs/>
                <w:u w:val="single"/>
              </w:rPr>
              <w:t xml:space="preserve"> </w:t>
            </w:r>
            <w:r w:rsidRPr="00534029">
              <w:rPr>
                <w:rFonts w:ascii="Arial" w:hAnsi="Arial" w:cs="Arial"/>
                <w:i/>
                <w:iCs/>
                <w:u w:val="single"/>
              </w:rPr>
              <w:t>without such justification will not be supported.</w:t>
            </w:r>
            <w:r w:rsidR="00534029">
              <w:rPr>
                <w:rFonts w:ascii="Arial" w:hAnsi="Arial" w:cs="Arial"/>
                <w:iCs/>
              </w:rPr>
              <w:t>”</w:t>
            </w:r>
          </w:p>
          <w:p w:rsidR="008B70D5" w:rsidRDefault="008B70D5" w:rsidP="008B70D5">
            <w:pPr>
              <w:pStyle w:val="ListParagraph"/>
              <w:spacing w:before="240"/>
              <w:rPr>
                <w:rFonts w:ascii="Arial" w:hAnsi="Arial" w:cs="Arial"/>
              </w:rPr>
            </w:pPr>
          </w:p>
        </w:tc>
      </w:tr>
      <w:tr w:rsidR="002719C0" w:rsidTr="002719C0">
        <w:tc>
          <w:tcPr>
            <w:tcW w:w="14174" w:type="dxa"/>
          </w:tcPr>
          <w:p w:rsidR="002719C0" w:rsidRPr="008B70D5" w:rsidRDefault="002719C0">
            <w:pPr>
              <w:rPr>
                <w:rFonts w:ascii="Arial" w:hAnsi="Arial" w:cs="Arial"/>
                <w:b/>
              </w:rPr>
            </w:pPr>
            <w:r w:rsidRPr="008B70D5">
              <w:rPr>
                <w:rFonts w:ascii="Arial" w:hAnsi="Arial" w:cs="Arial"/>
                <w:b/>
              </w:rPr>
              <w:lastRenderedPageBreak/>
              <w:t>Criteria 5</w:t>
            </w:r>
          </w:p>
        </w:tc>
      </w:tr>
      <w:tr w:rsidR="002719C0" w:rsidTr="002719C0">
        <w:tc>
          <w:tcPr>
            <w:tcW w:w="14174" w:type="dxa"/>
          </w:tcPr>
          <w:p w:rsidR="002719C0" w:rsidRDefault="0079098F" w:rsidP="0079098F">
            <w:pPr>
              <w:pStyle w:val="ListParagraph"/>
              <w:numPr>
                <w:ilvl w:val="0"/>
                <w:numId w:val="15"/>
              </w:numPr>
              <w:rPr>
                <w:rFonts w:ascii="Arial" w:hAnsi="Arial" w:cs="Arial"/>
              </w:rPr>
            </w:pPr>
            <w:r>
              <w:rPr>
                <w:rFonts w:ascii="Arial" w:hAnsi="Arial" w:cs="Arial"/>
              </w:rPr>
              <w:t>Include wording at end of criteria “</w:t>
            </w:r>
            <w:r w:rsidRPr="0079098F">
              <w:rPr>
                <w:rFonts w:ascii="Arial" w:hAnsi="Arial" w:cs="Arial"/>
                <w:i/>
                <w:u w:val="single"/>
              </w:rPr>
              <w:t>and the Chichester Harbour AONB. Land within the Chichester Harbour AONB has the highest status of landscape protection, and proposals must also be shown to contribute to and enhance the quality of its biodiversity that has been recognised by international, national and local designations</w:t>
            </w:r>
            <w:r w:rsidRPr="0079098F">
              <w:rPr>
                <w:rFonts w:ascii="Arial" w:hAnsi="Arial" w:cs="Arial"/>
              </w:rPr>
              <w:t>.”</w:t>
            </w:r>
          </w:p>
          <w:p w:rsidR="00EC7FAC" w:rsidRDefault="00EC7FAC" w:rsidP="0079098F">
            <w:pPr>
              <w:pStyle w:val="ListParagraph"/>
              <w:numPr>
                <w:ilvl w:val="0"/>
                <w:numId w:val="15"/>
              </w:numPr>
              <w:rPr>
                <w:rFonts w:ascii="Arial" w:hAnsi="Arial" w:cs="Arial"/>
              </w:rPr>
            </w:pPr>
            <w:r>
              <w:rPr>
                <w:rFonts w:ascii="Arial" w:hAnsi="Arial" w:cs="Arial"/>
              </w:rPr>
              <w:t xml:space="preserve">Include reference to Conservancy Priority Views Study </w:t>
            </w:r>
          </w:p>
          <w:p w:rsidR="001A114D" w:rsidRDefault="001A114D" w:rsidP="0079098F">
            <w:pPr>
              <w:pStyle w:val="ListParagraph"/>
              <w:numPr>
                <w:ilvl w:val="0"/>
                <w:numId w:val="15"/>
              </w:numPr>
              <w:rPr>
                <w:rFonts w:ascii="Arial" w:hAnsi="Arial" w:cs="Arial"/>
              </w:rPr>
            </w:pPr>
            <w:r>
              <w:rPr>
                <w:rFonts w:ascii="Arial" w:hAnsi="Arial" w:cs="Arial"/>
              </w:rPr>
              <w:t xml:space="preserve">Make clear that some development in AONB is acceptable </w:t>
            </w:r>
          </w:p>
          <w:p w:rsidR="00BE0EE0" w:rsidRDefault="00BE0EE0" w:rsidP="0079098F">
            <w:pPr>
              <w:pStyle w:val="ListParagraph"/>
              <w:numPr>
                <w:ilvl w:val="0"/>
                <w:numId w:val="15"/>
              </w:numPr>
              <w:rPr>
                <w:rFonts w:ascii="Arial" w:hAnsi="Arial" w:cs="Arial"/>
              </w:rPr>
            </w:pPr>
            <w:r>
              <w:rPr>
                <w:rFonts w:ascii="Arial" w:hAnsi="Arial" w:cs="Arial"/>
              </w:rPr>
              <w:t>Strengthen criteria to ensure that proposals have no adverse impact on the openness of views and setting of the SDNP</w:t>
            </w:r>
          </w:p>
          <w:p w:rsidR="00BE0EE0" w:rsidRDefault="00BE0EE0" w:rsidP="0079098F">
            <w:pPr>
              <w:pStyle w:val="ListParagraph"/>
              <w:numPr>
                <w:ilvl w:val="0"/>
                <w:numId w:val="15"/>
              </w:numPr>
              <w:rPr>
                <w:rFonts w:ascii="Arial" w:hAnsi="Arial" w:cs="Arial"/>
              </w:rPr>
            </w:pPr>
            <w:r>
              <w:rPr>
                <w:rFonts w:ascii="Arial" w:hAnsi="Arial" w:cs="Arial"/>
              </w:rPr>
              <w:t>Reference to Section 62 of the Environment Act 1995</w:t>
            </w:r>
          </w:p>
          <w:p w:rsidR="00FD314B" w:rsidRDefault="00FD314B" w:rsidP="0079098F">
            <w:pPr>
              <w:pStyle w:val="ListParagraph"/>
              <w:numPr>
                <w:ilvl w:val="0"/>
                <w:numId w:val="15"/>
              </w:numPr>
              <w:rPr>
                <w:rFonts w:ascii="Arial" w:hAnsi="Arial" w:cs="Arial"/>
              </w:rPr>
            </w:pPr>
            <w:r>
              <w:rPr>
                <w:rFonts w:ascii="Arial" w:hAnsi="Arial" w:cs="Arial"/>
              </w:rPr>
              <w:t xml:space="preserve">Include “…Harbour AONB. </w:t>
            </w:r>
            <w:r>
              <w:rPr>
                <w:rFonts w:ascii="Arial" w:hAnsi="Arial" w:cs="Arial"/>
                <w:i/>
                <w:u w:val="single"/>
              </w:rPr>
              <w:t>Proposals within the AONB that are sustainably located and do not materially impact long-distance views and intervisibility will be given positive weight.</w:t>
            </w:r>
            <w:r>
              <w:rPr>
                <w:rFonts w:ascii="Arial" w:hAnsi="Arial" w:cs="Arial"/>
              </w:rPr>
              <w:t>”</w:t>
            </w:r>
          </w:p>
          <w:p w:rsidR="0063149F" w:rsidRDefault="0063149F" w:rsidP="0079098F">
            <w:pPr>
              <w:pStyle w:val="ListParagraph"/>
              <w:numPr>
                <w:ilvl w:val="0"/>
                <w:numId w:val="15"/>
              </w:numPr>
              <w:rPr>
                <w:rFonts w:ascii="Arial" w:hAnsi="Arial" w:cs="Arial"/>
              </w:rPr>
            </w:pPr>
            <w:r>
              <w:rPr>
                <w:rFonts w:ascii="Arial" w:hAnsi="Arial" w:cs="Arial"/>
              </w:rPr>
              <w:t>Intervisibility is a new policy requirement and this criteria should be deleted</w:t>
            </w:r>
          </w:p>
          <w:p w:rsidR="00FB7B59" w:rsidRDefault="00FB7B59" w:rsidP="0079098F">
            <w:pPr>
              <w:pStyle w:val="ListParagraph"/>
              <w:numPr>
                <w:ilvl w:val="0"/>
                <w:numId w:val="15"/>
              </w:numPr>
              <w:rPr>
                <w:rFonts w:ascii="Arial" w:hAnsi="Arial" w:cs="Arial"/>
              </w:rPr>
            </w:pPr>
            <w:r>
              <w:rPr>
                <w:rFonts w:ascii="Arial" w:hAnsi="Arial" w:cs="Arial"/>
              </w:rPr>
              <w:t xml:space="preserve">Amend criteria to include “…demonstrate </w:t>
            </w:r>
            <w:r>
              <w:rPr>
                <w:rFonts w:ascii="Arial" w:hAnsi="Arial" w:cs="Arial"/>
                <w:strike/>
              </w:rPr>
              <w:t xml:space="preserve">consideration of the impact of development </w:t>
            </w:r>
            <w:r w:rsidRPr="00FB7B59">
              <w:rPr>
                <w:rFonts w:ascii="Arial" w:hAnsi="Arial" w:cs="Arial"/>
                <w:i/>
                <w:u w:val="single"/>
              </w:rPr>
              <w:t>beyond reasonable doubt</w:t>
            </w:r>
            <w:r w:rsidRPr="00FB7B59">
              <w:rPr>
                <w:rFonts w:ascii="Arial" w:hAnsi="Arial" w:cs="Arial"/>
                <w:u w:val="single"/>
              </w:rPr>
              <w:t xml:space="preserve"> </w:t>
            </w:r>
            <w:r w:rsidRPr="00FB7B59">
              <w:rPr>
                <w:rFonts w:ascii="Arial" w:hAnsi="Arial" w:cs="Arial"/>
                <w:i/>
                <w:u w:val="single"/>
              </w:rPr>
              <w:t>that</w:t>
            </w:r>
            <w:r>
              <w:rPr>
                <w:rFonts w:ascii="Arial" w:hAnsi="Arial" w:cs="Arial"/>
                <w:i/>
                <w:u w:val="single"/>
              </w:rPr>
              <w:t xml:space="preserve"> the development will have no material impact</w:t>
            </w:r>
            <w:r>
              <w:rPr>
                <w:rFonts w:ascii="Arial" w:hAnsi="Arial" w:cs="Arial"/>
              </w:rPr>
              <w:t xml:space="preserve"> on the…”</w:t>
            </w:r>
          </w:p>
          <w:p w:rsidR="00D27244" w:rsidRDefault="00D27244" w:rsidP="0079098F">
            <w:pPr>
              <w:pStyle w:val="ListParagraph"/>
              <w:numPr>
                <w:ilvl w:val="0"/>
                <w:numId w:val="15"/>
              </w:numPr>
              <w:rPr>
                <w:rFonts w:ascii="Arial" w:hAnsi="Arial" w:cs="Arial"/>
              </w:rPr>
            </w:pPr>
            <w:r>
              <w:rPr>
                <w:rFonts w:ascii="Arial" w:hAnsi="Arial" w:cs="Arial"/>
              </w:rPr>
              <w:t xml:space="preserve">What policies will be put into place to protect the AONB, </w:t>
            </w:r>
            <w:proofErr w:type="spellStart"/>
            <w:r>
              <w:rPr>
                <w:rFonts w:ascii="Arial" w:hAnsi="Arial" w:cs="Arial"/>
              </w:rPr>
              <w:t>Medmerry</w:t>
            </w:r>
            <w:proofErr w:type="spellEnd"/>
            <w:r>
              <w:rPr>
                <w:rFonts w:ascii="Arial" w:hAnsi="Arial" w:cs="Arial"/>
              </w:rPr>
              <w:t xml:space="preserve"> and </w:t>
            </w:r>
            <w:proofErr w:type="spellStart"/>
            <w:r>
              <w:rPr>
                <w:rFonts w:ascii="Arial" w:hAnsi="Arial" w:cs="Arial"/>
              </w:rPr>
              <w:t>Pagham</w:t>
            </w:r>
            <w:proofErr w:type="spellEnd"/>
            <w:r>
              <w:rPr>
                <w:rFonts w:ascii="Arial" w:hAnsi="Arial" w:cs="Arial"/>
              </w:rPr>
              <w:t xml:space="preserve"> Harbour from developments within zones of influence </w:t>
            </w:r>
          </w:p>
          <w:p w:rsidR="008B70D5" w:rsidRPr="0079098F" w:rsidRDefault="008B70D5" w:rsidP="008B70D5">
            <w:pPr>
              <w:pStyle w:val="ListParagraph"/>
              <w:rPr>
                <w:rFonts w:ascii="Arial" w:hAnsi="Arial" w:cs="Arial"/>
              </w:rPr>
            </w:pPr>
          </w:p>
        </w:tc>
      </w:tr>
      <w:tr w:rsidR="002719C0" w:rsidTr="002719C0">
        <w:tc>
          <w:tcPr>
            <w:tcW w:w="14174" w:type="dxa"/>
          </w:tcPr>
          <w:p w:rsidR="002719C0" w:rsidRPr="008B70D5" w:rsidRDefault="002719C0">
            <w:pPr>
              <w:rPr>
                <w:rFonts w:ascii="Arial" w:hAnsi="Arial" w:cs="Arial"/>
                <w:b/>
              </w:rPr>
            </w:pPr>
            <w:r w:rsidRPr="008B70D5">
              <w:rPr>
                <w:rFonts w:ascii="Arial" w:hAnsi="Arial" w:cs="Arial"/>
                <w:b/>
              </w:rPr>
              <w:lastRenderedPageBreak/>
              <w:t>Criteria 6</w:t>
            </w:r>
          </w:p>
        </w:tc>
      </w:tr>
      <w:tr w:rsidR="002719C0" w:rsidTr="002719C0">
        <w:tc>
          <w:tcPr>
            <w:tcW w:w="14174" w:type="dxa"/>
          </w:tcPr>
          <w:p w:rsidR="002719C0" w:rsidRDefault="0097197A" w:rsidP="0097197A">
            <w:pPr>
              <w:pStyle w:val="ListParagraph"/>
              <w:numPr>
                <w:ilvl w:val="0"/>
                <w:numId w:val="7"/>
              </w:numPr>
              <w:rPr>
                <w:rFonts w:ascii="Arial" w:hAnsi="Arial" w:cs="Arial"/>
              </w:rPr>
            </w:pPr>
            <w:r>
              <w:rPr>
                <w:rFonts w:ascii="Arial" w:hAnsi="Arial" w:cs="Arial"/>
              </w:rPr>
              <w:t>This criteria is at odds with the development at Whitehouse Farm and contradicts the Council’s declared Climate Change Emergency</w:t>
            </w:r>
          </w:p>
          <w:p w:rsidR="00054F98" w:rsidRDefault="00054F98" w:rsidP="0097197A">
            <w:pPr>
              <w:pStyle w:val="ListParagraph"/>
              <w:numPr>
                <w:ilvl w:val="0"/>
                <w:numId w:val="7"/>
              </w:numPr>
              <w:rPr>
                <w:rFonts w:ascii="Arial" w:hAnsi="Arial" w:cs="Arial"/>
              </w:rPr>
            </w:pPr>
            <w:r>
              <w:rPr>
                <w:rFonts w:ascii="Arial" w:hAnsi="Arial" w:cs="Arial"/>
              </w:rPr>
              <w:t>Include reference to requirement to ‘safeguard and provide a net gain to biodiversity’</w:t>
            </w:r>
          </w:p>
          <w:p w:rsidR="00054F98" w:rsidRDefault="00054F98" w:rsidP="0097197A">
            <w:pPr>
              <w:pStyle w:val="ListParagraph"/>
              <w:numPr>
                <w:ilvl w:val="0"/>
                <w:numId w:val="7"/>
              </w:numPr>
              <w:rPr>
                <w:rFonts w:ascii="Arial" w:hAnsi="Arial" w:cs="Arial"/>
              </w:rPr>
            </w:pPr>
            <w:r>
              <w:rPr>
                <w:rFonts w:ascii="Arial" w:hAnsi="Arial" w:cs="Arial"/>
              </w:rPr>
              <w:t xml:space="preserve">Include CLPKP Policy 49 and LPR DM29 in relevant policies </w:t>
            </w:r>
          </w:p>
          <w:p w:rsidR="00054F98" w:rsidRDefault="00054F98" w:rsidP="0097197A">
            <w:pPr>
              <w:pStyle w:val="ListParagraph"/>
              <w:numPr>
                <w:ilvl w:val="0"/>
                <w:numId w:val="7"/>
              </w:numPr>
              <w:rPr>
                <w:rFonts w:ascii="Arial" w:hAnsi="Arial" w:cs="Arial"/>
              </w:rPr>
            </w:pPr>
            <w:r>
              <w:rPr>
                <w:rFonts w:ascii="Arial" w:hAnsi="Arial" w:cs="Arial"/>
              </w:rPr>
              <w:t xml:space="preserve">Include Local Biodiversity Action Plan in relevant evidence </w:t>
            </w:r>
          </w:p>
          <w:p w:rsidR="00134BCB" w:rsidRDefault="0079098F" w:rsidP="0097197A">
            <w:pPr>
              <w:pStyle w:val="ListParagraph"/>
              <w:numPr>
                <w:ilvl w:val="0"/>
                <w:numId w:val="7"/>
              </w:numPr>
              <w:rPr>
                <w:rFonts w:ascii="Arial" w:hAnsi="Arial" w:cs="Arial"/>
              </w:rPr>
            </w:pPr>
            <w:r>
              <w:rPr>
                <w:rFonts w:ascii="Arial" w:hAnsi="Arial" w:cs="Arial"/>
              </w:rPr>
              <w:t>Scale of protection should be 500m</w:t>
            </w:r>
          </w:p>
          <w:p w:rsidR="0079098F" w:rsidRDefault="0079098F" w:rsidP="0097197A">
            <w:pPr>
              <w:pStyle w:val="ListParagraph"/>
              <w:numPr>
                <w:ilvl w:val="0"/>
                <w:numId w:val="7"/>
              </w:numPr>
              <w:rPr>
                <w:rFonts w:ascii="Arial" w:hAnsi="Arial" w:cs="Arial"/>
              </w:rPr>
            </w:pPr>
            <w:r>
              <w:rPr>
                <w:rFonts w:ascii="Arial" w:hAnsi="Arial" w:cs="Arial"/>
              </w:rPr>
              <w:t xml:space="preserve">Mature trees should be protected whether in corridor or not </w:t>
            </w:r>
          </w:p>
          <w:p w:rsidR="00EC7FAC" w:rsidRDefault="00EC7FAC" w:rsidP="0097197A">
            <w:pPr>
              <w:pStyle w:val="ListParagraph"/>
              <w:numPr>
                <w:ilvl w:val="0"/>
                <w:numId w:val="7"/>
              </w:numPr>
              <w:rPr>
                <w:rFonts w:ascii="Arial" w:hAnsi="Arial" w:cs="Arial"/>
              </w:rPr>
            </w:pPr>
            <w:r>
              <w:rPr>
                <w:rFonts w:ascii="Arial" w:hAnsi="Arial" w:cs="Arial"/>
              </w:rPr>
              <w:t xml:space="preserve">Should be blanket protection within corridors and a commitment to a strong buffer zone around them </w:t>
            </w:r>
          </w:p>
          <w:p w:rsidR="00EC7FAC" w:rsidRDefault="00EC7FAC" w:rsidP="0097197A">
            <w:pPr>
              <w:pStyle w:val="ListParagraph"/>
              <w:numPr>
                <w:ilvl w:val="0"/>
                <w:numId w:val="7"/>
              </w:numPr>
              <w:rPr>
                <w:rFonts w:ascii="Arial" w:hAnsi="Arial" w:cs="Arial"/>
              </w:rPr>
            </w:pPr>
            <w:r>
              <w:rPr>
                <w:rFonts w:ascii="Arial" w:hAnsi="Arial" w:cs="Arial"/>
              </w:rPr>
              <w:t>Consider emerging Chichester Coastal Plan Nature Recovery Area</w:t>
            </w:r>
          </w:p>
          <w:p w:rsidR="00DE1A3F" w:rsidRDefault="00DE1A3F" w:rsidP="0097197A">
            <w:pPr>
              <w:pStyle w:val="ListParagraph"/>
              <w:numPr>
                <w:ilvl w:val="0"/>
                <w:numId w:val="7"/>
              </w:numPr>
              <w:rPr>
                <w:rFonts w:ascii="Arial" w:hAnsi="Arial" w:cs="Arial"/>
              </w:rPr>
            </w:pPr>
            <w:r>
              <w:rPr>
                <w:rFonts w:ascii="Arial" w:hAnsi="Arial" w:cs="Arial"/>
              </w:rPr>
              <w:t xml:space="preserve">New policy in emerging plan and should not be given weight/should be deleted </w:t>
            </w:r>
          </w:p>
          <w:p w:rsidR="00BE0EE0" w:rsidRDefault="00BE0EE0" w:rsidP="0097197A">
            <w:pPr>
              <w:pStyle w:val="ListParagraph"/>
              <w:numPr>
                <w:ilvl w:val="0"/>
                <w:numId w:val="7"/>
              </w:numPr>
              <w:rPr>
                <w:rFonts w:ascii="Arial" w:hAnsi="Arial" w:cs="Arial"/>
              </w:rPr>
            </w:pPr>
            <w:r>
              <w:rPr>
                <w:rFonts w:ascii="Arial" w:hAnsi="Arial" w:cs="Arial"/>
              </w:rPr>
              <w:t xml:space="preserve">Amend wording to “…that they will not </w:t>
            </w:r>
            <w:r>
              <w:rPr>
                <w:rFonts w:ascii="Arial" w:hAnsi="Arial" w:cs="Arial"/>
                <w:i/>
                <w:u w:val="single"/>
              </w:rPr>
              <w:t>adversely</w:t>
            </w:r>
            <w:r>
              <w:rPr>
                <w:rFonts w:ascii="Arial" w:hAnsi="Arial" w:cs="Arial"/>
              </w:rPr>
              <w:t xml:space="preserve"> affect the….”</w:t>
            </w:r>
          </w:p>
          <w:p w:rsidR="00BE0EE0" w:rsidRDefault="00BE0EE0" w:rsidP="0097197A">
            <w:pPr>
              <w:pStyle w:val="ListParagraph"/>
              <w:numPr>
                <w:ilvl w:val="0"/>
                <w:numId w:val="7"/>
              </w:numPr>
              <w:rPr>
                <w:rFonts w:ascii="Arial" w:hAnsi="Arial" w:cs="Arial"/>
              </w:rPr>
            </w:pPr>
            <w:r>
              <w:rPr>
                <w:rFonts w:ascii="Arial" w:hAnsi="Arial" w:cs="Arial"/>
              </w:rPr>
              <w:t>Reference to policy requirements relating to SPAs and SACs</w:t>
            </w:r>
          </w:p>
          <w:p w:rsidR="00437E3E" w:rsidRDefault="00437E3E" w:rsidP="0097197A">
            <w:pPr>
              <w:pStyle w:val="ListParagraph"/>
              <w:numPr>
                <w:ilvl w:val="0"/>
                <w:numId w:val="7"/>
              </w:numPr>
              <w:rPr>
                <w:rFonts w:ascii="Arial" w:hAnsi="Arial" w:cs="Arial"/>
              </w:rPr>
            </w:pPr>
            <w:r>
              <w:rPr>
                <w:rFonts w:ascii="Arial" w:hAnsi="Arial" w:cs="Arial"/>
              </w:rPr>
              <w:t xml:space="preserve">Add data to include what is meant by ‘potential or value’ </w:t>
            </w:r>
          </w:p>
          <w:p w:rsidR="00D27244" w:rsidRDefault="00FB7B59" w:rsidP="00D27244">
            <w:pPr>
              <w:pStyle w:val="ListParagraph"/>
              <w:numPr>
                <w:ilvl w:val="0"/>
                <w:numId w:val="7"/>
              </w:numPr>
              <w:rPr>
                <w:rFonts w:ascii="Arial" w:hAnsi="Arial" w:cs="Arial"/>
              </w:rPr>
            </w:pPr>
            <w:r>
              <w:rPr>
                <w:rFonts w:ascii="Arial" w:hAnsi="Arial" w:cs="Arial"/>
              </w:rPr>
              <w:t xml:space="preserve">Amend criteria to include “…should demonstrate </w:t>
            </w:r>
            <w:r>
              <w:rPr>
                <w:rFonts w:ascii="Arial" w:hAnsi="Arial" w:cs="Arial"/>
                <w:i/>
                <w:u w:val="single"/>
              </w:rPr>
              <w:t>beyond reasonable doubt</w:t>
            </w:r>
            <w:r>
              <w:rPr>
                <w:rFonts w:ascii="Arial" w:hAnsi="Arial" w:cs="Arial"/>
              </w:rPr>
              <w:t xml:space="preserve"> that…” </w:t>
            </w:r>
          </w:p>
          <w:p w:rsidR="008B70D5" w:rsidRPr="00D27244" w:rsidRDefault="008B70D5" w:rsidP="008B70D5">
            <w:pPr>
              <w:pStyle w:val="ListParagraph"/>
              <w:rPr>
                <w:rFonts w:ascii="Arial" w:hAnsi="Arial" w:cs="Arial"/>
              </w:rPr>
            </w:pPr>
          </w:p>
        </w:tc>
      </w:tr>
      <w:tr w:rsidR="002719C0" w:rsidTr="002719C0">
        <w:tc>
          <w:tcPr>
            <w:tcW w:w="14174" w:type="dxa"/>
          </w:tcPr>
          <w:p w:rsidR="002719C0" w:rsidRPr="008B70D5" w:rsidRDefault="002719C0">
            <w:pPr>
              <w:rPr>
                <w:rFonts w:ascii="Arial" w:hAnsi="Arial" w:cs="Arial"/>
                <w:b/>
              </w:rPr>
            </w:pPr>
            <w:r w:rsidRPr="008B70D5">
              <w:rPr>
                <w:rFonts w:ascii="Arial" w:hAnsi="Arial" w:cs="Arial"/>
                <w:b/>
              </w:rPr>
              <w:t>Criteria 7</w:t>
            </w:r>
          </w:p>
        </w:tc>
      </w:tr>
      <w:tr w:rsidR="002719C0" w:rsidTr="002719C0">
        <w:tc>
          <w:tcPr>
            <w:tcW w:w="14174" w:type="dxa"/>
          </w:tcPr>
          <w:p w:rsidR="002719C0" w:rsidRDefault="00004C1A" w:rsidP="00004C1A">
            <w:pPr>
              <w:pStyle w:val="ListParagraph"/>
              <w:numPr>
                <w:ilvl w:val="0"/>
                <w:numId w:val="7"/>
              </w:numPr>
              <w:rPr>
                <w:rFonts w:ascii="Arial" w:hAnsi="Arial" w:cs="Arial"/>
              </w:rPr>
            </w:pPr>
            <w:r>
              <w:rPr>
                <w:rFonts w:ascii="Arial" w:hAnsi="Arial" w:cs="Arial"/>
              </w:rPr>
              <w:t>Reference the Chichester ‘Approach to securing development contributions to mitigate additional traffic impacts on the A27 Chichester Bypass’ SPD</w:t>
            </w:r>
          </w:p>
          <w:p w:rsidR="00EC7FAC" w:rsidRDefault="00EC7FAC" w:rsidP="00004C1A">
            <w:pPr>
              <w:pStyle w:val="ListParagraph"/>
              <w:numPr>
                <w:ilvl w:val="0"/>
                <w:numId w:val="7"/>
              </w:numPr>
              <w:rPr>
                <w:rFonts w:ascii="Arial" w:hAnsi="Arial" w:cs="Arial"/>
              </w:rPr>
            </w:pPr>
            <w:r>
              <w:rPr>
                <w:rFonts w:ascii="Arial" w:hAnsi="Arial" w:cs="Arial"/>
              </w:rPr>
              <w:t xml:space="preserve">Require further detail here regarding wastewater treatment </w:t>
            </w:r>
          </w:p>
          <w:p w:rsidR="00EC7FAC" w:rsidRDefault="00EC7FAC" w:rsidP="00004C1A">
            <w:pPr>
              <w:pStyle w:val="ListParagraph"/>
              <w:numPr>
                <w:ilvl w:val="0"/>
                <w:numId w:val="7"/>
              </w:numPr>
              <w:rPr>
                <w:rFonts w:ascii="Arial" w:hAnsi="Arial" w:cs="Arial"/>
              </w:rPr>
            </w:pPr>
            <w:r>
              <w:rPr>
                <w:rFonts w:ascii="Arial" w:hAnsi="Arial" w:cs="Arial"/>
              </w:rPr>
              <w:t>Reference Surface Water and Foul Drainage SPD</w:t>
            </w:r>
          </w:p>
          <w:p w:rsidR="00EC7FAC" w:rsidRDefault="00EC7FAC" w:rsidP="00004C1A">
            <w:pPr>
              <w:pStyle w:val="ListParagraph"/>
              <w:numPr>
                <w:ilvl w:val="0"/>
                <w:numId w:val="7"/>
              </w:numPr>
              <w:rPr>
                <w:rFonts w:ascii="Arial" w:hAnsi="Arial" w:cs="Arial"/>
              </w:rPr>
            </w:pPr>
            <w:r>
              <w:rPr>
                <w:rFonts w:ascii="Arial" w:hAnsi="Arial" w:cs="Arial"/>
              </w:rPr>
              <w:t xml:space="preserve">Reference CDC endorsed joint EA/SWS Statement for </w:t>
            </w:r>
            <w:proofErr w:type="spellStart"/>
            <w:r>
              <w:rPr>
                <w:rFonts w:ascii="Arial" w:hAnsi="Arial" w:cs="Arial"/>
              </w:rPr>
              <w:t>Apuldram</w:t>
            </w:r>
            <w:proofErr w:type="spellEnd"/>
            <w:r>
              <w:rPr>
                <w:rFonts w:ascii="Arial" w:hAnsi="Arial" w:cs="Arial"/>
              </w:rPr>
              <w:t xml:space="preserve"> Catchment </w:t>
            </w:r>
          </w:p>
          <w:p w:rsidR="00EC7FAC" w:rsidRDefault="00EC7FAC" w:rsidP="00004C1A">
            <w:pPr>
              <w:pStyle w:val="ListParagraph"/>
              <w:numPr>
                <w:ilvl w:val="0"/>
                <w:numId w:val="7"/>
              </w:numPr>
              <w:rPr>
                <w:rFonts w:ascii="Arial" w:hAnsi="Arial" w:cs="Arial"/>
              </w:rPr>
            </w:pPr>
            <w:r>
              <w:rPr>
                <w:rFonts w:ascii="Arial" w:hAnsi="Arial" w:cs="Arial"/>
              </w:rPr>
              <w:t xml:space="preserve">Reference to constraints on wastewater as overcoming these can slow down development </w:t>
            </w:r>
          </w:p>
          <w:p w:rsidR="00EC7FAC" w:rsidRDefault="00EC7FAC" w:rsidP="00004C1A">
            <w:pPr>
              <w:pStyle w:val="ListParagraph"/>
              <w:numPr>
                <w:ilvl w:val="0"/>
                <w:numId w:val="7"/>
              </w:numPr>
              <w:rPr>
                <w:rFonts w:ascii="Arial" w:hAnsi="Arial" w:cs="Arial"/>
              </w:rPr>
            </w:pPr>
            <w:r>
              <w:rPr>
                <w:rFonts w:ascii="Arial" w:hAnsi="Arial" w:cs="Arial"/>
              </w:rPr>
              <w:t xml:space="preserve">Capacity of sewerage system should be taken into account </w:t>
            </w:r>
          </w:p>
          <w:p w:rsidR="00447B3D" w:rsidRDefault="00447B3D" w:rsidP="00004C1A">
            <w:pPr>
              <w:pStyle w:val="ListParagraph"/>
              <w:numPr>
                <w:ilvl w:val="0"/>
                <w:numId w:val="7"/>
              </w:numPr>
              <w:rPr>
                <w:rFonts w:ascii="Arial" w:hAnsi="Arial" w:cs="Arial"/>
              </w:rPr>
            </w:pPr>
            <w:r>
              <w:rPr>
                <w:rFonts w:ascii="Arial" w:hAnsi="Arial" w:cs="Arial"/>
              </w:rPr>
              <w:t xml:space="preserve">Infrastructure should include flood mitigation and flood defence infrastructure </w:t>
            </w:r>
            <w:r>
              <w:rPr>
                <w:rFonts w:ascii="Arial" w:hAnsi="Arial" w:cs="Arial"/>
              </w:rPr>
              <w:br/>
              <w:t xml:space="preserve">Infrastructure should be provided ahead of development </w:t>
            </w:r>
          </w:p>
          <w:p w:rsidR="00FD314B" w:rsidRDefault="00FD314B" w:rsidP="00004C1A">
            <w:pPr>
              <w:pStyle w:val="ListParagraph"/>
              <w:numPr>
                <w:ilvl w:val="0"/>
                <w:numId w:val="7"/>
              </w:numPr>
              <w:rPr>
                <w:rFonts w:ascii="Arial" w:hAnsi="Arial" w:cs="Arial"/>
              </w:rPr>
            </w:pPr>
            <w:r>
              <w:rPr>
                <w:rFonts w:ascii="Arial" w:hAnsi="Arial" w:cs="Arial"/>
              </w:rPr>
              <w:t xml:space="preserve">Include “…highways improvements. </w:t>
            </w:r>
            <w:r>
              <w:rPr>
                <w:rFonts w:ascii="Arial" w:hAnsi="Arial" w:cs="Arial"/>
                <w:i/>
                <w:u w:val="single"/>
              </w:rPr>
              <w:t>Proposals that can commit to the delivery of any necessary infrastructure prior to first occupation will be given strong positive weight,</w:t>
            </w:r>
            <w:r>
              <w:rPr>
                <w:rFonts w:ascii="Arial" w:hAnsi="Arial" w:cs="Arial"/>
              </w:rPr>
              <w:t>”</w:t>
            </w:r>
          </w:p>
          <w:p w:rsidR="00B86F58" w:rsidRDefault="00B86F58" w:rsidP="00004C1A">
            <w:pPr>
              <w:pStyle w:val="ListParagraph"/>
              <w:numPr>
                <w:ilvl w:val="0"/>
                <w:numId w:val="7"/>
              </w:numPr>
              <w:rPr>
                <w:rFonts w:ascii="Arial" w:hAnsi="Arial" w:cs="Arial"/>
              </w:rPr>
            </w:pPr>
            <w:r>
              <w:rPr>
                <w:rFonts w:ascii="Arial" w:hAnsi="Arial" w:cs="Arial"/>
              </w:rPr>
              <w:t xml:space="preserve">Should apply critical analysis to evidence supplied by Southern Water giving their track record of managing infrastructure </w:t>
            </w:r>
          </w:p>
          <w:p w:rsidR="00174EEC" w:rsidRDefault="00174EEC" w:rsidP="00004C1A">
            <w:pPr>
              <w:pStyle w:val="ListParagraph"/>
              <w:numPr>
                <w:ilvl w:val="0"/>
                <w:numId w:val="7"/>
              </w:numPr>
              <w:rPr>
                <w:rFonts w:ascii="Arial" w:hAnsi="Arial" w:cs="Arial"/>
              </w:rPr>
            </w:pPr>
            <w:r>
              <w:rPr>
                <w:rFonts w:ascii="Arial" w:hAnsi="Arial" w:cs="Arial"/>
              </w:rPr>
              <w:t xml:space="preserve">Should be recognised that proposals are only required to make provision for infrastructure that is necessary for the development to be acceptable in planning terms, directly related to the development, and fairly and reasonably related in scale and kind of development. </w:t>
            </w:r>
          </w:p>
          <w:p w:rsidR="00FB7B59" w:rsidRDefault="00FB7B59" w:rsidP="00004C1A">
            <w:pPr>
              <w:pStyle w:val="ListParagraph"/>
              <w:numPr>
                <w:ilvl w:val="0"/>
                <w:numId w:val="7"/>
              </w:numPr>
              <w:rPr>
                <w:rFonts w:ascii="Arial" w:hAnsi="Arial" w:cs="Arial"/>
              </w:rPr>
            </w:pPr>
            <w:r>
              <w:rPr>
                <w:rFonts w:ascii="Arial" w:hAnsi="Arial" w:cs="Arial"/>
              </w:rPr>
              <w:t xml:space="preserve">Amend criteria to include “…be secured, </w:t>
            </w:r>
            <w:r>
              <w:rPr>
                <w:rFonts w:ascii="Arial" w:hAnsi="Arial" w:cs="Arial"/>
                <w:i/>
                <w:u w:val="single"/>
              </w:rPr>
              <w:t>and that the necessary financial resources have been committed and ring fenced</w:t>
            </w:r>
            <w:r>
              <w:rPr>
                <w:rFonts w:ascii="Arial" w:hAnsi="Arial" w:cs="Arial"/>
              </w:rPr>
              <w:t xml:space="preserve"> including…” </w:t>
            </w:r>
          </w:p>
          <w:p w:rsidR="00D27244" w:rsidRDefault="00D27244" w:rsidP="00004C1A">
            <w:pPr>
              <w:pStyle w:val="ListParagraph"/>
              <w:numPr>
                <w:ilvl w:val="0"/>
                <w:numId w:val="7"/>
              </w:numPr>
              <w:rPr>
                <w:rFonts w:ascii="Arial" w:hAnsi="Arial" w:cs="Arial"/>
              </w:rPr>
            </w:pPr>
            <w:r>
              <w:rPr>
                <w:rFonts w:ascii="Arial" w:hAnsi="Arial" w:cs="Arial"/>
              </w:rPr>
              <w:t>Add text after Infrastructure Delivery Plan to say “</w:t>
            </w:r>
            <w:r>
              <w:rPr>
                <w:rFonts w:ascii="Arial" w:hAnsi="Arial" w:cs="Arial"/>
                <w:i/>
                <w:u w:val="single"/>
              </w:rPr>
              <w:t>should be fully costed and implemented prior to the start of development or first occupancy</w:t>
            </w:r>
            <w:r>
              <w:rPr>
                <w:rFonts w:ascii="Arial" w:hAnsi="Arial" w:cs="Arial"/>
              </w:rPr>
              <w:t xml:space="preserve">” </w:t>
            </w:r>
          </w:p>
          <w:p w:rsidR="008B70D5" w:rsidRPr="00004C1A" w:rsidRDefault="008B70D5" w:rsidP="008B70D5">
            <w:pPr>
              <w:pStyle w:val="ListParagraph"/>
              <w:rPr>
                <w:rFonts w:ascii="Arial" w:hAnsi="Arial" w:cs="Arial"/>
              </w:rPr>
            </w:pPr>
          </w:p>
        </w:tc>
      </w:tr>
      <w:tr w:rsidR="002719C0" w:rsidTr="002719C0">
        <w:tc>
          <w:tcPr>
            <w:tcW w:w="14174" w:type="dxa"/>
          </w:tcPr>
          <w:p w:rsidR="002719C0" w:rsidRPr="008B70D5" w:rsidRDefault="002719C0">
            <w:pPr>
              <w:rPr>
                <w:rFonts w:ascii="Arial" w:hAnsi="Arial" w:cs="Arial"/>
                <w:b/>
              </w:rPr>
            </w:pPr>
            <w:r w:rsidRPr="008B70D5">
              <w:rPr>
                <w:rFonts w:ascii="Arial" w:hAnsi="Arial" w:cs="Arial"/>
                <w:b/>
              </w:rPr>
              <w:lastRenderedPageBreak/>
              <w:t>Criteria 8</w:t>
            </w:r>
          </w:p>
        </w:tc>
      </w:tr>
      <w:tr w:rsidR="002719C0" w:rsidTr="002719C0">
        <w:tc>
          <w:tcPr>
            <w:tcW w:w="14174" w:type="dxa"/>
          </w:tcPr>
          <w:p w:rsidR="0095141D" w:rsidRDefault="0095141D" w:rsidP="0095141D">
            <w:pPr>
              <w:pStyle w:val="ListParagraph"/>
              <w:numPr>
                <w:ilvl w:val="0"/>
                <w:numId w:val="2"/>
              </w:numPr>
              <w:rPr>
                <w:rFonts w:ascii="Arial" w:hAnsi="Arial" w:cs="Arial"/>
              </w:rPr>
            </w:pPr>
            <w:r>
              <w:rPr>
                <w:rFonts w:ascii="Arial" w:hAnsi="Arial" w:cs="Arial"/>
              </w:rPr>
              <w:t>Introduces new policy and should be deleted</w:t>
            </w:r>
            <w:r w:rsidR="00FE3D6D">
              <w:rPr>
                <w:rFonts w:ascii="Arial" w:hAnsi="Arial" w:cs="Arial"/>
              </w:rPr>
              <w:t xml:space="preserve"> (bullets 2, 3, 4) </w:t>
            </w:r>
          </w:p>
          <w:p w:rsidR="0097197A" w:rsidRDefault="00004C1A" w:rsidP="0095141D">
            <w:pPr>
              <w:pStyle w:val="ListParagraph"/>
              <w:numPr>
                <w:ilvl w:val="0"/>
                <w:numId w:val="2"/>
              </w:numPr>
              <w:rPr>
                <w:rFonts w:ascii="Arial" w:hAnsi="Arial" w:cs="Arial"/>
              </w:rPr>
            </w:pPr>
            <w:r>
              <w:rPr>
                <w:rFonts w:ascii="Arial" w:hAnsi="Arial" w:cs="Arial"/>
              </w:rPr>
              <w:t>Criteria does not go far enough</w:t>
            </w:r>
          </w:p>
          <w:p w:rsidR="00004C1A" w:rsidRDefault="00004C1A" w:rsidP="0095141D">
            <w:pPr>
              <w:pStyle w:val="ListParagraph"/>
              <w:numPr>
                <w:ilvl w:val="0"/>
                <w:numId w:val="2"/>
              </w:numPr>
              <w:rPr>
                <w:rFonts w:ascii="Arial" w:hAnsi="Arial" w:cs="Arial"/>
              </w:rPr>
            </w:pPr>
            <w:r>
              <w:rPr>
                <w:rFonts w:ascii="Arial" w:hAnsi="Arial" w:cs="Arial"/>
              </w:rPr>
              <w:t>Solar panels</w:t>
            </w:r>
            <w:r w:rsidR="0079098F">
              <w:rPr>
                <w:rFonts w:ascii="Arial" w:hAnsi="Arial" w:cs="Arial"/>
              </w:rPr>
              <w:t>/solar tiles/solar glass</w:t>
            </w:r>
            <w:r>
              <w:rPr>
                <w:rFonts w:ascii="Arial" w:hAnsi="Arial" w:cs="Arial"/>
              </w:rPr>
              <w:t xml:space="preserve"> should be fitted as a minimum </w:t>
            </w:r>
            <w:r w:rsidR="00EC7FAC">
              <w:rPr>
                <w:rFonts w:ascii="Arial" w:hAnsi="Arial" w:cs="Arial"/>
              </w:rPr>
              <w:t xml:space="preserve">(for which government funding may be available) </w:t>
            </w:r>
          </w:p>
          <w:p w:rsidR="00134BCB" w:rsidRDefault="00134BCB" w:rsidP="0095141D">
            <w:pPr>
              <w:pStyle w:val="ListParagraph"/>
              <w:numPr>
                <w:ilvl w:val="0"/>
                <w:numId w:val="2"/>
              </w:numPr>
              <w:rPr>
                <w:rFonts w:ascii="Arial" w:hAnsi="Arial" w:cs="Arial"/>
              </w:rPr>
            </w:pPr>
            <w:r>
              <w:rPr>
                <w:rFonts w:ascii="Arial" w:hAnsi="Arial" w:cs="Arial"/>
              </w:rPr>
              <w:t>Standards should be defined and should exceed the minimum</w:t>
            </w:r>
          </w:p>
          <w:p w:rsidR="00AB3BBB" w:rsidRDefault="00AB3BBB" w:rsidP="0095141D">
            <w:pPr>
              <w:pStyle w:val="ListParagraph"/>
              <w:numPr>
                <w:ilvl w:val="0"/>
                <w:numId w:val="2"/>
              </w:numPr>
              <w:rPr>
                <w:rFonts w:ascii="Arial" w:hAnsi="Arial" w:cs="Arial"/>
              </w:rPr>
            </w:pPr>
            <w:r>
              <w:rPr>
                <w:rFonts w:ascii="Arial" w:hAnsi="Arial" w:cs="Arial"/>
              </w:rPr>
              <w:t xml:space="preserve">Maximum priority should be given to enabling development which reduces CO2. </w:t>
            </w:r>
          </w:p>
          <w:p w:rsidR="00974C45" w:rsidRDefault="00974C45" w:rsidP="0095141D">
            <w:pPr>
              <w:pStyle w:val="ListParagraph"/>
              <w:numPr>
                <w:ilvl w:val="0"/>
                <w:numId w:val="2"/>
              </w:numPr>
              <w:rPr>
                <w:rFonts w:ascii="Arial" w:hAnsi="Arial" w:cs="Arial"/>
              </w:rPr>
            </w:pPr>
            <w:r>
              <w:rPr>
                <w:rFonts w:ascii="Arial" w:hAnsi="Arial" w:cs="Arial"/>
              </w:rPr>
              <w:t xml:space="preserve">Include reference to the West Sussex Cycling Design Guide </w:t>
            </w:r>
          </w:p>
          <w:p w:rsidR="0079098F" w:rsidRDefault="0079098F" w:rsidP="0095141D">
            <w:pPr>
              <w:pStyle w:val="ListParagraph"/>
              <w:numPr>
                <w:ilvl w:val="0"/>
                <w:numId w:val="2"/>
              </w:numPr>
              <w:rPr>
                <w:rFonts w:ascii="Arial" w:hAnsi="Arial" w:cs="Arial"/>
              </w:rPr>
            </w:pPr>
            <w:r>
              <w:rPr>
                <w:rFonts w:ascii="Arial" w:hAnsi="Arial" w:cs="Arial"/>
              </w:rPr>
              <w:t xml:space="preserve">Include facilitation of renewable community supplies and banning of individual home boilers </w:t>
            </w:r>
          </w:p>
          <w:p w:rsidR="0079098F" w:rsidRDefault="0079098F" w:rsidP="0095141D">
            <w:pPr>
              <w:pStyle w:val="ListParagraph"/>
              <w:numPr>
                <w:ilvl w:val="0"/>
                <w:numId w:val="2"/>
              </w:numPr>
              <w:rPr>
                <w:rFonts w:ascii="Arial" w:hAnsi="Arial" w:cs="Arial"/>
              </w:rPr>
            </w:pPr>
            <w:r>
              <w:rPr>
                <w:rFonts w:ascii="Arial" w:hAnsi="Arial" w:cs="Arial"/>
              </w:rPr>
              <w:t xml:space="preserve">Include trees in every development </w:t>
            </w:r>
          </w:p>
          <w:p w:rsidR="00D27244" w:rsidRDefault="00D27244" w:rsidP="0095141D">
            <w:pPr>
              <w:pStyle w:val="ListParagraph"/>
              <w:numPr>
                <w:ilvl w:val="0"/>
                <w:numId w:val="2"/>
              </w:numPr>
              <w:rPr>
                <w:rFonts w:ascii="Arial" w:hAnsi="Arial" w:cs="Arial"/>
              </w:rPr>
            </w:pPr>
            <w:r>
              <w:rPr>
                <w:rFonts w:ascii="Arial" w:hAnsi="Arial" w:cs="Arial"/>
              </w:rPr>
              <w:t xml:space="preserve">New dwellings should have water meters </w:t>
            </w:r>
          </w:p>
          <w:p w:rsidR="0079098F" w:rsidRDefault="00EC7FAC" w:rsidP="0095141D">
            <w:pPr>
              <w:pStyle w:val="ListParagraph"/>
              <w:numPr>
                <w:ilvl w:val="0"/>
                <w:numId w:val="2"/>
              </w:numPr>
              <w:rPr>
                <w:rFonts w:ascii="Arial" w:hAnsi="Arial" w:cs="Arial"/>
              </w:rPr>
            </w:pPr>
            <w:r>
              <w:rPr>
                <w:rFonts w:ascii="Arial" w:hAnsi="Arial" w:cs="Arial"/>
              </w:rPr>
              <w:t xml:space="preserve">Give recognition to role of increased insulation in well-designed buildings </w:t>
            </w:r>
          </w:p>
          <w:p w:rsidR="00447B3D" w:rsidRDefault="00447B3D" w:rsidP="0095141D">
            <w:pPr>
              <w:pStyle w:val="ListParagraph"/>
              <w:numPr>
                <w:ilvl w:val="0"/>
                <w:numId w:val="2"/>
              </w:numPr>
              <w:rPr>
                <w:rFonts w:ascii="Arial" w:hAnsi="Arial" w:cs="Arial"/>
              </w:rPr>
            </w:pPr>
            <w:r>
              <w:rPr>
                <w:rFonts w:ascii="Arial" w:hAnsi="Arial" w:cs="Arial"/>
              </w:rPr>
              <w:t xml:space="preserve">Developers must include in the sustainability statement evidence that the site will be free from flood risk until 2065 </w:t>
            </w:r>
          </w:p>
          <w:p w:rsidR="00447B3D" w:rsidRDefault="00447B3D" w:rsidP="0095141D">
            <w:pPr>
              <w:pStyle w:val="ListParagraph"/>
              <w:numPr>
                <w:ilvl w:val="0"/>
                <w:numId w:val="2"/>
              </w:numPr>
              <w:rPr>
                <w:rFonts w:ascii="Arial" w:hAnsi="Arial" w:cs="Arial"/>
              </w:rPr>
            </w:pPr>
            <w:r>
              <w:rPr>
                <w:rFonts w:ascii="Arial" w:hAnsi="Arial" w:cs="Arial"/>
              </w:rPr>
              <w:t xml:space="preserve">Development should respect dark sky policy </w:t>
            </w:r>
          </w:p>
          <w:p w:rsidR="00FD314B" w:rsidRDefault="00FD314B" w:rsidP="0095141D">
            <w:pPr>
              <w:pStyle w:val="ListParagraph"/>
              <w:numPr>
                <w:ilvl w:val="0"/>
                <w:numId w:val="2"/>
              </w:numPr>
              <w:rPr>
                <w:rFonts w:ascii="Arial" w:hAnsi="Arial" w:cs="Arial"/>
              </w:rPr>
            </w:pPr>
            <w:r>
              <w:rPr>
                <w:rFonts w:ascii="Arial" w:hAnsi="Arial" w:cs="Arial"/>
              </w:rPr>
              <w:t>Include “</w:t>
            </w:r>
            <w:r>
              <w:rPr>
                <w:rFonts w:ascii="Arial" w:hAnsi="Arial" w:cs="Arial"/>
                <w:i/>
                <w:u w:val="single"/>
              </w:rPr>
              <w:t>Proposals that would secure the re-purposing of existing built form in sustainable locations to deliver new homes will be afforded strong positive weight”</w:t>
            </w:r>
          </w:p>
          <w:p w:rsidR="00FD314B" w:rsidRDefault="00FD314B" w:rsidP="0095141D">
            <w:pPr>
              <w:pStyle w:val="ListParagraph"/>
              <w:numPr>
                <w:ilvl w:val="0"/>
                <w:numId w:val="2"/>
              </w:numPr>
              <w:rPr>
                <w:rFonts w:ascii="Arial" w:hAnsi="Arial" w:cs="Arial"/>
              </w:rPr>
            </w:pPr>
            <w:r>
              <w:rPr>
                <w:rFonts w:ascii="Arial" w:hAnsi="Arial" w:cs="Arial"/>
              </w:rPr>
              <w:t xml:space="preserve">Include “…Parking Standards Guidance. </w:t>
            </w:r>
            <w:r>
              <w:rPr>
                <w:rFonts w:ascii="Arial" w:hAnsi="Arial" w:cs="Arial"/>
                <w:i/>
                <w:u w:val="single"/>
              </w:rPr>
              <w:t>Proposals that can commit to delivery of EV charging infrastructure that exceeds policy requirements will be given strong positive weight.</w:t>
            </w:r>
            <w:r>
              <w:rPr>
                <w:rFonts w:ascii="Arial" w:hAnsi="Arial" w:cs="Arial"/>
              </w:rPr>
              <w:t>”</w:t>
            </w:r>
          </w:p>
          <w:p w:rsidR="00B86F58" w:rsidRDefault="00B86F58" w:rsidP="0095141D">
            <w:pPr>
              <w:pStyle w:val="ListParagraph"/>
              <w:numPr>
                <w:ilvl w:val="0"/>
                <w:numId w:val="2"/>
              </w:numPr>
              <w:rPr>
                <w:rFonts w:ascii="Arial" w:hAnsi="Arial" w:cs="Arial"/>
              </w:rPr>
            </w:pPr>
            <w:r>
              <w:rPr>
                <w:rFonts w:ascii="Arial" w:hAnsi="Arial" w:cs="Arial"/>
              </w:rPr>
              <w:t xml:space="preserve">Include access to/facilities for public transport </w:t>
            </w:r>
          </w:p>
          <w:p w:rsidR="00174EEC" w:rsidRDefault="00174EEC" w:rsidP="0095141D">
            <w:pPr>
              <w:pStyle w:val="ListParagraph"/>
              <w:numPr>
                <w:ilvl w:val="0"/>
                <w:numId w:val="2"/>
              </w:numPr>
              <w:rPr>
                <w:rFonts w:ascii="Arial" w:hAnsi="Arial" w:cs="Arial"/>
              </w:rPr>
            </w:pPr>
            <w:r>
              <w:rPr>
                <w:rFonts w:ascii="Arial" w:hAnsi="Arial" w:cs="Arial"/>
              </w:rPr>
              <w:t>Amend wording to include “</w:t>
            </w:r>
            <w:r>
              <w:rPr>
                <w:rFonts w:ascii="Arial" w:hAnsi="Arial" w:cs="Arial"/>
                <w:i/>
                <w:u w:val="single"/>
              </w:rPr>
              <w:t>Where appropriate, development proposals should apply sound sustainable design, good environmental practices, sustainable building techniques and technology, including the use of materials that reduce the embodied carbon of construction and the use of re-used or recycled materials.”</w:t>
            </w:r>
          </w:p>
          <w:p w:rsidR="00174EEC" w:rsidRDefault="00174EEC" w:rsidP="0095141D">
            <w:pPr>
              <w:pStyle w:val="ListParagraph"/>
              <w:numPr>
                <w:ilvl w:val="0"/>
                <w:numId w:val="2"/>
              </w:numPr>
              <w:rPr>
                <w:rFonts w:ascii="Arial" w:hAnsi="Arial" w:cs="Arial"/>
              </w:rPr>
            </w:pPr>
            <w:r>
              <w:rPr>
                <w:rFonts w:ascii="Arial" w:hAnsi="Arial" w:cs="Arial"/>
              </w:rPr>
              <w:t>Amend wording to include “</w:t>
            </w:r>
            <w:r>
              <w:rPr>
                <w:rFonts w:ascii="Arial" w:hAnsi="Arial" w:cs="Arial"/>
                <w:i/>
                <w:u w:val="single"/>
              </w:rPr>
              <w:t>Energy consumption will be minimised and the amount of energy supplied from renewable resources will be maximised to meet the remaining requirement, including the use of energy efficient passive solar design principles where possible;”</w:t>
            </w:r>
          </w:p>
          <w:p w:rsidR="00174EEC" w:rsidRPr="00174EEC" w:rsidRDefault="00174EEC" w:rsidP="00174EEC">
            <w:pPr>
              <w:pStyle w:val="ListParagraph"/>
              <w:numPr>
                <w:ilvl w:val="0"/>
                <w:numId w:val="2"/>
              </w:numPr>
              <w:rPr>
                <w:rFonts w:ascii="Arial" w:hAnsi="Arial" w:cs="Arial"/>
              </w:rPr>
            </w:pPr>
            <w:r>
              <w:rPr>
                <w:rFonts w:ascii="Arial" w:hAnsi="Arial" w:cs="Arial"/>
              </w:rPr>
              <w:t>Remove following wording: “</w:t>
            </w:r>
            <w:r w:rsidRPr="00174EEC">
              <w:rPr>
                <w:rFonts w:ascii="Arial" w:hAnsi="Arial" w:cs="Arial"/>
                <w:bCs/>
                <w:strike/>
                <w:color w:val="000000"/>
              </w:rPr>
              <w:t>Minimising energy consumption to achieve at least a</w:t>
            </w:r>
            <w:r>
              <w:rPr>
                <w:rFonts w:ascii="Arial" w:hAnsi="Arial" w:cs="Arial"/>
                <w:bCs/>
                <w:strike/>
                <w:color w:val="000000"/>
              </w:rPr>
              <w:t xml:space="preserve"> </w:t>
            </w:r>
            <w:r w:rsidRPr="00174EEC">
              <w:rPr>
                <w:rFonts w:ascii="Arial" w:hAnsi="Arial" w:cs="Arial"/>
                <w:bCs/>
                <w:strike/>
                <w:color w:val="000000"/>
              </w:rPr>
              <w:t xml:space="preserve">19% improvement in the Dwelling Emission </w:t>
            </w:r>
            <w:proofErr w:type="gramStart"/>
            <w:r w:rsidRPr="00174EEC">
              <w:rPr>
                <w:rFonts w:ascii="Arial" w:hAnsi="Arial" w:cs="Arial"/>
                <w:bCs/>
                <w:strike/>
                <w:color w:val="000000"/>
              </w:rPr>
              <w:t>Rate</w:t>
            </w:r>
            <w:proofErr w:type="gramEnd"/>
            <w:r w:rsidRPr="00174EEC">
              <w:rPr>
                <w:rFonts w:ascii="Arial" w:hAnsi="Arial" w:cs="Arial"/>
                <w:bCs/>
                <w:strike/>
                <w:color w:val="000000"/>
              </w:rPr>
              <w:br/>
              <w:t>(DER) over the Target Emission Rate (TER) calculated</w:t>
            </w:r>
            <w:r>
              <w:rPr>
                <w:rFonts w:ascii="Arial" w:hAnsi="Arial" w:cs="Arial"/>
                <w:bCs/>
                <w:strike/>
                <w:color w:val="000000"/>
              </w:rPr>
              <w:t xml:space="preserve"> </w:t>
            </w:r>
            <w:r w:rsidRPr="00174EEC">
              <w:rPr>
                <w:rFonts w:ascii="Arial" w:hAnsi="Arial" w:cs="Arial"/>
                <w:bCs/>
                <w:strike/>
                <w:color w:val="000000"/>
              </w:rPr>
              <w:t>according to Part L of the Building Regulations 2013.</w:t>
            </w:r>
            <w:r w:rsidRPr="00174EEC">
              <w:rPr>
                <w:rFonts w:ascii="Arial" w:hAnsi="Arial" w:cs="Arial"/>
                <w:bCs/>
                <w:strike/>
                <w:color w:val="000000"/>
              </w:rPr>
              <w:br/>
              <w:t>This should be achieved through improvements to the</w:t>
            </w:r>
            <w:r>
              <w:rPr>
                <w:rFonts w:ascii="Arial" w:hAnsi="Arial" w:cs="Arial"/>
                <w:bCs/>
                <w:strike/>
                <w:color w:val="000000"/>
              </w:rPr>
              <w:t xml:space="preserve"> </w:t>
            </w:r>
            <w:r w:rsidRPr="00174EEC">
              <w:rPr>
                <w:rFonts w:ascii="Arial" w:hAnsi="Arial" w:cs="Arial"/>
                <w:bCs/>
                <w:strike/>
                <w:color w:val="000000"/>
              </w:rPr>
              <w:t>fabric of the dwelling;</w:t>
            </w:r>
            <w:r>
              <w:rPr>
                <w:rFonts w:ascii="Arial" w:hAnsi="Arial" w:cs="Arial"/>
                <w:bCs/>
                <w:strike/>
                <w:color w:val="000000"/>
              </w:rPr>
              <w:t>”</w:t>
            </w:r>
          </w:p>
          <w:p w:rsidR="00174EEC" w:rsidRPr="00174EEC" w:rsidRDefault="00174EEC" w:rsidP="00174EEC">
            <w:pPr>
              <w:pStyle w:val="ListParagraph"/>
              <w:numPr>
                <w:ilvl w:val="0"/>
                <w:numId w:val="2"/>
              </w:numPr>
              <w:rPr>
                <w:rFonts w:ascii="Arial" w:hAnsi="Arial" w:cs="Arial"/>
              </w:rPr>
            </w:pPr>
            <w:r>
              <w:rPr>
                <w:rFonts w:ascii="Arial" w:hAnsi="Arial" w:cs="Arial"/>
                <w:bCs/>
                <w:color w:val="000000"/>
              </w:rPr>
              <w:t>Remove the following wording: “</w:t>
            </w:r>
            <w:r w:rsidRPr="00174EEC">
              <w:rPr>
                <w:rFonts w:ascii="Arial" w:hAnsi="Arial" w:cs="Arial"/>
                <w:bCs/>
                <w:strike/>
                <w:color w:val="000000"/>
              </w:rPr>
              <w:t>Maximising energy supplied from renewable resources</w:t>
            </w:r>
            <w:r>
              <w:rPr>
                <w:rFonts w:ascii="Arial" w:hAnsi="Arial" w:cs="Arial"/>
                <w:bCs/>
                <w:strike/>
                <w:color w:val="000000"/>
              </w:rPr>
              <w:t xml:space="preserve"> </w:t>
            </w:r>
            <w:r w:rsidRPr="00174EEC">
              <w:rPr>
                <w:rFonts w:ascii="Arial" w:hAnsi="Arial" w:cs="Arial"/>
                <w:bCs/>
                <w:strike/>
                <w:color w:val="000000"/>
              </w:rPr>
              <w:t>to ensure that at least 10% of the predicted residual</w:t>
            </w:r>
            <w:r>
              <w:rPr>
                <w:rFonts w:ascii="Arial" w:hAnsi="Arial" w:cs="Arial"/>
                <w:bCs/>
                <w:strike/>
                <w:color w:val="000000"/>
              </w:rPr>
              <w:t xml:space="preserve"> </w:t>
            </w:r>
            <w:r w:rsidRPr="00174EEC">
              <w:rPr>
                <w:rFonts w:ascii="Arial" w:hAnsi="Arial" w:cs="Arial"/>
                <w:bCs/>
                <w:strike/>
                <w:color w:val="000000"/>
              </w:rPr>
              <w:t>energy requirements of the development, after the</w:t>
            </w:r>
            <w:r>
              <w:rPr>
                <w:rFonts w:ascii="Arial" w:hAnsi="Arial" w:cs="Arial"/>
                <w:bCs/>
                <w:strike/>
                <w:color w:val="000000"/>
              </w:rPr>
              <w:t xml:space="preserve"> </w:t>
            </w:r>
            <w:r w:rsidRPr="00174EEC">
              <w:rPr>
                <w:rFonts w:ascii="Arial" w:hAnsi="Arial" w:cs="Arial"/>
                <w:bCs/>
                <w:strike/>
                <w:color w:val="000000"/>
              </w:rPr>
              <w:t>improvements to the fabric explained above, is met</w:t>
            </w:r>
            <w:r w:rsidRPr="00174EEC">
              <w:rPr>
                <w:rFonts w:ascii="Arial" w:hAnsi="Arial" w:cs="Arial"/>
                <w:bCs/>
                <w:strike/>
                <w:color w:val="000000"/>
              </w:rPr>
              <w:br/>
              <w:t>through the incorporation of renewable energy; and</w:t>
            </w:r>
            <w:r>
              <w:rPr>
                <w:rFonts w:ascii="Arial" w:hAnsi="Arial" w:cs="Arial"/>
                <w:bCs/>
                <w:color w:val="000000"/>
              </w:rPr>
              <w:t>”</w:t>
            </w:r>
          </w:p>
          <w:p w:rsidR="00174EEC" w:rsidRPr="00D27244" w:rsidRDefault="00174EEC" w:rsidP="008B6D6D">
            <w:pPr>
              <w:pStyle w:val="ListParagraph"/>
              <w:numPr>
                <w:ilvl w:val="0"/>
                <w:numId w:val="2"/>
              </w:numPr>
              <w:rPr>
                <w:rFonts w:ascii="Arial" w:hAnsi="Arial" w:cs="Arial"/>
              </w:rPr>
            </w:pPr>
            <w:r>
              <w:rPr>
                <w:rFonts w:ascii="Arial" w:hAnsi="Arial" w:cs="Arial"/>
                <w:bCs/>
                <w:color w:val="000000"/>
              </w:rPr>
              <w:t>Include following wording: “</w:t>
            </w:r>
            <w:r w:rsidRPr="008B6D6D">
              <w:rPr>
                <w:rFonts w:ascii="Arial" w:hAnsi="Arial" w:cs="Arial"/>
                <w:bCs/>
                <w:i/>
                <w:color w:val="000000"/>
                <w:u w:val="single"/>
              </w:rPr>
              <w:t>Flexibility</w:t>
            </w:r>
            <w:r w:rsidR="008B6D6D">
              <w:rPr>
                <w:rFonts w:ascii="Arial" w:hAnsi="Arial" w:cs="Arial"/>
                <w:bCs/>
                <w:i/>
                <w:color w:val="000000"/>
                <w:u w:val="single"/>
              </w:rPr>
              <w:t xml:space="preserve"> - </w:t>
            </w:r>
            <w:r w:rsidRPr="008B6D6D">
              <w:rPr>
                <w:rFonts w:ascii="Arial" w:hAnsi="Arial" w:cs="Arial"/>
                <w:bCs/>
                <w:i/>
                <w:color w:val="000000"/>
                <w:u w:val="single"/>
              </w:rPr>
              <w:t>The standards achieved as detailed above may be a</w:t>
            </w:r>
            <w:r w:rsidR="008B6D6D">
              <w:rPr>
                <w:rFonts w:ascii="Arial" w:hAnsi="Arial" w:cs="Arial"/>
                <w:bCs/>
                <w:i/>
                <w:color w:val="000000"/>
                <w:u w:val="single"/>
              </w:rPr>
              <w:t xml:space="preserve"> </w:t>
            </w:r>
            <w:r w:rsidRPr="008B6D6D">
              <w:rPr>
                <w:rFonts w:ascii="Arial" w:hAnsi="Arial" w:cs="Arial"/>
                <w:bCs/>
                <w:i/>
                <w:color w:val="000000"/>
                <w:u w:val="single"/>
              </w:rPr>
              <w:t>matter for negotiation at the time of the planning</w:t>
            </w:r>
            <w:r w:rsidR="008B6D6D">
              <w:rPr>
                <w:rFonts w:ascii="Arial" w:hAnsi="Arial" w:cs="Arial"/>
                <w:bCs/>
                <w:i/>
                <w:color w:val="000000"/>
                <w:u w:val="single"/>
              </w:rPr>
              <w:t xml:space="preserve"> </w:t>
            </w:r>
            <w:r w:rsidRPr="008B6D6D">
              <w:rPr>
                <w:rFonts w:ascii="Arial" w:hAnsi="Arial" w:cs="Arial"/>
                <w:bCs/>
                <w:i/>
                <w:color w:val="000000"/>
                <w:u w:val="single"/>
              </w:rPr>
              <w:t>application, having regard to abnormal costs, economic</w:t>
            </w:r>
            <w:r w:rsidR="008B6D6D">
              <w:rPr>
                <w:rFonts w:ascii="Arial" w:hAnsi="Arial" w:cs="Arial"/>
                <w:bCs/>
                <w:i/>
                <w:color w:val="000000"/>
                <w:u w:val="single"/>
              </w:rPr>
              <w:t xml:space="preserve"> v</w:t>
            </w:r>
            <w:r w:rsidRPr="008B6D6D">
              <w:rPr>
                <w:rFonts w:ascii="Arial" w:hAnsi="Arial" w:cs="Arial"/>
                <w:bCs/>
                <w:i/>
                <w:color w:val="000000"/>
                <w:u w:val="single"/>
              </w:rPr>
              <w:t>iability, the feasibility of meeting the standards on a</w:t>
            </w:r>
            <w:r w:rsidRPr="008B6D6D">
              <w:rPr>
                <w:rFonts w:ascii="Arial" w:hAnsi="Arial" w:cs="Arial"/>
                <w:bCs/>
                <w:i/>
                <w:color w:val="000000"/>
                <w:u w:val="single"/>
              </w:rPr>
              <w:br/>
            </w:r>
            <w:r w:rsidR="008B6D6D">
              <w:rPr>
                <w:rFonts w:ascii="Arial" w:hAnsi="Arial" w:cs="Arial"/>
                <w:bCs/>
                <w:i/>
                <w:color w:val="000000"/>
                <w:u w:val="single"/>
              </w:rPr>
              <w:t>s</w:t>
            </w:r>
            <w:r w:rsidRPr="008B6D6D">
              <w:rPr>
                <w:rFonts w:ascii="Arial" w:hAnsi="Arial" w:cs="Arial"/>
                <w:bCs/>
                <w:i/>
                <w:color w:val="000000"/>
                <w:u w:val="single"/>
              </w:rPr>
              <w:t>pecific site and other requirements associated with the</w:t>
            </w:r>
            <w:r w:rsidR="008B6D6D">
              <w:rPr>
                <w:rFonts w:ascii="Arial" w:hAnsi="Arial" w:cs="Arial"/>
                <w:bCs/>
                <w:i/>
                <w:color w:val="000000"/>
                <w:u w:val="single"/>
              </w:rPr>
              <w:t xml:space="preserve"> d</w:t>
            </w:r>
            <w:r w:rsidRPr="008B6D6D">
              <w:rPr>
                <w:rFonts w:ascii="Arial" w:hAnsi="Arial" w:cs="Arial"/>
                <w:bCs/>
                <w:i/>
                <w:color w:val="000000"/>
                <w:u w:val="single"/>
              </w:rPr>
              <w:t>evelopment</w:t>
            </w:r>
            <w:r w:rsidRPr="008B6D6D">
              <w:rPr>
                <w:rFonts w:ascii="Arial" w:hAnsi="Arial" w:cs="Arial"/>
                <w:i/>
                <w:color w:val="000000"/>
                <w:u w:val="single"/>
              </w:rPr>
              <w:t>.</w:t>
            </w:r>
            <w:r w:rsidR="008B6D6D">
              <w:rPr>
                <w:rFonts w:ascii="Arial" w:hAnsi="Arial" w:cs="Arial"/>
                <w:i/>
                <w:color w:val="000000"/>
              </w:rPr>
              <w:t>”</w:t>
            </w:r>
          </w:p>
          <w:p w:rsidR="00D27244" w:rsidRPr="008B70D5" w:rsidRDefault="00D27244" w:rsidP="008B6D6D">
            <w:pPr>
              <w:pStyle w:val="ListParagraph"/>
              <w:numPr>
                <w:ilvl w:val="0"/>
                <w:numId w:val="2"/>
              </w:numPr>
              <w:rPr>
                <w:rFonts w:ascii="Arial" w:hAnsi="Arial" w:cs="Arial"/>
              </w:rPr>
            </w:pPr>
            <w:r>
              <w:rPr>
                <w:rFonts w:ascii="Arial" w:hAnsi="Arial" w:cs="Arial"/>
                <w:color w:val="000000"/>
              </w:rPr>
              <w:t>Add wording “</w:t>
            </w:r>
            <w:r>
              <w:rPr>
                <w:rFonts w:ascii="Arial" w:hAnsi="Arial" w:cs="Arial"/>
                <w:i/>
                <w:color w:val="000000"/>
                <w:u w:val="single"/>
              </w:rPr>
              <w:t>Use of fossil fuels within new developments of more than 10 units shall not be permitted</w:t>
            </w:r>
            <w:r>
              <w:rPr>
                <w:rFonts w:ascii="Arial" w:hAnsi="Arial" w:cs="Arial"/>
                <w:color w:val="000000"/>
              </w:rPr>
              <w:t xml:space="preserve">.” </w:t>
            </w:r>
          </w:p>
          <w:p w:rsidR="008B70D5" w:rsidRPr="0095141D" w:rsidRDefault="008B70D5" w:rsidP="008B70D5">
            <w:pPr>
              <w:pStyle w:val="ListParagraph"/>
              <w:rPr>
                <w:rFonts w:ascii="Arial" w:hAnsi="Arial" w:cs="Arial"/>
              </w:rPr>
            </w:pPr>
          </w:p>
        </w:tc>
      </w:tr>
      <w:tr w:rsidR="002719C0" w:rsidTr="002719C0">
        <w:tc>
          <w:tcPr>
            <w:tcW w:w="14174" w:type="dxa"/>
          </w:tcPr>
          <w:p w:rsidR="002719C0" w:rsidRPr="008B70D5" w:rsidRDefault="002719C0">
            <w:pPr>
              <w:rPr>
                <w:rFonts w:ascii="Arial" w:hAnsi="Arial" w:cs="Arial"/>
                <w:b/>
              </w:rPr>
            </w:pPr>
            <w:r w:rsidRPr="008B70D5">
              <w:rPr>
                <w:rFonts w:ascii="Arial" w:hAnsi="Arial" w:cs="Arial"/>
                <w:b/>
              </w:rPr>
              <w:lastRenderedPageBreak/>
              <w:t>Criteria 9</w:t>
            </w:r>
          </w:p>
        </w:tc>
      </w:tr>
      <w:tr w:rsidR="002719C0" w:rsidTr="002719C0">
        <w:tc>
          <w:tcPr>
            <w:tcW w:w="14174" w:type="dxa"/>
          </w:tcPr>
          <w:p w:rsidR="002719C0" w:rsidRDefault="00134BCB" w:rsidP="00134BCB">
            <w:pPr>
              <w:pStyle w:val="ListParagraph"/>
              <w:numPr>
                <w:ilvl w:val="0"/>
                <w:numId w:val="12"/>
              </w:numPr>
              <w:rPr>
                <w:rFonts w:ascii="Arial" w:hAnsi="Arial" w:cs="Arial"/>
              </w:rPr>
            </w:pPr>
            <w:r>
              <w:rPr>
                <w:rFonts w:ascii="Arial" w:hAnsi="Arial" w:cs="Arial"/>
              </w:rPr>
              <w:t>How will you achieve high quality design and creating places of high architectural build and quality? Design Protocol has not been updated since 2013</w:t>
            </w:r>
          </w:p>
          <w:p w:rsidR="00EC7FAC" w:rsidRDefault="00EC7FAC" w:rsidP="00134BCB">
            <w:pPr>
              <w:pStyle w:val="ListParagraph"/>
              <w:numPr>
                <w:ilvl w:val="0"/>
                <w:numId w:val="12"/>
              </w:numPr>
              <w:rPr>
                <w:rFonts w:ascii="Arial" w:hAnsi="Arial" w:cs="Arial"/>
              </w:rPr>
            </w:pPr>
            <w:r>
              <w:rPr>
                <w:rFonts w:ascii="Arial" w:hAnsi="Arial" w:cs="Arial"/>
              </w:rPr>
              <w:t xml:space="preserve">Design &amp; Access Statements should account for needs of less mobile/disabled people </w:t>
            </w:r>
          </w:p>
          <w:p w:rsidR="00A40118" w:rsidRDefault="00A40118" w:rsidP="00134BCB">
            <w:pPr>
              <w:pStyle w:val="ListParagraph"/>
              <w:numPr>
                <w:ilvl w:val="0"/>
                <w:numId w:val="12"/>
              </w:numPr>
              <w:rPr>
                <w:rFonts w:ascii="Arial" w:hAnsi="Arial" w:cs="Arial"/>
              </w:rPr>
            </w:pPr>
            <w:r>
              <w:rPr>
                <w:rFonts w:ascii="Arial" w:hAnsi="Arial" w:cs="Arial"/>
              </w:rPr>
              <w:t xml:space="preserve">Amend to “respect </w:t>
            </w:r>
            <w:r>
              <w:rPr>
                <w:rFonts w:ascii="Arial" w:hAnsi="Arial" w:cs="Arial"/>
                <w:i/>
                <w:u w:val="single"/>
              </w:rPr>
              <w:t>or</w:t>
            </w:r>
            <w:r>
              <w:rPr>
                <w:rFonts w:ascii="Arial" w:hAnsi="Arial" w:cs="Arial"/>
              </w:rPr>
              <w:t xml:space="preserve"> enhance”</w:t>
            </w:r>
          </w:p>
          <w:p w:rsidR="00A40118" w:rsidRDefault="00A40118" w:rsidP="00134BCB">
            <w:pPr>
              <w:pStyle w:val="ListParagraph"/>
              <w:numPr>
                <w:ilvl w:val="0"/>
                <w:numId w:val="12"/>
              </w:numPr>
              <w:rPr>
                <w:rFonts w:ascii="Arial" w:hAnsi="Arial" w:cs="Arial"/>
              </w:rPr>
            </w:pPr>
            <w:r>
              <w:rPr>
                <w:rFonts w:ascii="Arial" w:hAnsi="Arial" w:cs="Arial"/>
              </w:rPr>
              <w:t>For designated heritage assets it should be “</w:t>
            </w:r>
            <w:r>
              <w:rPr>
                <w:rFonts w:ascii="Arial" w:hAnsi="Arial" w:cs="Arial"/>
                <w:i/>
                <w:u w:val="single"/>
              </w:rPr>
              <w:t xml:space="preserve">preserve or </w:t>
            </w:r>
            <w:r>
              <w:rPr>
                <w:rFonts w:ascii="Arial" w:hAnsi="Arial" w:cs="Arial"/>
              </w:rPr>
              <w:t xml:space="preserve"> enhance” </w:t>
            </w:r>
          </w:p>
          <w:p w:rsidR="00A40118" w:rsidRDefault="0063149F" w:rsidP="00134BCB">
            <w:pPr>
              <w:pStyle w:val="ListParagraph"/>
              <w:numPr>
                <w:ilvl w:val="0"/>
                <w:numId w:val="12"/>
              </w:numPr>
              <w:rPr>
                <w:rFonts w:ascii="Arial" w:hAnsi="Arial" w:cs="Arial"/>
              </w:rPr>
            </w:pPr>
            <w:r>
              <w:rPr>
                <w:rFonts w:ascii="Arial" w:hAnsi="Arial" w:cs="Arial"/>
              </w:rPr>
              <w:t xml:space="preserve">Amend to accord with national policy </w:t>
            </w:r>
          </w:p>
          <w:p w:rsidR="00D27244" w:rsidRDefault="00D27244" w:rsidP="00134BCB">
            <w:pPr>
              <w:pStyle w:val="ListParagraph"/>
              <w:numPr>
                <w:ilvl w:val="0"/>
                <w:numId w:val="12"/>
              </w:numPr>
              <w:rPr>
                <w:rFonts w:ascii="Arial" w:hAnsi="Arial" w:cs="Arial"/>
              </w:rPr>
            </w:pPr>
            <w:r>
              <w:rPr>
                <w:rFonts w:ascii="Arial" w:hAnsi="Arial" w:cs="Arial"/>
              </w:rPr>
              <w:t xml:space="preserve">All dwellings should have sufficient off street parking in line with number of beds per property </w:t>
            </w:r>
          </w:p>
          <w:p w:rsidR="008B70D5" w:rsidRPr="00134BCB" w:rsidRDefault="008B70D5" w:rsidP="008B70D5">
            <w:pPr>
              <w:pStyle w:val="ListParagraph"/>
              <w:rPr>
                <w:rFonts w:ascii="Arial" w:hAnsi="Arial" w:cs="Arial"/>
              </w:rPr>
            </w:pPr>
          </w:p>
        </w:tc>
      </w:tr>
      <w:tr w:rsidR="002719C0" w:rsidTr="002719C0">
        <w:tc>
          <w:tcPr>
            <w:tcW w:w="14174" w:type="dxa"/>
          </w:tcPr>
          <w:p w:rsidR="002719C0" w:rsidRPr="008B70D5" w:rsidRDefault="002719C0">
            <w:pPr>
              <w:rPr>
                <w:rFonts w:ascii="Arial" w:hAnsi="Arial" w:cs="Arial"/>
                <w:b/>
              </w:rPr>
            </w:pPr>
            <w:r w:rsidRPr="008B70D5">
              <w:rPr>
                <w:rFonts w:ascii="Arial" w:hAnsi="Arial" w:cs="Arial"/>
                <w:b/>
              </w:rPr>
              <w:t>Criteria 10</w:t>
            </w:r>
          </w:p>
        </w:tc>
      </w:tr>
      <w:tr w:rsidR="002719C0" w:rsidTr="002719C0">
        <w:tc>
          <w:tcPr>
            <w:tcW w:w="14174" w:type="dxa"/>
          </w:tcPr>
          <w:p w:rsidR="002719C0" w:rsidRDefault="00AB3BBB" w:rsidP="00AB3BBB">
            <w:pPr>
              <w:pStyle w:val="ListParagraph"/>
              <w:numPr>
                <w:ilvl w:val="0"/>
                <w:numId w:val="12"/>
              </w:numPr>
              <w:rPr>
                <w:rFonts w:ascii="Arial" w:hAnsi="Arial" w:cs="Arial"/>
              </w:rPr>
            </w:pPr>
            <w:r>
              <w:rPr>
                <w:rFonts w:ascii="Arial" w:hAnsi="Arial" w:cs="Arial"/>
              </w:rPr>
              <w:t>Emphasis importance of footpaths, cycle paths and public transport infrastructure</w:t>
            </w:r>
          </w:p>
          <w:p w:rsidR="00AB3BBB" w:rsidRDefault="00AB3BBB" w:rsidP="00AB3BBB">
            <w:pPr>
              <w:pStyle w:val="ListParagraph"/>
              <w:numPr>
                <w:ilvl w:val="0"/>
                <w:numId w:val="12"/>
              </w:numPr>
              <w:rPr>
                <w:rFonts w:ascii="Arial" w:hAnsi="Arial" w:cs="Arial"/>
              </w:rPr>
            </w:pPr>
            <w:r>
              <w:rPr>
                <w:rFonts w:ascii="Arial" w:hAnsi="Arial" w:cs="Arial"/>
              </w:rPr>
              <w:t xml:space="preserve">Design roads to include sheltered bus stopping zones and design houses with better provision for secure storage and access for bicycles </w:t>
            </w:r>
          </w:p>
          <w:p w:rsidR="00AB3BBB" w:rsidRDefault="00BA1AE9" w:rsidP="00AB3BBB">
            <w:pPr>
              <w:pStyle w:val="ListParagraph"/>
              <w:numPr>
                <w:ilvl w:val="0"/>
                <w:numId w:val="12"/>
              </w:numPr>
              <w:rPr>
                <w:rFonts w:ascii="Arial" w:hAnsi="Arial" w:cs="Arial"/>
              </w:rPr>
            </w:pPr>
            <w:r>
              <w:rPr>
                <w:rFonts w:ascii="Arial" w:hAnsi="Arial" w:cs="Arial"/>
              </w:rPr>
              <w:t>Substitute ‘should’ with ‘will’</w:t>
            </w:r>
          </w:p>
          <w:p w:rsidR="00BA1AE9" w:rsidRDefault="00BA1AE9" w:rsidP="00AB3BBB">
            <w:pPr>
              <w:pStyle w:val="ListParagraph"/>
              <w:numPr>
                <w:ilvl w:val="0"/>
                <w:numId w:val="12"/>
              </w:numPr>
              <w:rPr>
                <w:rFonts w:ascii="Arial" w:hAnsi="Arial" w:cs="Arial"/>
              </w:rPr>
            </w:pPr>
            <w:r>
              <w:rPr>
                <w:rFonts w:ascii="Arial" w:hAnsi="Arial" w:cs="Arial"/>
              </w:rPr>
              <w:t>Remove ‘where appropriate’ from wording</w:t>
            </w:r>
          </w:p>
          <w:p w:rsidR="00447B3D" w:rsidRDefault="00447B3D" w:rsidP="00AB3BBB">
            <w:pPr>
              <w:pStyle w:val="ListParagraph"/>
              <w:numPr>
                <w:ilvl w:val="0"/>
                <w:numId w:val="12"/>
              </w:numPr>
              <w:rPr>
                <w:rFonts w:ascii="Arial" w:hAnsi="Arial" w:cs="Arial"/>
              </w:rPr>
            </w:pPr>
            <w:r>
              <w:rPr>
                <w:rFonts w:ascii="Arial" w:hAnsi="Arial" w:cs="Arial"/>
              </w:rPr>
              <w:t xml:space="preserve">Development should be located with reliable vehicular and public transport or cycle accessibility to Chichester/nearest secondary settlement </w:t>
            </w:r>
          </w:p>
          <w:p w:rsidR="00447B3D" w:rsidRDefault="00447B3D" w:rsidP="00AB3BBB">
            <w:pPr>
              <w:pStyle w:val="ListParagraph"/>
              <w:numPr>
                <w:ilvl w:val="0"/>
                <w:numId w:val="12"/>
              </w:numPr>
              <w:rPr>
                <w:rFonts w:ascii="Arial" w:hAnsi="Arial" w:cs="Arial"/>
              </w:rPr>
            </w:pPr>
            <w:r>
              <w:rPr>
                <w:rFonts w:ascii="Arial" w:hAnsi="Arial" w:cs="Arial"/>
              </w:rPr>
              <w:t>Pedestrian/cycle routes should be f</w:t>
            </w:r>
            <w:r w:rsidR="00BE0EE0">
              <w:rPr>
                <w:rFonts w:ascii="Arial" w:hAnsi="Arial" w:cs="Arial"/>
              </w:rPr>
              <w:t>ully protected from motor vehicl</w:t>
            </w:r>
            <w:r>
              <w:rPr>
                <w:rFonts w:ascii="Arial" w:hAnsi="Arial" w:cs="Arial"/>
              </w:rPr>
              <w:t xml:space="preserve">es </w:t>
            </w:r>
          </w:p>
          <w:p w:rsidR="00BE0EE0" w:rsidRDefault="00BE0EE0" w:rsidP="00AB3BBB">
            <w:pPr>
              <w:pStyle w:val="ListParagraph"/>
              <w:numPr>
                <w:ilvl w:val="0"/>
                <w:numId w:val="12"/>
              </w:numPr>
              <w:rPr>
                <w:rFonts w:ascii="Arial" w:hAnsi="Arial" w:cs="Arial"/>
              </w:rPr>
            </w:pPr>
            <w:r>
              <w:rPr>
                <w:rFonts w:ascii="Arial" w:hAnsi="Arial" w:cs="Arial"/>
              </w:rPr>
              <w:t xml:space="preserve">Make reference to supporting network of </w:t>
            </w:r>
            <w:proofErr w:type="spellStart"/>
            <w:r>
              <w:rPr>
                <w:rFonts w:ascii="Arial" w:hAnsi="Arial" w:cs="Arial"/>
              </w:rPr>
              <w:t>PRoW</w:t>
            </w:r>
            <w:proofErr w:type="spellEnd"/>
            <w:r>
              <w:rPr>
                <w:rFonts w:ascii="Arial" w:hAnsi="Arial" w:cs="Arial"/>
              </w:rPr>
              <w:t xml:space="preserve"> and seek opportunities to join up existing and/or improvements to the network</w:t>
            </w:r>
          </w:p>
          <w:p w:rsidR="00B86F58" w:rsidRDefault="00B86F58" w:rsidP="00AB3BBB">
            <w:pPr>
              <w:pStyle w:val="ListParagraph"/>
              <w:numPr>
                <w:ilvl w:val="0"/>
                <w:numId w:val="12"/>
              </w:numPr>
              <w:rPr>
                <w:rFonts w:ascii="Arial" w:hAnsi="Arial" w:cs="Arial"/>
              </w:rPr>
            </w:pPr>
            <w:r>
              <w:rPr>
                <w:rFonts w:ascii="Arial" w:hAnsi="Arial" w:cs="Arial"/>
              </w:rPr>
              <w:t>Include access to/facilities for public transport</w:t>
            </w:r>
          </w:p>
          <w:p w:rsidR="00B86F58" w:rsidRDefault="00B86F58" w:rsidP="00AB3BBB">
            <w:pPr>
              <w:pStyle w:val="ListParagraph"/>
              <w:numPr>
                <w:ilvl w:val="0"/>
                <w:numId w:val="12"/>
              </w:numPr>
              <w:rPr>
                <w:rFonts w:ascii="Arial" w:hAnsi="Arial" w:cs="Arial"/>
              </w:rPr>
            </w:pPr>
            <w:r>
              <w:rPr>
                <w:rFonts w:ascii="Arial" w:hAnsi="Arial" w:cs="Arial"/>
              </w:rPr>
              <w:t xml:space="preserve">Include WSCC Walking and Cycling Strategy 2016-2026 as relevant evidence </w:t>
            </w:r>
          </w:p>
          <w:p w:rsidR="00B86F58" w:rsidRDefault="00B86F58" w:rsidP="00AB3BBB">
            <w:pPr>
              <w:pStyle w:val="ListParagraph"/>
              <w:numPr>
                <w:ilvl w:val="0"/>
                <w:numId w:val="12"/>
              </w:numPr>
              <w:rPr>
                <w:rFonts w:ascii="Arial" w:hAnsi="Arial" w:cs="Arial"/>
              </w:rPr>
            </w:pPr>
            <w:r>
              <w:rPr>
                <w:rFonts w:ascii="Arial" w:hAnsi="Arial" w:cs="Arial"/>
              </w:rPr>
              <w:t>Include reference to the Chichester LCWIP</w:t>
            </w:r>
          </w:p>
          <w:p w:rsidR="00FB7B59" w:rsidRDefault="00FB7B59" w:rsidP="00AB3BBB">
            <w:pPr>
              <w:pStyle w:val="ListParagraph"/>
              <w:numPr>
                <w:ilvl w:val="0"/>
                <w:numId w:val="12"/>
              </w:numPr>
              <w:rPr>
                <w:rFonts w:ascii="Arial" w:hAnsi="Arial" w:cs="Arial"/>
              </w:rPr>
            </w:pPr>
            <w:r>
              <w:rPr>
                <w:rFonts w:ascii="Arial" w:hAnsi="Arial" w:cs="Arial"/>
              </w:rPr>
              <w:t>Amend wording to include “…upgraded linkages.</w:t>
            </w:r>
            <w:r>
              <w:rPr>
                <w:rFonts w:ascii="Arial" w:hAnsi="Arial" w:cs="Arial"/>
                <w:i/>
                <w:u w:val="single"/>
              </w:rPr>
              <w:t xml:space="preserve"> For the sake of clarity pedestrian and cycle links should be sufficiently wide e.g. walkways need to be wide enough for families with small children walking together so that they do not come into conflict with vehicular traffic.</w:t>
            </w:r>
            <w:r>
              <w:rPr>
                <w:rFonts w:ascii="Arial" w:hAnsi="Arial" w:cs="Arial"/>
              </w:rPr>
              <w:t xml:space="preserve">” </w:t>
            </w:r>
          </w:p>
          <w:p w:rsidR="008B70D5" w:rsidRPr="00AB3BBB" w:rsidRDefault="008B70D5" w:rsidP="008B70D5">
            <w:pPr>
              <w:pStyle w:val="ListParagraph"/>
              <w:rPr>
                <w:rFonts w:ascii="Arial" w:hAnsi="Arial" w:cs="Arial"/>
              </w:rPr>
            </w:pPr>
          </w:p>
        </w:tc>
      </w:tr>
      <w:tr w:rsidR="002719C0" w:rsidTr="002719C0">
        <w:tc>
          <w:tcPr>
            <w:tcW w:w="14174" w:type="dxa"/>
          </w:tcPr>
          <w:p w:rsidR="002719C0" w:rsidRPr="008B70D5" w:rsidRDefault="002719C0">
            <w:pPr>
              <w:rPr>
                <w:rFonts w:ascii="Arial" w:hAnsi="Arial" w:cs="Arial"/>
                <w:b/>
              </w:rPr>
            </w:pPr>
            <w:r w:rsidRPr="008B70D5">
              <w:rPr>
                <w:rFonts w:ascii="Arial" w:hAnsi="Arial" w:cs="Arial"/>
                <w:b/>
              </w:rPr>
              <w:t>Criteria 11</w:t>
            </w:r>
          </w:p>
        </w:tc>
      </w:tr>
      <w:tr w:rsidR="002719C0" w:rsidTr="002719C0">
        <w:tc>
          <w:tcPr>
            <w:tcW w:w="14174" w:type="dxa"/>
          </w:tcPr>
          <w:p w:rsidR="002719C0" w:rsidRDefault="00004C1A" w:rsidP="00004C1A">
            <w:pPr>
              <w:pStyle w:val="ListParagraph"/>
              <w:numPr>
                <w:ilvl w:val="0"/>
                <w:numId w:val="8"/>
              </w:numPr>
              <w:rPr>
                <w:rFonts w:ascii="Arial" w:hAnsi="Arial" w:cs="Arial"/>
              </w:rPr>
            </w:pPr>
            <w:r>
              <w:rPr>
                <w:rFonts w:ascii="Arial" w:hAnsi="Arial" w:cs="Arial"/>
              </w:rPr>
              <w:t>Reference the West Sussex LLFA Policy for the Management of Surface Water</w:t>
            </w:r>
          </w:p>
          <w:p w:rsidR="00EC7FAC" w:rsidRDefault="00EC7FAC" w:rsidP="00004C1A">
            <w:pPr>
              <w:pStyle w:val="ListParagraph"/>
              <w:numPr>
                <w:ilvl w:val="0"/>
                <w:numId w:val="8"/>
              </w:numPr>
              <w:rPr>
                <w:rFonts w:ascii="Arial" w:hAnsi="Arial" w:cs="Arial"/>
              </w:rPr>
            </w:pPr>
            <w:r>
              <w:rPr>
                <w:rFonts w:ascii="Arial" w:hAnsi="Arial" w:cs="Arial"/>
              </w:rPr>
              <w:t xml:space="preserve">Could take opportunity to set out locations where development would not be supported due to high flood risk and impacts of climate change on flood zones </w:t>
            </w:r>
          </w:p>
          <w:p w:rsidR="00EC7FAC" w:rsidRDefault="00EC7FAC" w:rsidP="00004C1A">
            <w:pPr>
              <w:pStyle w:val="ListParagraph"/>
              <w:numPr>
                <w:ilvl w:val="0"/>
                <w:numId w:val="8"/>
              </w:numPr>
              <w:rPr>
                <w:rFonts w:ascii="Arial" w:hAnsi="Arial" w:cs="Arial"/>
              </w:rPr>
            </w:pPr>
            <w:r>
              <w:rPr>
                <w:rFonts w:ascii="Arial" w:hAnsi="Arial" w:cs="Arial"/>
              </w:rPr>
              <w:t xml:space="preserve">Section does not distinguish between sources of flood risk and may be useful to do so </w:t>
            </w:r>
          </w:p>
          <w:p w:rsidR="00EC7FAC" w:rsidRDefault="00EC7FAC" w:rsidP="00004C1A">
            <w:pPr>
              <w:pStyle w:val="ListParagraph"/>
              <w:numPr>
                <w:ilvl w:val="0"/>
                <w:numId w:val="8"/>
              </w:numPr>
              <w:rPr>
                <w:rFonts w:ascii="Arial" w:hAnsi="Arial" w:cs="Arial"/>
              </w:rPr>
            </w:pPr>
            <w:r>
              <w:rPr>
                <w:rFonts w:ascii="Arial" w:hAnsi="Arial" w:cs="Arial"/>
              </w:rPr>
              <w:t xml:space="preserve">Reference to Strategic Flood Risk Assessment </w:t>
            </w:r>
            <w:r>
              <w:rPr>
                <w:rFonts w:ascii="Arial" w:hAnsi="Arial" w:cs="Arial"/>
              </w:rPr>
              <w:br/>
              <w:t xml:space="preserve">Reference to EA Climate Change allowances </w:t>
            </w:r>
          </w:p>
          <w:p w:rsidR="00447B3D" w:rsidRDefault="00447B3D" w:rsidP="00004C1A">
            <w:pPr>
              <w:pStyle w:val="ListParagraph"/>
              <w:numPr>
                <w:ilvl w:val="0"/>
                <w:numId w:val="8"/>
              </w:numPr>
              <w:rPr>
                <w:rFonts w:ascii="Arial" w:hAnsi="Arial" w:cs="Arial"/>
              </w:rPr>
            </w:pPr>
            <w:r>
              <w:rPr>
                <w:rFonts w:ascii="Arial" w:hAnsi="Arial" w:cs="Arial"/>
              </w:rPr>
              <w:t xml:space="preserve">FRAs should be informed by most recent climate change allowances and sea level rises </w:t>
            </w:r>
          </w:p>
          <w:p w:rsidR="00447B3D" w:rsidRDefault="00447B3D" w:rsidP="00004C1A">
            <w:pPr>
              <w:pStyle w:val="ListParagraph"/>
              <w:numPr>
                <w:ilvl w:val="0"/>
                <w:numId w:val="8"/>
              </w:numPr>
              <w:rPr>
                <w:rFonts w:ascii="Arial" w:hAnsi="Arial" w:cs="Arial"/>
              </w:rPr>
            </w:pPr>
            <w:r>
              <w:rPr>
                <w:rFonts w:ascii="Arial" w:hAnsi="Arial" w:cs="Arial"/>
              </w:rPr>
              <w:lastRenderedPageBreak/>
              <w:t xml:space="preserve">Sites less than 7m AOD should not be developed </w:t>
            </w:r>
          </w:p>
          <w:p w:rsidR="00FD314B" w:rsidRDefault="00FD314B" w:rsidP="00004C1A">
            <w:pPr>
              <w:pStyle w:val="ListParagraph"/>
              <w:numPr>
                <w:ilvl w:val="0"/>
                <w:numId w:val="8"/>
              </w:numPr>
              <w:rPr>
                <w:rFonts w:ascii="Arial" w:hAnsi="Arial" w:cs="Arial"/>
              </w:rPr>
            </w:pPr>
            <w:r>
              <w:rPr>
                <w:rFonts w:ascii="Arial" w:hAnsi="Arial" w:cs="Arial"/>
              </w:rPr>
              <w:t xml:space="preserve">Amend wording to “….to ensure that </w:t>
            </w:r>
            <w:r>
              <w:rPr>
                <w:rFonts w:ascii="Arial" w:hAnsi="Arial" w:cs="Arial"/>
                <w:i/>
                <w:u w:val="single"/>
              </w:rPr>
              <w:t xml:space="preserve">the new houses are </w:t>
            </w:r>
            <w:r>
              <w:rPr>
                <w:rFonts w:ascii="Arial" w:hAnsi="Arial" w:cs="Arial"/>
                <w:i/>
                <w:strike/>
                <w:u w:val="single"/>
              </w:rPr>
              <w:t xml:space="preserve">it </w:t>
            </w:r>
            <w:proofErr w:type="gramStart"/>
            <w:r>
              <w:rPr>
                <w:rFonts w:ascii="Arial" w:hAnsi="Arial" w:cs="Arial"/>
                <w:i/>
                <w:strike/>
                <w:u w:val="single"/>
              </w:rPr>
              <w:t xml:space="preserve">is </w:t>
            </w:r>
            <w:r>
              <w:rPr>
                <w:rFonts w:ascii="Arial" w:hAnsi="Arial" w:cs="Arial"/>
              </w:rPr>
              <w:t xml:space="preserve"> safe</w:t>
            </w:r>
            <w:proofErr w:type="gramEnd"/>
            <w:r>
              <w:rPr>
                <w:rFonts w:ascii="Arial" w:hAnsi="Arial" w:cs="Arial"/>
              </w:rPr>
              <w:t xml:space="preserve">, that… would not constrain the </w:t>
            </w:r>
            <w:r>
              <w:rPr>
                <w:rFonts w:ascii="Arial" w:hAnsi="Arial" w:cs="Arial"/>
                <w:i/>
                <w:u w:val="single"/>
              </w:rPr>
              <w:t>effective</w:t>
            </w:r>
            <w:r>
              <w:rPr>
                <w:rFonts w:ascii="Arial" w:hAnsi="Arial" w:cs="Arial"/>
                <w:i/>
                <w:strike/>
                <w:u w:val="single"/>
              </w:rPr>
              <w:t xml:space="preserve"> natural</w:t>
            </w:r>
            <w:r>
              <w:rPr>
                <w:rFonts w:ascii="Arial" w:hAnsi="Arial" w:cs="Arial"/>
              </w:rPr>
              <w:t xml:space="preserve"> function of the flood plain.”</w:t>
            </w:r>
          </w:p>
          <w:p w:rsidR="008B6D6D" w:rsidRDefault="008B6D6D" w:rsidP="00004C1A">
            <w:pPr>
              <w:pStyle w:val="ListParagraph"/>
              <w:numPr>
                <w:ilvl w:val="0"/>
                <w:numId w:val="8"/>
              </w:numPr>
              <w:rPr>
                <w:rFonts w:ascii="Arial" w:hAnsi="Arial" w:cs="Arial"/>
              </w:rPr>
            </w:pPr>
            <w:r>
              <w:rPr>
                <w:rFonts w:ascii="Arial" w:hAnsi="Arial" w:cs="Arial"/>
              </w:rPr>
              <w:t>Amend wording to include “….residual risks are safely managed</w:t>
            </w:r>
            <w:r>
              <w:rPr>
                <w:rFonts w:ascii="Arial" w:hAnsi="Arial" w:cs="Arial"/>
                <w:i/>
                <w:u w:val="single"/>
              </w:rPr>
              <w:t xml:space="preserve">. Development in areas at risk of flooding as identified by the Environment Agency flood risk maps will need to be supported by a site specific flood risk assessment to demonstrate the development will be safe, including the access and egress, without increasing flood risk elsewhere, and where possible, will reduce flood risk overall. </w:t>
            </w:r>
            <w:r>
              <w:rPr>
                <w:rFonts w:ascii="Arial" w:hAnsi="Arial" w:cs="Arial"/>
              </w:rPr>
              <w:t xml:space="preserve">This </w:t>
            </w:r>
            <w:r>
              <w:rPr>
                <w:rFonts w:ascii="Arial" w:hAnsi="Arial" w:cs="Arial"/>
                <w:i/>
                <w:u w:val="single"/>
              </w:rPr>
              <w:t>also</w:t>
            </w:r>
            <w:r>
              <w:rPr>
                <w:rFonts w:ascii="Arial" w:hAnsi="Arial" w:cs="Arial"/>
              </w:rPr>
              <w:t xml:space="preserve"> includes…”</w:t>
            </w:r>
          </w:p>
          <w:p w:rsidR="008B70D5" w:rsidRPr="00004C1A" w:rsidRDefault="008B70D5" w:rsidP="008B70D5">
            <w:pPr>
              <w:pStyle w:val="ListParagraph"/>
              <w:rPr>
                <w:rFonts w:ascii="Arial" w:hAnsi="Arial" w:cs="Arial"/>
              </w:rPr>
            </w:pPr>
          </w:p>
        </w:tc>
      </w:tr>
      <w:tr w:rsidR="002719C0" w:rsidTr="002719C0">
        <w:tc>
          <w:tcPr>
            <w:tcW w:w="14174" w:type="dxa"/>
          </w:tcPr>
          <w:p w:rsidR="002719C0" w:rsidRPr="008B70D5" w:rsidRDefault="002719C0">
            <w:pPr>
              <w:rPr>
                <w:rFonts w:ascii="Arial" w:hAnsi="Arial" w:cs="Arial"/>
                <w:b/>
              </w:rPr>
            </w:pPr>
            <w:r w:rsidRPr="008B70D5">
              <w:rPr>
                <w:rFonts w:ascii="Arial" w:hAnsi="Arial" w:cs="Arial"/>
                <w:b/>
              </w:rPr>
              <w:lastRenderedPageBreak/>
              <w:t>Criteria 12</w:t>
            </w:r>
          </w:p>
        </w:tc>
      </w:tr>
      <w:tr w:rsidR="002719C0" w:rsidTr="002719C0">
        <w:tc>
          <w:tcPr>
            <w:tcW w:w="14174" w:type="dxa"/>
          </w:tcPr>
          <w:p w:rsidR="002719C0" w:rsidRDefault="0095141D" w:rsidP="00447B3D">
            <w:pPr>
              <w:pStyle w:val="ListParagraph"/>
              <w:numPr>
                <w:ilvl w:val="0"/>
                <w:numId w:val="2"/>
              </w:numPr>
              <w:rPr>
                <w:rFonts w:ascii="Arial" w:hAnsi="Arial" w:cs="Arial"/>
              </w:rPr>
            </w:pPr>
            <w:r>
              <w:rPr>
                <w:rFonts w:ascii="Arial" w:hAnsi="Arial" w:cs="Arial"/>
              </w:rPr>
              <w:t>Strongly encourage CDC to progress a strategic nitrate mitigation scheme</w:t>
            </w:r>
          </w:p>
          <w:p w:rsidR="0097197A" w:rsidRDefault="0097197A" w:rsidP="00447B3D">
            <w:pPr>
              <w:pStyle w:val="ListParagraph"/>
              <w:numPr>
                <w:ilvl w:val="0"/>
                <w:numId w:val="2"/>
              </w:numPr>
              <w:rPr>
                <w:rFonts w:ascii="Arial" w:hAnsi="Arial" w:cs="Arial"/>
              </w:rPr>
            </w:pPr>
            <w:r>
              <w:rPr>
                <w:rFonts w:ascii="Arial" w:hAnsi="Arial" w:cs="Arial"/>
              </w:rPr>
              <w:t>Give weight to proposals that will not impact nitrates (e.g. I north)</w:t>
            </w:r>
          </w:p>
          <w:p w:rsidR="00EC7FAC" w:rsidRDefault="00EC7FAC" w:rsidP="00447B3D">
            <w:pPr>
              <w:pStyle w:val="ListParagraph"/>
              <w:numPr>
                <w:ilvl w:val="0"/>
                <w:numId w:val="2"/>
              </w:numPr>
              <w:rPr>
                <w:rFonts w:ascii="Arial" w:hAnsi="Arial" w:cs="Arial"/>
              </w:rPr>
            </w:pPr>
            <w:r>
              <w:rPr>
                <w:rFonts w:ascii="Arial" w:hAnsi="Arial" w:cs="Arial"/>
              </w:rPr>
              <w:t>Define ‘where appropriate’</w:t>
            </w:r>
          </w:p>
          <w:p w:rsidR="00447B3D" w:rsidRDefault="00447B3D" w:rsidP="00447B3D">
            <w:pPr>
              <w:pStyle w:val="ListParagraph"/>
              <w:numPr>
                <w:ilvl w:val="0"/>
                <w:numId w:val="2"/>
              </w:numPr>
              <w:tabs>
                <w:tab w:val="left" w:pos="1890"/>
              </w:tabs>
              <w:rPr>
                <w:rFonts w:ascii="Arial" w:hAnsi="Arial" w:cs="Arial"/>
              </w:rPr>
            </w:pPr>
            <w:r w:rsidRPr="00447B3D">
              <w:rPr>
                <w:rFonts w:ascii="Arial" w:hAnsi="Arial" w:cs="Arial"/>
              </w:rPr>
              <w:t>Off-sets for nutrient emissions from new developments should not be dealt with by remote re-balancing. Any off-sets must be within the catchments defined by Natural England for the Solent (March 2020). Assessments of nitrate budgets for new developments must be independently performed by qualified parties.</w:t>
            </w:r>
          </w:p>
          <w:p w:rsidR="001A114D" w:rsidRDefault="001A114D" w:rsidP="00447B3D">
            <w:pPr>
              <w:pStyle w:val="ListParagraph"/>
              <w:numPr>
                <w:ilvl w:val="0"/>
                <w:numId w:val="2"/>
              </w:numPr>
              <w:tabs>
                <w:tab w:val="left" w:pos="1890"/>
              </w:tabs>
              <w:rPr>
                <w:rFonts w:ascii="Arial" w:hAnsi="Arial" w:cs="Arial"/>
              </w:rPr>
            </w:pPr>
            <w:r>
              <w:rPr>
                <w:rFonts w:ascii="Arial" w:hAnsi="Arial" w:cs="Arial"/>
              </w:rPr>
              <w:t xml:space="preserve">Amend wording to </w:t>
            </w:r>
            <w:r w:rsidRPr="001A114D">
              <w:rPr>
                <w:rFonts w:ascii="Arial" w:hAnsi="Arial" w:cs="Arial"/>
                <w:b/>
              </w:rPr>
              <w:t>“</w:t>
            </w:r>
            <w:r w:rsidRPr="001A114D">
              <w:rPr>
                <w:rStyle w:val="fontstyle01"/>
                <w:rFonts w:ascii="Arial" w:hAnsi="Arial" w:cs="Arial"/>
                <w:b w:val="0"/>
              </w:rPr>
              <w:t xml:space="preserve">…Development proposals </w:t>
            </w:r>
            <w:r w:rsidRPr="001A114D">
              <w:rPr>
                <w:rStyle w:val="fontstyle01"/>
                <w:rFonts w:ascii="Arial" w:hAnsi="Arial" w:cs="Arial"/>
                <w:b w:val="0"/>
                <w:i/>
                <w:u w:val="single"/>
              </w:rPr>
              <w:t>that discharge to the Solent catchment of Chichester Harbour</w:t>
            </w:r>
            <w:r w:rsidRPr="001A114D">
              <w:rPr>
                <w:rStyle w:val="fontstyle01"/>
                <w:rFonts w:ascii="Arial" w:hAnsi="Arial" w:cs="Arial"/>
                <w:b w:val="0"/>
              </w:rPr>
              <w:t xml:space="preserve"> shall demonstrate how they achieve</w:t>
            </w:r>
            <w:r w:rsidRPr="001A114D">
              <w:rPr>
                <w:rStyle w:val="fontstyle01"/>
                <w:rFonts w:ascii="Arial" w:hAnsi="Arial" w:cs="Arial"/>
                <w:b w:val="0"/>
                <w:i/>
                <w:u w:val="single"/>
              </w:rPr>
              <w:t xml:space="preserve"> mitigated</w:t>
            </w:r>
            <w:r w:rsidRPr="001A114D">
              <w:rPr>
                <w:rStyle w:val="fontstyle01"/>
                <w:rFonts w:ascii="Arial" w:hAnsi="Arial" w:cs="Arial"/>
                <w:b w:val="0"/>
              </w:rPr>
              <w:t xml:space="preserve"> nitrate neutrality taking account of Natural England’s guidance on achieving nutrient neutrality for new</w:t>
            </w:r>
            <w:r w:rsidRPr="001A114D">
              <w:rPr>
                <w:rFonts w:ascii="Arial" w:hAnsi="Arial" w:cs="Arial"/>
                <w:b/>
                <w:bCs/>
                <w:color w:val="000000"/>
              </w:rPr>
              <w:br/>
            </w:r>
            <w:r w:rsidRPr="001A114D">
              <w:rPr>
                <w:rStyle w:val="fontstyle01"/>
                <w:rFonts w:ascii="Arial" w:hAnsi="Arial" w:cs="Arial"/>
                <w:b w:val="0"/>
              </w:rPr>
              <w:t>hous</w:t>
            </w:r>
            <w:r>
              <w:rPr>
                <w:rStyle w:val="fontstyle01"/>
                <w:rFonts w:ascii="Arial" w:hAnsi="Arial" w:cs="Arial"/>
                <w:b w:val="0"/>
              </w:rPr>
              <w:t xml:space="preserve">ing development </w:t>
            </w:r>
            <w:r w:rsidRPr="001A114D">
              <w:rPr>
                <w:rStyle w:val="fontstyle01"/>
                <w:rFonts w:ascii="Arial" w:hAnsi="Arial" w:cs="Arial"/>
                <w:b w:val="0"/>
                <w:i/>
                <w:u w:val="single"/>
              </w:rPr>
              <w:t>where relevant</w:t>
            </w:r>
            <w:r>
              <w:rPr>
                <w:rStyle w:val="fontstyle01"/>
                <w:rFonts w:ascii="Arial" w:hAnsi="Arial" w:cs="Arial"/>
                <w:b w:val="0"/>
              </w:rPr>
              <w:t>”</w:t>
            </w:r>
          </w:p>
          <w:p w:rsidR="00447B3D" w:rsidRDefault="009F0AF4" w:rsidP="00447B3D">
            <w:pPr>
              <w:pStyle w:val="ListParagraph"/>
              <w:numPr>
                <w:ilvl w:val="0"/>
                <w:numId w:val="2"/>
              </w:numPr>
              <w:rPr>
                <w:rFonts w:ascii="Arial" w:hAnsi="Arial" w:cs="Arial"/>
              </w:rPr>
            </w:pPr>
            <w:r>
              <w:rPr>
                <w:rFonts w:ascii="Arial" w:hAnsi="Arial" w:cs="Arial"/>
              </w:rPr>
              <w:t xml:space="preserve">Amend to include “new housing development. </w:t>
            </w:r>
            <w:r>
              <w:rPr>
                <w:rFonts w:ascii="Arial" w:hAnsi="Arial" w:cs="Arial"/>
                <w:i/>
                <w:u w:val="single"/>
              </w:rPr>
              <w:t>Proposals that can commit to this approach prior to first occupation will be given strong positive weight.</w:t>
            </w:r>
            <w:r>
              <w:rPr>
                <w:rFonts w:ascii="Arial" w:hAnsi="Arial" w:cs="Arial"/>
              </w:rPr>
              <w:t xml:space="preserve">” </w:t>
            </w:r>
          </w:p>
          <w:p w:rsidR="00FB7B59" w:rsidRDefault="00FB7B59" w:rsidP="00447B3D">
            <w:pPr>
              <w:pStyle w:val="ListParagraph"/>
              <w:numPr>
                <w:ilvl w:val="0"/>
                <w:numId w:val="2"/>
              </w:numPr>
              <w:rPr>
                <w:rFonts w:ascii="Arial" w:hAnsi="Arial" w:cs="Arial"/>
              </w:rPr>
            </w:pPr>
            <w:r>
              <w:rPr>
                <w:rFonts w:ascii="Arial" w:hAnsi="Arial" w:cs="Arial"/>
              </w:rPr>
              <w:t xml:space="preserve">Amend to include “…housing development. </w:t>
            </w:r>
            <w:r>
              <w:rPr>
                <w:rFonts w:ascii="Arial" w:hAnsi="Arial" w:cs="Arial"/>
                <w:i/>
                <w:u w:val="single"/>
              </w:rPr>
              <w:t>Mitigation arrangements should be legally detailed as part of the planning application, deliverable, and financial arrangements should verifiable and independently ring fenced</w:t>
            </w:r>
            <w:r>
              <w:rPr>
                <w:rFonts w:ascii="Arial" w:hAnsi="Arial" w:cs="Arial"/>
              </w:rPr>
              <w:t xml:space="preserve">.” </w:t>
            </w:r>
          </w:p>
          <w:p w:rsidR="008B70D5" w:rsidRPr="0095141D" w:rsidRDefault="008B70D5" w:rsidP="008B70D5">
            <w:pPr>
              <w:pStyle w:val="ListParagraph"/>
              <w:rPr>
                <w:rFonts w:ascii="Arial" w:hAnsi="Arial" w:cs="Arial"/>
              </w:rPr>
            </w:pPr>
          </w:p>
        </w:tc>
      </w:tr>
      <w:tr w:rsidR="008B70D5" w:rsidTr="002719C0">
        <w:tc>
          <w:tcPr>
            <w:tcW w:w="14174" w:type="dxa"/>
          </w:tcPr>
          <w:p w:rsidR="008B70D5" w:rsidRPr="008B70D5" w:rsidRDefault="008B70D5" w:rsidP="008B70D5">
            <w:pPr>
              <w:rPr>
                <w:rFonts w:ascii="Arial" w:hAnsi="Arial" w:cs="Arial"/>
                <w:b/>
              </w:rPr>
            </w:pPr>
            <w:r>
              <w:rPr>
                <w:rFonts w:ascii="Arial" w:hAnsi="Arial" w:cs="Arial"/>
                <w:b/>
              </w:rPr>
              <w:t>Additional suggested policies</w:t>
            </w:r>
          </w:p>
        </w:tc>
      </w:tr>
      <w:tr w:rsidR="008B70D5" w:rsidTr="002719C0">
        <w:tc>
          <w:tcPr>
            <w:tcW w:w="14174" w:type="dxa"/>
          </w:tcPr>
          <w:p w:rsidR="008B70D5" w:rsidRPr="009F0AF4" w:rsidRDefault="008B70D5" w:rsidP="008B70D5">
            <w:pPr>
              <w:pStyle w:val="ListParagraph"/>
              <w:numPr>
                <w:ilvl w:val="0"/>
                <w:numId w:val="1"/>
              </w:numPr>
              <w:rPr>
                <w:rFonts w:ascii="Arial" w:hAnsi="Arial" w:cs="Arial"/>
                <w:u w:val="single"/>
              </w:rPr>
            </w:pPr>
            <w:r>
              <w:rPr>
                <w:rFonts w:ascii="Arial" w:hAnsi="Arial" w:cs="Arial"/>
              </w:rPr>
              <w:t xml:space="preserve">New policy as follows: </w:t>
            </w:r>
            <w:r w:rsidRPr="009F0AF4">
              <w:rPr>
                <w:rFonts w:ascii="Arial" w:hAnsi="Arial" w:cs="Arial"/>
                <w:i/>
                <w:iCs/>
                <w:u w:val="single"/>
              </w:rPr>
              <w:t>13. In the context of development proposals that are not contiguous with a defined settlement boundary (such as washed over settlements or freestanding built form) then it will be necessary that the site boundary in whole or in part is contiguous with</w:t>
            </w:r>
            <w:r w:rsidRPr="009F0AF4">
              <w:rPr>
                <w:rFonts w:ascii="Arial" w:hAnsi="Arial" w:cs="Arial"/>
                <w:i/>
                <w:iCs/>
                <w:u w:val="single"/>
              </w:rPr>
              <w:br/>
              <w:t>existing built form, or currently supports built form on the site itself. Those proposals would be acceptable subject to</w:t>
            </w:r>
            <w:r w:rsidRPr="009F0AF4">
              <w:rPr>
                <w:rFonts w:ascii="Arial" w:hAnsi="Arial" w:cs="Arial"/>
                <w:i/>
                <w:iCs/>
                <w:u w:val="single"/>
              </w:rPr>
              <w:br/>
              <w:t>demonstration that the location is otherwise sustainable and would not materially impact upon the character of the</w:t>
            </w:r>
            <w:r w:rsidRPr="009F0AF4">
              <w:rPr>
                <w:rFonts w:ascii="Arial" w:hAnsi="Arial" w:cs="Arial"/>
                <w:i/>
                <w:iCs/>
                <w:u w:val="single"/>
              </w:rPr>
              <w:br/>
              <w:t>countryside.</w:t>
            </w:r>
            <w:r w:rsidRPr="009F0AF4">
              <w:rPr>
                <w:rFonts w:ascii="Arial" w:hAnsi="Arial" w:cs="Arial"/>
                <w:i/>
                <w:iCs/>
                <w:u w:val="single"/>
              </w:rPr>
              <w:br/>
              <w:t>Relevant policies include:</w:t>
            </w:r>
            <w:r w:rsidRPr="009F0AF4">
              <w:rPr>
                <w:rFonts w:ascii="Arial" w:hAnsi="Arial" w:cs="Arial"/>
                <w:i/>
                <w:iCs/>
                <w:u w:val="single"/>
              </w:rPr>
              <w:br/>
            </w:r>
            <w:r w:rsidRPr="009F0AF4">
              <w:rPr>
                <w:rFonts w:ascii="Arial" w:hAnsi="Arial" w:cs="Arial"/>
                <w:i/>
                <w:u w:val="single"/>
              </w:rPr>
              <w:t xml:space="preserve">• </w:t>
            </w:r>
            <w:r w:rsidRPr="009F0AF4">
              <w:rPr>
                <w:rFonts w:ascii="Arial" w:hAnsi="Arial" w:cs="Arial"/>
                <w:i/>
                <w:iCs/>
                <w:u w:val="single"/>
              </w:rPr>
              <w:t>CLPKP Policy 2 Development Strategy and Settlement Hierarchy</w:t>
            </w:r>
            <w:r w:rsidRPr="009F0AF4">
              <w:rPr>
                <w:rFonts w:ascii="Arial" w:hAnsi="Arial" w:cs="Arial"/>
                <w:i/>
                <w:iCs/>
                <w:u w:val="single"/>
              </w:rPr>
              <w:br/>
            </w:r>
            <w:r w:rsidRPr="009F0AF4">
              <w:rPr>
                <w:rFonts w:ascii="Arial" w:hAnsi="Arial" w:cs="Arial"/>
                <w:i/>
                <w:u w:val="single"/>
              </w:rPr>
              <w:t xml:space="preserve">• </w:t>
            </w:r>
            <w:r w:rsidRPr="009F0AF4">
              <w:rPr>
                <w:rFonts w:ascii="Arial" w:hAnsi="Arial" w:cs="Arial"/>
                <w:i/>
                <w:iCs/>
                <w:u w:val="single"/>
              </w:rPr>
              <w:t>CLPKP Policy 45 Development in the Countryside</w:t>
            </w:r>
            <w:r w:rsidRPr="009F0AF4">
              <w:rPr>
                <w:rFonts w:ascii="Arial" w:hAnsi="Arial" w:cs="Arial"/>
                <w:i/>
                <w:iCs/>
                <w:u w:val="single"/>
              </w:rPr>
              <w:br/>
            </w:r>
            <w:r w:rsidRPr="009F0AF4">
              <w:rPr>
                <w:rFonts w:ascii="Arial" w:hAnsi="Arial" w:cs="Arial"/>
                <w:i/>
                <w:u w:val="single"/>
              </w:rPr>
              <w:t xml:space="preserve">• </w:t>
            </w:r>
            <w:r w:rsidRPr="009F0AF4">
              <w:rPr>
                <w:rFonts w:ascii="Arial" w:hAnsi="Arial" w:cs="Arial"/>
                <w:i/>
                <w:iCs/>
                <w:u w:val="single"/>
              </w:rPr>
              <w:t>LPR Policy S4 Countryside</w:t>
            </w:r>
            <w:r w:rsidRPr="009F0AF4">
              <w:rPr>
                <w:rFonts w:ascii="Arial" w:hAnsi="Arial" w:cs="Arial"/>
                <w:i/>
                <w:iCs/>
                <w:u w:val="single"/>
              </w:rPr>
              <w:br/>
              <w:t>Relevant evidence includes:</w:t>
            </w:r>
            <w:r w:rsidRPr="009F0AF4">
              <w:rPr>
                <w:rFonts w:ascii="Arial" w:hAnsi="Arial" w:cs="Arial"/>
                <w:i/>
                <w:iCs/>
                <w:u w:val="single"/>
              </w:rPr>
              <w:br/>
            </w:r>
            <w:r w:rsidRPr="009F0AF4">
              <w:rPr>
                <w:rFonts w:ascii="Arial" w:hAnsi="Arial" w:cs="Arial"/>
                <w:i/>
                <w:u w:val="single"/>
              </w:rPr>
              <w:lastRenderedPageBreak/>
              <w:t xml:space="preserve">• </w:t>
            </w:r>
            <w:r w:rsidRPr="009F0AF4">
              <w:rPr>
                <w:rFonts w:ascii="Arial" w:hAnsi="Arial" w:cs="Arial"/>
                <w:i/>
                <w:iCs/>
                <w:u w:val="single"/>
              </w:rPr>
              <w:t>Local Plan Policies Map</w:t>
            </w:r>
            <w:r w:rsidRPr="009F0AF4">
              <w:rPr>
                <w:rFonts w:ascii="Arial" w:hAnsi="Arial" w:cs="Arial"/>
                <w:i/>
                <w:iCs/>
                <w:u w:val="single"/>
              </w:rPr>
              <w:br/>
            </w:r>
            <w:r w:rsidRPr="009F0AF4">
              <w:rPr>
                <w:rFonts w:ascii="Arial" w:hAnsi="Arial" w:cs="Arial"/>
                <w:i/>
                <w:u w:val="single"/>
              </w:rPr>
              <w:t xml:space="preserve">• </w:t>
            </w:r>
            <w:r w:rsidRPr="009F0AF4">
              <w:rPr>
                <w:rFonts w:ascii="Arial" w:hAnsi="Arial" w:cs="Arial"/>
                <w:i/>
                <w:iCs/>
                <w:u w:val="single"/>
              </w:rPr>
              <w:t>HELAA</w:t>
            </w:r>
          </w:p>
          <w:p w:rsidR="008B70D5" w:rsidRPr="00A96323" w:rsidRDefault="008B70D5" w:rsidP="008B70D5">
            <w:pPr>
              <w:pStyle w:val="ListParagraph"/>
              <w:numPr>
                <w:ilvl w:val="0"/>
                <w:numId w:val="1"/>
              </w:numPr>
              <w:rPr>
                <w:rFonts w:ascii="Arial" w:hAnsi="Arial" w:cs="Arial"/>
                <w:u w:val="single"/>
              </w:rPr>
            </w:pPr>
            <w:r>
              <w:rPr>
                <w:rFonts w:ascii="Arial" w:hAnsi="Arial" w:cs="Arial"/>
                <w:iCs/>
              </w:rPr>
              <w:t xml:space="preserve">New policy as follows: </w:t>
            </w:r>
            <w:r w:rsidRPr="009F0AF4">
              <w:rPr>
                <w:rFonts w:ascii="Arial" w:hAnsi="Arial" w:cs="Arial"/>
                <w:i/>
                <w:iCs/>
                <w:u w:val="single"/>
              </w:rPr>
              <w:t>14. In the context of development proposals located close to settlements, evidence of engagement with local stakeholders will be encouraged. Where there is evidence that proposals have been developed through iterative dialogue and can demonstrate (full or partial) support with stakeholders that will be afforded very strong positive weight.</w:t>
            </w:r>
            <w:r w:rsidRPr="009F0AF4">
              <w:rPr>
                <w:rFonts w:ascii="Arial" w:hAnsi="Arial" w:cs="Arial"/>
                <w:i/>
                <w:iCs/>
                <w:u w:val="single"/>
              </w:rPr>
              <w:br/>
              <w:t>Relevant evidence includes:</w:t>
            </w:r>
            <w:r w:rsidRPr="009F0AF4">
              <w:rPr>
                <w:rFonts w:ascii="Arial" w:hAnsi="Arial" w:cs="Arial"/>
                <w:i/>
                <w:iCs/>
                <w:u w:val="single"/>
              </w:rPr>
              <w:br/>
            </w:r>
            <w:r w:rsidRPr="009F0AF4">
              <w:rPr>
                <w:rFonts w:ascii="Arial" w:hAnsi="Arial" w:cs="Arial"/>
                <w:i/>
                <w:u w:val="single"/>
              </w:rPr>
              <w:t xml:space="preserve">• </w:t>
            </w:r>
            <w:r w:rsidRPr="009F0AF4">
              <w:rPr>
                <w:rFonts w:ascii="Arial" w:hAnsi="Arial" w:cs="Arial"/>
                <w:i/>
                <w:iCs/>
                <w:u w:val="single"/>
              </w:rPr>
              <w:t>Neighbourhood Plans (adopted and working papers)</w:t>
            </w:r>
            <w:r w:rsidRPr="009F0AF4">
              <w:rPr>
                <w:rFonts w:ascii="Arial" w:hAnsi="Arial" w:cs="Arial"/>
                <w:i/>
                <w:iCs/>
                <w:u w:val="single"/>
              </w:rPr>
              <w:br/>
            </w:r>
            <w:r w:rsidRPr="009F0AF4">
              <w:rPr>
                <w:rFonts w:ascii="Arial" w:hAnsi="Arial" w:cs="Arial"/>
                <w:i/>
                <w:u w:val="single"/>
              </w:rPr>
              <w:t xml:space="preserve">• </w:t>
            </w:r>
            <w:r w:rsidRPr="009F0AF4">
              <w:rPr>
                <w:rFonts w:ascii="Arial" w:hAnsi="Arial" w:cs="Arial"/>
                <w:i/>
                <w:iCs/>
                <w:u w:val="single"/>
              </w:rPr>
              <w:t>Parish Plan (adopted and working papers)</w:t>
            </w:r>
          </w:p>
          <w:p w:rsidR="008B70D5" w:rsidRDefault="008B70D5" w:rsidP="008B70D5">
            <w:pPr>
              <w:pStyle w:val="ListParagraph"/>
              <w:numPr>
                <w:ilvl w:val="0"/>
                <w:numId w:val="1"/>
              </w:numPr>
              <w:rPr>
                <w:rFonts w:ascii="Arial" w:hAnsi="Arial" w:cs="Arial"/>
              </w:rPr>
            </w:pPr>
            <w:r>
              <w:rPr>
                <w:rFonts w:ascii="Arial" w:hAnsi="Arial" w:cs="Arial"/>
              </w:rPr>
              <w:t>Include a criteria allowing infill development</w:t>
            </w:r>
          </w:p>
          <w:p w:rsidR="008B70D5" w:rsidRPr="008B70D5" w:rsidRDefault="008B70D5" w:rsidP="008B70D5">
            <w:pPr>
              <w:pStyle w:val="ListParagraph"/>
              <w:rPr>
                <w:rFonts w:ascii="Arial" w:hAnsi="Arial" w:cs="Arial"/>
              </w:rPr>
            </w:pPr>
          </w:p>
        </w:tc>
      </w:tr>
      <w:tr w:rsidR="008D6DAB" w:rsidTr="002719C0">
        <w:tc>
          <w:tcPr>
            <w:tcW w:w="14174" w:type="dxa"/>
          </w:tcPr>
          <w:p w:rsidR="008D6DAB" w:rsidRPr="008B70D5" w:rsidRDefault="008D6DAB">
            <w:pPr>
              <w:rPr>
                <w:rFonts w:ascii="Arial" w:hAnsi="Arial" w:cs="Arial"/>
                <w:b/>
              </w:rPr>
            </w:pPr>
            <w:r w:rsidRPr="008B70D5">
              <w:rPr>
                <w:rFonts w:ascii="Arial" w:hAnsi="Arial" w:cs="Arial"/>
                <w:b/>
              </w:rPr>
              <w:lastRenderedPageBreak/>
              <w:t xml:space="preserve">Other suggested </w:t>
            </w:r>
            <w:r w:rsidR="009F0AF4" w:rsidRPr="008B70D5">
              <w:rPr>
                <w:rFonts w:ascii="Arial" w:hAnsi="Arial" w:cs="Arial"/>
                <w:b/>
              </w:rPr>
              <w:t>comments/</w:t>
            </w:r>
            <w:r w:rsidRPr="008B70D5">
              <w:rPr>
                <w:rFonts w:ascii="Arial" w:hAnsi="Arial" w:cs="Arial"/>
                <w:b/>
              </w:rPr>
              <w:t>amendments</w:t>
            </w:r>
          </w:p>
        </w:tc>
      </w:tr>
      <w:tr w:rsidR="008D6DAB" w:rsidTr="002719C0">
        <w:tc>
          <w:tcPr>
            <w:tcW w:w="14174" w:type="dxa"/>
          </w:tcPr>
          <w:p w:rsidR="0095141D" w:rsidRDefault="0095141D" w:rsidP="0095141D">
            <w:pPr>
              <w:pStyle w:val="ListParagraph"/>
              <w:numPr>
                <w:ilvl w:val="0"/>
                <w:numId w:val="1"/>
              </w:numPr>
              <w:rPr>
                <w:rFonts w:ascii="Arial" w:hAnsi="Arial" w:cs="Arial"/>
              </w:rPr>
            </w:pPr>
            <w:r>
              <w:rPr>
                <w:rFonts w:ascii="Arial" w:hAnsi="Arial" w:cs="Arial"/>
              </w:rPr>
              <w:t xml:space="preserve">Concerned at number of houses built recently </w:t>
            </w:r>
          </w:p>
          <w:p w:rsidR="0095141D" w:rsidRDefault="0095141D" w:rsidP="0095141D">
            <w:pPr>
              <w:pStyle w:val="ListParagraph"/>
              <w:numPr>
                <w:ilvl w:val="0"/>
                <w:numId w:val="1"/>
              </w:numPr>
              <w:rPr>
                <w:rFonts w:ascii="Arial" w:hAnsi="Arial" w:cs="Arial"/>
              </w:rPr>
            </w:pPr>
            <w:r>
              <w:rPr>
                <w:rFonts w:ascii="Arial" w:hAnsi="Arial" w:cs="Arial"/>
              </w:rPr>
              <w:t>Infrastructure (sewerage</w:t>
            </w:r>
            <w:r w:rsidR="0097197A">
              <w:rPr>
                <w:rFonts w:ascii="Arial" w:hAnsi="Arial" w:cs="Arial"/>
              </w:rPr>
              <w:t>, transport, education, doctors</w:t>
            </w:r>
            <w:r>
              <w:rPr>
                <w:rFonts w:ascii="Arial" w:hAnsi="Arial" w:cs="Arial"/>
              </w:rPr>
              <w:t>) cannot cope</w:t>
            </w:r>
          </w:p>
          <w:p w:rsidR="0095141D" w:rsidRDefault="0095141D" w:rsidP="0095141D">
            <w:pPr>
              <w:pStyle w:val="ListParagraph"/>
              <w:numPr>
                <w:ilvl w:val="0"/>
                <w:numId w:val="1"/>
              </w:numPr>
              <w:rPr>
                <w:rFonts w:ascii="Arial" w:hAnsi="Arial" w:cs="Arial"/>
              </w:rPr>
            </w:pPr>
            <w:r>
              <w:rPr>
                <w:rFonts w:ascii="Arial" w:hAnsi="Arial" w:cs="Arial"/>
              </w:rPr>
              <w:t>Additional hous</w:t>
            </w:r>
            <w:r w:rsidR="0097197A">
              <w:rPr>
                <w:rFonts w:ascii="Arial" w:hAnsi="Arial" w:cs="Arial"/>
              </w:rPr>
              <w:t xml:space="preserve">ing at </w:t>
            </w:r>
            <w:proofErr w:type="spellStart"/>
            <w:r w:rsidR="0097197A">
              <w:rPr>
                <w:rFonts w:ascii="Arial" w:hAnsi="Arial" w:cs="Arial"/>
              </w:rPr>
              <w:t>Birdham</w:t>
            </w:r>
            <w:proofErr w:type="spellEnd"/>
            <w:r w:rsidR="0097197A">
              <w:rPr>
                <w:rFonts w:ascii="Arial" w:hAnsi="Arial" w:cs="Arial"/>
              </w:rPr>
              <w:t xml:space="preserve"> is unsustainable</w:t>
            </w:r>
          </w:p>
          <w:p w:rsidR="0095141D" w:rsidRDefault="0095141D" w:rsidP="0095141D">
            <w:pPr>
              <w:pStyle w:val="ListParagraph"/>
              <w:numPr>
                <w:ilvl w:val="0"/>
                <w:numId w:val="1"/>
              </w:numPr>
              <w:rPr>
                <w:rFonts w:ascii="Arial" w:hAnsi="Arial" w:cs="Arial"/>
              </w:rPr>
            </w:pPr>
            <w:r>
              <w:rPr>
                <w:rFonts w:ascii="Arial" w:hAnsi="Arial" w:cs="Arial"/>
              </w:rPr>
              <w:t>Refer to interaction of housing and education and employment provision</w:t>
            </w:r>
          </w:p>
          <w:p w:rsidR="0095141D" w:rsidRDefault="0095141D" w:rsidP="0095141D">
            <w:pPr>
              <w:pStyle w:val="ListParagraph"/>
              <w:numPr>
                <w:ilvl w:val="0"/>
                <w:numId w:val="1"/>
              </w:numPr>
              <w:rPr>
                <w:rFonts w:ascii="Arial" w:hAnsi="Arial" w:cs="Arial"/>
              </w:rPr>
            </w:pPr>
            <w:r>
              <w:rPr>
                <w:rFonts w:ascii="Arial" w:hAnsi="Arial" w:cs="Arial"/>
              </w:rPr>
              <w:t xml:space="preserve">Focus on affordable housing should be on affordable housing for rent </w:t>
            </w:r>
          </w:p>
          <w:p w:rsidR="0095141D" w:rsidRDefault="0095141D" w:rsidP="0095141D">
            <w:pPr>
              <w:pStyle w:val="ListParagraph"/>
              <w:numPr>
                <w:ilvl w:val="0"/>
                <w:numId w:val="1"/>
              </w:numPr>
              <w:rPr>
                <w:rFonts w:ascii="Arial" w:hAnsi="Arial" w:cs="Arial"/>
              </w:rPr>
            </w:pPr>
            <w:r>
              <w:rPr>
                <w:rFonts w:ascii="Arial" w:hAnsi="Arial" w:cs="Arial"/>
              </w:rPr>
              <w:t>No development in areas with present or future flood risk</w:t>
            </w:r>
          </w:p>
          <w:p w:rsidR="0095141D" w:rsidRDefault="0097197A" w:rsidP="0095141D">
            <w:pPr>
              <w:pStyle w:val="ListParagraph"/>
              <w:numPr>
                <w:ilvl w:val="0"/>
                <w:numId w:val="1"/>
              </w:numPr>
              <w:rPr>
                <w:rFonts w:ascii="Arial" w:hAnsi="Arial" w:cs="Arial"/>
              </w:rPr>
            </w:pPr>
            <w:r>
              <w:rPr>
                <w:rFonts w:ascii="Arial" w:hAnsi="Arial" w:cs="Arial"/>
              </w:rPr>
              <w:t>No development without northern bypass</w:t>
            </w:r>
          </w:p>
          <w:p w:rsidR="0097197A" w:rsidRDefault="0097197A" w:rsidP="0095141D">
            <w:pPr>
              <w:pStyle w:val="ListParagraph"/>
              <w:numPr>
                <w:ilvl w:val="0"/>
                <w:numId w:val="1"/>
              </w:numPr>
              <w:rPr>
                <w:rFonts w:ascii="Arial" w:hAnsi="Arial" w:cs="Arial"/>
              </w:rPr>
            </w:pPr>
            <w:r>
              <w:rPr>
                <w:rFonts w:ascii="Arial" w:hAnsi="Arial" w:cs="Arial"/>
              </w:rPr>
              <w:t>Make better use of existing housing stock instead of building new houses</w:t>
            </w:r>
          </w:p>
          <w:p w:rsidR="0097197A" w:rsidRDefault="0097197A" w:rsidP="0095141D">
            <w:pPr>
              <w:pStyle w:val="ListParagraph"/>
              <w:numPr>
                <w:ilvl w:val="0"/>
                <w:numId w:val="1"/>
              </w:numPr>
              <w:rPr>
                <w:rFonts w:ascii="Arial" w:hAnsi="Arial" w:cs="Arial"/>
              </w:rPr>
            </w:pPr>
            <w:r>
              <w:rPr>
                <w:rFonts w:ascii="Arial" w:hAnsi="Arial" w:cs="Arial"/>
              </w:rPr>
              <w:t>No additional residential development on Manhood Peninsula</w:t>
            </w:r>
          </w:p>
          <w:p w:rsidR="0097197A" w:rsidRDefault="0097197A" w:rsidP="0095141D">
            <w:pPr>
              <w:pStyle w:val="ListParagraph"/>
              <w:numPr>
                <w:ilvl w:val="0"/>
                <w:numId w:val="1"/>
              </w:numPr>
              <w:rPr>
                <w:rFonts w:ascii="Arial" w:hAnsi="Arial" w:cs="Arial"/>
              </w:rPr>
            </w:pPr>
            <w:r>
              <w:rPr>
                <w:rFonts w:ascii="Arial" w:hAnsi="Arial" w:cs="Arial"/>
              </w:rPr>
              <w:t>Do not destroy high quality agricultural land</w:t>
            </w:r>
          </w:p>
          <w:p w:rsidR="0097197A" w:rsidRDefault="0097197A" w:rsidP="0095141D">
            <w:pPr>
              <w:pStyle w:val="ListParagraph"/>
              <w:numPr>
                <w:ilvl w:val="0"/>
                <w:numId w:val="1"/>
              </w:numPr>
              <w:rPr>
                <w:rFonts w:ascii="Arial" w:hAnsi="Arial" w:cs="Arial"/>
              </w:rPr>
            </w:pPr>
            <w:r>
              <w:rPr>
                <w:rFonts w:ascii="Arial" w:hAnsi="Arial" w:cs="Arial"/>
              </w:rPr>
              <w:t>Concerns over further development in Bosham</w:t>
            </w:r>
          </w:p>
          <w:p w:rsidR="0097197A" w:rsidRDefault="0097197A" w:rsidP="0095141D">
            <w:pPr>
              <w:pStyle w:val="ListParagraph"/>
              <w:numPr>
                <w:ilvl w:val="0"/>
                <w:numId w:val="1"/>
              </w:numPr>
              <w:rPr>
                <w:rFonts w:ascii="Arial" w:hAnsi="Arial" w:cs="Arial"/>
              </w:rPr>
            </w:pPr>
            <w:r>
              <w:rPr>
                <w:rFonts w:ascii="Arial" w:hAnsi="Arial" w:cs="Arial"/>
              </w:rPr>
              <w:t>No proposals to improve infrastructure</w:t>
            </w:r>
          </w:p>
          <w:p w:rsidR="00004C1A" w:rsidRDefault="00004C1A" w:rsidP="0095141D">
            <w:pPr>
              <w:pStyle w:val="ListParagraph"/>
              <w:numPr>
                <w:ilvl w:val="0"/>
                <w:numId w:val="1"/>
              </w:numPr>
              <w:rPr>
                <w:rFonts w:ascii="Arial" w:hAnsi="Arial" w:cs="Arial"/>
              </w:rPr>
            </w:pPr>
            <w:r>
              <w:rPr>
                <w:rFonts w:ascii="Arial" w:hAnsi="Arial" w:cs="Arial"/>
              </w:rPr>
              <w:t xml:space="preserve">Prioritise brownfield sites </w:t>
            </w:r>
          </w:p>
          <w:p w:rsidR="00974C45" w:rsidRDefault="00974C45" w:rsidP="0095141D">
            <w:pPr>
              <w:pStyle w:val="ListParagraph"/>
              <w:numPr>
                <w:ilvl w:val="0"/>
                <w:numId w:val="1"/>
              </w:numPr>
              <w:rPr>
                <w:rFonts w:ascii="Arial" w:hAnsi="Arial" w:cs="Arial"/>
              </w:rPr>
            </w:pPr>
            <w:r>
              <w:rPr>
                <w:rFonts w:ascii="Arial" w:hAnsi="Arial" w:cs="Arial"/>
              </w:rPr>
              <w:t xml:space="preserve">Provision of bungalows for elderly </w:t>
            </w:r>
          </w:p>
          <w:p w:rsidR="00004C1A" w:rsidRDefault="00004C1A" w:rsidP="0095141D">
            <w:pPr>
              <w:pStyle w:val="ListParagraph"/>
              <w:numPr>
                <w:ilvl w:val="0"/>
                <w:numId w:val="1"/>
              </w:numPr>
              <w:rPr>
                <w:rFonts w:ascii="Arial" w:hAnsi="Arial" w:cs="Arial"/>
              </w:rPr>
            </w:pPr>
            <w:r>
              <w:rPr>
                <w:rFonts w:ascii="Arial" w:hAnsi="Arial" w:cs="Arial"/>
              </w:rPr>
              <w:t xml:space="preserve">Give parish council planning committees more power </w:t>
            </w:r>
          </w:p>
          <w:p w:rsidR="00004C1A" w:rsidRDefault="00004C1A" w:rsidP="0095141D">
            <w:pPr>
              <w:pStyle w:val="ListParagraph"/>
              <w:numPr>
                <w:ilvl w:val="0"/>
                <w:numId w:val="1"/>
              </w:numPr>
              <w:rPr>
                <w:rFonts w:ascii="Arial" w:hAnsi="Arial" w:cs="Arial"/>
              </w:rPr>
            </w:pPr>
            <w:r>
              <w:rPr>
                <w:rFonts w:ascii="Arial" w:hAnsi="Arial" w:cs="Arial"/>
              </w:rPr>
              <w:t xml:space="preserve">Housing distribution should be equitable across parishes </w:t>
            </w:r>
          </w:p>
          <w:p w:rsidR="00004C1A" w:rsidRDefault="00004C1A" w:rsidP="0095141D">
            <w:pPr>
              <w:pStyle w:val="ListParagraph"/>
              <w:numPr>
                <w:ilvl w:val="0"/>
                <w:numId w:val="1"/>
              </w:numPr>
              <w:rPr>
                <w:rFonts w:ascii="Arial" w:hAnsi="Arial" w:cs="Arial"/>
              </w:rPr>
            </w:pPr>
            <w:r>
              <w:rPr>
                <w:rFonts w:ascii="Arial" w:hAnsi="Arial" w:cs="Arial"/>
              </w:rPr>
              <w:t xml:space="preserve">Include an executive summary to explain the purpose and general concept of the document </w:t>
            </w:r>
          </w:p>
          <w:p w:rsidR="00054F98" w:rsidRDefault="00054F98" w:rsidP="0095141D">
            <w:pPr>
              <w:pStyle w:val="ListParagraph"/>
              <w:numPr>
                <w:ilvl w:val="0"/>
                <w:numId w:val="1"/>
              </w:numPr>
              <w:rPr>
                <w:rFonts w:ascii="Arial" w:hAnsi="Arial" w:cs="Arial"/>
              </w:rPr>
            </w:pPr>
            <w:r>
              <w:rPr>
                <w:rFonts w:ascii="Arial" w:hAnsi="Arial" w:cs="Arial"/>
              </w:rPr>
              <w:t xml:space="preserve">Seek assurances that the determination of future planning applications recognises the potential increased cumulative impacts on biodiversity and natural environment </w:t>
            </w:r>
          </w:p>
          <w:p w:rsidR="00054F98" w:rsidRDefault="00134BCB" w:rsidP="0095141D">
            <w:pPr>
              <w:pStyle w:val="ListParagraph"/>
              <w:numPr>
                <w:ilvl w:val="0"/>
                <w:numId w:val="1"/>
              </w:numPr>
              <w:rPr>
                <w:rFonts w:ascii="Arial" w:hAnsi="Arial" w:cs="Arial"/>
              </w:rPr>
            </w:pPr>
            <w:r>
              <w:rPr>
                <w:rFonts w:ascii="Arial" w:hAnsi="Arial" w:cs="Arial"/>
              </w:rPr>
              <w:t>Does not take account of climate change and EA predictions for flood levels</w:t>
            </w:r>
          </w:p>
          <w:p w:rsidR="00134BCB" w:rsidRDefault="00134BCB" w:rsidP="0095141D">
            <w:pPr>
              <w:pStyle w:val="ListParagraph"/>
              <w:numPr>
                <w:ilvl w:val="0"/>
                <w:numId w:val="1"/>
              </w:numPr>
              <w:rPr>
                <w:rFonts w:ascii="Arial" w:hAnsi="Arial" w:cs="Arial"/>
              </w:rPr>
            </w:pPr>
            <w:r>
              <w:rPr>
                <w:rFonts w:ascii="Arial" w:hAnsi="Arial" w:cs="Arial"/>
              </w:rPr>
              <w:t xml:space="preserve">Proposes construction of houses in an unsustainable manner </w:t>
            </w:r>
          </w:p>
          <w:p w:rsidR="00134BCB" w:rsidRDefault="00134BCB" w:rsidP="0095141D">
            <w:pPr>
              <w:pStyle w:val="ListParagraph"/>
              <w:numPr>
                <w:ilvl w:val="0"/>
                <w:numId w:val="1"/>
              </w:numPr>
              <w:rPr>
                <w:rFonts w:ascii="Arial" w:hAnsi="Arial" w:cs="Arial"/>
              </w:rPr>
            </w:pPr>
            <w:r>
              <w:rPr>
                <w:rFonts w:ascii="Arial" w:hAnsi="Arial" w:cs="Arial"/>
              </w:rPr>
              <w:t xml:space="preserve">Will negatively impact on chalk streams </w:t>
            </w:r>
          </w:p>
          <w:p w:rsidR="00134BCB" w:rsidRDefault="00134BCB" w:rsidP="0095141D">
            <w:pPr>
              <w:pStyle w:val="ListParagraph"/>
              <w:numPr>
                <w:ilvl w:val="0"/>
                <w:numId w:val="1"/>
              </w:numPr>
              <w:rPr>
                <w:rFonts w:ascii="Arial" w:hAnsi="Arial" w:cs="Arial"/>
              </w:rPr>
            </w:pPr>
            <w:r>
              <w:rPr>
                <w:rFonts w:ascii="Arial" w:hAnsi="Arial" w:cs="Arial"/>
              </w:rPr>
              <w:t>Ignores requirement for all development to be nutrient neutral</w:t>
            </w:r>
          </w:p>
          <w:p w:rsidR="00134BCB" w:rsidRDefault="00134BCB" w:rsidP="0095141D">
            <w:pPr>
              <w:pStyle w:val="ListParagraph"/>
              <w:numPr>
                <w:ilvl w:val="0"/>
                <w:numId w:val="1"/>
              </w:numPr>
              <w:rPr>
                <w:rFonts w:ascii="Arial" w:hAnsi="Arial" w:cs="Arial"/>
              </w:rPr>
            </w:pPr>
            <w:r>
              <w:rPr>
                <w:rFonts w:ascii="Arial" w:hAnsi="Arial" w:cs="Arial"/>
              </w:rPr>
              <w:lastRenderedPageBreak/>
              <w:t>Ignores need for effective place-making</w:t>
            </w:r>
          </w:p>
          <w:p w:rsidR="00134BCB" w:rsidRDefault="00134BCB" w:rsidP="0095141D">
            <w:pPr>
              <w:pStyle w:val="ListParagraph"/>
              <w:numPr>
                <w:ilvl w:val="0"/>
                <w:numId w:val="1"/>
              </w:numPr>
              <w:rPr>
                <w:rFonts w:ascii="Arial" w:hAnsi="Arial" w:cs="Arial"/>
              </w:rPr>
            </w:pPr>
            <w:r>
              <w:rPr>
                <w:rFonts w:ascii="Arial" w:hAnsi="Arial" w:cs="Arial"/>
              </w:rPr>
              <w:t xml:space="preserve">Criteria are what we expect but we do not see any of these things in new developments </w:t>
            </w:r>
          </w:p>
          <w:p w:rsidR="00134BCB" w:rsidRDefault="00134BCB" w:rsidP="0095141D">
            <w:pPr>
              <w:pStyle w:val="ListParagraph"/>
              <w:numPr>
                <w:ilvl w:val="0"/>
                <w:numId w:val="1"/>
              </w:numPr>
              <w:rPr>
                <w:rFonts w:ascii="Arial" w:hAnsi="Arial" w:cs="Arial"/>
              </w:rPr>
            </w:pPr>
            <w:r>
              <w:rPr>
                <w:rFonts w:ascii="Arial" w:hAnsi="Arial" w:cs="Arial"/>
              </w:rPr>
              <w:t>More information on how CDC intend to implement and control this policy if it is to be effective</w:t>
            </w:r>
          </w:p>
          <w:p w:rsidR="00AB3BBB" w:rsidRDefault="00AB3BBB" w:rsidP="0095141D">
            <w:pPr>
              <w:pStyle w:val="ListParagraph"/>
              <w:numPr>
                <w:ilvl w:val="0"/>
                <w:numId w:val="1"/>
              </w:numPr>
              <w:rPr>
                <w:rFonts w:ascii="Arial" w:hAnsi="Arial" w:cs="Arial"/>
              </w:rPr>
            </w:pPr>
            <w:r>
              <w:rPr>
                <w:rFonts w:ascii="Arial" w:hAnsi="Arial" w:cs="Arial"/>
              </w:rPr>
              <w:t xml:space="preserve">No room between AONB and the National Park to accommodate new development </w:t>
            </w:r>
          </w:p>
          <w:p w:rsidR="00AB3BBB" w:rsidRDefault="00AB3BBB" w:rsidP="0095141D">
            <w:pPr>
              <w:pStyle w:val="ListParagraph"/>
              <w:numPr>
                <w:ilvl w:val="0"/>
                <w:numId w:val="1"/>
              </w:numPr>
              <w:rPr>
                <w:rFonts w:ascii="Arial" w:hAnsi="Arial" w:cs="Arial"/>
              </w:rPr>
            </w:pPr>
            <w:r>
              <w:rPr>
                <w:rFonts w:ascii="Arial" w:hAnsi="Arial" w:cs="Arial"/>
              </w:rPr>
              <w:t>Any permitted development must concentrate on needs of local families and residents</w:t>
            </w:r>
          </w:p>
          <w:p w:rsidR="00AB3BBB" w:rsidRDefault="00AB3BBB" w:rsidP="0095141D">
            <w:pPr>
              <w:pStyle w:val="ListParagraph"/>
              <w:numPr>
                <w:ilvl w:val="0"/>
                <w:numId w:val="1"/>
              </w:numPr>
              <w:rPr>
                <w:rFonts w:ascii="Arial" w:hAnsi="Arial" w:cs="Arial"/>
              </w:rPr>
            </w:pPr>
            <w:r>
              <w:rPr>
                <w:rFonts w:ascii="Arial" w:hAnsi="Arial" w:cs="Arial"/>
              </w:rPr>
              <w:t xml:space="preserve">Proposed increase in development contradicts goal of sustainability </w:t>
            </w:r>
          </w:p>
          <w:p w:rsidR="00AB3BBB" w:rsidRDefault="00AB3BBB" w:rsidP="0095141D">
            <w:pPr>
              <w:pStyle w:val="ListParagraph"/>
              <w:numPr>
                <w:ilvl w:val="0"/>
                <w:numId w:val="1"/>
              </w:numPr>
              <w:rPr>
                <w:rFonts w:ascii="Arial" w:hAnsi="Arial" w:cs="Arial"/>
              </w:rPr>
            </w:pPr>
            <w:r>
              <w:rPr>
                <w:rFonts w:ascii="Arial" w:hAnsi="Arial" w:cs="Arial"/>
              </w:rPr>
              <w:t>No consideration of</w:t>
            </w:r>
            <w:r w:rsidR="008348F1">
              <w:rPr>
                <w:rFonts w:ascii="Arial" w:hAnsi="Arial" w:cs="Arial"/>
              </w:rPr>
              <w:t xml:space="preserve"> impacts of </w:t>
            </w:r>
            <w:proofErr w:type="spellStart"/>
            <w:r w:rsidR="008348F1">
              <w:rPr>
                <w:rFonts w:ascii="Arial" w:hAnsi="Arial" w:cs="Arial"/>
              </w:rPr>
              <w:t>Covid</w:t>
            </w:r>
            <w:proofErr w:type="spellEnd"/>
            <w:r w:rsidR="008348F1">
              <w:rPr>
                <w:rFonts w:ascii="Arial" w:hAnsi="Arial" w:cs="Arial"/>
              </w:rPr>
              <w:t xml:space="preserve"> 19 or Brexit  - revisit HEDNA </w:t>
            </w:r>
          </w:p>
          <w:p w:rsidR="00AB3BBB" w:rsidRDefault="00AB3BBB" w:rsidP="0095141D">
            <w:pPr>
              <w:pStyle w:val="ListParagraph"/>
              <w:numPr>
                <w:ilvl w:val="0"/>
                <w:numId w:val="1"/>
              </w:numPr>
              <w:rPr>
                <w:rFonts w:ascii="Arial" w:hAnsi="Arial" w:cs="Arial"/>
              </w:rPr>
            </w:pPr>
            <w:r>
              <w:rPr>
                <w:rFonts w:ascii="Arial" w:hAnsi="Arial" w:cs="Arial"/>
              </w:rPr>
              <w:t xml:space="preserve">Council should proactively brownfield seek sites in Chichester city e.g. the car parks, The Tannery, House of Fraser </w:t>
            </w:r>
          </w:p>
          <w:p w:rsidR="00AB3BBB" w:rsidRDefault="00AB3BBB" w:rsidP="0095141D">
            <w:pPr>
              <w:pStyle w:val="ListParagraph"/>
              <w:numPr>
                <w:ilvl w:val="0"/>
                <w:numId w:val="1"/>
              </w:numPr>
              <w:rPr>
                <w:rFonts w:ascii="Arial" w:hAnsi="Arial" w:cs="Arial"/>
              </w:rPr>
            </w:pPr>
            <w:r>
              <w:rPr>
                <w:rFonts w:ascii="Arial" w:hAnsi="Arial" w:cs="Arial"/>
              </w:rPr>
              <w:t xml:space="preserve">Hope that levels of facilities and services are taken into account </w:t>
            </w:r>
          </w:p>
          <w:p w:rsidR="00AB3BBB" w:rsidRDefault="00AB3BBB" w:rsidP="0095141D">
            <w:pPr>
              <w:pStyle w:val="ListParagraph"/>
              <w:numPr>
                <w:ilvl w:val="0"/>
                <w:numId w:val="1"/>
              </w:numPr>
              <w:rPr>
                <w:rFonts w:ascii="Arial" w:hAnsi="Arial" w:cs="Arial"/>
              </w:rPr>
            </w:pPr>
            <w:r>
              <w:rPr>
                <w:rFonts w:ascii="Arial" w:hAnsi="Arial" w:cs="Arial"/>
              </w:rPr>
              <w:t xml:space="preserve">No consideration of Chichester Harbour </w:t>
            </w:r>
          </w:p>
          <w:p w:rsidR="00974C45" w:rsidRDefault="00974C45" w:rsidP="0095141D">
            <w:pPr>
              <w:pStyle w:val="ListParagraph"/>
              <w:numPr>
                <w:ilvl w:val="0"/>
                <w:numId w:val="1"/>
              </w:numPr>
              <w:rPr>
                <w:rFonts w:ascii="Arial" w:hAnsi="Arial" w:cs="Arial"/>
              </w:rPr>
            </w:pPr>
            <w:r>
              <w:rPr>
                <w:rFonts w:ascii="Arial" w:hAnsi="Arial" w:cs="Arial"/>
              </w:rPr>
              <w:t>Align this document with the Committee on Climate Change Green Recovery document</w:t>
            </w:r>
          </w:p>
          <w:p w:rsidR="0079098F" w:rsidRDefault="0079098F" w:rsidP="0095141D">
            <w:pPr>
              <w:pStyle w:val="ListParagraph"/>
              <w:numPr>
                <w:ilvl w:val="0"/>
                <w:numId w:val="1"/>
              </w:numPr>
              <w:rPr>
                <w:rFonts w:ascii="Arial" w:hAnsi="Arial" w:cs="Arial"/>
              </w:rPr>
            </w:pPr>
            <w:r>
              <w:rPr>
                <w:rFonts w:ascii="Arial" w:hAnsi="Arial" w:cs="Arial"/>
              </w:rPr>
              <w:t xml:space="preserve">Proposed allocation at Highgrove Farm is not to scale with Bosham </w:t>
            </w:r>
          </w:p>
          <w:p w:rsidR="0079098F" w:rsidRDefault="0079098F" w:rsidP="0095141D">
            <w:pPr>
              <w:pStyle w:val="ListParagraph"/>
              <w:numPr>
                <w:ilvl w:val="0"/>
                <w:numId w:val="1"/>
              </w:numPr>
              <w:rPr>
                <w:rFonts w:ascii="Arial" w:hAnsi="Arial" w:cs="Arial"/>
              </w:rPr>
            </w:pPr>
            <w:r>
              <w:rPr>
                <w:rFonts w:ascii="Arial" w:hAnsi="Arial" w:cs="Arial"/>
              </w:rPr>
              <w:t>Suggest encouragement of local water treatment through constructed reed beds.</w:t>
            </w:r>
          </w:p>
          <w:p w:rsidR="00EC7FAC" w:rsidRDefault="00EC7FAC" w:rsidP="0095141D">
            <w:pPr>
              <w:pStyle w:val="ListParagraph"/>
              <w:numPr>
                <w:ilvl w:val="0"/>
                <w:numId w:val="1"/>
              </w:numPr>
              <w:rPr>
                <w:rFonts w:ascii="Arial" w:hAnsi="Arial" w:cs="Arial"/>
              </w:rPr>
            </w:pPr>
            <w:r>
              <w:rPr>
                <w:rFonts w:ascii="Arial" w:hAnsi="Arial" w:cs="Arial"/>
              </w:rPr>
              <w:t xml:space="preserve">Restrict amount of market housing provided </w:t>
            </w:r>
          </w:p>
          <w:p w:rsidR="0079098F" w:rsidRDefault="0079098F" w:rsidP="0095141D">
            <w:pPr>
              <w:pStyle w:val="ListParagraph"/>
              <w:numPr>
                <w:ilvl w:val="0"/>
                <w:numId w:val="1"/>
              </w:numPr>
              <w:rPr>
                <w:rFonts w:ascii="Arial" w:hAnsi="Arial" w:cs="Arial"/>
              </w:rPr>
            </w:pPr>
            <w:r>
              <w:rPr>
                <w:rFonts w:ascii="Arial" w:hAnsi="Arial" w:cs="Arial"/>
              </w:rPr>
              <w:t xml:space="preserve">No more development on Manhood Peninsula until A287 has been widened to allow for footpaths and cycle lanes </w:t>
            </w:r>
          </w:p>
          <w:p w:rsidR="0079098F" w:rsidRDefault="0079098F" w:rsidP="0095141D">
            <w:pPr>
              <w:pStyle w:val="ListParagraph"/>
              <w:numPr>
                <w:ilvl w:val="0"/>
                <w:numId w:val="1"/>
              </w:numPr>
              <w:rPr>
                <w:rFonts w:ascii="Arial" w:hAnsi="Arial" w:cs="Arial"/>
              </w:rPr>
            </w:pPr>
            <w:r>
              <w:rPr>
                <w:rFonts w:ascii="Arial" w:hAnsi="Arial" w:cs="Arial"/>
              </w:rPr>
              <w:t xml:space="preserve">Concerned at proposal for development on Pottery Field, </w:t>
            </w:r>
            <w:proofErr w:type="spellStart"/>
            <w:r>
              <w:rPr>
                <w:rFonts w:ascii="Arial" w:hAnsi="Arial" w:cs="Arial"/>
              </w:rPr>
              <w:t>Nutbourne</w:t>
            </w:r>
            <w:proofErr w:type="spellEnd"/>
            <w:r>
              <w:rPr>
                <w:rFonts w:ascii="Arial" w:hAnsi="Arial" w:cs="Arial"/>
              </w:rPr>
              <w:t xml:space="preserve"> </w:t>
            </w:r>
          </w:p>
          <w:p w:rsidR="00EC7FAC" w:rsidRDefault="00EC7FAC" w:rsidP="0095141D">
            <w:pPr>
              <w:pStyle w:val="ListParagraph"/>
              <w:numPr>
                <w:ilvl w:val="0"/>
                <w:numId w:val="1"/>
              </w:numPr>
              <w:rPr>
                <w:rFonts w:ascii="Arial" w:hAnsi="Arial" w:cs="Arial"/>
              </w:rPr>
            </w:pPr>
            <w:r>
              <w:rPr>
                <w:rFonts w:ascii="Arial" w:hAnsi="Arial" w:cs="Arial"/>
              </w:rPr>
              <w:t xml:space="preserve">Include a policy to prevent overdevelopment e.g. of </w:t>
            </w:r>
            <w:proofErr w:type="spellStart"/>
            <w:r>
              <w:rPr>
                <w:rFonts w:ascii="Arial" w:hAnsi="Arial" w:cs="Arial"/>
              </w:rPr>
              <w:t>Westhampnett</w:t>
            </w:r>
            <w:proofErr w:type="spellEnd"/>
          </w:p>
          <w:p w:rsidR="00EC7FAC" w:rsidRDefault="00EC7FAC" w:rsidP="0095141D">
            <w:pPr>
              <w:pStyle w:val="ListParagraph"/>
              <w:numPr>
                <w:ilvl w:val="0"/>
                <w:numId w:val="1"/>
              </w:numPr>
              <w:rPr>
                <w:rFonts w:ascii="Arial" w:hAnsi="Arial" w:cs="Arial"/>
              </w:rPr>
            </w:pPr>
            <w:r>
              <w:rPr>
                <w:rFonts w:ascii="Arial" w:hAnsi="Arial" w:cs="Arial"/>
              </w:rPr>
              <w:t xml:space="preserve">Reference dates of all relevant </w:t>
            </w:r>
            <w:r w:rsidR="00447B3D">
              <w:rPr>
                <w:rFonts w:ascii="Arial" w:hAnsi="Arial" w:cs="Arial"/>
              </w:rPr>
              <w:t>policies and evidence documents</w:t>
            </w:r>
          </w:p>
          <w:p w:rsidR="00447B3D" w:rsidRDefault="00447B3D" w:rsidP="0095141D">
            <w:pPr>
              <w:pStyle w:val="ListParagraph"/>
              <w:numPr>
                <w:ilvl w:val="0"/>
                <w:numId w:val="1"/>
              </w:numPr>
              <w:rPr>
                <w:rFonts w:ascii="Arial" w:hAnsi="Arial" w:cs="Arial"/>
              </w:rPr>
            </w:pPr>
            <w:r>
              <w:rPr>
                <w:rFonts w:ascii="Arial" w:hAnsi="Arial" w:cs="Arial"/>
              </w:rPr>
              <w:t xml:space="preserve">Include reference to the Sustainability Appraisal </w:t>
            </w:r>
          </w:p>
          <w:p w:rsidR="00D62885" w:rsidRDefault="00D62885" w:rsidP="0095141D">
            <w:pPr>
              <w:pStyle w:val="ListParagraph"/>
              <w:numPr>
                <w:ilvl w:val="0"/>
                <w:numId w:val="1"/>
              </w:numPr>
              <w:rPr>
                <w:rFonts w:ascii="Arial" w:hAnsi="Arial" w:cs="Arial"/>
              </w:rPr>
            </w:pPr>
            <w:r>
              <w:rPr>
                <w:rFonts w:ascii="Arial" w:hAnsi="Arial" w:cs="Arial"/>
              </w:rPr>
              <w:t xml:space="preserve">Clarify how IPS will be applied to existing local plan allocations </w:t>
            </w:r>
          </w:p>
          <w:p w:rsidR="001A114D" w:rsidRDefault="001A114D" w:rsidP="0095141D">
            <w:pPr>
              <w:pStyle w:val="ListParagraph"/>
              <w:numPr>
                <w:ilvl w:val="0"/>
                <w:numId w:val="1"/>
              </w:numPr>
              <w:rPr>
                <w:rFonts w:ascii="Arial" w:hAnsi="Arial" w:cs="Arial"/>
              </w:rPr>
            </w:pPr>
            <w:r>
              <w:rPr>
                <w:rFonts w:ascii="Arial" w:hAnsi="Arial" w:cs="Arial"/>
              </w:rPr>
              <w:t xml:space="preserve">Include statement that IPS is applied to greenfield and brownfield sites outside of settlement boundaries </w:t>
            </w:r>
          </w:p>
          <w:p w:rsidR="008348F1" w:rsidRDefault="008348F1" w:rsidP="0095141D">
            <w:pPr>
              <w:pStyle w:val="ListParagraph"/>
              <w:numPr>
                <w:ilvl w:val="0"/>
                <w:numId w:val="1"/>
              </w:numPr>
              <w:rPr>
                <w:rFonts w:ascii="Arial" w:hAnsi="Arial" w:cs="Arial"/>
              </w:rPr>
            </w:pPr>
            <w:r>
              <w:rPr>
                <w:rFonts w:ascii="Arial" w:hAnsi="Arial" w:cs="Arial"/>
              </w:rPr>
              <w:t xml:space="preserve">Issue new housing land supply position statement </w:t>
            </w:r>
          </w:p>
          <w:p w:rsidR="00A96323" w:rsidRPr="00A96323" w:rsidRDefault="00A96323" w:rsidP="00A96323">
            <w:pPr>
              <w:pStyle w:val="ListParagraph"/>
              <w:numPr>
                <w:ilvl w:val="0"/>
                <w:numId w:val="1"/>
              </w:numPr>
              <w:rPr>
                <w:rFonts w:ascii="Arial" w:hAnsi="Arial" w:cs="Arial"/>
                <w:u w:val="single"/>
              </w:rPr>
            </w:pPr>
            <w:r>
              <w:rPr>
                <w:rFonts w:ascii="Arial" w:hAnsi="Arial" w:cs="Arial"/>
                <w:iCs/>
              </w:rPr>
              <w:t>CDC should list which Local Plan policies the Council considers to be up to date</w:t>
            </w:r>
          </w:p>
          <w:p w:rsidR="00A96323" w:rsidRPr="0063149F" w:rsidRDefault="00A96323" w:rsidP="00A96323">
            <w:pPr>
              <w:pStyle w:val="ListParagraph"/>
              <w:numPr>
                <w:ilvl w:val="0"/>
                <w:numId w:val="1"/>
              </w:numPr>
              <w:rPr>
                <w:rFonts w:ascii="Arial" w:hAnsi="Arial" w:cs="Arial"/>
                <w:u w:val="single"/>
              </w:rPr>
            </w:pPr>
            <w:r>
              <w:rPr>
                <w:rFonts w:ascii="Arial" w:hAnsi="Arial" w:cs="Arial"/>
                <w:iCs/>
              </w:rPr>
              <w:t>The Council must allocate more sites in order to avoid being in this position in the future</w:t>
            </w:r>
          </w:p>
          <w:p w:rsidR="0063149F" w:rsidRPr="0063149F" w:rsidRDefault="0063149F" w:rsidP="00A96323">
            <w:pPr>
              <w:pStyle w:val="ListParagraph"/>
              <w:numPr>
                <w:ilvl w:val="0"/>
                <w:numId w:val="1"/>
              </w:numPr>
              <w:rPr>
                <w:rFonts w:ascii="Arial" w:hAnsi="Arial" w:cs="Arial"/>
                <w:u w:val="single"/>
              </w:rPr>
            </w:pPr>
            <w:r>
              <w:rPr>
                <w:rFonts w:ascii="Arial" w:hAnsi="Arial" w:cs="Arial"/>
                <w:iCs/>
              </w:rPr>
              <w:t>Clarify that where housing policies in the Local Plan are out of date, those relevant to housing delivery in Neighbourhood Plans are also considered to be out of date</w:t>
            </w:r>
          </w:p>
          <w:p w:rsidR="0063149F" w:rsidRPr="008B70D5" w:rsidRDefault="0063149F" w:rsidP="00A96323">
            <w:pPr>
              <w:pStyle w:val="ListParagraph"/>
              <w:numPr>
                <w:ilvl w:val="0"/>
                <w:numId w:val="1"/>
              </w:numPr>
              <w:rPr>
                <w:rFonts w:ascii="Arial" w:hAnsi="Arial" w:cs="Arial"/>
                <w:u w:val="single"/>
              </w:rPr>
            </w:pPr>
            <w:r>
              <w:rPr>
                <w:rFonts w:ascii="Arial" w:hAnsi="Arial" w:cs="Arial"/>
                <w:iCs/>
              </w:rPr>
              <w:t xml:space="preserve">Include statement to say that the Council will encourage coordination of production of next tranche of Neighbourhood Plans to follow the Local Plan Review </w:t>
            </w:r>
          </w:p>
          <w:p w:rsidR="008B70D5" w:rsidRPr="00A96323" w:rsidRDefault="008B70D5" w:rsidP="008B70D5">
            <w:pPr>
              <w:pStyle w:val="ListParagraph"/>
              <w:rPr>
                <w:rFonts w:ascii="Arial" w:hAnsi="Arial" w:cs="Arial"/>
                <w:u w:val="single"/>
              </w:rPr>
            </w:pPr>
          </w:p>
        </w:tc>
      </w:tr>
    </w:tbl>
    <w:p w:rsidR="002719C0" w:rsidRPr="002719C0" w:rsidRDefault="002719C0">
      <w:pPr>
        <w:rPr>
          <w:rFonts w:ascii="Arial" w:hAnsi="Arial" w:cs="Arial"/>
        </w:rPr>
      </w:pPr>
    </w:p>
    <w:p w:rsidR="002719C0" w:rsidRPr="002719C0" w:rsidRDefault="002719C0">
      <w:pPr>
        <w:rPr>
          <w:rFonts w:ascii="Arial" w:hAnsi="Arial" w:cs="Arial"/>
          <w:b/>
        </w:rPr>
      </w:pPr>
    </w:p>
    <w:sectPr w:rsidR="002719C0" w:rsidRPr="002719C0" w:rsidSect="002719C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41D" w:rsidRDefault="0095141D" w:rsidP="0095141D">
      <w:pPr>
        <w:spacing w:after="0" w:line="240" w:lineRule="auto"/>
      </w:pPr>
      <w:r>
        <w:separator/>
      </w:r>
    </w:p>
  </w:endnote>
  <w:endnote w:type="continuationSeparator" w:id="0">
    <w:p w:rsidR="0095141D" w:rsidRDefault="0095141D" w:rsidP="0095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IDFont+F2">
    <w:altName w:val="Times New Roman"/>
    <w:panose1 w:val="00000000000000000000"/>
    <w:charset w:val="00"/>
    <w:family w:val="roman"/>
    <w:notTrueType/>
    <w:pitch w:val="default"/>
  </w:font>
  <w:font w:name="SegoeUI-Semi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41D" w:rsidRDefault="0095141D" w:rsidP="0095141D">
      <w:pPr>
        <w:spacing w:after="0" w:line="240" w:lineRule="auto"/>
      </w:pPr>
      <w:r>
        <w:separator/>
      </w:r>
    </w:p>
  </w:footnote>
  <w:footnote w:type="continuationSeparator" w:id="0">
    <w:p w:rsidR="0095141D" w:rsidRDefault="0095141D" w:rsidP="00951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1A3"/>
    <w:multiLevelType w:val="hybridMultilevel"/>
    <w:tmpl w:val="EEA0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D54ED"/>
    <w:multiLevelType w:val="hybridMultilevel"/>
    <w:tmpl w:val="9078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860D4E"/>
    <w:multiLevelType w:val="hybridMultilevel"/>
    <w:tmpl w:val="4200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863FF9"/>
    <w:multiLevelType w:val="hybridMultilevel"/>
    <w:tmpl w:val="FBE4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177872"/>
    <w:multiLevelType w:val="hybridMultilevel"/>
    <w:tmpl w:val="7D9A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CE4C0B"/>
    <w:multiLevelType w:val="hybridMultilevel"/>
    <w:tmpl w:val="F564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A147A3"/>
    <w:multiLevelType w:val="hybridMultilevel"/>
    <w:tmpl w:val="09DC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254278"/>
    <w:multiLevelType w:val="hybridMultilevel"/>
    <w:tmpl w:val="5A20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BE698C"/>
    <w:multiLevelType w:val="hybridMultilevel"/>
    <w:tmpl w:val="EFBA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AC1AE2"/>
    <w:multiLevelType w:val="hybridMultilevel"/>
    <w:tmpl w:val="09602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48608A"/>
    <w:multiLevelType w:val="hybridMultilevel"/>
    <w:tmpl w:val="B380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EC441C"/>
    <w:multiLevelType w:val="hybridMultilevel"/>
    <w:tmpl w:val="60A4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8E6D7A"/>
    <w:multiLevelType w:val="hybridMultilevel"/>
    <w:tmpl w:val="85383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BE7EC1"/>
    <w:multiLevelType w:val="hybridMultilevel"/>
    <w:tmpl w:val="0B22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D146D4"/>
    <w:multiLevelType w:val="hybridMultilevel"/>
    <w:tmpl w:val="CE16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446666"/>
    <w:multiLevelType w:val="hybridMultilevel"/>
    <w:tmpl w:val="1880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2"/>
  </w:num>
  <w:num w:numId="4">
    <w:abstractNumId w:val="11"/>
  </w:num>
  <w:num w:numId="5">
    <w:abstractNumId w:val="2"/>
  </w:num>
  <w:num w:numId="6">
    <w:abstractNumId w:val="7"/>
  </w:num>
  <w:num w:numId="7">
    <w:abstractNumId w:val="4"/>
  </w:num>
  <w:num w:numId="8">
    <w:abstractNumId w:val="1"/>
  </w:num>
  <w:num w:numId="9">
    <w:abstractNumId w:val="8"/>
  </w:num>
  <w:num w:numId="10">
    <w:abstractNumId w:val="0"/>
  </w:num>
  <w:num w:numId="11">
    <w:abstractNumId w:val="14"/>
  </w:num>
  <w:num w:numId="12">
    <w:abstractNumId w:val="9"/>
  </w:num>
  <w:num w:numId="13">
    <w:abstractNumId w:val="10"/>
  </w:num>
  <w:num w:numId="14">
    <w:abstractNumId w:val="6"/>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4E"/>
    <w:rsid w:val="00004C1A"/>
    <w:rsid w:val="00054F98"/>
    <w:rsid w:val="000B6CFC"/>
    <w:rsid w:val="000F480C"/>
    <w:rsid w:val="00134BCB"/>
    <w:rsid w:val="00174EEC"/>
    <w:rsid w:val="001A114D"/>
    <w:rsid w:val="002719C0"/>
    <w:rsid w:val="0033301C"/>
    <w:rsid w:val="00437E3E"/>
    <w:rsid w:val="00447B3D"/>
    <w:rsid w:val="00534029"/>
    <w:rsid w:val="00575815"/>
    <w:rsid w:val="0063149F"/>
    <w:rsid w:val="0079098F"/>
    <w:rsid w:val="008348F1"/>
    <w:rsid w:val="00844F87"/>
    <w:rsid w:val="008B6D6D"/>
    <w:rsid w:val="008B70D5"/>
    <w:rsid w:val="008D6DAB"/>
    <w:rsid w:val="008F1A67"/>
    <w:rsid w:val="0095141D"/>
    <w:rsid w:val="0097197A"/>
    <w:rsid w:val="00974C45"/>
    <w:rsid w:val="009F0AF4"/>
    <w:rsid w:val="00A40118"/>
    <w:rsid w:val="00A96323"/>
    <w:rsid w:val="00AB3BBB"/>
    <w:rsid w:val="00B6674E"/>
    <w:rsid w:val="00B86F58"/>
    <w:rsid w:val="00BA1AE9"/>
    <w:rsid w:val="00BE0857"/>
    <w:rsid w:val="00BE0EE0"/>
    <w:rsid w:val="00C43A59"/>
    <w:rsid w:val="00D27244"/>
    <w:rsid w:val="00D62885"/>
    <w:rsid w:val="00DE1A3F"/>
    <w:rsid w:val="00DE5270"/>
    <w:rsid w:val="00EC7FAC"/>
    <w:rsid w:val="00F70854"/>
    <w:rsid w:val="00FB7B59"/>
    <w:rsid w:val="00FD314B"/>
    <w:rsid w:val="00FE3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41D"/>
    <w:pPr>
      <w:ind w:left="720"/>
      <w:contextualSpacing/>
    </w:pPr>
  </w:style>
  <w:style w:type="paragraph" w:styleId="Header">
    <w:name w:val="header"/>
    <w:basedOn w:val="Normal"/>
    <w:link w:val="HeaderChar"/>
    <w:uiPriority w:val="99"/>
    <w:unhideWhenUsed/>
    <w:rsid w:val="00951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41D"/>
  </w:style>
  <w:style w:type="paragraph" w:styleId="Footer">
    <w:name w:val="footer"/>
    <w:basedOn w:val="Normal"/>
    <w:link w:val="FooterChar"/>
    <w:uiPriority w:val="99"/>
    <w:unhideWhenUsed/>
    <w:rsid w:val="00951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41D"/>
  </w:style>
  <w:style w:type="character" w:customStyle="1" w:styleId="fontstyle01">
    <w:name w:val="fontstyle01"/>
    <w:basedOn w:val="DefaultParagraphFont"/>
    <w:rsid w:val="001A114D"/>
    <w:rPr>
      <w:rFonts w:ascii="CIDFont+F2" w:hAnsi="CIDFont+F2" w:hint="default"/>
      <w:b/>
      <w:bCs/>
      <w:i w:val="0"/>
      <w:iCs w:val="0"/>
      <w:color w:val="000000"/>
      <w:sz w:val="22"/>
      <w:szCs w:val="22"/>
    </w:rPr>
  </w:style>
  <w:style w:type="character" w:customStyle="1" w:styleId="fontstyle21">
    <w:name w:val="fontstyle21"/>
    <w:basedOn w:val="DefaultParagraphFont"/>
    <w:rsid w:val="00A40118"/>
    <w:rPr>
      <w:rFonts w:ascii="SegoeUI-Semilight" w:hAnsi="SegoeUI-Semiligh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41D"/>
    <w:pPr>
      <w:ind w:left="720"/>
      <w:contextualSpacing/>
    </w:pPr>
  </w:style>
  <w:style w:type="paragraph" w:styleId="Header">
    <w:name w:val="header"/>
    <w:basedOn w:val="Normal"/>
    <w:link w:val="HeaderChar"/>
    <w:uiPriority w:val="99"/>
    <w:unhideWhenUsed/>
    <w:rsid w:val="00951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41D"/>
  </w:style>
  <w:style w:type="paragraph" w:styleId="Footer">
    <w:name w:val="footer"/>
    <w:basedOn w:val="Normal"/>
    <w:link w:val="FooterChar"/>
    <w:uiPriority w:val="99"/>
    <w:unhideWhenUsed/>
    <w:rsid w:val="00951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41D"/>
  </w:style>
  <w:style w:type="character" w:customStyle="1" w:styleId="fontstyle01">
    <w:name w:val="fontstyle01"/>
    <w:basedOn w:val="DefaultParagraphFont"/>
    <w:rsid w:val="001A114D"/>
    <w:rPr>
      <w:rFonts w:ascii="CIDFont+F2" w:hAnsi="CIDFont+F2" w:hint="default"/>
      <w:b/>
      <w:bCs/>
      <w:i w:val="0"/>
      <w:iCs w:val="0"/>
      <w:color w:val="000000"/>
      <w:sz w:val="22"/>
      <w:szCs w:val="22"/>
    </w:rPr>
  </w:style>
  <w:style w:type="character" w:customStyle="1" w:styleId="fontstyle21">
    <w:name w:val="fontstyle21"/>
    <w:basedOn w:val="DefaultParagraphFont"/>
    <w:rsid w:val="00A40118"/>
    <w:rPr>
      <w:rFonts w:ascii="SegoeUI-Semilight" w:hAnsi="SegoeUI-Semiligh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13</Pages>
  <Words>4943</Words>
  <Characters>28176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Chivers</dc:creator>
  <cp:keywords/>
  <dc:description/>
  <cp:lastModifiedBy>Hannah Chivers</cp:lastModifiedBy>
  <cp:revision>19</cp:revision>
  <dcterms:created xsi:type="dcterms:W3CDTF">2020-10-01T14:47:00Z</dcterms:created>
  <dcterms:modified xsi:type="dcterms:W3CDTF">2020-11-06T09:17:00Z</dcterms:modified>
</cp:coreProperties>
</file>