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9C0E41">
      <w:pPr>
        <w:pStyle w:val="Heading1"/>
        <w:spacing w:before="66"/>
        <w:rPr>
          <w:sz w:val="48"/>
          <w:szCs w:val="48"/>
        </w:rPr>
      </w:pPr>
      <w:r>
        <w:rPr>
          <w:sz w:val="48"/>
          <w:szCs w:val="48"/>
        </w:rPr>
        <w:t>Bosham</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9C0E41" w:rsidP="00F55863">
            <w:pPr>
              <w:pStyle w:val="TableParagraph"/>
              <w:spacing w:line="274" w:lineRule="exact"/>
              <w:jc w:val="right"/>
              <w:rPr>
                <w:sz w:val="24"/>
              </w:rPr>
            </w:pPr>
            <w:sdt>
              <w:sdtPr>
                <w:rPr>
                  <w:rFonts w:eastAsia="Times New Roman" w:cs="Times New Roman"/>
                  <w:bCs/>
                  <w:color w:val="000000"/>
                  <w:sz w:val="24"/>
                  <w:szCs w:val="24"/>
                </w:rPr>
                <w:id w:val="709846883"/>
                <w:placeholder>
                  <w:docPart w:val="65E06AF34D5F411BA141F2D36C51A92A"/>
                </w:placeholder>
              </w:sdtPr>
              <w:sdtContent>
                <w:r>
                  <w:rPr>
                    <w:rFonts w:eastAsia="Times New Roman" w:cs="Times New Roman"/>
                    <w:bCs/>
                    <w:color w:val="000000"/>
                    <w:sz w:val="24"/>
                    <w:szCs w:val="24"/>
                  </w:rPr>
                  <w:t>13,670.74</w:t>
                </w:r>
              </w:sdtContent>
            </w:sdt>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9C0E41" w:rsidP="00607F86">
            <w:pPr>
              <w:pStyle w:val="TableParagraph"/>
              <w:spacing w:line="274" w:lineRule="exact"/>
              <w:jc w:val="right"/>
              <w:rPr>
                <w:sz w:val="24"/>
              </w:rPr>
            </w:pPr>
            <w:sdt>
              <w:sdtPr>
                <w:rPr>
                  <w:rFonts w:eastAsia="Times New Roman" w:cs="Times New Roman"/>
                  <w:bCs/>
                  <w:color w:val="000000"/>
                  <w:sz w:val="24"/>
                  <w:szCs w:val="24"/>
                </w:rPr>
                <w:id w:val="917137364"/>
                <w:placeholder>
                  <w:docPart w:val="8F432C43362043198F214B33EB1D139D"/>
                </w:placeholder>
              </w:sdtPr>
              <w:sdtContent>
                <w:r>
                  <w:rPr>
                    <w:rFonts w:eastAsia="Times New Roman" w:cs="Times New Roman"/>
                    <w:bCs/>
                    <w:color w:val="000000"/>
                    <w:sz w:val="24"/>
                    <w:szCs w:val="24"/>
                  </w:rPr>
                  <w:t>13,670</w:t>
                </w:r>
                <w:bookmarkStart w:id="0" w:name="_GoBack"/>
                <w:bookmarkEnd w:id="0"/>
                <w:r>
                  <w:rPr>
                    <w:rFonts w:eastAsia="Times New Roman" w:cs="Times New Roman"/>
                    <w:bCs/>
                    <w:color w:val="000000"/>
                    <w:sz w:val="24"/>
                    <w:szCs w:val="24"/>
                  </w:rPr>
                  <w:t>.74</w:t>
                </w:r>
              </w:sdtContent>
            </w:sdt>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9C0E41" w:rsidP="00D064B7">
            <w:pPr>
              <w:pStyle w:val="TableParagraph"/>
              <w:spacing w:line="274" w:lineRule="exact"/>
              <w:jc w:val="right"/>
              <w:rPr>
                <w:sz w:val="24"/>
              </w:rPr>
            </w:pPr>
            <w:sdt>
              <w:sdtPr>
                <w:rPr>
                  <w:rFonts w:eastAsia="Times New Roman" w:cs="Times New Roman"/>
                  <w:bCs/>
                  <w:color w:val="000000"/>
                  <w:sz w:val="24"/>
                  <w:szCs w:val="24"/>
                </w:rPr>
                <w:id w:val="-419261644"/>
                <w:placeholder>
                  <w:docPart w:val="A492DB81733B4C03B2C840837C3762EC"/>
                </w:placeholder>
              </w:sdtPr>
              <w:sdtContent>
                <w:r>
                  <w:rPr>
                    <w:rFonts w:eastAsia="Times New Roman" w:cs="Times New Roman"/>
                    <w:bCs/>
                    <w:color w:val="000000"/>
                    <w:sz w:val="24"/>
                    <w:szCs w:val="24"/>
                  </w:rPr>
                  <w:t>13,670.74</w:t>
                </w:r>
              </w:sdtContent>
            </w:sdt>
            <w:r>
              <w:rPr>
                <w:sz w:val="24"/>
              </w:rPr>
              <w:t xml:space="preserve"> </w:t>
            </w:r>
            <w:r w:rsidR="00D064B7">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9C0E41" w:rsidP="00980486">
            <w:pPr>
              <w:pStyle w:val="TableParagraph"/>
              <w:spacing w:line="274" w:lineRule="exact"/>
              <w:jc w:val="right"/>
              <w:rPr>
                <w:sz w:val="24"/>
              </w:rPr>
            </w:pPr>
            <w:sdt>
              <w:sdtPr>
                <w:rPr>
                  <w:rFonts w:eastAsia="Times New Roman" w:cs="Times New Roman"/>
                  <w:bCs/>
                  <w:color w:val="000000"/>
                  <w:sz w:val="24"/>
                  <w:szCs w:val="24"/>
                </w:rPr>
                <w:id w:val="-1654436162"/>
                <w:placeholder>
                  <w:docPart w:val="5B6F2CE6D50B483D8EA847F1E4D00596"/>
                </w:placeholder>
              </w:sdtPr>
              <w:sdtContent>
                <w:r>
                  <w:rPr>
                    <w:rFonts w:eastAsia="Times New Roman" w:cs="Times New Roman"/>
                    <w:bCs/>
                    <w:color w:val="000000"/>
                    <w:sz w:val="24"/>
                    <w:szCs w:val="24"/>
                  </w:rPr>
                  <w:t>13,670.74</w:t>
                </w:r>
              </w:sdtContent>
            </w:sdt>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C0E41"/>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C0E41"/>
    <w:rPr>
      <w:rFonts w:ascii="Tahoma" w:hAnsi="Tahoma" w:cs="Tahoma"/>
      <w:sz w:val="16"/>
      <w:szCs w:val="16"/>
    </w:rPr>
  </w:style>
  <w:style w:type="character" w:customStyle="1" w:styleId="BalloonTextChar">
    <w:name w:val="Balloon Text Char"/>
    <w:basedOn w:val="DefaultParagraphFont"/>
    <w:link w:val="BalloonText"/>
    <w:uiPriority w:val="99"/>
    <w:semiHidden/>
    <w:rsid w:val="009C0E41"/>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C0E41"/>
    <w:rPr>
      <w:rFonts w:ascii="Tahoma" w:hAnsi="Tahoma" w:cs="Tahoma"/>
      <w:sz w:val="16"/>
      <w:szCs w:val="16"/>
    </w:rPr>
  </w:style>
  <w:style w:type="character" w:customStyle="1" w:styleId="BalloonTextChar">
    <w:name w:val="Balloon Text Char"/>
    <w:basedOn w:val="DefaultParagraphFont"/>
    <w:link w:val="BalloonText"/>
    <w:uiPriority w:val="99"/>
    <w:semiHidden/>
    <w:rsid w:val="009C0E41"/>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06AF34D5F411BA141F2D36C51A92A"/>
        <w:category>
          <w:name w:val="General"/>
          <w:gallery w:val="placeholder"/>
        </w:category>
        <w:types>
          <w:type w:val="bbPlcHdr"/>
        </w:types>
        <w:behaviors>
          <w:behavior w:val="content"/>
        </w:behaviors>
        <w:guid w:val="{7AF0CCD9-24C2-4E4D-BD31-7D2B9ABBC69A}"/>
      </w:docPartPr>
      <w:docPartBody>
        <w:p w:rsidR="00000000" w:rsidRDefault="00356D9D" w:rsidP="00356D9D">
          <w:pPr>
            <w:pStyle w:val="65E06AF34D5F411BA141F2D36C51A92A"/>
          </w:pPr>
          <w:r w:rsidRPr="003D5A1B">
            <w:rPr>
              <w:rStyle w:val="PlaceholderText"/>
            </w:rPr>
            <w:t>Click here to enter text.</w:t>
          </w:r>
        </w:p>
      </w:docPartBody>
    </w:docPart>
    <w:docPart>
      <w:docPartPr>
        <w:name w:val="8F432C43362043198F214B33EB1D139D"/>
        <w:category>
          <w:name w:val="General"/>
          <w:gallery w:val="placeholder"/>
        </w:category>
        <w:types>
          <w:type w:val="bbPlcHdr"/>
        </w:types>
        <w:behaviors>
          <w:behavior w:val="content"/>
        </w:behaviors>
        <w:guid w:val="{5901364E-0841-405D-9BF2-898F2F553A5B}"/>
      </w:docPartPr>
      <w:docPartBody>
        <w:p w:rsidR="00000000" w:rsidRDefault="00356D9D" w:rsidP="00356D9D">
          <w:pPr>
            <w:pStyle w:val="8F432C43362043198F214B33EB1D139D"/>
          </w:pPr>
          <w:r w:rsidRPr="003D5A1B">
            <w:rPr>
              <w:rStyle w:val="PlaceholderText"/>
            </w:rPr>
            <w:t>Click here to enter text.</w:t>
          </w:r>
        </w:p>
      </w:docPartBody>
    </w:docPart>
    <w:docPart>
      <w:docPartPr>
        <w:name w:val="A492DB81733B4C03B2C840837C3762EC"/>
        <w:category>
          <w:name w:val="General"/>
          <w:gallery w:val="placeholder"/>
        </w:category>
        <w:types>
          <w:type w:val="bbPlcHdr"/>
        </w:types>
        <w:behaviors>
          <w:behavior w:val="content"/>
        </w:behaviors>
        <w:guid w:val="{1BA9D8E9-8BC0-4BDD-BB95-CC0D8A5FD026}"/>
      </w:docPartPr>
      <w:docPartBody>
        <w:p w:rsidR="00000000" w:rsidRDefault="00356D9D" w:rsidP="00356D9D">
          <w:pPr>
            <w:pStyle w:val="A492DB81733B4C03B2C840837C3762EC"/>
          </w:pPr>
          <w:r w:rsidRPr="003D5A1B">
            <w:rPr>
              <w:rStyle w:val="PlaceholderText"/>
            </w:rPr>
            <w:t>Click here to enter text.</w:t>
          </w:r>
        </w:p>
      </w:docPartBody>
    </w:docPart>
    <w:docPart>
      <w:docPartPr>
        <w:name w:val="5B6F2CE6D50B483D8EA847F1E4D00596"/>
        <w:category>
          <w:name w:val="General"/>
          <w:gallery w:val="placeholder"/>
        </w:category>
        <w:types>
          <w:type w:val="bbPlcHdr"/>
        </w:types>
        <w:behaviors>
          <w:behavior w:val="content"/>
        </w:behaviors>
        <w:guid w:val="{F77773FD-EB44-4E84-AB3F-BDDEBD3AB116}"/>
      </w:docPartPr>
      <w:docPartBody>
        <w:p w:rsidR="00000000" w:rsidRDefault="00356D9D" w:rsidP="00356D9D">
          <w:pPr>
            <w:pStyle w:val="5B6F2CE6D50B483D8EA847F1E4D00596"/>
          </w:pPr>
          <w:r w:rsidRPr="003D5A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9D"/>
    <w:rsid w:val="0035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D9D"/>
    <w:rPr>
      <w:color w:val="808080"/>
    </w:rPr>
  </w:style>
  <w:style w:type="paragraph" w:customStyle="1" w:styleId="65E06AF34D5F411BA141F2D36C51A92A">
    <w:name w:val="65E06AF34D5F411BA141F2D36C51A92A"/>
    <w:rsid w:val="00356D9D"/>
  </w:style>
  <w:style w:type="paragraph" w:customStyle="1" w:styleId="8F432C43362043198F214B33EB1D139D">
    <w:name w:val="8F432C43362043198F214B33EB1D139D"/>
    <w:rsid w:val="00356D9D"/>
  </w:style>
  <w:style w:type="paragraph" w:customStyle="1" w:styleId="A492DB81733B4C03B2C840837C3762EC">
    <w:name w:val="A492DB81733B4C03B2C840837C3762EC"/>
    <w:rsid w:val="00356D9D"/>
  </w:style>
  <w:style w:type="paragraph" w:customStyle="1" w:styleId="5B6F2CE6D50B483D8EA847F1E4D00596">
    <w:name w:val="5B6F2CE6D50B483D8EA847F1E4D00596"/>
    <w:rsid w:val="00356D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D9D"/>
    <w:rPr>
      <w:color w:val="808080"/>
    </w:rPr>
  </w:style>
  <w:style w:type="paragraph" w:customStyle="1" w:styleId="65E06AF34D5F411BA141F2D36C51A92A">
    <w:name w:val="65E06AF34D5F411BA141F2D36C51A92A"/>
    <w:rsid w:val="00356D9D"/>
  </w:style>
  <w:style w:type="paragraph" w:customStyle="1" w:styleId="8F432C43362043198F214B33EB1D139D">
    <w:name w:val="8F432C43362043198F214B33EB1D139D"/>
    <w:rsid w:val="00356D9D"/>
  </w:style>
  <w:style w:type="paragraph" w:customStyle="1" w:styleId="A492DB81733B4C03B2C840837C3762EC">
    <w:name w:val="A492DB81733B4C03B2C840837C3762EC"/>
    <w:rsid w:val="00356D9D"/>
  </w:style>
  <w:style w:type="paragraph" w:customStyle="1" w:styleId="5B6F2CE6D50B483D8EA847F1E4D00596">
    <w:name w:val="5B6F2CE6D50B483D8EA847F1E4D00596"/>
    <w:rsid w:val="00356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