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AC" w:rsidRPr="00DA53AC" w:rsidRDefault="00F50EAC" w:rsidP="001915E6">
      <w:pPr>
        <w:pStyle w:val="Heading1"/>
        <w:spacing w:before="1200"/>
        <w:jc w:val="center"/>
        <w:rPr>
          <w:rFonts w:ascii="Arial" w:hAnsi="Arial" w:cs="Arial"/>
          <w:color w:val="auto"/>
          <w:sz w:val="56"/>
          <w:szCs w:val="56"/>
        </w:rPr>
      </w:pPr>
      <w:r w:rsidRPr="00DA53AC">
        <w:rPr>
          <w:rFonts w:ascii="Arial" w:hAnsi="Arial" w:cs="Arial"/>
          <w:color w:val="auto"/>
          <w:sz w:val="56"/>
          <w:szCs w:val="56"/>
        </w:rPr>
        <w:t>Chichester District Council</w:t>
      </w:r>
      <w:r w:rsidR="001915E6">
        <w:rPr>
          <w:rFonts w:ascii="Arial" w:hAnsi="Arial" w:cs="Arial"/>
          <w:color w:val="auto"/>
          <w:sz w:val="56"/>
          <w:szCs w:val="56"/>
        </w:rPr>
        <w:t xml:space="preserve"> </w:t>
      </w:r>
      <w:r w:rsidR="00AD75FB" w:rsidRPr="00DA53AC">
        <w:rPr>
          <w:rFonts w:ascii="Arial" w:hAnsi="Arial" w:cs="Arial"/>
          <w:color w:val="auto"/>
          <w:sz w:val="56"/>
          <w:szCs w:val="56"/>
        </w:rPr>
        <w:t>Housing</w:t>
      </w:r>
      <w:r w:rsidRPr="00DA53AC">
        <w:rPr>
          <w:rFonts w:ascii="Arial" w:hAnsi="Arial" w:cs="Arial"/>
          <w:color w:val="auto"/>
          <w:sz w:val="56"/>
          <w:szCs w:val="56"/>
        </w:rPr>
        <w:t xml:space="preserve"> and Economic Land Availability Assessment</w:t>
      </w:r>
      <w:r w:rsidR="00DA53AC" w:rsidRPr="00DA53AC">
        <w:rPr>
          <w:rFonts w:ascii="Arial" w:hAnsi="Arial" w:cs="Arial"/>
          <w:color w:val="auto"/>
          <w:sz w:val="56"/>
          <w:szCs w:val="56"/>
        </w:rPr>
        <w:t xml:space="preserve"> 202</w:t>
      </w:r>
      <w:r w:rsidR="007A2065">
        <w:rPr>
          <w:rFonts w:ascii="Arial" w:hAnsi="Arial" w:cs="Arial"/>
          <w:color w:val="auto"/>
          <w:sz w:val="56"/>
          <w:szCs w:val="56"/>
        </w:rPr>
        <w:t xml:space="preserve">1 </w:t>
      </w:r>
    </w:p>
    <w:p w:rsidR="00F50EAC" w:rsidRPr="001915E6" w:rsidRDefault="00F50EAC" w:rsidP="001915E6">
      <w:pPr>
        <w:pStyle w:val="Heading2"/>
        <w:spacing w:before="600"/>
        <w:jc w:val="center"/>
        <w:rPr>
          <w:rFonts w:ascii="Arial" w:hAnsi="Arial" w:cs="Arial"/>
          <w:color w:val="auto"/>
          <w:sz w:val="40"/>
          <w:szCs w:val="32"/>
        </w:rPr>
      </w:pPr>
      <w:r w:rsidRPr="001915E6">
        <w:rPr>
          <w:rFonts w:ascii="Arial" w:hAnsi="Arial" w:cs="Arial"/>
          <w:color w:val="auto"/>
          <w:sz w:val="40"/>
          <w:szCs w:val="32"/>
        </w:rPr>
        <w:t xml:space="preserve">Appendix </w:t>
      </w:r>
      <w:r w:rsidR="00DA6E93" w:rsidRPr="001915E6">
        <w:rPr>
          <w:rFonts w:ascii="Arial" w:hAnsi="Arial" w:cs="Arial"/>
          <w:color w:val="auto"/>
          <w:sz w:val="40"/>
          <w:szCs w:val="32"/>
        </w:rPr>
        <w:t>3</w:t>
      </w:r>
    </w:p>
    <w:p w:rsidR="001E1300" w:rsidRPr="001915E6" w:rsidRDefault="001E1300" w:rsidP="00DA53AC">
      <w:pPr>
        <w:pStyle w:val="Heading2"/>
        <w:jc w:val="center"/>
        <w:rPr>
          <w:rFonts w:ascii="Arial" w:hAnsi="Arial" w:cs="Arial"/>
          <w:color w:val="auto"/>
          <w:sz w:val="40"/>
          <w:szCs w:val="32"/>
        </w:rPr>
      </w:pPr>
      <w:r w:rsidRPr="001915E6">
        <w:rPr>
          <w:rFonts w:ascii="Arial" w:hAnsi="Arial" w:cs="Arial"/>
          <w:color w:val="auto"/>
          <w:sz w:val="40"/>
          <w:szCs w:val="32"/>
        </w:rPr>
        <w:t>Detailed site assessment forms</w:t>
      </w:r>
    </w:p>
    <w:p w:rsidR="00F50EAC" w:rsidRPr="00675499" w:rsidRDefault="00F50EAC" w:rsidP="001915E6">
      <w:pPr>
        <w:spacing w:before="7200" w:after="0"/>
        <w:rPr>
          <w:rFonts w:ascii="Arial" w:hAnsi="Arial" w:cs="Arial"/>
          <w:sz w:val="56"/>
          <w:szCs w:val="56"/>
        </w:rPr>
      </w:pPr>
      <w:r w:rsidRPr="00675499">
        <w:rPr>
          <w:rFonts w:ascii="Arial" w:eastAsia="Times New Roman" w:hAnsi="Arial" w:cs="Arial"/>
          <w:noProof/>
          <w:sz w:val="20"/>
          <w:szCs w:val="24"/>
          <w:lang w:eastAsia="en-GB"/>
        </w:rPr>
        <w:drawing>
          <wp:anchor distT="0" distB="0" distL="114300" distR="114300" simplePos="0" relativeHeight="251659264" behindDoc="0" locked="0" layoutInCell="1" allowOverlap="1" wp14:anchorId="3E866BA3" wp14:editId="45DC1E1D">
            <wp:simplePos x="0" y="0"/>
            <wp:positionH relativeFrom="margin">
              <wp:posOffset>2232660</wp:posOffset>
            </wp:positionH>
            <wp:positionV relativeFrom="margin">
              <wp:posOffset>4752340</wp:posOffset>
            </wp:positionV>
            <wp:extent cx="1533600" cy="1540800"/>
            <wp:effectExtent l="0" t="0" r="0" b="2540"/>
            <wp:wrapSquare wrapText="bothSides"/>
            <wp:docPr id="3" name="Picture 3"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r w:rsidR="007A2065">
        <w:rPr>
          <w:rFonts w:ascii="Arial" w:eastAsia="Times New Roman" w:hAnsi="Arial" w:cs="Arial"/>
          <w:b/>
          <w:bCs/>
          <w:sz w:val="32"/>
          <w:szCs w:val="32"/>
        </w:rPr>
        <w:t>March</w:t>
      </w:r>
      <w:r w:rsidR="001915E6" w:rsidRPr="00675499">
        <w:rPr>
          <w:rFonts w:ascii="Arial" w:eastAsia="Times New Roman" w:hAnsi="Arial" w:cs="Arial"/>
          <w:b/>
          <w:bCs/>
          <w:sz w:val="32"/>
          <w:szCs w:val="32"/>
        </w:rPr>
        <w:t xml:space="preserve"> 202</w:t>
      </w:r>
      <w:r w:rsidR="005A7781">
        <w:rPr>
          <w:rFonts w:ascii="Arial" w:eastAsia="Times New Roman" w:hAnsi="Arial" w:cs="Arial"/>
          <w:b/>
          <w:bCs/>
          <w:sz w:val="32"/>
          <w:szCs w:val="32"/>
        </w:rPr>
        <w:t>1</w:t>
      </w:r>
    </w:p>
    <w:p w:rsidR="00DA53AC" w:rsidRDefault="00DA53AC" w:rsidP="001915E6">
      <w:pPr>
        <w:spacing w:before="600" w:after="0"/>
        <w:rPr>
          <w:rFonts w:ascii="Arial" w:eastAsia="Times New Roman" w:hAnsi="Arial" w:cs="Arial"/>
          <w:b/>
          <w:bCs/>
          <w:sz w:val="32"/>
          <w:szCs w:val="32"/>
        </w:rPr>
        <w:sectPr w:rsidR="00DA53AC" w:rsidSect="00F50EAC">
          <w:headerReference w:type="default" r:id="rId10"/>
          <w:footerReference w:type="default" r:id="rId11"/>
          <w:pgSz w:w="11906" w:h="16838"/>
          <w:pgMar w:top="1440" w:right="1440" w:bottom="1440" w:left="1440" w:header="708" w:footer="708" w:gutter="0"/>
          <w:cols w:space="708"/>
          <w:titlePg/>
          <w:docGrid w:linePitch="360"/>
        </w:sectPr>
      </w:pPr>
    </w:p>
    <w:p w:rsidR="00AD75FB" w:rsidRDefault="00954C01" w:rsidP="00954C01">
      <w:pPr>
        <w:pStyle w:val="Heading3"/>
        <w:spacing w:before="0" w:after="240"/>
        <w:rPr>
          <w:rFonts w:ascii="Arial" w:hAnsi="Arial" w:cs="Arial"/>
          <w:color w:val="auto"/>
          <w:sz w:val="28"/>
        </w:rPr>
      </w:pPr>
      <w:r>
        <w:rPr>
          <w:rFonts w:ascii="Arial" w:hAnsi="Arial" w:cs="Arial"/>
          <w:color w:val="auto"/>
          <w:sz w:val="28"/>
        </w:rPr>
        <w:lastRenderedPageBreak/>
        <w:t>A</w:t>
      </w:r>
      <w:r w:rsidR="006C501E" w:rsidRPr="00335168">
        <w:rPr>
          <w:rFonts w:ascii="Arial" w:hAnsi="Arial" w:cs="Arial"/>
          <w:color w:val="auto"/>
          <w:sz w:val="28"/>
        </w:rPr>
        <w:t>puldram</w:t>
      </w:r>
    </w:p>
    <w:tbl>
      <w:tblPr>
        <w:tblStyle w:val="TableGrid"/>
        <w:tblW w:w="0" w:type="auto"/>
        <w:tblLook w:val="04A0" w:firstRow="1" w:lastRow="0" w:firstColumn="1" w:lastColumn="0" w:noHBand="0" w:noVBand="1"/>
        <w:tblCaption w:val="Detailed site assessment form - HAP0003a"/>
      </w:tblPr>
      <w:tblGrid>
        <w:gridCol w:w="2392"/>
        <w:gridCol w:w="719"/>
        <w:gridCol w:w="400"/>
        <w:gridCol w:w="2866"/>
        <w:gridCol w:w="674"/>
        <w:gridCol w:w="34"/>
        <w:gridCol w:w="719"/>
        <w:gridCol w:w="218"/>
        <w:gridCol w:w="1319"/>
        <w:gridCol w:w="1290"/>
        <w:gridCol w:w="535"/>
        <w:gridCol w:w="1417"/>
        <w:gridCol w:w="1591"/>
      </w:tblGrid>
      <w:tr w:rsidR="0038231B" w:rsidRPr="00675499" w:rsidTr="0038231B">
        <w:trPr>
          <w:trHeight w:val="338"/>
          <w:tblHeader/>
        </w:trPr>
        <w:tc>
          <w:tcPr>
            <w:tcW w:w="3511" w:type="dxa"/>
            <w:gridSpan w:val="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HELAA ID</w:t>
            </w:r>
          </w:p>
        </w:tc>
        <w:tc>
          <w:tcPr>
            <w:tcW w:w="3574" w:type="dxa"/>
            <w:gridSpan w:val="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Site Address</w:t>
            </w:r>
          </w:p>
        </w:tc>
        <w:tc>
          <w:tcPr>
            <w:tcW w:w="3546" w:type="dxa"/>
            <w:gridSpan w:val="4"/>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Settlement</w:t>
            </w:r>
          </w:p>
        </w:tc>
        <w:tc>
          <w:tcPr>
            <w:tcW w:w="3543" w:type="dxa"/>
            <w:gridSpan w:val="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Parish</w:t>
            </w:r>
          </w:p>
        </w:tc>
      </w:tr>
      <w:tr w:rsidR="0038231B" w:rsidRPr="00675499" w:rsidTr="0038231B">
        <w:trPr>
          <w:trHeight w:val="399"/>
        </w:trPr>
        <w:tc>
          <w:tcPr>
            <w:tcW w:w="3511" w:type="dxa"/>
            <w:gridSpan w:val="3"/>
            <w:vAlign w:val="center"/>
          </w:tcPr>
          <w:p w:rsidR="0038231B" w:rsidRPr="00675499" w:rsidRDefault="0038231B" w:rsidP="00BD4F76">
            <w:pPr>
              <w:rPr>
                <w:rFonts w:ascii="Arial" w:hAnsi="Arial" w:cs="Arial"/>
              </w:rPr>
            </w:pPr>
            <w:r w:rsidRPr="00675499">
              <w:rPr>
                <w:rFonts w:ascii="Arial" w:hAnsi="Arial" w:cs="Arial"/>
              </w:rPr>
              <w:t>HAP0003a</w:t>
            </w:r>
          </w:p>
        </w:tc>
        <w:tc>
          <w:tcPr>
            <w:tcW w:w="3574" w:type="dxa"/>
            <w:gridSpan w:val="3"/>
            <w:vAlign w:val="center"/>
          </w:tcPr>
          <w:p w:rsidR="0038231B" w:rsidRPr="00675499" w:rsidRDefault="0038231B" w:rsidP="00BD4F76">
            <w:pPr>
              <w:rPr>
                <w:rFonts w:ascii="Arial" w:hAnsi="Arial" w:cs="Arial"/>
              </w:rPr>
            </w:pPr>
            <w:r w:rsidRPr="00675499">
              <w:rPr>
                <w:rFonts w:ascii="Arial" w:hAnsi="Arial" w:cs="Arial"/>
              </w:rPr>
              <w:t>Land South West of Chichester</w:t>
            </w:r>
          </w:p>
        </w:tc>
        <w:tc>
          <w:tcPr>
            <w:tcW w:w="3546" w:type="dxa"/>
            <w:gridSpan w:val="4"/>
            <w:vAlign w:val="center"/>
          </w:tcPr>
          <w:p w:rsidR="0038231B" w:rsidRPr="00675499" w:rsidRDefault="0038231B" w:rsidP="00BD4F76">
            <w:pPr>
              <w:rPr>
                <w:rFonts w:ascii="Arial" w:hAnsi="Arial" w:cs="Arial"/>
              </w:rPr>
            </w:pPr>
            <w:r w:rsidRPr="00675499">
              <w:rPr>
                <w:rFonts w:ascii="Arial" w:hAnsi="Arial" w:cs="Arial"/>
              </w:rPr>
              <w:t>Chichester</w:t>
            </w:r>
          </w:p>
        </w:tc>
        <w:tc>
          <w:tcPr>
            <w:tcW w:w="3543" w:type="dxa"/>
            <w:gridSpan w:val="3"/>
            <w:vAlign w:val="center"/>
          </w:tcPr>
          <w:p w:rsidR="0038231B" w:rsidRPr="00675499" w:rsidRDefault="0038231B" w:rsidP="00BD4F76">
            <w:pPr>
              <w:rPr>
                <w:rFonts w:ascii="Arial" w:hAnsi="Arial" w:cs="Arial"/>
              </w:rPr>
            </w:pPr>
            <w:r w:rsidRPr="00675499">
              <w:rPr>
                <w:rFonts w:ascii="Arial" w:hAnsi="Arial" w:cs="Arial"/>
              </w:rPr>
              <w:t>Apuldram/Fishbourne/Donnington</w:t>
            </w:r>
          </w:p>
        </w:tc>
      </w:tr>
      <w:tr w:rsidR="0038231B" w:rsidRPr="00675499" w:rsidTr="0038231B">
        <w:trPr>
          <w:trHeight w:val="338"/>
        </w:trPr>
        <w:tc>
          <w:tcPr>
            <w:tcW w:w="2392" w:type="dxa"/>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Site size (gross)</w:t>
            </w:r>
          </w:p>
        </w:tc>
        <w:tc>
          <w:tcPr>
            <w:tcW w:w="4659" w:type="dxa"/>
            <w:gridSpan w:val="4"/>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Existing Use</w:t>
            </w:r>
          </w:p>
        </w:tc>
        <w:tc>
          <w:tcPr>
            <w:tcW w:w="971" w:type="dxa"/>
            <w:gridSpan w:val="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PDL</w:t>
            </w:r>
          </w:p>
        </w:tc>
        <w:tc>
          <w:tcPr>
            <w:tcW w:w="6152" w:type="dxa"/>
            <w:gridSpan w:val="5"/>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Proposed Use(s)</w:t>
            </w:r>
          </w:p>
        </w:tc>
      </w:tr>
      <w:tr w:rsidR="0038231B" w:rsidRPr="00675499" w:rsidTr="0038231B">
        <w:trPr>
          <w:trHeight w:val="399"/>
        </w:trPr>
        <w:tc>
          <w:tcPr>
            <w:tcW w:w="2392" w:type="dxa"/>
            <w:vAlign w:val="center"/>
          </w:tcPr>
          <w:p w:rsidR="0038231B" w:rsidRPr="00675499" w:rsidRDefault="0038231B" w:rsidP="00BD4F76">
            <w:pPr>
              <w:rPr>
                <w:rFonts w:ascii="Arial" w:hAnsi="Arial" w:cs="Arial"/>
              </w:rPr>
            </w:pPr>
            <w:r w:rsidRPr="00675499">
              <w:rPr>
                <w:rFonts w:ascii="Arial" w:hAnsi="Arial" w:cs="Arial"/>
              </w:rPr>
              <w:t>48.9ha</w:t>
            </w:r>
          </w:p>
          <w:p w:rsidR="0038231B" w:rsidRPr="00675499" w:rsidRDefault="0038231B" w:rsidP="00BD4F76">
            <w:pPr>
              <w:rPr>
                <w:rFonts w:ascii="Arial" w:hAnsi="Arial" w:cs="Arial"/>
              </w:rPr>
            </w:pPr>
          </w:p>
        </w:tc>
        <w:tc>
          <w:tcPr>
            <w:tcW w:w="4659" w:type="dxa"/>
            <w:gridSpan w:val="4"/>
            <w:vAlign w:val="center"/>
          </w:tcPr>
          <w:p w:rsidR="0038231B" w:rsidRPr="00675499" w:rsidRDefault="0038231B" w:rsidP="00BD4F76">
            <w:pPr>
              <w:rPr>
                <w:rFonts w:ascii="Arial" w:hAnsi="Arial" w:cs="Arial"/>
              </w:rPr>
            </w:pPr>
            <w:r w:rsidRPr="00675499">
              <w:rPr>
                <w:rFonts w:ascii="Arial" w:hAnsi="Arial" w:cs="Arial"/>
              </w:rPr>
              <w:t>Agriculture/meadow/grassland</w:t>
            </w:r>
          </w:p>
        </w:tc>
        <w:tc>
          <w:tcPr>
            <w:tcW w:w="971" w:type="dxa"/>
            <w:gridSpan w:val="3"/>
            <w:vAlign w:val="center"/>
          </w:tcPr>
          <w:p w:rsidR="0038231B" w:rsidRPr="00675499" w:rsidRDefault="0038231B" w:rsidP="00BD4F76">
            <w:pPr>
              <w:rPr>
                <w:rFonts w:ascii="Arial" w:hAnsi="Arial" w:cs="Arial"/>
              </w:rPr>
            </w:pPr>
            <w:r w:rsidRPr="00675499">
              <w:rPr>
                <w:rFonts w:ascii="Arial" w:hAnsi="Arial" w:cs="Arial"/>
              </w:rPr>
              <w:t>N</w:t>
            </w:r>
          </w:p>
        </w:tc>
        <w:tc>
          <w:tcPr>
            <w:tcW w:w="6152" w:type="dxa"/>
            <w:gridSpan w:val="5"/>
            <w:vAlign w:val="center"/>
          </w:tcPr>
          <w:p w:rsidR="0038231B" w:rsidRPr="00675499" w:rsidRDefault="0038231B" w:rsidP="00BD4F76">
            <w:pPr>
              <w:rPr>
                <w:rFonts w:ascii="Arial" w:hAnsi="Arial" w:cs="Arial"/>
              </w:rPr>
            </w:pPr>
            <w:r w:rsidRPr="00675499">
              <w:rPr>
                <w:rFonts w:ascii="Arial" w:hAnsi="Arial" w:cs="Arial"/>
              </w:rPr>
              <w:t>Employment</w:t>
            </w:r>
          </w:p>
        </w:tc>
      </w:tr>
      <w:tr w:rsidR="0038231B" w:rsidRPr="00675499" w:rsidTr="00BD4F76">
        <w:trPr>
          <w:trHeight w:val="338"/>
        </w:trPr>
        <w:tc>
          <w:tcPr>
            <w:tcW w:w="14174" w:type="dxa"/>
            <w:gridSpan w:val="1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Site Description</w:t>
            </w:r>
          </w:p>
        </w:tc>
      </w:tr>
      <w:tr w:rsidR="0038231B" w:rsidRPr="00675499" w:rsidTr="00BD4F76">
        <w:trPr>
          <w:trHeight w:val="399"/>
        </w:trPr>
        <w:tc>
          <w:tcPr>
            <w:tcW w:w="14174" w:type="dxa"/>
            <w:gridSpan w:val="13"/>
            <w:vAlign w:val="center"/>
          </w:tcPr>
          <w:p w:rsidR="0038231B" w:rsidRPr="00675499" w:rsidRDefault="0038231B" w:rsidP="00BD4F76">
            <w:pPr>
              <w:rPr>
                <w:rFonts w:ascii="Arial" w:hAnsi="Arial" w:cs="Arial"/>
              </w:rPr>
            </w:pPr>
            <w:r w:rsidRPr="00675499">
              <w:rPr>
                <w:rFonts w:ascii="Arial" w:hAnsi="Arial" w:cs="Arial"/>
              </w:rPr>
              <w:t>Very extensive agricultural land and meadows south-west of Chichester, between Fishbourne and Apuldram to the west, and Stockbridge to the east. Chichester Harbour is to the west. The site abuts the A27 to the north, Apuldram Lane to the west and the River Lavant to the south. The site is partly within an area of existing and future flood risk</w:t>
            </w:r>
          </w:p>
        </w:tc>
      </w:tr>
      <w:tr w:rsidR="0038231B" w:rsidRPr="00675499" w:rsidTr="00BD4F76">
        <w:trPr>
          <w:trHeight w:val="338"/>
        </w:trPr>
        <w:tc>
          <w:tcPr>
            <w:tcW w:w="14174" w:type="dxa"/>
            <w:gridSpan w:val="1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Suitability</w:t>
            </w:r>
          </w:p>
        </w:tc>
      </w:tr>
      <w:tr w:rsidR="0038231B" w:rsidRPr="00675499" w:rsidTr="00BD4F76">
        <w:trPr>
          <w:trHeight w:val="399"/>
        </w:trPr>
        <w:tc>
          <w:tcPr>
            <w:tcW w:w="14174" w:type="dxa"/>
            <w:gridSpan w:val="13"/>
            <w:vAlign w:val="center"/>
          </w:tcPr>
          <w:p w:rsidR="0038231B" w:rsidRPr="00675499" w:rsidRDefault="0038231B" w:rsidP="00BD4F76">
            <w:pPr>
              <w:rPr>
                <w:rFonts w:ascii="Arial" w:hAnsi="Arial" w:cs="Arial"/>
              </w:rPr>
            </w:pPr>
            <w:r w:rsidRPr="00675499">
              <w:rPr>
                <w:rFonts w:ascii="Arial" w:hAnsi="Arial" w:cs="Arial"/>
              </w:rPr>
              <w:t xml:space="preserve">The northern part of the site adjacent to the A27 and east of Stockbridge is potentially suitable for employment uses subject to SFRA, sequential testing and detailed consideration of matters including access, flood risk, drainage and landscape (including AONB) impact. </w:t>
            </w:r>
          </w:p>
        </w:tc>
      </w:tr>
      <w:tr w:rsidR="0038231B" w:rsidRPr="00675499" w:rsidTr="00BD4F76">
        <w:trPr>
          <w:trHeight w:val="338"/>
        </w:trPr>
        <w:tc>
          <w:tcPr>
            <w:tcW w:w="14174" w:type="dxa"/>
            <w:gridSpan w:val="1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Availability</w:t>
            </w:r>
          </w:p>
        </w:tc>
      </w:tr>
      <w:tr w:rsidR="0038231B" w:rsidRPr="00675499" w:rsidTr="00BD4F76">
        <w:trPr>
          <w:trHeight w:val="399"/>
        </w:trPr>
        <w:tc>
          <w:tcPr>
            <w:tcW w:w="14174" w:type="dxa"/>
            <w:gridSpan w:val="13"/>
            <w:vAlign w:val="center"/>
          </w:tcPr>
          <w:p w:rsidR="0038231B" w:rsidRPr="00675499" w:rsidRDefault="00A816D8" w:rsidP="005456E5">
            <w:pPr>
              <w:rPr>
                <w:rFonts w:ascii="Arial" w:hAnsi="Arial" w:cs="Arial"/>
              </w:rPr>
            </w:pPr>
            <w:r>
              <w:rPr>
                <w:rFonts w:ascii="Arial" w:hAnsi="Arial" w:cs="Arial"/>
              </w:rPr>
              <w:t>I</w:t>
            </w:r>
            <w:r w:rsidR="0038231B" w:rsidRPr="00675499">
              <w:rPr>
                <w:rFonts w:ascii="Arial" w:hAnsi="Arial" w:cs="Arial"/>
              </w:rPr>
              <w:t xml:space="preserve">n </w:t>
            </w:r>
            <w:r>
              <w:rPr>
                <w:rFonts w:ascii="Arial" w:hAnsi="Arial" w:cs="Arial"/>
              </w:rPr>
              <w:t>December 2020</w:t>
            </w:r>
            <w:r w:rsidR="0038231B" w:rsidRPr="00675499">
              <w:rPr>
                <w:rFonts w:ascii="Arial" w:hAnsi="Arial" w:cs="Arial"/>
              </w:rPr>
              <w:t xml:space="preserve"> </w:t>
            </w:r>
            <w:r w:rsidRPr="00130A08">
              <w:rPr>
                <w:rFonts w:ascii="Arial" w:hAnsi="Arial" w:cs="Arial"/>
              </w:rPr>
              <w:t>W</w:t>
            </w:r>
            <w:r>
              <w:rPr>
                <w:rFonts w:ascii="Arial" w:hAnsi="Arial" w:cs="Arial"/>
              </w:rPr>
              <w:t xml:space="preserve">est </w:t>
            </w:r>
            <w:r w:rsidRPr="00130A08">
              <w:rPr>
                <w:rFonts w:ascii="Arial" w:hAnsi="Arial" w:cs="Arial"/>
              </w:rPr>
              <w:t>S</w:t>
            </w:r>
            <w:r>
              <w:rPr>
                <w:rFonts w:ascii="Arial" w:hAnsi="Arial" w:cs="Arial"/>
              </w:rPr>
              <w:t xml:space="preserve">ussex </w:t>
            </w:r>
            <w:r w:rsidRPr="00130A08">
              <w:rPr>
                <w:rFonts w:ascii="Arial" w:hAnsi="Arial" w:cs="Arial"/>
              </w:rPr>
              <w:t>C</w:t>
            </w:r>
            <w:r>
              <w:rPr>
                <w:rFonts w:ascii="Arial" w:hAnsi="Arial" w:cs="Arial"/>
              </w:rPr>
              <w:t xml:space="preserve">ounty </w:t>
            </w:r>
            <w:r w:rsidRPr="00130A08">
              <w:rPr>
                <w:rFonts w:ascii="Arial" w:hAnsi="Arial" w:cs="Arial"/>
              </w:rPr>
              <w:t>C</w:t>
            </w:r>
            <w:r>
              <w:rPr>
                <w:rFonts w:ascii="Arial" w:hAnsi="Arial" w:cs="Arial"/>
              </w:rPr>
              <w:t>ouncil</w:t>
            </w:r>
            <w:r w:rsidRPr="00130A08">
              <w:rPr>
                <w:rFonts w:ascii="Arial" w:hAnsi="Arial" w:cs="Arial"/>
              </w:rPr>
              <w:t xml:space="preserve"> wrote to C</w:t>
            </w:r>
            <w:r>
              <w:rPr>
                <w:rFonts w:ascii="Arial" w:hAnsi="Arial" w:cs="Arial"/>
              </w:rPr>
              <w:t xml:space="preserve">hichester </w:t>
            </w:r>
            <w:r w:rsidRPr="00130A08">
              <w:rPr>
                <w:rFonts w:ascii="Arial" w:hAnsi="Arial" w:cs="Arial"/>
              </w:rPr>
              <w:t>D</w:t>
            </w:r>
            <w:r>
              <w:rPr>
                <w:rFonts w:ascii="Arial" w:hAnsi="Arial" w:cs="Arial"/>
              </w:rPr>
              <w:t xml:space="preserve">istrict </w:t>
            </w:r>
            <w:r w:rsidRPr="00130A08">
              <w:rPr>
                <w:rFonts w:ascii="Arial" w:hAnsi="Arial" w:cs="Arial"/>
              </w:rPr>
              <w:t>C</w:t>
            </w:r>
            <w:r>
              <w:rPr>
                <w:rFonts w:ascii="Arial" w:hAnsi="Arial" w:cs="Arial"/>
              </w:rPr>
              <w:t>ouncil</w:t>
            </w:r>
            <w:r w:rsidRPr="00130A08">
              <w:rPr>
                <w:rFonts w:ascii="Arial" w:hAnsi="Arial" w:cs="Arial"/>
              </w:rPr>
              <w:t xml:space="preserve"> and advised that </w:t>
            </w:r>
            <w:r w:rsidRPr="00141DAC">
              <w:rPr>
                <w:rStyle w:val="fontstyle01"/>
                <w:rFonts w:ascii="Arial" w:hAnsi="Arial" w:cs="Arial"/>
              </w:rPr>
              <w:t>development of the County Council owned land at Manor Farm is not demonstrably deliverable within the first five years of the Local Plan. Therefore, the County Council does not intend to promote this land for development at this time.</w:t>
            </w:r>
            <w:r>
              <w:rPr>
                <w:rStyle w:val="fontstyle01"/>
                <w:rFonts w:ascii="Arial" w:hAnsi="Arial" w:cs="Arial"/>
              </w:rPr>
              <w:t xml:space="preserve"> However, WSCC do consider that the land has long term development potential and would like the land to remain in the HELAA as a long-term potential development opportunity.</w:t>
            </w:r>
            <w:r w:rsidR="005456E5">
              <w:rPr>
                <w:rStyle w:val="fontstyle01"/>
                <w:rFonts w:ascii="Arial" w:hAnsi="Arial" w:cs="Arial"/>
              </w:rPr>
              <w:t xml:space="preserve"> Subject to further feasibility work and measures to address tenancy arrangements, WSCC does not object, in principle, to the use of the land to </w:t>
            </w:r>
            <w:r w:rsidR="008C4941">
              <w:rPr>
                <w:rStyle w:val="fontstyle01"/>
                <w:rFonts w:ascii="Arial" w:hAnsi="Arial" w:cs="Arial"/>
              </w:rPr>
              <w:t>facilitate</w:t>
            </w:r>
            <w:r w:rsidR="005456E5">
              <w:rPr>
                <w:rStyle w:val="fontstyle01"/>
                <w:rFonts w:ascii="Arial" w:hAnsi="Arial" w:cs="Arial"/>
              </w:rPr>
              <w:t xml:space="preserve"> a Stockbridge Link Road.</w:t>
            </w:r>
          </w:p>
        </w:tc>
      </w:tr>
      <w:tr w:rsidR="0038231B" w:rsidRPr="00675499" w:rsidTr="00BD4F76">
        <w:trPr>
          <w:trHeight w:val="338"/>
        </w:trPr>
        <w:tc>
          <w:tcPr>
            <w:tcW w:w="14174" w:type="dxa"/>
            <w:gridSpan w:val="1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Achievability</w:t>
            </w:r>
          </w:p>
        </w:tc>
      </w:tr>
      <w:tr w:rsidR="0038231B" w:rsidRPr="00675499" w:rsidTr="00BD4F76">
        <w:trPr>
          <w:trHeight w:val="399"/>
        </w:trPr>
        <w:tc>
          <w:tcPr>
            <w:tcW w:w="14174" w:type="dxa"/>
            <w:gridSpan w:val="13"/>
            <w:vAlign w:val="center"/>
          </w:tcPr>
          <w:p w:rsidR="0038231B" w:rsidRPr="00675499" w:rsidRDefault="008C4941" w:rsidP="005456E5">
            <w:pPr>
              <w:rPr>
                <w:rFonts w:ascii="Arial" w:hAnsi="Arial" w:cs="Arial"/>
              </w:rPr>
            </w:pPr>
            <w:r w:rsidRPr="00675499">
              <w:rPr>
                <w:rFonts w:ascii="Arial" w:hAnsi="Arial" w:cs="Arial"/>
              </w:rPr>
              <w:t xml:space="preserve">The viability of the site and gross developable area will require further consideration when more information is known about </w:t>
            </w:r>
            <w:r>
              <w:rPr>
                <w:rFonts w:ascii="Arial" w:hAnsi="Arial" w:cs="Arial"/>
              </w:rPr>
              <w:t>strategic highway requirements.</w:t>
            </w:r>
          </w:p>
        </w:tc>
      </w:tr>
      <w:tr w:rsidR="0038231B" w:rsidRPr="00675499" w:rsidTr="00BD4F76">
        <w:trPr>
          <w:trHeight w:val="399"/>
        </w:trPr>
        <w:tc>
          <w:tcPr>
            <w:tcW w:w="14174" w:type="dxa"/>
            <w:gridSpan w:val="13"/>
            <w:shd w:val="clear" w:color="auto" w:fill="B2A1C7" w:themeFill="accent4" w:themeFillTint="99"/>
          </w:tcPr>
          <w:p w:rsidR="0038231B" w:rsidRPr="00675499" w:rsidRDefault="0038231B" w:rsidP="00BD4F76">
            <w:pPr>
              <w:rPr>
                <w:rFonts w:ascii="Arial" w:hAnsi="Arial" w:cs="Arial"/>
                <w:b/>
              </w:rPr>
            </w:pPr>
            <w:r w:rsidRPr="00675499">
              <w:rPr>
                <w:rFonts w:ascii="Arial" w:hAnsi="Arial" w:cs="Arial"/>
                <w:b/>
              </w:rPr>
              <w:t>Deliverability/Developability</w:t>
            </w:r>
          </w:p>
        </w:tc>
      </w:tr>
      <w:tr w:rsidR="0038231B" w:rsidRPr="00675499" w:rsidTr="00BD4F76">
        <w:trPr>
          <w:trHeight w:val="399"/>
        </w:trPr>
        <w:tc>
          <w:tcPr>
            <w:tcW w:w="14174" w:type="dxa"/>
            <w:gridSpan w:val="13"/>
          </w:tcPr>
          <w:p w:rsidR="0038231B" w:rsidRPr="00675499" w:rsidRDefault="0038231B" w:rsidP="005456E5">
            <w:pPr>
              <w:rPr>
                <w:rFonts w:ascii="Arial" w:hAnsi="Arial" w:cs="Arial"/>
              </w:rPr>
            </w:pPr>
            <w:r w:rsidRPr="00675499">
              <w:rPr>
                <w:rFonts w:ascii="Arial" w:hAnsi="Arial" w:cs="Arial"/>
              </w:rPr>
              <w:t xml:space="preserve">There is a reasonable prospect that </w:t>
            </w:r>
            <w:r w:rsidR="005456E5">
              <w:rPr>
                <w:rFonts w:ascii="Arial" w:hAnsi="Arial" w:cs="Arial"/>
              </w:rPr>
              <w:t>the site c</w:t>
            </w:r>
            <w:r w:rsidRPr="00675499">
              <w:rPr>
                <w:rFonts w:ascii="Arial" w:hAnsi="Arial" w:cs="Arial"/>
              </w:rPr>
              <w:t xml:space="preserve">ould be developable during the </w:t>
            </w:r>
            <w:r w:rsidR="008C4941">
              <w:rPr>
                <w:rFonts w:ascii="Arial" w:hAnsi="Arial" w:cs="Arial"/>
              </w:rPr>
              <w:t>latter</w:t>
            </w:r>
            <w:r w:rsidR="005456E5">
              <w:rPr>
                <w:rFonts w:ascii="Arial" w:hAnsi="Arial" w:cs="Arial"/>
              </w:rPr>
              <w:t xml:space="preserve"> part of the </w:t>
            </w:r>
            <w:r w:rsidRPr="00675499">
              <w:rPr>
                <w:rFonts w:ascii="Arial" w:hAnsi="Arial" w:cs="Arial"/>
              </w:rPr>
              <w:t>Plan period, and subject to the tenancy</w:t>
            </w:r>
            <w:r w:rsidR="005456E5">
              <w:rPr>
                <w:rFonts w:ascii="Arial" w:hAnsi="Arial" w:cs="Arial"/>
              </w:rPr>
              <w:t xml:space="preserve"> arrangements</w:t>
            </w:r>
            <w:r w:rsidRPr="00675499">
              <w:rPr>
                <w:rFonts w:ascii="Arial" w:hAnsi="Arial" w:cs="Arial"/>
              </w:rPr>
              <w:t xml:space="preserve"> being overcome.  </w:t>
            </w:r>
          </w:p>
        </w:tc>
      </w:tr>
      <w:tr w:rsidR="0038231B" w:rsidRPr="00675499" w:rsidTr="0038231B">
        <w:trPr>
          <w:trHeight w:val="337"/>
        </w:trPr>
        <w:tc>
          <w:tcPr>
            <w:tcW w:w="7804" w:type="dxa"/>
            <w:gridSpan w:val="7"/>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Yield</w:t>
            </w:r>
          </w:p>
        </w:tc>
        <w:tc>
          <w:tcPr>
            <w:tcW w:w="6370" w:type="dxa"/>
            <w:gridSpan w:val="6"/>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Estimated timescales for delivery</w:t>
            </w:r>
          </w:p>
        </w:tc>
      </w:tr>
      <w:tr w:rsidR="0038231B" w:rsidRPr="00675499" w:rsidTr="0038231B">
        <w:trPr>
          <w:trHeight w:val="284"/>
        </w:trPr>
        <w:tc>
          <w:tcPr>
            <w:tcW w:w="3111" w:type="dxa"/>
            <w:gridSpan w:val="2"/>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Proposed (or estimated)</w:t>
            </w:r>
          </w:p>
        </w:tc>
        <w:tc>
          <w:tcPr>
            <w:tcW w:w="3266" w:type="dxa"/>
            <w:gridSpan w:val="2"/>
            <w:tcBorders>
              <w:bottom w:val="single" w:sz="4" w:space="0" w:color="auto"/>
            </w:tcBorders>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Source</w:t>
            </w:r>
          </w:p>
        </w:tc>
        <w:tc>
          <w:tcPr>
            <w:tcW w:w="1427" w:type="dxa"/>
            <w:gridSpan w:val="3"/>
            <w:tcBorders>
              <w:bottom w:val="single" w:sz="4" w:space="0" w:color="auto"/>
            </w:tcBorders>
            <w:shd w:val="clear" w:color="auto" w:fill="B2A1C7" w:themeFill="accent4" w:themeFillTint="99"/>
          </w:tcPr>
          <w:p w:rsidR="0038231B" w:rsidRPr="00675499" w:rsidRDefault="0038231B" w:rsidP="00BD4F76">
            <w:pPr>
              <w:pStyle w:val="NoSpacing"/>
              <w:rPr>
                <w:rFonts w:ascii="Arial" w:hAnsi="Arial" w:cs="Arial"/>
                <w:b/>
              </w:rPr>
            </w:pPr>
            <w:r w:rsidRPr="00675499">
              <w:rPr>
                <w:rFonts w:ascii="Arial" w:hAnsi="Arial" w:cs="Arial"/>
                <w:b/>
              </w:rPr>
              <w:t>Net area/ floorspace</w:t>
            </w:r>
          </w:p>
        </w:tc>
        <w:tc>
          <w:tcPr>
            <w:tcW w:w="1537" w:type="dxa"/>
            <w:gridSpan w:val="2"/>
            <w:tcBorders>
              <w:bottom w:val="single" w:sz="4" w:space="0" w:color="auto"/>
            </w:tcBorders>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1 – 5 years</w:t>
            </w:r>
          </w:p>
        </w:tc>
        <w:tc>
          <w:tcPr>
            <w:tcW w:w="1825" w:type="dxa"/>
            <w:gridSpan w:val="2"/>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6 – 10 years</w:t>
            </w:r>
          </w:p>
        </w:tc>
        <w:tc>
          <w:tcPr>
            <w:tcW w:w="1417" w:type="dxa"/>
            <w:shd w:val="clear" w:color="auto" w:fill="B2A1C7" w:themeFill="accent4" w:themeFillTint="99"/>
            <w:vAlign w:val="center"/>
          </w:tcPr>
          <w:p w:rsidR="0038231B" w:rsidRPr="00675499" w:rsidRDefault="005456E5" w:rsidP="00BD4F76">
            <w:pPr>
              <w:pStyle w:val="NoSpacing"/>
              <w:rPr>
                <w:rFonts w:ascii="Arial" w:hAnsi="Arial" w:cs="Arial"/>
                <w:b/>
              </w:rPr>
            </w:pPr>
            <w:r>
              <w:rPr>
                <w:rFonts w:ascii="Arial" w:hAnsi="Arial" w:cs="Arial"/>
                <w:b/>
              </w:rPr>
              <w:t xml:space="preserve">11 – 15 </w:t>
            </w:r>
            <w:r w:rsidR="0038231B" w:rsidRPr="00675499">
              <w:rPr>
                <w:rFonts w:ascii="Arial" w:hAnsi="Arial" w:cs="Arial"/>
                <w:b/>
              </w:rPr>
              <w:t>years</w:t>
            </w:r>
            <w:r>
              <w:rPr>
                <w:rFonts w:ascii="Arial" w:hAnsi="Arial" w:cs="Arial"/>
                <w:b/>
              </w:rPr>
              <w:t xml:space="preserve"> </w:t>
            </w:r>
          </w:p>
        </w:tc>
        <w:tc>
          <w:tcPr>
            <w:tcW w:w="1591" w:type="dxa"/>
            <w:shd w:val="clear" w:color="auto" w:fill="B2A1C7" w:themeFill="accent4" w:themeFillTint="99"/>
            <w:vAlign w:val="center"/>
          </w:tcPr>
          <w:p w:rsidR="0038231B" w:rsidRPr="005456E5" w:rsidRDefault="0038231B" w:rsidP="00BD4F76">
            <w:pPr>
              <w:pStyle w:val="NoSpacing"/>
              <w:rPr>
                <w:rFonts w:ascii="Arial" w:hAnsi="Arial" w:cs="Arial"/>
                <w:b/>
              </w:rPr>
            </w:pPr>
            <w:r w:rsidRPr="005456E5">
              <w:rPr>
                <w:rFonts w:ascii="Arial" w:hAnsi="Arial" w:cs="Arial"/>
                <w:b/>
              </w:rPr>
              <w:t>16+ years</w:t>
            </w:r>
          </w:p>
        </w:tc>
      </w:tr>
      <w:tr w:rsidR="0038231B" w:rsidRPr="00675499" w:rsidTr="0038231B">
        <w:trPr>
          <w:trHeight w:val="419"/>
        </w:trPr>
        <w:tc>
          <w:tcPr>
            <w:tcW w:w="3111" w:type="dxa"/>
            <w:gridSpan w:val="2"/>
            <w:vAlign w:val="center"/>
          </w:tcPr>
          <w:p w:rsidR="0038231B" w:rsidRPr="00675499" w:rsidRDefault="0038231B" w:rsidP="00BD4F76">
            <w:pPr>
              <w:pStyle w:val="NoSpacing"/>
              <w:rPr>
                <w:rFonts w:ascii="Arial" w:hAnsi="Arial" w:cs="Arial"/>
              </w:rPr>
            </w:pPr>
            <w:r>
              <w:rPr>
                <w:rFonts w:ascii="Arial" w:hAnsi="Arial" w:cs="Arial"/>
              </w:rPr>
              <w:t>E (g) (ii/iii) business</w:t>
            </w:r>
            <w:r w:rsidRPr="00675499">
              <w:rPr>
                <w:rFonts w:ascii="Arial" w:hAnsi="Arial" w:cs="Arial"/>
              </w:rPr>
              <w:t xml:space="preserve"> uses</w:t>
            </w:r>
          </w:p>
        </w:tc>
        <w:tc>
          <w:tcPr>
            <w:tcW w:w="3266" w:type="dxa"/>
            <w:gridSpan w:val="2"/>
            <w:tcBorders>
              <w:bottom w:val="single" w:sz="4" w:space="0" w:color="auto"/>
            </w:tcBorders>
            <w:vAlign w:val="center"/>
          </w:tcPr>
          <w:p w:rsidR="0038231B" w:rsidRPr="00675499" w:rsidRDefault="0038231B" w:rsidP="00BD4F76">
            <w:pPr>
              <w:pStyle w:val="NoSpacing"/>
              <w:rPr>
                <w:rFonts w:ascii="Arial" w:hAnsi="Arial" w:cs="Arial"/>
              </w:rPr>
            </w:pPr>
            <w:r w:rsidRPr="00675499">
              <w:rPr>
                <w:rFonts w:ascii="Arial" w:hAnsi="Arial" w:cs="Arial"/>
              </w:rPr>
              <w:t xml:space="preserve">CDC </w:t>
            </w:r>
          </w:p>
        </w:tc>
        <w:tc>
          <w:tcPr>
            <w:tcW w:w="1427" w:type="dxa"/>
            <w:gridSpan w:val="3"/>
            <w:tcBorders>
              <w:bottom w:val="single" w:sz="4" w:space="0" w:color="auto"/>
            </w:tcBorders>
            <w:shd w:val="clear" w:color="auto" w:fill="auto"/>
          </w:tcPr>
          <w:p w:rsidR="0038231B" w:rsidRDefault="0038231B" w:rsidP="00BD4F76">
            <w:pPr>
              <w:pStyle w:val="NoSpacing"/>
              <w:rPr>
                <w:rFonts w:ascii="Arial" w:hAnsi="Arial" w:cs="Arial"/>
              </w:rPr>
            </w:pPr>
            <w:r w:rsidRPr="00675499">
              <w:rPr>
                <w:rFonts w:ascii="Arial" w:hAnsi="Arial" w:cs="Arial"/>
              </w:rPr>
              <w:t>33ha</w:t>
            </w:r>
          </w:p>
          <w:p w:rsidR="0038231B" w:rsidRPr="00675499" w:rsidRDefault="0038231B" w:rsidP="00BD4F76">
            <w:pPr>
              <w:pStyle w:val="NoSpacing"/>
            </w:pPr>
            <w:r>
              <w:rPr>
                <w:rFonts w:ascii="Arial" w:hAnsi="Arial" w:cs="Arial"/>
              </w:rPr>
              <w:t>132,000sqm</w:t>
            </w:r>
          </w:p>
        </w:tc>
        <w:tc>
          <w:tcPr>
            <w:tcW w:w="1537" w:type="dxa"/>
            <w:gridSpan w:val="2"/>
            <w:tcBorders>
              <w:bottom w:val="single" w:sz="4" w:space="0" w:color="auto"/>
            </w:tcBorders>
            <w:vAlign w:val="center"/>
          </w:tcPr>
          <w:p w:rsidR="0038231B" w:rsidRPr="00675499" w:rsidRDefault="0038231B" w:rsidP="00BD4F76">
            <w:pPr>
              <w:pStyle w:val="NoSpacing"/>
              <w:rPr>
                <w:rFonts w:ascii="Arial" w:hAnsi="Arial" w:cs="Arial"/>
              </w:rPr>
            </w:pPr>
          </w:p>
        </w:tc>
        <w:tc>
          <w:tcPr>
            <w:tcW w:w="1825" w:type="dxa"/>
            <w:gridSpan w:val="2"/>
            <w:vAlign w:val="center"/>
          </w:tcPr>
          <w:p w:rsidR="0038231B" w:rsidRPr="00675499" w:rsidRDefault="0038231B" w:rsidP="00BD4F76">
            <w:pPr>
              <w:pStyle w:val="NoSpacing"/>
              <w:rPr>
                <w:rFonts w:ascii="Arial" w:hAnsi="Arial" w:cs="Arial"/>
              </w:rPr>
            </w:pPr>
          </w:p>
        </w:tc>
        <w:tc>
          <w:tcPr>
            <w:tcW w:w="1417" w:type="dxa"/>
            <w:vAlign w:val="center"/>
          </w:tcPr>
          <w:p w:rsidR="0038231B" w:rsidRPr="00675499" w:rsidRDefault="0038231B" w:rsidP="00BD4F76">
            <w:pPr>
              <w:pStyle w:val="NoSpacing"/>
              <w:rPr>
                <w:rFonts w:ascii="Arial" w:hAnsi="Arial" w:cs="Arial"/>
              </w:rPr>
            </w:pPr>
            <w:r w:rsidRPr="00675499">
              <w:rPr>
                <w:rFonts w:ascii="Arial" w:hAnsi="Arial" w:cs="Arial"/>
              </w:rPr>
              <w:t>Y</w:t>
            </w:r>
          </w:p>
        </w:tc>
        <w:tc>
          <w:tcPr>
            <w:tcW w:w="1591" w:type="dxa"/>
            <w:vAlign w:val="center"/>
          </w:tcPr>
          <w:p w:rsidR="0038231B" w:rsidRPr="005456E5" w:rsidRDefault="0038231B" w:rsidP="00BD4F76">
            <w:pPr>
              <w:pStyle w:val="NoSpacing"/>
              <w:rPr>
                <w:rFonts w:ascii="Arial" w:hAnsi="Arial" w:cs="Arial"/>
              </w:rPr>
            </w:pPr>
            <w:r w:rsidRPr="005456E5">
              <w:rPr>
                <w:rFonts w:ascii="Arial" w:hAnsi="Arial" w:cs="Arial"/>
              </w:rPr>
              <w:t>Y</w:t>
            </w:r>
          </w:p>
        </w:tc>
      </w:tr>
      <w:tr w:rsidR="0038231B" w:rsidRPr="00675499" w:rsidTr="00BD4F76">
        <w:trPr>
          <w:trHeight w:val="338"/>
          <w:tblHeader/>
        </w:trPr>
        <w:tc>
          <w:tcPr>
            <w:tcW w:w="3511" w:type="dxa"/>
            <w:gridSpan w:val="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lastRenderedPageBreak/>
              <w:t>HELAA ID</w:t>
            </w:r>
          </w:p>
        </w:tc>
        <w:tc>
          <w:tcPr>
            <w:tcW w:w="3574" w:type="dxa"/>
            <w:gridSpan w:val="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Site Address</w:t>
            </w:r>
          </w:p>
        </w:tc>
        <w:tc>
          <w:tcPr>
            <w:tcW w:w="3546" w:type="dxa"/>
            <w:gridSpan w:val="4"/>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Settlement</w:t>
            </w:r>
          </w:p>
        </w:tc>
        <w:tc>
          <w:tcPr>
            <w:tcW w:w="3543" w:type="dxa"/>
            <w:gridSpan w:val="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Parish</w:t>
            </w:r>
          </w:p>
        </w:tc>
      </w:tr>
      <w:tr w:rsidR="0038231B" w:rsidRPr="00675499" w:rsidTr="00BD4F76">
        <w:trPr>
          <w:trHeight w:val="399"/>
        </w:trPr>
        <w:tc>
          <w:tcPr>
            <w:tcW w:w="3511" w:type="dxa"/>
            <w:gridSpan w:val="3"/>
            <w:vAlign w:val="center"/>
          </w:tcPr>
          <w:p w:rsidR="0038231B" w:rsidRPr="00675499" w:rsidRDefault="0038231B" w:rsidP="00BD4F76">
            <w:pPr>
              <w:rPr>
                <w:rFonts w:ascii="Arial" w:hAnsi="Arial" w:cs="Arial"/>
              </w:rPr>
            </w:pPr>
            <w:r w:rsidRPr="00675499">
              <w:rPr>
                <w:rFonts w:ascii="Arial" w:hAnsi="Arial" w:cs="Arial"/>
              </w:rPr>
              <w:t>HAP0003</w:t>
            </w:r>
            <w:r>
              <w:rPr>
                <w:rFonts w:ascii="Arial" w:hAnsi="Arial" w:cs="Arial"/>
              </w:rPr>
              <w:t>b</w:t>
            </w:r>
          </w:p>
        </w:tc>
        <w:tc>
          <w:tcPr>
            <w:tcW w:w="3574" w:type="dxa"/>
            <w:gridSpan w:val="3"/>
            <w:vAlign w:val="center"/>
          </w:tcPr>
          <w:p w:rsidR="0038231B" w:rsidRPr="00675499" w:rsidRDefault="0038231B" w:rsidP="00BD4F76">
            <w:pPr>
              <w:rPr>
                <w:rFonts w:ascii="Arial" w:hAnsi="Arial" w:cs="Arial"/>
              </w:rPr>
            </w:pPr>
            <w:r w:rsidRPr="00675499">
              <w:rPr>
                <w:rFonts w:ascii="Arial" w:hAnsi="Arial" w:cs="Arial"/>
              </w:rPr>
              <w:t>Land South West of Chichester</w:t>
            </w:r>
          </w:p>
        </w:tc>
        <w:tc>
          <w:tcPr>
            <w:tcW w:w="3546" w:type="dxa"/>
            <w:gridSpan w:val="4"/>
            <w:vAlign w:val="center"/>
          </w:tcPr>
          <w:p w:rsidR="0038231B" w:rsidRPr="00675499" w:rsidRDefault="0038231B" w:rsidP="00BD4F76">
            <w:pPr>
              <w:rPr>
                <w:rFonts w:ascii="Arial" w:hAnsi="Arial" w:cs="Arial"/>
              </w:rPr>
            </w:pPr>
            <w:r>
              <w:rPr>
                <w:rFonts w:ascii="Arial" w:hAnsi="Arial" w:cs="Arial"/>
              </w:rPr>
              <w:t>Stockbridge</w:t>
            </w:r>
          </w:p>
        </w:tc>
        <w:tc>
          <w:tcPr>
            <w:tcW w:w="3543" w:type="dxa"/>
            <w:gridSpan w:val="3"/>
            <w:vAlign w:val="center"/>
          </w:tcPr>
          <w:p w:rsidR="0038231B" w:rsidRPr="00675499" w:rsidRDefault="0038231B" w:rsidP="00BD4F76">
            <w:pPr>
              <w:rPr>
                <w:rFonts w:ascii="Arial" w:hAnsi="Arial" w:cs="Arial"/>
              </w:rPr>
            </w:pPr>
            <w:r w:rsidRPr="00675499">
              <w:rPr>
                <w:rFonts w:ascii="Arial" w:hAnsi="Arial" w:cs="Arial"/>
              </w:rPr>
              <w:t>Apuldram/Fishbourne/Donnington</w:t>
            </w:r>
          </w:p>
        </w:tc>
      </w:tr>
      <w:tr w:rsidR="0038231B" w:rsidRPr="00675499" w:rsidTr="00BD4F76">
        <w:trPr>
          <w:trHeight w:val="338"/>
        </w:trPr>
        <w:tc>
          <w:tcPr>
            <w:tcW w:w="2392" w:type="dxa"/>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Site size (gross)</w:t>
            </w:r>
          </w:p>
        </w:tc>
        <w:tc>
          <w:tcPr>
            <w:tcW w:w="4659" w:type="dxa"/>
            <w:gridSpan w:val="4"/>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Existing Use</w:t>
            </w:r>
          </w:p>
        </w:tc>
        <w:tc>
          <w:tcPr>
            <w:tcW w:w="971" w:type="dxa"/>
            <w:gridSpan w:val="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PDL</w:t>
            </w:r>
          </w:p>
        </w:tc>
        <w:tc>
          <w:tcPr>
            <w:tcW w:w="6152" w:type="dxa"/>
            <w:gridSpan w:val="5"/>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Proposed Use(s)</w:t>
            </w:r>
          </w:p>
        </w:tc>
      </w:tr>
      <w:tr w:rsidR="0038231B" w:rsidRPr="00675499" w:rsidTr="00A4026C">
        <w:trPr>
          <w:trHeight w:val="399"/>
        </w:trPr>
        <w:tc>
          <w:tcPr>
            <w:tcW w:w="2392" w:type="dxa"/>
            <w:vAlign w:val="center"/>
          </w:tcPr>
          <w:p w:rsidR="0038231B" w:rsidRPr="00675499" w:rsidRDefault="0038231B" w:rsidP="00A4026C">
            <w:pPr>
              <w:rPr>
                <w:rFonts w:ascii="Arial" w:hAnsi="Arial" w:cs="Arial"/>
              </w:rPr>
            </w:pPr>
            <w:r>
              <w:rPr>
                <w:rFonts w:ascii="Arial" w:hAnsi="Arial" w:cs="Arial"/>
              </w:rPr>
              <w:t>47.6</w:t>
            </w:r>
            <w:r w:rsidRPr="00675499">
              <w:rPr>
                <w:rFonts w:ascii="Arial" w:hAnsi="Arial" w:cs="Arial"/>
              </w:rPr>
              <w:t>ha</w:t>
            </w:r>
          </w:p>
        </w:tc>
        <w:tc>
          <w:tcPr>
            <w:tcW w:w="4659" w:type="dxa"/>
            <w:gridSpan w:val="4"/>
            <w:vAlign w:val="center"/>
          </w:tcPr>
          <w:p w:rsidR="0038231B" w:rsidRPr="00675499" w:rsidRDefault="0038231B" w:rsidP="00A4026C">
            <w:pPr>
              <w:rPr>
                <w:rFonts w:ascii="Arial" w:hAnsi="Arial" w:cs="Arial"/>
              </w:rPr>
            </w:pPr>
            <w:r w:rsidRPr="00675499">
              <w:rPr>
                <w:rFonts w:ascii="Arial" w:hAnsi="Arial" w:cs="Arial"/>
              </w:rPr>
              <w:t>Agriculture/meadow/grassland</w:t>
            </w:r>
          </w:p>
        </w:tc>
        <w:tc>
          <w:tcPr>
            <w:tcW w:w="971" w:type="dxa"/>
            <w:gridSpan w:val="3"/>
            <w:vAlign w:val="center"/>
          </w:tcPr>
          <w:p w:rsidR="0038231B" w:rsidRPr="00675499" w:rsidRDefault="0038231B" w:rsidP="00A4026C">
            <w:pPr>
              <w:rPr>
                <w:rFonts w:ascii="Arial" w:hAnsi="Arial" w:cs="Arial"/>
              </w:rPr>
            </w:pPr>
            <w:r w:rsidRPr="00675499">
              <w:rPr>
                <w:rFonts w:ascii="Arial" w:hAnsi="Arial" w:cs="Arial"/>
              </w:rPr>
              <w:t>N</w:t>
            </w:r>
          </w:p>
        </w:tc>
        <w:tc>
          <w:tcPr>
            <w:tcW w:w="6152" w:type="dxa"/>
            <w:gridSpan w:val="5"/>
            <w:vAlign w:val="center"/>
          </w:tcPr>
          <w:p w:rsidR="0038231B" w:rsidRPr="00675499" w:rsidRDefault="0038231B" w:rsidP="00A4026C">
            <w:pPr>
              <w:rPr>
                <w:rFonts w:ascii="Arial" w:hAnsi="Arial" w:cs="Arial"/>
              </w:rPr>
            </w:pPr>
            <w:r>
              <w:rPr>
                <w:rFonts w:ascii="Arial" w:hAnsi="Arial" w:cs="Arial"/>
              </w:rPr>
              <w:t>Residential</w:t>
            </w:r>
          </w:p>
        </w:tc>
      </w:tr>
      <w:tr w:rsidR="0038231B" w:rsidRPr="00675499" w:rsidTr="00BD4F76">
        <w:trPr>
          <w:trHeight w:val="338"/>
        </w:trPr>
        <w:tc>
          <w:tcPr>
            <w:tcW w:w="14174" w:type="dxa"/>
            <w:gridSpan w:val="13"/>
            <w:shd w:val="clear" w:color="auto" w:fill="B2A1C7" w:themeFill="accent4" w:themeFillTint="99"/>
            <w:vAlign w:val="center"/>
          </w:tcPr>
          <w:p w:rsidR="0038231B" w:rsidRPr="00675499" w:rsidRDefault="00A4026C" w:rsidP="00BD4F76">
            <w:pPr>
              <w:rPr>
                <w:rFonts w:ascii="Arial" w:hAnsi="Arial" w:cs="Arial"/>
                <w:b/>
              </w:rPr>
            </w:pPr>
            <w:r>
              <w:rPr>
                <w:rFonts w:ascii="Arial" w:hAnsi="Arial" w:cs="Arial"/>
                <w:b/>
              </w:rPr>
              <w:t>S</w:t>
            </w:r>
            <w:r w:rsidR="0038231B" w:rsidRPr="00675499">
              <w:rPr>
                <w:rFonts w:ascii="Arial" w:hAnsi="Arial" w:cs="Arial"/>
                <w:b/>
              </w:rPr>
              <w:t>ite Description</w:t>
            </w:r>
          </w:p>
        </w:tc>
      </w:tr>
      <w:tr w:rsidR="0038231B" w:rsidRPr="00675499" w:rsidTr="00BD4F76">
        <w:trPr>
          <w:trHeight w:val="399"/>
        </w:trPr>
        <w:tc>
          <w:tcPr>
            <w:tcW w:w="14174" w:type="dxa"/>
            <w:gridSpan w:val="13"/>
            <w:vAlign w:val="center"/>
          </w:tcPr>
          <w:p w:rsidR="0038231B" w:rsidRPr="00675499" w:rsidRDefault="0038231B" w:rsidP="00BD4F76">
            <w:pPr>
              <w:rPr>
                <w:rFonts w:ascii="Arial" w:hAnsi="Arial" w:cs="Arial"/>
              </w:rPr>
            </w:pPr>
            <w:r w:rsidRPr="00675499">
              <w:rPr>
                <w:rFonts w:ascii="Arial" w:hAnsi="Arial" w:cs="Arial"/>
              </w:rPr>
              <w:t xml:space="preserve">Open agricultural land to the west of Stockbridge. Chichester Harbour AONB lies to the west beyond Apuldram Lane. Birdham Road (A286) to the south, with a ribbon of residential and commercial development. The River Lavant and further agricultural land is to the north. The site includes Mill Pond Farm and wraps around Church Farm, The Appledram Centre and Hills Barns on its western boundary. A high pressure gas pipe crosses the northern part of the site. The northern part also </w:t>
            </w:r>
            <w:r w:rsidR="00A4026C">
              <w:rPr>
                <w:rFonts w:ascii="Arial" w:hAnsi="Arial" w:cs="Arial"/>
              </w:rPr>
              <w:t>lies within FZ</w:t>
            </w:r>
            <w:r w:rsidRPr="00675499">
              <w:rPr>
                <w:rFonts w:ascii="Arial" w:hAnsi="Arial" w:cs="Arial"/>
              </w:rPr>
              <w:t xml:space="preserve"> 2 and 3 and is at risk of future flooding due to climate change.</w:t>
            </w:r>
          </w:p>
        </w:tc>
      </w:tr>
      <w:tr w:rsidR="0038231B" w:rsidRPr="00675499" w:rsidTr="00BD4F76">
        <w:trPr>
          <w:trHeight w:val="338"/>
        </w:trPr>
        <w:tc>
          <w:tcPr>
            <w:tcW w:w="14174" w:type="dxa"/>
            <w:gridSpan w:val="1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Suitability</w:t>
            </w:r>
          </w:p>
        </w:tc>
      </w:tr>
      <w:tr w:rsidR="0038231B" w:rsidRPr="005456E5" w:rsidTr="00BD4F76">
        <w:trPr>
          <w:trHeight w:val="399"/>
        </w:trPr>
        <w:tc>
          <w:tcPr>
            <w:tcW w:w="14174" w:type="dxa"/>
            <w:gridSpan w:val="13"/>
            <w:vAlign w:val="center"/>
          </w:tcPr>
          <w:p w:rsidR="0038231B" w:rsidRPr="00675499" w:rsidRDefault="0038231B" w:rsidP="00BD4F76">
            <w:pPr>
              <w:rPr>
                <w:rFonts w:ascii="Arial" w:hAnsi="Arial" w:cs="Arial"/>
              </w:rPr>
            </w:pPr>
            <w:r w:rsidRPr="00675499">
              <w:rPr>
                <w:rFonts w:ascii="Arial" w:hAnsi="Arial" w:cs="Arial"/>
              </w:rPr>
              <w:t>The south eastern part of the site adjoining the settlement boundary is potentially suitable for residential development, subject to detailed consideration of access, landscape impact, flood risk and drainage (including climate change), and a suitable buffer for the gas pipe. The site would preferably be masterplanned with HAP0003a as part of a mixed use development</w:t>
            </w:r>
          </w:p>
        </w:tc>
      </w:tr>
      <w:tr w:rsidR="0038231B" w:rsidRPr="00675499" w:rsidTr="00BD4F76">
        <w:trPr>
          <w:trHeight w:val="338"/>
        </w:trPr>
        <w:tc>
          <w:tcPr>
            <w:tcW w:w="14174" w:type="dxa"/>
            <w:gridSpan w:val="1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Availability</w:t>
            </w:r>
          </w:p>
        </w:tc>
      </w:tr>
      <w:tr w:rsidR="005456E5" w:rsidRPr="00675499" w:rsidTr="005456E5">
        <w:trPr>
          <w:trHeight w:val="338"/>
        </w:trPr>
        <w:tc>
          <w:tcPr>
            <w:tcW w:w="14174" w:type="dxa"/>
            <w:gridSpan w:val="13"/>
            <w:shd w:val="clear" w:color="auto" w:fill="auto"/>
            <w:vAlign w:val="center"/>
          </w:tcPr>
          <w:p w:rsidR="005456E5" w:rsidRPr="00675499" w:rsidRDefault="005456E5" w:rsidP="00BD4F76">
            <w:pPr>
              <w:rPr>
                <w:rFonts w:ascii="Arial" w:hAnsi="Arial" w:cs="Arial"/>
                <w:b/>
              </w:rPr>
            </w:pPr>
            <w:r w:rsidRPr="005456E5">
              <w:rPr>
                <w:rFonts w:ascii="Arial" w:hAnsi="Arial" w:cs="Arial"/>
              </w:rPr>
              <w:t xml:space="preserve">In December 2020 West Sussex County Council wrote to Chichester District Council and advised that </w:t>
            </w:r>
            <w:r w:rsidRPr="005456E5">
              <w:rPr>
                <w:rStyle w:val="fontstyle01"/>
                <w:rFonts w:ascii="Arial" w:hAnsi="Arial" w:cs="Arial"/>
              </w:rPr>
              <w:t xml:space="preserve">development of the County Council owned land at Manor Farm is not demonstrably deliverable within the first five years of the Local Plan. Therefore, the County Council does not intend to promote this land for development at this time. However, WSCC do consider that the land has long term development potential and would like the land to remain in the HELAA as a long-term potential development opportunity. Subject to further feasibility work and measures to address tenancy arrangements, WSCC does not object, in principle, to the use of the land to </w:t>
            </w:r>
            <w:r w:rsidR="008C4941" w:rsidRPr="005456E5">
              <w:rPr>
                <w:rStyle w:val="fontstyle01"/>
                <w:rFonts w:ascii="Arial" w:hAnsi="Arial" w:cs="Arial"/>
              </w:rPr>
              <w:t>facilitate</w:t>
            </w:r>
            <w:r w:rsidRPr="005456E5">
              <w:rPr>
                <w:rStyle w:val="fontstyle01"/>
                <w:rFonts w:ascii="Arial" w:hAnsi="Arial" w:cs="Arial"/>
              </w:rPr>
              <w:t xml:space="preserve"> a Stockbridge Link Road.</w:t>
            </w:r>
          </w:p>
        </w:tc>
      </w:tr>
      <w:tr w:rsidR="0038231B" w:rsidRPr="00675499" w:rsidTr="00BD4F76">
        <w:trPr>
          <w:trHeight w:val="338"/>
        </w:trPr>
        <w:tc>
          <w:tcPr>
            <w:tcW w:w="14174" w:type="dxa"/>
            <w:gridSpan w:val="13"/>
            <w:shd w:val="clear" w:color="auto" w:fill="B2A1C7" w:themeFill="accent4" w:themeFillTint="99"/>
            <w:vAlign w:val="center"/>
          </w:tcPr>
          <w:p w:rsidR="0038231B" w:rsidRPr="00675499" w:rsidRDefault="0038231B" w:rsidP="00BD4F76">
            <w:pPr>
              <w:rPr>
                <w:rFonts w:ascii="Arial" w:hAnsi="Arial" w:cs="Arial"/>
                <w:b/>
              </w:rPr>
            </w:pPr>
            <w:r w:rsidRPr="00675499">
              <w:rPr>
                <w:rFonts w:ascii="Arial" w:hAnsi="Arial" w:cs="Arial"/>
                <w:b/>
              </w:rPr>
              <w:t>Achievability</w:t>
            </w:r>
          </w:p>
        </w:tc>
      </w:tr>
      <w:tr w:rsidR="0038231B" w:rsidRPr="00675499" w:rsidTr="00BD4F76">
        <w:trPr>
          <w:trHeight w:val="399"/>
        </w:trPr>
        <w:tc>
          <w:tcPr>
            <w:tcW w:w="14174" w:type="dxa"/>
            <w:gridSpan w:val="13"/>
            <w:vAlign w:val="center"/>
          </w:tcPr>
          <w:p w:rsidR="0038231B" w:rsidRPr="00675499" w:rsidRDefault="008C4941" w:rsidP="0038231B">
            <w:pPr>
              <w:rPr>
                <w:rFonts w:ascii="Arial" w:hAnsi="Arial" w:cs="Arial"/>
              </w:rPr>
            </w:pPr>
            <w:r w:rsidRPr="00675499">
              <w:rPr>
                <w:rFonts w:ascii="Arial" w:hAnsi="Arial" w:cs="Arial"/>
              </w:rPr>
              <w:t>The viability of the site and gross developable area will require further consideration when more information is known about strategic highway req</w:t>
            </w:r>
            <w:r>
              <w:rPr>
                <w:rFonts w:ascii="Arial" w:hAnsi="Arial" w:cs="Arial"/>
              </w:rPr>
              <w:t>uirements.</w:t>
            </w:r>
          </w:p>
        </w:tc>
      </w:tr>
      <w:tr w:rsidR="0038231B" w:rsidRPr="00675499" w:rsidTr="00BD4F76">
        <w:trPr>
          <w:trHeight w:val="399"/>
        </w:trPr>
        <w:tc>
          <w:tcPr>
            <w:tcW w:w="14174" w:type="dxa"/>
            <w:gridSpan w:val="13"/>
            <w:shd w:val="clear" w:color="auto" w:fill="B2A1C7" w:themeFill="accent4" w:themeFillTint="99"/>
          </w:tcPr>
          <w:p w:rsidR="0038231B" w:rsidRPr="00675499" w:rsidRDefault="0038231B" w:rsidP="00BD4F76">
            <w:pPr>
              <w:rPr>
                <w:rFonts w:ascii="Arial" w:hAnsi="Arial" w:cs="Arial"/>
                <w:b/>
              </w:rPr>
            </w:pPr>
            <w:r w:rsidRPr="00675499">
              <w:rPr>
                <w:rFonts w:ascii="Arial" w:hAnsi="Arial" w:cs="Arial"/>
                <w:b/>
              </w:rPr>
              <w:t>Deliverability/Developability</w:t>
            </w:r>
          </w:p>
        </w:tc>
      </w:tr>
      <w:tr w:rsidR="0038231B" w:rsidRPr="00675499" w:rsidTr="00BD4F76">
        <w:trPr>
          <w:trHeight w:val="399"/>
        </w:trPr>
        <w:tc>
          <w:tcPr>
            <w:tcW w:w="14174" w:type="dxa"/>
            <w:gridSpan w:val="13"/>
          </w:tcPr>
          <w:p w:rsidR="0038231B" w:rsidRPr="00675499" w:rsidRDefault="005456E5" w:rsidP="00BD4F76">
            <w:pPr>
              <w:rPr>
                <w:rFonts w:ascii="Arial" w:hAnsi="Arial" w:cs="Arial"/>
              </w:rPr>
            </w:pPr>
            <w:r w:rsidRPr="00675499">
              <w:rPr>
                <w:rFonts w:ascii="Arial" w:hAnsi="Arial" w:cs="Arial"/>
              </w:rPr>
              <w:t xml:space="preserve">There is a reasonable prospect that </w:t>
            </w:r>
            <w:r>
              <w:rPr>
                <w:rFonts w:ascii="Arial" w:hAnsi="Arial" w:cs="Arial"/>
              </w:rPr>
              <w:t>the site c</w:t>
            </w:r>
            <w:r w:rsidRPr="00675499">
              <w:rPr>
                <w:rFonts w:ascii="Arial" w:hAnsi="Arial" w:cs="Arial"/>
              </w:rPr>
              <w:t xml:space="preserve">ould be developable during the </w:t>
            </w:r>
            <w:r w:rsidR="008C4941">
              <w:rPr>
                <w:rFonts w:ascii="Arial" w:hAnsi="Arial" w:cs="Arial"/>
              </w:rPr>
              <w:t>latter</w:t>
            </w:r>
            <w:r>
              <w:rPr>
                <w:rFonts w:ascii="Arial" w:hAnsi="Arial" w:cs="Arial"/>
              </w:rPr>
              <w:t xml:space="preserve"> part of the </w:t>
            </w:r>
            <w:r w:rsidRPr="00675499">
              <w:rPr>
                <w:rFonts w:ascii="Arial" w:hAnsi="Arial" w:cs="Arial"/>
              </w:rPr>
              <w:t>Plan period, and subject to the tenancy</w:t>
            </w:r>
            <w:r>
              <w:rPr>
                <w:rFonts w:ascii="Arial" w:hAnsi="Arial" w:cs="Arial"/>
              </w:rPr>
              <w:t xml:space="preserve"> arrangements</w:t>
            </w:r>
            <w:r w:rsidRPr="00675499">
              <w:rPr>
                <w:rFonts w:ascii="Arial" w:hAnsi="Arial" w:cs="Arial"/>
              </w:rPr>
              <w:t xml:space="preserve"> being overcome.  </w:t>
            </w:r>
          </w:p>
        </w:tc>
      </w:tr>
      <w:tr w:rsidR="0038231B" w:rsidRPr="00675499" w:rsidTr="00BD4F76">
        <w:trPr>
          <w:trHeight w:val="337"/>
        </w:trPr>
        <w:tc>
          <w:tcPr>
            <w:tcW w:w="7804" w:type="dxa"/>
            <w:gridSpan w:val="7"/>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Yield</w:t>
            </w:r>
          </w:p>
        </w:tc>
        <w:tc>
          <w:tcPr>
            <w:tcW w:w="6370" w:type="dxa"/>
            <w:gridSpan w:val="6"/>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Estimated timescales for delivery</w:t>
            </w:r>
          </w:p>
        </w:tc>
      </w:tr>
      <w:tr w:rsidR="0038231B" w:rsidRPr="00675499" w:rsidTr="00BD4F76">
        <w:trPr>
          <w:trHeight w:val="284"/>
        </w:trPr>
        <w:tc>
          <w:tcPr>
            <w:tcW w:w="3111" w:type="dxa"/>
            <w:gridSpan w:val="2"/>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Proposed (or estimated)</w:t>
            </w:r>
          </w:p>
        </w:tc>
        <w:tc>
          <w:tcPr>
            <w:tcW w:w="3266" w:type="dxa"/>
            <w:gridSpan w:val="2"/>
            <w:tcBorders>
              <w:bottom w:val="single" w:sz="4" w:space="0" w:color="auto"/>
            </w:tcBorders>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Source</w:t>
            </w:r>
          </w:p>
        </w:tc>
        <w:tc>
          <w:tcPr>
            <w:tcW w:w="1427" w:type="dxa"/>
            <w:gridSpan w:val="3"/>
            <w:tcBorders>
              <w:bottom w:val="single" w:sz="4" w:space="0" w:color="auto"/>
            </w:tcBorders>
            <w:shd w:val="clear" w:color="auto" w:fill="B2A1C7" w:themeFill="accent4" w:themeFillTint="99"/>
          </w:tcPr>
          <w:p w:rsidR="0038231B" w:rsidRPr="00675499" w:rsidRDefault="0038231B" w:rsidP="00BD4F76">
            <w:pPr>
              <w:pStyle w:val="NoSpacing"/>
              <w:rPr>
                <w:rFonts w:ascii="Arial" w:hAnsi="Arial" w:cs="Arial"/>
                <w:b/>
              </w:rPr>
            </w:pPr>
            <w:r w:rsidRPr="00675499">
              <w:rPr>
                <w:rFonts w:ascii="Arial" w:hAnsi="Arial" w:cs="Arial"/>
                <w:b/>
              </w:rPr>
              <w:t>Net area/ floorspace</w:t>
            </w:r>
          </w:p>
        </w:tc>
        <w:tc>
          <w:tcPr>
            <w:tcW w:w="1537" w:type="dxa"/>
            <w:gridSpan w:val="2"/>
            <w:tcBorders>
              <w:bottom w:val="single" w:sz="4" w:space="0" w:color="auto"/>
            </w:tcBorders>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1 – 5 years</w:t>
            </w:r>
          </w:p>
        </w:tc>
        <w:tc>
          <w:tcPr>
            <w:tcW w:w="1825" w:type="dxa"/>
            <w:gridSpan w:val="2"/>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6 – 10 years</w:t>
            </w:r>
          </w:p>
        </w:tc>
        <w:tc>
          <w:tcPr>
            <w:tcW w:w="1417" w:type="dxa"/>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11 – 15 years</w:t>
            </w:r>
          </w:p>
        </w:tc>
        <w:tc>
          <w:tcPr>
            <w:tcW w:w="1591" w:type="dxa"/>
            <w:shd w:val="clear" w:color="auto" w:fill="B2A1C7" w:themeFill="accent4" w:themeFillTint="99"/>
            <w:vAlign w:val="center"/>
          </w:tcPr>
          <w:p w:rsidR="0038231B" w:rsidRPr="00675499" w:rsidRDefault="0038231B" w:rsidP="00BD4F76">
            <w:pPr>
              <w:pStyle w:val="NoSpacing"/>
              <w:rPr>
                <w:rFonts w:ascii="Arial" w:hAnsi="Arial" w:cs="Arial"/>
                <w:b/>
              </w:rPr>
            </w:pPr>
            <w:r w:rsidRPr="00675499">
              <w:rPr>
                <w:rFonts w:ascii="Arial" w:hAnsi="Arial" w:cs="Arial"/>
                <w:b/>
              </w:rPr>
              <w:t>16+ years</w:t>
            </w:r>
          </w:p>
        </w:tc>
      </w:tr>
      <w:tr w:rsidR="0038231B" w:rsidRPr="00675499" w:rsidTr="00BD4F76">
        <w:trPr>
          <w:trHeight w:val="419"/>
        </w:trPr>
        <w:tc>
          <w:tcPr>
            <w:tcW w:w="3111" w:type="dxa"/>
            <w:gridSpan w:val="2"/>
            <w:vAlign w:val="center"/>
          </w:tcPr>
          <w:p w:rsidR="0038231B" w:rsidRPr="00675499" w:rsidRDefault="0038231B" w:rsidP="00BD4F76">
            <w:pPr>
              <w:pStyle w:val="NoSpacing"/>
              <w:rPr>
                <w:rFonts w:ascii="Arial" w:hAnsi="Arial" w:cs="Arial"/>
              </w:rPr>
            </w:pPr>
            <w:r>
              <w:rPr>
                <w:rFonts w:ascii="Arial" w:hAnsi="Arial" w:cs="Arial"/>
              </w:rPr>
              <w:t>728 dwellings (@35 dph)</w:t>
            </w:r>
          </w:p>
        </w:tc>
        <w:tc>
          <w:tcPr>
            <w:tcW w:w="3266" w:type="dxa"/>
            <w:gridSpan w:val="2"/>
            <w:tcBorders>
              <w:bottom w:val="single" w:sz="4" w:space="0" w:color="auto"/>
            </w:tcBorders>
            <w:vAlign w:val="center"/>
          </w:tcPr>
          <w:p w:rsidR="0038231B" w:rsidRPr="00675499" w:rsidRDefault="0038231B" w:rsidP="00BD4F76">
            <w:pPr>
              <w:pStyle w:val="NoSpacing"/>
              <w:rPr>
                <w:rFonts w:ascii="Arial" w:hAnsi="Arial" w:cs="Arial"/>
              </w:rPr>
            </w:pPr>
            <w:r>
              <w:rPr>
                <w:rFonts w:ascii="Arial" w:hAnsi="Arial" w:cs="Arial"/>
              </w:rPr>
              <w:t>Promoter</w:t>
            </w:r>
          </w:p>
        </w:tc>
        <w:tc>
          <w:tcPr>
            <w:tcW w:w="1427" w:type="dxa"/>
            <w:gridSpan w:val="3"/>
            <w:tcBorders>
              <w:bottom w:val="single" w:sz="4" w:space="0" w:color="auto"/>
            </w:tcBorders>
            <w:shd w:val="clear" w:color="auto" w:fill="auto"/>
          </w:tcPr>
          <w:p w:rsidR="0038231B" w:rsidRPr="00675499" w:rsidRDefault="0038231B" w:rsidP="00BD4F76">
            <w:pPr>
              <w:pStyle w:val="NoSpacing"/>
            </w:pPr>
            <w:r>
              <w:t>20.8ha</w:t>
            </w:r>
          </w:p>
        </w:tc>
        <w:tc>
          <w:tcPr>
            <w:tcW w:w="1537" w:type="dxa"/>
            <w:gridSpan w:val="2"/>
            <w:tcBorders>
              <w:bottom w:val="single" w:sz="4" w:space="0" w:color="auto"/>
            </w:tcBorders>
            <w:vAlign w:val="center"/>
          </w:tcPr>
          <w:p w:rsidR="0038231B" w:rsidRPr="00675499" w:rsidRDefault="0038231B" w:rsidP="00BD4F76">
            <w:pPr>
              <w:pStyle w:val="NoSpacing"/>
              <w:rPr>
                <w:rFonts w:ascii="Arial" w:hAnsi="Arial" w:cs="Arial"/>
              </w:rPr>
            </w:pPr>
          </w:p>
        </w:tc>
        <w:tc>
          <w:tcPr>
            <w:tcW w:w="1825" w:type="dxa"/>
            <w:gridSpan w:val="2"/>
            <w:vAlign w:val="center"/>
          </w:tcPr>
          <w:p w:rsidR="0038231B" w:rsidRPr="00675499" w:rsidRDefault="0038231B" w:rsidP="00BD4F76">
            <w:pPr>
              <w:pStyle w:val="NoSpacing"/>
              <w:rPr>
                <w:rFonts w:ascii="Arial" w:hAnsi="Arial" w:cs="Arial"/>
              </w:rPr>
            </w:pPr>
          </w:p>
        </w:tc>
        <w:tc>
          <w:tcPr>
            <w:tcW w:w="1417" w:type="dxa"/>
            <w:vAlign w:val="center"/>
          </w:tcPr>
          <w:p w:rsidR="0038231B" w:rsidRPr="00675499" w:rsidRDefault="0038231B" w:rsidP="00BD4F76">
            <w:pPr>
              <w:pStyle w:val="NoSpacing"/>
              <w:rPr>
                <w:rFonts w:ascii="Arial" w:hAnsi="Arial" w:cs="Arial"/>
              </w:rPr>
            </w:pPr>
            <w:r w:rsidRPr="00675499">
              <w:rPr>
                <w:rFonts w:ascii="Arial" w:hAnsi="Arial" w:cs="Arial"/>
              </w:rPr>
              <w:t>Y</w:t>
            </w:r>
          </w:p>
        </w:tc>
        <w:tc>
          <w:tcPr>
            <w:tcW w:w="1591" w:type="dxa"/>
            <w:vAlign w:val="center"/>
          </w:tcPr>
          <w:p w:rsidR="0038231B" w:rsidRPr="00675499" w:rsidRDefault="0038231B" w:rsidP="00BD4F76">
            <w:pPr>
              <w:pStyle w:val="NoSpacing"/>
              <w:rPr>
                <w:rFonts w:ascii="Arial" w:hAnsi="Arial" w:cs="Arial"/>
              </w:rPr>
            </w:pPr>
            <w:r w:rsidRPr="00675499">
              <w:rPr>
                <w:rFonts w:ascii="Arial" w:hAnsi="Arial" w:cs="Arial"/>
              </w:rPr>
              <w:t>Y</w:t>
            </w:r>
          </w:p>
        </w:tc>
      </w:tr>
    </w:tbl>
    <w:p w:rsidR="00A4026C" w:rsidRDefault="00A4026C" w:rsidP="00A4026C"/>
    <w:tbl>
      <w:tblPr>
        <w:tblStyle w:val="TableGrid"/>
        <w:tblW w:w="0" w:type="auto"/>
        <w:tblLook w:val="04A0" w:firstRow="1" w:lastRow="0" w:firstColumn="1" w:lastColumn="0" w:noHBand="0" w:noVBand="1"/>
        <w:tblCaption w:val="Detailed site assessment form - HAP0004"/>
      </w:tblPr>
      <w:tblGrid>
        <w:gridCol w:w="2417"/>
        <w:gridCol w:w="723"/>
        <w:gridCol w:w="403"/>
        <w:gridCol w:w="2878"/>
        <w:gridCol w:w="633"/>
        <w:gridCol w:w="32"/>
        <w:gridCol w:w="685"/>
        <w:gridCol w:w="222"/>
        <w:gridCol w:w="1863"/>
        <w:gridCol w:w="774"/>
        <w:gridCol w:w="1309"/>
        <w:gridCol w:w="2235"/>
      </w:tblGrid>
      <w:tr w:rsidR="00A4026C" w:rsidRPr="00675499" w:rsidTr="00BD4F76">
        <w:trPr>
          <w:trHeight w:val="338"/>
          <w:tblHeader/>
        </w:trPr>
        <w:tc>
          <w:tcPr>
            <w:tcW w:w="3543" w:type="dxa"/>
            <w:gridSpan w:val="3"/>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Parish</w:t>
            </w:r>
          </w:p>
        </w:tc>
      </w:tr>
      <w:tr w:rsidR="00A4026C" w:rsidRPr="00675499" w:rsidTr="00BD4F76">
        <w:trPr>
          <w:trHeight w:val="399"/>
        </w:trPr>
        <w:tc>
          <w:tcPr>
            <w:tcW w:w="3543" w:type="dxa"/>
            <w:gridSpan w:val="3"/>
            <w:vAlign w:val="center"/>
          </w:tcPr>
          <w:p w:rsidR="00A4026C" w:rsidRPr="00675499" w:rsidRDefault="00A4026C" w:rsidP="00BD4F76">
            <w:pPr>
              <w:rPr>
                <w:rFonts w:ascii="Arial" w:hAnsi="Arial" w:cs="Arial"/>
              </w:rPr>
            </w:pPr>
            <w:r w:rsidRPr="00675499">
              <w:rPr>
                <w:rFonts w:ascii="Arial" w:hAnsi="Arial" w:cs="Arial"/>
              </w:rPr>
              <w:t>HAP0004</w:t>
            </w:r>
          </w:p>
        </w:tc>
        <w:tc>
          <w:tcPr>
            <w:tcW w:w="3543" w:type="dxa"/>
            <w:gridSpan w:val="3"/>
            <w:vAlign w:val="center"/>
          </w:tcPr>
          <w:p w:rsidR="00A4026C" w:rsidRPr="00675499" w:rsidRDefault="00A4026C" w:rsidP="00BD4F76">
            <w:pPr>
              <w:rPr>
                <w:rFonts w:ascii="Arial" w:hAnsi="Arial" w:cs="Arial"/>
              </w:rPr>
            </w:pPr>
            <w:r w:rsidRPr="00675499">
              <w:rPr>
                <w:rFonts w:ascii="Arial" w:hAnsi="Arial" w:cs="Arial"/>
              </w:rPr>
              <w:t xml:space="preserve">Land west of Donnington Business Park </w:t>
            </w:r>
          </w:p>
        </w:tc>
        <w:tc>
          <w:tcPr>
            <w:tcW w:w="3544" w:type="dxa"/>
            <w:gridSpan w:val="4"/>
            <w:vAlign w:val="center"/>
          </w:tcPr>
          <w:p w:rsidR="00A4026C" w:rsidRPr="00675499" w:rsidRDefault="00A4026C" w:rsidP="00BD4F76">
            <w:pPr>
              <w:rPr>
                <w:rFonts w:ascii="Arial" w:hAnsi="Arial" w:cs="Arial"/>
              </w:rPr>
            </w:pPr>
            <w:r w:rsidRPr="00675499">
              <w:rPr>
                <w:rFonts w:ascii="Arial" w:hAnsi="Arial" w:cs="Arial"/>
              </w:rPr>
              <w:t>Stockbridge</w:t>
            </w:r>
          </w:p>
        </w:tc>
        <w:tc>
          <w:tcPr>
            <w:tcW w:w="3544" w:type="dxa"/>
            <w:gridSpan w:val="2"/>
            <w:vAlign w:val="center"/>
          </w:tcPr>
          <w:p w:rsidR="00A4026C" w:rsidRPr="00675499" w:rsidRDefault="00A4026C" w:rsidP="00BD4F76">
            <w:pPr>
              <w:rPr>
                <w:rFonts w:ascii="Arial" w:hAnsi="Arial" w:cs="Arial"/>
              </w:rPr>
            </w:pPr>
            <w:r w:rsidRPr="00675499">
              <w:rPr>
                <w:rFonts w:ascii="Arial" w:hAnsi="Arial" w:cs="Arial"/>
              </w:rPr>
              <w:t>Apuldram</w:t>
            </w:r>
          </w:p>
        </w:tc>
      </w:tr>
      <w:tr w:rsidR="00A4026C" w:rsidRPr="00675499" w:rsidTr="00BD4F76">
        <w:trPr>
          <w:trHeight w:val="338"/>
        </w:trPr>
        <w:tc>
          <w:tcPr>
            <w:tcW w:w="2417" w:type="dxa"/>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Site size (gross)</w:t>
            </w:r>
          </w:p>
        </w:tc>
        <w:tc>
          <w:tcPr>
            <w:tcW w:w="4637" w:type="dxa"/>
            <w:gridSpan w:val="4"/>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Existing Use</w:t>
            </w:r>
          </w:p>
        </w:tc>
        <w:tc>
          <w:tcPr>
            <w:tcW w:w="939" w:type="dxa"/>
            <w:gridSpan w:val="3"/>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PDL</w:t>
            </w:r>
          </w:p>
        </w:tc>
        <w:tc>
          <w:tcPr>
            <w:tcW w:w="6181" w:type="dxa"/>
            <w:gridSpan w:val="4"/>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Proposed Use(s)</w:t>
            </w:r>
          </w:p>
        </w:tc>
      </w:tr>
      <w:tr w:rsidR="00A4026C" w:rsidRPr="00675499" w:rsidTr="00BD4F76">
        <w:trPr>
          <w:trHeight w:val="399"/>
        </w:trPr>
        <w:tc>
          <w:tcPr>
            <w:tcW w:w="2417" w:type="dxa"/>
            <w:vAlign w:val="center"/>
          </w:tcPr>
          <w:p w:rsidR="00A4026C" w:rsidRPr="00675499" w:rsidRDefault="00A4026C" w:rsidP="00BD4F76">
            <w:pPr>
              <w:rPr>
                <w:rFonts w:ascii="Arial" w:hAnsi="Arial" w:cs="Arial"/>
              </w:rPr>
            </w:pPr>
            <w:r w:rsidRPr="00675499">
              <w:rPr>
                <w:rFonts w:ascii="Arial" w:hAnsi="Arial" w:cs="Arial"/>
              </w:rPr>
              <w:t>3.4ha</w:t>
            </w:r>
          </w:p>
        </w:tc>
        <w:tc>
          <w:tcPr>
            <w:tcW w:w="4637" w:type="dxa"/>
            <w:gridSpan w:val="4"/>
            <w:vAlign w:val="center"/>
          </w:tcPr>
          <w:p w:rsidR="00A4026C" w:rsidRPr="00675499" w:rsidRDefault="00A4026C" w:rsidP="00BD4F76">
            <w:pPr>
              <w:rPr>
                <w:rFonts w:ascii="Arial" w:hAnsi="Arial" w:cs="Arial"/>
              </w:rPr>
            </w:pPr>
            <w:r w:rsidRPr="00675499">
              <w:rPr>
                <w:rFonts w:ascii="Arial" w:hAnsi="Arial" w:cs="Arial"/>
              </w:rPr>
              <w:t>Agricultural</w:t>
            </w:r>
          </w:p>
        </w:tc>
        <w:tc>
          <w:tcPr>
            <w:tcW w:w="939" w:type="dxa"/>
            <w:gridSpan w:val="3"/>
            <w:vAlign w:val="center"/>
          </w:tcPr>
          <w:p w:rsidR="00A4026C" w:rsidRPr="00675499" w:rsidRDefault="00A4026C" w:rsidP="00BD4F76">
            <w:pPr>
              <w:rPr>
                <w:rFonts w:ascii="Arial" w:hAnsi="Arial" w:cs="Arial"/>
              </w:rPr>
            </w:pPr>
            <w:r w:rsidRPr="00675499">
              <w:rPr>
                <w:rFonts w:ascii="Arial" w:hAnsi="Arial" w:cs="Arial"/>
              </w:rPr>
              <w:t>N</w:t>
            </w:r>
          </w:p>
        </w:tc>
        <w:tc>
          <w:tcPr>
            <w:tcW w:w="6181" w:type="dxa"/>
            <w:gridSpan w:val="4"/>
            <w:vAlign w:val="center"/>
          </w:tcPr>
          <w:p w:rsidR="00A4026C" w:rsidRPr="00675499" w:rsidRDefault="00A4026C" w:rsidP="00BD4F76">
            <w:pPr>
              <w:rPr>
                <w:rFonts w:ascii="Arial" w:hAnsi="Arial" w:cs="Arial"/>
              </w:rPr>
            </w:pPr>
            <w:r w:rsidRPr="00675499">
              <w:rPr>
                <w:rFonts w:ascii="Arial" w:hAnsi="Arial" w:cs="Arial"/>
              </w:rPr>
              <w:t>Residential</w:t>
            </w:r>
          </w:p>
        </w:tc>
      </w:tr>
      <w:tr w:rsidR="00A4026C" w:rsidRPr="00675499" w:rsidTr="00BD4F76">
        <w:trPr>
          <w:trHeight w:val="338"/>
        </w:trPr>
        <w:tc>
          <w:tcPr>
            <w:tcW w:w="14174" w:type="dxa"/>
            <w:gridSpan w:val="12"/>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Site Description</w:t>
            </w:r>
          </w:p>
        </w:tc>
      </w:tr>
      <w:tr w:rsidR="00A4026C" w:rsidRPr="00675499" w:rsidTr="00BD4F76">
        <w:trPr>
          <w:trHeight w:val="399"/>
        </w:trPr>
        <w:tc>
          <w:tcPr>
            <w:tcW w:w="14174" w:type="dxa"/>
            <w:gridSpan w:val="12"/>
            <w:vAlign w:val="center"/>
          </w:tcPr>
          <w:p w:rsidR="00A4026C" w:rsidRPr="00675499" w:rsidRDefault="00A4026C" w:rsidP="00BD4F76">
            <w:pPr>
              <w:rPr>
                <w:rFonts w:ascii="Arial" w:hAnsi="Arial" w:cs="Arial"/>
              </w:rPr>
            </w:pPr>
            <w:r>
              <w:rPr>
                <w:rFonts w:ascii="Arial" w:hAnsi="Arial" w:cs="Arial"/>
              </w:rPr>
              <w:t>A</w:t>
            </w:r>
            <w:r w:rsidRPr="00675499">
              <w:rPr>
                <w:rFonts w:ascii="Arial" w:hAnsi="Arial" w:cs="Arial"/>
              </w:rPr>
              <w:t>gricultural land immediately south of Donnington Business Park. Access from the A28</w:t>
            </w:r>
            <w:r>
              <w:rPr>
                <w:rFonts w:ascii="Arial" w:hAnsi="Arial" w:cs="Arial"/>
              </w:rPr>
              <w:t>6</w:t>
            </w:r>
            <w:r w:rsidRPr="00675499">
              <w:rPr>
                <w:rFonts w:ascii="Arial" w:hAnsi="Arial" w:cs="Arial"/>
              </w:rPr>
              <w:t xml:space="preserve"> to the south west corner of the site is relatively narrow. Site is set back from the road behind a ribbon of residential development. Agricultural land beyond.</w:t>
            </w:r>
          </w:p>
        </w:tc>
      </w:tr>
      <w:tr w:rsidR="00A4026C" w:rsidRPr="00675499" w:rsidTr="00BD4F76">
        <w:trPr>
          <w:trHeight w:val="338"/>
        </w:trPr>
        <w:tc>
          <w:tcPr>
            <w:tcW w:w="14174" w:type="dxa"/>
            <w:gridSpan w:val="12"/>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Suitability</w:t>
            </w:r>
          </w:p>
        </w:tc>
      </w:tr>
      <w:tr w:rsidR="00A4026C" w:rsidRPr="00675499" w:rsidTr="00BD4F76">
        <w:trPr>
          <w:trHeight w:val="399"/>
        </w:trPr>
        <w:tc>
          <w:tcPr>
            <w:tcW w:w="14174" w:type="dxa"/>
            <w:gridSpan w:val="12"/>
            <w:vAlign w:val="center"/>
          </w:tcPr>
          <w:p w:rsidR="00A4026C" w:rsidRPr="00675499" w:rsidRDefault="00A4026C" w:rsidP="00BD4F76">
            <w:pPr>
              <w:rPr>
                <w:rFonts w:ascii="Arial" w:hAnsi="Arial" w:cs="Arial"/>
              </w:rPr>
            </w:pPr>
            <w:r w:rsidRPr="00675499">
              <w:rPr>
                <w:rFonts w:ascii="Arial" w:hAnsi="Arial" w:cs="Arial"/>
              </w:rPr>
              <w:t xml:space="preserve">The site is approximately 300m south west of the </w:t>
            </w:r>
            <w:r>
              <w:rPr>
                <w:rFonts w:ascii="Arial" w:hAnsi="Arial" w:cs="Arial"/>
              </w:rPr>
              <w:t>s</w:t>
            </w:r>
            <w:r w:rsidRPr="00675499">
              <w:rPr>
                <w:rFonts w:ascii="Arial" w:hAnsi="Arial" w:cs="Arial"/>
              </w:rPr>
              <w:t xml:space="preserve">ettlement </w:t>
            </w:r>
            <w:r>
              <w:rPr>
                <w:rFonts w:ascii="Arial" w:hAnsi="Arial" w:cs="Arial"/>
              </w:rPr>
              <w:t>b</w:t>
            </w:r>
            <w:r w:rsidRPr="00675499">
              <w:rPr>
                <w:rFonts w:ascii="Arial" w:hAnsi="Arial" w:cs="Arial"/>
              </w:rPr>
              <w:t>oundary within an established ribbon of development served by a continuous footway. Potentially suitable subject to access onto the A285, with an opportunity to connect pedestrians/cyclists through to Donnington Park which is also under the control of the promoter.</w:t>
            </w:r>
          </w:p>
        </w:tc>
      </w:tr>
      <w:tr w:rsidR="00A4026C" w:rsidRPr="00675499" w:rsidTr="00BD4F76">
        <w:trPr>
          <w:trHeight w:val="338"/>
        </w:trPr>
        <w:tc>
          <w:tcPr>
            <w:tcW w:w="14174" w:type="dxa"/>
            <w:gridSpan w:val="12"/>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Availability</w:t>
            </w:r>
          </w:p>
        </w:tc>
      </w:tr>
      <w:tr w:rsidR="00A4026C" w:rsidRPr="00675499" w:rsidTr="00BD4F76">
        <w:trPr>
          <w:trHeight w:val="399"/>
        </w:trPr>
        <w:tc>
          <w:tcPr>
            <w:tcW w:w="14174" w:type="dxa"/>
            <w:gridSpan w:val="12"/>
            <w:vAlign w:val="center"/>
          </w:tcPr>
          <w:p w:rsidR="00A4026C" w:rsidRPr="00675499" w:rsidRDefault="00A4026C" w:rsidP="00BD4F76">
            <w:pPr>
              <w:rPr>
                <w:rFonts w:ascii="Arial" w:hAnsi="Arial" w:cs="Arial"/>
              </w:rPr>
            </w:pPr>
            <w:r w:rsidRPr="00675499">
              <w:rPr>
                <w:rFonts w:ascii="Arial" w:hAnsi="Arial" w:cs="Arial"/>
              </w:rPr>
              <w:t>The site was submitted in 2018, it is considered to be available.</w:t>
            </w:r>
          </w:p>
        </w:tc>
      </w:tr>
      <w:tr w:rsidR="00A4026C" w:rsidRPr="00675499" w:rsidTr="00BD4F76">
        <w:trPr>
          <w:trHeight w:val="338"/>
        </w:trPr>
        <w:tc>
          <w:tcPr>
            <w:tcW w:w="14174" w:type="dxa"/>
            <w:gridSpan w:val="12"/>
            <w:shd w:val="clear" w:color="auto" w:fill="B2A1C7" w:themeFill="accent4" w:themeFillTint="99"/>
            <w:vAlign w:val="center"/>
          </w:tcPr>
          <w:p w:rsidR="00A4026C" w:rsidRPr="00675499" w:rsidRDefault="00A4026C" w:rsidP="00BD4F76">
            <w:pPr>
              <w:rPr>
                <w:rFonts w:ascii="Arial" w:hAnsi="Arial" w:cs="Arial"/>
                <w:b/>
              </w:rPr>
            </w:pPr>
            <w:r w:rsidRPr="00675499">
              <w:rPr>
                <w:rFonts w:ascii="Arial" w:hAnsi="Arial" w:cs="Arial"/>
                <w:b/>
              </w:rPr>
              <w:t>Achievability</w:t>
            </w:r>
          </w:p>
        </w:tc>
      </w:tr>
      <w:tr w:rsidR="00A4026C" w:rsidRPr="00675499" w:rsidTr="00BD4F76">
        <w:trPr>
          <w:trHeight w:val="399"/>
        </w:trPr>
        <w:tc>
          <w:tcPr>
            <w:tcW w:w="14174" w:type="dxa"/>
            <w:gridSpan w:val="12"/>
            <w:vAlign w:val="center"/>
          </w:tcPr>
          <w:p w:rsidR="00A4026C" w:rsidRPr="00675499" w:rsidRDefault="00A4026C" w:rsidP="00BD4F76">
            <w:pPr>
              <w:rPr>
                <w:rFonts w:ascii="Arial" w:hAnsi="Arial" w:cs="Arial"/>
              </w:rPr>
            </w:pPr>
            <w:r w:rsidRPr="00675499">
              <w:rPr>
                <w:rFonts w:ascii="Arial" w:hAnsi="Arial" w:cs="Arial"/>
              </w:rPr>
              <w:t xml:space="preserve">There are no known constraints that would make development unachievable in principle. </w:t>
            </w:r>
          </w:p>
        </w:tc>
      </w:tr>
      <w:tr w:rsidR="00A4026C" w:rsidRPr="00675499" w:rsidTr="00BD4F76">
        <w:trPr>
          <w:trHeight w:val="399"/>
        </w:trPr>
        <w:tc>
          <w:tcPr>
            <w:tcW w:w="14174" w:type="dxa"/>
            <w:gridSpan w:val="12"/>
            <w:shd w:val="clear" w:color="auto" w:fill="B2A1C7" w:themeFill="accent4" w:themeFillTint="99"/>
          </w:tcPr>
          <w:p w:rsidR="00A4026C" w:rsidRPr="00675499" w:rsidRDefault="00A4026C" w:rsidP="00BD4F76">
            <w:pPr>
              <w:rPr>
                <w:rFonts w:ascii="Arial" w:hAnsi="Arial" w:cs="Arial"/>
                <w:b/>
              </w:rPr>
            </w:pPr>
            <w:r w:rsidRPr="00675499">
              <w:rPr>
                <w:rFonts w:ascii="Arial" w:hAnsi="Arial" w:cs="Arial"/>
                <w:b/>
              </w:rPr>
              <w:t>Deliverability/Developability</w:t>
            </w:r>
          </w:p>
        </w:tc>
      </w:tr>
      <w:tr w:rsidR="00A4026C" w:rsidRPr="00675499" w:rsidTr="00BD4F76">
        <w:trPr>
          <w:trHeight w:val="399"/>
        </w:trPr>
        <w:tc>
          <w:tcPr>
            <w:tcW w:w="14174" w:type="dxa"/>
            <w:gridSpan w:val="12"/>
          </w:tcPr>
          <w:p w:rsidR="00A4026C" w:rsidRPr="00675499" w:rsidRDefault="00A4026C" w:rsidP="00BD4F76">
            <w:pPr>
              <w:rPr>
                <w:rFonts w:ascii="Arial" w:hAnsi="Arial" w:cs="Arial"/>
              </w:rPr>
            </w:pPr>
            <w:r w:rsidRPr="00675499">
              <w:rPr>
                <w:rFonts w:ascii="Arial" w:hAnsi="Arial" w:cs="Arial"/>
              </w:rPr>
              <w:t xml:space="preserve">There is a reasonable prospect that the site would be deliverable during the Plan period. </w:t>
            </w:r>
          </w:p>
        </w:tc>
      </w:tr>
      <w:tr w:rsidR="00A4026C" w:rsidRPr="00675499" w:rsidTr="00BD4F76">
        <w:trPr>
          <w:trHeight w:val="337"/>
        </w:trPr>
        <w:tc>
          <w:tcPr>
            <w:tcW w:w="7771" w:type="dxa"/>
            <w:gridSpan w:val="7"/>
            <w:shd w:val="clear" w:color="auto" w:fill="B2A1C7" w:themeFill="accent4" w:themeFillTint="99"/>
            <w:vAlign w:val="center"/>
          </w:tcPr>
          <w:p w:rsidR="00A4026C" w:rsidRPr="00675499" w:rsidRDefault="00A4026C" w:rsidP="00BD4F76">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A4026C" w:rsidRPr="00675499" w:rsidRDefault="00A4026C" w:rsidP="00BD4F76">
            <w:pPr>
              <w:pStyle w:val="NoSpacing"/>
              <w:rPr>
                <w:rFonts w:ascii="Arial" w:hAnsi="Arial" w:cs="Arial"/>
                <w:b/>
              </w:rPr>
            </w:pPr>
            <w:r w:rsidRPr="00675499">
              <w:rPr>
                <w:rFonts w:ascii="Arial" w:hAnsi="Arial" w:cs="Arial"/>
                <w:b/>
              </w:rPr>
              <w:t>Estimated timescales for delivery</w:t>
            </w:r>
          </w:p>
        </w:tc>
      </w:tr>
      <w:tr w:rsidR="00A4026C" w:rsidRPr="00675499" w:rsidTr="00BD4F76">
        <w:trPr>
          <w:trHeight w:val="284"/>
        </w:trPr>
        <w:tc>
          <w:tcPr>
            <w:tcW w:w="3140" w:type="dxa"/>
            <w:gridSpan w:val="2"/>
            <w:shd w:val="clear" w:color="auto" w:fill="B2A1C7" w:themeFill="accent4" w:themeFillTint="99"/>
            <w:vAlign w:val="center"/>
          </w:tcPr>
          <w:p w:rsidR="00A4026C" w:rsidRPr="00675499" w:rsidRDefault="00A4026C" w:rsidP="00BD4F7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4026C" w:rsidRPr="00675499" w:rsidRDefault="00A4026C" w:rsidP="00BD4F7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4026C" w:rsidRPr="00675499" w:rsidRDefault="00A4026C" w:rsidP="00BD4F7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4026C" w:rsidRPr="00675499" w:rsidRDefault="00A4026C" w:rsidP="00BD4F7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4026C" w:rsidRPr="00675499" w:rsidRDefault="00A4026C" w:rsidP="00BD4F76">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A4026C" w:rsidRPr="00675499" w:rsidRDefault="00A4026C" w:rsidP="00BD4F76">
            <w:pPr>
              <w:pStyle w:val="NoSpacing"/>
              <w:rPr>
                <w:rFonts w:ascii="Arial" w:hAnsi="Arial" w:cs="Arial"/>
                <w:b/>
              </w:rPr>
            </w:pPr>
            <w:r w:rsidRPr="00675499">
              <w:rPr>
                <w:rFonts w:ascii="Arial" w:hAnsi="Arial" w:cs="Arial"/>
                <w:b/>
              </w:rPr>
              <w:t>11 – 15 years</w:t>
            </w:r>
          </w:p>
        </w:tc>
      </w:tr>
      <w:tr w:rsidR="00A4026C" w:rsidRPr="00675499" w:rsidTr="00BD4F76">
        <w:trPr>
          <w:trHeight w:val="419"/>
        </w:trPr>
        <w:tc>
          <w:tcPr>
            <w:tcW w:w="3140" w:type="dxa"/>
            <w:gridSpan w:val="2"/>
            <w:vAlign w:val="center"/>
          </w:tcPr>
          <w:p w:rsidR="00A4026C" w:rsidRPr="00675499" w:rsidRDefault="00A4026C" w:rsidP="00BD4F76">
            <w:pPr>
              <w:pStyle w:val="NoSpacing"/>
              <w:rPr>
                <w:rFonts w:ascii="Arial" w:hAnsi="Arial" w:cs="Arial"/>
              </w:rPr>
            </w:pPr>
            <w:r w:rsidRPr="00675499">
              <w:rPr>
                <w:rFonts w:ascii="Arial" w:hAnsi="Arial" w:cs="Arial"/>
              </w:rPr>
              <w:t>81 dwellings</w:t>
            </w:r>
          </w:p>
        </w:tc>
        <w:tc>
          <w:tcPr>
            <w:tcW w:w="3281" w:type="dxa"/>
            <w:gridSpan w:val="2"/>
            <w:tcBorders>
              <w:bottom w:val="single" w:sz="4" w:space="0" w:color="auto"/>
            </w:tcBorders>
            <w:vAlign w:val="center"/>
          </w:tcPr>
          <w:p w:rsidR="00A4026C" w:rsidRPr="00675499" w:rsidRDefault="00A4026C" w:rsidP="00BD4F76">
            <w:pPr>
              <w:pStyle w:val="NoSpacing"/>
              <w:rPr>
                <w:rFonts w:ascii="Arial" w:hAnsi="Arial" w:cs="Arial"/>
              </w:rPr>
            </w:pPr>
            <w:r w:rsidRPr="00675499">
              <w:rPr>
                <w:rFonts w:ascii="Arial" w:hAnsi="Arial" w:cs="Arial"/>
              </w:rPr>
              <w:t xml:space="preserve">CDC </w:t>
            </w:r>
          </w:p>
        </w:tc>
        <w:tc>
          <w:tcPr>
            <w:tcW w:w="1350" w:type="dxa"/>
            <w:gridSpan w:val="3"/>
            <w:tcBorders>
              <w:bottom w:val="single" w:sz="4" w:space="0" w:color="auto"/>
            </w:tcBorders>
            <w:shd w:val="clear" w:color="auto" w:fill="auto"/>
          </w:tcPr>
          <w:p w:rsidR="00A4026C" w:rsidRPr="00675499" w:rsidRDefault="00A4026C" w:rsidP="00BD4F76">
            <w:pPr>
              <w:pStyle w:val="NoSpacing"/>
            </w:pPr>
            <w:r w:rsidRPr="00675499">
              <w:rPr>
                <w:rFonts w:ascii="Arial" w:hAnsi="Arial" w:cs="Arial"/>
              </w:rPr>
              <w:t>3.4ha</w:t>
            </w:r>
          </w:p>
        </w:tc>
        <w:tc>
          <w:tcPr>
            <w:tcW w:w="2085" w:type="dxa"/>
            <w:gridSpan w:val="2"/>
            <w:tcBorders>
              <w:bottom w:val="single" w:sz="4" w:space="0" w:color="auto"/>
            </w:tcBorders>
            <w:vAlign w:val="center"/>
          </w:tcPr>
          <w:p w:rsidR="00A4026C" w:rsidRPr="00675499" w:rsidRDefault="00A4026C" w:rsidP="00BD4F76">
            <w:pPr>
              <w:pStyle w:val="NoSpacing"/>
              <w:rPr>
                <w:rFonts w:ascii="Arial" w:hAnsi="Arial" w:cs="Arial"/>
              </w:rPr>
            </w:pPr>
            <w:r w:rsidRPr="00675499">
              <w:rPr>
                <w:rFonts w:ascii="Arial" w:hAnsi="Arial" w:cs="Arial"/>
              </w:rPr>
              <w:t>40</w:t>
            </w:r>
          </w:p>
        </w:tc>
        <w:tc>
          <w:tcPr>
            <w:tcW w:w="2083" w:type="dxa"/>
            <w:gridSpan w:val="2"/>
            <w:vAlign w:val="center"/>
          </w:tcPr>
          <w:p w:rsidR="00A4026C" w:rsidRPr="00675499" w:rsidRDefault="00A4026C" w:rsidP="00BD4F76">
            <w:pPr>
              <w:pStyle w:val="NoSpacing"/>
              <w:rPr>
                <w:rFonts w:ascii="Arial" w:hAnsi="Arial" w:cs="Arial"/>
              </w:rPr>
            </w:pPr>
            <w:r w:rsidRPr="00675499">
              <w:rPr>
                <w:rFonts w:ascii="Arial" w:hAnsi="Arial" w:cs="Arial"/>
              </w:rPr>
              <w:t>41</w:t>
            </w:r>
          </w:p>
        </w:tc>
        <w:tc>
          <w:tcPr>
            <w:tcW w:w="2235" w:type="dxa"/>
            <w:vAlign w:val="center"/>
          </w:tcPr>
          <w:p w:rsidR="00A4026C" w:rsidRPr="00675499" w:rsidRDefault="00A4026C" w:rsidP="00BD4F76">
            <w:pPr>
              <w:pStyle w:val="NoSpacing"/>
              <w:rPr>
                <w:rFonts w:ascii="Arial" w:hAnsi="Arial" w:cs="Arial"/>
              </w:rPr>
            </w:pPr>
            <w:r w:rsidRPr="00675499">
              <w:rPr>
                <w:rFonts w:ascii="Arial" w:hAnsi="Arial" w:cs="Arial"/>
              </w:rPr>
              <w:t>0</w:t>
            </w:r>
          </w:p>
        </w:tc>
      </w:tr>
    </w:tbl>
    <w:p w:rsidR="00CD4626" w:rsidRDefault="00CD4626" w:rsidP="0038231B"/>
    <w:p w:rsidR="00CD4626" w:rsidRDefault="00CD4626" w:rsidP="00CD4626">
      <w:r>
        <w:br w:type="page"/>
      </w:r>
    </w:p>
    <w:tbl>
      <w:tblPr>
        <w:tblStyle w:val="TableGrid"/>
        <w:tblW w:w="0" w:type="auto"/>
        <w:tblLook w:val="04A0" w:firstRow="1" w:lastRow="0" w:firstColumn="1" w:lastColumn="0" w:noHBand="0" w:noVBand="1"/>
        <w:tblCaption w:val="Detailed site assessment form - HAP0005a"/>
      </w:tblPr>
      <w:tblGrid>
        <w:gridCol w:w="2518"/>
        <w:gridCol w:w="622"/>
        <w:gridCol w:w="403"/>
        <w:gridCol w:w="2878"/>
        <w:gridCol w:w="633"/>
        <w:gridCol w:w="32"/>
        <w:gridCol w:w="685"/>
        <w:gridCol w:w="134"/>
        <w:gridCol w:w="1951"/>
        <w:gridCol w:w="774"/>
        <w:gridCol w:w="1309"/>
        <w:gridCol w:w="2203"/>
        <w:gridCol w:w="32"/>
      </w:tblGrid>
      <w:tr w:rsidR="005402FE" w:rsidRPr="00675499" w:rsidTr="000D0F09">
        <w:trPr>
          <w:trHeight w:val="338"/>
          <w:tblHeader/>
        </w:trPr>
        <w:tc>
          <w:tcPr>
            <w:tcW w:w="3543" w:type="dxa"/>
            <w:gridSpan w:val="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Parish</w:t>
            </w:r>
          </w:p>
        </w:tc>
      </w:tr>
      <w:tr w:rsidR="005402FE" w:rsidRPr="00675499" w:rsidTr="005402FE">
        <w:trPr>
          <w:trHeight w:val="399"/>
        </w:trPr>
        <w:tc>
          <w:tcPr>
            <w:tcW w:w="3543" w:type="dxa"/>
            <w:gridSpan w:val="3"/>
            <w:vAlign w:val="center"/>
          </w:tcPr>
          <w:p w:rsidR="005402FE" w:rsidRPr="00675499" w:rsidRDefault="005402FE" w:rsidP="005402FE">
            <w:pPr>
              <w:rPr>
                <w:rFonts w:ascii="Arial" w:hAnsi="Arial" w:cs="Arial"/>
                <w:szCs w:val="20"/>
              </w:rPr>
            </w:pPr>
            <w:r w:rsidRPr="00675499">
              <w:rPr>
                <w:rFonts w:ascii="Arial" w:hAnsi="Arial" w:cs="Arial"/>
                <w:szCs w:val="20"/>
              </w:rPr>
              <w:t>HAP0005a</w:t>
            </w:r>
          </w:p>
        </w:tc>
        <w:tc>
          <w:tcPr>
            <w:tcW w:w="3543" w:type="dxa"/>
            <w:gridSpan w:val="3"/>
            <w:vAlign w:val="center"/>
          </w:tcPr>
          <w:p w:rsidR="005402FE" w:rsidRPr="00675499" w:rsidRDefault="005402FE" w:rsidP="005402FE">
            <w:pPr>
              <w:rPr>
                <w:rFonts w:ascii="Arial" w:hAnsi="Arial" w:cs="Arial"/>
                <w:szCs w:val="20"/>
              </w:rPr>
            </w:pPr>
            <w:r w:rsidRPr="00675499">
              <w:rPr>
                <w:rFonts w:ascii="Arial" w:hAnsi="Arial" w:cs="Arial"/>
                <w:szCs w:val="20"/>
              </w:rPr>
              <w:t>Crouchers Farm</w:t>
            </w:r>
          </w:p>
        </w:tc>
        <w:tc>
          <w:tcPr>
            <w:tcW w:w="3544" w:type="dxa"/>
            <w:gridSpan w:val="4"/>
            <w:vAlign w:val="center"/>
          </w:tcPr>
          <w:p w:rsidR="005402FE" w:rsidRPr="00675499" w:rsidRDefault="005402FE" w:rsidP="005402FE">
            <w:pPr>
              <w:rPr>
                <w:rFonts w:ascii="Arial" w:hAnsi="Arial" w:cs="Arial"/>
                <w:szCs w:val="20"/>
              </w:rPr>
            </w:pPr>
            <w:r w:rsidRPr="00675499">
              <w:rPr>
                <w:rFonts w:ascii="Arial" w:hAnsi="Arial" w:cs="Arial"/>
                <w:szCs w:val="20"/>
              </w:rPr>
              <w:t>Stockbridge</w:t>
            </w:r>
          </w:p>
        </w:tc>
        <w:tc>
          <w:tcPr>
            <w:tcW w:w="3544" w:type="dxa"/>
            <w:gridSpan w:val="3"/>
            <w:vAlign w:val="center"/>
          </w:tcPr>
          <w:p w:rsidR="005402FE" w:rsidRPr="00675499" w:rsidRDefault="005402FE" w:rsidP="005402FE">
            <w:pPr>
              <w:rPr>
                <w:rFonts w:ascii="Arial" w:hAnsi="Arial" w:cs="Arial"/>
                <w:szCs w:val="20"/>
              </w:rPr>
            </w:pPr>
            <w:r w:rsidRPr="00675499">
              <w:rPr>
                <w:rFonts w:ascii="Arial" w:hAnsi="Arial" w:cs="Arial"/>
                <w:szCs w:val="20"/>
              </w:rPr>
              <w:t>Apuldram</w:t>
            </w:r>
          </w:p>
        </w:tc>
      </w:tr>
      <w:tr w:rsidR="005402FE" w:rsidRPr="00675499" w:rsidTr="005402FE">
        <w:trPr>
          <w:gridAfter w:val="1"/>
          <w:wAfter w:w="32" w:type="dxa"/>
          <w:trHeight w:val="338"/>
        </w:trPr>
        <w:tc>
          <w:tcPr>
            <w:tcW w:w="2518" w:type="dxa"/>
            <w:shd w:val="clear" w:color="auto" w:fill="B2A1C7" w:themeFill="accent4" w:themeFillTint="99"/>
            <w:vAlign w:val="center"/>
          </w:tcPr>
          <w:p w:rsidR="005402FE" w:rsidRPr="00675499" w:rsidRDefault="005402FE" w:rsidP="005402FE">
            <w:pPr>
              <w:rPr>
                <w:rFonts w:ascii="Arial" w:hAnsi="Arial" w:cs="Arial"/>
                <w:b/>
                <w:szCs w:val="20"/>
              </w:rPr>
            </w:pPr>
            <w:r w:rsidRPr="00675499">
              <w:rPr>
                <w:rFonts w:ascii="Arial" w:hAnsi="Arial" w:cs="Arial"/>
                <w:b/>
                <w:szCs w:val="20"/>
              </w:rPr>
              <w:t>Site size (gross)</w:t>
            </w:r>
          </w:p>
        </w:tc>
        <w:tc>
          <w:tcPr>
            <w:tcW w:w="4536" w:type="dxa"/>
            <w:gridSpan w:val="4"/>
            <w:shd w:val="clear" w:color="auto" w:fill="B2A1C7" w:themeFill="accent4" w:themeFillTint="99"/>
            <w:vAlign w:val="center"/>
          </w:tcPr>
          <w:p w:rsidR="005402FE" w:rsidRPr="00675499" w:rsidRDefault="005402FE" w:rsidP="005402FE">
            <w:pPr>
              <w:rPr>
                <w:rFonts w:ascii="Arial" w:hAnsi="Arial" w:cs="Arial"/>
                <w:b/>
                <w:szCs w:val="20"/>
              </w:rPr>
            </w:pPr>
            <w:r w:rsidRPr="00675499">
              <w:rPr>
                <w:rFonts w:ascii="Arial" w:hAnsi="Arial" w:cs="Arial"/>
                <w:b/>
                <w:szCs w:val="20"/>
              </w:rPr>
              <w:t>Existing Use</w:t>
            </w:r>
          </w:p>
        </w:tc>
        <w:tc>
          <w:tcPr>
            <w:tcW w:w="851" w:type="dxa"/>
            <w:gridSpan w:val="3"/>
            <w:shd w:val="clear" w:color="auto" w:fill="B2A1C7" w:themeFill="accent4" w:themeFillTint="99"/>
            <w:vAlign w:val="center"/>
          </w:tcPr>
          <w:p w:rsidR="005402FE" w:rsidRPr="00675499" w:rsidRDefault="005402FE" w:rsidP="005402FE">
            <w:pPr>
              <w:rPr>
                <w:rFonts w:ascii="Arial" w:hAnsi="Arial" w:cs="Arial"/>
                <w:b/>
                <w:szCs w:val="20"/>
              </w:rPr>
            </w:pPr>
            <w:r w:rsidRPr="00675499">
              <w:rPr>
                <w:rFonts w:ascii="Arial" w:hAnsi="Arial" w:cs="Arial"/>
                <w:b/>
                <w:szCs w:val="20"/>
              </w:rPr>
              <w:t>PDL</w:t>
            </w:r>
          </w:p>
        </w:tc>
        <w:tc>
          <w:tcPr>
            <w:tcW w:w="6237" w:type="dxa"/>
            <w:gridSpan w:val="4"/>
            <w:shd w:val="clear" w:color="auto" w:fill="B2A1C7" w:themeFill="accent4" w:themeFillTint="99"/>
            <w:vAlign w:val="center"/>
          </w:tcPr>
          <w:p w:rsidR="005402FE" w:rsidRPr="00675499" w:rsidRDefault="005402FE" w:rsidP="005402FE">
            <w:pPr>
              <w:rPr>
                <w:rFonts w:ascii="Arial" w:hAnsi="Arial" w:cs="Arial"/>
                <w:b/>
                <w:szCs w:val="20"/>
              </w:rPr>
            </w:pPr>
            <w:r w:rsidRPr="00675499">
              <w:rPr>
                <w:rFonts w:ascii="Arial" w:hAnsi="Arial" w:cs="Arial"/>
                <w:b/>
                <w:szCs w:val="20"/>
              </w:rPr>
              <w:t>Proposed Use</w:t>
            </w:r>
          </w:p>
        </w:tc>
      </w:tr>
      <w:tr w:rsidR="005402FE" w:rsidRPr="00675499" w:rsidTr="005402FE">
        <w:trPr>
          <w:gridAfter w:val="1"/>
          <w:wAfter w:w="32" w:type="dxa"/>
          <w:trHeight w:val="399"/>
        </w:trPr>
        <w:tc>
          <w:tcPr>
            <w:tcW w:w="2518" w:type="dxa"/>
            <w:vAlign w:val="center"/>
          </w:tcPr>
          <w:p w:rsidR="005402FE" w:rsidRPr="00675499" w:rsidRDefault="005402FE" w:rsidP="005402FE">
            <w:pPr>
              <w:rPr>
                <w:rFonts w:ascii="Arial" w:hAnsi="Arial" w:cs="Arial"/>
                <w:sz w:val="20"/>
                <w:szCs w:val="20"/>
              </w:rPr>
            </w:pPr>
            <w:r w:rsidRPr="00675499">
              <w:rPr>
                <w:rFonts w:ascii="Arial" w:hAnsi="Arial" w:cs="Arial"/>
                <w:szCs w:val="20"/>
              </w:rPr>
              <w:t>0.34ha</w:t>
            </w:r>
          </w:p>
        </w:tc>
        <w:tc>
          <w:tcPr>
            <w:tcW w:w="4536" w:type="dxa"/>
            <w:gridSpan w:val="4"/>
            <w:vAlign w:val="center"/>
          </w:tcPr>
          <w:p w:rsidR="005402FE" w:rsidRPr="00675499" w:rsidRDefault="005402FE" w:rsidP="005402FE">
            <w:pPr>
              <w:pStyle w:val="Default"/>
              <w:rPr>
                <w:sz w:val="22"/>
                <w:szCs w:val="20"/>
              </w:rPr>
            </w:pPr>
            <w:r w:rsidRPr="00675499">
              <w:rPr>
                <w:sz w:val="22"/>
                <w:szCs w:val="20"/>
              </w:rPr>
              <w:t xml:space="preserve">Residential curtilage and paddocks at </w:t>
            </w:r>
          </w:p>
          <w:p w:rsidR="005402FE" w:rsidRPr="00675499" w:rsidRDefault="005402FE" w:rsidP="005402FE">
            <w:pPr>
              <w:rPr>
                <w:rFonts w:ascii="Arial" w:hAnsi="Arial" w:cs="Arial"/>
                <w:sz w:val="20"/>
                <w:szCs w:val="20"/>
              </w:rPr>
            </w:pPr>
            <w:r w:rsidRPr="00675499">
              <w:rPr>
                <w:rFonts w:ascii="Arial" w:hAnsi="Arial" w:cs="Arial"/>
                <w:szCs w:val="20"/>
              </w:rPr>
              <w:t>Crouchers Farm</w:t>
            </w:r>
          </w:p>
        </w:tc>
        <w:tc>
          <w:tcPr>
            <w:tcW w:w="851" w:type="dxa"/>
            <w:gridSpan w:val="3"/>
            <w:vAlign w:val="center"/>
          </w:tcPr>
          <w:p w:rsidR="005402FE" w:rsidRPr="00675499" w:rsidRDefault="005402FE" w:rsidP="005402FE">
            <w:pPr>
              <w:rPr>
                <w:rFonts w:ascii="Arial" w:hAnsi="Arial" w:cs="Arial"/>
                <w:szCs w:val="20"/>
              </w:rPr>
            </w:pPr>
            <w:r w:rsidRPr="00675499">
              <w:rPr>
                <w:rFonts w:ascii="Arial" w:hAnsi="Arial" w:cs="Arial"/>
                <w:szCs w:val="20"/>
              </w:rPr>
              <w:t>Y</w:t>
            </w:r>
          </w:p>
        </w:tc>
        <w:tc>
          <w:tcPr>
            <w:tcW w:w="6237" w:type="dxa"/>
            <w:gridSpan w:val="4"/>
            <w:vAlign w:val="center"/>
          </w:tcPr>
          <w:p w:rsidR="005402FE" w:rsidRPr="00675499" w:rsidRDefault="005402FE" w:rsidP="005402FE">
            <w:pPr>
              <w:rPr>
                <w:rFonts w:ascii="Arial" w:hAnsi="Arial" w:cs="Arial"/>
                <w:szCs w:val="20"/>
              </w:rPr>
            </w:pPr>
            <w:r w:rsidRPr="00675499">
              <w:rPr>
                <w:rFonts w:ascii="Arial" w:hAnsi="Arial" w:cs="Arial"/>
                <w:szCs w:val="20"/>
              </w:rPr>
              <w:t>Residential</w:t>
            </w:r>
          </w:p>
        </w:tc>
      </w:tr>
      <w:tr w:rsidR="005402FE" w:rsidRPr="00675499" w:rsidTr="005402FE">
        <w:trPr>
          <w:trHeight w:val="338"/>
        </w:trPr>
        <w:tc>
          <w:tcPr>
            <w:tcW w:w="14174" w:type="dxa"/>
            <w:gridSpan w:val="13"/>
            <w:shd w:val="clear" w:color="auto" w:fill="B2A1C7" w:themeFill="accent4" w:themeFillTint="99"/>
            <w:vAlign w:val="center"/>
          </w:tcPr>
          <w:p w:rsidR="005402FE" w:rsidRPr="00675499" w:rsidRDefault="005402FE" w:rsidP="005402FE">
            <w:pPr>
              <w:rPr>
                <w:rFonts w:ascii="Arial" w:hAnsi="Arial" w:cs="Arial"/>
                <w:sz w:val="20"/>
                <w:szCs w:val="20"/>
              </w:rPr>
            </w:pPr>
            <w:r w:rsidRPr="00675499">
              <w:rPr>
                <w:rFonts w:ascii="Arial" w:hAnsi="Arial" w:cs="Arial"/>
                <w:b/>
                <w:szCs w:val="20"/>
              </w:rPr>
              <w:t>Site Description</w:t>
            </w:r>
          </w:p>
        </w:tc>
      </w:tr>
      <w:tr w:rsidR="005402FE" w:rsidRPr="00675499" w:rsidTr="005402FE">
        <w:trPr>
          <w:trHeight w:val="399"/>
        </w:trPr>
        <w:tc>
          <w:tcPr>
            <w:tcW w:w="14174" w:type="dxa"/>
            <w:gridSpan w:val="13"/>
            <w:vAlign w:val="center"/>
          </w:tcPr>
          <w:p w:rsidR="005402FE" w:rsidRPr="00675499" w:rsidRDefault="005402FE" w:rsidP="005402FE">
            <w:pPr>
              <w:rPr>
                <w:rFonts w:ascii="Arial" w:hAnsi="Arial" w:cs="Arial"/>
                <w:sz w:val="20"/>
                <w:szCs w:val="20"/>
              </w:rPr>
            </w:pPr>
            <w:r w:rsidRPr="00675499">
              <w:rPr>
                <w:rFonts w:ascii="Arial" w:hAnsi="Arial" w:cs="Arial"/>
                <w:szCs w:val="20"/>
              </w:rPr>
              <w:t xml:space="preserve">The site lies north of the dwelling and outbuildings of Crouchers Farm. </w:t>
            </w:r>
            <w:r w:rsidRPr="00675499">
              <w:rPr>
                <w:rFonts w:ascii="Arial" w:hAnsi="Arial" w:cs="Arial"/>
                <w:szCs w:val="19"/>
              </w:rPr>
              <w:t>Access available from the A286 which forms the western boundary of the site.</w:t>
            </w:r>
          </w:p>
        </w:tc>
      </w:tr>
      <w:tr w:rsidR="005402FE" w:rsidRPr="00675499" w:rsidTr="005402FE">
        <w:trPr>
          <w:trHeight w:val="338"/>
        </w:trPr>
        <w:tc>
          <w:tcPr>
            <w:tcW w:w="14174" w:type="dxa"/>
            <w:gridSpan w:val="13"/>
            <w:shd w:val="clear" w:color="auto" w:fill="B2A1C7" w:themeFill="accent4" w:themeFillTint="99"/>
            <w:vAlign w:val="center"/>
          </w:tcPr>
          <w:p w:rsidR="005402FE" w:rsidRPr="00675499" w:rsidRDefault="005402FE" w:rsidP="005402FE">
            <w:pPr>
              <w:rPr>
                <w:rFonts w:ascii="Arial" w:hAnsi="Arial" w:cs="Arial"/>
                <w:b/>
                <w:sz w:val="20"/>
                <w:szCs w:val="20"/>
              </w:rPr>
            </w:pPr>
            <w:r w:rsidRPr="00675499">
              <w:rPr>
                <w:rFonts w:ascii="Arial" w:hAnsi="Arial" w:cs="Arial"/>
                <w:b/>
                <w:szCs w:val="20"/>
              </w:rPr>
              <w:t>Suitability</w:t>
            </w:r>
          </w:p>
        </w:tc>
      </w:tr>
      <w:tr w:rsidR="005402FE" w:rsidRPr="00675499" w:rsidTr="005402FE">
        <w:trPr>
          <w:trHeight w:val="399"/>
        </w:trPr>
        <w:tc>
          <w:tcPr>
            <w:tcW w:w="14174" w:type="dxa"/>
            <w:gridSpan w:val="13"/>
            <w:vAlign w:val="center"/>
          </w:tcPr>
          <w:p w:rsidR="005402FE" w:rsidRPr="00675499" w:rsidRDefault="005402FE" w:rsidP="000349EA">
            <w:pPr>
              <w:rPr>
                <w:rFonts w:ascii="Arial" w:hAnsi="Arial" w:cs="Arial"/>
                <w:sz w:val="20"/>
                <w:szCs w:val="20"/>
              </w:rPr>
            </w:pPr>
            <w:r w:rsidRPr="00675499">
              <w:rPr>
                <w:rFonts w:ascii="Arial" w:hAnsi="Arial" w:cs="Arial"/>
              </w:rPr>
              <w:t xml:space="preserve">The site is adjacent to existing residential development and lies approximately 0.75km from the </w:t>
            </w:r>
            <w:r w:rsidR="00437120">
              <w:rPr>
                <w:rFonts w:ascii="Arial" w:hAnsi="Arial" w:cs="Arial"/>
              </w:rPr>
              <w:t xml:space="preserve">nearest </w:t>
            </w:r>
            <w:r w:rsidRPr="00675499">
              <w:rPr>
                <w:rFonts w:ascii="Arial" w:hAnsi="Arial" w:cs="Arial"/>
              </w:rPr>
              <w:t>settlement boundary.</w:t>
            </w:r>
            <w:r w:rsidR="00437120">
              <w:rPr>
                <w:rFonts w:ascii="Arial" w:hAnsi="Arial" w:cs="Arial"/>
              </w:rPr>
              <w:t xml:space="preserve"> It is considered potentially suitable.</w:t>
            </w:r>
          </w:p>
        </w:tc>
      </w:tr>
      <w:tr w:rsidR="005402FE" w:rsidRPr="00675499" w:rsidTr="005402FE">
        <w:trPr>
          <w:trHeight w:val="338"/>
        </w:trPr>
        <w:tc>
          <w:tcPr>
            <w:tcW w:w="14174" w:type="dxa"/>
            <w:gridSpan w:val="13"/>
            <w:shd w:val="clear" w:color="auto" w:fill="B2A1C7" w:themeFill="accent4" w:themeFillTint="99"/>
            <w:vAlign w:val="center"/>
          </w:tcPr>
          <w:p w:rsidR="005402FE" w:rsidRPr="00675499" w:rsidRDefault="005402FE" w:rsidP="005402FE">
            <w:pPr>
              <w:rPr>
                <w:rFonts w:ascii="Arial" w:hAnsi="Arial" w:cs="Arial"/>
                <w:b/>
                <w:sz w:val="20"/>
                <w:szCs w:val="20"/>
              </w:rPr>
            </w:pPr>
            <w:r w:rsidRPr="00675499">
              <w:rPr>
                <w:rFonts w:ascii="Arial" w:hAnsi="Arial" w:cs="Arial"/>
                <w:b/>
                <w:szCs w:val="20"/>
              </w:rPr>
              <w:t>Availability</w:t>
            </w:r>
          </w:p>
        </w:tc>
      </w:tr>
      <w:tr w:rsidR="005402FE" w:rsidRPr="00675499" w:rsidTr="005402FE">
        <w:trPr>
          <w:trHeight w:val="399"/>
        </w:trPr>
        <w:tc>
          <w:tcPr>
            <w:tcW w:w="14174" w:type="dxa"/>
            <w:gridSpan w:val="13"/>
            <w:vAlign w:val="center"/>
          </w:tcPr>
          <w:p w:rsidR="005402FE" w:rsidRPr="00675499" w:rsidRDefault="005402FE" w:rsidP="005402FE">
            <w:pPr>
              <w:rPr>
                <w:rFonts w:ascii="Arial" w:hAnsi="Arial" w:cs="Arial"/>
                <w:sz w:val="20"/>
                <w:szCs w:val="20"/>
              </w:rPr>
            </w:pPr>
            <w:r w:rsidRPr="00675499">
              <w:rPr>
                <w:rFonts w:ascii="Arial" w:hAnsi="Arial" w:cs="Arial"/>
                <w:szCs w:val="20"/>
              </w:rPr>
              <w:t>The site was submitted in 2019, it is considered to be available.</w:t>
            </w:r>
          </w:p>
        </w:tc>
      </w:tr>
      <w:tr w:rsidR="005402FE" w:rsidRPr="00675499" w:rsidTr="005402FE">
        <w:trPr>
          <w:trHeight w:val="338"/>
        </w:trPr>
        <w:tc>
          <w:tcPr>
            <w:tcW w:w="14174" w:type="dxa"/>
            <w:gridSpan w:val="13"/>
            <w:shd w:val="clear" w:color="auto" w:fill="B2A1C7" w:themeFill="accent4" w:themeFillTint="99"/>
            <w:vAlign w:val="center"/>
          </w:tcPr>
          <w:p w:rsidR="005402FE" w:rsidRPr="00675499" w:rsidRDefault="005402FE" w:rsidP="005402FE">
            <w:pPr>
              <w:rPr>
                <w:rFonts w:ascii="Arial" w:hAnsi="Arial" w:cs="Arial"/>
                <w:b/>
                <w:sz w:val="20"/>
                <w:szCs w:val="20"/>
              </w:rPr>
            </w:pPr>
            <w:r w:rsidRPr="00675499">
              <w:rPr>
                <w:rFonts w:ascii="Arial" w:hAnsi="Arial" w:cs="Arial"/>
                <w:b/>
                <w:szCs w:val="20"/>
              </w:rPr>
              <w:t>Achievability</w:t>
            </w:r>
          </w:p>
        </w:tc>
      </w:tr>
      <w:tr w:rsidR="005402FE" w:rsidRPr="00675499" w:rsidTr="005402FE">
        <w:trPr>
          <w:trHeight w:val="399"/>
        </w:trPr>
        <w:tc>
          <w:tcPr>
            <w:tcW w:w="14174" w:type="dxa"/>
            <w:gridSpan w:val="13"/>
            <w:vAlign w:val="center"/>
          </w:tcPr>
          <w:p w:rsidR="005402FE" w:rsidRPr="00675499" w:rsidRDefault="005402FE" w:rsidP="005402FE">
            <w:pPr>
              <w:rPr>
                <w:rFonts w:ascii="Arial" w:hAnsi="Arial" w:cs="Arial"/>
                <w:sz w:val="20"/>
                <w:szCs w:val="20"/>
              </w:rPr>
            </w:pPr>
            <w:r w:rsidRPr="00675499">
              <w:rPr>
                <w:rFonts w:ascii="Arial" w:hAnsi="Arial" w:cs="Arial"/>
                <w:szCs w:val="20"/>
              </w:rPr>
              <w:t>The site is subject to a covenant. The promoter considers that negotiation can remove this covenant and</w:t>
            </w:r>
            <w:r w:rsidR="00437120">
              <w:rPr>
                <w:rFonts w:ascii="Arial" w:hAnsi="Arial" w:cs="Arial"/>
                <w:szCs w:val="20"/>
              </w:rPr>
              <w:t xml:space="preserve"> it will</w:t>
            </w:r>
            <w:r w:rsidRPr="00675499">
              <w:rPr>
                <w:rFonts w:ascii="Arial" w:hAnsi="Arial" w:cs="Arial"/>
                <w:szCs w:val="20"/>
              </w:rPr>
              <w:t xml:space="preserve"> not affect deliverability of development.  </w:t>
            </w:r>
            <w:r w:rsidR="00437120">
              <w:rPr>
                <w:rFonts w:ascii="Arial" w:hAnsi="Arial" w:cs="Arial"/>
                <w:szCs w:val="20"/>
              </w:rPr>
              <w:t>Due to this the phasing is estimated later.</w:t>
            </w:r>
          </w:p>
        </w:tc>
      </w:tr>
      <w:tr w:rsidR="005402FE" w:rsidRPr="00675499" w:rsidTr="005402FE">
        <w:trPr>
          <w:trHeight w:val="399"/>
        </w:trPr>
        <w:tc>
          <w:tcPr>
            <w:tcW w:w="14174" w:type="dxa"/>
            <w:gridSpan w:val="13"/>
            <w:shd w:val="clear" w:color="auto" w:fill="B2A1C7" w:themeFill="accent4" w:themeFillTint="99"/>
          </w:tcPr>
          <w:p w:rsidR="005402FE" w:rsidRPr="00675499" w:rsidRDefault="005402FE" w:rsidP="005402FE">
            <w:pPr>
              <w:rPr>
                <w:rFonts w:ascii="Arial" w:hAnsi="Arial" w:cs="Arial"/>
                <w:b/>
              </w:rPr>
            </w:pPr>
            <w:r w:rsidRPr="00675499">
              <w:rPr>
                <w:rFonts w:ascii="Arial" w:hAnsi="Arial" w:cs="Arial"/>
                <w:b/>
              </w:rPr>
              <w:t>Deliverability/Developability</w:t>
            </w:r>
          </w:p>
        </w:tc>
      </w:tr>
      <w:tr w:rsidR="005402FE" w:rsidRPr="00675499" w:rsidTr="005402FE">
        <w:trPr>
          <w:trHeight w:val="399"/>
        </w:trPr>
        <w:tc>
          <w:tcPr>
            <w:tcW w:w="14174" w:type="dxa"/>
            <w:gridSpan w:val="13"/>
          </w:tcPr>
          <w:p w:rsidR="005402FE" w:rsidRPr="00675499" w:rsidRDefault="005402FE" w:rsidP="005402FE">
            <w:pPr>
              <w:rPr>
                <w:rFonts w:ascii="Arial" w:hAnsi="Arial" w:cs="Arial"/>
              </w:rPr>
            </w:pPr>
            <w:r w:rsidRPr="00675499">
              <w:rPr>
                <w:rFonts w:ascii="Arial" w:hAnsi="Arial" w:cs="Arial"/>
              </w:rPr>
              <w:t>There is a reasonable prospect that development would be deliverable during the Plan period.</w:t>
            </w:r>
          </w:p>
        </w:tc>
      </w:tr>
      <w:tr w:rsidR="005402FE" w:rsidRPr="00675499" w:rsidTr="005402FE">
        <w:trPr>
          <w:trHeight w:val="337"/>
        </w:trPr>
        <w:tc>
          <w:tcPr>
            <w:tcW w:w="7771" w:type="dxa"/>
            <w:gridSpan w:val="7"/>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Estimated timescales for delivery</w:t>
            </w:r>
          </w:p>
        </w:tc>
      </w:tr>
      <w:tr w:rsidR="005402FE" w:rsidRPr="00675499" w:rsidTr="005402FE">
        <w:trPr>
          <w:trHeight w:val="284"/>
        </w:trPr>
        <w:tc>
          <w:tcPr>
            <w:tcW w:w="3140" w:type="dxa"/>
            <w:gridSpan w:val="2"/>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5402FE" w:rsidRPr="00675499" w:rsidRDefault="005402FE" w:rsidP="005402FE">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11 – 15 years</w:t>
            </w:r>
          </w:p>
        </w:tc>
      </w:tr>
      <w:tr w:rsidR="005402FE" w:rsidRPr="00675499" w:rsidTr="005402FE">
        <w:trPr>
          <w:trHeight w:val="419"/>
        </w:trPr>
        <w:tc>
          <w:tcPr>
            <w:tcW w:w="3140" w:type="dxa"/>
            <w:gridSpan w:val="2"/>
            <w:vAlign w:val="center"/>
          </w:tcPr>
          <w:p w:rsidR="005402FE" w:rsidRPr="00675499" w:rsidRDefault="005402FE" w:rsidP="005402FE">
            <w:pPr>
              <w:pStyle w:val="NoSpacing"/>
              <w:rPr>
                <w:rFonts w:ascii="Arial" w:hAnsi="Arial" w:cs="Arial"/>
              </w:rPr>
            </w:pPr>
            <w:r w:rsidRPr="00675499">
              <w:rPr>
                <w:rFonts w:ascii="Arial" w:hAnsi="Arial" w:cs="Arial"/>
              </w:rPr>
              <w:t>10 dwellings</w:t>
            </w:r>
          </w:p>
        </w:tc>
        <w:tc>
          <w:tcPr>
            <w:tcW w:w="3281" w:type="dxa"/>
            <w:gridSpan w:val="2"/>
            <w:vAlign w:val="center"/>
          </w:tcPr>
          <w:p w:rsidR="005402FE" w:rsidRPr="00675499" w:rsidRDefault="005402FE" w:rsidP="005402FE">
            <w:pPr>
              <w:pStyle w:val="NoSpacing"/>
              <w:rPr>
                <w:rFonts w:ascii="Arial" w:hAnsi="Arial" w:cs="Arial"/>
              </w:rPr>
            </w:pPr>
            <w:r w:rsidRPr="00675499">
              <w:rPr>
                <w:rFonts w:ascii="Arial" w:hAnsi="Arial" w:cs="Arial"/>
              </w:rPr>
              <w:t>Promoter</w:t>
            </w:r>
          </w:p>
        </w:tc>
        <w:tc>
          <w:tcPr>
            <w:tcW w:w="1350" w:type="dxa"/>
            <w:gridSpan w:val="3"/>
            <w:shd w:val="clear" w:color="auto" w:fill="auto"/>
          </w:tcPr>
          <w:p w:rsidR="005402FE" w:rsidRPr="00675499" w:rsidRDefault="005402FE" w:rsidP="005402FE">
            <w:pPr>
              <w:pStyle w:val="NoSpacing"/>
              <w:rPr>
                <w:rFonts w:ascii="Arial" w:hAnsi="Arial" w:cs="Arial"/>
              </w:rPr>
            </w:pPr>
            <w:r w:rsidRPr="00675499">
              <w:rPr>
                <w:rFonts w:ascii="Arial" w:hAnsi="Arial" w:cs="Arial"/>
              </w:rPr>
              <w:t>0.34ha</w:t>
            </w:r>
          </w:p>
        </w:tc>
        <w:tc>
          <w:tcPr>
            <w:tcW w:w="2085" w:type="dxa"/>
            <w:gridSpan w:val="2"/>
            <w:vAlign w:val="center"/>
          </w:tcPr>
          <w:p w:rsidR="005402FE" w:rsidRPr="00675499" w:rsidRDefault="00437120" w:rsidP="005402FE">
            <w:pPr>
              <w:pStyle w:val="NoSpacing"/>
              <w:rPr>
                <w:rFonts w:ascii="Arial" w:hAnsi="Arial" w:cs="Arial"/>
              </w:rPr>
            </w:pPr>
            <w:r>
              <w:rPr>
                <w:rFonts w:ascii="Arial" w:hAnsi="Arial" w:cs="Arial"/>
              </w:rPr>
              <w:t>0</w:t>
            </w:r>
          </w:p>
        </w:tc>
        <w:tc>
          <w:tcPr>
            <w:tcW w:w="2083" w:type="dxa"/>
            <w:gridSpan w:val="2"/>
            <w:vAlign w:val="center"/>
          </w:tcPr>
          <w:p w:rsidR="005402FE" w:rsidRPr="00675499" w:rsidRDefault="00437120" w:rsidP="005402FE">
            <w:pPr>
              <w:pStyle w:val="NoSpacing"/>
              <w:rPr>
                <w:rFonts w:ascii="Arial" w:hAnsi="Arial" w:cs="Arial"/>
              </w:rPr>
            </w:pPr>
            <w:r>
              <w:rPr>
                <w:rFonts w:ascii="Arial" w:hAnsi="Arial" w:cs="Arial"/>
              </w:rPr>
              <w:t>1</w:t>
            </w:r>
            <w:r w:rsidR="005402FE" w:rsidRPr="00675499">
              <w:rPr>
                <w:rFonts w:ascii="Arial" w:hAnsi="Arial" w:cs="Arial"/>
              </w:rPr>
              <w:t>0</w:t>
            </w:r>
          </w:p>
        </w:tc>
        <w:tc>
          <w:tcPr>
            <w:tcW w:w="2235" w:type="dxa"/>
            <w:gridSpan w:val="2"/>
            <w:vAlign w:val="center"/>
          </w:tcPr>
          <w:p w:rsidR="005402FE" w:rsidRPr="00675499" w:rsidRDefault="005402FE" w:rsidP="005402FE">
            <w:pPr>
              <w:pStyle w:val="NoSpacing"/>
              <w:rPr>
                <w:rFonts w:ascii="Arial" w:hAnsi="Arial" w:cs="Arial"/>
              </w:rPr>
            </w:pPr>
            <w:r w:rsidRPr="00675499">
              <w:rPr>
                <w:rFonts w:ascii="Arial" w:hAnsi="Arial" w:cs="Arial"/>
              </w:rPr>
              <w:t>0</w:t>
            </w:r>
          </w:p>
        </w:tc>
      </w:tr>
    </w:tbl>
    <w:p w:rsidR="00892EE4" w:rsidRPr="00675499" w:rsidRDefault="00892EE4" w:rsidP="006C501E">
      <w:pPr>
        <w:rPr>
          <w:rFonts w:ascii="Arial" w:hAnsi="Arial" w:cs="Arial"/>
          <w:b/>
          <w:sz w:val="24"/>
        </w:rPr>
      </w:pPr>
    </w:p>
    <w:p w:rsidR="00892EE4" w:rsidRPr="00675499" w:rsidRDefault="00892EE4">
      <w:pPr>
        <w:rPr>
          <w:rFonts w:ascii="Arial" w:hAnsi="Arial" w:cs="Arial"/>
          <w:b/>
          <w:sz w:val="24"/>
        </w:rPr>
      </w:pPr>
      <w:r w:rsidRPr="00675499">
        <w:rPr>
          <w:rFonts w:ascii="Arial" w:hAnsi="Arial" w:cs="Arial"/>
          <w:b/>
          <w:sz w:val="24"/>
        </w:rPr>
        <w:br w:type="page"/>
      </w:r>
    </w:p>
    <w:tbl>
      <w:tblPr>
        <w:tblStyle w:val="TableGrid"/>
        <w:tblW w:w="0" w:type="auto"/>
        <w:tblLook w:val="04A0" w:firstRow="1" w:lastRow="0" w:firstColumn="1" w:lastColumn="0" w:noHBand="0" w:noVBand="1"/>
        <w:tblCaption w:val="Detailed site assessment form - HAP0005b"/>
      </w:tblPr>
      <w:tblGrid>
        <w:gridCol w:w="2518"/>
        <w:gridCol w:w="622"/>
        <w:gridCol w:w="403"/>
        <w:gridCol w:w="2878"/>
        <w:gridCol w:w="633"/>
        <w:gridCol w:w="32"/>
        <w:gridCol w:w="685"/>
        <w:gridCol w:w="134"/>
        <w:gridCol w:w="1951"/>
        <w:gridCol w:w="774"/>
        <w:gridCol w:w="1309"/>
        <w:gridCol w:w="2203"/>
        <w:gridCol w:w="32"/>
      </w:tblGrid>
      <w:tr w:rsidR="005402FE" w:rsidRPr="00675499" w:rsidTr="000D0F09">
        <w:trPr>
          <w:trHeight w:val="338"/>
          <w:tblHeader/>
        </w:trPr>
        <w:tc>
          <w:tcPr>
            <w:tcW w:w="3543" w:type="dxa"/>
            <w:gridSpan w:val="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Parish</w:t>
            </w:r>
          </w:p>
        </w:tc>
      </w:tr>
      <w:tr w:rsidR="005402FE" w:rsidRPr="00675499" w:rsidTr="005402FE">
        <w:trPr>
          <w:trHeight w:val="399"/>
        </w:trPr>
        <w:tc>
          <w:tcPr>
            <w:tcW w:w="3543" w:type="dxa"/>
            <w:gridSpan w:val="3"/>
            <w:vAlign w:val="center"/>
          </w:tcPr>
          <w:p w:rsidR="005402FE" w:rsidRPr="00675499" w:rsidRDefault="005402FE" w:rsidP="005402FE">
            <w:pPr>
              <w:rPr>
                <w:rFonts w:ascii="Arial" w:hAnsi="Arial" w:cs="Arial"/>
              </w:rPr>
            </w:pPr>
            <w:r w:rsidRPr="00675499">
              <w:rPr>
                <w:rFonts w:ascii="Arial" w:hAnsi="Arial" w:cs="Arial"/>
              </w:rPr>
              <w:t>HAP0005b</w:t>
            </w:r>
          </w:p>
        </w:tc>
        <w:tc>
          <w:tcPr>
            <w:tcW w:w="3543" w:type="dxa"/>
            <w:gridSpan w:val="3"/>
            <w:vAlign w:val="center"/>
          </w:tcPr>
          <w:p w:rsidR="005402FE" w:rsidRPr="00675499" w:rsidRDefault="005402FE" w:rsidP="005402FE">
            <w:pPr>
              <w:rPr>
                <w:rFonts w:ascii="Arial" w:hAnsi="Arial" w:cs="Arial"/>
              </w:rPr>
            </w:pPr>
            <w:r w:rsidRPr="00675499">
              <w:rPr>
                <w:rFonts w:ascii="Arial" w:hAnsi="Arial" w:cs="Arial"/>
              </w:rPr>
              <w:t>Land at Crouchers Farm</w:t>
            </w:r>
          </w:p>
        </w:tc>
        <w:tc>
          <w:tcPr>
            <w:tcW w:w="3544" w:type="dxa"/>
            <w:gridSpan w:val="4"/>
            <w:vAlign w:val="center"/>
          </w:tcPr>
          <w:p w:rsidR="005402FE" w:rsidRPr="00675499" w:rsidRDefault="005402FE" w:rsidP="005402FE">
            <w:pPr>
              <w:rPr>
                <w:rFonts w:ascii="Arial" w:hAnsi="Arial" w:cs="Arial"/>
              </w:rPr>
            </w:pPr>
            <w:r w:rsidRPr="00675499">
              <w:rPr>
                <w:rFonts w:ascii="Arial" w:hAnsi="Arial" w:cs="Arial"/>
              </w:rPr>
              <w:t>Stockbridge</w:t>
            </w:r>
          </w:p>
        </w:tc>
        <w:tc>
          <w:tcPr>
            <w:tcW w:w="3544" w:type="dxa"/>
            <w:gridSpan w:val="3"/>
            <w:vAlign w:val="center"/>
          </w:tcPr>
          <w:p w:rsidR="005402FE" w:rsidRPr="00675499" w:rsidRDefault="005402FE" w:rsidP="005402FE">
            <w:pPr>
              <w:rPr>
                <w:rFonts w:ascii="Arial" w:hAnsi="Arial" w:cs="Arial"/>
              </w:rPr>
            </w:pPr>
            <w:r w:rsidRPr="00675499">
              <w:rPr>
                <w:rFonts w:ascii="Arial" w:hAnsi="Arial" w:cs="Arial"/>
              </w:rPr>
              <w:t>Apuldram</w:t>
            </w:r>
          </w:p>
        </w:tc>
      </w:tr>
      <w:tr w:rsidR="005402FE" w:rsidRPr="00675499" w:rsidTr="005402FE">
        <w:trPr>
          <w:gridAfter w:val="1"/>
          <w:wAfter w:w="32" w:type="dxa"/>
          <w:trHeight w:val="338"/>
        </w:trPr>
        <w:tc>
          <w:tcPr>
            <w:tcW w:w="2518" w:type="dxa"/>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Proposed Use</w:t>
            </w:r>
          </w:p>
        </w:tc>
      </w:tr>
      <w:tr w:rsidR="005402FE" w:rsidRPr="00675499" w:rsidTr="005402FE">
        <w:trPr>
          <w:gridAfter w:val="1"/>
          <w:wAfter w:w="32" w:type="dxa"/>
          <w:trHeight w:val="399"/>
        </w:trPr>
        <w:tc>
          <w:tcPr>
            <w:tcW w:w="2518" w:type="dxa"/>
            <w:vAlign w:val="center"/>
          </w:tcPr>
          <w:p w:rsidR="005402FE" w:rsidRPr="00675499" w:rsidRDefault="005402FE" w:rsidP="005402FE">
            <w:pPr>
              <w:rPr>
                <w:rFonts w:ascii="Arial" w:hAnsi="Arial" w:cs="Arial"/>
              </w:rPr>
            </w:pPr>
            <w:r w:rsidRPr="00675499">
              <w:rPr>
                <w:rFonts w:ascii="Arial" w:hAnsi="Arial" w:cs="Arial"/>
              </w:rPr>
              <w:t>1.83ha</w:t>
            </w:r>
          </w:p>
        </w:tc>
        <w:tc>
          <w:tcPr>
            <w:tcW w:w="4536" w:type="dxa"/>
            <w:gridSpan w:val="4"/>
            <w:vAlign w:val="center"/>
          </w:tcPr>
          <w:p w:rsidR="005402FE" w:rsidRPr="00675499" w:rsidRDefault="005402FE" w:rsidP="005402FE">
            <w:pPr>
              <w:pStyle w:val="Default"/>
              <w:rPr>
                <w:sz w:val="22"/>
                <w:szCs w:val="20"/>
              </w:rPr>
            </w:pPr>
            <w:r w:rsidRPr="00675499">
              <w:rPr>
                <w:sz w:val="22"/>
                <w:szCs w:val="20"/>
              </w:rPr>
              <w:t xml:space="preserve">Residential curtilage and paddocks at </w:t>
            </w:r>
          </w:p>
          <w:p w:rsidR="005402FE" w:rsidRPr="00675499" w:rsidRDefault="005402FE" w:rsidP="005402FE">
            <w:pPr>
              <w:rPr>
                <w:rFonts w:ascii="Arial" w:hAnsi="Arial" w:cs="Arial"/>
              </w:rPr>
            </w:pPr>
            <w:r w:rsidRPr="00675499">
              <w:rPr>
                <w:rFonts w:ascii="Arial" w:hAnsi="Arial" w:cs="Arial"/>
                <w:szCs w:val="20"/>
              </w:rPr>
              <w:t>Crouchers Farm</w:t>
            </w:r>
          </w:p>
        </w:tc>
        <w:tc>
          <w:tcPr>
            <w:tcW w:w="851" w:type="dxa"/>
            <w:gridSpan w:val="3"/>
            <w:vAlign w:val="center"/>
          </w:tcPr>
          <w:p w:rsidR="005402FE" w:rsidRPr="00675499" w:rsidRDefault="005402FE" w:rsidP="005402FE">
            <w:pPr>
              <w:rPr>
                <w:rFonts w:ascii="Arial" w:hAnsi="Arial" w:cs="Arial"/>
              </w:rPr>
            </w:pPr>
            <w:r w:rsidRPr="00675499">
              <w:rPr>
                <w:rFonts w:ascii="Arial" w:hAnsi="Arial" w:cs="Arial"/>
              </w:rPr>
              <w:t>Y</w:t>
            </w:r>
          </w:p>
        </w:tc>
        <w:tc>
          <w:tcPr>
            <w:tcW w:w="6237" w:type="dxa"/>
            <w:gridSpan w:val="4"/>
            <w:vAlign w:val="center"/>
          </w:tcPr>
          <w:p w:rsidR="005402FE" w:rsidRPr="00675499" w:rsidRDefault="00956570" w:rsidP="005402FE">
            <w:pPr>
              <w:rPr>
                <w:rFonts w:ascii="Arial" w:hAnsi="Arial" w:cs="Arial"/>
              </w:rPr>
            </w:pPr>
            <w:r>
              <w:rPr>
                <w:rFonts w:ascii="Arial" w:hAnsi="Arial" w:cs="Arial"/>
              </w:rPr>
              <w:t>Residential, mixed uses</w:t>
            </w:r>
          </w:p>
        </w:tc>
      </w:tr>
      <w:tr w:rsidR="005402FE" w:rsidRPr="00675499" w:rsidTr="005402FE">
        <w:trPr>
          <w:trHeight w:val="338"/>
        </w:trPr>
        <w:tc>
          <w:tcPr>
            <w:tcW w:w="14174" w:type="dxa"/>
            <w:gridSpan w:val="13"/>
            <w:shd w:val="clear" w:color="auto" w:fill="B2A1C7" w:themeFill="accent4" w:themeFillTint="99"/>
            <w:vAlign w:val="center"/>
          </w:tcPr>
          <w:p w:rsidR="005402FE" w:rsidRPr="00675499" w:rsidRDefault="005402FE" w:rsidP="005402FE">
            <w:pPr>
              <w:rPr>
                <w:rFonts w:ascii="Arial" w:hAnsi="Arial" w:cs="Arial"/>
              </w:rPr>
            </w:pPr>
            <w:r w:rsidRPr="00675499">
              <w:rPr>
                <w:rFonts w:ascii="Arial" w:hAnsi="Arial" w:cs="Arial"/>
                <w:b/>
              </w:rPr>
              <w:t>Site Description</w:t>
            </w:r>
          </w:p>
        </w:tc>
      </w:tr>
      <w:tr w:rsidR="005402FE" w:rsidRPr="00675499" w:rsidTr="005402FE">
        <w:trPr>
          <w:trHeight w:val="399"/>
        </w:trPr>
        <w:tc>
          <w:tcPr>
            <w:tcW w:w="14174" w:type="dxa"/>
            <w:gridSpan w:val="13"/>
            <w:vAlign w:val="center"/>
          </w:tcPr>
          <w:p w:rsidR="005402FE" w:rsidRPr="00675499" w:rsidRDefault="005402FE" w:rsidP="005402FE">
            <w:pPr>
              <w:rPr>
                <w:rFonts w:ascii="Arial" w:hAnsi="Arial" w:cs="Arial"/>
              </w:rPr>
            </w:pPr>
            <w:r w:rsidRPr="00675499">
              <w:rPr>
                <w:rFonts w:ascii="Arial" w:hAnsi="Arial" w:cs="Arial"/>
                <w:szCs w:val="19"/>
              </w:rPr>
              <w:t>The site comprises of a dwelling at Crouchers Farm, its curtilage and a large ‘L’ shaped outbuilding located to the north of the house, including office space, storage and garaging. Access available from the A286 which forms the western boundary of the site. Site includes HAP0005a.</w:t>
            </w:r>
          </w:p>
        </w:tc>
      </w:tr>
      <w:tr w:rsidR="005402FE" w:rsidRPr="00675499" w:rsidTr="005402FE">
        <w:trPr>
          <w:trHeight w:val="338"/>
        </w:trPr>
        <w:tc>
          <w:tcPr>
            <w:tcW w:w="14174" w:type="dxa"/>
            <w:gridSpan w:val="1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Suitability</w:t>
            </w:r>
          </w:p>
        </w:tc>
      </w:tr>
      <w:tr w:rsidR="005402FE" w:rsidRPr="00675499" w:rsidTr="005402FE">
        <w:trPr>
          <w:trHeight w:val="399"/>
        </w:trPr>
        <w:tc>
          <w:tcPr>
            <w:tcW w:w="14174" w:type="dxa"/>
            <w:gridSpan w:val="13"/>
            <w:vAlign w:val="center"/>
          </w:tcPr>
          <w:p w:rsidR="005402FE" w:rsidRPr="00675499" w:rsidRDefault="005402FE" w:rsidP="000349EA">
            <w:pPr>
              <w:rPr>
                <w:rFonts w:ascii="Arial" w:hAnsi="Arial" w:cs="Arial"/>
              </w:rPr>
            </w:pPr>
            <w:r w:rsidRPr="00675499">
              <w:rPr>
                <w:rFonts w:ascii="Arial" w:hAnsi="Arial" w:cs="Arial"/>
              </w:rPr>
              <w:t xml:space="preserve">The site is adjacent to existing residential development and lies approximately 0.75km from the </w:t>
            </w:r>
            <w:r w:rsidR="00437120">
              <w:rPr>
                <w:rFonts w:ascii="Arial" w:hAnsi="Arial" w:cs="Arial"/>
              </w:rPr>
              <w:t xml:space="preserve">nearest </w:t>
            </w:r>
            <w:r w:rsidRPr="00675499">
              <w:rPr>
                <w:rFonts w:ascii="Arial" w:hAnsi="Arial" w:cs="Arial"/>
              </w:rPr>
              <w:t>settlement boundary.</w:t>
            </w:r>
            <w:r w:rsidR="00437120">
              <w:rPr>
                <w:rFonts w:ascii="Arial" w:hAnsi="Arial" w:cs="Arial"/>
              </w:rPr>
              <w:t xml:space="preserve"> It is considered potentially suitable.</w:t>
            </w:r>
          </w:p>
        </w:tc>
      </w:tr>
      <w:tr w:rsidR="005402FE" w:rsidRPr="00675499" w:rsidTr="005402FE">
        <w:trPr>
          <w:trHeight w:val="338"/>
        </w:trPr>
        <w:tc>
          <w:tcPr>
            <w:tcW w:w="14174" w:type="dxa"/>
            <w:gridSpan w:val="1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Availability</w:t>
            </w:r>
          </w:p>
        </w:tc>
      </w:tr>
      <w:tr w:rsidR="005402FE" w:rsidRPr="00675499" w:rsidTr="005402FE">
        <w:trPr>
          <w:trHeight w:val="399"/>
        </w:trPr>
        <w:tc>
          <w:tcPr>
            <w:tcW w:w="14174" w:type="dxa"/>
            <w:gridSpan w:val="13"/>
            <w:vAlign w:val="center"/>
          </w:tcPr>
          <w:p w:rsidR="005402FE" w:rsidRPr="00675499" w:rsidRDefault="005402FE" w:rsidP="005402FE">
            <w:pPr>
              <w:rPr>
                <w:rFonts w:ascii="Arial" w:hAnsi="Arial" w:cs="Arial"/>
              </w:rPr>
            </w:pPr>
            <w:r w:rsidRPr="00675499">
              <w:rPr>
                <w:rFonts w:ascii="Arial" w:hAnsi="Arial" w:cs="Arial"/>
              </w:rPr>
              <w:t>The site was submitted in 2019, it is considered to be available.</w:t>
            </w:r>
          </w:p>
        </w:tc>
      </w:tr>
      <w:tr w:rsidR="005402FE" w:rsidRPr="00675499" w:rsidTr="005402FE">
        <w:trPr>
          <w:trHeight w:val="338"/>
        </w:trPr>
        <w:tc>
          <w:tcPr>
            <w:tcW w:w="14174" w:type="dxa"/>
            <w:gridSpan w:val="13"/>
            <w:shd w:val="clear" w:color="auto" w:fill="B2A1C7" w:themeFill="accent4" w:themeFillTint="99"/>
            <w:vAlign w:val="center"/>
          </w:tcPr>
          <w:p w:rsidR="005402FE" w:rsidRPr="00675499" w:rsidRDefault="005402FE" w:rsidP="005402FE">
            <w:pPr>
              <w:rPr>
                <w:rFonts w:ascii="Arial" w:hAnsi="Arial" w:cs="Arial"/>
                <w:b/>
              </w:rPr>
            </w:pPr>
            <w:r w:rsidRPr="00675499">
              <w:rPr>
                <w:rFonts w:ascii="Arial" w:hAnsi="Arial" w:cs="Arial"/>
                <w:b/>
              </w:rPr>
              <w:t>Achievability</w:t>
            </w:r>
          </w:p>
        </w:tc>
      </w:tr>
      <w:tr w:rsidR="005402FE" w:rsidRPr="00675499" w:rsidTr="005402FE">
        <w:trPr>
          <w:trHeight w:val="399"/>
        </w:trPr>
        <w:tc>
          <w:tcPr>
            <w:tcW w:w="14174" w:type="dxa"/>
            <w:gridSpan w:val="13"/>
            <w:vAlign w:val="center"/>
          </w:tcPr>
          <w:p w:rsidR="005402FE" w:rsidRPr="00675499" w:rsidRDefault="005402FE" w:rsidP="005402FE">
            <w:pPr>
              <w:rPr>
                <w:rFonts w:ascii="Arial" w:hAnsi="Arial" w:cs="Arial"/>
              </w:rPr>
            </w:pPr>
            <w:r w:rsidRPr="00675499">
              <w:rPr>
                <w:rFonts w:ascii="Arial" w:hAnsi="Arial" w:cs="Arial"/>
                <w:szCs w:val="20"/>
              </w:rPr>
              <w:t xml:space="preserve">The site is subject to a covenant. The promoter considers that negotiation can remove this covenant and not affect deliverability of development.  </w:t>
            </w:r>
            <w:r w:rsidR="00437120">
              <w:rPr>
                <w:rFonts w:ascii="Arial" w:hAnsi="Arial" w:cs="Arial"/>
                <w:szCs w:val="20"/>
              </w:rPr>
              <w:t>Due to this the phasing is estimated later.</w:t>
            </w:r>
          </w:p>
        </w:tc>
      </w:tr>
      <w:tr w:rsidR="005402FE" w:rsidRPr="00675499" w:rsidTr="005402FE">
        <w:trPr>
          <w:trHeight w:val="399"/>
        </w:trPr>
        <w:tc>
          <w:tcPr>
            <w:tcW w:w="14174" w:type="dxa"/>
            <w:gridSpan w:val="13"/>
            <w:shd w:val="clear" w:color="auto" w:fill="B2A1C7" w:themeFill="accent4" w:themeFillTint="99"/>
          </w:tcPr>
          <w:p w:rsidR="005402FE" w:rsidRPr="00675499" w:rsidRDefault="005402FE" w:rsidP="005402FE">
            <w:pPr>
              <w:rPr>
                <w:rFonts w:ascii="Arial" w:hAnsi="Arial" w:cs="Arial"/>
                <w:b/>
              </w:rPr>
            </w:pPr>
            <w:r w:rsidRPr="00675499">
              <w:rPr>
                <w:rFonts w:ascii="Arial" w:hAnsi="Arial" w:cs="Arial"/>
                <w:b/>
              </w:rPr>
              <w:t>Deliverability/Developability</w:t>
            </w:r>
          </w:p>
        </w:tc>
      </w:tr>
      <w:tr w:rsidR="005402FE" w:rsidRPr="00675499" w:rsidTr="005402FE">
        <w:trPr>
          <w:trHeight w:val="399"/>
        </w:trPr>
        <w:tc>
          <w:tcPr>
            <w:tcW w:w="14174" w:type="dxa"/>
            <w:gridSpan w:val="13"/>
          </w:tcPr>
          <w:p w:rsidR="005402FE" w:rsidRPr="00675499" w:rsidRDefault="005402FE" w:rsidP="005402FE">
            <w:pPr>
              <w:rPr>
                <w:rFonts w:ascii="Arial" w:hAnsi="Arial" w:cs="Arial"/>
              </w:rPr>
            </w:pPr>
            <w:r w:rsidRPr="00675499">
              <w:rPr>
                <w:rFonts w:ascii="Arial" w:hAnsi="Arial" w:cs="Arial"/>
              </w:rPr>
              <w:t>There is a reasonable prospect that development would be deliverable during the Plan period. 5b includes 5a. Yield reduced on 5b to take into account potential duplication.</w:t>
            </w:r>
          </w:p>
        </w:tc>
      </w:tr>
      <w:tr w:rsidR="005402FE" w:rsidRPr="00675499" w:rsidTr="005402FE">
        <w:trPr>
          <w:trHeight w:val="337"/>
        </w:trPr>
        <w:tc>
          <w:tcPr>
            <w:tcW w:w="7771" w:type="dxa"/>
            <w:gridSpan w:val="7"/>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Estimated timescales for delivery</w:t>
            </w:r>
          </w:p>
        </w:tc>
      </w:tr>
      <w:tr w:rsidR="005402FE" w:rsidRPr="00675499" w:rsidTr="005402FE">
        <w:trPr>
          <w:trHeight w:val="284"/>
        </w:trPr>
        <w:tc>
          <w:tcPr>
            <w:tcW w:w="3140" w:type="dxa"/>
            <w:gridSpan w:val="2"/>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5402FE" w:rsidRPr="00675499" w:rsidRDefault="005402FE" w:rsidP="005402FE">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5402FE" w:rsidRPr="00675499" w:rsidRDefault="005402FE" w:rsidP="005402FE">
            <w:pPr>
              <w:pStyle w:val="NoSpacing"/>
              <w:rPr>
                <w:rFonts w:ascii="Arial" w:hAnsi="Arial" w:cs="Arial"/>
                <w:b/>
              </w:rPr>
            </w:pPr>
            <w:r w:rsidRPr="00675499">
              <w:rPr>
                <w:rFonts w:ascii="Arial" w:hAnsi="Arial" w:cs="Arial"/>
                <w:b/>
              </w:rPr>
              <w:t>11 – 15 years</w:t>
            </w:r>
          </w:p>
        </w:tc>
      </w:tr>
      <w:tr w:rsidR="005402FE" w:rsidRPr="00675499" w:rsidTr="005402FE">
        <w:trPr>
          <w:trHeight w:val="419"/>
        </w:trPr>
        <w:tc>
          <w:tcPr>
            <w:tcW w:w="3140" w:type="dxa"/>
            <w:gridSpan w:val="2"/>
            <w:vAlign w:val="center"/>
          </w:tcPr>
          <w:p w:rsidR="005402FE" w:rsidRPr="00675499" w:rsidRDefault="005402FE" w:rsidP="005402FE">
            <w:pPr>
              <w:pStyle w:val="NoSpacing"/>
              <w:rPr>
                <w:rFonts w:ascii="Arial" w:hAnsi="Arial" w:cs="Arial"/>
              </w:rPr>
            </w:pPr>
            <w:r w:rsidRPr="00675499">
              <w:rPr>
                <w:rFonts w:ascii="Arial" w:hAnsi="Arial" w:cs="Arial"/>
              </w:rPr>
              <w:t>55 dwellings</w:t>
            </w:r>
            <w:r w:rsidR="00956570">
              <w:rPr>
                <w:rFonts w:ascii="Arial" w:hAnsi="Arial" w:cs="Arial"/>
              </w:rPr>
              <w:t>, mixed uses</w:t>
            </w:r>
          </w:p>
        </w:tc>
        <w:tc>
          <w:tcPr>
            <w:tcW w:w="3281" w:type="dxa"/>
            <w:gridSpan w:val="2"/>
            <w:vAlign w:val="center"/>
          </w:tcPr>
          <w:p w:rsidR="005402FE" w:rsidRPr="00675499" w:rsidRDefault="005402FE" w:rsidP="005402FE">
            <w:pPr>
              <w:pStyle w:val="NoSpacing"/>
              <w:rPr>
                <w:rFonts w:ascii="Arial" w:hAnsi="Arial" w:cs="Arial"/>
              </w:rPr>
            </w:pPr>
            <w:r w:rsidRPr="00675499">
              <w:rPr>
                <w:rFonts w:ascii="Arial" w:hAnsi="Arial" w:cs="Arial"/>
              </w:rPr>
              <w:t>Promoter</w:t>
            </w:r>
          </w:p>
        </w:tc>
        <w:tc>
          <w:tcPr>
            <w:tcW w:w="1350" w:type="dxa"/>
            <w:gridSpan w:val="3"/>
            <w:shd w:val="clear" w:color="auto" w:fill="auto"/>
          </w:tcPr>
          <w:p w:rsidR="005402FE" w:rsidRPr="00675499" w:rsidRDefault="005402FE" w:rsidP="005402FE">
            <w:pPr>
              <w:pStyle w:val="NoSpacing"/>
              <w:rPr>
                <w:rFonts w:ascii="Arial" w:hAnsi="Arial" w:cs="Arial"/>
              </w:rPr>
            </w:pPr>
            <w:r w:rsidRPr="00675499">
              <w:rPr>
                <w:rFonts w:ascii="Arial" w:hAnsi="Arial" w:cs="Arial"/>
              </w:rPr>
              <w:t>1.83ha</w:t>
            </w:r>
          </w:p>
        </w:tc>
        <w:tc>
          <w:tcPr>
            <w:tcW w:w="2085" w:type="dxa"/>
            <w:gridSpan w:val="2"/>
            <w:vAlign w:val="center"/>
          </w:tcPr>
          <w:p w:rsidR="005402FE" w:rsidRPr="00675499" w:rsidRDefault="00437120" w:rsidP="005402FE">
            <w:pPr>
              <w:pStyle w:val="NoSpacing"/>
              <w:rPr>
                <w:rFonts w:ascii="Arial" w:hAnsi="Arial" w:cs="Arial"/>
              </w:rPr>
            </w:pPr>
            <w:r>
              <w:rPr>
                <w:rFonts w:ascii="Arial" w:hAnsi="Arial" w:cs="Arial"/>
              </w:rPr>
              <w:t>0</w:t>
            </w:r>
          </w:p>
        </w:tc>
        <w:tc>
          <w:tcPr>
            <w:tcW w:w="2083" w:type="dxa"/>
            <w:gridSpan w:val="2"/>
            <w:vAlign w:val="center"/>
          </w:tcPr>
          <w:p w:rsidR="005402FE" w:rsidRPr="00675499" w:rsidRDefault="00437120" w:rsidP="005402FE">
            <w:pPr>
              <w:pStyle w:val="NoSpacing"/>
              <w:rPr>
                <w:rFonts w:ascii="Arial" w:hAnsi="Arial" w:cs="Arial"/>
              </w:rPr>
            </w:pPr>
            <w:r>
              <w:rPr>
                <w:rFonts w:ascii="Arial" w:hAnsi="Arial" w:cs="Arial"/>
              </w:rPr>
              <w:t>55</w:t>
            </w:r>
          </w:p>
        </w:tc>
        <w:tc>
          <w:tcPr>
            <w:tcW w:w="2235" w:type="dxa"/>
            <w:gridSpan w:val="2"/>
            <w:vAlign w:val="center"/>
          </w:tcPr>
          <w:p w:rsidR="005402FE" w:rsidRPr="00675499" w:rsidRDefault="005402FE" w:rsidP="005402FE">
            <w:pPr>
              <w:pStyle w:val="NoSpacing"/>
              <w:rPr>
                <w:rFonts w:ascii="Arial" w:hAnsi="Arial" w:cs="Arial"/>
              </w:rPr>
            </w:pPr>
            <w:r w:rsidRPr="00675499">
              <w:rPr>
                <w:rFonts w:ascii="Arial" w:hAnsi="Arial" w:cs="Arial"/>
              </w:rPr>
              <w:t>0</w:t>
            </w:r>
          </w:p>
        </w:tc>
      </w:tr>
      <w:tr w:rsidR="005402FE" w:rsidRPr="00675499" w:rsidTr="005402FE">
        <w:trPr>
          <w:trHeight w:val="419"/>
        </w:trPr>
        <w:tc>
          <w:tcPr>
            <w:tcW w:w="3140" w:type="dxa"/>
            <w:gridSpan w:val="2"/>
            <w:vAlign w:val="center"/>
          </w:tcPr>
          <w:p w:rsidR="005402FE" w:rsidRPr="00675499" w:rsidRDefault="005402FE" w:rsidP="005402FE">
            <w:pPr>
              <w:pStyle w:val="NoSpacing"/>
              <w:rPr>
                <w:rFonts w:ascii="Arial" w:hAnsi="Arial" w:cs="Arial"/>
              </w:rPr>
            </w:pPr>
            <w:r w:rsidRPr="00675499">
              <w:rPr>
                <w:rFonts w:ascii="Arial" w:hAnsi="Arial" w:cs="Arial"/>
              </w:rPr>
              <w:t>45 dwellings</w:t>
            </w:r>
          </w:p>
        </w:tc>
        <w:tc>
          <w:tcPr>
            <w:tcW w:w="3281" w:type="dxa"/>
            <w:gridSpan w:val="2"/>
            <w:vAlign w:val="center"/>
          </w:tcPr>
          <w:p w:rsidR="005402FE" w:rsidRPr="00675499" w:rsidRDefault="005402FE" w:rsidP="005402FE">
            <w:pPr>
              <w:pStyle w:val="NoSpacing"/>
              <w:rPr>
                <w:rFonts w:ascii="Arial" w:hAnsi="Arial" w:cs="Arial"/>
              </w:rPr>
            </w:pPr>
            <w:r w:rsidRPr="00675499">
              <w:rPr>
                <w:rFonts w:ascii="Arial" w:hAnsi="Arial" w:cs="Arial"/>
              </w:rPr>
              <w:t>CDC</w:t>
            </w:r>
          </w:p>
        </w:tc>
        <w:tc>
          <w:tcPr>
            <w:tcW w:w="1350" w:type="dxa"/>
            <w:gridSpan w:val="3"/>
            <w:shd w:val="clear" w:color="auto" w:fill="auto"/>
          </w:tcPr>
          <w:p w:rsidR="005402FE" w:rsidRPr="00675499" w:rsidRDefault="005402FE" w:rsidP="005402FE">
            <w:pPr>
              <w:pStyle w:val="NoSpacing"/>
              <w:rPr>
                <w:rFonts w:ascii="Arial" w:hAnsi="Arial" w:cs="Arial"/>
              </w:rPr>
            </w:pPr>
            <w:r w:rsidRPr="00675499">
              <w:rPr>
                <w:rFonts w:ascii="Arial" w:hAnsi="Arial" w:cs="Arial"/>
              </w:rPr>
              <w:t>1.49ha</w:t>
            </w:r>
          </w:p>
        </w:tc>
        <w:tc>
          <w:tcPr>
            <w:tcW w:w="2085" w:type="dxa"/>
            <w:gridSpan w:val="2"/>
            <w:vAlign w:val="center"/>
          </w:tcPr>
          <w:p w:rsidR="005402FE" w:rsidRPr="00675499" w:rsidRDefault="00437120" w:rsidP="005402FE">
            <w:pPr>
              <w:pStyle w:val="NoSpacing"/>
              <w:rPr>
                <w:rFonts w:ascii="Arial" w:hAnsi="Arial" w:cs="Arial"/>
              </w:rPr>
            </w:pPr>
            <w:r>
              <w:rPr>
                <w:rFonts w:ascii="Arial" w:hAnsi="Arial" w:cs="Arial"/>
              </w:rPr>
              <w:t>0</w:t>
            </w:r>
          </w:p>
        </w:tc>
        <w:tc>
          <w:tcPr>
            <w:tcW w:w="2083" w:type="dxa"/>
            <w:gridSpan w:val="2"/>
            <w:vAlign w:val="center"/>
          </w:tcPr>
          <w:p w:rsidR="005402FE" w:rsidRPr="00675499" w:rsidRDefault="00437120" w:rsidP="00437120">
            <w:pPr>
              <w:pStyle w:val="NoSpacing"/>
              <w:rPr>
                <w:rFonts w:ascii="Arial" w:hAnsi="Arial" w:cs="Arial"/>
              </w:rPr>
            </w:pPr>
            <w:r>
              <w:rPr>
                <w:rFonts w:ascii="Arial" w:hAnsi="Arial" w:cs="Arial"/>
              </w:rPr>
              <w:t>45</w:t>
            </w:r>
          </w:p>
        </w:tc>
        <w:tc>
          <w:tcPr>
            <w:tcW w:w="2235" w:type="dxa"/>
            <w:gridSpan w:val="2"/>
            <w:vAlign w:val="center"/>
          </w:tcPr>
          <w:p w:rsidR="005402FE" w:rsidRPr="00675499" w:rsidRDefault="005402FE" w:rsidP="005402FE">
            <w:pPr>
              <w:pStyle w:val="NoSpacing"/>
              <w:rPr>
                <w:rFonts w:ascii="Arial" w:hAnsi="Arial" w:cs="Arial"/>
              </w:rPr>
            </w:pPr>
            <w:r w:rsidRPr="00675499">
              <w:rPr>
                <w:rFonts w:ascii="Arial" w:hAnsi="Arial" w:cs="Arial"/>
              </w:rPr>
              <w:t>0</w:t>
            </w:r>
          </w:p>
        </w:tc>
      </w:tr>
    </w:tbl>
    <w:p w:rsidR="006C501E" w:rsidRPr="00DA53AC" w:rsidRDefault="00AD75FB" w:rsidP="00335168">
      <w:pPr>
        <w:pStyle w:val="Heading3"/>
        <w:spacing w:before="0" w:after="240"/>
        <w:rPr>
          <w:rFonts w:ascii="Arial" w:hAnsi="Arial" w:cs="Arial"/>
          <w:sz w:val="32"/>
          <w:szCs w:val="32"/>
        </w:rPr>
      </w:pPr>
      <w:r w:rsidRPr="00675499">
        <w:rPr>
          <w:sz w:val="24"/>
        </w:rPr>
        <w:br w:type="page"/>
      </w:r>
      <w:r w:rsidR="006C501E" w:rsidRPr="00335168">
        <w:rPr>
          <w:rFonts w:ascii="Arial" w:hAnsi="Arial" w:cs="Arial"/>
          <w:color w:val="auto"/>
          <w:sz w:val="28"/>
          <w:szCs w:val="32"/>
        </w:rPr>
        <w:lastRenderedPageBreak/>
        <w:t>Birdham</w:t>
      </w:r>
    </w:p>
    <w:tbl>
      <w:tblPr>
        <w:tblStyle w:val="TableGrid"/>
        <w:tblW w:w="14191" w:type="dxa"/>
        <w:tblLook w:val="04A0" w:firstRow="1" w:lastRow="0" w:firstColumn="1" w:lastColumn="0" w:noHBand="0" w:noVBand="1"/>
        <w:tblCaption w:val="Detailed site assessment form - HBI0007"/>
      </w:tblPr>
      <w:tblGrid>
        <w:gridCol w:w="2422"/>
        <w:gridCol w:w="33"/>
        <w:gridCol w:w="593"/>
        <w:gridCol w:w="326"/>
        <w:gridCol w:w="2844"/>
        <w:gridCol w:w="535"/>
        <w:gridCol w:w="814"/>
        <w:gridCol w:w="259"/>
        <w:gridCol w:w="656"/>
        <w:gridCol w:w="1531"/>
        <w:gridCol w:w="815"/>
        <w:gridCol w:w="1202"/>
        <w:gridCol w:w="2129"/>
        <w:gridCol w:w="32"/>
      </w:tblGrid>
      <w:tr w:rsidR="00181A48" w:rsidRPr="00675499" w:rsidTr="00954C01">
        <w:trPr>
          <w:trHeight w:val="338"/>
          <w:tblHeader/>
        </w:trPr>
        <w:tc>
          <w:tcPr>
            <w:tcW w:w="3374" w:type="dxa"/>
            <w:gridSpan w:val="4"/>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HELAA ID</w:t>
            </w:r>
          </w:p>
        </w:tc>
        <w:tc>
          <w:tcPr>
            <w:tcW w:w="4452" w:type="dxa"/>
            <w:gridSpan w:val="4"/>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Site Address</w:t>
            </w:r>
          </w:p>
        </w:tc>
        <w:tc>
          <w:tcPr>
            <w:tcW w:w="3002" w:type="dxa"/>
            <w:gridSpan w:val="3"/>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Settlement</w:t>
            </w:r>
          </w:p>
        </w:tc>
        <w:tc>
          <w:tcPr>
            <w:tcW w:w="3363" w:type="dxa"/>
            <w:gridSpan w:val="3"/>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Parish</w:t>
            </w:r>
          </w:p>
        </w:tc>
      </w:tr>
      <w:tr w:rsidR="00181A48" w:rsidRPr="00675499" w:rsidTr="00954C01">
        <w:trPr>
          <w:trHeight w:val="399"/>
        </w:trPr>
        <w:tc>
          <w:tcPr>
            <w:tcW w:w="3374" w:type="dxa"/>
            <w:gridSpan w:val="4"/>
            <w:vAlign w:val="center"/>
          </w:tcPr>
          <w:p w:rsidR="001524A2" w:rsidRPr="00675499" w:rsidRDefault="001524A2" w:rsidP="00431F2F">
            <w:pPr>
              <w:rPr>
                <w:rFonts w:ascii="Arial" w:hAnsi="Arial" w:cs="Arial"/>
              </w:rPr>
            </w:pPr>
            <w:r w:rsidRPr="00675499">
              <w:rPr>
                <w:rFonts w:ascii="Arial" w:hAnsi="Arial" w:cs="Arial"/>
              </w:rPr>
              <w:t>HBI0007</w:t>
            </w:r>
          </w:p>
        </w:tc>
        <w:tc>
          <w:tcPr>
            <w:tcW w:w="4452" w:type="dxa"/>
            <w:gridSpan w:val="4"/>
            <w:vAlign w:val="center"/>
          </w:tcPr>
          <w:p w:rsidR="001524A2" w:rsidRPr="00675499" w:rsidRDefault="001524A2" w:rsidP="001524A2">
            <w:pPr>
              <w:rPr>
                <w:rFonts w:ascii="Arial" w:hAnsi="Arial" w:cs="Arial"/>
              </w:rPr>
            </w:pPr>
            <w:r w:rsidRPr="00675499">
              <w:rPr>
                <w:rFonts w:ascii="Arial" w:hAnsi="Arial" w:cs="Arial"/>
              </w:rPr>
              <w:t>Land at Kelly’s Nursery, Bellfield Nursery and Koolb</w:t>
            </w:r>
            <w:r w:rsidR="00E7031A" w:rsidRPr="00675499">
              <w:rPr>
                <w:rFonts w:ascii="Arial" w:hAnsi="Arial" w:cs="Arial"/>
              </w:rPr>
              <w:t>ergen and Ramsay</w:t>
            </w:r>
          </w:p>
        </w:tc>
        <w:tc>
          <w:tcPr>
            <w:tcW w:w="3002" w:type="dxa"/>
            <w:gridSpan w:val="3"/>
            <w:vAlign w:val="center"/>
          </w:tcPr>
          <w:p w:rsidR="001524A2" w:rsidRPr="00675499" w:rsidRDefault="001524A2" w:rsidP="00431F2F">
            <w:pPr>
              <w:rPr>
                <w:rFonts w:ascii="Arial" w:hAnsi="Arial" w:cs="Arial"/>
              </w:rPr>
            </w:pPr>
            <w:r w:rsidRPr="00675499">
              <w:rPr>
                <w:rFonts w:ascii="Arial" w:hAnsi="Arial" w:cs="Arial"/>
              </w:rPr>
              <w:t>Birdham</w:t>
            </w:r>
          </w:p>
        </w:tc>
        <w:tc>
          <w:tcPr>
            <w:tcW w:w="3363" w:type="dxa"/>
            <w:gridSpan w:val="3"/>
            <w:vAlign w:val="center"/>
          </w:tcPr>
          <w:p w:rsidR="001524A2" w:rsidRPr="00675499" w:rsidRDefault="001524A2" w:rsidP="00431F2F">
            <w:pPr>
              <w:rPr>
                <w:rFonts w:ascii="Arial" w:hAnsi="Arial" w:cs="Arial"/>
              </w:rPr>
            </w:pPr>
            <w:r w:rsidRPr="00675499">
              <w:rPr>
                <w:rFonts w:ascii="Arial" w:hAnsi="Arial" w:cs="Arial"/>
              </w:rPr>
              <w:t>Birdham</w:t>
            </w:r>
          </w:p>
        </w:tc>
      </w:tr>
      <w:tr w:rsidR="00181A48" w:rsidRPr="00675499" w:rsidTr="00954C01">
        <w:trPr>
          <w:gridAfter w:val="1"/>
          <w:wAfter w:w="32" w:type="dxa"/>
          <w:trHeight w:val="338"/>
        </w:trPr>
        <w:tc>
          <w:tcPr>
            <w:tcW w:w="2422" w:type="dxa"/>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Site size (gross)</w:t>
            </w:r>
          </w:p>
        </w:tc>
        <w:tc>
          <w:tcPr>
            <w:tcW w:w="4331" w:type="dxa"/>
            <w:gridSpan w:val="5"/>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Existing Use</w:t>
            </w:r>
          </w:p>
        </w:tc>
        <w:tc>
          <w:tcPr>
            <w:tcW w:w="1073" w:type="dxa"/>
            <w:gridSpan w:val="2"/>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PDL</w:t>
            </w:r>
          </w:p>
        </w:tc>
        <w:tc>
          <w:tcPr>
            <w:tcW w:w="6333" w:type="dxa"/>
            <w:gridSpan w:val="5"/>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Proposed Use</w:t>
            </w:r>
          </w:p>
        </w:tc>
      </w:tr>
      <w:tr w:rsidR="00181A48" w:rsidRPr="00675499" w:rsidTr="00954C01">
        <w:trPr>
          <w:gridAfter w:val="1"/>
          <w:wAfter w:w="32" w:type="dxa"/>
          <w:trHeight w:val="399"/>
        </w:trPr>
        <w:tc>
          <w:tcPr>
            <w:tcW w:w="2422" w:type="dxa"/>
            <w:vAlign w:val="center"/>
          </w:tcPr>
          <w:p w:rsidR="001524A2" w:rsidRPr="00675499" w:rsidRDefault="001524A2" w:rsidP="00431F2F">
            <w:pPr>
              <w:rPr>
                <w:rFonts w:ascii="Arial" w:hAnsi="Arial" w:cs="Arial"/>
              </w:rPr>
            </w:pPr>
            <w:r w:rsidRPr="00675499">
              <w:rPr>
                <w:rFonts w:ascii="Arial" w:hAnsi="Arial" w:cs="Arial"/>
              </w:rPr>
              <w:t>3.5ha</w:t>
            </w:r>
          </w:p>
        </w:tc>
        <w:tc>
          <w:tcPr>
            <w:tcW w:w="4331" w:type="dxa"/>
            <w:gridSpan w:val="5"/>
            <w:vAlign w:val="center"/>
          </w:tcPr>
          <w:p w:rsidR="001524A2" w:rsidRPr="00675499" w:rsidRDefault="001524A2" w:rsidP="00E7031A">
            <w:pPr>
              <w:rPr>
                <w:rFonts w:ascii="Arial" w:hAnsi="Arial" w:cs="Arial"/>
              </w:rPr>
            </w:pPr>
            <w:r w:rsidRPr="00675499">
              <w:rPr>
                <w:rFonts w:ascii="Arial" w:hAnsi="Arial" w:cs="Arial"/>
              </w:rPr>
              <w:t>Plant nurser</w:t>
            </w:r>
            <w:r w:rsidR="00E7031A" w:rsidRPr="00675499">
              <w:rPr>
                <w:rFonts w:ascii="Arial" w:hAnsi="Arial" w:cs="Arial"/>
              </w:rPr>
              <w:t>ies</w:t>
            </w:r>
            <w:r w:rsidRPr="00675499">
              <w:rPr>
                <w:rFonts w:ascii="Arial" w:hAnsi="Arial" w:cs="Arial"/>
              </w:rPr>
              <w:t>, workshop, office</w:t>
            </w:r>
            <w:r w:rsidR="00C12C4F" w:rsidRPr="00675499">
              <w:rPr>
                <w:rFonts w:ascii="Arial" w:hAnsi="Arial" w:cs="Arial"/>
              </w:rPr>
              <w:t>, dwelling</w:t>
            </w:r>
          </w:p>
        </w:tc>
        <w:tc>
          <w:tcPr>
            <w:tcW w:w="1073" w:type="dxa"/>
            <w:gridSpan w:val="2"/>
            <w:vAlign w:val="center"/>
          </w:tcPr>
          <w:p w:rsidR="001524A2" w:rsidRPr="00675499" w:rsidRDefault="00C12C4F" w:rsidP="00431F2F">
            <w:pPr>
              <w:rPr>
                <w:rFonts w:ascii="Arial" w:hAnsi="Arial" w:cs="Arial"/>
              </w:rPr>
            </w:pPr>
            <w:r w:rsidRPr="00675499">
              <w:rPr>
                <w:rFonts w:ascii="Arial" w:hAnsi="Arial" w:cs="Arial"/>
              </w:rPr>
              <w:t xml:space="preserve">Part </w:t>
            </w:r>
          </w:p>
        </w:tc>
        <w:tc>
          <w:tcPr>
            <w:tcW w:w="6333" w:type="dxa"/>
            <w:gridSpan w:val="5"/>
            <w:vAlign w:val="center"/>
          </w:tcPr>
          <w:p w:rsidR="001524A2" w:rsidRPr="00675499" w:rsidRDefault="001524A2" w:rsidP="001524A2">
            <w:pPr>
              <w:rPr>
                <w:rFonts w:ascii="Arial" w:hAnsi="Arial" w:cs="Arial"/>
              </w:rPr>
            </w:pPr>
            <w:r w:rsidRPr="00675499">
              <w:rPr>
                <w:rFonts w:ascii="Arial" w:hAnsi="Arial" w:cs="Arial"/>
              </w:rPr>
              <w:t>Residential</w:t>
            </w:r>
            <w:r w:rsidR="00E83940">
              <w:rPr>
                <w:rFonts w:ascii="Arial" w:hAnsi="Arial" w:cs="Arial"/>
              </w:rPr>
              <w:t>, mixed use</w:t>
            </w:r>
          </w:p>
        </w:tc>
      </w:tr>
      <w:tr w:rsidR="001524A2" w:rsidRPr="00675499" w:rsidTr="00954C01">
        <w:trPr>
          <w:trHeight w:val="338"/>
        </w:trPr>
        <w:tc>
          <w:tcPr>
            <w:tcW w:w="14191" w:type="dxa"/>
            <w:gridSpan w:val="14"/>
            <w:shd w:val="clear" w:color="auto" w:fill="B2A1C7" w:themeFill="accent4" w:themeFillTint="99"/>
            <w:vAlign w:val="center"/>
          </w:tcPr>
          <w:p w:rsidR="001524A2" w:rsidRPr="00675499" w:rsidRDefault="001524A2" w:rsidP="00431F2F">
            <w:pPr>
              <w:rPr>
                <w:rFonts w:ascii="Arial" w:hAnsi="Arial" w:cs="Arial"/>
              </w:rPr>
            </w:pPr>
            <w:r w:rsidRPr="00675499">
              <w:rPr>
                <w:rFonts w:ascii="Arial" w:hAnsi="Arial" w:cs="Arial"/>
                <w:b/>
              </w:rPr>
              <w:t>Site Description</w:t>
            </w:r>
          </w:p>
        </w:tc>
      </w:tr>
      <w:tr w:rsidR="001524A2" w:rsidRPr="00675499" w:rsidTr="00954C01">
        <w:trPr>
          <w:trHeight w:val="399"/>
        </w:trPr>
        <w:tc>
          <w:tcPr>
            <w:tcW w:w="14191" w:type="dxa"/>
            <w:gridSpan w:val="14"/>
            <w:vAlign w:val="center"/>
          </w:tcPr>
          <w:p w:rsidR="001524A2" w:rsidRPr="00675499" w:rsidRDefault="005C5B37" w:rsidP="00E7031A">
            <w:pPr>
              <w:rPr>
                <w:rFonts w:ascii="Arial" w:hAnsi="Arial" w:cs="Arial"/>
              </w:rPr>
            </w:pPr>
            <w:r w:rsidRPr="00675499">
              <w:rPr>
                <w:rFonts w:ascii="Arial" w:hAnsi="Arial" w:cs="Arial"/>
              </w:rPr>
              <w:t>Horticultural site with workshop and office space (</w:t>
            </w:r>
            <w:r w:rsidR="001524A2" w:rsidRPr="00675499">
              <w:rPr>
                <w:rFonts w:ascii="Arial" w:hAnsi="Arial" w:cs="Arial"/>
              </w:rPr>
              <w:t>850sqm business floorspace</w:t>
            </w:r>
            <w:r w:rsidRPr="00675499">
              <w:rPr>
                <w:rFonts w:ascii="Arial" w:hAnsi="Arial" w:cs="Arial"/>
              </w:rPr>
              <w:t>). One active nursery (Bellfield</w:t>
            </w:r>
            <w:r w:rsidR="00E76062" w:rsidRPr="00675499">
              <w:rPr>
                <w:rFonts w:ascii="Arial" w:hAnsi="Arial" w:cs="Arial"/>
              </w:rPr>
              <w:t xml:space="preserve"> – northern third</w:t>
            </w:r>
            <w:r w:rsidRPr="00675499">
              <w:rPr>
                <w:rFonts w:ascii="Arial" w:hAnsi="Arial" w:cs="Arial"/>
              </w:rPr>
              <w:t xml:space="preserve">), one </w:t>
            </w:r>
            <w:r w:rsidR="00E7031A" w:rsidRPr="00675499">
              <w:rPr>
                <w:rFonts w:ascii="Arial" w:hAnsi="Arial" w:cs="Arial"/>
              </w:rPr>
              <w:t>vacant</w:t>
            </w:r>
            <w:r w:rsidRPr="00675499">
              <w:rPr>
                <w:rFonts w:ascii="Arial" w:hAnsi="Arial" w:cs="Arial"/>
              </w:rPr>
              <w:t xml:space="preserve"> (Koolbergen</w:t>
            </w:r>
            <w:r w:rsidR="00E76062" w:rsidRPr="00675499">
              <w:rPr>
                <w:rFonts w:ascii="Arial" w:hAnsi="Arial" w:cs="Arial"/>
              </w:rPr>
              <w:t xml:space="preserve"> – southern part</w:t>
            </w:r>
            <w:r w:rsidRPr="00675499">
              <w:rPr>
                <w:rFonts w:ascii="Arial" w:hAnsi="Arial" w:cs="Arial"/>
              </w:rPr>
              <w:t>) and one (Kelly’s</w:t>
            </w:r>
            <w:r w:rsidR="00E76062" w:rsidRPr="00675499">
              <w:rPr>
                <w:rFonts w:ascii="Arial" w:hAnsi="Arial" w:cs="Arial"/>
              </w:rPr>
              <w:t xml:space="preserve"> – central section</w:t>
            </w:r>
            <w:r w:rsidRPr="00675499">
              <w:rPr>
                <w:rFonts w:ascii="Arial" w:hAnsi="Arial" w:cs="Arial"/>
              </w:rPr>
              <w:t xml:space="preserve">) </w:t>
            </w:r>
            <w:r w:rsidR="00E76062" w:rsidRPr="00675499">
              <w:rPr>
                <w:rFonts w:ascii="Arial" w:hAnsi="Arial" w:cs="Arial"/>
              </w:rPr>
              <w:t>part horticulture and part alternative business use with a frontage dwelling</w:t>
            </w:r>
            <w:r w:rsidRPr="00675499">
              <w:rPr>
                <w:rFonts w:ascii="Arial" w:hAnsi="Arial" w:cs="Arial"/>
              </w:rPr>
              <w:t>.</w:t>
            </w:r>
            <w:r w:rsidR="00E76062" w:rsidRPr="00675499">
              <w:rPr>
                <w:rFonts w:ascii="Arial" w:hAnsi="Arial" w:cs="Arial"/>
              </w:rPr>
              <w:t xml:space="preserve"> The site has three points of access onto Bell Lane.</w:t>
            </w:r>
          </w:p>
        </w:tc>
      </w:tr>
      <w:tr w:rsidR="001524A2" w:rsidRPr="00675499" w:rsidTr="00954C01">
        <w:trPr>
          <w:trHeight w:val="338"/>
        </w:trPr>
        <w:tc>
          <w:tcPr>
            <w:tcW w:w="14191" w:type="dxa"/>
            <w:gridSpan w:val="14"/>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Suitability</w:t>
            </w:r>
          </w:p>
        </w:tc>
      </w:tr>
      <w:tr w:rsidR="001524A2" w:rsidRPr="00675499" w:rsidTr="00954C01">
        <w:trPr>
          <w:trHeight w:val="399"/>
        </w:trPr>
        <w:tc>
          <w:tcPr>
            <w:tcW w:w="14191" w:type="dxa"/>
            <w:gridSpan w:val="14"/>
            <w:vAlign w:val="center"/>
          </w:tcPr>
          <w:p w:rsidR="001524A2" w:rsidRPr="00675499" w:rsidRDefault="00C12C4F" w:rsidP="00E91730">
            <w:pPr>
              <w:rPr>
                <w:rFonts w:ascii="Arial" w:hAnsi="Arial" w:cs="Arial"/>
              </w:rPr>
            </w:pPr>
            <w:r w:rsidRPr="00675499">
              <w:rPr>
                <w:rFonts w:ascii="Arial" w:hAnsi="Arial" w:cs="Arial"/>
              </w:rPr>
              <w:t xml:space="preserve">The site is adjacent to the </w:t>
            </w:r>
            <w:r w:rsidR="00E91730">
              <w:rPr>
                <w:rFonts w:ascii="Arial" w:hAnsi="Arial" w:cs="Arial"/>
              </w:rPr>
              <w:t>s</w:t>
            </w:r>
            <w:r w:rsidRPr="00675499">
              <w:rPr>
                <w:rFonts w:ascii="Arial" w:hAnsi="Arial" w:cs="Arial"/>
              </w:rPr>
              <w:t xml:space="preserve">ettlement </w:t>
            </w:r>
            <w:r w:rsidR="00E91730">
              <w:rPr>
                <w:rFonts w:ascii="Arial" w:hAnsi="Arial" w:cs="Arial"/>
              </w:rPr>
              <w:t>b</w:t>
            </w:r>
            <w:r w:rsidRPr="00675499">
              <w:rPr>
                <w:rFonts w:ascii="Arial" w:hAnsi="Arial" w:cs="Arial"/>
              </w:rPr>
              <w:t xml:space="preserve">oundary. It is potentially suitable in the event that the horticultural business(es) cease and there is no continuing need for the land or infrastructure for horticultural purposes. </w:t>
            </w:r>
          </w:p>
        </w:tc>
      </w:tr>
      <w:tr w:rsidR="001524A2" w:rsidRPr="00675499" w:rsidTr="00954C01">
        <w:trPr>
          <w:trHeight w:val="338"/>
        </w:trPr>
        <w:tc>
          <w:tcPr>
            <w:tcW w:w="14191" w:type="dxa"/>
            <w:gridSpan w:val="14"/>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Availability</w:t>
            </w:r>
          </w:p>
        </w:tc>
      </w:tr>
      <w:tr w:rsidR="001524A2" w:rsidRPr="00675499" w:rsidTr="00954C01">
        <w:trPr>
          <w:trHeight w:val="399"/>
        </w:trPr>
        <w:tc>
          <w:tcPr>
            <w:tcW w:w="14191" w:type="dxa"/>
            <w:gridSpan w:val="14"/>
            <w:vAlign w:val="center"/>
          </w:tcPr>
          <w:p w:rsidR="001524A2" w:rsidRPr="00675499" w:rsidRDefault="0079315E" w:rsidP="00863C86">
            <w:pPr>
              <w:rPr>
                <w:rFonts w:ascii="Arial" w:hAnsi="Arial" w:cs="Arial"/>
              </w:rPr>
            </w:pPr>
            <w:r w:rsidRPr="00675499">
              <w:rPr>
                <w:rFonts w:ascii="Arial" w:hAnsi="Arial" w:cs="Arial"/>
              </w:rPr>
              <w:t xml:space="preserve">The site was submitted in 2016 and an appeal </w:t>
            </w:r>
            <w:r w:rsidR="00E76062" w:rsidRPr="00675499">
              <w:rPr>
                <w:rFonts w:ascii="Arial" w:hAnsi="Arial" w:cs="Arial"/>
              </w:rPr>
              <w:t>on a comparable scheme determined in 2018</w:t>
            </w:r>
            <w:r w:rsidR="00863C86" w:rsidRPr="00675499">
              <w:rPr>
                <w:rFonts w:ascii="Arial" w:hAnsi="Arial" w:cs="Arial"/>
              </w:rPr>
              <w:t>. Continued availability was confirmed in 2020.</w:t>
            </w:r>
          </w:p>
        </w:tc>
      </w:tr>
      <w:tr w:rsidR="001524A2" w:rsidRPr="00675499" w:rsidTr="00954C01">
        <w:trPr>
          <w:trHeight w:val="338"/>
        </w:trPr>
        <w:tc>
          <w:tcPr>
            <w:tcW w:w="14191" w:type="dxa"/>
            <w:gridSpan w:val="14"/>
            <w:shd w:val="clear" w:color="auto" w:fill="B2A1C7" w:themeFill="accent4" w:themeFillTint="99"/>
            <w:vAlign w:val="center"/>
          </w:tcPr>
          <w:p w:rsidR="001524A2" w:rsidRPr="00675499" w:rsidRDefault="001524A2" w:rsidP="00431F2F">
            <w:pPr>
              <w:rPr>
                <w:rFonts w:ascii="Arial" w:hAnsi="Arial" w:cs="Arial"/>
                <w:b/>
              </w:rPr>
            </w:pPr>
            <w:r w:rsidRPr="00675499">
              <w:rPr>
                <w:rFonts w:ascii="Arial" w:hAnsi="Arial" w:cs="Arial"/>
                <w:b/>
              </w:rPr>
              <w:t>Achievability</w:t>
            </w:r>
          </w:p>
        </w:tc>
      </w:tr>
      <w:tr w:rsidR="001524A2" w:rsidRPr="00675499" w:rsidTr="00954C01">
        <w:trPr>
          <w:trHeight w:val="399"/>
        </w:trPr>
        <w:tc>
          <w:tcPr>
            <w:tcW w:w="14191" w:type="dxa"/>
            <w:gridSpan w:val="14"/>
            <w:vAlign w:val="center"/>
          </w:tcPr>
          <w:p w:rsidR="001524A2" w:rsidRPr="00675499" w:rsidRDefault="00863C86" w:rsidP="00863C86">
            <w:pPr>
              <w:rPr>
                <w:rFonts w:ascii="Arial" w:hAnsi="Arial" w:cs="Arial"/>
              </w:rPr>
            </w:pPr>
            <w:r w:rsidRPr="00675499">
              <w:rPr>
                <w:rFonts w:ascii="Arial" w:hAnsi="Arial" w:cs="Arial"/>
              </w:rPr>
              <w:t>There are no known legal or viability constraints that may affect the principle of development.</w:t>
            </w:r>
          </w:p>
        </w:tc>
      </w:tr>
      <w:tr w:rsidR="001524A2" w:rsidRPr="00675499" w:rsidTr="00954C01">
        <w:trPr>
          <w:trHeight w:val="399"/>
        </w:trPr>
        <w:tc>
          <w:tcPr>
            <w:tcW w:w="14191" w:type="dxa"/>
            <w:gridSpan w:val="14"/>
            <w:shd w:val="clear" w:color="auto" w:fill="B2A1C7" w:themeFill="accent4" w:themeFillTint="99"/>
          </w:tcPr>
          <w:p w:rsidR="001524A2" w:rsidRPr="00675499" w:rsidRDefault="001524A2" w:rsidP="00431F2F">
            <w:pPr>
              <w:rPr>
                <w:rFonts w:ascii="Arial" w:hAnsi="Arial" w:cs="Arial"/>
                <w:b/>
              </w:rPr>
            </w:pPr>
            <w:r w:rsidRPr="00675499">
              <w:rPr>
                <w:rFonts w:ascii="Arial" w:hAnsi="Arial" w:cs="Arial"/>
                <w:b/>
              </w:rPr>
              <w:t>Deliverability/Developability</w:t>
            </w:r>
          </w:p>
        </w:tc>
      </w:tr>
      <w:tr w:rsidR="001524A2" w:rsidRPr="00675499" w:rsidTr="00954C01">
        <w:trPr>
          <w:trHeight w:val="399"/>
        </w:trPr>
        <w:tc>
          <w:tcPr>
            <w:tcW w:w="14191" w:type="dxa"/>
            <w:gridSpan w:val="14"/>
          </w:tcPr>
          <w:p w:rsidR="001524A2" w:rsidRPr="00675499" w:rsidRDefault="00863C86" w:rsidP="00FB40D0">
            <w:pPr>
              <w:rPr>
                <w:rFonts w:ascii="Arial" w:hAnsi="Arial" w:cs="Arial"/>
              </w:rPr>
            </w:pPr>
            <w:r w:rsidRPr="00675499">
              <w:rPr>
                <w:rFonts w:ascii="Arial" w:hAnsi="Arial" w:cs="Arial"/>
              </w:rPr>
              <w:t xml:space="preserve">The site </w:t>
            </w:r>
            <w:r w:rsidR="00FB40D0" w:rsidRPr="00675499">
              <w:rPr>
                <w:rFonts w:ascii="Arial" w:hAnsi="Arial" w:cs="Arial"/>
              </w:rPr>
              <w:t>is considered to be deliverable</w:t>
            </w:r>
            <w:r w:rsidR="00181A48" w:rsidRPr="00675499">
              <w:rPr>
                <w:rFonts w:ascii="Arial" w:hAnsi="Arial" w:cs="Arial"/>
              </w:rPr>
              <w:t>.</w:t>
            </w:r>
            <w:r w:rsidRPr="00675499">
              <w:rPr>
                <w:rFonts w:ascii="Arial" w:hAnsi="Arial" w:cs="Arial"/>
              </w:rPr>
              <w:t xml:space="preserve"> </w:t>
            </w:r>
            <w:r w:rsidR="00181A48" w:rsidRPr="00675499">
              <w:rPr>
                <w:rFonts w:ascii="Arial" w:hAnsi="Arial" w:cs="Arial"/>
              </w:rPr>
              <w:t>Yield reduced</w:t>
            </w:r>
            <w:r w:rsidR="00C304C4" w:rsidRPr="00675499">
              <w:rPr>
                <w:rFonts w:ascii="Arial" w:hAnsi="Arial" w:cs="Arial"/>
              </w:rPr>
              <w:t xml:space="preserve"> </w:t>
            </w:r>
            <w:r w:rsidRPr="00675499">
              <w:rPr>
                <w:rFonts w:ascii="Arial" w:hAnsi="Arial" w:cs="Arial"/>
              </w:rPr>
              <w:t xml:space="preserve">from 2016 estimate </w:t>
            </w:r>
            <w:r w:rsidR="00C304C4" w:rsidRPr="00675499">
              <w:rPr>
                <w:rFonts w:ascii="Arial" w:hAnsi="Arial" w:cs="Arial"/>
              </w:rPr>
              <w:t xml:space="preserve">to closer to that </w:t>
            </w:r>
            <w:r w:rsidRPr="00675499">
              <w:rPr>
                <w:rFonts w:ascii="Arial" w:hAnsi="Arial" w:cs="Arial"/>
              </w:rPr>
              <w:t>subject of the</w:t>
            </w:r>
            <w:r w:rsidR="00C304C4" w:rsidRPr="00675499">
              <w:rPr>
                <w:rFonts w:ascii="Arial" w:hAnsi="Arial" w:cs="Arial"/>
              </w:rPr>
              <w:t xml:space="preserve"> appeal</w:t>
            </w:r>
            <w:r w:rsidRPr="00675499">
              <w:rPr>
                <w:rFonts w:ascii="Arial" w:hAnsi="Arial" w:cs="Arial"/>
              </w:rPr>
              <w:t xml:space="preserve"> (2018)</w:t>
            </w:r>
            <w:r w:rsidR="00C304C4" w:rsidRPr="00675499">
              <w:rPr>
                <w:rFonts w:ascii="Arial" w:hAnsi="Arial" w:cs="Arial"/>
              </w:rPr>
              <w:t xml:space="preserve">, with delivery </w:t>
            </w:r>
            <w:r w:rsidR="00181A48" w:rsidRPr="00675499">
              <w:rPr>
                <w:rFonts w:ascii="Arial" w:hAnsi="Arial" w:cs="Arial"/>
              </w:rPr>
              <w:t xml:space="preserve">phased due to </w:t>
            </w:r>
            <w:r w:rsidR="00C304C4" w:rsidRPr="00675499">
              <w:rPr>
                <w:rFonts w:ascii="Arial" w:hAnsi="Arial" w:cs="Arial"/>
              </w:rPr>
              <w:t xml:space="preserve">current </w:t>
            </w:r>
            <w:r w:rsidR="00181A48" w:rsidRPr="00675499">
              <w:rPr>
                <w:rFonts w:ascii="Arial" w:hAnsi="Arial" w:cs="Arial"/>
              </w:rPr>
              <w:t>active horticultural and other business uses</w:t>
            </w:r>
            <w:r w:rsidR="00E76062" w:rsidRPr="00675499">
              <w:rPr>
                <w:rFonts w:ascii="Arial" w:hAnsi="Arial" w:cs="Arial"/>
              </w:rPr>
              <w:t xml:space="preserve"> on key parts of the site</w:t>
            </w:r>
            <w:r w:rsidR="0079315E" w:rsidRPr="00675499">
              <w:rPr>
                <w:rFonts w:ascii="Arial" w:hAnsi="Arial" w:cs="Arial"/>
              </w:rPr>
              <w:t>.</w:t>
            </w:r>
          </w:p>
        </w:tc>
      </w:tr>
      <w:tr w:rsidR="00181A48" w:rsidRPr="00675499" w:rsidTr="00954C01">
        <w:trPr>
          <w:trHeight w:val="337"/>
        </w:trPr>
        <w:tc>
          <w:tcPr>
            <w:tcW w:w="7567" w:type="dxa"/>
            <w:gridSpan w:val="7"/>
            <w:shd w:val="clear" w:color="auto" w:fill="B2A1C7" w:themeFill="accent4" w:themeFillTint="99"/>
            <w:vAlign w:val="center"/>
          </w:tcPr>
          <w:p w:rsidR="00181A48" w:rsidRPr="00675499" w:rsidRDefault="00181A48" w:rsidP="00431F2F">
            <w:pPr>
              <w:pStyle w:val="NoSpacing"/>
              <w:rPr>
                <w:rFonts w:ascii="Arial" w:hAnsi="Arial" w:cs="Arial"/>
                <w:b/>
              </w:rPr>
            </w:pPr>
            <w:r w:rsidRPr="00675499">
              <w:rPr>
                <w:rFonts w:ascii="Arial" w:hAnsi="Arial" w:cs="Arial"/>
                <w:b/>
              </w:rPr>
              <w:t>Yield</w:t>
            </w:r>
          </w:p>
        </w:tc>
        <w:tc>
          <w:tcPr>
            <w:tcW w:w="6624" w:type="dxa"/>
            <w:gridSpan w:val="7"/>
            <w:shd w:val="clear" w:color="auto" w:fill="B2A1C7" w:themeFill="accent4" w:themeFillTint="99"/>
            <w:vAlign w:val="center"/>
          </w:tcPr>
          <w:p w:rsidR="00181A48" w:rsidRPr="00675499" w:rsidRDefault="00181A48" w:rsidP="00431F2F">
            <w:pPr>
              <w:pStyle w:val="NoSpacing"/>
              <w:rPr>
                <w:rFonts w:ascii="Arial" w:hAnsi="Arial" w:cs="Arial"/>
                <w:b/>
              </w:rPr>
            </w:pPr>
            <w:r w:rsidRPr="00675499">
              <w:rPr>
                <w:rFonts w:ascii="Arial" w:hAnsi="Arial" w:cs="Arial"/>
                <w:b/>
              </w:rPr>
              <w:t>Estimated timescales for delivery</w:t>
            </w:r>
          </w:p>
        </w:tc>
      </w:tr>
      <w:tr w:rsidR="00181A48" w:rsidRPr="00675499" w:rsidTr="00954C01">
        <w:trPr>
          <w:trHeight w:val="284"/>
        </w:trPr>
        <w:tc>
          <w:tcPr>
            <w:tcW w:w="3048" w:type="dxa"/>
            <w:gridSpan w:val="3"/>
            <w:shd w:val="clear" w:color="auto" w:fill="B2A1C7" w:themeFill="accent4" w:themeFillTint="99"/>
            <w:vAlign w:val="center"/>
          </w:tcPr>
          <w:p w:rsidR="001524A2" w:rsidRPr="00675499" w:rsidRDefault="001524A2" w:rsidP="00431F2F">
            <w:pPr>
              <w:pStyle w:val="NoSpacing"/>
              <w:rPr>
                <w:rFonts w:ascii="Arial" w:hAnsi="Arial" w:cs="Arial"/>
                <w:b/>
              </w:rPr>
            </w:pPr>
            <w:r w:rsidRPr="00675499">
              <w:rPr>
                <w:rFonts w:ascii="Arial" w:hAnsi="Arial" w:cs="Arial"/>
                <w:b/>
              </w:rPr>
              <w:t>Proposed (or estimated)</w:t>
            </w:r>
          </w:p>
        </w:tc>
        <w:tc>
          <w:tcPr>
            <w:tcW w:w="3170" w:type="dxa"/>
            <w:gridSpan w:val="2"/>
            <w:shd w:val="clear" w:color="auto" w:fill="B2A1C7" w:themeFill="accent4" w:themeFillTint="99"/>
            <w:vAlign w:val="center"/>
          </w:tcPr>
          <w:p w:rsidR="001524A2" w:rsidRPr="00675499" w:rsidRDefault="001524A2" w:rsidP="00431F2F">
            <w:pPr>
              <w:pStyle w:val="NoSpacing"/>
              <w:rPr>
                <w:rFonts w:ascii="Arial" w:hAnsi="Arial" w:cs="Arial"/>
                <w:b/>
              </w:rPr>
            </w:pPr>
            <w:r w:rsidRPr="00675499">
              <w:rPr>
                <w:rFonts w:ascii="Arial" w:hAnsi="Arial" w:cs="Arial"/>
                <w:b/>
              </w:rPr>
              <w:t>Source</w:t>
            </w:r>
          </w:p>
        </w:tc>
        <w:tc>
          <w:tcPr>
            <w:tcW w:w="1349" w:type="dxa"/>
            <w:gridSpan w:val="2"/>
            <w:shd w:val="clear" w:color="auto" w:fill="B2A1C7" w:themeFill="accent4" w:themeFillTint="99"/>
          </w:tcPr>
          <w:p w:rsidR="001524A2" w:rsidRPr="00675499" w:rsidRDefault="00643871" w:rsidP="00431F2F">
            <w:pPr>
              <w:pStyle w:val="NoSpacing"/>
              <w:rPr>
                <w:rFonts w:ascii="Arial" w:hAnsi="Arial" w:cs="Arial"/>
                <w:b/>
              </w:rPr>
            </w:pPr>
            <w:r w:rsidRPr="00675499">
              <w:rPr>
                <w:rFonts w:ascii="Arial" w:hAnsi="Arial" w:cs="Arial"/>
                <w:b/>
              </w:rPr>
              <w:t>Net</w:t>
            </w:r>
            <w:r w:rsidR="00181A48" w:rsidRPr="00675499">
              <w:rPr>
                <w:rFonts w:ascii="Arial" w:hAnsi="Arial" w:cs="Arial"/>
                <w:b/>
              </w:rPr>
              <w:t xml:space="preserve"> area/ floorspace</w:t>
            </w:r>
          </w:p>
        </w:tc>
        <w:tc>
          <w:tcPr>
            <w:tcW w:w="2446" w:type="dxa"/>
            <w:gridSpan w:val="3"/>
            <w:shd w:val="clear" w:color="auto" w:fill="B2A1C7" w:themeFill="accent4" w:themeFillTint="99"/>
            <w:vAlign w:val="center"/>
          </w:tcPr>
          <w:p w:rsidR="001524A2" w:rsidRPr="00675499" w:rsidRDefault="001524A2" w:rsidP="00431F2F">
            <w:pPr>
              <w:pStyle w:val="NoSpacing"/>
              <w:rPr>
                <w:rFonts w:ascii="Arial" w:hAnsi="Arial" w:cs="Arial"/>
                <w:b/>
              </w:rPr>
            </w:pPr>
            <w:r w:rsidRPr="00675499">
              <w:rPr>
                <w:rFonts w:ascii="Arial" w:hAnsi="Arial" w:cs="Arial"/>
                <w:b/>
              </w:rPr>
              <w:t>1 – 5 years</w:t>
            </w:r>
          </w:p>
        </w:tc>
        <w:tc>
          <w:tcPr>
            <w:tcW w:w="2017" w:type="dxa"/>
            <w:gridSpan w:val="2"/>
            <w:shd w:val="clear" w:color="auto" w:fill="B2A1C7" w:themeFill="accent4" w:themeFillTint="99"/>
            <w:vAlign w:val="center"/>
          </w:tcPr>
          <w:p w:rsidR="001524A2" w:rsidRPr="00675499" w:rsidRDefault="001524A2" w:rsidP="00431F2F">
            <w:pPr>
              <w:pStyle w:val="NoSpacing"/>
              <w:rPr>
                <w:rFonts w:ascii="Arial" w:hAnsi="Arial" w:cs="Arial"/>
                <w:b/>
              </w:rPr>
            </w:pPr>
            <w:r w:rsidRPr="00675499">
              <w:rPr>
                <w:rFonts w:ascii="Arial" w:hAnsi="Arial" w:cs="Arial"/>
                <w:b/>
              </w:rPr>
              <w:t>6 – 10 years</w:t>
            </w:r>
          </w:p>
        </w:tc>
        <w:tc>
          <w:tcPr>
            <w:tcW w:w="2161" w:type="dxa"/>
            <w:gridSpan w:val="2"/>
            <w:shd w:val="clear" w:color="auto" w:fill="B2A1C7" w:themeFill="accent4" w:themeFillTint="99"/>
            <w:vAlign w:val="center"/>
          </w:tcPr>
          <w:p w:rsidR="001524A2" w:rsidRPr="00675499" w:rsidRDefault="001524A2" w:rsidP="00431F2F">
            <w:pPr>
              <w:pStyle w:val="NoSpacing"/>
              <w:rPr>
                <w:rFonts w:ascii="Arial" w:hAnsi="Arial" w:cs="Arial"/>
                <w:b/>
              </w:rPr>
            </w:pPr>
            <w:r w:rsidRPr="00675499">
              <w:rPr>
                <w:rFonts w:ascii="Arial" w:hAnsi="Arial" w:cs="Arial"/>
                <w:b/>
              </w:rPr>
              <w:t>11 – 15 years</w:t>
            </w:r>
          </w:p>
        </w:tc>
      </w:tr>
      <w:tr w:rsidR="00181A48" w:rsidRPr="00675499" w:rsidTr="00954C01">
        <w:trPr>
          <w:trHeight w:val="419"/>
        </w:trPr>
        <w:tc>
          <w:tcPr>
            <w:tcW w:w="3048" w:type="dxa"/>
            <w:gridSpan w:val="3"/>
            <w:vAlign w:val="center"/>
          </w:tcPr>
          <w:p w:rsidR="001524A2" w:rsidRPr="00675499" w:rsidRDefault="001524A2" w:rsidP="00431F2F">
            <w:pPr>
              <w:pStyle w:val="NoSpacing"/>
              <w:rPr>
                <w:rFonts w:ascii="Arial" w:hAnsi="Arial" w:cs="Arial"/>
              </w:rPr>
            </w:pPr>
            <w:r w:rsidRPr="00675499">
              <w:rPr>
                <w:rFonts w:ascii="Arial" w:hAnsi="Arial" w:cs="Arial"/>
              </w:rPr>
              <w:t>90 dwellings</w:t>
            </w:r>
          </w:p>
        </w:tc>
        <w:tc>
          <w:tcPr>
            <w:tcW w:w="3170" w:type="dxa"/>
            <w:gridSpan w:val="2"/>
            <w:vAlign w:val="center"/>
          </w:tcPr>
          <w:p w:rsidR="001524A2" w:rsidRPr="00675499" w:rsidRDefault="001524A2" w:rsidP="00431F2F">
            <w:pPr>
              <w:pStyle w:val="NoSpacing"/>
              <w:rPr>
                <w:rFonts w:ascii="Arial" w:hAnsi="Arial" w:cs="Arial"/>
              </w:rPr>
            </w:pPr>
            <w:r w:rsidRPr="00675499">
              <w:rPr>
                <w:rFonts w:ascii="Arial" w:hAnsi="Arial" w:cs="Arial"/>
              </w:rPr>
              <w:t>Promoter</w:t>
            </w:r>
          </w:p>
        </w:tc>
        <w:tc>
          <w:tcPr>
            <w:tcW w:w="1349" w:type="dxa"/>
            <w:gridSpan w:val="2"/>
            <w:tcBorders>
              <w:bottom w:val="nil"/>
            </w:tcBorders>
            <w:shd w:val="clear" w:color="auto" w:fill="auto"/>
          </w:tcPr>
          <w:p w:rsidR="001524A2" w:rsidRPr="00675499" w:rsidRDefault="00DD13D5" w:rsidP="00431F2F">
            <w:pPr>
              <w:pStyle w:val="NoSpacing"/>
              <w:rPr>
                <w:rFonts w:ascii="Arial" w:hAnsi="Arial" w:cs="Arial"/>
              </w:rPr>
            </w:pPr>
            <w:r w:rsidRPr="00675499">
              <w:rPr>
                <w:rFonts w:ascii="Arial" w:hAnsi="Arial" w:cs="Arial"/>
              </w:rPr>
              <w:t>3.3ha</w:t>
            </w:r>
          </w:p>
        </w:tc>
        <w:tc>
          <w:tcPr>
            <w:tcW w:w="2446" w:type="dxa"/>
            <w:gridSpan w:val="3"/>
            <w:vAlign w:val="center"/>
          </w:tcPr>
          <w:p w:rsidR="001524A2" w:rsidRPr="00675499" w:rsidRDefault="00C304C4" w:rsidP="00431F2F">
            <w:pPr>
              <w:pStyle w:val="NoSpacing"/>
              <w:rPr>
                <w:rFonts w:ascii="Arial" w:hAnsi="Arial" w:cs="Arial"/>
              </w:rPr>
            </w:pPr>
            <w:r w:rsidRPr="00675499">
              <w:rPr>
                <w:rFonts w:ascii="Arial" w:hAnsi="Arial" w:cs="Arial"/>
              </w:rPr>
              <w:t>90</w:t>
            </w:r>
          </w:p>
        </w:tc>
        <w:tc>
          <w:tcPr>
            <w:tcW w:w="2017" w:type="dxa"/>
            <w:gridSpan w:val="2"/>
            <w:vAlign w:val="center"/>
          </w:tcPr>
          <w:p w:rsidR="001524A2" w:rsidRPr="00675499" w:rsidRDefault="00C304C4" w:rsidP="00431F2F">
            <w:pPr>
              <w:pStyle w:val="NoSpacing"/>
              <w:rPr>
                <w:rFonts w:ascii="Arial" w:hAnsi="Arial" w:cs="Arial"/>
              </w:rPr>
            </w:pPr>
            <w:r w:rsidRPr="00675499">
              <w:rPr>
                <w:rFonts w:ascii="Arial" w:hAnsi="Arial" w:cs="Arial"/>
              </w:rPr>
              <w:t>0</w:t>
            </w:r>
          </w:p>
        </w:tc>
        <w:tc>
          <w:tcPr>
            <w:tcW w:w="2161" w:type="dxa"/>
            <w:gridSpan w:val="2"/>
            <w:vAlign w:val="center"/>
          </w:tcPr>
          <w:p w:rsidR="001524A2" w:rsidRPr="00675499" w:rsidRDefault="00181A48" w:rsidP="00431F2F">
            <w:pPr>
              <w:pStyle w:val="NoSpacing"/>
              <w:rPr>
                <w:rFonts w:ascii="Arial" w:hAnsi="Arial" w:cs="Arial"/>
              </w:rPr>
            </w:pPr>
            <w:r w:rsidRPr="00675499">
              <w:rPr>
                <w:rFonts w:ascii="Arial" w:hAnsi="Arial" w:cs="Arial"/>
              </w:rPr>
              <w:t>0</w:t>
            </w:r>
          </w:p>
        </w:tc>
      </w:tr>
      <w:tr w:rsidR="00181A48" w:rsidRPr="00675499" w:rsidTr="00954C01">
        <w:trPr>
          <w:trHeight w:val="419"/>
        </w:trPr>
        <w:tc>
          <w:tcPr>
            <w:tcW w:w="3048" w:type="dxa"/>
            <w:gridSpan w:val="3"/>
            <w:vAlign w:val="center"/>
          </w:tcPr>
          <w:p w:rsidR="00181A48" w:rsidRPr="00675499" w:rsidRDefault="00C304C4" w:rsidP="00431F2F">
            <w:pPr>
              <w:pStyle w:val="NoSpacing"/>
              <w:rPr>
                <w:rFonts w:ascii="Arial" w:hAnsi="Arial" w:cs="Arial"/>
              </w:rPr>
            </w:pPr>
            <w:r w:rsidRPr="00675499">
              <w:rPr>
                <w:rFonts w:ascii="Arial" w:hAnsi="Arial" w:cs="Arial"/>
              </w:rPr>
              <w:t>7</w:t>
            </w:r>
            <w:r w:rsidR="00181A48" w:rsidRPr="00675499">
              <w:rPr>
                <w:rFonts w:ascii="Arial" w:hAnsi="Arial" w:cs="Arial"/>
              </w:rPr>
              <w:t>0 dwellings</w:t>
            </w:r>
          </w:p>
        </w:tc>
        <w:tc>
          <w:tcPr>
            <w:tcW w:w="3170" w:type="dxa"/>
            <w:gridSpan w:val="2"/>
            <w:vAlign w:val="center"/>
          </w:tcPr>
          <w:p w:rsidR="00181A48" w:rsidRPr="00675499" w:rsidRDefault="00181A48" w:rsidP="00431F2F">
            <w:pPr>
              <w:pStyle w:val="NoSpacing"/>
              <w:rPr>
                <w:rFonts w:ascii="Arial" w:hAnsi="Arial" w:cs="Arial"/>
              </w:rPr>
            </w:pPr>
            <w:r w:rsidRPr="00675499">
              <w:rPr>
                <w:rFonts w:ascii="Arial" w:hAnsi="Arial" w:cs="Arial"/>
              </w:rPr>
              <w:t>CDC</w:t>
            </w:r>
          </w:p>
        </w:tc>
        <w:tc>
          <w:tcPr>
            <w:tcW w:w="1349" w:type="dxa"/>
            <w:gridSpan w:val="2"/>
            <w:tcBorders>
              <w:bottom w:val="nil"/>
            </w:tcBorders>
            <w:shd w:val="clear" w:color="auto" w:fill="auto"/>
          </w:tcPr>
          <w:p w:rsidR="00181A48" w:rsidRPr="00675499" w:rsidRDefault="00181A48" w:rsidP="00431F2F">
            <w:pPr>
              <w:pStyle w:val="NoSpacing"/>
            </w:pPr>
          </w:p>
        </w:tc>
        <w:tc>
          <w:tcPr>
            <w:tcW w:w="2446" w:type="dxa"/>
            <w:gridSpan w:val="3"/>
            <w:vAlign w:val="center"/>
          </w:tcPr>
          <w:p w:rsidR="00181A48" w:rsidRPr="00675499" w:rsidRDefault="00181A48" w:rsidP="00431F2F">
            <w:pPr>
              <w:pStyle w:val="NoSpacing"/>
              <w:rPr>
                <w:rFonts w:ascii="Arial" w:hAnsi="Arial" w:cs="Arial"/>
              </w:rPr>
            </w:pPr>
            <w:r w:rsidRPr="00675499">
              <w:rPr>
                <w:rFonts w:ascii="Arial" w:hAnsi="Arial" w:cs="Arial"/>
              </w:rPr>
              <w:t>30</w:t>
            </w:r>
          </w:p>
        </w:tc>
        <w:tc>
          <w:tcPr>
            <w:tcW w:w="2017" w:type="dxa"/>
            <w:gridSpan w:val="2"/>
            <w:vAlign w:val="center"/>
          </w:tcPr>
          <w:p w:rsidR="00181A48" w:rsidRPr="00675499" w:rsidRDefault="00C304C4" w:rsidP="00431F2F">
            <w:pPr>
              <w:pStyle w:val="NoSpacing"/>
              <w:rPr>
                <w:rFonts w:ascii="Arial" w:hAnsi="Arial" w:cs="Arial"/>
              </w:rPr>
            </w:pPr>
            <w:r w:rsidRPr="00675499">
              <w:rPr>
                <w:rFonts w:ascii="Arial" w:hAnsi="Arial" w:cs="Arial"/>
              </w:rPr>
              <w:t>4</w:t>
            </w:r>
            <w:r w:rsidR="00181A48" w:rsidRPr="00675499">
              <w:rPr>
                <w:rFonts w:ascii="Arial" w:hAnsi="Arial" w:cs="Arial"/>
              </w:rPr>
              <w:t>0</w:t>
            </w:r>
          </w:p>
        </w:tc>
        <w:tc>
          <w:tcPr>
            <w:tcW w:w="2161" w:type="dxa"/>
            <w:gridSpan w:val="2"/>
            <w:vAlign w:val="center"/>
          </w:tcPr>
          <w:p w:rsidR="00181A48" w:rsidRPr="00675499" w:rsidRDefault="00181A48" w:rsidP="00431F2F">
            <w:pPr>
              <w:pStyle w:val="NoSpacing"/>
              <w:rPr>
                <w:rFonts w:ascii="Arial" w:hAnsi="Arial" w:cs="Arial"/>
              </w:rPr>
            </w:pPr>
            <w:r w:rsidRPr="00675499">
              <w:rPr>
                <w:rFonts w:ascii="Arial" w:hAnsi="Arial" w:cs="Arial"/>
              </w:rPr>
              <w:t>0</w:t>
            </w:r>
          </w:p>
        </w:tc>
      </w:tr>
      <w:tr w:rsidR="00181A48" w:rsidRPr="00675499" w:rsidTr="00954C01">
        <w:trPr>
          <w:trHeight w:val="399"/>
        </w:trPr>
        <w:tc>
          <w:tcPr>
            <w:tcW w:w="3048" w:type="dxa"/>
            <w:gridSpan w:val="3"/>
          </w:tcPr>
          <w:p w:rsidR="001524A2" w:rsidRPr="00675499" w:rsidRDefault="00880E4F" w:rsidP="00431F2F">
            <w:pPr>
              <w:rPr>
                <w:rFonts w:ascii="Arial" w:hAnsi="Arial" w:cs="Arial"/>
              </w:rPr>
            </w:pPr>
            <w:r>
              <w:rPr>
                <w:rFonts w:ascii="Arial" w:hAnsi="Arial" w:cs="Arial"/>
              </w:rPr>
              <w:t>E(a), E (g) (i) uses</w:t>
            </w:r>
          </w:p>
        </w:tc>
        <w:tc>
          <w:tcPr>
            <w:tcW w:w="3170" w:type="dxa"/>
            <w:gridSpan w:val="2"/>
          </w:tcPr>
          <w:p w:rsidR="001524A2" w:rsidRPr="00675499" w:rsidRDefault="00181A48" w:rsidP="00431F2F">
            <w:pPr>
              <w:rPr>
                <w:rFonts w:ascii="Arial" w:hAnsi="Arial" w:cs="Arial"/>
              </w:rPr>
            </w:pPr>
            <w:r w:rsidRPr="00675499">
              <w:rPr>
                <w:rFonts w:ascii="Arial" w:hAnsi="Arial" w:cs="Arial"/>
              </w:rPr>
              <w:t>Promoter</w:t>
            </w:r>
          </w:p>
        </w:tc>
        <w:tc>
          <w:tcPr>
            <w:tcW w:w="1349" w:type="dxa"/>
            <w:gridSpan w:val="2"/>
          </w:tcPr>
          <w:p w:rsidR="001524A2" w:rsidRPr="00675499" w:rsidRDefault="00181A48" w:rsidP="00431F2F">
            <w:pPr>
              <w:rPr>
                <w:rFonts w:ascii="Arial" w:hAnsi="Arial" w:cs="Arial"/>
              </w:rPr>
            </w:pPr>
            <w:r w:rsidRPr="00675499">
              <w:rPr>
                <w:rFonts w:ascii="Arial" w:hAnsi="Arial" w:cs="Arial"/>
              </w:rPr>
              <w:t>850sqm</w:t>
            </w:r>
          </w:p>
        </w:tc>
        <w:tc>
          <w:tcPr>
            <w:tcW w:w="2446" w:type="dxa"/>
            <w:gridSpan w:val="3"/>
          </w:tcPr>
          <w:p w:rsidR="001524A2" w:rsidRPr="00675499" w:rsidRDefault="00863C86" w:rsidP="00863C86">
            <w:pPr>
              <w:rPr>
                <w:rFonts w:ascii="Arial" w:hAnsi="Arial" w:cs="Arial"/>
              </w:rPr>
            </w:pPr>
            <w:r w:rsidRPr="00675499">
              <w:rPr>
                <w:rFonts w:ascii="Arial" w:hAnsi="Arial" w:cs="Arial"/>
              </w:rPr>
              <w:t>Y</w:t>
            </w:r>
          </w:p>
        </w:tc>
        <w:tc>
          <w:tcPr>
            <w:tcW w:w="2017" w:type="dxa"/>
            <w:gridSpan w:val="2"/>
          </w:tcPr>
          <w:p w:rsidR="001524A2" w:rsidRPr="00675499" w:rsidRDefault="001524A2" w:rsidP="00431F2F">
            <w:pPr>
              <w:rPr>
                <w:rFonts w:ascii="Arial" w:hAnsi="Arial" w:cs="Arial"/>
              </w:rPr>
            </w:pPr>
            <w:r w:rsidRPr="00675499">
              <w:rPr>
                <w:rFonts w:ascii="Arial" w:hAnsi="Arial" w:cs="Arial"/>
              </w:rPr>
              <w:t>Y</w:t>
            </w:r>
          </w:p>
        </w:tc>
        <w:tc>
          <w:tcPr>
            <w:tcW w:w="2161" w:type="dxa"/>
            <w:gridSpan w:val="2"/>
          </w:tcPr>
          <w:p w:rsidR="001524A2" w:rsidRPr="00675499" w:rsidRDefault="001524A2" w:rsidP="00431F2F">
            <w:pPr>
              <w:jc w:val="center"/>
              <w:rPr>
                <w:rFonts w:ascii="Arial" w:hAnsi="Arial" w:cs="Arial"/>
              </w:rPr>
            </w:pPr>
          </w:p>
        </w:tc>
      </w:tr>
      <w:tr w:rsidR="006C501E" w:rsidRPr="00675499" w:rsidTr="00954C01">
        <w:trPr>
          <w:trHeight w:val="399"/>
        </w:trPr>
        <w:tc>
          <w:tcPr>
            <w:tcW w:w="3374" w:type="dxa"/>
            <w:gridSpan w:val="4"/>
            <w:vAlign w:val="center"/>
          </w:tcPr>
          <w:p w:rsidR="006C501E" w:rsidRPr="00675499" w:rsidRDefault="00B45D4A" w:rsidP="00B45D4A">
            <w:pPr>
              <w:rPr>
                <w:rFonts w:ascii="Arial" w:hAnsi="Arial" w:cs="Arial"/>
              </w:rPr>
            </w:pPr>
            <w:r w:rsidRPr="00675499">
              <w:rPr>
                <w:rFonts w:ascii="Arial" w:hAnsi="Arial" w:cs="Arial"/>
              </w:rPr>
              <w:lastRenderedPageBreak/>
              <w:t>HBI0009</w:t>
            </w:r>
          </w:p>
        </w:tc>
        <w:tc>
          <w:tcPr>
            <w:tcW w:w="4452" w:type="dxa"/>
            <w:gridSpan w:val="4"/>
            <w:vAlign w:val="center"/>
          </w:tcPr>
          <w:p w:rsidR="006C501E" w:rsidRPr="00675499" w:rsidRDefault="00B45D4A" w:rsidP="00B45D4A">
            <w:pPr>
              <w:rPr>
                <w:rFonts w:ascii="Arial" w:hAnsi="Arial" w:cs="Arial"/>
              </w:rPr>
            </w:pPr>
            <w:r w:rsidRPr="00675499">
              <w:rPr>
                <w:rFonts w:ascii="Arial" w:hAnsi="Arial" w:cs="Arial"/>
              </w:rPr>
              <w:t>Land at Common Piece</w:t>
            </w:r>
          </w:p>
        </w:tc>
        <w:tc>
          <w:tcPr>
            <w:tcW w:w="3002" w:type="dxa"/>
            <w:gridSpan w:val="3"/>
            <w:vAlign w:val="center"/>
          </w:tcPr>
          <w:p w:rsidR="006C501E" w:rsidRPr="00675499" w:rsidRDefault="00B45D4A" w:rsidP="00B45D4A">
            <w:pPr>
              <w:rPr>
                <w:rFonts w:ascii="Arial" w:hAnsi="Arial" w:cs="Arial"/>
              </w:rPr>
            </w:pPr>
            <w:r w:rsidRPr="00675499">
              <w:rPr>
                <w:rFonts w:ascii="Arial" w:hAnsi="Arial" w:cs="Arial"/>
              </w:rPr>
              <w:t>Birdham</w:t>
            </w:r>
          </w:p>
        </w:tc>
        <w:tc>
          <w:tcPr>
            <w:tcW w:w="3363" w:type="dxa"/>
            <w:gridSpan w:val="3"/>
            <w:vAlign w:val="center"/>
          </w:tcPr>
          <w:p w:rsidR="006C501E" w:rsidRPr="00675499" w:rsidRDefault="00B45D4A" w:rsidP="00B45D4A">
            <w:pPr>
              <w:rPr>
                <w:rFonts w:ascii="Arial" w:hAnsi="Arial" w:cs="Arial"/>
              </w:rPr>
            </w:pPr>
            <w:r w:rsidRPr="00675499">
              <w:rPr>
                <w:rFonts w:ascii="Arial" w:hAnsi="Arial" w:cs="Arial"/>
              </w:rPr>
              <w:t>Birdham</w:t>
            </w:r>
          </w:p>
        </w:tc>
      </w:tr>
      <w:tr w:rsidR="00F44F24" w:rsidRPr="00675499" w:rsidTr="00954C01">
        <w:trPr>
          <w:gridAfter w:val="1"/>
          <w:wAfter w:w="32" w:type="dxa"/>
          <w:trHeight w:val="338"/>
        </w:trPr>
        <w:tc>
          <w:tcPr>
            <w:tcW w:w="2455" w:type="dxa"/>
            <w:gridSpan w:val="2"/>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Site size (gross)</w:t>
            </w:r>
          </w:p>
        </w:tc>
        <w:tc>
          <w:tcPr>
            <w:tcW w:w="5371" w:type="dxa"/>
            <w:gridSpan w:val="6"/>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Existing Use</w:t>
            </w:r>
          </w:p>
        </w:tc>
        <w:tc>
          <w:tcPr>
            <w:tcW w:w="656" w:type="dxa"/>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PDL</w:t>
            </w:r>
          </w:p>
        </w:tc>
        <w:tc>
          <w:tcPr>
            <w:tcW w:w="5677" w:type="dxa"/>
            <w:gridSpan w:val="4"/>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Proposed Use</w:t>
            </w:r>
          </w:p>
        </w:tc>
      </w:tr>
      <w:tr w:rsidR="00F44F24" w:rsidRPr="00675499" w:rsidTr="00954C01">
        <w:trPr>
          <w:gridAfter w:val="1"/>
          <w:wAfter w:w="32" w:type="dxa"/>
          <w:trHeight w:val="399"/>
        </w:trPr>
        <w:tc>
          <w:tcPr>
            <w:tcW w:w="2455" w:type="dxa"/>
            <w:gridSpan w:val="2"/>
            <w:vAlign w:val="center"/>
          </w:tcPr>
          <w:p w:rsidR="00F44F24" w:rsidRPr="00675499" w:rsidRDefault="00F44F24" w:rsidP="00B45D4A">
            <w:pPr>
              <w:rPr>
                <w:rFonts w:ascii="Arial" w:hAnsi="Arial" w:cs="Arial"/>
              </w:rPr>
            </w:pPr>
            <w:r w:rsidRPr="00675499">
              <w:rPr>
                <w:rFonts w:ascii="Arial" w:hAnsi="Arial" w:cs="Arial"/>
              </w:rPr>
              <w:t>0.4ha</w:t>
            </w:r>
          </w:p>
        </w:tc>
        <w:tc>
          <w:tcPr>
            <w:tcW w:w="5371" w:type="dxa"/>
            <w:gridSpan w:val="6"/>
            <w:vAlign w:val="center"/>
          </w:tcPr>
          <w:p w:rsidR="00F44F24" w:rsidRPr="00675499" w:rsidRDefault="00F44F24" w:rsidP="00B45D4A">
            <w:pPr>
              <w:rPr>
                <w:rFonts w:ascii="Arial" w:hAnsi="Arial" w:cs="Arial"/>
              </w:rPr>
            </w:pPr>
            <w:r w:rsidRPr="00675499">
              <w:rPr>
                <w:rFonts w:ascii="Arial" w:hAnsi="Arial" w:cs="Arial"/>
              </w:rPr>
              <w:t>Vacant hardstanding</w:t>
            </w:r>
          </w:p>
        </w:tc>
        <w:tc>
          <w:tcPr>
            <w:tcW w:w="656" w:type="dxa"/>
            <w:vAlign w:val="center"/>
          </w:tcPr>
          <w:p w:rsidR="00F44F24" w:rsidRPr="00675499" w:rsidRDefault="00F44F24" w:rsidP="00B45D4A">
            <w:pPr>
              <w:rPr>
                <w:rFonts w:ascii="Arial" w:hAnsi="Arial" w:cs="Arial"/>
              </w:rPr>
            </w:pPr>
            <w:r w:rsidRPr="00675499">
              <w:rPr>
                <w:rFonts w:ascii="Arial" w:hAnsi="Arial" w:cs="Arial"/>
              </w:rPr>
              <w:t>Y</w:t>
            </w:r>
          </w:p>
        </w:tc>
        <w:tc>
          <w:tcPr>
            <w:tcW w:w="5677" w:type="dxa"/>
            <w:gridSpan w:val="4"/>
            <w:vAlign w:val="center"/>
          </w:tcPr>
          <w:p w:rsidR="00F44F24" w:rsidRPr="00675499" w:rsidRDefault="00F44F24" w:rsidP="00B45D4A">
            <w:pPr>
              <w:rPr>
                <w:rFonts w:ascii="Arial" w:hAnsi="Arial" w:cs="Arial"/>
              </w:rPr>
            </w:pPr>
            <w:r w:rsidRPr="00675499">
              <w:rPr>
                <w:rFonts w:ascii="Arial" w:hAnsi="Arial" w:cs="Arial"/>
              </w:rPr>
              <w:t>Residential (including self-build)</w:t>
            </w:r>
          </w:p>
        </w:tc>
      </w:tr>
      <w:tr w:rsidR="006C501E" w:rsidRPr="00675499" w:rsidTr="00954C01">
        <w:trPr>
          <w:trHeight w:val="338"/>
        </w:trPr>
        <w:tc>
          <w:tcPr>
            <w:tcW w:w="14191" w:type="dxa"/>
            <w:gridSpan w:val="14"/>
            <w:shd w:val="clear" w:color="auto" w:fill="B2A1C7" w:themeFill="accent4" w:themeFillTint="99"/>
            <w:vAlign w:val="center"/>
          </w:tcPr>
          <w:p w:rsidR="006C501E" w:rsidRPr="00675499" w:rsidRDefault="006C501E" w:rsidP="00DF0947">
            <w:pPr>
              <w:rPr>
                <w:rFonts w:ascii="Arial" w:hAnsi="Arial" w:cs="Arial"/>
              </w:rPr>
            </w:pPr>
            <w:r w:rsidRPr="00675499">
              <w:rPr>
                <w:rFonts w:ascii="Arial" w:hAnsi="Arial" w:cs="Arial"/>
                <w:b/>
              </w:rPr>
              <w:t>Site Description</w:t>
            </w:r>
          </w:p>
        </w:tc>
      </w:tr>
      <w:tr w:rsidR="006C501E" w:rsidRPr="00675499" w:rsidTr="00954C01">
        <w:trPr>
          <w:trHeight w:val="399"/>
        </w:trPr>
        <w:tc>
          <w:tcPr>
            <w:tcW w:w="14191" w:type="dxa"/>
            <w:gridSpan w:val="14"/>
            <w:vAlign w:val="center"/>
          </w:tcPr>
          <w:p w:rsidR="006C501E" w:rsidRPr="00675499" w:rsidRDefault="00B45D4A" w:rsidP="00F44F24">
            <w:pPr>
              <w:rPr>
                <w:rFonts w:ascii="Arial" w:hAnsi="Arial" w:cs="Arial"/>
              </w:rPr>
            </w:pPr>
            <w:r w:rsidRPr="00675499">
              <w:rPr>
                <w:rFonts w:ascii="Arial" w:hAnsi="Arial" w:cs="Arial"/>
              </w:rPr>
              <w:t xml:space="preserve">The site is adjacent to the existing settlement boundary of Birdham. </w:t>
            </w:r>
            <w:r w:rsidR="00BE5C00" w:rsidRPr="00675499">
              <w:rPr>
                <w:rFonts w:ascii="Arial" w:hAnsi="Arial" w:cs="Arial"/>
              </w:rPr>
              <w:t>H</w:t>
            </w:r>
            <w:r w:rsidRPr="00675499">
              <w:rPr>
                <w:rFonts w:ascii="Arial" w:hAnsi="Arial" w:cs="Arial"/>
              </w:rPr>
              <w:t>ardstanding for storage with small workshop building.</w:t>
            </w:r>
          </w:p>
        </w:tc>
      </w:tr>
      <w:tr w:rsidR="006C501E" w:rsidRPr="00675499" w:rsidTr="00954C01">
        <w:trPr>
          <w:trHeight w:val="338"/>
        </w:trPr>
        <w:tc>
          <w:tcPr>
            <w:tcW w:w="14191" w:type="dxa"/>
            <w:gridSpan w:val="14"/>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Suitability</w:t>
            </w:r>
          </w:p>
        </w:tc>
      </w:tr>
      <w:tr w:rsidR="006C501E" w:rsidRPr="00675499" w:rsidTr="00954C01">
        <w:trPr>
          <w:trHeight w:val="399"/>
        </w:trPr>
        <w:tc>
          <w:tcPr>
            <w:tcW w:w="14191" w:type="dxa"/>
            <w:gridSpan w:val="14"/>
            <w:vAlign w:val="center"/>
          </w:tcPr>
          <w:p w:rsidR="006C501E" w:rsidRPr="00675499" w:rsidRDefault="00D54E86" w:rsidP="00A97A82">
            <w:pPr>
              <w:rPr>
                <w:rFonts w:ascii="Arial" w:hAnsi="Arial" w:cs="Arial"/>
              </w:rPr>
            </w:pPr>
            <w:r w:rsidRPr="00675499">
              <w:rPr>
                <w:rFonts w:ascii="Arial" w:hAnsi="Arial" w:cs="Arial"/>
              </w:rPr>
              <w:t>The site</w:t>
            </w:r>
            <w:r w:rsidR="00B45D4A" w:rsidRPr="00675499">
              <w:rPr>
                <w:rFonts w:ascii="Arial" w:hAnsi="Arial" w:cs="Arial"/>
              </w:rPr>
              <w:t xml:space="preserve"> </w:t>
            </w:r>
            <w:r w:rsidRPr="00675499">
              <w:rPr>
                <w:rFonts w:ascii="Arial" w:hAnsi="Arial" w:cs="Arial"/>
              </w:rPr>
              <w:t>is potentially suitable, subject to detailed consideration.</w:t>
            </w:r>
          </w:p>
        </w:tc>
      </w:tr>
      <w:tr w:rsidR="006C501E" w:rsidRPr="00675499" w:rsidTr="00954C01">
        <w:trPr>
          <w:trHeight w:val="338"/>
        </w:trPr>
        <w:tc>
          <w:tcPr>
            <w:tcW w:w="14191" w:type="dxa"/>
            <w:gridSpan w:val="14"/>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Availability</w:t>
            </w:r>
          </w:p>
        </w:tc>
      </w:tr>
      <w:tr w:rsidR="006C501E" w:rsidRPr="00675499" w:rsidTr="00954C01">
        <w:trPr>
          <w:trHeight w:val="399"/>
        </w:trPr>
        <w:tc>
          <w:tcPr>
            <w:tcW w:w="14191" w:type="dxa"/>
            <w:gridSpan w:val="14"/>
            <w:vAlign w:val="center"/>
          </w:tcPr>
          <w:p w:rsidR="006C501E" w:rsidRPr="00675499" w:rsidRDefault="00B45D4A" w:rsidP="008E5C64">
            <w:pPr>
              <w:rPr>
                <w:rFonts w:ascii="Arial" w:hAnsi="Arial" w:cs="Arial"/>
              </w:rPr>
            </w:pPr>
            <w:r w:rsidRPr="00675499">
              <w:rPr>
                <w:rFonts w:ascii="Arial" w:hAnsi="Arial" w:cs="Arial"/>
              </w:rPr>
              <w:t xml:space="preserve">The site was </w:t>
            </w:r>
            <w:r w:rsidR="008E5C64" w:rsidRPr="00675499">
              <w:rPr>
                <w:rFonts w:ascii="Arial" w:hAnsi="Arial" w:cs="Arial"/>
              </w:rPr>
              <w:t>submitted in</w:t>
            </w:r>
            <w:r w:rsidR="00BE5C00" w:rsidRPr="00675499">
              <w:rPr>
                <w:rFonts w:ascii="Arial" w:hAnsi="Arial" w:cs="Arial"/>
              </w:rPr>
              <w:t xml:space="preserve"> late</w:t>
            </w:r>
            <w:r w:rsidR="008E5C64" w:rsidRPr="00675499">
              <w:rPr>
                <w:rFonts w:ascii="Arial" w:hAnsi="Arial" w:cs="Arial"/>
              </w:rPr>
              <w:t xml:space="preserve"> 2017 and confirmed in 2020 to remain available.</w:t>
            </w:r>
          </w:p>
        </w:tc>
      </w:tr>
      <w:tr w:rsidR="006C501E" w:rsidRPr="00675499" w:rsidTr="00954C01">
        <w:trPr>
          <w:trHeight w:val="338"/>
        </w:trPr>
        <w:tc>
          <w:tcPr>
            <w:tcW w:w="14191" w:type="dxa"/>
            <w:gridSpan w:val="14"/>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Achievability</w:t>
            </w:r>
          </w:p>
        </w:tc>
      </w:tr>
      <w:tr w:rsidR="006C501E" w:rsidRPr="00675499" w:rsidTr="00954C01">
        <w:trPr>
          <w:trHeight w:val="399"/>
        </w:trPr>
        <w:tc>
          <w:tcPr>
            <w:tcW w:w="14191" w:type="dxa"/>
            <w:gridSpan w:val="14"/>
            <w:vAlign w:val="center"/>
          </w:tcPr>
          <w:p w:rsidR="006C501E" w:rsidRPr="00675499" w:rsidRDefault="00AC2CC9" w:rsidP="00B45D4A">
            <w:pPr>
              <w:rPr>
                <w:rFonts w:ascii="Arial" w:hAnsi="Arial" w:cs="Arial"/>
              </w:rPr>
            </w:pPr>
            <w:r w:rsidRPr="00675499">
              <w:rPr>
                <w:rFonts w:ascii="Arial" w:hAnsi="Arial" w:cs="Arial"/>
              </w:rPr>
              <w:t>There are no known constraints that would make development unachievable in principle. The promoter identifies that the site could be developed within 5 years.</w:t>
            </w:r>
          </w:p>
        </w:tc>
      </w:tr>
      <w:tr w:rsidR="00BE5C00" w:rsidRPr="00675499" w:rsidTr="00954C01">
        <w:trPr>
          <w:trHeight w:val="399"/>
        </w:trPr>
        <w:tc>
          <w:tcPr>
            <w:tcW w:w="14191" w:type="dxa"/>
            <w:gridSpan w:val="14"/>
            <w:shd w:val="clear" w:color="auto" w:fill="B2A1C7" w:themeFill="accent4" w:themeFillTint="99"/>
          </w:tcPr>
          <w:p w:rsidR="00BE5C00" w:rsidRPr="00675499" w:rsidRDefault="0017574A" w:rsidP="0083315B">
            <w:pPr>
              <w:rPr>
                <w:rFonts w:ascii="Arial" w:hAnsi="Arial" w:cs="Arial"/>
                <w:b/>
              </w:rPr>
            </w:pPr>
            <w:r w:rsidRPr="00675499">
              <w:rPr>
                <w:rFonts w:ascii="Arial" w:hAnsi="Arial" w:cs="Arial"/>
                <w:b/>
              </w:rPr>
              <w:t>Deliverability/Developability</w:t>
            </w:r>
          </w:p>
        </w:tc>
      </w:tr>
      <w:tr w:rsidR="00BE5C00" w:rsidRPr="00675499" w:rsidTr="00954C01">
        <w:trPr>
          <w:trHeight w:val="399"/>
        </w:trPr>
        <w:tc>
          <w:tcPr>
            <w:tcW w:w="14191" w:type="dxa"/>
            <w:gridSpan w:val="14"/>
          </w:tcPr>
          <w:p w:rsidR="00BE5C00" w:rsidRPr="00675499" w:rsidRDefault="00BE5C00" w:rsidP="00ED68CA">
            <w:pPr>
              <w:rPr>
                <w:rFonts w:ascii="Arial" w:hAnsi="Arial" w:cs="Arial"/>
              </w:rPr>
            </w:pPr>
            <w:r w:rsidRPr="00675499">
              <w:rPr>
                <w:rFonts w:ascii="Arial" w:hAnsi="Arial" w:cs="Arial"/>
              </w:rPr>
              <w:t xml:space="preserve">There is a reasonable prospect that development would be deliverable during the Plan period. </w:t>
            </w:r>
            <w:r w:rsidR="00AC2CC9" w:rsidRPr="00675499">
              <w:rPr>
                <w:rFonts w:ascii="Arial" w:hAnsi="Arial" w:cs="Arial"/>
              </w:rPr>
              <w:t xml:space="preserve"> </w:t>
            </w:r>
            <w:r w:rsidR="00437120">
              <w:rPr>
                <w:rFonts w:ascii="Arial" w:hAnsi="Arial" w:cs="Arial"/>
              </w:rPr>
              <w:t>Lower of promoter yields used</w:t>
            </w:r>
            <w:r w:rsidR="00A97A82">
              <w:rPr>
                <w:rFonts w:ascii="Arial" w:hAnsi="Arial" w:cs="Arial"/>
              </w:rPr>
              <w:t xml:space="preserve"> and phased</w:t>
            </w:r>
            <w:r w:rsidR="00437120">
              <w:rPr>
                <w:rFonts w:ascii="Arial" w:hAnsi="Arial" w:cs="Arial"/>
              </w:rPr>
              <w:t xml:space="preserve"> due to self-build potential</w:t>
            </w:r>
            <w:r w:rsidR="00A97A82">
              <w:rPr>
                <w:rFonts w:ascii="Arial" w:hAnsi="Arial" w:cs="Arial"/>
              </w:rPr>
              <w:t>,</w:t>
            </w:r>
            <w:r w:rsidR="00437120">
              <w:rPr>
                <w:rFonts w:ascii="Arial" w:hAnsi="Arial" w:cs="Arial"/>
              </w:rPr>
              <w:t xml:space="preserve"> and small size of site.</w:t>
            </w:r>
          </w:p>
        </w:tc>
      </w:tr>
      <w:tr w:rsidR="001770C5" w:rsidRPr="00675499" w:rsidTr="00954C01">
        <w:trPr>
          <w:trHeight w:val="337"/>
        </w:trPr>
        <w:tc>
          <w:tcPr>
            <w:tcW w:w="7567" w:type="dxa"/>
            <w:gridSpan w:val="7"/>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Yield</w:t>
            </w:r>
          </w:p>
        </w:tc>
        <w:tc>
          <w:tcPr>
            <w:tcW w:w="6624" w:type="dxa"/>
            <w:gridSpan w:val="7"/>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Estimated timescales for delivery</w:t>
            </w:r>
          </w:p>
        </w:tc>
      </w:tr>
      <w:tr w:rsidR="001770C5" w:rsidRPr="00675499" w:rsidTr="00954C01">
        <w:trPr>
          <w:trHeight w:val="284"/>
        </w:trPr>
        <w:tc>
          <w:tcPr>
            <w:tcW w:w="3048" w:type="dxa"/>
            <w:gridSpan w:val="3"/>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Proposed (or estimated)</w:t>
            </w:r>
          </w:p>
        </w:tc>
        <w:tc>
          <w:tcPr>
            <w:tcW w:w="3170" w:type="dxa"/>
            <w:gridSpan w:val="2"/>
            <w:tcBorders>
              <w:bottom w:val="single" w:sz="4" w:space="0" w:color="auto"/>
            </w:tcBorders>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Source</w:t>
            </w:r>
          </w:p>
        </w:tc>
        <w:tc>
          <w:tcPr>
            <w:tcW w:w="1349" w:type="dxa"/>
            <w:gridSpan w:val="2"/>
            <w:tcBorders>
              <w:bottom w:val="single" w:sz="4" w:space="0" w:color="auto"/>
            </w:tcBorders>
            <w:shd w:val="clear" w:color="auto" w:fill="B2A1C7" w:themeFill="accent4" w:themeFillTint="99"/>
          </w:tcPr>
          <w:p w:rsidR="001770C5" w:rsidRPr="00675499" w:rsidRDefault="001770C5" w:rsidP="00FD043C">
            <w:pPr>
              <w:pStyle w:val="NoSpacing"/>
              <w:rPr>
                <w:rFonts w:ascii="Arial" w:hAnsi="Arial" w:cs="Arial"/>
                <w:b/>
              </w:rPr>
            </w:pPr>
            <w:r w:rsidRPr="00675499">
              <w:rPr>
                <w:rFonts w:ascii="Arial" w:hAnsi="Arial" w:cs="Arial"/>
                <w:b/>
              </w:rPr>
              <w:t>Net area/ floorspace</w:t>
            </w:r>
          </w:p>
        </w:tc>
        <w:tc>
          <w:tcPr>
            <w:tcW w:w="2446" w:type="dxa"/>
            <w:gridSpan w:val="3"/>
            <w:tcBorders>
              <w:bottom w:val="single" w:sz="4" w:space="0" w:color="auto"/>
            </w:tcBorders>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1 – 5 years</w:t>
            </w:r>
          </w:p>
        </w:tc>
        <w:tc>
          <w:tcPr>
            <w:tcW w:w="2017" w:type="dxa"/>
            <w:gridSpan w:val="2"/>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6 – 10 years</w:t>
            </w:r>
          </w:p>
        </w:tc>
        <w:tc>
          <w:tcPr>
            <w:tcW w:w="2161" w:type="dxa"/>
            <w:gridSpan w:val="2"/>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11 – 15 years</w:t>
            </w:r>
          </w:p>
        </w:tc>
      </w:tr>
      <w:tr w:rsidR="001770C5" w:rsidRPr="00675499" w:rsidTr="00954C01">
        <w:trPr>
          <w:trHeight w:val="419"/>
        </w:trPr>
        <w:tc>
          <w:tcPr>
            <w:tcW w:w="3048" w:type="dxa"/>
            <w:gridSpan w:val="3"/>
            <w:vAlign w:val="center"/>
          </w:tcPr>
          <w:p w:rsidR="001770C5" w:rsidRPr="00675499" w:rsidRDefault="001770C5" w:rsidP="00FD043C">
            <w:pPr>
              <w:pStyle w:val="NoSpacing"/>
              <w:rPr>
                <w:rFonts w:ascii="Arial" w:hAnsi="Arial" w:cs="Arial"/>
              </w:rPr>
            </w:pPr>
            <w:r w:rsidRPr="00675499">
              <w:rPr>
                <w:rFonts w:ascii="Arial" w:hAnsi="Arial" w:cs="Arial"/>
              </w:rPr>
              <w:t>12 -16 dwellings</w:t>
            </w:r>
          </w:p>
        </w:tc>
        <w:tc>
          <w:tcPr>
            <w:tcW w:w="3170" w:type="dxa"/>
            <w:gridSpan w:val="2"/>
            <w:tcBorders>
              <w:bottom w:val="single" w:sz="4" w:space="0" w:color="auto"/>
            </w:tcBorders>
            <w:vAlign w:val="center"/>
          </w:tcPr>
          <w:p w:rsidR="001770C5" w:rsidRPr="00675499" w:rsidRDefault="001770C5" w:rsidP="00FD043C">
            <w:pPr>
              <w:pStyle w:val="NoSpacing"/>
              <w:rPr>
                <w:rFonts w:ascii="Arial" w:hAnsi="Arial" w:cs="Arial"/>
              </w:rPr>
            </w:pPr>
            <w:r w:rsidRPr="00675499">
              <w:rPr>
                <w:rFonts w:ascii="Arial" w:hAnsi="Arial" w:cs="Arial"/>
              </w:rPr>
              <w:t>Promoter</w:t>
            </w:r>
          </w:p>
        </w:tc>
        <w:tc>
          <w:tcPr>
            <w:tcW w:w="1349" w:type="dxa"/>
            <w:gridSpan w:val="2"/>
            <w:tcBorders>
              <w:bottom w:val="single" w:sz="4" w:space="0" w:color="auto"/>
            </w:tcBorders>
            <w:shd w:val="clear" w:color="auto" w:fill="auto"/>
          </w:tcPr>
          <w:p w:rsidR="001770C5" w:rsidRPr="00675499" w:rsidRDefault="001770C5" w:rsidP="00FD043C">
            <w:pPr>
              <w:pStyle w:val="NoSpacing"/>
            </w:pPr>
            <w:r w:rsidRPr="00675499">
              <w:rPr>
                <w:rFonts w:ascii="Arial" w:hAnsi="Arial" w:cs="Arial"/>
              </w:rPr>
              <w:t>0.4ha</w:t>
            </w:r>
          </w:p>
        </w:tc>
        <w:tc>
          <w:tcPr>
            <w:tcW w:w="2446" w:type="dxa"/>
            <w:gridSpan w:val="3"/>
            <w:tcBorders>
              <w:bottom w:val="single" w:sz="4" w:space="0" w:color="auto"/>
            </w:tcBorders>
            <w:vAlign w:val="center"/>
          </w:tcPr>
          <w:p w:rsidR="001770C5" w:rsidRPr="00675499" w:rsidRDefault="00A97A82" w:rsidP="00FD043C">
            <w:pPr>
              <w:pStyle w:val="NoSpacing"/>
              <w:rPr>
                <w:rFonts w:ascii="Arial" w:hAnsi="Arial" w:cs="Arial"/>
              </w:rPr>
            </w:pPr>
            <w:r>
              <w:rPr>
                <w:rFonts w:ascii="Arial" w:hAnsi="Arial" w:cs="Arial"/>
              </w:rPr>
              <w:t>6</w:t>
            </w:r>
          </w:p>
        </w:tc>
        <w:tc>
          <w:tcPr>
            <w:tcW w:w="2017" w:type="dxa"/>
            <w:gridSpan w:val="2"/>
            <w:vAlign w:val="center"/>
          </w:tcPr>
          <w:p w:rsidR="001770C5" w:rsidRPr="00675499" w:rsidRDefault="00A97A82" w:rsidP="00A97A82">
            <w:pPr>
              <w:pStyle w:val="NoSpacing"/>
              <w:rPr>
                <w:rFonts w:ascii="Arial" w:hAnsi="Arial" w:cs="Arial"/>
              </w:rPr>
            </w:pPr>
            <w:r>
              <w:rPr>
                <w:rFonts w:ascii="Arial" w:hAnsi="Arial" w:cs="Arial"/>
              </w:rPr>
              <w:t>6</w:t>
            </w:r>
          </w:p>
        </w:tc>
        <w:tc>
          <w:tcPr>
            <w:tcW w:w="2161" w:type="dxa"/>
            <w:gridSpan w:val="2"/>
            <w:vAlign w:val="center"/>
          </w:tcPr>
          <w:p w:rsidR="001770C5" w:rsidRPr="00675499" w:rsidRDefault="001770C5" w:rsidP="00FD043C">
            <w:pPr>
              <w:pStyle w:val="NoSpacing"/>
              <w:rPr>
                <w:rFonts w:ascii="Arial" w:hAnsi="Arial" w:cs="Arial"/>
              </w:rPr>
            </w:pPr>
            <w:r w:rsidRPr="00675499">
              <w:rPr>
                <w:rFonts w:ascii="Arial" w:hAnsi="Arial" w:cs="Arial"/>
              </w:rPr>
              <w:t>0</w:t>
            </w:r>
          </w:p>
        </w:tc>
      </w:tr>
    </w:tbl>
    <w:p w:rsidR="006C501E" w:rsidRPr="00675499" w:rsidRDefault="006C501E" w:rsidP="006C501E">
      <w:pPr>
        <w:pStyle w:val="NoSpacing"/>
      </w:pPr>
    </w:p>
    <w:p w:rsidR="00431F2F" w:rsidRPr="00675499" w:rsidRDefault="00431F2F" w:rsidP="006C501E">
      <w:pPr>
        <w:pStyle w:val="NoSpacing"/>
      </w:pPr>
    </w:p>
    <w:p w:rsidR="00431F2F" w:rsidRPr="00675499" w:rsidRDefault="00431F2F">
      <w:r w:rsidRPr="00675499">
        <w:br w:type="page"/>
      </w:r>
    </w:p>
    <w:p w:rsidR="006C501E" w:rsidRPr="00675499" w:rsidRDefault="006C501E" w:rsidP="006C501E">
      <w:pPr>
        <w:pStyle w:val="NoSpacing"/>
      </w:pPr>
    </w:p>
    <w:tbl>
      <w:tblPr>
        <w:tblStyle w:val="TableGrid"/>
        <w:tblW w:w="0" w:type="auto"/>
        <w:tblLook w:val="04A0" w:firstRow="1" w:lastRow="0" w:firstColumn="1" w:lastColumn="0" w:noHBand="0" w:noVBand="1"/>
        <w:tblCaption w:val="Detailed site assessment form - HBI00012"/>
      </w:tblPr>
      <w:tblGrid>
        <w:gridCol w:w="2485"/>
        <w:gridCol w:w="655"/>
        <w:gridCol w:w="342"/>
        <w:gridCol w:w="2939"/>
        <w:gridCol w:w="535"/>
        <w:gridCol w:w="815"/>
        <w:gridCol w:w="264"/>
        <w:gridCol w:w="1821"/>
        <w:gridCol w:w="846"/>
        <w:gridCol w:w="1237"/>
        <w:gridCol w:w="2203"/>
        <w:gridCol w:w="32"/>
      </w:tblGrid>
      <w:tr w:rsidR="00431F2F" w:rsidRPr="00675499" w:rsidTr="000D0F09">
        <w:trPr>
          <w:trHeight w:val="338"/>
          <w:tblHeader/>
        </w:trPr>
        <w:tc>
          <w:tcPr>
            <w:tcW w:w="3482" w:type="dxa"/>
            <w:gridSpan w:val="3"/>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HELAA ID</w:t>
            </w:r>
          </w:p>
        </w:tc>
        <w:tc>
          <w:tcPr>
            <w:tcW w:w="4553" w:type="dxa"/>
            <w:gridSpan w:val="4"/>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Site Address</w:t>
            </w:r>
          </w:p>
        </w:tc>
        <w:tc>
          <w:tcPr>
            <w:tcW w:w="2667" w:type="dxa"/>
            <w:gridSpan w:val="2"/>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Settlement</w:t>
            </w:r>
          </w:p>
        </w:tc>
        <w:tc>
          <w:tcPr>
            <w:tcW w:w="3472" w:type="dxa"/>
            <w:gridSpan w:val="3"/>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Parish</w:t>
            </w:r>
          </w:p>
        </w:tc>
      </w:tr>
      <w:tr w:rsidR="00431F2F" w:rsidRPr="00675499" w:rsidTr="00431F2F">
        <w:trPr>
          <w:trHeight w:val="399"/>
        </w:trPr>
        <w:tc>
          <w:tcPr>
            <w:tcW w:w="3482" w:type="dxa"/>
            <w:gridSpan w:val="3"/>
            <w:vAlign w:val="center"/>
          </w:tcPr>
          <w:p w:rsidR="00431F2F" w:rsidRPr="00675499" w:rsidRDefault="00431F2F" w:rsidP="00431F2F">
            <w:pPr>
              <w:rPr>
                <w:rFonts w:ascii="Arial" w:hAnsi="Arial" w:cs="Arial"/>
              </w:rPr>
            </w:pPr>
            <w:r w:rsidRPr="00675499">
              <w:rPr>
                <w:rFonts w:ascii="Arial" w:hAnsi="Arial" w:cs="Arial"/>
              </w:rPr>
              <w:t>HBI00012</w:t>
            </w:r>
          </w:p>
        </w:tc>
        <w:tc>
          <w:tcPr>
            <w:tcW w:w="4553" w:type="dxa"/>
            <w:gridSpan w:val="4"/>
            <w:vAlign w:val="center"/>
          </w:tcPr>
          <w:p w:rsidR="00431F2F" w:rsidRPr="00675499" w:rsidRDefault="00431F2F" w:rsidP="00431F2F">
            <w:pPr>
              <w:rPr>
                <w:rFonts w:ascii="Arial" w:hAnsi="Arial" w:cs="Arial"/>
              </w:rPr>
            </w:pPr>
            <w:r w:rsidRPr="00675499">
              <w:rPr>
                <w:rFonts w:ascii="Arial" w:hAnsi="Arial" w:cs="Arial"/>
              </w:rPr>
              <w:t>Land at Seldens/Koolbergen and Ramsay</w:t>
            </w:r>
          </w:p>
        </w:tc>
        <w:tc>
          <w:tcPr>
            <w:tcW w:w="2667" w:type="dxa"/>
            <w:gridSpan w:val="2"/>
            <w:vAlign w:val="center"/>
          </w:tcPr>
          <w:p w:rsidR="00431F2F" w:rsidRPr="00675499" w:rsidRDefault="00431F2F" w:rsidP="00431F2F">
            <w:pPr>
              <w:rPr>
                <w:rFonts w:ascii="Arial" w:hAnsi="Arial" w:cs="Arial"/>
              </w:rPr>
            </w:pPr>
            <w:r w:rsidRPr="00675499">
              <w:rPr>
                <w:rFonts w:ascii="Arial" w:hAnsi="Arial" w:cs="Arial"/>
              </w:rPr>
              <w:t>Birdham</w:t>
            </w:r>
          </w:p>
        </w:tc>
        <w:tc>
          <w:tcPr>
            <w:tcW w:w="3472" w:type="dxa"/>
            <w:gridSpan w:val="3"/>
            <w:vAlign w:val="center"/>
          </w:tcPr>
          <w:p w:rsidR="00431F2F" w:rsidRPr="00675499" w:rsidRDefault="00431F2F" w:rsidP="00431F2F">
            <w:pPr>
              <w:rPr>
                <w:rFonts w:ascii="Arial" w:hAnsi="Arial" w:cs="Arial"/>
              </w:rPr>
            </w:pPr>
            <w:r w:rsidRPr="00675499">
              <w:rPr>
                <w:rFonts w:ascii="Arial" w:hAnsi="Arial" w:cs="Arial"/>
              </w:rPr>
              <w:t>Birdham</w:t>
            </w:r>
          </w:p>
        </w:tc>
      </w:tr>
      <w:tr w:rsidR="00431F2F" w:rsidRPr="00675499" w:rsidTr="00431F2F">
        <w:trPr>
          <w:gridAfter w:val="1"/>
          <w:wAfter w:w="32" w:type="dxa"/>
          <w:trHeight w:val="338"/>
        </w:trPr>
        <w:tc>
          <w:tcPr>
            <w:tcW w:w="2485" w:type="dxa"/>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Site size (gross)</w:t>
            </w:r>
          </w:p>
        </w:tc>
        <w:tc>
          <w:tcPr>
            <w:tcW w:w="4471" w:type="dxa"/>
            <w:gridSpan w:val="4"/>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Existing Use</w:t>
            </w:r>
          </w:p>
        </w:tc>
        <w:tc>
          <w:tcPr>
            <w:tcW w:w="1079" w:type="dxa"/>
            <w:gridSpan w:val="2"/>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PDL</w:t>
            </w:r>
          </w:p>
        </w:tc>
        <w:tc>
          <w:tcPr>
            <w:tcW w:w="6107" w:type="dxa"/>
            <w:gridSpan w:val="4"/>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Proposed Use</w:t>
            </w:r>
          </w:p>
        </w:tc>
      </w:tr>
      <w:tr w:rsidR="00431F2F" w:rsidRPr="00675499" w:rsidTr="00431F2F">
        <w:trPr>
          <w:gridAfter w:val="1"/>
          <w:wAfter w:w="32" w:type="dxa"/>
          <w:trHeight w:val="399"/>
        </w:trPr>
        <w:tc>
          <w:tcPr>
            <w:tcW w:w="2485" w:type="dxa"/>
            <w:vAlign w:val="center"/>
          </w:tcPr>
          <w:p w:rsidR="00431F2F" w:rsidRPr="00675499" w:rsidRDefault="00431F2F" w:rsidP="00431F2F">
            <w:pPr>
              <w:rPr>
                <w:rFonts w:ascii="Arial" w:hAnsi="Arial" w:cs="Arial"/>
              </w:rPr>
            </w:pPr>
            <w:r w:rsidRPr="00675499">
              <w:rPr>
                <w:rFonts w:ascii="Arial" w:hAnsi="Arial" w:cs="Arial"/>
              </w:rPr>
              <w:t>1.6ha</w:t>
            </w:r>
          </w:p>
        </w:tc>
        <w:tc>
          <w:tcPr>
            <w:tcW w:w="4471" w:type="dxa"/>
            <w:gridSpan w:val="4"/>
            <w:vAlign w:val="center"/>
          </w:tcPr>
          <w:p w:rsidR="00431F2F" w:rsidRPr="00675499" w:rsidRDefault="00431F2F" w:rsidP="00431F2F">
            <w:pPr>
              <w:rPr>
                <w:rFonts w:ascii="Arial" w:hAnsi="Arial" w:cs="Arial"/>
              </w:rPr>
            </w:pPr>
            <w:r w:rsidRPr="00675499">
              <w:rPr>
                <w:rFonts w:ascii="Arial" w:hAnsi="Arial" w:cs="Arial"/>
              </w:rPr>
              <w:t>Former plant nursery</w:t>
            </w:r>
          </w:p>
        </w:tc>
        <w:tc>
          <w:tcPr>
            <w:tcW w:w="1079" w:type="dxa"/>
            <w:gridSpan w:val="2"/>
            <w:vAlign w:val="center"/>
          </w:tcPr>
          <w:p w:rsidR="00431F2F" w:rsidRPr="00675499" w:rsidRDefault="00431F2F" w:rsidP="00431F2F">
            <w:pPr>
              <w:rPr>
                <w:rFonts w:ascii="Arial" w:hAnsi="Arial" w:cs="Arial"/>
              </w:rPr>
            </w:pPr>
            <w:r w:rsidRPr="00675499">
              <w:rPr>
                <w:rFonts w:ascii="Arial" w:hAnsi="Arial" w:cs="Arial"/>
              </w:rPr>
              <w:t>N</w:t>
            </w:r>
          </w:p>
        </w:tc>
        <w:tc>
          <w:tcPr>
            <w:tcW w:w="6107" w:type="dxa"/>
            <w:gridSpan w:val="4"/>
            <w:vAlign w:val="center"/>
          </w:tcPr>
          <w:p w:rsidR="00431F2F" w:rsidRPr="00675499" w:rsidRDefault="00431F2F" w:rsidP="00431F2F">
            <w:pPr>
              <w:rPr>
                <w:rFonts w:ascii="Arial" w:hAnsi="Arial" w:cs="Arial"/>
              </w:rPr>
            </w:pPr>
            <w:r w:rsidRPr="00675499">
              <w:rPr>
                <w:rFonts w:ascii="Arial" w:hAnsi="Arial" w:cs="Arial"/>
              </w:rPr>
              <w:t>Residential</w:t>
            </w:r>
          </w:p>
        </w:tc>
      </w:tr>
      <w:tr w:rsidR="00431F2F" w:rsidRPr="00675499" w:rsidTr="00431F2F">
        <w:trPr>
          <w:trHeight w:val="338"/>
        </w:trPr>
        <w:tc>
          <w:tcPr>
            <w:tcW w:w="14174" w:type="dxa"/>
            <w:gridSpan w:val="12"/>
            <w:shd w:val="clear" w:color="auto" w:fill="B2A1C7" w:themeFill="accent4" w:themeFillTint="99"/>
            <w:vAlign w:val="center"/>
          </w:tcPr>
          <w:p w:rsidR="00431F2F" w:rsidRPr="00675499" w:rsidRDefault="00431F2F" w:rsidP="00431F2F">
            <w:pPr>
              <w:rPr>
                <w:rFonts w:ascii="Arial" w:hAnsi="Arial" w:cs="Arial"/>
              </w:rPr>
            </w:pPr>
            <w:r w:rsidRPr="00675499">
              <w:rPr>
                <w:rFonts w:ascii="Arial" w:hAnsi="Arial" w:cs="Arial"/>
                <w:b/>
              </w:rPr>
              <w:t>Site Description</w:t>
            </w:r>
          </w:p>
        </w:tc>
      </w:tr>
      <w:tr w:rsidR="00431F2F" w:rsidRPr="00675499" w:rsidTr="00431F2F">
        <w:trPr>
          <w:trHeight w:val="399"/>
        </w:trPr>
        <w:tc>
          <w:tcPr>
            <w:tcW w:w="14174" w:type="dxa"/>
            <w:gridSpan w:val="12"/>
            <w:vAlign w:val="center"/>
          </w:tcPr>
          <w:p w:rsidR="00431F2F" w:rsidRPr="00675499" w:rsidRDefault="00431F2F" w:rsidP="00E91730">
            <w:pPr>
              <w:rPr>
                <w:rFonts w:ascii="Arial" w:hAnsi="Arial" w:cs="Arial"/>
              </w:rPr>
            </w:pPr>
            <w:r w:rsidRPr="00675499">
              <w:rPr>
                <w:rFonts w:ascii="Arial" w:hAnsi="Arial" w:cs="Arial"/>
              </w:rPr>
              <w:t xml:space="preserve">Neglected horticultural site west of Bell Lane, with glasshouses to the rear, fairly overgrown. Nurseries to north, a dwelling ’Seldens’ to the immediate south east. Scattered residential and agricultural development to south and east, caravan park opposite, </w:t>
            </w:r>
            <w:r w:rsidR="00E91730">
              <w:rPr>
                <w:rFonts w:ascii="Arial" w:hAnsi="Arial" w:cs="Arial"/>
              </w:rPr>
              <w:t>s</w:t>
            </w:r>
            <w:r w:rsidRPr="00675499">
              <w:rPr>
                <w:rFonts w:ascii="Arial" w:hAnsi="Arial" w:cs="Arial"/>
              </w:rPr>
              <w:t xml:space="preserve">ettlement </w:t>
            </w:r>
            <w:r w:rsidR="00E91730">
              <w:rPr>
                <w:rFonts w:ascii="Arial" w:hAnsi="Arial" w:cs="Arial"/>
              </w:rPr>
              <w:t>b</w:t>
            </w:r>
            <w:r w:rsidRPr="00675499">
              <w:rPr>
                <w:rFonts w:ascii="Arial" w:hAnsi="Arial" w:cs="Arial"/>
              </w:rPr>
              <w:t>oundary approx. 120m to north. Access to Bell Lane in north east corner.</w:t>
            </w:r>
          </w:p>
        </w:tc>
      </w:tr>
      <w:tr w:rsidR="00431F2F" w:rsidRPr="00675499" w:rsidTr="00431F2F">
        <w:trPr>
          <w:trHeight w:val="338"/>
        </w:trPr>
        <w:tc>
          <w:tcPr>
            <w:tcW w:w="14174" w:type="dxa"/>
            <w:gridSpan w:val="12"/>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Suitability</w:t>
            </w:r>
          </w:p>
        </w:tc>
      </w:tr>
      <w:tr w:rsidR="00431F2F" w:rsidRPr="00675499" w:rsidTr="00431F2F">
        <w:trPr>
          <w:trHeight w:val="399"/>
        </w:trPr>
        <w:tc>
          <w:tcPr>
            <w:tcW w:w="14174" w:type="dxa"/>
            <w:gridSpan w:val="12"/>
            <w:vAlign w:val="center"/>
          </w:tcPr>
          <w:p w:rsidR="00431F2F" w:rsidRPr="00675499" w:rsidRDefault="00431F2F" w:rsidP="000349EA">
            <w:pPr>
              <w:rPr>
                <w:rFonts w:ascii="Arial" w:hAnsi="Arial" w:cs="Arial"/>
              </w:rPr>
            </w:pPr>
            <w:r w:rsidRPr="00675499">
              <w:rPr>
                <w:rFonts w:ascii="Arial" w:hAnsi="Arial" w:cs="Arial"/>
              </w:rPr>
              <w:t xml:space="preserve">The site is close to the </w:t>
            </w:r>
            <w:r w:rsidR="000349EA">
              <w:rPr>
                <w:rFonts w:ascii="Arial" w:hAnsi="Arial" w:cs="Arial"/>
              </w:rPr>
              <w:t>s</w:t>
            </w:r>
            <w:r w:rsidRPr="00675499">
              <w:rPr>
                <w:rFonts w:ascii="Arial" w:hAnsi="Arial" w:cs="Arial"/>
              </w:rPr>
              <w:t xml:space="preserve">ettlement </w:t>
            </w:r>
            <w:r w:rsidR="000349EA">
              <w:rPr>
                <w:rFonts w:ascii="Arial" w:hAnsi="Arial" w:cs="Arial"/>
              </w:rPr>
              <w:t>b</w:t>
            </w:r>
            <w:r w:rsidRPr="00675499">
              <w:rPr>
                <w:rFonts w:ascii="Arial" w:hAnsi="Arial" w:cs="Arial"/>
              </w:rPr>
              <w:t xml:space="preserve">oundary in the context of other development. It is potentially suitable in the event that there is no continuing need for the land or infrastructure for horticultural purposes. </w:t>
            </w:r>
          </w:p>
        </w:tc>
      </w:tr>
      <w:tr w:rsidR="00431F2F" w:rsidRPr="00675499" w:rsidTr="00431F2F">
        <w:trPr>
          <w:trHeight w:val="338"/>
        </w:trPr>
        <w:tc>
          <w:tcPr>
            <w:tcW w:w="14174" w:type="dxa"/>
            <w:gridSpan w:val="12"/>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Availability</w:t>
            </w:r>
          </w:p>
        </w:tc>
      </w:tr>
      <w:tr w:rsidR="00431F2F" w:rsidRPr="00675499" w:rsidTr="00431F2F">
        <w:trPr>
          <w:trHeight w:val="399"/>
        </w:trPr>
        <w:tc>
          <w:tcPr>
            <w:tcW w:w="14174" w:type="dxa"/>
            <w:gridSpan w:val="12"/>
            <w:vAlign w:val="center"/>
          </w:tcPr>
          <w:p w:rsidR="00431F2F" w:rsidRPr="00675499" w:rsidRDefault="00892EE4" w:rsidP="00431F2F">
            <w:pPr>
              <w:rPr>
                <w:rFonts w:ascii="Arial" w:hAnsi="Arial" w:cs="Arial"/>
              </w:rPr>
            </w:pPr>
            <w:r w:rsidRPr="00675499">
              <w:rPr>
                <w:rFonts w:ascii="Arial" w:hAnsi="Arial" w:cs="Arial"/>
              </w:rPr>
              <w:t>The promoter confirmed in 2020 that the site remained available, either individually or in combination with HBI0007</w:t>
            </w:r>
            <w:r w:rsidR="00A97A82">
              <w:rPr>
                <w:rFonts w:ascii="Arial" w:hAnsi="Arial" w:cs="Arial"/>
              </w:rPr>
              <w:t>.</w:t>
            </w:r>
          </w:p>
        </w:tc>
      </w:tr>
      <w:tr w:rsidR="00431F2F" w:rsidRPr="00675499" w:rsidTr="00431F2F">
        <w:trPr>
          <w:trHeight w:val="338"/>
        </w:trPr>
        <w:tc>
          <w:tcPr>
            <w:tcW w:w="14174" w:type="dxa"/>
            <w:gridSpan w:val="12"/>
            <w:shd w:val="clear" w:color="auto" w:fill="B2A1C7" w:themeFill="accent4" w:themeFillTint="99"/>
            <w:vAlign w:val="center"/>
          </w:tcPr>
          <w:p w:rsidR="00431F2F" w:rsidRPr="00675499" w:rsidRDefault="00431F2F" w:rsidP="00431F2F">
            <w:pPr>
              <w:rPr>
                <w:rFonts w:ascii="Arial" w:hAnsi="Arial" w:cs="Arial"/>
                <w:b/>
              </w:rPr>
            </w:pPr>
            <w:r w:rsidRPr="00675499">
              <w:rPr>
                <w:rFonts w:ascii="Arial" w:hAnsi="Arial" w:cs="Arial"/>
                <w:b/>
              </w:rPr>
              <w:t>Achievability</w:t>
            </w:r>
          </w:p>
        </w:tc>
      </w:tr>
      <w:tr w:rsidR="00431F2F" w:rsidRPr="00675499" w:rsidTr="00431F2F">
        <w:trPr>
          <w:trHeight w:val="399"/>
        </w:trPr>
        <w:tc>
          <w:tcPr>
            <w:tcW w:w="14174" w:type="dxa"/>
            <w:gridSpan w:val="12"/>
            <w:vAlign w:val="center"/>
          </w:tcPr>
          <w:p w:rsidR="00431F2F" w:rsidRPr="00675499" w:rsidRDefault="00431F2F" w:rsidP="00431F2F">
            <w:pPr>
              <w:rPr>
                <w:rFonts w:ascii="Arial" w:hAnsi="Arial" w:cs="Arial"/>
              </w:rPr>
            </w:pPr>
            <w:r w:rsidRPr="00675499">
              <w:rPr>
                <w:rFonts w:ascii="Arial" w:hAnsi="Arial" w:cs="Arial"/>
              </w:rPr>
              <w:t>There is potential for redevelopment for alternative uses, either in combination with the site to the north or individually.</w:t>
            </w:r>
          </w:p>
        </w:tc>
      </w:tr>
      <w:tr w:rsidR="00431F2F" w:rsidRPr="00675499" w:rsidTr="00431F2F">
        <w:trPr>
          <w:trHeight w:val="399"/>
        </w:trPr>
        <w:tc>
          <w:tcPr>
            <w:tcW w:w="14174" w:type="dxa"/>
            <w:gridSpan w:val="12"/>
            <w:shd w:val="clear" w:color="auto" w:fill="B2A1C7" w:themeFill="accent4" w:themeFillTint="99"/>
          </w:tcPr>
          <w:p w:rsidR="00431F2F" w:rsidRPr="00675499" w:rsidRDefault="00431F2F" w:rsidP="00431F2F">
            <w:pPr>
              <w:rPr>
                <w:rFonts w:ascii="Arial" w:hAnsi="Arial" w:cs="Arial"/>
                <w:b/>
              </w:rPr>
            </w:pPr>
            <w:r w:rsidRPr="00675499">
              <w:rPr>
                <w:rFonts w:ascii="Arial" w:hAnsi="Arial" w:cs="Arial"/>
                <w:b/>
              </w:rPr>
              <w:t>Deliverability/Developability</w:t>
            </w:r>
          </w:p>
        </w:tc>
      </w:tr>
      <w:tr w:rsidR="00431F2F" w:rsidRPr="00675499" w:rsidTr="00431F2F">
        <w:trPr>
          <w:trHeight w:val="399"/>
        </w:trPr>
        <w:tc>
          <w:tcPr>
            <w:tcW w:w="14174" w:type="dxa"/>
            <w:gridSpan w:val="12"/>
          </w:tcPr>
          <w:p w:rsidR="00431F2F" w:rsidRPr="00675499" w:rsidRDefault="00431F2F" w:rsidP="00431F2F">
            <w:pPr>
              <w:rPr>
                <w:rFonts w:ascii="Arial" w:hAnsi="Arial" w:cs="Arial"/>
              </w:rPr>
            </w:pPr>
            <w:r w:rsidRPr="00675499">
              <w:rPr>
                <w:rFonts w:ascii="Arial" w:hAnsi="Arial" w:cs="Arial"/>
              </w:rPr>
              <w:t>It is reasonably likely that the site could be delivered for residential or mixed use</w:t>
            </w:r>
            <w:r w:rsidR="007C4226">
              <w:rPr>
                <w:rFonts w:ascii="Arial" w:hAnsi="Arial" w:cs="Arial"/>
              </w:rPr>
              <w:t>s</w:t>
            </w:r>
            <w:r w:rsidR="00DD13D5" w:rsidRPr="00675499">
              <w:rPr>
                <w:rFonts w:ascii="Arial" w:hAnsi="Arial" w:cs="Arial"/>
              </w:rPr>
              <w:t xml:space="preserve"> within the Plan period</w:t>
            </w:r>
            <w:r w:rsidRPr="00675499">
              <w:rPr>
                <w:rFonts w:ascii="Arial" w:hAnsi="Arial" w:cs="Arial"/>
              </w:rPr>
              <w:t>.</w:t>
            </w:r>
          </w:p>
        </w:tc>
      </w:tr>
      <w:tr w:rsidR="00431F2F" w:rsidRPr="00675499" w:rsidTr="00431F2F">
        <w:trPr>
          <w:trHeight w:val="337"/>
        </w:trPr>
        <w:tc>
          <w:tcPr>
            <w:tcW w:w="7771" w:type="dxa"/>
            <w:gridSpan w:val="6"/>
            <w:shd w:val="clear" w:color="auto" w:fill="B2A1C7" w:themeFill="accent4" w:themeFillTint="99"/>
            <w:vAlign w:val="center"/>
          </w:tcPr>
          <w:p w:rsidR="00431F2F" w:rsidRPr="00675499" w:rsidRDefault="00431F2F" w:rsidP="00431F2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431F2F" w:rsidRPr="00675499" w:rsidRDefault="00431F2F" w:rsidP="00431F2F">
            <w:pPr>
              <w:pStyle w:val="NoSpacing"/>
              <w:rPr>
                <w:rFonts w:ascii="Arial" w:hAnsi="Arial" w:cs="Arial"/>
                <w:b/>
              </w:rPr>
            </w:pPr>
            <w:r w:rsidRPr="00675499">
              <w:rPr>
                <w:rFonts w:ascii="Arial" w:hAnsi="Arial" w:cs="Arial"/>
                <w:b/>
              </w:rPr>
              <w:t>Estimated timescales for delivery</w:t>
            </w:r>
          </w:p>
        </w:tc>
      </w:tr>
      <w:tr w:rsidR="00431F2F" w:rsidRPr="00675499" w:rsidTr="00431F2F">
        <w:trPr>
          <w:trHeight w:val="284"/>
        </w:trPr>
        <w:tc>
          <w:tcPr>
            <w:tcW w:w="3140" w:type="dxa"/>
            <w:gridSpan w:val="2"/>
            <w:shd w:val="clear" w:color="auto" w:fill="B2A1C7" w:themeFill="accent4" w:themeFillTint="99"/>
            <w:vAlign w:val="center"/>
          </w:tcPr>
          <w:p w:rsidR="00431F2F" w:rsidRPr="00675499" w:rsidRDefault="00431F2F" w:rsidP="00431F2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31F2F" w:rsidRPr="00675499" w:rsidRDefault="00431F2F" w:rsidP="00431F2F">
            <w:pPr>
              <w:pStyle w:val="NoSpacing"/>
              <w:rPr>
                <w:rFonts w:ascii="Arial" w:hAnsi="Arial" w:cs="Arial"/>
                <w:b/>
              </w:rPr>
            </w:pPr>
            <w:r w:rsidRPr="00675499">
              <w:rPr>
                <w:rFonts w:ascii="Arial" w:hAnsi="Arial" w:cs="Arial"/>
                <w:b/>
              </w:rPr>
              <w:t>Source</w:t>
            </w:r>
          </w:p>
        </w:tc>
        <w:tc>
          <w:tcPr>
            <w:tcW w:w="1350" w:type="dxa"/>
            <w:gridSpan w:val="2"/>
            <w:tcBorders>
              <w:bottom w:val="single" w:sz="4" w:space="0" w:color="auto"/>
            </w:tcBorders>
            <w:shd w:val="clear" w:color="auto" w:fill="B2A1C7" w:themeFill="accent4" w:themeFillTint="99"/>
          </w:tcPr>
          <w:p w:rsidR="00431F2F" w:rsidRPr="00675499" w:rsidRDefault="001770C5" w:rsidP="00431F2F">
            <w:pPr>
              <w:pStyle w:val="NoSpacing"/>
              <w:rPr>
                <w:rFonts w:ascii="Arial" w:hAnsi="Arial" w:cs="Arial"/>
                <w:b/>
              </w:rPr>
            </w:pPr>
            <w:r w:rsidRPr="00675499">
              <w:rPr>
                <w:rFonts w:ascii="Arial" w:hAnsi="Arial" w:cs="Arial"/>
                <w:b/>
              </w:rPr>
              <w:t xml:space="preserve">Net </w:t>
            </w:r>
            <w:r w:rsidR="00431F2F" w:rsidRPr="00675499">
              <w:rPr>
                <w:rFonts w:ascii="Arial" w:hAnsi="Arial" w:cs="Arial"/>
                <w:b/>
              </w:rPr>
              <w:t>area/ floorspace</w:t>
            </w:r>
          </w:p>
        </w:tc>
        <w:tc>
          <w:tcPr>
            <w:tcW w:w="2085" w:type="dxa"/>
            <w:gridSpan w:val="2"/>
            <w:tcBorders>
              <w:bottom w:val="single" w:sz="4" w:space="0" w:color="auto"/>
            </w:tcBorders>
            <w:shd w:val="clear" w:color="auto" w:fill="B2A1C7" w:themeFill="accent4" w:themeFillTint="99"/>
            <w:vAlign w:val="center"/>
          </w:tcPr>
          <w:p w:rsidR="00431F2F" w:rsidRPr="00675499" w:rsidRDefault="00431F2F" w:rsidP="00431F2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31F2F" w:rsidRPr="00675499" w:rsidRDefault="00431F2F" w:rsidP="00431F2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31F2F" w:rsidRPr="00675499" w:rsidRDefault="00431F2F" w:rsidP="00431F2F">
            <w:pPr>
              <w:pStyle w:val="NoSpacing"/>
              <w:rPr>
                <w:rFonts w:ascii="Arial" w:hAnsi="Arial" w:cs="Arial"/>
                <w:b/>
              </w:rPr>
            </w:pPr>
            <w:r w:rsidRPr="00675499">
              <w:rPr>
                <w:rFonts w:ascii="Arial" w:hAnsi="Arial" w:cs="Arial"/>
                <w:b/>
              </w:rPr>
              <w:t>11 – 15 years</w:t>
            </w:r>
          </w:p>
        </w:tc>
      </w:tr>
      <w:tr w:rsidR="00431F2F" w:rsidRPr="00675499" w:rsidTr="00431F2F">
        <w:trPr>
          <w:trHeight w:val="419"/>
        </w:trPr>
        <w:tc>
          <w:tcPr>
            <w:tcW w:w="3140" w:type="dxa"/>
            <w:gridSpan w:val="2"/>
            <w:vAlign w:val="center"/>
          </w:tcPr>
          <w:p w:rsidR="00431F2F" w:rsidRPr="00675499" w:rsidRDefault="00BB641D" w:rsidP="00431F2F">
            <w:pPr>
              <w:pStyle w:val="NoSpacing"/>
              <w:rPr>
                <w:rFonts w:ascii="Arial" w:hAnsi="Arial" w:cs="Arial"/>
              </w:rPr>
            </w:pPr>
            <w:r w:rsidRPr="00675499">
              <w:rPr>
                <w:rFonts w:ascii="Arial" w:hAnsi="Arial" w:cs="Arial"/>
              </w:rPr>
              <w:t>34</w:t>
            </w:r>
            <w:r w:rsidR="00431F2F" w:rsidRPr="00675499">
              <w:rPr>
                <w:rFonts w:ascii="Arial" w:hAnsi="Arial" w:cs="Arial"/>
              </w:rPr>
              <w:t xml:space="preserve"> dwellings</w:t>
            </w:r>
          </w:p>
        </w:tc>
        <w:tc>
          <w:tcPr>
            <w:tcW w:w="3281" w:type="dxa"/>
            <w:gridSpan w:val="2"/>
            <w:tcBorders>
              <w:bottom w:val="single" w:sz="4" w:space="0" w:color="auto"/>
            </w:tcBorders>
            <w:vAlign w:val="center"/>
          </w:tcPr>
          <w:p w:rsidR="00431F2F" w:rsidRPr="00675499" w:rsidRDefault="00431F2F" w:rsidP="00431F2F">
            <w:pPr>
              <w:pStyle w:val="NoSpacing"/>
              <w:rPr>
                <w:rFonts w:ascii="Arial" w:hAnsi="Arial" w:cs="Arial"/>
              </w:rPr>
            </w:pPr>
            <w:r w:rsidRPr="00675499">
              <w:rPr>
                <w:rFonts w:ascii="Arial" w:hAnsi="Arial" w:cs="Arial"/>
              </w:rPr>
              <w:t>CDC</w:t>
            </w:r>
          </w:p>
        </w:tc>
        <w:tc>
          <w:tcPr>
            <w:tcW w:w="1350" w:type="dxa"/>
            <w:gridSpan w:val="2"/>
            <w:tcBorders>
              <w:bottom w:val="single" w:sz="4" w:space="0" w:color="auto"/>
            </w:tcBorders>
            <w:shd w:val="clear" w:color="auto" w:fill="auto"/>
          </w:tcPr>
          <w:p w:rsidR="00431F2F" w:rsidRPr="00675499" w:rsidRDefault="00431F2F" w:rsidP="00431F2F">
            <w:pPr>
              <w:pStyle w:val="NoSpacing"/>
            </w:pPr>
            <w:r w:rsidRPr="00675499">
              <w:rPr>
                <w:rFonts w:ascii="Arial" w:hAnsi="Arial" w:cs="Arial"/>
              </w:rPr>
              <w:t>1.6ha</w:t>
            </w:r>
          </w:p>
        </w:tc>
        <w:tc>
          <w:tcPr>
            <w:tcW w:w="2085" w:type="dxa"/>
            <w:gridSpan w:val="2"/>
            <w:tcBorders>
              <w:bottom w:val="single" w:sz="4" w:space="0" w:color="auto"/>
            </w:tcBorders>
            <w:vAlign w:val="center"/>
          </w:tcPr>
          <w:p w:rsidR="00431F2F" w:rsidRPr="00675499" w:rsidRDefault="00BB641D" w:rsidP="00431F2F">
            <w:pPr>
              <w:pStyle w:val="NoSpacing"/>
              <w:rPr>
                <w:rFonts w:ascii="Arial" w:hAnsi="Arial" w:cs="Arial"/>
              </w:rPr>
            </w:pPr>
            <w:r w:rsidRPr="00675499">
              <w:rPr>
                <w:rFonts w:ascii="Arial" w:hAnsi="Arial" w:cs="Arial"/>
              </w:rPr>
              <w:t>34</w:t>
            </w:r>
          </w:p>
        </w:tc>
        <w:tc>
          <w:tcPr>
            <w:tcW w:w="2083" w:type="dxa"/>
            <w:gridSpan w:val="2"/>
            <w:vAlign w:val="center"/>
          </w:tcPr>
          <w:p w:rsidR="00431F2F" w:rsidRPr="00675499" w:rsidRDefault="00431F2F" w:rsidP="00431F2F">
            <w:pPr>
              <w:pStyle w:val="NoSpacing"/>
              <w:rPr>
                <w:rFonts w:ascii="Arial" w:hAnsi="Arial" w:cs="Arial"/>
              </w:rPr>
            </w:pPr>
            <w:r w:rsidRPr="00675499">
              <w:rPr>
                <w:rFonts w:ascii="Arial" w:hAnsi="Arial" w:cs="Arial"/>
              </w:rPr>
              <w:t>0</w:t>
            </w:r>
          </w:p>
        </w:tc>
        <w:tc>
          <w:tcPr>
            <w:tcW w:w="2235" w:type="dxa"/>
            <w:gridSpan w:val="2"/>
            <w:vAlign w:val="center"/>
          </w:tcPr>
          <w:p w:rsidR="00431F2F" w:rsidRPr="00675499" w:rsidRDefault="00431F2F" w:rsidP="00431F2F">
            <w:pPr>
              <w:pStyle w:val="NoSpacing"/>
              <w:rPr>
                <w:rFonts w:ascii="Arial" w:hAnsi="Arial" w:cs="Arial"/>
              </w:rPr>
            </w:pPr>
            <w:r w:rsidRPr="00675499">
              <w:rPr>
                <w:rFonts w:ascii="Arial" w:hAnsi="Arial" w:cs="Arial"/>
              </w:rPr>
              <w:t>0</w:t>
            </w:r>
          </w:p>
        </w:tc>
      </w:tr>
    </w:tbl>
    <w:p w:rsidR="008F3CAB" w:rsidRPr="00675499" w:rsidRDefault="008F3CAB">
      <w:r w:rsidRPr="00675499">
        <w:br w:type="page"/>
      </w:r>
    </w:p>
    <w:tbl>
      <w:tblPr>
        <w:tblStyle w:val="TableGrid"/>
        <w:tblW w:w="0" w:type="auto"/>
        <w:tblLook w:val="04A0" w:firstRow="1" w:lastRow="0" w:firstColumn="1" w:lastColumn="0" w:noHBand="0" w:noVBand="1"/>
        <w:tblCaption w:val="Detailed site assessment form - HBI0022"/>
      </w:tblPr>
      <w:tblGrid>
        <w:gridCol w:w="2518"/>
        <w:gridCol w:w="622"/>
        <w:gridCol w:w="403"/>
        <w:gridCol w:w="2878"/>
        <w:gridCol w:w="633"/>
        <w:gridCol w:w="32"/>
        <w:gridCol w:w="685"/>
        <w:gridCol w:w="134"/>
        <w:gridCol w:w="1951"/>
        <w:gridCol w:w="774"/>
        <w:gridCol w:w="1309"/>
        <w:gridCol w:w="2203"/>
        <w:gridCol w:w="32"/>
      </w:tblGrid>
      <w:tr w:rsidR="008F3CAB" w:rsidRPr="00675499" w:rsidTr="000D0F09">
        <w:trPr>
          <w:trHeight w:val="338"/>
          <w:tblHeader/>
        </w:trPr>
        <w:tc>
          <w:tcPr>
            <w:tcW w:w="3543" w:type="dxa"/>
            <w:gridSpan w:val="3"/>
            <w:shd w:val="clear" w:color="auto" w:fill="B2A1C7" w:themeFill="accent4" w:themeFillTint="99"/>
            <w:vAlign w:val="center"/>
          </w:tcPr>
          <w:p w:rsidR="008F3CAB" w:rsidRPr="00675499" w:rsidRDefault="008F3CAB" w:rsidP="00A9183C">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8F3CAB" w:rsidRPr="00675499" w:rsidRDefault="008F3CAB" w:rsidP="00A9183C">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8F3CAB" w:rsidRPr="00675499" w:rsidRDefault="008F3CAB" w:rsidP="00A9183C">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8F3CAB" w:rsidRPr="00675499" w:rsidRDefault="008F3CAB" w:rsidP="00A9183C">
            <w:pPr>
              <w:rPr>
                <w:rFonts w:ascii="Arial" w:hAnsi="Arial" w:cs="Arial"/>
                <w:b/>
              </w:rPr>
            </w:pPr>
            <w:r w:rsidRPr="00675499">
              <w:rPr>
                <w:rFonts w:ascii="Arial" w:hAnsi="Arial" w:cs="Arial"/>
                <w:b/>
              </w:rPr>
              <w:t>Parish</w:t>
            </w:r>
          </w:p>
        </w:tc>
      </w:tr>
      <w:tr w:rsidR="008F3CAB" w:rsidRPr="00675499" w:rsidTr="00A9183C">
        <w:trPr>
          <w:trHeight w:val="399"/>
        </w:trPr>
        <w:tc>
          <w:tcPr>
            <w:tcW w:w="3543" w:type="dxa"/>
            <w:gridSpan w:val="3"/>
            <w:vAlign w:val="center"/>
          </w:tcPr>
          <w:p w:rsidR="008F3CAB" w:rsidRPr="00675499" w:rsidRDefault="008F3CAB" w:rsidP="00A9183C">
            <w:pPr>
              <w:rPr>
                <w:rFonts w:ascii="Arial" w:hAnsi="Arial" w:cs="Arial"/>
              </w:rPr>
            </w:pPr>
            <w:r w:rsidRPr="00675499">
              <w:rPr>
                <w:rFonts w:ascii="Arial" w:hAnsi="Arial" w:cs="Arial"/>
              </w:rPr>
              <w:t>HBI0022</w:t>
            </w:r>
          </w:p>
        </w:tc>
        <w:tc>
          <w:tcPr>
            <w:tcW w:w="3543" w:type="dxa"/>
            <w:gridSpan w:val="3"/>
            <w:vAlign w:val="center"/>
          </w:tcPr>
          <w:p w:rsidR="008F3CAB" w:rsidRPr="00675499" w:rsidRDefault="008F3CAB" w:rsidP="00A9183C">
            <w:pPr>
              <w:rPr>
                <w:rFonts w:ascii="Arial" w:hAnsi="Arial" w:cs="Arial"/>
              </w:rPr>
            </w:pPr>
            <w:r w:rsidRPr="00675499">
              <w:rPr>
                <w:rFonts w:ascii="Arial" w:hAnsi="Arial" w:cs="Arial"/>
              </w:rPr>
              <w:t>Land at Whitestone Farm</w:t>
            </w:r>
          </w:p>
        </w:tc>
        <w:tc>
          <w:tcPr>
            <w:tcW w:w="3544" w:type="dxa"/>
            <w:gridSpan w:val="4"/>
            <w:vAlign w:val="center"/>
          </w:tcPr>
          <w:p w:rsidR="008F3CAB" w:rsidRPr="00675499" w:rsidRDefault="008F3CAB" w:rsidP="00A9183C">
            <w:pPr>
              <w:rPr>
                <w:rFonts w:ascii="Arial" w:hAnsi="Arial" w:cs="Arial"/>
              </w:rPr>
            </w:pPr>
            <w:r w:rsidRPr="00675499">
              <w:rPr>
                <w:rFonts w:ascii="Arial" w:hAnsi="Arial" w:cs="Arial"/>
              </w:rPr>
              <w:t>Birdham</w:t>
            </w:r>
          </w:p>
        </w:tc>
        <w:tc>
          <w:tcPr>
            <w:tcW w:w="3544" w:type="dxa"/>
            <w:gridSpan w:val="3"/>
            <w:vAlign w:val="center"/>
          </w:tcPr>
          <w:p w:rsidR="008F3CAB" w:rsidRPr="00675499" w:rsidRDefault="008F3CAB" w:rsidP="00A9183C">
            <w:pPr>
              <w:rPr>
                <w:rFonts w:ascii="Arial" w:hAnsi="Arial" w:cs="Arial"/>
              </w:rPr>
            </w:pPr>
            <w:r w:rsidRPr="00675499">
              <w:rPr>
                <w:rFonts w:ascii="Arial" w:hAnsi="Arial" w:cs="Arial"/>
              </w:rPr>
              <w:t>Birdham</w:t>
            </w:r>
          </w:p>
        </w:tc>
      </w:tr>
      <w:tr w:rsidR="00F44F24" w:rsidRPr="00675499" w:rsidTr="00F44F24">
        <w:trPr>
          <w:gridAfter w:val="1"/>
          <w:wAfter w:w="32" w:type="dxa"/>
          <w:trHeight w:val="338"/>
        </w:trPr>
        <w:tc>
          <w:tcPr>
            <w:tcW w:w="2518" w:type="dxa"/>
            <w:shd w:val="clear" w:color="auto" w:fill="B2A1C7" w:themeFill="accent4" w:themeFillTint="99"/>
            <w:vAlign w:val="center"/>
          </w:tcPr>
          <w:p w:rsidR="00F44F24" w:rsidRPr="00675499" w:rsidRDefault="00F44F24" w:rsidP="00A9183C">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44F24" w:rsidRPr="00675499" w:rsidRDefault="00F44F24" w:rsidP="00A9183C">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44F24" w:rsidRPr="00675499" w:rsidRDefault="00F44F24" w:rsidP="00A9183C">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44F24" w:rsidRPr="00675499" w:rsidRDefault="00F44F24" w:rsidP="00A9183C">
            <w:pPr>
              <w:rPr>
                <w:rFonts w:ascii="Arial" w:hAnsi="Arial" w:cs="Arial"/>
                <w:b/>
              </w:rPr>
            </w:pPr>
            <w:r w:rsidRPr="00675499">
              <w:rPr>
                <w:rFonts w:ascii="Arial" w:hAnsi="Arial" w:cs="Arial"/>
                <w:b/>
              </w:rPr>
              <w:t>Proposed Use</w:t>
            </w:r>
          </w:p>
        </w:tc>
      </w:tr>
      <w:tr w:rsidR="00F44F24" w:rsidRPr="00675499" w:rsidTr="00F44F24">
        <w:trPr>
          <w:gridAfter w:val="1"/>
          <w:wAfter w:w="32" w:type="dxa"/>
          <w:trHeight w:val="399"/>
        </w:trPr>
        <w:tc>
          <w:tcPr>
            <w:tcW w:w="2518" w:type="dxa"/>
            <w:vAlign w:val="center"/>
          </w:tcPr>
          <w:p w:rsidR="00F44F24" w:rsidRPr="00675499" w:rsidRDefault="00F44F24" w:rsidP="00A9183C">
            <w:pPr>
              <w:rPr>
                <w:rFonts w:ascii="Arial" w:hAnsi="Arial" w:cs="Arial"/>
              </w:rPr>
            </w:pPr>
            <w:r w:rsidRPr="00675499">
              <w:rPr>
                <w:rFonts w:ascii="Arial" w:hAnsi="Arial" w:cs="Arial"/>
              </w:rPr>
              <w:t>13.3ha</w:t>
            </w:r>
          </w:p>
        </w:tc>
        <w:tc>
          <w:tcPr>
            <w:tcW w:w="4536" w:type="dxa"/>
            <w:gridSpan w:val="4"/>
            <w:vAlign w:val="center"/>
          </w:tcPr>
          <w:p w:rsidR="00F44F24" w:rsidRPr="00675499" w:rsidRDefault="00F44F24" w:rsidP="00A9183C">
            <w:pPr>
              <w:rPr>
                <w:rFonts w:ascii="Arial" w:hAnsi="Arial" w:cs="Arial"/>
              </w:rPr>
            </w:pPr>
            <w:r w:rsidRPr="00675499">
              <w:rPr>
                <w:rFonts w:ascii="Arial" w:hAnsi="Arial" w:cs="Arial"/>
              </w:rPr>
              <w:t>Agriculture</w:t>
            </w:r>
          </w:p>
        </w:tc>
        <w:tc>
          <w:tcPr>
            <w:tcW w:w="851" w:type="dxa"/>
            <w:gridSpan w:val="3"/>
            <w:vAlign w:val="center"/>
          </w:tcPr>
          <w:p w:rsidR="00F44F24" w:rsidRPr="00675499" w:rsidRDefault="00F44F24" w:rsidP="00A9183C">
            <w:pPr>
              <w:rPr>
                <w:rFonts w:ascii="Arial" w:hAnsi="Arial" w:cs="Arial"/>
              </w:rPr>
            </w:pPr>
            <w:r w:rsidRPr="00675499">
              <w:rPr>
                <w:rFonts w:ascii="Arial" w:hAnsi="Arial" w:cs="Arial"/>
              </w:rPr>
              <w:t>N</w:t>
            </w:r>
          </w:p>
        </w:tc>
        <w:tc>
          <w:tcPr>
            <w:tcW w:w="6237" w:type="dxa"/>
            <w:gridSpan w:val="4"/>
            <w:vAlign w:val="center"/>
          </w:tcPr>
          <w:p w:rsidR="00F44F24" w:rsidRPr="00675499" w:rsidRDefault="00F44F24" w:rsidP="00A9183C">
            <w:pPr>
              <w:rPr>
                <w:rFonts w:ascii="Arial" w:hAnsi="Arial" w:cs="Arial"/>
              </w:rPr>
            </w:pPr>
            <w:r w:rsidRPr="00675499">
              <w:rPr>
                <w:rFonts w:ascii="Arial" w:hAnsi="Arial" w:cs="Arial"/>
              </w:rPr>
              <w:t>Residential and allotments</w:t>
            </w:r>
          </w:p>
        </w:tc>
      </w:tr>
      <w:tr w:rsidR="008F3CAB" w:rsidRPr="00675499" w:rsidTr="00A9183C">
        <w:trPr>
          <w:trHeight w:val="338"/>
        </w:trPr>
        <w:tc>
          <w:tcPr>
            <w:tcW w:w="14174" w:type="dxa"/>
            <w:gridSpan w:val="13"/>
            <w:shd w:val="clear" w:color="auto" w:fill="B2A1C7" w:themeFill="accent4" w:themeFillTint="99"/>
            <w:vAlign w:val="center"/>
          </w:tcPr>
          <w:p w:rsidR="008F3CAB" w:rsidRPr="00675499" w:rsidRDefault="008F3CAB" w:rsidP="00A9183C">
            <w:pPr>
              <w:rPr>
                <w:rFonts w:ascii="Arial" w:hAnsi="Arial" w:cs="Arial"/>
              </w:rPr>
            </w:pPr>
            <w:r w:rsidRPr="00675499">
              <w:rPr>
                <w:rFonts w:ascii="Arial" w:hAnsi="Arial" w:cs="Arial"/>
                <w:b/>
              </w:rPr>
              <w:t>Site Description</w:t>
            </w:r>
          </w:p>
        </w:tc>
      </w:tr>
      <w:tr w:rsidR="008F3CAB" w:rsidRPr="00675499" w:rsidTr="00A9183C">
        <w:trPr>
          <w:trHeight w:val="399"/>
        </w:trPr>
        <w:tc>
          <w:tcPr>
            <w:tcW w:w="14174" w:type="dxa"/>
            <w:gridSpan w:val="13"/>
            <w:vAlign w:val="center"/>
          </w:tcPr>
          <w:p w:rsidR="008F3CAB" w:rsidRPr="00675499" w:rsidRDefault="008F3CAB" w:rsidP="00DD13D5">
            <w:pPr>
              <w:rPr>
                <w:rFonts w:ascii="Arial" w:hAnsi="Arial" w:cs="Arial"/>
              </w:rPr>
            </w:pPr>
            <w:r w:rsidRPr="00675499">
              <w:rPr>
                <w:rFonts w:ascii="Arial" w:hAnsi="Arial" w:cs="Arial"/>
              </w:rPr>
              <w:t xml:space="preserve">The site lies to the south-east of Birdham adjacent to the A286. Comprised of two fields, the site is flat agricultural land, which is open and exposed to the main road to the west with some planting. Pylons cross the site </w:t>
            </w:r>
            <w:r w:rsidR="00DD13D5" w:rsidRPr="00675499">
              <w:rPr>
                <w:rFonts w:ascii="Arial" w:hAnsi="Arial" w:cs="Arial"/>
              </w:rPr>
              <w:t>and a footpath cuts through the middle of the site between the two fields</w:t>
            </w:r>
            <w:r w:rsidRPr="00675499">
              <w:rPr>
                <w:rFonts w:ascii="Arial" w:hAnsi="Arial" w:cs="Arial"/>
              </w:rPr>
              <w:t>.</w:t>
            </w:r>
            <w:r w:rsidR="00DD13D5" w:rsidRPr="00675499">
              <w:rPr>
                <w:rFonts w:ascii="Arial" w:hAnsi="Arial" w:cs="Arial"/>
              </w:rPr>
              <w:t xml:space="preserve"> The boundary of the AONB lies to </w:t>
            </w:r>
            <w:r w:rsidR="00DD13D5" w:rsidRPr="00A97A82">
              <w:rPr>
                <w:rFonts w:ascii="Arial" w:hAnsi="Arial" w:cs="Arial"/>
              </w:rPr>
              <w:t>the north</w:t>
            </w:r>
            <w:r w:rsidR="00A97A82">
              <w:rPr>
                <w:rFonts w:ascii="Arial" w:hAnsi="Arial" w:cs="Arial"/>
              </w:rPr>
              <w:t xml:space="preserve"> west</w:t>
            </w:r>
            <w:r w:rsidR="00DD13D5" w:rsidRPr="00675499">
              <w:rPr>
                <w:rFonts w:ascii="Arial" w:hAnsi="Arial" w:cs="Arial"/>
              </w:rPr>
              <w:t xml:space="preserve"> of the road and includes the main settlement of Birdham.</w:t>
            </w:r>
          </w:p>
        </w:tc>
      </w:tr>
      <w:tr w:rsidR="008F3CAB" w:rsidRPr="00675499" w:rsidTr="00A9183C">
        <w:trPr>
          <w:trHeight w:val="338"/>
        </w:trPr>
        <w:tc>
          <w:tcPr>
            <w:tcW w:w="14174" w:type="dxa"/>
            <w:gridSpan w:val="13"/>
            <w:shd w:val="clear" w:color="auto" w:fill="B2A1C7" w:themeFill="accent4" w:themeFillTint="99"/>
            <w:vAlign w:val="center"/>
          </w:tcPr>
          <w:p w:rsidR="008F3CAB" w:rsidRPr="00675499" w:rsidRDefault="008F3CAB" w:rsidP="00A9183C">
            <w:pPr>
              <w:rPr>
                <w:rFonts w:ascii="Arial" w:hAnsi="Arial" w:cs="Arial"/>
                <w:b/>
              </w:rPr>
            </w:pPr>
            <w:r w:rsidRPr="00675499">
              <w:rPr>
                <w:rFonts w:ascii="Arial" w:hAnsi="Arial" w:cs="Arial"/>
                <w:b/>
              </w:rPr>
              <w:t>Suitability</w:t>
            </w:r>
          </w:p>
        </w:tc>
      </w:tr>
      <w:tr w:rsidR="008F3CAB" w:rsidRPr="00675499" w:rsidTr="00A9183C">
        <w:trPr>
          <w:trHeight w:val="399"/>
        </w:trPr>
        <w:tc>
          <w:tcPr>
            <w:tcW w:w="14174" w:type="dxa"/>
            <w:gridSpan w:val="13"/>
            <w:vAlign w:val="center"/>
          </w:tcPr>
          <w:p w:rsidR="008F3CAB" w:rsidRPr="00675499" w:rsidRDefault="008E5C64" w:rsidP="00A97A82">
            <w:pPr>
              <w:rPr>
                <w:rFonts w:ascii="Arial" w:hAnsi="Arial" w:cs="Arial"/>
              </w:rPr>
            </w:pPr>
            <w:r w:rsidRPr="00675499">
              <w:rPr>
                <w:rFonts w:ascii="Arial" w:hAnsi="Arial" w:cs="Arial"/>
              </w:rPr>
              <w:t xml:space="preserve">The site is located opposite the main settlement of Birdham. </w:t>
            </w:r>
            <w:r w:rsidR="008F3CAB" w:rsidRPr="00675499">
              <w:rPr>
                <w:rFonts w:ascii="Arial" w:hAnsi="Arial" w:cs="Arial"/>
              </w:rPr>
              <w:t>The site is potentially suitable subject to detailed considerations,</w:t>
            </w:r>
            <w:r w:rsidRPr="00675499">
              <w:rPr>
                <w:rFonts w:ascii="Arial" w:hAnsi="Arial" w:cs="Arial"/>
              </w:rPr>
              <w:t xml:space="preserve"> particularly landscaping including impact on the </w:t>
            </w:r>
            <w:r w:rsidR="00967A41" w:rsidRPr="00675499">
              <w:rPr>
                <w:rFonts w:ascii="Arial" w:hAnsi="Arial" w:cs="Arial"/>
              </w:rPr>
              <w:t xml:space="preserve">setting of the </w:t>
            </w:r>
            <w:r w:rsidRPr="00675499">
              <w:rPr>
                <w:rFonts w:ascii="Arial" w:hAnsi="Arial" w:cs="Arial"/>
              </w:rPr>
              <w:t>AONB opposite</w:t>
            </w:r>
            <w:r w:rsidR="00967A41" w:rsidRPr="00675499">
              <w:rPr>
                <w:rFonts w:ascii="Arial" w:hAnsi="Arial" w:cs="Arial"/>
              </w:rPr>
              <w:t>,</w:t>
            </w:r>
            <w:r w:rsidR="003B6DF8" w:rsidRPr="00675499">
              <w:rPr>
                <w:rFonts w:ascii="Arial" w:hAnsi="Arial" w:cs="Arial"/>
              </w:rPr>
              <w:t xml:space="preserve"> </w:t>
            </w:r>
            <w:r w:rsidR="00DD13D5" w:rsidRPr="00675499">
              <w:rPr>
                <w:rFonts w:ascii="Arial" w:hAnsi="Arial" w:cs="Arial"/>
              </w:rPr>
              <w:t xml:space="preserve">access, pedestrian connections to the village core opposite, </w:t>
            </w:r>
            <w:r w:rsidR="003B6DF8" w:rsidRPr="00675499">
              <w:rPr>
                <w:rFonts w:ascii="Arial" w:hAnsi="Arial" w:cs="Arial"/>
              </w:rPr>
              <w:t xml:space="preserve">and surface </w:t>
            </w:r>
            <w:r w:rsidR="00863C86" w:rsidRPr="00675499">
              <w:rPr>
                <w:rFonts w:ascii="Arial" w:hAnsi="Arial" w:cs="Arial"/>
              </w:rPr>
              <w:t>and ground</w:t>
            </w:r>
            <w:r w:rsidR="003B6DF8" w:rsidRPr="00675499">
              <w:rPr>
                <w:rFonts w:ascii="Arial" w:hAnsi="Arial" w:cs="Arial"/>
              </w:rPr>
              <w:t>water flood risk</w:t>
            </w:r>
            <w:r w:rsidRPr="00675499">
              <w:rPr>
                <w:rFonts w:ascii="Arial" w:hAnsi="Arial" w:cs="Arial"/>
              </w:rPr>
              <w:t>.</w:t>
            </w:r>
          </w:p>
        </w:tc>
      </w:tr>
      <w:tr w:rsidR="008F3CAB" w:rsidRPr="00675499" w:rsidTr="00A9183C">
        <w:trPr>
          <w:trHeight w:val="338"/>
        </w:trPr>
        <w:tc>
          <w:tcPr>
            <w:tcW w:w="14174" w:type="dxa"/>
            <w:gridSpan w:val="13"/>
            <w:shd w:val="clear" w:color="auto" w:fill="B2A1C7" w:themeFill="accent4" w:themeFillTint="99"/>
            <w:vAlign w:val="center"/>
          </w:tcPr>
          <w:p w:rsidR="008F3CAB" w:rsidRPr="00675499" w:rsidRDefault="008F3CAB" w:rsidP="00A9183C">
            <w:pPr>
              <w:rPr>
                <w:rFonts w:ascii="Arial" w:hAnsi="Arial" w:cs="Arial"/>
                <w:b/>
              </w:rPr>
            </w:pPr>
            <w:r w:rsidRPr="00675499">
              <w:rPr>
                <w:rFonts w:ascii="Arial" w:hAnsi="Arial" w:cs="Arial"/>
                <w:b/>
              </w:rPr>
              <w:t>Availability</w:t>
            </w:r>
          </w:p>
        </w:tc>
      </w:tr>
      <w:tr w:rsidR="008F3CAB" w:rsidRPr="00675499" w:rsidTr="00A9183C">
        <w:trPr>
          <w:trHeight w:val="399"/>
        </w:trPr>
        <w:tc>
          <w:tcPr>
            <w:tcW w:w="14174" w:type="dxa"/>
            <w:gridSpan w:val="13"/>
            <w:vAlign w:val="center"/>
          </w:tcPr>
          <w:p w:rsidR="008F3CAB" w:rsidRPr="00675499" w:rsidRDefault="008F3CAB" w:rsidP="008E5C64">
            <w:pPr>
              <w:rPr>
                <w:rFonts w:ascii="Arial" w:hAnsi="Arial" w:cs="Arial"/>
              </w:rPr>
            </w:pPr>
            <w:r w:rsidRPr="00675499">
              <w:rPr>
                <w:rFonts w:ascii="Arial" w:hAnsi="Arial" w:cs="Arial"/>
              </w:rPr>
              <w:t xml:space="preserve">The site </w:t>
            </w:r>
            <w:r w:rsidR="008E5C64" w:rsidRPr="00675499">
              <w:rPr>
                <w:rFonts w:ascii="Arial" w:hAnsi="Arial" w:cs="Arial"/>
              </w:rPr>
              <w:t xml:space="preserve">details were updated by the </w:t>
            </w:r>
            <w:r w:rsidR="00663651" w:rsidRPr="00675499">
              <w:rPr>
                <w:rFonts w:ascii="Arial" w:hAnsi="Arial" w:cs="Arial"/>
              </w:rPr>
              <w:t>promoter</w:t>
            </w:r>
            <w:r w:rsidR="008E5C64" w:rsidRPr="00675499">
              <w:rPr>
                <w:rFonts w:ascii="Arial" w:hAnsi="Arial" w:cs="Arial"/>
              </w:rPr>
              <w:t xml:space="preserve"> in 2019 therefore the site is </w:t>
            </w:r>
            <w:r w:rsidRPr="00675499">
              <w:rPr>
                <w:rFonts w:ascii="Arial" w:hAnsi="Arial" w:cs="Arial"/>
              </w:rPr>
              <w:t>considered available.</w:t>
            </w:r>
          </w:p>
        </w:tc>
      </w:tr>
      <w:tr w:rsidR="008F3CAB" w:rsidRPr="00675499" w:rsidTr="00A9183C">
        <w:trPr>
          <w:trHeight w:val="338"/>
        </w:trPr>
        <w:tc>
          <w:tcPr>
            <w:tcW w:w="14174" w:type="dxa"/>
            <w:gridSpan w:val="13"/>
            <w:shd w:val="clear" w:color="auto" w:fill="B2A1C7" w:themeFill="accent4" w:themeFillTint="99"/>
            <w:vAlign w:val="center"/>
          </w:tcPr>
          <w:p w:rsidR="008F3CAB" w:rsidRPr="00675499" w:rsidRDefault="008F3CAB" w:rsidP="00A9183C">
            <w:pPr>
              <w:rPr>
                <w:rFonts w:ascii="Arial" w:hAnsi="Arial" w:cs="Arial"/>
                <w:b/>
              </w:rPr>
            </w:pPr>
            <w:r w:rsidRPr="00675499">
              <w:rPr>
                <w:rFonts w:ascii="Arial" w:hAnsi="Arial" w:cs="Arial"/>
                <w:b/>
              </w:rPr>
              <w:t>Achievability</w:t>
            </w:r>
          </w:p>
        </w:tc>
      </w:tr>
      <w:tr w:rsidR="008F3CAB" w:rsidRPr="00675499" w:rsidTr="00A9183C">
        <w:trPr>
          <w:trHeight w:val="399"/>
        </w:trPr>
        <w:tc>
          <w:tcPr>
            <w:tcW w:w="14174" w:type="dxa"/>
            <w:gridSpan w:val="13"/>
            <w:vAlign w:val="center"/>
          </w:tcPr>
          <w:p w:rsidR="008F3CAB" w:rsidRPr="00675499" w:rsidRDefault="00AC2CC9" w:rsidP="00C73ADE">
            <w:pPr>
              <w:rPr>
                <w:rFonts w:ascii="Arial" w:hAnsi="Arial" w:cs="Arial"/>
              </w:rPr>
            </w:pPr>
            <w:r w:rsidRPr="00675499">
              <w:rPr>
                <w:rFonts w:ascii="Arial" w:hAnsi="Arial" w:cs="Arial"/>
              </w:rPr>
              <w:t>There are no known constraints that would make development unachievable in principle. The promoter identifies that the phase 1 part of the site could be developed within the first</w:t>
            </w:r>
            <w:r w:rsidR="00DD13D5" w:rsidRPr="00675499">
              <w:rPr>
                <w:rFonts w:ascii="Arial" w:hAnsi="Arial" w:cs="Arial"/>
              </w:rPr>
              <w:t xml:space="preserve"> 5 years</w:t>
            </w:r>
            <w:r w:rsidRPr="00675499">
              <w:rPr>
                <w:rFonts w:ascii="Arial" w:hAnsi="Arial" w:cs="Arial"/>
              </w:rPr>
              <w:t xml:space="preserve"> of the Plan</w:t>
            </w:r>
            <w:r w:rsidR="00C73ADE" w:rsidRPr="00675499">
              <w:rPr>
                <w:rFonts w:ascii="Arial" w:hAnsi="Arial" w:cs="Arial"/>
              </w:rPr>
              <w:t xml:space="preserve"> (@35dph). Phase 2 estimate uses the same density</w:t>
            </w:r>
            <w:r w:rsidR="00D91C47" w:rsidRPr="00675499">
              <w:rPr>
                <w:rFonts w:ascii="Arial" w:hAnsi="Arial" w:cs="Arial"/>
              </w:rPr>
              <w:t xml:space="preserve"> calculation and similar allowance removed for drainage areas</w:t>
            </w:r>
            <w:r w:rsidR="00C73ADE" w:rsidRPr="00675499">
              <w:rPr>
                <w:rFonts w:ascii="Arial" w:hAnsi="Arial" w:cs="Arial"/>
              </w:rPr>
              <w:t>.</w:t>
            </w:r>
          </w:p>
        </w:tc>
      </w:tr>
      <w:tr w:rsidR="00AC2CC9" w:rsidRPr="00675499" w:rsidTr="0083315B">
        <w:trPr>
          <w:trHeight w:val="399"/>
        </w:trPr>
        <w:tc>
          <w:tcPr>
            <w:tcW w:w="14174" w:type="dxa"/>
            <w:gridSpan w:val="13"/>
            <w:shd w:val="clear" w:color="auto" w:fill="B2A1C7" w:themeFill="accent4" w:themeFillTint="99"/>
          </w:tcPr>
          <w:p w:rsidR="00AC2CC9" w:rsidRPr="00675499" w:rsidRDefault="0017574A" w:rsidP="0083315B">
            <w:pPr>
              <w:rPr>
                <w:rFonts w:ascii="Arial" w:hAnsi="Arial" w:cs="Arial"/>
                <w:b/>
              </w:rPr>
            </w:pPr>
            <w:r w:rsidRPr="00675499">
              <w:rPr>
                <w:rFonts w:ascii="Arial" w:hAnsi="Arial" w:cs="Arial"/>
                <w:b/>
              </w:rPr>
              <w:t>Deliverability/Developability</w:t>
            </w:r>
          </w:p>
        </w:tc>
      </w:tr>
      <w:tr w:rsidR="00AC2CC9" w:rsidRPr="00675499" w:rsidTr="0083315B">
        <w:trPr>
          <w:trHeight w:val="399"/>
        </w:trPr>
        <w:tc>
          <w:tcPr>
            <w:tcW w:w="14174" w:type="dxa"/>
            <w:gridSpan w:val="13"/>
          </w:tcPr>
          <w:p w:rsidR="00AC2CC9" w:rsidRPr="00675499" w:rsidRDefault="00AC2CC9" w:rsidP="0017574A">
            <w:pPr>
              <w:rPr>
                <w:rFonts w:ascii="Arial" w:hAnsi="Arial" w:cs="Arial"/>
              </w:rPr>
            </w:pPr>
            <w:r w:rsidRPr="00675499">
              <w:rPr>
                <w:rFonts w:ascii="Arial" w:hAnsi="Arial" w:cs="Arial"/>
              </w:rPr>
              <w:t xml:space="preserve">There is a reasonable prospect </w:t>
            </w:r>
            <w:r w:rsidR="0017574A" w:rsidRPr="00675499">
              <w:rPr>
                <w:rFonts w:ascii="Arial" w:hAnsi="Arial" w:cs="Arial"/>
              </w:rPr>
              <w:t>that phase 1 of the</w:t>
            </w:r>
            <w:r w:rsidRPr="00675499">
              <w:rPr>
                <w:rFonts w:ascii="Arial" w:hAnsi="Arial" w:cs="Arial"/>
              </w:rPr>
              <w:t xml:space="preserve"> development would be deliverable during the Plan period, </w:t>
            </w:r>
            <w:r w:rsidR="0017574A" w:rsidRPr="00675499">
              <w:rPr>
                <w:rFonts w:ascii="Arial" w:hAnsi="Arial" w:cs="Arial"/>
              </w:rPr>
              <w:t>with phase 2 considered to be developable</w:t>
            </w:r>
            <w:r w:rsidRPr="00675499">
              <w:rPr>
                <w:rFonts w:ascii="Arial" w:hAnsi="Arial" w:cs="Arial"/>
              </w:rPr>
              <w:t>.</w:t>
            </w:r>
          </w:p>
        </w:tc>
      </w:tr>
      <w:tr w:rsidR="001770C5" w:rsidRPr="00675499" w:rsidTr="00FD043C">
        <w:trPr>
          <w:trHeight w:val="337"/>
        </w:trPr>
        <w:tc>
          <w:tcPr>
            <w:tcW w:w="7771" w:type="dxa"/>
            <w:gridSpan w:val="7"/>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Estimated timescales for delivery</w:t>
            </w:r>
          </w:p>
        </w:tc>
      </w:tr>
      <w:tr w:rsidR="001770C5" w:rsidRPr="00675499" w:rsidTr="00FD043C">
        <w:trPr>
          <w:trHeight w:val="284"/>
        </w:trPr>
        <w:tc>
          <w:tcPr>
            <w:tcW w:w="3140" w:type="dxa"/>
            <w:gridSpan w:val="2"/>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1770C5" w:rsidRPr="00675499" w:rsidRDefault="001770C5" w:rsidP="00FD043C">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11 – 15 years</w:t>
            </w:r>
          </w:p>
        </w:tc>
      </w:tr>
      <w:tr w:rsidR="001770C5" w:rsidRPr="00675499" w:rsidTr="001770C5">
        <w:trPr>
          <w:trHeight w:val="419"/>
        </w:trPr>
        <w:tc>
          <w:tcPr>
            <w:tcW w:w="3140" w:type="dxa"/>
            <w:gridSpan w:val="2"/>
            <w:vAlign w:val="center"/>
          </w:tcPr>
          <w:p w:rsidR="001770C5" w:rsidRPr="00675499" w:rsidRDefault="001770C5" w:rsidP="00FD043C">
            <w:pPr>
              <w:pStyle w:val="NoSpacing"/>
              <w:rPr>
                <w:rFonts w:ascii="Arial" w:hAnsi="Arial" w:cs="Arial"/>
              </w:rPr>
            </w:pPr>
            <w:r w:rsidRPr="00675499">
              <w:rPr>
                <w:rFonts w:ascii="Arial" w:hAnsi="Arial" w:cs="Arial"/>
              </w:rPr>
              <w:t>125 dwellings</w:t>
            </w:r>
          </w:p>
        </w:tc>
        <w:tc>
          <w:tcPr>
            <w:tcW w:w="3281" w:type="dxa"/>
            <w:gridSpan w:val="2"/>
            <w:vAlign w:val="center"/>
          </w:tcPr>
          <w:p w:rsidR="001770C5" w:rsidRPr="00675499" w:rsidRDefault="001770C5" w:rsidP="00FD043C">
            <w:pPr>
              <w:pStyle w:val="NoSpacing"/>
              <w:rPr>
                <w:rFonts w:ascii="Arial" w:hAnsi="Arial" w:cs="Arial"/>
              </w:rPr>
            </w:pPr>
            <w:r w:rsidRPr="00675499">
              <w:rPr>
                <w:rFonts w:ascii="Arial" w:hAnsi="Arial" w:cs="Arial"/>
              </w:rPr>
              <w:t>Promoter (Phase 1)</w:t>
            </w:r>
          </w:p>
        </w:tc>
        <w:tc>
          <w:tcPr>
            <w:tcW w:w="1350" w:type="dxa"/>
            <w:gridSpan w:val="3"/>
            <w:shd w:val="clear" w:color="auto" w:fill="auto"/>
          </w:tcPr>
          <w:p w:rsidR="001770C5" w:rsidRPr="00675499" w:rsidRDefault="00D91C47" w:rsidP="00FD043C">
            <w:pPr>
              <w:pStyle w:val="NoSpacing"/>
              <w:rPr>
                <w:rFonts w:ascii="Arial" w:hAnsi="Arial" w:cs="Arial"/>
              </w:rPr>
            </w:pPr>
            <w:r w:rsidRPr="00675499">
              <w:rPr>
                <w:rFonts w:ascii="Arial" w:hAnsi="Arial" w:cs="Arial"/>
              </w:rPr>
              <w:t>3.6</w:t>
            </w:r>
            <w:r w:rsidR="001770C5" w:rsidRPr="00675499">
              <w:rPr>
                <w:rFonts w:ascii="Arial" w:hAnsi="Arial" w:cs="Arial"/>
              </w:rPr>
              <w:t>ha</w:t>
            </w:r>
          </w:p>
        </w:tc>
        <w:tc>
          <w:tcPr>
            <w:tcW w:w="2085" w:type="dxa"/>
            <w:gridSpan w:val="2"/>
            <w:vAlign w:val="center"/>
          </w:tcPr>
          <w:p w:rsidR="001770C5" w:rsidRPr="00675499" w:rsidRDefault="00C73ADE" w:rsidP="00FD043C">
            <w:pPr>
              <w:pStyle w:val="NoSpacing"/>
              <w:rPr>
                <w:rFonts w:ascii="Arial" w:hAnsi="Arial" w:cs="Arial"/>
              </w:rPr>
            </w:pPr>
            <w:r w:rsidRPr="00675499">
              <w:rPr>
                <w:rFonts w:ascii="Arial" w:hAnsi="Arial" w:cs="Arial"/>
              </w:rPr>
              <w:t>80</w:t>
            </w:r>
          </w:p>
        </w:tc>
        <w:tc>
          <w:tcPr>
            <w:tcW w:w="2083" w:type="dxa"/>
            <w:gridSpan w:val="2"/>
            <w:vAlign w:val="center"/>
          </w:tcPr>
          <w:p w:rsidR="001770C5" w:rsidRPr="00675499" w:rsidRDefault="00C73ADE" w:rsidP="00C73ADE">
            <w:pPr>
              <w:pStyle w:val="NoSpacing"/>
              <w:rPr>
                <w:rFonts w:ascii="Arial" w:hAnsi="Arial" w:cs="Arial"/>
              </w:rPr>
            </w:pPr>
            <w:r w:rsidRPr="00675499">
              <w:rPr>
                <w:rFonts w:ascii="Arial" w:hAnsi="Arial" w:cs="Arial"/>
              </w:rPr>
              <w:t>45</w:t>
            </w:r>
          </w:p>
        </w:tc>
        <w:tc>
          <w:tcPr>
            <w:tcW w:w="2235" w:type="dxa"/>
            <w:gridSpan w:val="2"/>
            <w:vAlign w:val="center"/>
          </w:tcPr>
          <w:p w:rsidR="001770C5" w:rsidRPr="00675499" w:rsidRDefault="001770C5" w:rsidP="00FD043C">
            <w:pPr>
              <w:pStyle w:val="NoSpacing"/>
              <w:rPr>
                <w:rFonts w:ascii="Arial" w:hAnsi="Arial" w:cs="Arial"/>
              </w:rPr>
            </w:pPr>
            <w:r w:rsidRPr="00675499">
              <w:rPr>
                <w:rFonts w:ascii="Arial" w:hAnsi="Arial" w:cs="Arial"/>
              </w:rPr>
              <w:t>0</w:t>
            </w:r>
          </w:p>
        </w:tc>
      </w:tr>
      <w:tr w:rsidR="001770C5" w:rsidRPr="00675499" w:rsidTr="00FD043C">
        <w:trPr>
          <w:trHeight w:val="419"/>
        </w:trPr>
        <w:tc>
          <w:tcPr>
            <w:tcW w:w="3140" w:type="dxa"/>
            <w:gridSpan w:val="2"/>
            <w:vAlign w:val="center"/>
          </w:tcPr>
          <w:p w:rsidR="001770C5" w:rsidRPr="00675499" w:rsidRDefault="00C73ADE" w:rsidP="00FD043C">
            <w:pPr>
              <w:pStyle w:val="NoSpacing"/>
              <w:rPr>
                <w:rFonts w:ascii="Arial" w:hAnsi="Arial" w:cs="Arial"/>
              </w:rPr>
            </w:pPr>
            <w:r w:rsidRPr="00675499">
              <w:rPr>
                <w:rFonts w:ascii="Arial" w:hAnsi="Arial" w:cs="Arial"/>
              </w:rPr>
              <w:t>100</w:t>
            </w:r>
            <w:r w:rsidR="001770C5" w:rsidRPr="00675499">
              <w:rPr>
                <w:rFonts w:ascii="Arial" w:hAnsi="Arial" w:cs="Arial"/>
              </w:rPr>
              <w:t xml:space="preserve"> dwellings</w:t>
            </w:r>
          </w:p>
        </w:tc>
        <w:tc>
          <w:tcPr>
            <w:tcW w:w="3281" w:type="dxa"/>
            <w:gridSpan w:val="2"/>
            <w:tcBorders>
              <w:bottom w:val="single" w:sz="4" w:space="0" w:color="auto"/>
            </w:tcBorders>
            <w:vAlign w:val="center"/>
          </w:tcPr>
          <w:p w:rsidR="001770C5" w:rsidRPr="00675499" w:rsidRDefault="001770C5" w:rsidP="00FD043C">
            <w:pPr>
              <w:pStyle w:val="NoSpacing"/>
              <w:rPr>
                <w:rFonts w:ascii="Arial" w:hAnsi="Arial" w:cs="Arial"/>
              </w:rPr>
            </w:pPr>
            <w:r w:rsidRPr="00675499">
              <w:rPr>
                <w:rFonts w:ascii="Arial" w:hAnsi="Arial" w:cs="Arial"/>
              </w:rPr>
              <w:t>CDC (Phase 2)</w:t>
            </w:r>
          </w:p>
        </w:tc>
        <w:tc>
          <w:tcPr>
            <w:tcW w:w="1350" w:type="dxa"/>
            <w:gridSpan w:val="3"/>
            <w:tcBorders>
              <w:bottom w:val="single" w:sz="4" w:space="0" w:color="auto"/>
            </w:tcBorders>
            <w:shd w:val="clear" w:color="auto" w:fill="auto"/>
          </w:tcPr>
          <w:p w:rsidR="001770C5" w:rsidRPr="00675499" w:rsidRDefault="00D91C47" w:rsidP="00FD043C">
            <w:pPr>
              <w:pStyle w:val="NoSpacing"/>
              <w:rPr>
                <w:rFonts w:ascii="Arial" w:hAnsi="Arial" w:cs="Arial"/>
              </w:rPr>
            </w:pPr>
            <w:r w:rsidRPr="00675499">
              <w:rPr>
                <w:rFonts w:ascii="Arial" w:hAnsi="Arial" w:cs="Arial"/>
              </w:rPr>
              <w:t>2.9</w:t>
            </w:r>
            <w:r w:rsidR="005402FE" w:rsidRPr="00675499">
              <w:rPr>
                <w:rFonts w:ascii="Arial" w:hAnsi="Arial" w:cs="Arial"/>
              </w:rPr>
              <w:t>ha</w:t>
            </w:r>
          </w:p>
        </w:tc>
        <w:tc>
          <w:tcPr>
            <w:tcW w:w="2085" w:type="dxa"/>
            <w:gridSpan w:val="2"/>
            <w:tcBorders>
              <w:bottom w:val="single" w:sz="4" w:space="0" w:color="auto"/>
            </w:tcBorders>
            <w:vAlign w:val="center"/>
          </w:tcPr>
          <w:p w:rsidR="001770C5" w:rsidRPr="00675499" w:rsidRDefault="001770C5" w:rsidP="00FD043C">
            <w:pPr>
              <w:pStyle w:val="NoSpacing"/>
              <w:rPr>
                <w:rFonts w:ascii="Arial" w:hAnsi="Arial" w:cs="Arial"/>
              </w:rPr>
            </w:pPr>
            <w:r w:rsidRPr="00675499">
              <w:rPr>
                <w:rFonts w:ascii="Arial" w:hAnsi="Arial" w:cs="Arial"/>
              </w:rPr>
              <w:t>0</w:t>
            </w:r>
          </w:p>
        </w:tc>
        <w:tc>
          <w:tcPr>
            <w:tcW w:w="2083" w:type="dxa"/>
            <w:gridSpan w:val="2"/>
            <w:vAlign w:val="center"/>
          </w:tcPr>
          <w:p w:rsidR="001770C5" w:rsidRPr="00675499" w:rsidRDefault="00C73ADE" w:rsidP="00FD043C">
            <w:pPr>
              <w:pStyle w:val="NoSpacing"/>
              <w:rPr>
                <w:rFonts w:ascii="Arial" w:hAnsi="Arial" w:cs="Arial"/>
              </w:rPr>
            </w:pPr>
            <w:r w:rsidRPr="00675499">
              <w:rPr>
                <w:rFonts w:ascii="Arial" w:hAnsi="Arial" w:cs="Arial"/>
              </w:rPr>
              <w:t>100</w:t>
            </w:r>
          </w:p>
        </w:tc>
        <w:tc>
          <w:tcPr>
            <w:tcW w:w="2235" w:type="dxa"/>
            <w:gridSpan w:val="2"/>
            <w:vAlign w:val="center"/>
          </w:tcPr>
          <w:p w:rsidR="001770C5" w:rsidRPr="00675499" w:rsidRDefault="001770C5" w:rsidP="00FD043C">
            <w:pPr>
              <w:pStyle w:val="NoSpacing"/>
              <w:rPr>
                <w:rFonts w:ascii="Arial" w:hAnsi="Arial" w:cs="Arial"/>
              </w:rPr>
            </w:pPr>
            <w:r w:rsidRPr="00675499">
              <w:rPr>
                <w:rFonts w:ascii="Arial" w:hAnsi="Arial" w:cs="Arial"/>
              </w:rPr>
              <w:t>0</w:t>
            </w:r>
          </w:p>
        </w:tc>
      </w:tr>
    </w:tbl>
    <w:p w:rsidR="00863C86" w:rsidRPr="00675499" w:rsidRDefault="00863C86" w:rsidP="008F3CAB">
      <w:pPr>
        <w:pStyle w:val="NoSpacing"/>
      </w:pPr>
    </w:p>
    <w:p w:rsidR="00863C86" w:rsidRPr="00675499" w:rsidRDefault="00863C86">
      <w:r w:rsidRPr="00675499">
        <w:br w:type="page"/>
      </w:r>
    </w:p>
    <w:p w:rsidR="00892EE4" w:rsidRPr="00675499" w:rsidRDefault="00892EE4" w:rsidP="008F3CAB">
      <w:pPr>
        <w:pStyle w:val="NoSpacing"/>
      </w:pPr>
    </w:p>
    <w:tbl>
      <w:tblPr>
        <w:tblStyle w:val="TableGrid"/>
        <w:tblW w:w="0" w:type="auto"/>
        <w:tblLook w:val="04A0" w:firstRow="1" w:lastRow="0" w:firstColumn="1" w:lastColumn="0" w:noHBand="0" w:noVBand="1"/>
        <w:tblCaption w:val="Detailed site assessment form - HBI00023"/>
      </w:tblPr>
      <w:tblGrid>
        <w:gridCol w:w="2518"/>
        <w:gridCol w:w="622"/>
        <w:gridCol w:w="403"/>
        <w:gridCol w:w="2878"/>
        <w:gridCol w:w="633"/>
        <w:gridCol w:w="32"/>
        <w:gridCol w:w="685"/>
        <w:gridCol w:w="134"/>
        <w:gridCol w:w="1951"/>
        <w:gridCol w:w="774"/>
        <w:gridCol w:w="1309"/>
        <w:gridCol w:w="2203"/>
        <w:gridCol w:w="32"/>
      </w:tblGrid>
      <w:tr w:rsidR="00910712" w:rsidRPr="00675499" w:rsidTr="000D0F09">
        <w:trPr>
          <w:trHeight w:val="338"/>
          <w:tblHeader/>
        </w:trPr>
        <w:tc>
          <w:tcPr>
            <w:tcW w:w="3543" w:type="dxa"/>
            <w:gridSpan w:val="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Parish</w:t>
            </w:r>
          </w:p>
        </w:tc>
      </w:tr>
      <w:tr w:rsidR="00910712" w:rsidRPr="00675499" w:rsidTr="00EA3127">
        <w:trPr>
          <w:trHeight w:val="399"/>
        </w:trPr>
        <w:tc>
          <w:tcPr>
            <w:tcW w:w="3543" w:type="dxa"/>
            <w:gridSpan w:val="3"/>
            <w:vAlign w:val="center"/>
          </w:tcPr>
          <w:p w:rsidR="00910712" w:rsidRPr="00675499" w:rsidRDefault="00910712" w:rsidP="00EA3127">
            <w:pPr>
              <w:rPr>
                <w:rFonts w:ascii="Arial" w:hAnsi="Arial" w:cs="Arial"/>
              </w:rPr>
            </w:pPr>
            <w:r w:rsidRPr="00675499">
              <w:rPr>
                <w:rFonts w:ascii="Arial" w:hAnsi="Arial" w:cs="Arial"/>
              </w:rPr>
              <w:t>HBI00023</w:t>
            </w:r>
          </w:p>
        </w:tc>
        <w:tc>
          <w:tcPr>
            <w:tcW w:w="3543" w:type="dxa"/>
            <w:gridSpan w:val="3"/>
            <w:vAlign w:val="center"/>
          </w:tcPr>
          <w:p w:rsidR="00910712" w:rsidRPr="00675499" w:rsidRDefault="00910712" w:rsidP="00EA3127">
            <w:pPr>
              <w:rPr>
                <w:rFonts w:ascii="Arial" w:hAnsi="Arial" w:cs="Arial"/>
              </w:rPr>
            </w:pPr>
            <w:r w:rsidRPr="00675499">
              <w:rPr>
                <w:rFonts w:ascii="Arial" w:hAnsi="Arial" w:cs="Arial"/>
              </w:rPr>
              <w:t>Wophams Lane Nursery/The Barnyard</w:t>
            </w:r>
          </w:p>
        </w:tc>
        <w:tc>
          <w:tcPr>
            <w:tcW w:w="3544" w:type="dxa"/>
            <w:gridSpan w:val="4"/>
            <w:vAlign w:val="center"/>
          </w:tcPr>
          <w:p w:rsidR="00910712" w:rsidRPr="00675499" w:rsidRDefault="00A97A82" w:rsidP="00EA3127">
            <w:pPr>
              <w:rPr>
                <w:rFonts w:ascii="Arial" w:hAnsi="Arial" w:cs="Arial"/>
              </w:rPr>
            </w:pPr>
            <w:r>
              <w:rPr>
                <w:rFonts w:ascii="Arial" w:hAnsi="Arial" w:cs="Arial"/>
              </w:rPr>
              <w:t>-</w:t>
            </w:r>
          </w:p>
        </w:tc>
        <w:tc>
          <w:tcPr>
            <w:tcW w:w="3544" w:type="dxa"/>
            <w:gridSpan w:val="3"/>
            <w:vAlign w:val="center"/>
          </w:tcPr>
          <w:p w:rsidR="00910712" w:rsidRPr="00675499" w:rsidRDefault="00910712" w:rsidP="00EA3127">
            <w:pPr>
              <w:rPr>
                <w:rFonts w:ascii="Arial" w:hAnsi="Arial" w:cs="Arial"/>
              </w:rPr>
            </w:pPr>
            <w:r w:rsidRPr="00675499">
              <w:rPr>
                <w:rFonts w:ascii="Arial" w:hAnsi="Arial" w:cs="Arial"/>
              </w:rPr>
              <w:t>Birdham</w:t>
            </w:r>
          </w:p>
        </w:tc>
      </w:tr>
      <w:tr w:rsidR="00910712" w:rsidRPr="00675499" w:rsidTr="00EA3127">
        <w:trPr>
          <w:gridAfter w:val="1"/>
          <w:wAfter w:w="32" w:type="dxa"/>
          <w:trHeight w:val="338"/>
        </w:trPr>
        <w:tc>
          <w:tcPr>
            <w:tcW w:w="2518" w:type="dxa"/>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Proposed Use</w:t>
            </w:r>
          </w:p>
        </w:tc>
      </w:tr>
      <w:tr w:rsidR="00910712" w:rsidRPr="00675499" w:rsidTr="00EA3127">
        <w:trPr>
          <w:gridAfter w:val="1"/>
          <w:wAfter w:w="32" w:type="dxa"/>
          <w:trHeight w:val="399"/>
        </w:trPr>
        <w:tc>
          <w:tcPr>
            <w:tcW w:w="2518" w:type="dxa"/>
            <w:vAlign w:val="center"/>
          </w:tcPr>
          <w:p w:rsidR="00910712" w:rsidRPr="00675499" w:rsidRDefault="00910712" w:rsidP="00EA3127">
            <w:pPr>
              <w:rPr>
                <w:rFonts w:ascii="Arial" w:hAnsi="Arial" w:cs="Arial"/>
              </w:rPr>
            </w:pPr>
            <w:r w:rsidRPr="00675499">
              <w:rPr>
                <w:rFonts w:ascii="Arial" w:hAnsi="Arial" w:cs="Arial"/>
              </w:rPr>
              <w:t>9ha</w:t>
            </w:r>
          </w:p>
        </w:tc>
        <w:tc>
          <w:tcPr>
            <w:tcW w:w="4536" w:type="dxa"/>
            <w:gridSpan w:val="4"/>
            <w:vAlign w:val="center"/>
          </w:tcPr>
          <w:p w:rsidR="00910712" w:rsidRPr="00675499" w:rsidRDefault="00910712" w:rsidP="00EA3127">
            <w:pPr>
              <w:rPr>
                <w:rFonts w:ascii="Arial" w:hAnsi="Arial" w:cs="Arial"/>
              </w:rPr>
            </w:pPr>
            <w:r w:rsidRPr="00675499">
              <w:rPr>
                <w:rFonts w:ascii="Arial" w:hAnsi="Arial" w:cs="Arial"/>
              </w:rPr>
              <w:t>Agricultural, residential, horticultural</w:t>
            </w:r>
          </w:p>
        </w:tc>
        <w:tc>
          <w:tcPr>
            <w:tcW w:w="851" w:type="dxa"/>
            <w:gridSpan w:val="3"/>
            <w:vAlign w:val="center"/>
          </w:tcPr>
          <w:p w:rsidR="00910712" w:rsidRPr="00675499" w:rsidRDefault="00A97A82" w:rsidP="00EA3127">
            <w:pPr>
              <w:rPr>
                <w:rFonts w:ascii="Arial" w:hAnsi="Arial" w:cs="Arial"/>
              </w:rPr>
            </w:pPr>
            <w:r>
              <w:rPr>
                <w:rFonts w:ascii="Arial" w:hAnsi="Arial" w:cs="Arial"/>
              </w:rPr>
              <w:t>N</w:t>
            </w:r>
          </w:p>
        </w:tc>
        <w:tc>
          <w:tcPr>
            <w:tcW w:w="6237" w:type="dxa"/>
            <w:gridSpan w:val="4"/>
            <w:vAlign w:val="center"/>
          </w:tcPr>
          <w:p w:rsidR="00910712" w:rsidRPr="00675499" w:rsidRDefault="00910712" w:rsidP="00EA3127">
            <w:pPr>
              <w:rPr>
                <w:rFonts w:ascii="Arial" w:hAnsi="Arial" w:cs="Arial"/>
              </w:rPr>
            </w:pPr>
            <w:r w:rsidRPr="00675499">
              <w:rPr>
                <w:rFonts w:ascii="Arial" w:hAnsi="Arial" w:cs="Arial"/>
              </w:rPr>
              <w:t>Residential</w:t>
            </w:r>
          </w:p>
        </w:tc>
      </w:tr>
      <w:tr w:rsidR="00910712" w:rsidRPr="00675499" w:rsidTr="00EA3127">
        <w:trPr>
          <w:trHeight w:val="338"/>
        </w:trPr>
        <w:tc>
          <w:tcPr>
            <w:tcW w:w="14174" w:type="dxa"/>
            <w:gridSpan w:val="13"/>
            <w:shd w:val="clear" w:color="auto" w:fill="B2A1C7" w:themeFill="accent4" w:themeFillTint="99"/>
            <w:vAlign w:val="center"/>
          </w:tcPr>
          <w:p w:rsidR="00910712" w:rsidRPr="00675499" w:rsidRDefault="00910712" w:rsidP="00EA3127">
            <w:pPr>
              <w:rPr>
                <w:rFonts w:ascii="Arial" w:hAnsi="Arial" w:cs="Arial"/>
              </w:rPr>
            </w:pPr>
            <w:r w:rsidRPr="00675499">
              <w:rPr>
                <w:rFonts w:ascii="Arial" w:hAnsi="Arial" w:cs="Arial"/>
                <w:b/>
              </w:rPr>
              <w:t>Site Description</w:t>
            </w:r>
          </w:p>
        </w:tc>
      </w:tr>
      <w:tr w:rsidR="00910712" w:rsidRPr="00675499" w:rsidTr="00EA3127">
        <w:trPr>
          <w:trHeight w:val="399"/>
        </w:trPr>
        <w:tc>
          <w:tcPr>
            <w:tcW w:w="14174" w:type="dxa"/>
            <w:gridSpan w:val="13"/>
            <w:vAlign w:val="center"/>
          </w:tcPr>
          <w:p w:rsidR="00910712" w:rsidRPr="00675499" w:rsidRDefault="00910712" w:rsidP="00EA3127">
            <w:pPr>
              <w:autoSpaceDE w:val="0"/>
              <w:autoSpaceDN w:val="0"/>
              <w:adjustRightInd w:val="0"/>
              <w:rPr>
                <w:rFonts w:ascii="Arial" w:hAnsi="Arial" w:cs="Arial"/>
              </w:rPr>
            </w:pPr>
            <w:r w:rsidRPr="00675499">
              <w:rPr>
                <w:rFonts w:ascii="Arial" w:hAnsi="Arial" w:cs="Arial"/>
                <w:szCs w:val="20"/>
              </w:rPr>
              <w:t>Horticultural site with an agricultural dwelling, glasshouses and pallet storage. Access at Wophams Lane which forms the northern boundary of the site. High pressure gas pipes cross the western edge and southern half of the site. Site excludes frontage buildings by access</w:t>
            </w:r>
            <w:r w:rsidR="00863C86" w:rsidRPr="00675499">
              <w:rPr>
                <w:rFonts w:ascii="Arial" w:hAnsi="Arial" w:cs="Arial"/>
                <w:szCs w:val="20"/>
              </w:rPr>
              <w:t xml:space="preserve"> and existing active horticultural uses to the north. Recent unlawful retail uses on site.</w:t>
            </w:r>
          </w:p>
        </w:tc>
      </w:tr>
      <w:tr w:rsidR="00910712" w:rsidRPr="00675499" w:rsidTr="00EA3127">
        <w:trPr>
          <w:trHeight w:val="338"/>
        </w:trPr>
        <w:tc>
          <w:tcPr>
            <w:tcW w:w="14174" w:type="dxa"/>
            <w:gridSpan w:val="1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Suitability</w:t>
            </w:r>
          </w:p>
        </w:tc>
      </w:tr>
      <w:tr w:rsidR="00910712" w:rsidRPr="00675499" w:rsidTr="00EA3127">
        <w:trPr>
          <w:trHeight w:val="399"/>
        </w:trPr>
        <w:tc>
          <w:tcPr>
            <w:tcW w:w="14174" w:type="dxa"/>
            <w:gridSpan w:val="13"/>
            <w:vAlign w:val="center"/>
          </w:tcPr>
          <w:p w:rsidR="00910712" w:rsidRPr="00675499" w:rsidRDefault="00910712" w:rsidP="00EA3127">
            <w:pPr>
              <w:rPr>
                <w:rFonts w:ascii="Arial" w:hAnsi="Arial" w:cs="Arial"/>
              </w:rPr>
            </w:pPr>
            <w:r w:rsidRPr="00675499">
              <w:rPr>
                <w:rFonts w:ascii="Arial" w:hAnsi="Arial" w:cs="Arial"/>
              </w:rPr>
              <w:t>The site is potentially suitable for redevelopment including for employment or mixed uses in the event that the horticultural business ceases and there is no continuing need for the land or infrastructure for horticultural purposes. Detailed consideration would be also be required on matters including</w:t>
            </w:r>
            <w:r w:rsidR="00A97A82">
              <w:rPr>
                <w:rFonts w:ascii="Arial" w:hAnsi="Arial" w:cs="Arial"/>
              </w:rPr>
              <w:t xml:space="preserve"> pedestrian access,</w:t>
            </w:r>
            <w:r w:rsidRPr="00675499">
              <w:rPr>
                <w:rFonts w:ascii="Arial" w:hAnsi="Arial" w:cs="Arial"/>
              </w:rPr>
              <w:t xml:space="preserve"> landscape impact (AONB opposite) and the two high pressure gas pipelines.</w:t>
            </w:r>
          </w:p>
        </w:tc>
      </w:tr>
      <w:tr w:rsidR="00910712" w:rsidRPr="00675499" w:rsidTr="00EA3127">
        <w:trPr>
          <w:trHeight w:val="338"/>
        </w:trPr>
        <w:tc>
          <w:tcPr>
            <w:tcW w:w="14174" w:type="dxa"/>
            <w:gridSpan w:val="1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Availability</w:t>
            </w:r>
          </w:p>
        </w:tc>
      </w:tr>
      <w:tr w:rsidR="00910712" w:rsidRPr="00675499" w:rsidTr="00EA3127">
        <w:trPr>
          <w:trHeight w:val="399"/>
        </w:trPr>
        <w:tc>
          <w:tcPr>
            <w:tcW w:w="14174" w:type="dxa"/>
            <w:gridSpan w:val="13"/>
            <w:vAlign w:val="center"/>
          </w:tcPr>
          <w:p w:rsidR="00910712" w:rsidRPr="00675499" w:rsidRDefault="00910712" w:rsidP="00EA3127">
            <w:pPr>
              <w:rPr>
                <w:rFonts w:ascii="Arial" w:hAnsi="Arial" w:cs="Arial"/>
              </w:rPr>
            </w:pPr>
            <w:r w:rsidRPr="00675499">
              <w:rPr>
                <w:rFonts w:ascii="Arial" w:hAnsi="Arial" w:cs="Arial"/>
              </w:rPr>
              <w:t>The site was submitted in 2016 and confirmed in 2020 to remain available.</w:t>
            </w:r>
          </w:p>
        </w:tc>
      </w:tr>
      <w:tr w:rsidR="00910712" w:rsidRPr="00675499" w:rsidTr="00EA3127">
        <w:trPr>
          <w:trHeight w:val="338"/>
        </w:trPr>
        <w:tc>
          <w:tcPr>
            <w:tcW w:w="14174" w:type="dxa"/>
            <w:gridSpan w:val="1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Achievability</w:t>
            </w:r>
          </w:p>
        </w:tc>
      </w:tr>
      <w:tr w:rsidR="00910712" w:rsidRPr="00675499" w:rsidTr="00EA3127">
        <w:trPr>
          <w:trHeight w:val="399"/>
        </w:trPr>
        <w:tc>
          <w:tcPr>
            <w:tcW w:w="14174" w:type="dxa"/>
            <w:gridSpan w:val="13"/>
            <w:vAlign w:val="center"/>
          </w:tcPr>
          <w:p w:rsidR="00910712" w:rsidRPr="00675499" w:rsidRDefault="00910712" w:rsidP="00EA3127">
            <w:pPr>
              <w:rPr>
                <w:rFonts w:ascii="Arial" w:hAnsi="Arial" w:cs="Arial"/>
              </w:rPr>
            </w:pPr>
            <w:r w:rsidRPr="00675499">
              <w:rPr>
                <w:rFonts w:ascii="Arial" w:hAnsi="Arial" w:cs="Arial"/>
              </w:rPr>
              <w:t>There are no known legal or viability issues. Estimated yield reduced to take constraints into account and opportunity for mixed use.</w:t>
            </w:r>
          </w:p>
        </w:tc>
      </w:tr>
      <w:tr w:rsidR="00910712" w:rsidRPr="00675499" w:rsidTr="00EA3127">
        <w:trPr>
          <w:trHeight w:val="399"/>
        </w:trPr>
        <w:tc>
          <w:tcPr>
            <w:tcW w:w="14174" w:type="dxa"/>
            <w:gridSpan w:val="13"/>
            <w:shd w:val="clear" w:color="auto" w:fill="B2A1C7" w:themeFill="accent4" w:themeFillTint="99"/>
          </w:tcPr>
          <w:p w:rsidR="00910712" w:rsidRPr="00675499" w:rsidRDefault="00910712" w:rsidP="00EA3127">
            <w:pPr>
              <w:rPr>
                <w:rFonts w:ascii="Arial" w:hAnsi="Arial" w:cs="Arial"/>
                <w:b/>
              </w:rPr>
            </w:pPr>
            <w:r w:rsidRPr="00675499">
              <w:rPr>
                <w:rFonts w:ascii="Arial" w:hAnsi="Arial" w:cs="Arial"/>
                <w:b/>
              </w:rPr>
              <w:t>Deliverability/Developability</w:t>
            </w:r>
          </w:p>
        </w:tc>
      </w:tr>
      <w:tr w:rsidR="00910712" w:rsidRPr="00675499" w:rsidTr="00EA3127">
        <w:trPr>
          <w:trHeight w:val="399"/>
        </w:trPr>
        <w:tc>
          <w:tcPr>
            <w:tcW w:w="14174" w:type="dxa"/>
            <w:gridSpan w:val="13"/>
          </w:tcPr>
          <w:p w:rsidR="00910712" w:rsidRPr="00675499" w:rsidRDefault="00910712" w:rsidP="00EA3127">
            <w:pPr>
              <w:rPr>
                <w:rFonts w:ascii="Arial" w:hAnsi="Arial" w:cs="Arial"/>
              </w:rPr>
            </w:pPr>
            <w:r w:rsidRPr="00675499">
              <w:rPr>
                <w:rFonts w:ascii="Arial" w:hAnsi="Arial" w:cs="Arial"/>
              </w:rPr>
              <w:t>The site is currently vacant. There is a reasonable prospect that development on the site would be deliverable during the Plan period.</w:t>
            </w:r>
          </w:p>
        </w:tc>
      </w:tr>
      <w:tr w:rsidR="00910712" w:rsidRPr="00675499" w:rsidTr="00EA3127">
        <w:trPr>
          <w:trHeight w:val="337"/>
        </w:trPr>
        <w:tc>
          <w:tcPr>
            <w:tcW w:w="7771" w:type="dxa"/>
            <w:gridSpan w:val="7"/>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Estimated timescales for delivery</w:t>
            </w:r>
          </w:p>
        </w:tc>
      </w:tr>
      <w:tr w:rsidR="00910712" w:rsidRPr="00675499" w:rsidTr="00EA3127">
        <w:trPr>
          <w:trHeight w:val="284"/>
        </w:trPr>
        <w:tc>
          <w:tcPr>
            <w:tcW w:w="3140" w:type="dxa"/>
            <w:gridSpan w:val="2"/>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910712" w:rsidRPr="00675499" w:rsidRDefault="00910712" w:rsidP="00EA3127">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11 – 15 years</w:t>
            </w:r>
          </w:p>
        </w:tc>
      </w:tr>
      <w:tr w:rsidR="00910712" w:rsidRPr="00675499" w:rsidTr="00EA3127">
        <w:trPr>
          <w:trHeight w:val="419"/>
        </w:trPr>
        <w:tc>
          <w:tcPr>
            <w:tcW w:w="3140" w:type="dxa"/>
            <w:gridSpan w:val="2"/>
            <w:vAlign w:val="center"/>
          </w:tcPr>
          <w:p w:rsidR="00910712" w:rsidRPr="00675499" w:rsidRDefault="00910712" w:rsidP="00EA3127">
            <w:pPr>
              <w:pStyle w:val="NoSpacing"/>
              <w:rPr>
                <w:rFonts w:ascii="Arial" w:hAnsi="Arial" w:cs="Arial"/>
              </w:rPr>
            </w:pPr>
            <w:r w:rsidRPr="00675499">
              <w:rPr>
                <w:rFonts w:ascii="Arial" w:hAnsi="Arial" w:cs="Arial"/>
              </w:rPr>
              <w:t>250 dwellings</w:t>
            </w:r>
          </w:p>
        </w:tc>
        <w:tc>
          <w:tcPr>
            <w:tcW w:w="3281" w:type="dxa"/>
            <w:gridSpan w:val="2"/>
            <w:vAlign w:val="center"/>
          </w:tcPr>
          <w:p w:rsidR="00910712" w:rsidRPr="00675499" w:rsidRDefault="00910712" w:rsidP="00EA3127">
            <w:pPr>
              <w:pStyle w:val="NoSpacing"/>
              <w:rPr>
                <w:rFonts w:ascii="Arial" w:hAnsi="Arial" w:cs="Arial"/>
              </w:rPr>
            </w:pPr>
            <w:r w:rsidRPr="00675499">
              <w:rPr>
                <w:rFonts w:ascii="Arial" w:hAnsi="Arial" w:cs="Arial"/>
              </w:rPr>
              <w:t>Promoter</w:t>
            </w:r>
          </w:p>
        </w:tc>
        <w:tc>
          <w:tcPr>
            <w:tcW w:w="1350" w:type="dxa"/>
            <w:gridSpan w:val="3"/>
            <w:shd w:val="clear" w:color="auto" w:fill="auto"/>
          </w:tcPr>
          <w:p w:rsidR="00910712" w:rsidRPr="00675499" w:rsidRDefault="00910712" w:rsidP="00EA3127">
            <w:pPr>
              <w:pStyle w:val="NoSpacing"/>
              <w:rPr>
                <w:rFonts w:ascii="Arial" w:hAnsi="Arial" w:cs="Arial"/>
              </w:rPr>
            </w:pPr>
            <w:r w:rsidRPr="00675499">
              <w:rPr>
                <w:rFonts w:ascii="Arial" w:hAnsi="Arial" w:cs="Arial"/>
              </w:rPr>
              <w:t>8.5ha</w:t>
            </w:r>
          </w:p>
        </w:tc>
        <w:tc>
          <w:tcPr>
            <w:tcW w:w="2085" w:type="dxa"/>
            <w:gridSpan w:val="2"/>
            <w:vAlign w:val="center"/>
          </w:tcPr>
          <w:p w:rsidR="00910712" w:rsidRPr="00675499" w:rsidRDefault="00863C86" w:rsidP="00EA3127">
            <w:pPr>
              <w:pStyle w:val="NoSpacing"/>
              <w:rPr>
                <w:rFonts w:ascii="Arial" w:hAnsi="Arial" w:cs="Arial"/>
              </w:rPr>
            </w:pPr>
            <w:r w:rsidRPr="00675499">
              <w:rPr>
                <w:rFonts w:ascii="Arial" w:hAnsi="Arial" w:cs="Arial"/>
              </w:rPr>
              <w:t>100</w:t>
            </w:r>
          </w:p>
        </w:tc>
        <w:tc>
          <w:tcPr>
            <w:tcW w:w="2083" w:type="dxa"/>
            <w:gridSpan w:val="2"/>
            <w:vAlign w:val="center"/>
          </w:tcPr>
          <w:p w:rsidR="00910712" w:rsidRPr="00675499" w:rsidRDefault="00863C86" w:rsidP="00EA3127">
            <w:pPr>
              <w:pStyle w:val="NoSpacing"/>
              <w:rPr>
                <w:rFonts w:ascii="Arial" w:hAnsi="Arial" w:cs="Arial"/>
              </w:rPr>
            </w:pPr>
            <w:r w:rsidRPr="00675499">
              <w:rPr>
                <w:rFonts w:ascii="Arial" w:hAnsi="Arial" w:cs="Arial"/>
              </w:rPr>
              <w:t>150</w:t>
            </w:r>
          </w:p>
        </w:tc>
        <w:tc>
          <w:tcPr>
            <w:tcW w:w="2235" w:type="dxa"/>
            <w:gridSpan w:val="2"/>
            <w:vAlign w:val="center"/>
          </w:tcPr>
          <w:p w:rsidR="00910712" w:rsidRPr="00675499" w:rsidRDefault="00863C86" w:rsidP="00EA3127">
            <w:pPr>
              <w:pStyle w:val="NoSpacing"/>
              <w:rPr>
                <w:rFonts w:ascii="Arial" w:hAnsi="Arial" w:cs="Arial"/>
              </w:rPr>
            </w:pPr>
            <w:r w:rsidRPr="00675499">
              <w:rPr>
                <w:rFonts w:ascii="Arial" w:hAnsi="Arial" w:cs="Arial"/>
              </w:rPr>
              <w:t>0</w:t>
            </w:r>
          </w:p>
        </w:tc>
      </w:tr>
      <w:tr w:rsidR="00910712" w:rsidRPr="00675499" w:rsidTr="00EA3127">
        <w:trPr>
          <w:trHeight w:val="419"/>
        </w:trPr>
        <w:tc>
          <w:tcPr>
            <w:tcW w:w="3140" w:type="dxa"/>
            <w:gridSpan w:val="2"/>
            <w:vAlign w:val="center"/>
          </w:tcPr>
          <w:p w:rsidR="00910712" w:rsidRPr="00675499" w:rsidRDefault="00910712" w:rsidP="00880E4F">
            <w:pPr>
              <w:pStyle w:val="NoSpacing"/>
              <w:rPr>
                <w:rFonts w:ascii="Arial" w:hAnsi="Arial" w:cs="Arial"/>
              </w:rPr>
            </w:pPr>
            <w:r w:rsidRPr="00675499">
              <w:rPr>
                <w:rFonts w:ascii="Arial" w:hAnsi="Arial" w:cs="Arial"/>
              </w:rPr>
              <w:t xml:space="preserve">115 dwellings, </w:t>
            </w:r>
            <w:r w:rsidR="00880E4F">
              <w:rPr>
                <w:rFonts w:ascii="Arial" w:hAnsi="Arial" w:cs="Arial"/>
              </w:rPr>
              <w:t>E (a) (g) (i/ii) uses</w:t>
            </w:r>
          </w:p>
        </w:tc>
        <w:tc>
          <w:tcPr>
            <w:tcW w:w="3281" w:type="dxa"/>
            <w:gridSpan w:val="2"/>
            <w:vAlign w:val="center"/>
          </w:tcPr>
          <w:p w:rsidR="00910712" w:rsidRPr="00675499" w:rsidRDefault="00910712" w:rsidP="00EA3127">
            <w:pPr>
              <w:pStyle w:val="NoSpacing"/>
              <w:rPr>
                <w:rFonts w:ascii="Arial" w:hAnsi="Arial" w:cs="Arial"/>
              </w:rPr>
            </w:pPr>
            <w:r w:rsidRPr="00675499">
              <w:rPr>
                <w:rFonts w:ascii="Arial" w:hAnsi="Arial" w:cs="Arial"/>
              </w:rPr>
              <w:t>CDC</w:t>
            </w:r>
          </w:p>
        </w:tc>
        <w:tc>
          <w:tcPr>
            <w:tcW w:w="1350" w:type="dxa"/>
            <w:gridSpan w:val="3"/>
            <w:shd w:val="clear" w:color="auto" w:fill="auto"/>
          </w:tcPr>
          <w:p w:rsidR="00910712" w:rsidRPr="00675499" w:rsidRDefault="00910712" w:rsidP="00EA3127">
            <w:pPr>
              <w:pStyle w:val="NoSpacing"/>
              <w:rPr>
                <w:rFonts w:ascii="Arial" w:hAnsi="Arial" w:cs="Arial"/>
              </w:rPr>
            </w:pPr>
            <w:r w:rsidRPr="00675499">
              <w:rPr>
                <w:rFonts w:ascii="Arial" w:hAnsi="Arial" w:cs="Arial"/>
              </w:rPr>
              <w:t>6ha</w:t>
            </w:r>
          </w:p>
        </w:tc>
        <w:tc>
          <w:tcPr>
            <w:tcW w:w="2085" w:type="dxa"/>
            <w:gridSpan w:val="2"/>
            <w:vAlign w:val="center"/>
          </w:tcPr>
          <w:p w:rsidR="00910712" w:rsidRPr="00675499" w:rsidRDefault="00910712" w:rsidP="00EA3127">
            <w:pPr>
              <w:pStyle w:val="NoSpacing"/>
              <w:rPr>
                <w:rFonts w:ascii="Arial" w:hAnsi="Arial" w:cs="Arial"/>
              </w:rPr>
            </w:pPr>
            <w:r w:rsidRPr="00675499">
              <w:rPr>
                <w:rFonts w:ascii="Arial" w:hAnsi="Arial" w:cs="Arial"/>
              </w:rPr>
              <w:t>50</w:t>
            </w:r>
          </w:p>
        </w:tc>
        <w:tc>
          <w:tcPr>
            <w:tcW w:w="2083" w:type="dxa"/>
            <w:gridSpan w:val="2"/>
            <w:vAlign w:val="center"/>
          </w:tcPr>
          <w:p w:rsidR="00910712" w:rsidRPr="00675499" w:rsidRDefault="00910712" w:rsidP="00EA3127">
            <w:pPr>
              <w:pStyle w:val="NoSpacing"/>
              <w:rPr>
                <w:rFonts w:ascii="Arial" w:hAnsi="Arial" w:cs="Arial"/>
              </w:rPr>
            </w:pPr>
            <w:r w:rsidRPr="00675499">
              <w:rPr>
                <w:rFonts w:ascii="Arial" w:hAnsi="Arial" w:cs="Arial"/>
              </w:rPr>
              <w:t>65</w:t>
            </w:r>
          </w:p>
        </w:tc>
        <w:tc>
          <w:tcPr>
            <w:tcW w:w="2235" w:type="dxa"/>
            <w:gridSpan w:val="2"/>
            <w:vAlign w:val="center"/>
          </w:tcPr>
          <w:p w:rsidR="00910712" w:rsidRPr="00675499" w:rsidRDefault="00910712" w:rsidP="00EA3127">
            <w:pPr>
              <w:pStyle w:val="NoSpacing"/>
              <w:rPr>
                <w:rFonts w:ascii="Arial" w:hAnsi="Arial" w:cs="Arial"/>
              </w:rPr>
            </w:pPr>
            <w:r w:rsidRPr="00675499">
              <w:rPr>
                <w:rFonts w:ascii="Arial" w:hAnsi="Arial" w:cs="Arial"/>
              </w:rPr>
              <w:t>0</w:t>
            </w:r>
          </w:p>
        </w:tc>
      </w:tr>
    </w:tbl>
    <w:p w:rsidR="00892EE4" w:rsidRPr="00675499" w:rsidRDefault="00892EE4">
      <w:r w:rsidRPr="00675499">
        <w:br w:type="page"/>
      </w:r>
    </w:p>
    <w:p w:rsidR="008F3CAB" w:rsidRPr="00675499" w:rsidRDefault="008F3CAB" w:rsidP="008F3CAB">
      <w:pPr>
        <w:pStyle w:val="NoSpacing"/>
      </w:pPr>
    </w:p>
    <w:tbl>
      <w:tblPr>
        <w:tblStyle w:val="TableGrid"/>
        <w:tblW w:w="14174" w:type="dxa"/>
        <w:tblLook w:val="04A0" w:firstRow="1" w:lastRow="0" w:firstColumn="1" w:lastColumn="0" w:noHBand="0" w:noVBand="1"/>
        <w:tblCaption w:val="Detailed site assessment form - HBI0025"/>
      </w:tblPr>
      <w:tblGrid>
        <w:gridCol w:w="2518"/>
        <w:gridCol w:w="622"/>
        <w:gridCol w:w="403"/>
        <w:gridCol w:w="2878"/>
        <w:gridCol w:w="633"/>
        <w:gridCol w:w="32"/>
        <w:gridCol w:w="685"/>
        <w:gridCol w:w="134"/>
        <w:gridCol w:w="1951"/>
        <w:gridCol w:w="774"/>
        <w:gridCol w:w="1309"/>
        <w:gridCol w:w="2203"/>
        <w:gridCol w:w="32"/>
      </w:tblGrid>
      <w:tr w:rsidR="00AD7B77" w:rsidRPr="00675499" w:rsidTr="000D0F09">
        <w:trPr>
          <w:trHeight w:val="338"/>
          <w:tblHeader/>
        </w:trPr>
        <w:tc>
          <w:tcPr>
            <w:tcW w:w="3543" w:type="dxa"/>
            <w:gridSpan w:val="3"/>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Parish</w:t>
            </w:r>
          </w:p>
        </w:tc>
      </w:tr>
      <w:tr w:rsidR="00AD7B77" w:rsidRPr="00675499" w:rsidTr="00BB641D">
        <w:trPr>
          <w:trHeight w:val="399"/>
        </w:trPr>
        <w:tc>
          <w:tcPr>
            <w:tcW w:w="3543" w:type="dxa"/>
            <w:gridSpan w:val="3"/>
            <w:vAlign w:val="center"/>
          </w:tcPr>
          <w:p w:rsidR="00AD7B77" w:rsidRPr="00675499" w:rsidRDefault="00AD7B77" w:rsidP="00FD043C">
            <w:pPr>
              <w:rPr>
                <w:rFonts w:ascii="Arial" w:hAnsi="Arial" w:cs="Arial"/>
              </w:rPr>
            </w:pPr>
            <w:r w:rsidRPr="00675499">
              <w:rPr>
                <w:rFonts w:ascii="Arial" w:hAnsi="Arial" w:cs="Arial"/>
              </w:rPr>
              <w:t>HBI0025</w:t>
            </w:r>
          </w:p>
        </w:tc>
        <w:tc>
          <w:tcPr>
            <w:tcW w:w="3543" w:type="dxa"/>
            <w:gridSpan w:val="3"/>
            <w:vAlign w:val="center"/>
          </w:tcPr>
          <w:p w:rsidR="00AD7B77" w:rsidRPr="00675499" w:rsidRDefault="00AD7B77" w:rsidP="00FD043C">
            <w:pPr>
              <w:rPr>
                <w:rFonts w:ascii="Arial" w:hAnsi="Arial" w:cs="Arial"/>
              </w:rPr>
            </w:pPr>
            <w:r w:rsidRPr="00675499">
              <w:rPr>
                <w:rFonts w:ascii="Arial" w:hAnsi="Arial" w:cs="Arial"/>
              </w:rPr>
              <w:t>Land west and south of Russell’s Garden Centre</w:t>
            </w:r>
          </w:p>
        </w:tc>
        <w:tc>
          <w:tcPr>
            <w:tcW w:w="3544" w:type="dxa"/>
            <w:gridSpan w:val="4"/>
            <w:vAlign w:val="center"/>
          </w:tcPr>
          <w:p w:rsidR="00AD7B77" w:rsidRPr="00675499" w:rsidRDefault="00AD7B77" w:rsidP="00FD043C">
            <w:pPr>
              <w:rPr>
                <w:rFonts w:ascii="Arial" w:hAnsi="Arial" w:cs="Arial"/>
              </w:rPr>
            </w:pPr>
            <w:r w:rsidRPr="00675499">
              <w:rPr>
                <w:rFonts w:ascii="Arial" w:hAnsi="Arial" w:cs="Arial"/>
              </w:rPr>
              <w:t>Birdham</w:t>
            </w:r>
          </w:p>
        </w:tc>
        <w:tc>
          <w:tcPr>
            <w:tcW w:w="3544" w:type="dxa"/>
            <w:gridSpan w:val="3"/>
            <w:vAlign w:val="center"/>
          </w:tcPr>
          <w:p w:rsidR="00AD7B77" w:rsidRPr="00675499" w:rsidRDefault="00AD7B77" w:rsidP="00FD043C">
            <w:pPr>
              <w:rPr>
                <w:rFonts w:ascii="Arial" w:hAnsi="Arial" w:cs="Arial"/>
              </w:rPr>
            </w:pPr>
            <w:r w:rsidRPr="00675499">
              <w:rPr>
                <w:rFonts w:ascii="Arial" w:hAnsi="Arial" w:cs="Arial"/>
              </w:rPr>
              <w:t>Birdham</w:t>
            </w:r>
          </w:p>
        </w:tc>
      </w:tr>
      <w:tr w:rsidR="00AD7B77" w:rsidRPr="00675499" w:rsidTr="00BB641D">
        <w:trPr>
          <w:gridAfter w:val="1"/>
          <w:wAfter w:w="32" w:type="dxa"/>
          <w:trHeight w:val="338"/>
        </w:trPr>
        <w:tc>
          <w:tcPr>
            <w:tcW w:w="2518" w:type="dxa"/>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Proposed Use</w:t>
            </w:r>
          </w:p>
        </w:tc>
      </w:tr>
      <w:tr w:rsidR="00AD7B77" w:rsidRPr="00675499" w:rsidTr="00BB641D">
        <w:trPr>
          <w:gridAfter w:val="1"/>
          <w:wAfter w:w="32" w:type="dxa"/>
          <w:trHeight w:val="399"/>
        </w:trPr>
        <w:tc>
          <w:tcPr>
            <w:tcW w:w="2518" w:type="dxa"/>
            <w:vAlign w:val="center"/>
          </w:tcPr>
          <w:p w:rsidR="00AD7B77" w:rsidRPr="00675499" w:rsidRDefault="00AD7B77" w:rsidP="00FD043C">
            <w:pPr>
              <w:rPr>
                <w:rFonts w:ascii="Arial" w:hAnsi="Arial" w:cs="Arial"/>
              </w:rPr>
            </w:pPr>
            <w:r w:rsidRPr="00675499">
              <w:rPr>
                <w:rFonts w:ascii="Arial" w:hAnsi="Arial" w:cs="Arial"/>
              </w:rPr>
              <w:t>3.9ha</w:t>
            </w:r>
          </w:p>
        </w:tc>
        <w:tc>
          <w:tcPr>
            <w:tcW w:w="4536" w:type="dxa"/>
            <w:gridSpan w:val="4"/>
            <w:vAlign w:val="center"/>
          </w:tcPr>
          <w:p w:rsidR="00AD7B77" w:rsidRPr="00675499" w:rsidRDefault="00AD7B77" w:rsidP="00FD043C">
            <w:pPr>
              <w:rPr>
                <w:rFonts w:ascii="Arial" w:hAnsi="Arial" w:cs="Arial"/>
              </w:rPr>
            </w:pPr>
            <w:r w:rsidRPr="00675499">
              <w:rPr>
                <w:rFonts w:ascii="Arial" w:hAnsi="Arial" w:cs="Arial"/>
              </w:rPr>
              <w:t>Agriculture</w:t>
            </w:r>
          </w:p>
        </w:tc>
        <w:tc>
          <w:tcPr>
            <w:tcW w:w="851" w:type="dxa"/>
            <w:gridSpan w:val="3"/>
            <w:vAlign w:val="center"/>
          </w:tcPr>
          <w:p w:rsidR="00AD7B77" w:rsidRPr="00675499" w:rsidRDefault="00AD7B77" w:rsidP="00FD043C">
            <w:pPr>
              <w:rPr>
                <w:rFonts w:ascii="Arial" w:hAnsi="Arial" w:cs="Arial"/>
              </w:rPr>
            </w:pPr>
            <w:r w:rsidRPr="00675499">
              <w:rPr>
                <w:rFonts w:ascii="Arial" w:hAnsi="Arial" w:cs="Arial"/>
              </w:rPr>
              <w:t>N</w:t>
            </w:r>
          </w:p>
        </w:tc>
        <w:tc>
          <w:tcPr>
            <w:tcW w:w="6237" w:type="dxa"/>
            <w:gridSpan w:val="4"/>
            <w:vAlign w:val="center"/>
          </w:tcPr>
          <w:p w:rsidR="00AD7B77" w:rsidRPr="00675499" w:rsidRDefault="005332FE" w:rsidP="00FD043C">
            <w:pPr>
              <w:rPr>
                <w:rFonts w:ascii="Arial" w:hAnsi="Arial" w:cs="Arial"/>
              </w:rPr>
            </w:pPr>
            <w:r w:rsidRPr="00675499">
              <w:rPr>
                <w:rFonts w:ascii="Arial" w:hAnsi="Arial" w:cs="Arial"/>
              </w:rPr>
              <w:t xml:space="preserve">Residential </w:t>
            </w:r>
          </w:p>
        </w:tc>
      </w:tr>
      <w:tr w:rsidR="00AD7B77" w:rsidRPr="00675499" w:rsidTr="00BB641D">
        <w:trPr>
          <w:trHeight w:val="338"/>
        </w:trPr>
        <w:tc>
          <w:tcPr>
            <w:tcW w:w="14174" w:type="dxa"/>
            <w:gridSpan w:val="13"/>
            <w:shd w:val="clear" w:color="auto" w:fill="B2A1C7" w:themeFill="accent4" w:themeFillTint="99"/>
            <w:vAlign w:val="center"/>
          </w:tcPr>
          <w:p w:rsidR="00AD7B77" w:rsidRPr="00675499" w:rsidRDefault="00AD7B77" w:rsidP="00FD043C">
            <w:pPr>
              <w:rPr>
                <w:rFonts w:ascii="Arial" w:hAnsi="Arial" w:cs="Arial"/>
              </w:rPr>
            </w:pPr>
            <w:r w:rsidRPr="00675499">
              <w:rPr>
                <w:rFonts w:ascii="Arial" w:hAnsi="Arial" w:cs="Arial"/>
                <w:b/>
              </w:rPr>
              <w:t>Site Description</w:t>
            </w:r>
          </w:p>
        </w:tc>
      </w:tr>
      <w:tr w:rsidR="00AD7B77" w:rsidRPr="00675499" w:rsidTr="00BB641D">
        <w:trPr>
          <w:trHeight w:val="399"/>
        </w:trPr>
        <w:tc>
          <w:tcPr>
            <w:tcW w:w="14174" w:type="dxa"/>
            <w:gridSpan w:val="13"/>
            <w:vAlign w:val="center"/>
          </w:tcPr>
          <w:p w:rsidR="00AD7B77" w:rsidRPr="00675499" w:rsidRDefault="00AD7B77" w:rsidP="005332FE">
            <w:pPr>
              <w:rPr>
                <w:rFonts w:ascii="Arial" w:hAnsi="Arial" w:cs="Arial"/>
              </w:rPr>
            </w:pPr>
            <w:r w:rsidRPr="00675499">
              <w:rPr>
                <w:rFonts w:ascii="Arial" w:hAnsi="Arial" w:cs="Arial"/>
              </w:rPr>
              <w:t xml:space="preserve">The site </w:t>
            </w:r>
            <w:r w:rsidR="005332FE" w:rsidRPr="00675499">
              <w:rPr>
                <w:rFonts w:ascii="Arial" w:hAnsi="Arial" w:cs="Arial"/>
              </w:rPr>
              <w:t xml:space="preserve">is located south west of Birdham village and includes three distinct parcels of agricultural land and </w:t>
            </w:r>
            <w:r w:rsidR="001770C5" w:rsidRPr="00675499">
              <w:rPr>
                <w:rFonts w:ascii="Arial" w:hAnsi="Arial" w:cs="Arial"/>
              </w:rPr>
              <w:t xml:space="preserve">the northern </w:t>
            </w:r>
            <w:r w:rsidR="005332FE" w:rsidRPr="00675499">
              <w:rPr>
                <w:rFonts w:ascii="Arial" w:hAnsi="Arial" w:cs="Arial"/>
              </w:rPr>
              <w:t>part of a fourth much larger field</w:t>
            </w:r>
            <w:r w:rsidR="001770C5" w:rsidRPr="00675499">
              <w:rPr>
                <w:rFonts w:ascii="Arial" w:hAnsi="Arial" w:cs="Arial"/>
              </w:rPr>
              <w:t>, the full area of which is under the control of the promoter</w:t>
            </w:r>
            <w:r w:rsidR="005332FE" w:rsidRPr="00675499">
              <w:rPr>
                <w:rFonts w:ascii="Arial" w:hAnsi="Arial" w:cs="Arial"/>
              </w:rPr>
              <w:t xml:space="preserve">. The site includes three barns. The south eastern part is </w:t>
            </w:r>
            <w:r w:rsidR="008C4941" w:rsidRPr="00675499">
              <w:rPr>
                <w:rFonts w:ascii="Arial" w:hAnsi="Arial" w:cs="Arial"/>
              </w:rPr>
              <w:t>vegetated;</w:t>
            </w:r>
            <w:r w:rsidR="005332FE" w:rsidRPr="00675499">
              <w:rPr>
                <w:rFonts w:ascii="Arial" w:hAnsi="Arial" w:cs="Arial"/>
              </w:rPr>
              <w:t xml:space="preserve"> the remainder comprises open fields or grazing land. There is a dense tree screen to the eastern boundary.</w:t>
            </w:r>
          </w:p>
        </w:tc>
      </w:tr>
      <w:tr w:rsidR="00AD7B77" w:rsidRPr="00675499" w:rsidTr="00BB641D">
        <w:trPr>
          <w:trHeight w:val="338"/>
        </w:trPr>
        <w:tc>
          <w:tcPr>
            <w:tcW w:w="14174" w:type="dxa"/>
            <w:gridSpan w:val="13"/>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Suitability</w:t>
            </w:r>
          </w:p>
        </w:tc>
      </w:tr>
      <w:tr w:rsidR="00AD7B77" w:rsidRPr="00675499" w:rsidTr="00BB641D">
        <w:trPr>
          <w:trHeight w:val="399"/>
        </w:trPr>
        <w:tc>
          <w:tcPr>
            <w:tcW w:w="14174" w:type="dxa"/>
            <w:gridSpan w:val="13"/>
            <w:vAlign w:val="center"/>
          </w:tcPr>
          <w:p w:rsidR="00AD7B77" w:rsidRPr="00675499" w:rsidRDefault="005332FE" w:rsidP="003E00AA">
            <w:pPr>
              <w:rPr>
                <w:rFonts w:ascii="Arial" w:hAnsi="Arial" w:cs="Arial"/>
              </w:rPr>
            </w:pPr>
            <w:r w:rsidRPr="00675499">
              <w:rPr>
                <w:rFonts w:ascii="Arial" w:hAnsi="Arial" w:cs="Arial"/>
              </w:rPr>
              <w:t>The site is adjacent to a garden centre to the east with a small commercial site to the west.</w:t>
            </w:r>
            <w:r w:rsidR="00AD7B77" w:rsidRPr="00675499">
              <w:rPr>
                <w:rFonts w:ascii="Arial" w:hAnsi="Arial" w:cs="Arial"/>
              </w:rPr>
              <w:t xml:space="preserve"> The site is potentially suitable subject to detailed considerations, </w:t>
            </w:r>
            <w:r w:rsidRPr="00675499">
              <w:rPr>
                <w:rFonts w:ascii="Arial" w:hAnsi="Arial" w:cs="Arial"/>
              </w:rPr>
              <w:t>including pedestrian access to the village (potentially including a route through the adjacent site to the north east under construction by the promoter).</w:t>
            </w:r>
          </w:p>
        </w:tc>
      </w:tr>
      <w:tr w:rsidR="00AD7B77" w:rsidRPr="00675499" w:rsidTr="00BB641D">
        <w:trPr>
          <w:trHeight w:val="338"/>
        </w:trPr>
        <w:tc>
          <w:tcPr>
            <w:tcW w:w="14174" w:type="dxa"/>
            <w:gridSpan w:val="13"/>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Availability</w:t>
            </w:r>
          </w:p>
        </w:tc>
      </w:tr>
      <w:tr w:rsidR="00AD7B77" w:rsidRPr="00675499" w:rsidTr="00BB641D">
        <w:trPr>
          <w:trHeight w:val="399"/>
        </w:trPr>
        <w:tc>
          <w:tcPr>
            <w:tcW w:w="14174" w:type="dxa"/>
            <w:gridSpan w:val="13"/>
            <w:vAlign w:val="center"/>
          </w:tcPr>
          <w:p w:rsidR="00AD7B77" w:rsidRPr="00675499" w:rsidRDefault="00AD7B77" w:rsidP="00FD043C">
            <w:pPr>
              <w:rPr>
                <w:rFonts w:ascii="Arial" w:hAnsi="Arial" w:cs="Arial"/>
              </w:rPr>
            </w:pPr>
            <w:r w:rsidRPr="00675499">
              <w:rPr>
                <w:rFonts w:ascii="Arial" w:hAnsi="Arial" w:cs="Arial"/>
              </w:rPr>
              <w:t>The site details were updated by the promoter in 2019 therefore the site is considered available.</w:t>
            </w:r>
          </w:p>
        </w:tc>
      </w:tr>
      <w:tr w:rsidR="00AD7B77" w:rsidRPr="00675499" w:rsidTr="00BB641D">
        <w:trPr>
          <w:trHeight w:val="338"/>
        </w:trPr>
        <w:tc>
          <w:tcPr>
            <w:tcW w:w="14174" w:type="dxa"/>
            <w:gridSpan w:val="13"/>
            <w:shd w:val="clear" w:color="auto" w:fill="B2A1C7" w:themeFill="accent4" w:themeFillTint="99"/>
            <w:vAlign w:val="center"/>
          </w:tcPr>
          <w:p w:rsidR="00AD7B77" w:rsidRPr="00675499" w:rsidRDefault="00AD7B77" w:rsidP="00FD043C">
            <w:pPr>
              <w:rPr>
                <w:rFonts w:ascii="Arial" w:hAnsi="Arial" w:cs="Arial"/>
                <w:b/>
              </w:rPr>
            </w:pPr>
            <w:r w:rsidRPr="00675499">
              <w:rPr>
                <w:rFonts w:ascii="Arial" w:hAnsi="Arial" w:cs="Arial"/>
                <w:b/>
              </w:rPr>
              <w:t>Achievability</w:t>
            </w:r>
          </w:p>
        </w:tc>
      </w:tr>
      <w:tr w:rsidR="00AD7B77" w:rsidRPr="00675499" w:rsidTr="00BB641D">
        <w:trPr>
          <w:trHeight w:val="399"/>
        </w:trPr>
        <w:tc>
          <w:tcPr>
            <w:tcW w:w="14174" w:type="dxa"/>
            <w:gridSpan w:val="13"/>
            <w:vAlign w:val="center"/>
          </w:tcPr>
          <w:p w:rsidR="00AD7B77" w:rsidRPr="00675499" w:rsidRDefault="00AD7B77" w:rsidP="005332FE">
            <w:pPr>
              <w:rPr>
                <w:rFonts w:ascii="Arial" w:hAnsi="Arial" w:cs="Arial"/>
              </w:rPr>
            </w:pPr>
            <w:r w:rsidRPr="00675499">
              <w:rPr>
                <w:rFonts w:ascii="Arial" w:hAnsi="Arial" w:cs="Arial"/>
              </w:rPr>
              <w:t>There are no known constraints that would make development unachievable in principle</w:t>
            </w:r>
            <w:r w:rsidR="005332FE" w:rsidRPr="00675499">
              <w:rPr>
                <w:rFonts w:ascii="Arial" w:hAnsi="Arial" w:cs="Arial"/>
              </w:rPr>
              <w:t>. It is possible that development could be delivered in combination with adjacent land also promoted (HBI0007, HBI00012, HBI0026) to provide a more comprehensive mixed use extension to the village with supporting facilities.</w:t>
            </w:r>
          </w:p>
        </w:tc>
      </w:tr>
      <w:tr w:rsidR="00AD7B77" w:rsidRPr="00675499" w:rsidTr="00BB641D">
        <w:trPr>
          <w:trHeight w:val="399"/>
        </w:trPr>
        <w:tc>
          <w:tcPr>
            <w:tcW w:w="14174" w:type="dxa"/>
            <w:gridSpan w:val="13"/>
            <w:shd w:val="clear" w:color="auto" w:fill="B2A1C7" w:themeFill="accent4" w:themeFillTint="99"/>
          </w:tcPr>
          <w:p w:rsidR="00AD7B77" w:rsidRPr="00675499" w:rsidRDefault="00AD7B77" w:rsidP="00FD043C">
            <w:pPr>
              <w:rPr>
                <w:rFonts w:ascii="Arial" w:hAnsi="Arial" w:cs="Arial"/>
                <w:b/>
              </w:rPr>
            </w:pPr>
            <w:r w:rsidRPr="00675499">
              <w:rPr>
                <w:rFonts w:ascii="Arial" w:hAnsi="Arial" w:cs="Arial"/>
                <w:b/>
              </w:rPr>
              <w:t>Deliverability/Developability</w:t>
            </w:r>
          </w:p>
        </w:tc>
      </w:tr>
      <w:tr w:rsidR="00AD7B77" w:rsidRPr="00675499" w:rsidTr="00BB641D">
        <w:trPr>
          <w:trHeight w:val="399"/>
        </w:trPr>
        <w:tc>
          <w:tcPr>
            <w:tcW w:w="14174" w:type="dxa"/>
            <w:gridSpan w:val="13"/>
          </w:tcPr>
          <w:p w:rsidR="00AD7B77" w:rsidRPr="00675499" w:rsidRDefault="00AD7B77" w:rsidP="005332FE">
            <w:pPr>
              <w:rPr>
                <w:rFonts w:ascii="Arial" w:hAnsi="Arial" w:cs="Arial"/>
              </w:rPr>
            </w:pPr>
            <w:r w:rsidRPr="00675499">
              <w:rPr>
                <w:rFonts w:ascii="Arial" w:hAnsi="Arial" w:cs="Arial"/>
              </w:rPr>
              <w:t xml:space="preserve">There is a reasonable prospect </w:t>
            </w:r>
            <w:r w:rsidR="005332FE" w:rsidRPr="00675499">
              <w:rPr>
                <w:rFonts w:ascii="Arial" w:hAnsi="Arial" w:cs="Arial"/>
              </w:rPr>
              <w:t>that the site would be deliverable in the</w:t>
            </w:r>
            <w:r w:rsidR="00A97A82">
              <w:rPr>
                <w:rFonts w:ascii="Arial" w:hAnsi="Arial" w:cs="Arial"/>
              </w:rPr>
              <w:t xml:space="preserve"> early phase of the Plan period due to developer involvement.</w:t>
            </w:r>
            <w:r w:rsidR="00885B1A" w:rsidRPr="00675499">
              <w:rPr>
                <w:rFonts w:ascii="Arial" w:hAnsi="Arial" w:cs="Arial"/>
              </w:rPr>
              <w:t xml:space="preserve"> A </w:t>
            </w:r>
            <w:r w:rsidR="008C6FD7" w:rsidRPr="00675499">
              <w:rPr>
                <w:rFonts w:ascii="Arial" w:hAnsi="Arial" w:cs="Arial"/>
              </w:rPr>
              <w:t>mid-point</w:t>
            </w:r>
            <w:r w:rsidR="00885B1A" w:rsidRPr="00675499">
              <w:rPr>
                <w:rFonts w:ascii="Arial" w:hAnsi="Arial" w:cs="Arial"/>
              </w:rPr>
              <w:t xml:space="preserve"> in the estimated yield has been used as a guide</w:t>
            </w:r>
            <w:r w:rsidR="00A97A82">
              <w:rPr>
                <w:rFonts w:ascii="Arial" w:hAnsi="Arial" w:cs="Arial"/>
              </w:rPr>
              <w:t xml:space="preserve"> with the potential net developable area in mind</w:t>
            </w:r>
            <w:r w:rsidR="00885B1A" w:rsidRPr="00675499">
              <w:rPr>
                <w:rFonts w:ascii="Arial" w:hAnsi="Arial" w:cs="Arial"/>
              </w:rPr>
              <w:t>.</w:t>
            </w:r>
          </w:p>
        </w:tc>
      </w:tr>
      <w:tr w:rsidR="001770C5" w:rsidRPr="00675499" w:rsidTr="00BB641D">
        <w:trPr>
          <w:trHeight w:val="337"/>
        </w:trPr>
        <w:tc>
          <w:tcPr>
            <w:tcW w:w="7771" w:type="dxa"/>
            <w:gridSpan w:val="7"/>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Estimated timescales for delivery</w:t>
            </w:r>
          </w:p>
        </w:tc>
      </w:tr>
      <w:tr w:rsidR="001770C5" w:rsidRPr="00675499" w:rsidTr="00BB641D">
        <w:trPr>
          <w:trHeight w:val="284"/>
        </w:trPr>
        <w:tc>
          <w:tcPr>
            <w:tcW w:w="3140" w:type="dxa"/>
            <w:gridSpan w:val="2"/>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1770C5" w:rsidRPr="00675499" w:rsidRDefault="001770C5" w:rsidP="00FD043C">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1770C5" w:rsidRPr="00675499" w:rsidRDefault="001770C5" w:rsidP="00FD043C">
            <w:pPr>
              <w:pStyle w:val="NoSpacing"/>
              <w:rPr>
                <w:rFonts w:ascii="Arial" w:hAnsi="Arial" w:cs="Arial"/>
                <w:b/>
              </w:rPr>
            </w:pPr>
            <w:r w:rsidRPr="00675499">
              <w:rPr>
                <w:rFonts w:ascii="Arial" w:hAnsi="Arial" w:cs="Arial"/>
                <w:b/>
              </w:rPr>
              <w:t>11 – 15 years</w:t>
            </w:r>
          </w:p>
        </w:tc>
      </w:tr>
      <w:tr w:rsidR="001770C5" w:rsidRPr="00675499" w:rsidTr="00BB641D">
        <w:trPr>
          <w:trHeight w:val="419"/>
        </w:trPr>
        <w:tc>
          <w:tcPr>
            <w:tcW w:w="3140" w:type="dxa"/>
            <w:gridSpan w:val="2"/>
            <w:vAlign w:val="center"/>
          </w:tcPr>
          <w:p w:rsidR="001770C5" w:rsidRPr="00675499" w:rsidRDefault="001770C5" w:rsidP="00FD043C">
            <w:pPr>
              <w:pStyle w:val="NoSpacing"/>
              <w:rPr>
                <w:rFonts w:ascii="Arial" w:hAnsi="Arial" w:cs="Arial"/>
              </w:rPr>
            </w:pPr>
            <w:r w:rsidRPr="00675499">
              <w:rPr>
                <w:rFonts w:ascii="Arial" w:hAnsi="Arial" w:cs="Arial"/>
              </w:rPr>
              <w:t>59-89 dwellings</w:t>
            </w:r>
            <w:r w:rsidR="007E3536" w:rsidRPr="00675499">
              <w:rPr>
                <w:rFonts w:ascii="Arial" w:hAnsi="Arial" w:cs="Arial"/>
              </w:rPr>
              <w:t xml:space="preserve"> (75)</w:t>
            </w:r>
          </w:p>
        </w:tc>
        <w:tc>
          <w:tcPr>
            <w:tcW w:w="3281" w:type="dxa"/>
            <w:gridSpan w:val="2"/>
            <w:vAlign w:val="center"/>
          </w:tcPr>
          <w:p w:rsidR="001770C5" w:rsidRPr="00675499" w:rsidRDefault="001770C5" w:rsidP="00FD043C">
            <w:pPr>
              <w:pStyle w:val="NoSpacing"/>
              <w:rPr>
                <w:rFonts w:ascii="Arial" w:hAnsi="Arial" w:cs="Arial"/>
              </w:rPr>
            </w:pPr>
            <w:r w:rsidRPr="00675499">
              <w:rPr>
                <w:rFonts w:ascii="Arial" w:hAnsi="Arial" w:cs="Arial"/>
              </w:rPr>
              <w:t xml:space="preserve">Promoter </w:t>
            </w:r>
          </w:p>
        </w:tc>
        <w:tc>
          <w:tcPr>
            <w:tcW w:w="1350" w:type="dxa"/>
            <w:gridSpan w:val="3"/>
            <w:shd w:val="clear" w:color="auto" w:fill="auto"/>
          </w:tcPr>
          <w:p w:rsidR="001770C5" w:rsidRPr="00675499" w:rsidRDefault="001770C5" w:rsidP="00FD043C">
            <w:pPr>
              <w:pStyle w:val="NoSpacing"/>
              <w:rPr>
                <w:rFonts w:ascii="Arial" w:hAnsi="Arial" w:cs="Arial"/>
              </w:rPr>
            </w:pPr>
            <w:r w:rsidRPr="00675499">
              <w:rPr>
                <w:rFonts w:ascii="Arial" w:hAnsi="Arial" w:cs="Arial"/>
              </w:rPr>
              <w:t>2.9ha</w:t>
            </w:r>
          </w:p>
        </w:tc>
        <w:tc>
          <w:tcPr>
            <w:tcW w:w="2085" w:type="dxa"/>
            <w:gridSpan w:val="2"/>
            <w:vAlign w:val="center"/>
          </w:tcPr>
          <w:p w:rsidR="001770C5" w:rsidRPr="00675499" w:rsidRDefault="001770C5" w:rsidP="00FD043C">
            <w:pPr>
              <w:pStyle w:val="NoSpacing"/>
              <w:rPr>
                <w:rFonts w:ascii="Arial" w:hAnsi="Arial" w:cs="Arial"/>
              </w:rPr>
            </w:pPr>
            <w:r w:rsidRPr="00675499">
              <w:rPr>
                <w:rFonts w:ascii="Arial" w:hAnsi="Arial" w:cs="Arial"/>
              </w:rPr>
              <w:t>50</w:t>
            </w:r>
          </w:p>
        </w:tc>
        <w:tc>
          <w:tcPr>
            <w:tcW w:w="2083" w:type="dxa"/>
            <w:gridSpan w:val="2"/>
            <w:vAlign w:val="center"/>
          </w:tcPr>
          <w:p w:rsidR="001770C5" w:rsidRPr="00675499" w:rsidRDefault="00885B1A" w:rsidP="00FD043C">
            <w:pPr>
              <w:pStyle w:val="NoSpacing"/>
              <w:rPr>
                <w:rFonts w:ascii="Arial" w:hAnsi="Arial" w:cs="Arial"/>
              </w:rPr>
            </w:pPr>
            <w:r w:rsidRPr="00675499">
              <w:rPr>
                <w:rFonts w:ascii="Arial" w:hAnsi="Arial" w:cs="Arial"/>
              </w:rPr>
              <w:t>9-</w:t>
            </w:r>
            <w:r w:rsidR="001770C5" w:rsidRPr="00675499">
              <w:rPr>
                <w:rFonts w:ascii="Arial" w:hAnsi="Arial" w:cs="Arial"/>
              </w:rPr>
              <w:t>39</w:t>
            </w:r>
            <w:r w:rsidRPr="00675499">
              <w:rPr>
                <w:rFonts w:ascii="Arial" w:hAnsi="Arial" w:cs="Arial"/>
              </w:rPr>
              <w:t xml:space="preserve"> (25)</w:t>
            </w:r>
          </w:p>
        </w:tc>
        <w:tc>
          <w:tcPr>
            <w:tcW w:w="2235" w:type="dxa"/>
            <w:gridSpan w:val="2"/>
            <w:vAlign w:val="center"/>
          </w:tcPr>
          <w:p w:rsidR="001770C5" w:rsidRPr="00675499" w:rsidRDefault="001770C5" w:rsidP="00FD043C">
            <w:pPr>
              <w:pStyle w:val="NoSpacing"/>
              <w:rPr>
                <w:rFonts w:ascii="Arial" w:hAnsi="Arial" w:cs="Arial"/>
              </w:rPr>
            </w:pPr>
            <w:r w:rsidRPr="00675499">
              <w:rPr>
                <w:rFonts w:ascii="Arial" w:hAnsi="Arial" w:cs="Arial"/>
              </w:rPr>
              <w:t>0</w:t>
            </w:r>
          </w:p>
        </w:tc>
      </w:tr>
    </w:tbl>
    <w:p w:rsidR="00BB641D" w:rsidRPr="00675499" w:rsidRDefault="00BB641D">
      <w:r w:rsidRPr="00675499">
        <w:br w:type="page"/>
      </w:r>
    </w:p>
    <w:tbl>
      <w:tblPr>
        <w:tblStyle w:val="TableGrid"/>
        <w:tblW w:w="0" w:type="auto"/>
        <w:tblLook w:val="04A0" w:firstRow="1" w:lastRow="0" w:firstColumn="1" w:lastColumn="0" w:noHBand="0" w:noVBand="1"/>
        <w:tblCaption w:val="Detailed site assessment form - HBI0026"/>
      </w:tblPr>
      <w:tblGrid>
        <w:gridCol w:w="2518"/>
        <w:gridCol w:w="622"/>
        <w:gridCol w:w="403"/>
        <w:gridCol w:w="2878"/>
        <w:gridCol w:w="633"/>
        <w:gridCol w:w="32"/>
        <w:gridCol w:w="685"/>
        <w:gridCol w:w="134"/>
        <w:gridCol w:w="1951"/>
        <w:gridCol w:w="774"/>
        <w:gridCol w:w="1309"/>
        <w:gridCol w:w="2203"/>
        <w:gridCol w:w="32"/>
      </w:tblGrid>
      <w:tr w:rsidR="009D50B0" w:rsidRPr="00675499" w:rsidTr="000D0F09">
        <w:trPr>
          <w:trHeight w:val="338"/>
          <w:tblHeader/>
        </w:trPr>
        <w:tc>
          <w:tcPr>
            <w:tcW w:w="3543" w:type="dxa"/>
            <w:gridSpan w:val="3"/>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Parish</w:t>
            </w:r>
          </w:p>
        </w:tc>
      </w:tr>
      <w:tr w:rsidR="009D50B0" w:rsidRPr="00675499" w:rsidTr="009D50B0">
        <w:trPr>
          <w:trHeight w:val="399"/>
        </w:trPr>
        <w:tc>
          <w:tcPr>
            <w:tcW w:w="3543" w:type="dxa"/>
            <w:gridSpan w:val="3"/>
            <w:vAlign w:val="center"/>
          </w:tcPr>
          <w:p w:rsidR="009D50B0" w:rsidRPr="00675499" w:rsidRDefault="009D50B0" w:rsidP="00FD043C">
            <w:pPr>
              <w:rPr>
                <w:rFonts w:ascii="Arial" w:hAnsi="Arial" w:cs="Arial"/>
              </w:rPr>
            </w:pPr>
            <w:r w:rsidRPr="00675499">
              <w:rPr>
                <w:rFonts w:ascii="Arial" w:hAnsi="Arial" w:cs="Arial"/>
              </w:rPr>
              <w:t>HBI0026</w:t>
            </w:r>
          </w:p>
        </w:tc>
        <w:tc>
          <w:tcPr>
            <w:tcW w:w="3543" w:type="dxa"/>
            <w:gridSpan w:val="3"/>
            <w:vAlign w:val="center"/>
          </w:tcPr>
          <w:p w:rsidR="009D50B0" w:rsidRPr="00675499" w:rsidRDefault="009D50B0" w:rsidP="009D50B0">
            <w:pPr>
              <w:rPr>
                <w:rFonts w:ascii="Arial" w:hAnsi="Arial" w:cs="Arial"/>
              </w:rPr>
            </w:pPr>
            <w:r w:rsidRPr="00675499">
              <w:rPr>
                <w:rFonts w:ascii="Arial" w:hAnsi="Arial" w:cs="Arial"/>
              </w:rPr>
              <w:t>Land at Russell’s Garden Centre</w:t>
            </w:r>
          </w:p>
        </w:tc>
        <w:tc>
          <w:tcPr>
            <w:tcW w:w="3544" w:type="dxa"/>
            <w:gridSpan w:val="4"/>
            <w:vAlign w:val="center"/>
          </w:tcPr>
          <w:p w:rsidR="009D50B0" w:rsidRPr="00675499" w:rsidRDefault="009D50B0" w:rsidP="00FD043C">
            <w:pPr>
              <w:rPr>
                <w:rFonts w:ascii="Arial" w:hAnsi="Arial" w:cs="Arial"/>
              </w:rPr>
            </w:pPr>
            <w:r w:rsidRPr="00675499">
              <w:rPr>
                <w:rFonts w:ascii="Arial" w:hAnsi="Arial" w:cs="Arial"/>
              </w:rPr>
              <w:t>Birdham</w:t>
            </w:r>
          </w:p>
        </w:tc>
        <w:tc>
          <w:tcPr>
            <w:tcW w:w="3544" w:type="dxa"/>
            <w:gridSpan w:val="3"/>
            <w:vAlign w:val="center"/>
          </w:tcPr>
          <w:p w:rsidR="009D50B0" w:rsidRPr="00675499" w:rsidRDefault="009D50B0" w:rsidP="00FD043C">
            <w:pPr>
              <w:rPr>
                <w:rFonts w:ascii="Arial" w:hAnsi="Arial" w:cs="Arial"/>
              </w:rPr>
            </w:pPr>
            <w:r w:rsidRPr="00675499">
              <w:rPr>
                <w:rFonts w:ascii="Arial" w:hAnsi="Arial" w:cs="Arial"/>
              </w:rPr>
              <w:t>Birdham</w:t>
            </w:r>
          </w:p>
        </w:tc>
      </w:tr>
      <w:tr w:rsidR="009D50B0" w:rsidRPr="00675499" w:rsidTr="00FD043C">
        <w:trPr>
          <w:gridAfter w:val="1"/>
          <w:wAfter w:w="32" w:type="dxa"/>
          <w:trHeight w:val="338"/>
        </w:trPr>
        <w:tc>
          <w:tcPr>
            <w:tcW w:w="2518" w:type="dxa"/>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Proposed Use</w:t>
            </w:r>
          </w:p>
        </w:tc>
      </w:tr>
      <w:tr w:rsidR="009D50B0" w:rsidRPr="00675499" w:rsidTr="00FD043C">
        <w:trPr>
          <w:gridAfter w:val="1"/>
          <w:wAfter w:w="32" w:type="dxa"/>
          <w:trHeight w:val="399"/>
        </w:trPr>
        <w:tc>
          <w:tcPr>
            <w:tcW w:w="2518" w:type="dxa"/>
            <w:vAlign w:val="center"/>
          </w:tcPr>
          <w:p w:rsidR="009D50B0" w:rsidRPr="00675499" w:rsidRDefault="009D50B0" w:rsidP="00FD043C">
            <w:pPr>
              <w:rPr>
                <w:rFonts w:ascii="Arial" w:hAnsi="Arial" w:cs="Arial"/>
              </w:rPr>
            </w:pPr>
            <w:r w:rsidRPr="00675499">
              <w:rPr>
                <w:rFonts w:ascii="Arial" w:hAnsi="Arial" w:cs="Arial"/>
              </w:rPr>
              <w:t>0.82ha</w:t>
            </w:r>
          </w:p>
        </w:tc>
        <w:tc>
          <w:tcPr>
            <w:tcW w:w="4536" w:type="dxa"/>
            <w:gridSpan w:val="4"/>
            <w:vAlign w:val="center"/>
          </w:tcPr>
          <w:p w:rsidR="009D50B0" w:rsidRPr="00675499" w:rsidRDefault="009D50B0" w:rsidP="009D50B0">
            <w:pPr>
              <w:rPr>
                <w:rFonts w:ascii="Arial" w:hAnsi="Arial" w:cs="Arial"/>
              </w:rPr>
            </w:pPr>
            <w:r w:rsidRPr="00675499">
              <w:rPr>
                <w:rFonts w:ascii="Arial" w:hAnsi="Arial" w:cs="Arial"/>
              </w:rPr>
              <w:t>Garden Centre</w:t>
            </w:r>
            <w:r w:rsidR="00FD043C" w:rsidRPr="00675499">
              <w:rPr>
                <w:rFonts w:ascii="Arial" w:hAnsi="Arial" w:cs="Arial"/>
              </w:rPr>
              <w:t xml:space="preserve"> </w:t>
            </w:r>
          </w:p>
        </w:tc>
        <w:tc>
          <w:tcPr>
            <w:tcW w:w="851" w:type="dxa"/>
            <w:gridSpan w:val="3"/>
            <w:vAlign w:val="center"/>
          </w:tcPr>
          <w:p w:rsidR="009D50B0" w:rsidRPr="00675499" w:rsidRDefault="009D50B0" w:rsidP="00FD043C">
            <w:pPr>
              <w:rPr>
                <w:rFonts w:ascii="Arial" w:hAnsi="Arial" w:cs="Arial"/>
              </w:rPr>
            </w:pPr>
            <w:r w:rsidRPr="00675499">
              <w:rPr>
                <w:rFonts w:ascii="Arial" w:hAnsi="Arial" w:cs="Arial"/>
              </w:rPr>
              <w:t>Y</w:t>
            </w:r>
          </w:p>
        </w:tc>
        <w:tc>
          <w:tcPr>
            <w:tcW w:w="6237" w:type="dxa"/>
            <w:gridSpan w:val="4"/>
            <w:vAlign w:val="center"/>
          </w:tcPr>
          <w:p w:rsidR="009D50B0" w:rsidRPr="00675499" w:rsidRDefault="009D50B0" w:rsidP="00FD043C">
            <w:pPr>
              <w:rPr>
                <w:rFonts w:ascii="Arial" w:hAnsi="Arial" w:cs="Arial"/>
              </w:rPr>
            </w:pPr>
            <w:r w:rsidRPr="00675499">
              <w:rPr>
                <w:rFonts w:ascii="Arial" w:hAnsi="Arial" w:cs="Arial"/>
              </w:rPr>
              <w:t xml:space="preserve">Residential </w:t>
            </w:r>
          </w:p>
        </w:tc>
      </w:tr>
      <w:tr w:rsidR="009D50B0" w:rsidRPr="00675499" w:rsidTr="00FD043C">
        <w:trPr>
          <w:trHeight w:val="338"/>
        </w:trPr>
        <w:tc>
          <w:tcPr>
            <w:tcW w:w="14174" w:type="dxa"/>
            <w:gridSpan w:val="13"/>
            <w:shd w:val="clear" w:color="auto" w:fill="B2A1C7" w:themeFill="accent4" w:themeFillTint="99"/>
            <w:vAlign w:val="center"/>
          </w:tcPr>
          <w:p w:rsidR="009D50B0" w:rsidRPr="00675499" w:rsidRDefault="009D50B0" w:rsidP="00FD043C">
            <w:pPr>
              <w:rPr>
                <w:rFonts w:ascii="Arial" w:hAnsi="Arial" w:cs="Arial"/>
              </w:rPr>
            </w:pPr>
            <w:r w:rsidRPr="00675499">
              <w:rPr>
                <w:rFonts w:ascii="Arial" w:hAnsi="Arial" w:cs="Arial"/>
                <w:b/>
              </w:rPr>
              <w:t>Site Description</w:t>
            </w:r>
          </w:p>
        </w:tc>
      </w:tr>
      <w:tr w:rsidR="009D50B0" w:rsidRPr="00675499" w:rsidTr="00FD043C">
        <w:trPr>
          <w:trHeight w:val="399"/>
        </w:trPr>
        <w:tc>
          <w:tcPr>
            <w:tcW w:w="14174" w:type="dxa"/>
            <w:gridSpan w:val="13"/>
            <w:vAlign w:val="center"/>
          </w:tcPr>
          <w:p w:rsidR="009D50B0" w:rsidRPr="00675499" w:rsidRDefault="009D50B0" w:rsidP="00EA623E">
            <w:pPr>
              <w:rPr>
                <w:rFonts w:ascii="Arial" w:hAnsi="Arial" w:cs="Arial"/>
              </w:rPr>
            </w:pPr>
            <w:r w:rsidRPr="00675499">
              <w:rPr>
                <w:rFonts w:ascii="Arial" w:hAnsi="Arial" w:cs="Arial"/>
              </w:rPr>
              <w:t xml:space="preserve">The </w:t>
            </w:r>
            <w:r w:rsidR="00EA623E" w:rsidRPr="00675499">
              <w:rPr>
                <w:rFonts w:ascii="Arial" w:hAnsi="Arial" w:cs="Arial"/>
              </w:rPr>
              <w:t xml:space="preserve">irregular shaped </w:t>
            </w:r>
            <w:r w:rsidRPr="00675499">
              <w:rPr>
                <w:rFonts w:ascii="Arial" w:hAnsi="Arial" w:cs="Arial"/>
              </w:rPr>
              <w:t>site is located south west of Birdham village</w:t>
            </w:r>
            <w:r w:rsidR="00A4427C" w:rsidRPr="00675499">
              <w:rPr>
                <w:rFonts w:ascii="Arial" w:hAnsi="Arial" w:cs="Arial"/>
              </w:rPr>
              <w:t>. It</w:t>
            </w:r>
            <w:r w:rsidR="00EA623E" w:rsidRPr="00675499">
              <w:rPr>
                <w:rFonts w:ascii="Arial" w:hAnsi="Arial" w:cs="Arial"/>
              </w:rPr>
              <w:t xml:space="preserve"> is predominantly hard surfaced with the buildings and structures clustered to the central and western part of the site. It </w:t>
            </w:r>
            <w:r w:rsidR="00A4427C" w:rsidRPr="00675499">
              <w:rPr>
                <w:rFonts w:ascii="Arial" w:hAnsi="Arial" w:cs="Arial"/>
              </w:rPr>
              <w:t>has a wide fairly open frontage to the B2179</w:t>
            </w:r>
            <w:r w:rsidR="00EA623E" w:rsidRPr="00675499">
              <w:rPr>
                <w:rFonts w:ascii="Arial" w:hAnsi="Arial" w:cs="Arial"/>
              </w:rPr>
              <w:t xml:space="preserve"> with parking areas to the east and west and an enclosed outdoor sales area to the rear</w:t>
            </w:r>
            <w:r w:rsidR="00A4427C" w:rsidRPr="00675499">
              <w:rPr>
                <w:rFonts w:ascii="Arial" w:hAnsi="Arial" w:cs="Arial"/>
              </w:rPr>
              <w:t xml:space="preserve">. </w:t>
            </w:r>
            <w:r w:rsidR="00EA623E" w:rsidRPr="00675499">
              <w:rPr>
                <w:rFonts w:ascii="Arial" w:hAnsi="Arial" w:cs="Arial"/>
              </w:rPr>
              <w:t>There is a dwelling and agricultural land to the rear, commercial units close by to the west and agricultural land within the AONB opposite.</w:t>
            </w:r>
          </w:p>
        </w:tc>
      </w:tr>
      <w:tr w:rsidR="009D50B0" w:rsidRPr="00675499" w:rsidTr="00892EE4">
        <w:trPr>
          <w:trHeight w:val="338"/>
        </w:trPr>
        <w:tc>
          <w:tcPr>
            <w:tcW w:w="14174" w:type="dxa"/>
            <w:gridSpan w:val="13"/>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Suitability</w:t>
            </w:r>
          </w:p>
        </w:tc>
      </w:tr>
      <w:tr w:rsidR="009D50B0" w:rsidRPr="00675499" w:rsidTr="00892EE4">
        <w:trPr>
          <w:trHeight w:val="399"/>
        </w:trPr>
        <w:tc>
          <w:tcPr>
            <w:tcW w:w="14174" w:type="dxa"/>
            <w:gridSpan w:val="13"/>
            <w:vAlign w:val="center"/>
          </w:tcPr>
          <w:p w:rsidR="009D50B0" w:rsidRPr="00675499" w:rsidRDefault="00A4427C" w:rsidP="000349EA">
            <w:pPr>
              <w:rPr>
                <w:rFonts w:ascii="Arial" w:hAnsi="Arial" w:cs="Arial"/>
              </w:rPr>
            </w:pPr>
            <w:r w:rsidRPr="00675499">
              <w:rPr>
                <w:rFonts w:ascii="Arial" w:hAnsi="Arial" w:cs="Arial"/>
              </w:rPr>
              <w:t xml:space="preserve">The site is within 100m of the </w:t>
            </w:r>
            <w:r w:rsidR="000349EA">
              <w:rPr>
                <w:rFonts w:ascii="Arial" w:hAnsi="Arial" w:cs="Arial"/>
              </w:rPr>
              <w:t>s</w:t>
            </w:r>
            <w:r w:rsidRPr="00675499">
              <w:rPr>
                <w:rFonts w:ascii="Arial" w:hAnsi="Arial" w:cs="Arial"/>
              </w:rPr>
              <w:t xml:space="preserve">ettlement </w:t>
            </w:r>
            <w:r w:rsidR="000349EA">
              <w:rPr>
                <w:rFonts w:ascii="Arial" w:hAnsi="Arial" w:cs="Arial"/>
              </w:rPr>
              <w:t>b</w:t>
            </w:r>
            <w:r w:rsidRPr="00675499">
              <w:rPr>
                <w:rFonts w:ascii="Arial" w:hAnsi="Arial" w:cs="Arial"/>
              </w:rPr>
              <w:t>oundary. It is potentially suitable for redevelopment if the existing use ceases. Suitable uses will be dependent on market c</w:t>
            </w:r>
            <w:r w:rsidR="00D14C9F">
              <w:rPr>
                <w:rFonts w:ascii="Arial" w:hAnsi="Arial" w:cs="Arial"/>
              </w:rPr>
              <w:t>ondition</w:t>
            </w:r>
            <w:r w:rsidRPr="00675499">
              <w:rPr>
                <w:rFonts w:ascii="Arial" w:hAnsi="Arial" w:cs="Arial"/>
              </w:rPr>
              <w:t xml:space="preserve">s, which may include residential, mixed or employment </w:t>
            </w:r>
            <w:r w:rsidR="008C6FD7" w:rsidRPr="00675499">
              <w:rPr>
                <w:rFonts w:ascii="Arial" w:hAnsi="Arial" w:cs="Arial"/>
              </w:rPr>
              <w:t>uses.</w:t>
            </w:r>
            <w:r w:rsidR="008C6FD7">
              <w:rPr>
                <w:rFonts w:ascii="Arial" w:hAnsi="Arial" w:cs="Arial"/>
              </w:rPr>
              <w:t xml:space="preserve"> </w:t>
            </w:r>
            <w:r w:rsidR="008C6FD7" w:rsidRPr="00675499">
              <w:rPr>
                <w:rFonts w:ascii="Arial" w:hAnsi="Arial" w:cs="Arial"/>
              </w:rPr>
              <w:t>Suitability</w:t>
            </w:r>
            <w:r w:rsidRPr="00675499">
              <w:rPr>
                <w:rFonts w:ascii="Arial" w:hAnsi="Arial" w:cs="Arial"/>
              </w:rPr>
              <w:t xml:space="preserve"> will also be subject to securing appropriate pedestrian access to the village and landscape impact with regard to the AONB opposite.</w:t>
            </w:r>
          </w:p>
        </w:tc>
      </w:tr>
      <w:tr w:rsidR="009D50B0" w:rsidRPr="00675499" w:rsidTr="00892EE4">
        <w:trPr>
          <w:trHeight w:val="338"/>
        </w:trPr>
        <w:tc>
          <w:tcPr>
            <w:tcW w:w="14174" w:type="dxa"/>
            <w:gridSpan w:val="13"/>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Availability</w:t>
            </w:r>
          </w:p>
        </w:tc>
      </w:tr>
      <w:tr w:rsidR="009D50B0" w:rsidRPr="00675499" w:rsidTr="00892EE4">
        <w:trPr>
          <w:trHeight w:val="399"/>
        </w:trPr>
        <w:tc>
          <w:tcPr>
            <w:tcW w:w="14174" w:type="dxa"/>
            <w:gridSpan w:val="13"/>
            <w:vAlign w:val="center"/>
          </w:tcPr>
          <w:p w:rsidR="009D50B0" w:rsidRPr="00675499" w:rsidRDefault="00892EE4" w:rsidP="00A4427C">
            <w:pPr>
              <w:rPr>
                <w:rFonts w:ascii="Arial" w:hAnsi="Arial" w:cs="Arial"/>
              </w:rPr>
            </w:pPr>
            <w:r w:rsidRPr="00675499">
              <w:rPr>
                <w:rFonts w:ascii="Arial" w:hAnsi="Arial" w:cs="Arial"/>
              </w:rPr>
              <w:t>The site is</w:t>
            </w:r>
            <w:r w:rsidR="00A4427C" w:rsidRPr="00675499">
              <w:rPr>
                <w:rFonts w:ascii="Arial" w:hAnsi="Arial" w:cs="Arial"/>
              </w:rPr>
              <w:t xml:space="preserve"> currently in use as a garden centre. It is considered potentially available for future redevelopment</w:t>
            </w:r>
            <w:r w:rsidRPr="00675499">
              <w:rPr>
                <w:rFonts w:ascii="Arial" w:hAnsi="Arial" w:cs="Arial"/>
              </w:rPr>
              <w:t>. The promoter confirmed its continued availability in 2020.</w:t>
            </w:r>
          </w:p>
        </w:tc>
      </w:tr>
      <w:tr w:rsidR="009D50B0" w:rsidRPr="00675499" w:rsidTr="00892EE4">
        <w:trPr>
          <w:trHeight w:val="338"/>
        </w:trPr>
        <w:tc>
          <w:tcPr>
            <w:tcW w:w="14174" w:type="dxa"/>
            <w:gridSpan w:val="13"/>
            <w:shd w:val="clear" w:color="auto" w:fill="B2A1C7" w:themeFill="accent4" w:themeFillTint="99"/>
            <w:vAlign w:val="center"/>
          </w:tcPr>
          <w:p w:rsidR="009D50B0" w:rsidRPr="00675499" w:rsidRDefault="009D50B0" w:rsidP="00FD043C">
            <w:pPr>
              <w:rPr>
                <w:rFonts w:ascii="Arial" w:hAnsi="Arial" w:cs="Arial"/>
                <w:b/>
              </w:rPr>
            </w:pPr>
            <w:r w:rsidRPr="00675499">
              <w:rPr>
                <w:rFonts w:ascii="Arial" w:hAnsi="Arial" w:cs="Arial"/>
                <w:b/>
              </w:rPr>
              <w:t>Achievability</w:t>
            </w:r>
          </w:p>
        </w:tc>
      </w:tr>
      <w:tr w:rsidR="009D50B0" w:rsidRPr="00675499" w:rsidTr="00892EE4">
        <w:trPr>
          <w:trHeight w:val="399"/>
        </w:trPr>
        <w:tc>
          <w:tcPr>
            <w:tcW w:w="14174" w:type="dxa"/>
            <w:gridSpan w:val="13"/>
            <w:vAlign w:val="center"/>
          </w:tcPr>
          <w:p w:rsidR="009D50B0" w:rsidRPr="00675499" w:rsidRDefault="00EA623E" w:rsidP="00EA623E">
            <w:pPr>
              <w:rPr>
                <w:rFonts w:ascii="Arial" w:hAnsi="Arial" w:cs="Arial"/>
              </w:rPr>
            </w:pPr>
            <w:r w:rsidRPr="00675499">
              <w:rPr>
                <w:rFonts w:ascii="Arial" w:hAnsi="Arial" w:cs="Arial"/>
              </w:rPr>
              <w:t>Achievability will depend on the longevity of the existing use and market conditions advising redevelopment opportunities. There is reasonable potential that some additional residential units would be developable, potentially in combination with employment or community uses.</w:t>
            </w:r>
          </w:p>
        </w:tc>
      </w:tr>
      <w:tr w:rsidR="009D50B0" w:rsidRPr="00675499" w:rsidTr="00892EE4">
        <w:trPr>
          <w:trHeight w:val="399"/>
        </w:trPr>
        <w:tc>
          <w:tcPr>
            <w:tcW w:w="14174" w:type="dxa"/>
            <w:gridSpan w:val="13"/>
            <w:shd w:val="clear" w:color="auto" w:fill="B2A1C7" w:themeFill="accent4" w:themeFillTint="99"/>
          </w:tcPr>
          <w:p w:rsidR="009D50B0" w:rsidRPr="00675499" w:rsidRDefault="009D50B0" w:rsidP="00FD043C">
            <w:pPr>
              <w:rPr>
                <w:rFonts w:ascii="Arial" w:hAnsi="Arial" w:cs="Arial"/>
                <w:b/>
              </w:rPr>
            </w:pPr>
            <w:r w:rsidRPr="00675499">
              <w:rPr>
                <w:rFonts w:ascii="Arial" w:hAnsi="Arial" w:cs="Arial"/>
                <w:b/>
              </w:rPr>
              <w:t>Deliverability/Developability</w:t>
            </w:r>
          </w:p>
        </w:tc>
      </w:tr>
      <w:tr w:rsidR="009D50B0" w:rsidRPr="00675499" w:rsidTr="00892EE4">
        <w:trPr>
          <w:trHeight w:val="399"/>
        </w:trPr>
        <w:tc>
          <w:tcPr>
            <w:tcW w:w="14174" w:type="dxa"/>
            <w:gridSpan w:val="13"/>
          </w:tcPr>
          <w:p w:rsidR="009D50B0" w:rsidRPr="00675499" w:rsidRDefault="00A4427C" w:rsidP="00EA623E">
            <w:pPr>
              <w:rPr>
                <w:rFonts w:ascii="Arial" w:hAnsi="Arial" w:cs="Arial"/>
              </w:rPr>
            </w:pPr>
            <w:r w:rsidRPr="00675499">
              <w:rPr>
                <w:rFonts w:ascii="Arial" w:hAnsi="Arial" w:cs="Arial"/>
              </w:rPr>
              <w:t>The existing active use suggests that redevelopment may take place later in the Plan period</w:t>
            </w:r>
            <w:r w:rsidR="00EA623E" w:rsidRPr="00675499">
              <w:rPr>
                <w:rFonts w:ascii="Arial" w:hAnsi="Arial" w:cs="Arial"/>
              </w:rPr>
              <w:t>.</w:t>
            </w:r>
          </w:p>
        </w:tc>
      </w:tr>
      <w:tr w:rsidR="009D50B0" w:rsidRPr="00675499" w:rsidTr="00892EE4">
        <w:trPr>
          <w:trHeight w:val="337"/>
        </w:trPr>
        <w:tc>
          <w:tcPr>
            <w:tcW w:w="7771" w:type="dxa"/>
            <w:gridSpan w:val="7"/>
            <w:shd w:val="clear" w:color="auto" w:fill="B2A1C7" w:themeFill="accent4" w:themeFillTint="99"/>
            <w:vAlign w:val="center"/>
          </w:tcPr>
          <w:p w:rsidR="009D50B0" w:rsidRPr="00675499" w:rsidRDefault="009D50B0" w:rsidP="00FD043C">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9D50B0" w:rsidRPr="00675499" w:rsidRDefault="009D50B0" w:rsidP="00FD043C">
            <w:pPr>
              <w:pStyle w:val="NoSpacing"/>
              <w:rPr>
                <w:rFonts w:ascii="Arial" w:hAnsi="Arial" w:cs="Arial"/>
                <w:b/>
              </w:rPr>
            </w:pPr>
            <w:r w:rsidRPr="00675499">
              <w:rPr>
                <w:rFonts w:ascii="Arial" w:hAnsi="Arial" w:cs="Arial"/>
                <w:b/>
              </w:rPr>
              <w:t>Estimated timescales for delivery</w:t>
            </w:r>
          </w:p>
        </w:tc>
      </w:tr>
      <w:tr w:rsidR="009D50B0" w:rsidRPr="00675499" w:rsidTr="00892EE4">
        <w:trPr>
          <w:trHeight w:val="284"/>
        </w:trPr>
        <w:tc>
          <w:tcPr>
            <w:tcW w:w="3140" w:type="dxa"/>
            <w:gridSpan w:val="2"/>
            <w:shd w:val="clear" w:color="auto" w:fill="B2A1C7" w:themeFill="accent4" w:themeFillTint="99"/>
            <w:vAlign w:val="center"/>
          </w:tcPr>
          <w:p w:rsidR="009D50B0" w:rsidRPr="00675499" w:rsidRDefault="009D50B0" w:rsidP="00FD043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D50B0" w:rsidRPr="00675499" w:rsidRDefault="009D50B0" w:rsidP="00FD043C">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9D50B0" w:rsidRPr="00675499" w:rsidRDefault="009D50B0" w:rsidP="00FD043C">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9D50B0" w:rsidRPr="00675499" w:rsidRDefault="009D50B0" w:rsidP="00FD043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D50B0" w:rsidRPr="00675499" w:rsidRDefault="009D50B0" w:rsidP="00FD043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D50B0" w:rsidRPr="00675499" w:rsidRDefault="009D50B0" w:rsidP="00FD043C">
            <w:pPr>
              <w:pStyle w:val="NoSpacing"/>
              <w:rPr>
                <w:rFonts w:ascii="Arial" w:hAnsi="Arial" w:cs="Arial"/>
                <w:b/>
              </w:rPr>
            </w:pPr>
            <w:r w:rsidRPr="00675499">
              <w:rPr>
                <w:rFonts w:ascii="Arial" w:hAnsi="Arial" w:cs="Arial"/>
                <w:b/>
              </w:rPr>
              <w:t>11 – 15 years</w:t>
            </w:r>
          </w:p>
        </w:tc>
      </w:tr>
      <w:tr w:rsidR="009D50B0" w:rsidRPr="00675499" w:rsidTr="00892EE4">
        <w:trPr>
          <w:trHeight w:val="419"/>
        </w:trPr>
        <w:tc>
          <w:tcPr>
            <w:tcW w:w="3140" w:type="dxa"/>
            <w:gridSpan w:val="2"/>
            <w:vAlign w:val="center"/>
          </w:tcPr>
          <w:p w:rsidR="009D50B0" w:rsidRPr="00675499" w:rsidRDefault="00A4427C" w:rsidP="00FD043C">
            <w:pPr>
              <w:pStyle w:val="NoSpacing"/>
              <w:rPr>
                <w:rFonts w:ascii="Arial" w:hAnsi="Arial" w:cs="Arial"/>
              </w:rPr>
            </w:pPr>
            <w:r w:rsidRPr="00675499">
              <w:rPr>
                <w:rFonts w:ascii="Arial" w:hAnsi="Arial" w:cs="Arial"/>
              </w:rPr>
              <w:t>25</w:t>
            </w:r>
            <w:r w:rsidR="009D50B0" w:rsidRPr="00675499">
              <w:rPr>
                <w:rFonts w:ascii="Arial" w:hAnsi="Arial" w:cs="Arial"/>
              </w:rPr>
              <w:t xml:space="preserve"> dwellings</w:t>
            </w:r>
          </w:p>
        </w:tc>
        <w:tc>
          <w:tcPr>
            <w:tcW w:w="3281" w:type="dxa"/>
            <w:gridSpan w:val="2"/>
            <w:vAlign w:val="center"/>
          </w:tcPr>
          <w:p w:rsidR="009D50B0" w:rsidRPr="00675499" w:rsidRDefault="00885B1A" w:rsidP="00FD043C">
            <w:pPr>
              <w:pStyle w:val="NoSpacing"/>
              <w:rPr>
                <w:rFonts w:ascii="Arial" w:hAnsi="Arial" w:cs="Arial"/>
              </w:rPr>
            </w:pPr>
            <w:r w:rsidRPr="00675499">
              <w:rPr>
                <w:rFonts w:ascii="Arial" w:hAnsi="Arial" w:cs="Arial"/>
              </w:rPr>
              <w:t>Promoter/CDC</w:t>
            </w:r>
          </w:p>
        </w:tc>
        <w:tc>
          <w:tcPr>
            <w:tcW w:w="1350" w:type="dxa"/>
            <w:gridSpan w:val="3"/>
            <w:shd w:val="clear" w:color="auto" w:fill="auto"/>
          </w:tcPr>
          <w:p w:rsidR="009D50B0" w:rsidRPr="00675499" w:rsidRDefault="009D50B0" w:rsidP="00FD043C">
            <w:pPr>
              <w:pStyle w:val="NoSpacing"/>
              <w:rPr>
                <w:rFonts w:ascii="Arial" w:hAnsi="Arial" w:cs="Arial"/>
              </w:rPr>
            </w:pPr>
            <w:r w:rsidRPr="00675499">
              <w:rPr>
                <w:rFonts w:ascii="Arial" w:hAnsi="Arial" w:cs="Arial"/>
              </w:rPr>
              <w:t>0.8ha</w:t>
            </w:r>
          </w:p>
        </w:tc>
        <w:tc>
          <w:tcPr>
            <w:tcW w:w="2085" w:type="dxa"/>
            <w:gridSpan w:val="2"/>
            <w:vAlign w:val="center"/>
          </w:tcPr>
          <w:p w:rsidR="009D50B0" w:rsidRPr="00675499" w:rsidRDefault="00885B1A" w:rsidP="00FD043C">
            <w:pPr>
              <w:pStyle w:val="NoSpacing"/>
              <w:rPr>
                <w:rFonts w:ascii="Arial" w:hAnsi="Arial" w:cs="Arial"/>
              </w:rPr>
            </w:pPr>
            <w:r w:rsidRPr="00675499">
              <w:rPr>
                <w:rFonts w:ascii="Arial" w:hAnsi="Arial" w:cs="Arial"/>
              </w:rPr>
              <w:t>0</w:t>
            </w:r>
          </w:p>
        </w:tc>
        <w:tc>
          <w:tcPr>
            <w:tcW w:w="2083" w:type="dxa"/>
            <w:gridSpan w:val="2"/>
            <w:vAlign w:val="center"/>
          </w:tcPr>
          <w:p w:rsidR="009D50B0" w:rsidRPr="00675499" w:rsidRDefault="00885B1A" w:rsidP="00FD043C">
            <w:pPr>
              <w:pStyle w:val="NoSpacing"/>
              <w:rPr>
                <w:rFonts w:ascii="Arial" w:hAnsi="Arial" w:cs="Arial"/>
              </w:rPr>
            </w:pPr>
            <w:r w:rsidRPr="00675499">
              <w:rPr>
                <w:rFonts w:ascii="Arial" w:hAnsi="Arial" w:cs="Arial"/>
              </w:rPr>
              <w:t>25</w:t>
            </w:r>
          </w:p>
        </w:tc>
        <w:tc>
          <w:tcPr>
            <w:tcW w:w="2235" w:type="dxa"/>
            <w:gridSpan w:val="2"/>
            <w:vAlign w:val="center"/>
          </w:tcPr>
          <w:p w:rsidR="009D50B0" w:rsidRPr="00675499" w:rsidRDefault="009D50B0" w:rsidP="00FD043C">
            <w:pPr>
              <w:pStyle w:val="NoSpacing"/>
              <w:rPr>
                <w:rFonts w:ascii="Arial" w:hAnsi="Arial" w:cs="Arial"/>
              </w:rPr>
            </w:pPr>
            <w:r w:rsidRPr="00675499">
              <w:rPr>
                <w:rFonts w:ascii="Arial" w:hAnsi="Arial" w:cs="Arial"/>
              </w:rPr>
              <w:t>0</w:t>
            </w:r>
          </w:p>
        </w:tc>
      </w:tr>
      <w:tr w:rsidR="00EA623E" w:rsidRPr="00675499" w:rsidTr="00892EE4">
        <w:trPr>
          <w:trHeight w:val="419"/>
        </w:trPr>
        <w:tc>
          <w:tcPr>
            <w:tcW w:w="3140" w:type="dxa"/>
            <w:gridSpan w:val="2"/>
            <w:vAlign w:val="center"/>
          </w:tcPr>
          <w:p w:rsidR="00EA623E" w:rsidRPr="00675499" w:rsidRDefault="00880E4F" w:rsidP="00FD043C">
            <w:pPr>
              <w:pStyle w:val="NoSpacing"/>
              <w:rPr>
                <w:rFonts w:ascii="Arial" w:hAnsi="Arial" w:cs="Arial"/>
              </w:rPr>
            </w:pPr>
            <w:r>
              <w:rPr>
                <w:rFonts w:ascii="Arial" w:hAnsi="Arial" w:cs="Arial"/>
              </w:rPr>
              <w:t>E</w:t>
            </w:r>
            <w:r w:rsidR="00EA623E" w:rsidRPr="00675499">
              <w:rPr>
                <w:rFonts w:ascii="Arial" w:hAnsi="Arial" w:cs="Arial"/>
              </w:rPr>
              <w:t xml:space="preserve"> uses</w:t>
            </w:r>
            <w:r>
              <w:rPr>
                <w:rFonts w:ascii="Arial" w:hAnsi="Arial" w:cs="Arial"/>
              </w:rPr>
              <w:t xml:space="preserve"> excl. E(g)(iii)</w:t>
            </w:r>
          </w:p>
        </w:tc>
        <w:tc>
          <w:tcPr>
            <w:tcW w:w="3281" w:type="dxa"/>
            <w:gridSpan w:val="2"/>
            <w:vAlign w:val="center"/>
          </w:tcPr>
          <w:p w:rsidR="00EA623E" w:rsidRPr="00675499" w:rsidRDefault="00EA623E" w:rsidP="00FD043C">
            <w:pPr>
              <w:pStyle w:val="NoSpacing"/>
              <w:rPr>
                <w:rFonts w:ascii="Arial" w:hAnsi="Arial" w:cs="Arial"/>
              </w:rPr>
            </w:pPr>
            <w:r w:rsidRPr="00675499">
              <w:rPr>
                <w:rFonts w:ascii="Arial" w:hAnsi="Arial" w:cs="Arial"/>
              </w:rPr>
              <w:t>CDC</w:t>
            </w:r>
          </w:p>
        </w:tc>
        <w:tc>
          <w:tcPr>
            <w:tcW w:w="1350" w:type="dxa"/>
            <w:gridSpan w:val="3"/>
            <w:shd w:val="clear" w:color="auto" w:fill="auto"/>
          </w:tcPr>
          <w:p w:rsidR="00EA623E" w:rsidRPr="00675499" w:rsidRDefault="00EA623E" w:rsidP="00FD043C">
            <w:pPr>
              <w:pStyle w:val="NoSpacing"/>
              <w:rPr>
                <w:rFonts w:ascii="Arial" w:hAnsi="Arial" w:cs="Arial"/>
              </w:rPr>
            </w:pPr>
            <w:r w:rsidRPr="00675499">
              <w:rPr>
                <w:rFonts w:ascii="Arial" w:hAnsi="Arial" w:cs="Arial"/>
              </w:rPr>
              <w:t>0.8ha</w:t>
            </w:r>
          </w:p>
        </w:tc>
        <w:tc>
          <w:tcPr>
            <w:tcW w:w="2085" w:type="dxa"/>
            <w:gridSpan w:val="2"/>
            <w:vAlign w:val="center"/>
          </w:tcPr>
          <w:p w:rsidR="00EA623E" w:rsidRPr="00675499" w:rsidRDefault="00EA623E" w:rsidP="00FD043C">
            <w:pPr>
              <w:pStyle w:val="NoSpacing"/>
              <w:rPr>
                <w:rFonts w:ascii="Arial" w:hAnsi="Arial" w:cs="Arial"/>
              </w:rPr>
            </w:pPr>
          </w:p>
        </w:tc>
        <w:tc>
          <w:tcPr>
            <w:tcW w:w="2083" w:type="dxa"/>
            <w:gridSpan w:val="2"/>
            <w:vAlign w:val="center"/>
          </w:tcPr>
          <w:p w:rsidR="00EA623E" w:rsidRPr="00675499" w:rsidRDefault="00EA623E" w:rsidP="00FD043C">
            <w:pPr>
              <w:pStyle w:val="NoSpacing"/>
              <w:rPr>
                <w:rFonts w:ascii="Arial" w:hAnsi="Arial" w:cs="Arial"/>
              </w:rPr>
            </w:pPr>
            <w:r w:rsidRPr="00675499">
              <w:rPr>
                <w:rFonts w:ascii="Arial" w:hAnsi="Arial" w:cs="Arial"/>
              </w:rPr>
              <w:t>Y</w:t>
            </w:r>
          </w:p>
        </w:tc>
        <w:tc>
          <w:tcPr>
            <w:tcW w:w="2235" w:type="dxa"/>
            <w:gridSpan w:val="2"/>
            <w:vAlign w:val="center"/>
          </w:tcPr>
          <w:p w:rsidR="00EA623E" w:rsidRPr="00675499" w:rsidRDefault="00EA623E" w:rsidP="00FD043C">
            <w:pPr>
              <w:pStyle w:val="NoSpacing"/>
              <w:rPr>
                <w:rFonts w:ascii="Arial" w:hAnsi="Arial" w:cs="Arial"/>
              </w:rPr>
            </w:pPr>
            <w:r w:rsidRPr="00675499">
              <w:rPr>
                <w:rFonts w:ascii="Arial" w:hAnsi="Arial" w:cs="Arial"/>
              </w:rPr>
              <w:t>Y</w:t>
            </w:r>
          </w:p>
        </w:tc>
      </w:tr>
    </w:tbl>
    <w:p w:rsidR="00885B1A" w:rsidRPr="00675499" w:rsidRDefault="00885B1A">
      <w:r w:rsidRPr="00675499">
        <w:br w:type="page"/>
      </w:r>
    </w:p>
    <w:tbl>
      <w:tblPr>
        <w:tblStyle w:val="TableGrid"/>
        <w:tblW w:w="0" w:type="auto"/>
        <w:tblLook w:val="04A0" w:firstRow="1" w:lastRow="0" w:firstColumn="1" w:lastColumn="0" w:noHBand="0" w:noVBand="1"/>
        <w:tblCaption w:val="Detailed site assessment form - HBI0028"/>
      </w:tblPr>
      <w:tblGrid>
        <w:gridCol w:w="2518"/>
        <w:gridCol w:w="622"/>
        <w:gridCol w:w="403"/>
        <w:gridCol w:w="2878"/>
        <w:gridCol w:w="633"/>
        <w:gridCol w:w="32"/>
        <w:gridCol w:w="685"/>
        <w:gridCol w:w="134"/>
        <w:gridCol w:w="1951"/>
        <w:gridCol w:w="774"/>
        <w:gridCol w:w="1309"/>
        <w:gridCol w:w="2203"/>
        <w:gridCol w:w="32"/>
      </w:tblGrid>
      <w:tr w:rsidR="00F669CD" w:rsidRPr="00675499" w:rsidTr="000D0F09">
        <w:trPr>
          <w:trHeight w:val="338"/>
          <w:tblHeader/>
        </w:trPr>
        <w:tc>
          <w:tcPr>
            <w:tcW w:w="3543" w:type="dxa"/>
            <w:gridSpan w:val="3"/>
            <w:shd w:val="clear" w:color="auto" w:fill="B2A1C7" w:themeFill="accent4" w:themeFillTint="99"/>
            <w:vAlign w:val="center"/>
          </w:tcPr>
          <w:p w:rsidR="00F669CD" w:rsidRPr="00675499" w:rsidRDefault="00F669CD" w:rsidP="0015617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669CD" w:rsidRPr="00675499" w:rsidRDefault="00F669CD" w:rsidP="0015617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669CD" w:rsidRPr="00675499" w:rsidRDefault="00F669CD" w:rsidP="00156172">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669CD" w:rsidRPr="00675499" w:rsidRDefault="00F669CD" w:rsidP="00156172">
            <w:pPr>
              <w:rPr>
                <w:rFonts w:ascii="Arial" w:hAnsi="Arial" w:cs="Arial"/>
                <w:b/>
              </w:rPr>
            </w:pPr>
            <w:r w:rsidRPr="00675499">
              <w:rPr>
                <w:rFonts w:ascii="Arial" w:hAnsi="Arial" w:cs="Arial"/>
                <w:b/>
              </w:rPr>
              <w:t>Parish</w:t>
            </w:r>
          </w:p>
        </w:tc>
      </w:tr>
      <w:tr w:rsidR="00F669CD" w:rsidRPr="00675499" w:rsidTr="00892EE4">
        <w:trPr>
          <w:trHeight w:val="399"/>
        </w:trPr>
        <w:tc>
          <w:tcPr>
            <w:tcW w:w="3543" w:type="dxa"/>
            <w:gridSpan w:val="3"/>
            <w:vAlign w:val="center"/>
          </w:tcPr>
          <w:p w:rsidR="00F669CD" w:rsidRPr="00675499" w:rsidRDefault="000C287B" w:rsidP="00156172">
            <w:pPr>
              <w:rPr>
                <w:rFonts w:ascii="Arial" w:hAnsi="Arial" w:cs="Arial"/>
              </w:rPr>
            </w:pPr>
            <w:r w:rsidRPr="00675499">
              <w:rPr>
                <w:rFonts w:ascii="Arial" w:hAnsi="Arial" w:cs="Arial"/>
              </w:rPr>
              <w:t>HBI0028</w:t>
            </w:r>
          </w:p>
        </w:tc>
        <w:tc>
          <w:tcPr>
            <w:tcW w:w="3543" w:type="dxa"/>
            <w:gridSpan w:val="3"/>
            <w:vAlign w:val="center"/>
          </w:tcPr>
          <w:p w:rsidR="00F669CD" w:rsidRPr="00675499" w:rsidRDefault="000C287B" w:rsidP="00156172">
            <w:pPr>
              <w:rPr>
                <w:rFonts w:ascii="Arial" w:hAnsi="Arial" w:cs="Arial"/>
              </w:rPr>
            </w:pPr>
            <w:r w:rsidRPr="00675499">
              <w:rPr>
                <w:rFonts w:ascii="Arial" w:hAnsi="Arial" w:cs="Arial"/>
              </w:rPr>
              <w:t>Pinks Four, Bell Lane</w:t>
            </w:r>
          </w:p>
        </w:tc>
        <w:tc>
          <w:tcPr>
            <w:tcW w:w="3544" w:type="dxa"/>
            <w:gridSpan w:val="4"/>
            <w:vAlign w:val="center"/>
          </w:tcPr>
          <w:p w:rsidR="00F669CD" w:rsidRPr="00675499" w:rsidRDefault="000C287B" w:rsidP="00156172">
            <w:pPr>
              <w:rPr>
                <w:rFonts w:ascii="Arial" w:hAnsi="Arial" w:cs="Arial"/>
              </w:rPr>
            </w:pPr>
            <w:r w:rsidRPr="00675499">
              <w:rPr>
                <w:rFonts w:ascii="Arial" w:hAnsi="Arial" w:cs="Arial"/>
              </w:rPr>
              <w:t>Birdham</w:t>
            </w:r>
          </w:p>
        </w:tc>
        <w:tc>
          <w:tcPr>
            <w:tcW w:w="3544" w:type="dxa"/>
            <w:gridSpan w:val="3"/>
            <w:vAlign w:val="center"/>
          </w:tcPr>
          <w:p w:rsidR="00F669CD" w:rsidRPr="00675499" w:rsidRDefault="000C287B" w:rsidP="00156172">
            <w:pPr>
              <w:rPr>
                <w:rFonts w:ascii="Arial" w:hAnsi="Arial" w:cs="Arial"/>
              </w:rPr>
            </w:pPr>
            <w:r w:rsidRPr="00675499">
              <w:rPr>
                <w:rFonts w:ascii="Arial" w:hAnsi="Arial" w:cs="Arial"/>
              </w:rPr>
              <w:t>Birdham</w:t>
            </w:r>
          </w:p>
        </w:tc>
      </w:tr>
      <w:tr w:rsidR="00F44F24" w:rsidRPr="00675499" w:rsidTr="00F44F24">
        <w:trPr>
          <w:gridAfter w:val="1"/>
          <w:wAfter w:w="32" w:type="dxa"/>
          <w:trHeight w:val="338"/>
        </w:trPr>
        <w:tc>
          <w:tcPr>
            <w:tcW w:w="2518" w:type="dxa"/>
            <w:shd w:val="clear" w:color="auto" w:fill="B2A1C7" w:themeFill="accent4" w:themeFillTint="99"/>
            <w:vAlign w:val="center"/>
          </w:tcPr>
          <w:p w:rsidR="00F44F24" w:rsidRPr="00675499" w:rsidRDefault="00F44F24" w:rsidP="00156172">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44F24" w:rsidRPr="00675499" w:rsidRDefault="00F44F24" w:rsidP="00156172">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44F24" w:rsidRPr="00675499" w:rsidRDefault="00F44F24" w:rsidP="00156172">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44F24" w:rsidRPr="00675499" w:rsidRDefault="00F44F24" w:rsidP="00156172">
            <w:pPr>
              <w:rPr>
                <w:rFonts w:ascii="Arial" w:hAnsi="Arial" w:cs="Arial"/>
                <w:b/>
              </w:rPr>
            </w:pPr>
            <w:r w:rsidRPr="00675499">
              <w:rPr>
                <w:rFonts w:ascii="Arial" w:hAnsi="Arial" w:cs="Arial"/>
                <w:b/>
              </w:rPr>
              <w:t>Proposed Use</w:t>
            </w:r>
          </w:p>
        </w:tc>
      </w:tr>
      <w:tr w:rsidR="00F44F24" w:rsidRPr="00675499" w:rsidTr="00F44F24">
        <w:trPr>
          <w:gridAfter w:val="1"/>
          <w:wAfter w:w="32" w:type="dxa"/>
          <w:trHeight w:val="399"/>
        </w:trPr>
        <w:tc>
          <w:tcPr>
            <w:tcW w:w="2518" w:type="dxa"/>
            <w:vAlign w:val="center"/>
          </w:tcPr>
          <w:p w:rsidR="00F44F24" w:rsidRPr="00675499" w:rsidRDefault="00F44F24" w:rsidP="00156172">
            <w:pPr>
              <w:rPr>
                <w:rFonts w:ascii="Arial" w:hAnsi="Arial" w:cs="Arial"/>
              </w:rPr>
            </w:pPr>
            <w:r w:rsidRPr="00675499">
              <w:rPr>
                <w:rFonts w:ascii="Arial" w:hAnsi="Arial" w:cs="Arial"/>
              </w:rPr>
              <w:t>1.3ha</w:t>
            </w:r>
          </w:p>
        </w:tc>
        <w:tc>
          <w:tcPr>
            <w:tcW w:w="4536" w:type="dxa"/>
            <w:gridSpan w:val="4"/>
            <w:vAlign w:val="center"/>
          </w:tcPr>
          <w:p w:rsidR="00F44F24" w:rsidRPr="00675499" w:rsidRDefault="00F44F24" w:rsidP="00156172">
            <w:pPr>
              <w:rPr>
                <w:rFonts w:ascii="Arial" w:hAnsi="Arial" w:cs="Arial"/>
              </w:rPr>
            </w:pPr>
            <w:r w:rsidRPr="00675499">
              <w:rPr>
                <w:rFonts w:ascii="Arial" w:hAnsi="Arial" w:cs="Arial"/>
              </w:rPr>
              <w:t>Agricultural/equestrian</w:t>
            </w:r>
          </w:p>
        </w:tc>
        <w:tc>
          <w:tcPr>
            <w:tcW w:w="851" w:type="dxa"/>
            <w:gridSpan w:val="3"/>
            <w:vAlign w:val="center"/>
          </w:tcPr>
          <w:p w:rsidR="00F44F24" w:rsidRPr="00675499" w:rsidRDefault="00F44F24" w:rsidP="00156172">
            <w:pPr>
              <w:rPr>
                <w:rFonts w:ascii="Arial" w:hAnsi="Arial" w:cs="Arial"/>
              </w:rPr>
            </w:pPr>
            <w:r w:rsidRPr="00675499">
              <w:rPr>
                <w:rFonts w:ascii="Arial" w:hAnsi="Arial" w:cs="Arial"/>
              </w:rPr>
              <w:t>N</w:t>
            </w:r>
          </w:p>
        </w:tc>
        <w:tc>
          <w:tcPr>
            <w:tcW w:w="6237" w:type="dxa"/>
            <w:gridSpan w:val="4"/>
            <w:vAlign w:val="center"/>
          </w:tcPr>
          <w:p w:rsidR="00F44F24" w:rsidRPr="00675499" w:rsidRDefault="00F44F24" w:rsidP="00156172">
            <w:pPr>
              <w:rPr>
                <w:rFonts w:ascii="Arial" w:hAnsi="Arial" w:cs="Arial"/>
              </w:rPr>
            </w:pPr>
            <w:r w:rsidRPr="00675499">
              <w:rPr>
                <w:rFonts w:ascii="Arial" w:hAnsi="Arial" w:cs="Arial"/>
              </w:rPr>
              <w:t>Gypsy and Traveller</w:t>
            </w:r>
          </w:p>
        </w:tc>
      </w:tr>
      <w:tr w:rsidR="00F669CD" w:rsidRPr="00675499" w:rsidTr="00156172">
        <w:trPr>
          <w:trHeight w:val="338"/>
        </w:trPr>
        <w:tc>
          <w:tcPr>
            <w:tcW w:w="14174" w:type="dxa"/>
            <w:gridSpan w:val="13"/>
            <w:shd w:val="clear" w:color="auto" w:fill="B2A1C7" w:themeFill="accent4" w:themeFillTint="99"/>
            <w:vAlign w:val="center"/>
          </w:tcPr>
          <w:p w:rsidR="00F669CD" w:rsidRPr="00675499" w:rsidRDefault="00F669CD" w:rsidP="00156172">
            <w:pPr>
              <w:rPr>
                <w:rFonts w:ascii="Arial" w:hAnsi="Arial" w:cs="Arial"/>
              </w:rPr>
            </w:pPr>
            <w:r w:rsidRPr="00675499">
              <w:rPr>
                <w:rFonts w:ascii="Arial" w:hAnsi="Arial" w:cs="Arial"/>
                <w:b/>
              </w:rPr>
              <w:t>Site Description</w:t>
            </w:r>
          </w:p>
        </w:tc>
      </w:tr>
      <w:tr w:rsidR="00F669CD" w:rsidRPr="00675499" w:rsidTr="00156172">
        <w:trPr>
          <w:trHeight w:val="399"/>
        </w:trPr>
        <w:tc>
          <w:tcPr>
            <w:tcW w:w="14174" w:type="dxa"/>
            <w:gridSpan w:val="13"/>
            <w:vAlign w:val="center"/>
          </w:tcPr>
          <w:p w:rsidR="00F669CD" w:rsidRPr="00675499" w:rsidRDefault="000C287B" w:rsidP="000349EA">
            <w:pPr>
              <w:rPr>
                <w:rFonts w:ascii="Arial" w:hAnsi="Arial" w:cs="Arial"/>
              </w:rPr>
            </w:pPr>
            <w:r w:rsidRPr="00675499">
              <w:rPr>
                <w:rFonts w:ascii="Arial" w:hAnsi="Arial" w:cs="Arial"/>
              </w:rPr>
              <w:t xml:space="preserve">Parcel of land to the </w:t>
            </w:r>
            <w:r w:rsidR="0023416E" w:rsidRPr="00675499">
              <w:rPr>
                <w:rFonts w:ascii="Arial" w:hAnsi="Arial" w:cs="Arial"/>
              </w:rPr>
              <w:t xml:space="preserve">immediate </w:t>
            </w:r>
            <w:r w:rsidRPr="00675499">
              <w:rPr>
                <w:rFonts w:ascii="Arial" w:hAnsi="Arial" w:cs="Arial"/>
              </w:rPr>
              <w:t>south east of Birdham village</w:t>
            </w:r>
            <w:r w:rsidR="0023416E" w:rsidRPr="00675499">
              <w:rPr>
                <w:rFonts w:ascii="Arial" w:hAnsi="Arial" w:cs="Arial"/>
              </w:rPr>
              <w:t>,</w:t>
            </w:r>
            <w:r w:rsidRPr="00675499">
              <w:rPr>
                <w:rFonts w:ascii="Arial" w:hAnsi="Arial" w:cs="Arial"/>
              </w:rPr>
              <w:t xml:space="preserve"> adjacent to </w:t>
            </w:r>
            <w:r w:rsidR="00DD13D5" w:rsidRPr="00675499">
              <w:rPr>
                <w:rFonts w:ascii="Arial" w:hAnsi="Arial" w:cs="Arial"/>
              </w:rPr>
              <w:t xml:space="preserve">a </w:t>
            </w:r>
            <w:r w:rsidRPr="00675499">
              <w:rPr>
                <w:rFonts w:ascii="Arial" w:hAnsi="Arial" w:cs="Arial"/>
              </w:rPr>
              <w:t>recently completed residential estate</w:t>
            </w:r>
            <w:r w:rsidR="0023416E" w:rsidRPr="00675499">
              <w:rPr>
                <w:rFonts w:ascii="Arial" w:hAnsi="Arial" w:cs="Arial"/>
              </w:rPr>
              <w:t xml:space="preserve"> and caravan park. The site is approximately 200m from the </w:t>
            </w:r>
            <w:r w:rsidR="000349EA">
              <w:rPr>
                <w:rFonts w:ascii="Arial" w:hAnsi="Arial" w:cs="Arial"/>
              </w:rPr>
              <w:t>s</w:t>
            </w:r>
            <w:r w:rsidR="0023416E" w:rsidRPr="00675499">
              <w:rPr>
                <w:rFonts w:ascii="Arial" w:hAnsi="Arial" w:cs="Arial"/>
              </w:rPr>
              <w:t xml:space="preserve">ettlement </w:t>
            </w:r>
            <w:r w:rsidR="000349EA">
              <w:rPr>
                <w:rFonts w:ascii="Arial" w:hAnsi="Arial" w:cs="Arial"/>
              </w:rPr>
              <w:t>b</w:t>
            </w:r>
            <w:r w:rsidR="0023416E" w:rsidRPr="00675499">
              <w:rPr>
                <w:rFonts w:ascii="Arial" w:hAnsi="Arial" w:cs="Arial"/>
              </w:rPr>
              <w:t>oundary and is a</w:t>
            </w:r>
            <w:r w:rsidRPr="00675499">
              <w:rPr>
                <w:rFonts w:ascii="Arial" w:hAnsi="Arial" w:cs="Arial"/>
              </w:rPr>
              <w:t xml:space="preserve">ccessed </w:t>
            </w:r>
            <w:r w:rsidR="0023416E" w:rsidRPr="00675499">
              <w:rPr>
                <w:rFonts w:ascii="Arial" w:hAnsi="Arial" w:cs="Arial"/>
              </w:rPr>
              <w:t>via</w:t>
            </w:r>
            <w:r w:rsidRPr="00675499">
              <w:rPr>
                <w:rFonts w:ascii="Arial" w:hAnsi="Arial" w:cs="Arial"/>
              </w:rPr>
              <w:t xml:space="preserve"> Pinks Lane. </w:t>
            </w:r>
          </w:p>
        </w:tc>
      </w:tr>
      <w:tr w:rsidR="00F669CD" w:rsidRPr="00675499" w:rsidTr="00156172">
        <w:trPr>
          <w:trHeight w:val="338"/>
        </w:trPr>
        <w:tc>
          <w:tcPr>
            <w:tcW w:w="14174" w:type="dxa"/>
            <w:gridSpan w:val="13"/>
            <w:shd w:val="clear" w:color="auto" w:fill="B2A1C7" w:themeFill="accent4" w:themeFillTint="99"/>
            <w:vAlign w:val="center"/>
          </w:tcPr>
          <w:p w:rsidR="00F669CD" w:rsidRPr="00675499" w:rsidRDefault="00F669CD" w:rsidP="00156172">
            <w:pPr>
              <w:rPr>
                <w:rFonts w:ascii="Arial" w:hAnsi="Arial" w:cs="Arial"/>
                <w:b/>
              </w:rPr>
            </w:pPr>
            <w:r w:rsidRPr="00675499">
              <w:rPr>
                <w:rFonts w:ascii="Arial" w:hAnsi="Arial" w:cs="Arial"/>
                <w:b/>
              </w:rPr>
              <w:t>Suitability</w:t>
            </w:r>
          </w:p>
        </w:tc>
      </w:tr>
      <w:tr w:rsidR="00F669CD" w:rsidRPr="00675499" w:rsidTr="00156172">
        <w:trPr>
          <w:trHeight w:val="399"/>
        </w:trPr>
        <w:tc>
          <w:tcPr>
            <w:tcW w:w="14174" w:type="dxa"/>
            <w:gridSpan w:val="13"/>
            <w:vAlign w:val="center"/>
          </w:tcPr>
          <w:p w:rsidR="00F669CD" w:rsidRPr="00675499" w:rsidRDefault="000C287B" w:rsidP="00156172">
            <w:pPr>
              <w:rPr>
                <w:rFonts w:ascii="Arial" w:hAnsi="Arial" w:cs="Arial"/>
              </w:rPr>
            </w:pPr>
            <w:r w:rsidRPr="00675499">
              <w:rPr>
                <w:rFonts w:ascii="Arial" w:hAnsi="Arial" w:cs="Arial"/>
              </w:rPr>
              <w:t>The site is well related to the settlement and facilities and is therefore considered potentially suitable</w:t>
            </w:r>
            <w:r w:rsidR="00D54E86" w:rsidRPr="00675499">
              <w:rPr>
                <w:rFonts w:ascii="Arial" w:hAnsi="Arial" w:cs="Arial"/>
              </w:rPr>
              <w:t>, subject to detailed consideration on matters including access</w:t>
            </w:r>
            <w:r w:rsidR="0023416E" w:rsidRPr="00675499">
              <w:rPr>
                <w:rFonts w:ascii="Arial" w:hAnsi="Arial" w:cs="Arial"/>
              </w:rPr>
              <w:t xml:space="preserve"> and landscaping</w:t>
            </w:r>
            <w:r w:rsidRPr="00675499">
              <w:rPr>
                <w:rFonts w:ascii="Arial" w:hAnsi="Arial" w:cs="Arial"/>
              </w:rPr>
              <w:t>.</w:t>
            </w:r>
          </w:p>
        </w:tc>
      </w:tr>
      <w:tr w:rsidR="00F669CD" w:rsidRPr="00675499" w:rsidTr="00156172">
        <w:trPr>
          <w:trHeight w:val="338"/>
        </w:trPr>
        <w:tc>
          <w:tcPr>
            <w:tcW w:w="14174" w:type="dxa"/>
            <w:gridSpan w:val="13"/>
            <w:shd w:val="clear" w:color="auto" w:fill="B2A1C7" w:themeFill="accent4" w:themeFillTint="99"/>
            <w:vAlign w:val="center"/>
          </w:tcPr>
          <w:p w:rsidR="00F669CD" w:rsidRPr="00675499" w:rsidRDefault="00F669CD" w:rsidP="00156172">
            <w:pPr>
              <w:rPr>
                <w:rFonts w:ascii="Arial" w:hAnsi="Arial" w:cs="Arial"/>
                <w:b/>
              </w:rPr>
            </w:pPr>
            <w:r w:rsidRPr="00675499">
              <w:rPr>
                <w:rFonts w:ascii="Arial" w:hAnsi="Arial" w:cs="Arial"/>
                <w:b/>
              </w:rPr>
              <w:t>Availability</w:t>
            </w:r>
          </w:p>
        </w:tc>
      </w:tr>
      <w:tr w:rsidR="00F669CD" w:rsidRPr="00675499" w:rsidTr="00156172">
        <w:trPr>
          <w:trHeight w:val="399"/>
        </w:trPr>
        <w:tc>
          <w:tcPr>
            <w:tcW w:w="14174" w:type="dxa"/>
            <w:gridSpan w:val="13"/>
            <w:vAlign w:val="center"/>
          </w:tcPr>
          <w:p w:rsidR="00F669CD" w:rsidRPr="00675499" w:rsidRDefault="00D54E86" w:rsidP="00D54E86">
            <w:pPr>
              <w:rPr>
                <w:rFonts w:ascii="Arial" w:hAnsi="Arial" w:cs="Arial"/>
              </w:rPr>
            </w:pPr>
            <w:r w:rsidRPr="00675499">
              <w:rPr>
                <w:rFonts w:ascii="Arial" w:hAnsi="Arial" w:cs="Arial"/>
              </w:rPr>
              <w:t>The site was submitted in 2016 and confirmed in 2020 to remain available.</w:t>
            </w:r>
          </w:p>
        </w:tc>
      </w:tr>
      <w:tr w:rsidR="00F669CD" w:rsidRPr="00675499" w:rsidTr="00156172">
        <w:trPr>
          <w:trHeight w:val="338"/>
        </w:trPr>
        <w:tc>
          <w:tcPr>
            <w:tcW w:w="14174" w:type="dxa"/>
            <w:gridSpan w:val="13"/>
            <w:shd w:val="clear" w:color="auto" w:fill="B2A1C7" w:themeFill="accent4" w:themeFillTint="99"/>
            <w:vAlign w:val="center"/>
          </w:tcPr>
          <w:p w:rsidR="00F669CD" w:rsidRPr="00675499" w:rsidRDefault="00F669CD" w:rsidP="00156172">
            <w:pPr>
              <w:rPr>
                <w:rFonts w:ascii="Arial" w:hAnsi="Arial" w:cs="Arial"/>
                <w:b/>
              </w:rPr>
            </w:pPr>
            <w:r w:rsidRPr="00675499">
              <w:rPr>
                <w:rFonts w:ascii="Arial" w:hAnsi="Arial" w:cs="Arial"/>
                <w:b/>
              </w:rPr>
              <w:t>Achievability</w:t>
            </w:r>
          </w:p>
        </w:tc>
      </w:tr>
      <w:tr w:rsidR="00F669CD" w:rsidRPr="00675499" w:rsidTr="00156172">
        <w:trPr>
          <w:trHeight w:val="399"/>
        </w:trPr>
        <w:tc>
          <w:tcPr>
            <w:tcW w:w="14174" w:type="dxa"/>
            <w:gridSpan w:val="13"/>
            <w:vAlign w:val="center"/>
          </w:tcPr>
          <w:p w:rsidR="00F669CD" w:rsidRPr="00675499" w:rsidRDefault="0000591D" w:rsidP="00156172">
            <w:pPr>
              <w:rPr>
                <w:rFonts w:ascii="Arial" w:hAnsi="Arial" w:cs="Arial"/>
              </w:rPr>
            </w:pPr>
            <w:r w:rsidRPr="00675499">
              <w:rPr>
                <w:rFonts w:ascii="Arial" w:hAnsi="Arial" w:cs="Arial"/>
              </w:rPr>
              <w:t>There are no known constraints that would make development unachievable in principle. The promoter identifies that the site could be developed within 5 years.</w:t>
            </w:r>
          </w:p>
        </w:tc>
      </w:tr>
      <w:tr w:rsidR="0000591D" w:rsidRPr="00675499" w:rsidTr="00D809CB">
        <w:trPr>
          <w:trHeight w:val="399"/>
        </w:trPr>
        <w:tc>
          <w:tcPr>
            <w:tcW w:w="14174" w:type="dxa"/>
            <w:gridSpan w:val="13"/>
            <w:shd w:val="clear" w:color="auto" w:fill="B2A1C7" w:themeFill="accent4" w:themeFillTint="99"/>
          </w:tcPr>
          <w:p w:rsidR="0000591D" w:rsidRPr="00675499" w:rsidRDefault="0017574A" w:rsidP="00D809CB">
            <w:pPr>
              <w:rPr>
                <w:rFonts w:ascii="Arial" w:hAnsi="Arial" w:cs="Arial"/>
                <w:b/>
              </w:rPr>
            </w:pPr>
            <w:r w:rsidRPr="00675499">
              <w:rPr>
                <w:rFonts w:ascii="Arial" w:hAnsi="Arial" w:cs="Arial"/>
                <w:b/>
              </w:rPr>
              <w:t>Deliverability/Developability</w:t>
            </w:r>
          </w:p>
        </w:tc>
      </w:tr>
      <w:tr w:rsidR="0000591D" w:rsidRPr="00675499" w:rsidTr="00D809CB">
        <w:trPr>
          <w:trHeight w:val="399"/>
        </w:trPr>
        <w:tc>
          <w:tcPr>
            <w:tcW w:w="14174" w:type="dxa"/>
            <w:gridSpan w:val="13"/>
          </w:tcPr>
          <w:p w:rsidR="0000591D" w:rsidRPr="00675499" w:rsidRDefault="0000591D" w:rsidP="00ED68CA">
            <w:pPr>
              <w:rPr>
                <w:rFonts w:ascii="Arial" w:hAnsi="Arial" w:cs="Arial"/>
              </w:rPr>
            </w:pPr>
            <w:r w:rsidRPr="00675499">
              <w:rPr>
                <w:rFonts w:ascii="Arial" w:hAnsi="Arial" w:cs="Arial"/>
              </w:rPr>
              <w:t xml:space="preserve">There is a reasonable prospect that development would be deliverable during the Plan period. </w:t>
            </w:r>
          </w:p>
        </w:tc>
      </w:tr>
      <w:tr w:rsidR="00885B1A" w:rsidRPr="00675499" w:rsidTr="00EB698C">
        <w:trPr>
          <w:trHeight w:val="337"/>
        </w:trPr>
        <w:tc>
          <w:tcPr>
            <w:tcW w:w="7771" w:type="dxa"/>
            <w:gridSpan w:val="7"/>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Estimated timescales for delivery</w:t>
            </w:r>
          </w:p>
        </w:tc>
      </w:tr>
      <w:tr w:rsidR="00885B1A" w:rsidRPr="00675499" w:rsidTr="00EB698C">
        <w:trPr>
          <w:trHeight w:val="284"/>
        </w:trPr>
        <w:tc>
          <w:tcPr>
            <w:tcW w:w="3140" w:type="dxa"/>
            <w:gridSpan w:val="2"/>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85B1A" w:rsidRPr="00675499" w:rsidRDefault="00885B1A" w:rsidP="00EB698C">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11 – 15 years</w:t>
            </w:r>
          </w:p>
        </w:tc>
      </w:tr>
      <w:tr w:rsidR="00885B1A" w:rsidRPr="00675499" w:rsidTr="00EB698C">
        <w:trPr>
          <w:trHeight w:val="419"/>
        </w:trPr>
        <w:tc>
          <w:tcPr>
            <w:tcW w:w="3140" w:type="dxa"/>
            <w:gridSpan w:val="2"/>
            <w:vAlign w:val="center"/>
          </w:tcPr>
          <w:p w:rsidR="00885B1A" w:rsidRPr="00675499" w:rsidRDefault="00885B1A" w:rsidP="00EB698C">
            <w:pPr>
              <w:pStyle w:val="NoSpacing"/>
              <w:rPr>
                <w:rFonts w:ascii="Arial" w:hAnsi="Arial" w:cs="Arial"/>
              </w:rPr>
            </w:pPr>
            <w:r w:rsidRPr="00675499">
              <w:rPr>
                <w:rFonts w:ascii="Arial" w:hAnsi="Arial" w:cs="Arial"/>
              </w:rPr>
              <w:t>8 pitches</w:t>
            </w:r>
          </w:p>
        </w:tc>
        <w:tc>
          <w:tcPr>
            <w:tcW w:w="3281" w:type="dxa"/>
            <w:gridSpan w:val="2"/>
            <w:vAlign w:val="center"/>
          </w:tcPr>
          <w:p w:rsidR="00885B1A" w:rsidRPr="00675499" w:rsidRDefault="00885B1A" w:rsidP="00EB698C">
            <w:pPr>
              <w:pStyle w:val="NoSpacing"/>
              <w:rPr>
                <w:rFonts w:ascii="Arial" w:hAnsi="Arial" w:cs="Arial"/>
              </w:rPr>
            </w:pPr>
            <w:r w:rsidRPr="00675499">
              <w:rPr>
                <w:rFonts w:ascii="Arial" w:hAnsi="Arial" w:cs="Arial"/>
              </w:rPr>
              <w:t>Promoter</w:t>
            </w:r>
          </w:p>
        </w:tc>
        <w:tc>
          <w:tcPr>
            <w:tcW w:w="1350" w:type="dxa"/>
            <w:gridSpan w:val="3"/>
            <w:shd w:val="clear" w:color="auto" w:fill="auto"/>
          </w:tcPr>
          <w:p w:rsidR="00885B1A" w:rsidRPr="00675499" w:rsidRDefault="00885B1A" w:rsidP="00EB698C">
            <w:pPr>
              <w:pStyle w:val="NoSpacing"/>
              <w:rPr>
                <w:rFonts w:ascii="Arial" w:hAnsi="Arial" w:cs="Arial"/>
              </w:rPr>
            </w:pPr>
            <w:r w:rsidRPr="00675499">
              <w:rPr>
                <w:rFonts w:ascii="Arial" w:hAnsi="Arial" w:cs="Arial"/>
              </w:rPr>
              <w:t>-</w:t>
            </w:r>
          </w:p>
        </w:tc>
        <w:tc>
          <w:tcPr>
            <w:tcW w:w="2085" w:type="dxa"/>
            <w:gridSpan w:val="2"/>
            <w:vAlign w:val="center"/>
          </w:tcPr>
          <w:p w:rsidR="00885B1A" w:rsidRPr="00675499" w:rsidRDefault="00885B1A" w:rsidP="00EB698C">
            <w:pPr>
              <w:pStyle w:val="NoSpacing"/>
              <w:rPr>
                <w:rFonts w:ascii="Arial" w:hAnsi="Arial" w:cs="Arial"/>
              </w:rPr>
            </w:pPr>
            <w:r w:rsidRPr="00675499">
              <w:rPr>
                <w:rFonts w:ascii="Arial" w:hAnsi="Arial" w:cs="Arial"/>
              </w:rPr>
              <w:t>8</w:t>
            </w:r>
          </w:p>
        </w:tc>
        <w:tc>
          <w:tcPr>
            <w:tcW w:w="2083" w:type="dxa"/>
            <w:gridSpan w:val="2"/>
            <w:vAlign w:val="center"/>
          </w:tcPr>
          <w:p w:rsidR="00885B1A" w:rsidRPr="00675499" w:rsidRDefault="00885B1A" w:rsidP="00EB698C">
            <w:pPr>
              <w:pStyle w:val="NoSpacing"/>
              <w:rPr>
                <w:rFonts w:ascii="Arial" w:hAnsi="Arial" w:cs="Arial"/>
              </w:rPr>
            </w:pPr>
            <w:r w:rsidRPr="00675499">
              <w:rPr>
                <w:rFonts w:ascii="Arial" w:hAnsi="Arial" w:cs="Arial"/>
              </w:rPr>
              <w:t>0</w:t>
            </w:r>
          </w:p>
        </w:tc>
        <w:tc>
          <w:tcPr>
            <w:tcW w:w="2235" w:type="dxa"/>
            <w:gridSpan w:val="2"/>
            <w:vAlign w:val="center"/>
          </w:tcPr>
          <w:p w:rsidR="00885B1A" w:rsidRPr="00675499" w:rsidRDefault="00885B1A" w:rsidP="00EB698C">
            <w:pPr>
              <w:pStyle w:val="NoSpacing"/>
              <w:rPr>
                <w:rFonts w:ascii="Arial" w:hAnsi="Arial" w:cs="Arial"/>
              </w:rPr>
            </w:pPr>
            <w:r w:rsidRPr="00675499">
              <w:rPr>
                <w:rFonts w:ascii="Arial" w:hAnsi="Arial" w:cs="Arial"/>
              </w:rPr>
              <w:t>0</w:t>
            </w:r>
          </w:p>
        </w:tc>
      </w:tr>
    </w:tbl>
    <w:p w:rsidR="00F669CD" w:rsidRPr="00675499" w:rsidRDefault="00F669CD" w:rsidP="00F669CD">
      <w:pPr>
        <w:pStyle w:val="NoSpacing"/>
      </w:pPr>
    </w:p>
    <w:p w:rsidR="00D54E86" w:rsidRPr="00675499" w:rsidRDefault="00D54E86">
      <w:r w:rsidRPr="00675499">
        <w:br w:type="page"/>
      </w:r>
    </w:p>
    <w:tbl>
      <w:tblPr>
        <w:tblStyle w:val="TableGrid"/>
        <w:tblW w:w="0" w:type="auto"/>
        <w:tblLook w:val="04A0" w:firstRow="1" w:lastRow="0" w:firstColumn="1" w:lastColumn="0" w:noHBand="0" w:noVBand="1"/>
        <w:tblCaption w:val="Detailed site assessment form - HBI0029/29a"/>
      </w:tblPr>
      <w:tblGrid>
        <w:gridCol w:w="2518"/>
        <w:gridCol w:w="622"/>
        <w:gridCol w:w="403"/>
        <w:gridCol w:w="2878"/>
        <w:gridCol w:w="633"/>
        <w:gridCol w:w="32"/>
        <w:gridCol w:w="677"/>
        <w:gridCol w:w="8"/>
        <w:gridCol w:w="2085"/>
        <w:gridCol w:w="774"/>
        <w:gridCol w:w="1309"/>
        <w:gridCol w:w="2203"/>
        <w:gridCol w:w="32"/>
      </w:tblGrid>
      <w:tr w:rsidR="00D54E86" w:rsidRPr="00675499" w:rsidTr="000D0F09">
        <w:trPr>
          <w:trHeight w:val="338"/>
          <w:tblHeader/>
        </w:trPr>
        <w:tc>
          <w:tcPr>
            <w:tcW w:w="3543" w:type="dxa"/>
            <w:gridSpan w:val="3"/>
            <w:shd w:val="clear" w:color="auto" w:fill="B2A1C7" w:themeFill="accent4" w:themeFillTint="99"/>
            <w:vAlign w:val="center"/>
          </w:tcPr>
          <w:p w:rsidR="00D54E86" w:rsidRPr="00675499" w:rsidRDefault="00D54E86" w:rsidP="0015617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D54E86" w:rsidRPr="00675499" w:rsidRDefault="00D54E86" w:rsidP="0015617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54E86" w:rsidRPr="00675499" w:rsidRDefault="00D54E86" w:rsidP="00156172">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D54E86" w:rsidRPr="00675499" w:rsidRDefault="00D54E86" w:rsidP="00156172">
            <w:pPr>
              <w:rPr>
                <w:rFonts w:ascii="Arial" w:hAnsi="Arial" w:cs="Arial"/>
                <w:b/>
              </w:rPr>
            </w:pPr>
            <w:r w:rsidRPr="00675499">
              <w:rPr>
                <w:rFonts w:ascii="Arial" w:hAnsi="Arial" w:cs="Arial"/>
                <w:b/>
              </w:rPr>
              <w:t>Parish</w:t>
            </w:r>
          </w:p>
        </w:tc>
      </w:tr>
      <w:tr w:rsidR="00D54E86" w:rsidRPr="00675499" w:rsidTr="00156172">
        <w:trPr>
          <w:trHeight w:val="399"/>
        </w:trPr>
        <w:tc>
          <w:tcPr>
            <w:tcW w:w="3543" w:type="dxa"/>
            <w:gridSpan w:val="3"/>
            <w:vAlign w:val="center"/>
          </w:tcPr>
          <w:p w:rsidR="00D54E86" w:rsidRPr="00675499" w:rsidRDefault="00D54E86" w:rsidP="00156172">
            <w:pPr>
              <w:rPr>
                <w:rFonts w:ascii="Arial" w:hAnsi="Arial" w:cs="Arial"/>
              </w:rPr>
            </w:pPr>
            <w:r w:rsidRPr="00675499">
              <w:rPr>
                <w:rFonts w:ascii="Arial" w:hAnsi="Arial" w:cs="Arial"/>
              </w:rPr>
              <w:t>HBI0029/29a</w:t>
            </w:r>
          </w:p>
        </w:tc>
        <w:tc>
          <w:tcPr>
            <w:tcW w:w="3543" w:type="dxa"/>
            <w:gridSpan w:val="3"/>
            <w:vAlign w:val="center"/>
          </w:tcPr>
          <w:p w:rsidR="00D54E86" w:rsidRPr="00675499" w:rsidRDefault="00D54E86" w:rsidP="00156172">
            <w:pPr>
              <w:rPr>
                <w:rFonts w:ascii="Arial" w:hAnsi="Arial" w:cs="Arial"/>
              </w:rPr>
            </w:pPr>
            <w:r w:rsidRPr="00675499">
              <w:rPr>
                <w:rFonts w:ascii="Arial" w:hAnsi="Arial" w:cs="Arial"/>
              </w:rPr>
              <w:t>Land north of Tawny Nursery/land at Garden Cottage, Pinks Lane</w:t>
            </w:r>
          </w:p>
        </w:tc>
        <w:tc>
          <w:tcPr>
            <w:tcW w:w="3544" w:type="dxa"/>
            <w:gridSpan w:val="4"/>
            <w:vAlign w:val="center"/>
          </w:tcPr>
          <w:p w:rsidR="00D54E86" w:rsidRPr="00675499" w:rsidRDefault="00D54E86" w:rsidP="00156172">
            <w:pPr>
              <w:rPr>
                <w:rFonts w:ascii="Arial" w:hAnsi="Arial" w:cs="Arial"/>
              </w:rPr>
            </w:pPr>
            <w:r w:rsidRPr="00675499">
              <w:rPr>
                <w:rFonts w:ascii="Arial" w:hAnsi="Arial" w:cs="Arial"/>
              </w:rPr>
              <w:t>Birdham</w:t>
            </w:r>
          </w:p>
        </w:tc>
        <w:tc>
          <w:tcPr>
            <w:tcW w:w="3544" w:type="dxa"/>
            <w:gridSpan w:val="3"/>
            <w:vAlign w:val="center"/>
          </w:tcPr>
          <w:p w:rsidR="00D54E86" w:rsidRPr="00675499" w:rsidRDefault="00D54E86" w:rsidP="00156172">
            <w:pPr>
              <w:rPr>
                <w:rFonts w:ascii="Arial" w:hAnsi="Arial" w:cs="Arial"/>
              </w:rPr>
            </w:pPr>
            <w:r w:rsidRPr="00675499">
              <w:rPr>
                <w:rFonts w:ascii="Arial" w:hAnsi="Arial" w:cs="Arial"/>
              </w:rPr>
              <w:t>Birdham</w:t>
            </w:r>
          </w:p>
        </w:tc>
      </w:tr>
      <w:tr w:rsidR="00F44F24" w:rsidRPr="00675499" w:rsidTr="00F44F24">
        <w:trPr>
          <w:gridAfter w:val="1"/>
          <w:wAfter w:w="32" w:type="dxa"/>
          <w:trHeight w:val="338"/>
        </w:trPr>
        <w:tc>
          <w:tcPr>
            <w:tcW w:w="2518" w:type="dxa"/>
            <w:shd w:val="clear" w:color="auto" w:fill="B2A1C7" w:themeFill="accent4" w:themeFillTint="99"/>
            <w:vAlign w:val="center"/>
          </w:tcPr>
          <w:p w:rsidR="00F44F24" w:rsidRPr="00675499" w:rsidRDefault="00F44F24" w:rsidP="00156172">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44F24" w:rsidRPr="00675499" w:rsidRDefault="00F44F24" w:rsidP="00156172">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F44F24" w:rsidRPr="00675499" w:rsidRDefault="00F44F24" w:rsidP="00156172">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F44F24" w:rsidRPr="00675499" w:rsidRDefault="00F44F24" w:rsidP="00156172">
            <w:pPr>
              <w:rPr>
                <w:rFonts w:ascii="Arial" w:hAnsi="Arial" w:cs="Arial"/>
                <w:b/>
              </w:rPr>
            </w:pPr>
            <w:r w:rsidRPr="00675499">
              <w:rPr>
                <w:rFonts w:ascii="Arial" w:hAnsi="Arial" w:cs="Arial"/>
                <w:b/>
              </w:rPr>
              <w:t>Proposed Use</w:t>
            </w:r>
          </w:p>
        </w:tc>
      </w:tr>
      <w:tr w:rsidR="00F44F24" w:rsidRPr="00675499" w:rsidTr="00F44F24">
        <w:trPr>
          <w:gridAfter w:val="1"/>
          <w:wAfter w:w="32" w:type="dxa"/>
          <w:trHeight w:val="399"/>
        </w:trPr>
        <w:tc>
          <w:tcPr>
            <w:tcW w:w="2518" w:type="dxa"/>
            <w:vAlign w:val="center"/>
          </w:tcPr>
          <w:p w:rsidR="00F44F24" w:rsidRPr="00675499" w:rsidRDefault="00F44F24" w:rsidP="00156172">
            <w:pPr>
              <w:rPr>
                <w:rFonts w:ascii="Arial" w:hAnsi="Arial" w:cs="Arial"/>
              </w:rPr>
            </w:pPr>
            <w:r w:rsidRPr="00675499">
              <w:rPr>
                <w:rFonts w:ascii="Arial" w:hAnsi="Arial" w:cs="Arial"/>
              </w:rPr>
              <w:t>2.3 / 2.1ha</w:t>
            </w:r>
          </w:p>
        </w:tc>
        <w:tc>
          <w:tcPr>
            <w:tcW w:w="4536" w:type="dxa"/>
            <w:gridSpan w:val="4"/>
            <w:vAlign w:val="center"/>
          </w:tcPr>
          <w:p w:rsidR="00F44F24" w:rsidRPr="00675499" w:rsidRDefault="00F44F24" w:rsidP="00156172">
            <w:pPr>
              <w:rPr>
                <w:rFonts w:ascii="Arial" w:hAnsi="Arial" w:cs="Arial"/>
              </w:rPr>
            </w:pPr>
            <w:r w:rsidRPr="00675499">
              <w:rPr>
                <w:rFonts w:ascii="Arial" w:hAnsi="Arial" w:cs="Arial"/>
              </w:rPr>
              <w:t>Paddock</w:t>
            </w:r>
            <w:r w:rsidR="00EC5D25" w:rsidRPr="00675499">
              <w:rPr>
                <w:rFonts w:ascii="Arial" w:hAnsi="Arial" w:cs="Arial"/>
              </w:rPr>
              <w:t xml:space="preserve"> with barn and dwelling</w:t>
            </w:r>
          </w:p>
        </w:tc>
        <w:tc>
          <w:tcPr>
            <w:tcW w:w="709" w:type="dxa"/>
            <w:gridSpan w:val="2"/>
            <w:vAlign w:val="center"/>
          </w:tcPr>
          <w:p w:rsidR="00F44F24" w:rsidRPr="00675499" w:rsidRDefault="00EC5D25" w:rsidP="00156172">
            <w:pPr>
              <w:rPr>
                <w:rFonts w:ascii="Arial" w:hAnsi="Arial" w:cs="Arial"/>
              </w:rPr>
            </w:pPr>
            <w:r w:rsidRPr="00675499">
              <w:rPr>
                <w:rFonts w:ascii="Arial" w:hAnsi="Arial" w:cs="Arial"/>
              </w:rPr>
              <w:t>Part</w:t>
            </w:r>
          </w:p>
        </w:tc>
        <w:tc>
          <w:tcPr>
            <w:tcW w:w="6379" w:type="dxa"/>
            <w:gridSpan w:val="5"/>
            <w:vAlign w:val="center"/>
          </w:tcPr>
          <w:p w:rsidR="00F44F24" w:rsidRPr="00675499" w:rsidRDefault="00F44F24" w:rsidP="00156172">
            <w:pPr>
              <w:rPr>
                <w:rFonts w:ascii="Arial" w:hAnsi="Arial" w:cs="Arial"/>
              </w:rPr>
            </w:pPr>
            <w:r w:rsidRPr="00675499">
              <w:rPr>
                <w:rFonts w:ascii="Arial" w:hAnsi="Arial" w:cs="Arial"/>
              </w:rPr>
              <w:t>Residential</w:t>
            </w:r>
          </w:p>
        </w:tc>
      </w:tr>
      <w:tr w:rsidR="00D54E86" w:rsidRPr="00675499" w:rsidTr="00156172">
        <w:trPr>
          <w:trHeight w:val="338"/>
        </w:trPr>
        <w:tc>
          <w:tcPr>
            <w:tcW w:w="14174" w:type="dxa"/>
            <w:gridSpan w:val="13"/>
            <w:shd w:val="clear" w:color="auto" w:fill="B2A1C7" w:themeFill="accent4" w:themeFillTint="99"/>
            <w:vAlign w:val="center"/>
          </w:tcPr>
          <w:p w:rsidR="00D54E86" w:rsidRPr="00675499" w:rsidRDefault="00D54E86" w:rsidP="00156172">
            <w:pPr>
              <w:rPr>
                <w:rFonts w:ascii="Arial" w:hAnsi="Arial" w:cs="Arial"/>
              </w:rPr>
            </w:pPr>
            <w:r w:rsidRPr="00675499">
              <w:rPr>
                <w:rFonts w:ascii="Arial" w:hAnsi="Arial" w:cs="Arial"/>
                <w:b/>
              </w:rPr>
              <w:t>Site Description</w:t>
            </w:r>
          </w:p>
        </w:tc>
      </w:tr>
      <w:tr w:rsidR="00D54E86" w:rsidRPr="00675499" w:rsidTr="00156172">
        <w:trPr>
          <w:trHeight w:val="399"/>
        </w:trPr>
        <w:tc>
          <w:tcPr>
            <w:tcW w:w="14174" w:type="dxa"/>
            <w:gridSpan w:val="13"/>
            <w:vAlign w:val="center"/>
          </w:tcPr>
          <w:p w:rsidR="00D54E86" w:rsidRPr="00675499" w:rsidRDefault="00D54E86" w:rsidP="00156172">
            <w:pPr>
              <w:rPr>
                <w:rFonts w:ascii="Arial" w:hAnsi="Arial" w:cs="Arial"/>
              </w:rPr>
            </w:pPr>
            <w:r w:rsidRPr="00675499">
              <w:rPr>
                <w:rFonts w:ascii="Arial" w:hAnsi="Arial" w:cs="Arial"/>
              </w:rPr>
              <w:t>Paddocks with barn to the east of existing residential development. Site is accessed from Pinks Lane</w:t>
            </w:r>
            <w:r w:rsidR="00F22443" w:rsidRPr="00675499">
              <w:rPr>
                <w:rFonts w:ascii="Arial" w:hAnsi="Arial" w:cs="Arial"/>
              </w:rPr>
              <w:t>. Possible commercial use of barn, planning records cannot confirm.</w:t>
            </w:r>
            <w:r w:rsidR="0000591D" w:rsidRPr="00675499">
              <w:rPr>
                <w:rFonts w:ascii="Arial" w:hAnsi="Arial" w:cs="Arial"/>
              </w:rPr>
              <w:t xml:space="preserve"> Water main running north/south with easement (5m). Oak trees to southern and eastern boundaries.</w:t>
            </w:r>
          </w:p>
        </w:tc>
      </w:tr>
      <w:tr w:rsidR="00D54E86" w:rsidRPr="00675499" w:rsidTr="00156172">
        <w:trPr>
          <w:trHeight w:val="338"/>
        </w:trPr>
        <w:tc>
          <w:tcPr>
            <w:tcW w:w="14174" w:type="dxa"/>
            <w:gridSpan w:val="13"/>
            <w:shd w:val="clear" w:color="auto" w:fill="B2A1C7" w:themeFill="accent4" w:themeFillTint="99"/>
            <w:vAlign w:val="center"/>
          </w:tcPr>
          <w:p w:rsidR="00D54E86" w:rsidRPr="00675499" w:rsidRDefault="00D54E86" w:rsidP="00156172">
            <w:pPr>
              <w:rPr>
                <w:rFonts w:ascii="Arial" w:hAnsi="Arial" w:cs="Arial"/>
                <w:b/>
              </w:rPr>
            </w:pPr>
            <w:r w:rsidRPr="00675499">
              <w:rPr>
                <w:rFonts w:ascii="Arial" w:hAnsi="Arial" w:cs="Arial"/>
                <w:b/>
              </w:rPr>
              <w:t>Suitability</w:t>
            </w:r>
          </w:p>
        </w:tc>
      </w:tr>
      <w:tr w:rsidR="00D54E86" w:rsidRPr="00675499" w:rsidTr="00156172">
        <w:trPr>
          <w:trHeight w:val="399"/>
        </w:trPr>
        <w:tc>
          <w:tcPr>
            <w:tcW w:w="14174" w:type="dxa"/>
            <w:gridSpan w:val="13"/>
            <w:vAlign w:val="center"/>
          </w:tcPr>
          <w:p w:rsidR="00D54E86" w:rsidRPr="00675499" w:rsidRDefault="00D54E86" w:rsidP="000349EA">
            <w:pPr>
              <w:rPr>
                <w:rFonts w:ascii="Arial" w:hAnsi="Arial" w:cs="Arial"/>
              </w:rPr>
            </w:pPr>
            <w:r w:rsidRPr="00675499">
              <w:rPr>
                <w:rFonts w:ascii="Arial" w:hAnsi="Arial" w:cs="Arial"/>
              </w:rPr>
              <w:t>The site is adjacent to the settlement boundary and established residential development and is therefore potentially suitable, subject to detailed consideration, including in relation to access.</w:t>
            </w:r>
            <w:r w:rsidR="0000591D" w:rsidRPr="00675499">
              <w:rPr>
                <w:rFonts w:ascii="Arial" w:hAnsi="Arial" w:cs="Arial"/>
              </w:rPr>
              <w:t xml:space="preserve"> </w:t>
            </w:r>
          </w:p>
        </w:tc>
      </w:tr>
      <w:tr w:rsidR="00D54E86" w:rsidRPr="00675499" w:rsidTr="00156172">
        <w:trPr>
          <w:trHeight w:val="338"/>
        </w:trPr>
        <w:tc>
          <w:tcPr>
            <w:tcW w:w="14174" w:type="dxa"/>
            <w:gridSpan w:val="13"/>
            <w:shd w:val="clear" w:color="auto" w:fill="B2A1C7" w:themeFill="accent4" w:themeFillTint="99"/>
            <w:vAlign w:val="center"/>
          </w:tcPr>
          <w:p w:rsidR="00D54E86" w:rsidRPr="00675499" w:rsidRDefault="00D54E86" w:rsidP="00156172">
            <w:pPr>
              <w:rPr>
                <w:rFonts w:ascii="Arial" w:hAnsi="Arial" w:cs="Arial"/>
                <w:b/>
              </w:rPr>
            </w:pPr>
            <w:r w:rsidRPr="00675499">
              <w:rPr>
                <w:rFonts w:ascii="Arial" w:hAnsi="Arial" w:cs="Arial"/>
                <w:b/>
              </w:rPr>
              <w:t>Availability</w:t>
            </w:r>
          </w:p>
        </w:tc>
      </w:tr>
      <w:tr w:rsidR="00D54E86" w:rsidRPr="00675499" w:rsidTr="00156172">
        <w:trPr>
          <w:trHeight w:val="399"/>
        </w:trPr>
        <w:tc>
          <w:tcPr>
            <w:tcW w:w="14174" w:type="dxa"/>
            <w:gridSpan w:val="13"/>
            <w:vAlign w:val="center"/>
          </w:tcPr>
          <w:p w:rsidR="00D54E86" w:rsidRPr="00675499" w:rsidRDefault="00D54E86" w:rsidP="00F44F24">
            <w:pPr>
              <w:rPr>
                <w:rFonts w:ascii="Arial" w:hAnsi="Arial" w:cs="Arial"/>
              </w:rPr>
            </w:pPr>
            <w:r w:rsidRPr="00675499">
              <w:rPr>
                <w:rFonts w:ascii="Arial" w:hAnsi="Arial" w:cs="Arial"/>
              </w:rPr>
              <w:t>The site was submitted in 2018</w:t>
            </w:r>
            <w:r w:rsidR="00F22443" w:rsidRPr="00675499">
              <w:rPr>
                <w:rFonts w:ascii="Arial" w:hAnsi="Arial" w:cs="Arial"/>
              </w:rPr>
              <w:t xml:space="preserve"> by two different </w:t>
            </w:r>
            <w:r w:rsidR="00663651" w:rsidRPr="00675499">
              <w:rPr>
                <w:rFonts w:ascii="Arial" w:hAnsi="Arial" w:cs="Arial"/>
              </w:rPr>
              <w:t>promoter</w:t>
            </w:r>
            <w:r w:rsidR="00F44F24" w:rsidRPr="00675499">
              <w:rPr>
                <w:rFonts w:ascii="Arial" w:hAnsi="Arial" w:cs="Arial"/>
              </w:rPr>
              <w:t xml:space="preserve">s. It is </w:t>
            </w:r>
            <w:r w:rsidRPr="00675499">
              <w:rPr>
                <w:rFonts w:ascii="Arial" w:hAnsi="Arial" w:cs="Arial"/>
              </w:rPr>
              <w:t>considered to be available.</w:t>
            </w:r>
          </w:p>
        </w:tc>
      </w:tr>
      <w:tr w:rsidR="00D54E86" w:rsidRPr="00675499" w:rsidTr="00156172">
        <w:trPr>
          <w:trHeight w:val="338"/>
        </w:trPr>
        <w:tc>
          <w:tcPr>
            <w:tcW w:w="14174" w:type="dxa"/>
            <w:gridSpan w:val="13"/>
            <w:shd w:val="clear" w:color="auto" w:fill="B2A1C7" w:themeFill="accent4" w:themeFillTint="99"/>
            <w:vAlign w:val="center"/>
          </w:tcPr>
          <w:p w:rsidR="00D54E86" w:rsidRPr="00675499" w:rsidRDefault="00D54E86" w:rsidP="00156172">
            <w:pPr>
              <w:rPr>
                <w:rFonts w:ascii="Arial" w:hAnsi="Arial" w:cs="Arial"/>
                <w:b/>
              </w:rPr>
            </w:pPr>
            <w:r w:rsidRPr="00675499">
              <w:rPr>
                <w:rFonts w:ascii="Arial" w:hAnsi="Arial" w:cs="Arial"/>
                <w:b/>
              </w:rPr>
              <w:t>Achievability</w:t>
            </w:r>
          </w:p>
        </w:tc>
      </w:tr>
      <w:tr w:rsidR="00D54E86" w:rsidRPr="00675499" w:rsidTr="00156172">
        <w:trPr>
          <w:trHeight w:val="399"/>
        </w:trPr>
        <w:tc>
          <w:tcPr>
            <w:tcW w:w="14174" w:type="dxa"/>
            <w:gridSpan w:val="13"/>
            <w:vAlign w:val="center"/>
          </w:tcPr>
          <w:p w:rsidR="00D54E86" w:rsidRPr="00675499" w:rsidRDefault="0000591D" w:rsidP="0000591D">
            <w:pPr>
              <w:rPr>
                <w:rFonts w:ascii="Arial" w:hAnsi="Arial" w:cs="Arial"/>
              </w:rPr>
            </w:pPr>
            <w:r w:rsidRPr="00675499">
              <w:rPr>
                <w:rFonts w:ascii="Arial" w:hAnsi="Arial" w:cs="Arial"/>
              </w:rPr>
              <w:t xml:space="preserve">There are no known constraints that would make development unachievable in principle. Constraints suggest </w:t>
            </w:r>
            <w:r w:rsidR="00444C26" w:rsidRPr="00675499">
              <w:rPr>
                <w:rFonts w:ascii="Arial" w:hAnsi="Arial" w:cs="Arial"/>
              </w:rPr>
              <w:t xml:space="preserve">that </w:t>
            </w:r>
            <w:r w:rsidRPr="00675499">
              <w:rPr>
                <w:rFonts w:ascii="Arial" w:hAnsi="Arial" w:cs="Arial"/>
              </w:rPr>
              <w:t>the lower of the two promoters’ yield estimates is more realistic. The promoters both identify that the site could be developed within 5 years.</w:t>
            </w:r>
          </w:p>
        </w:tc>
      </w:tr>
      <w:tr w:rsidR="0000591D" w:rsidRPr="00675499" w:rsidTr="00D809CB">
        <w:trPr>
          <w:trHeight w:val="399"/>
        </w:trPr>
        <w:tc>
          <w:tcPr>
            <w:tcW w:w="14174" w:type="dxa"/>
            <w:gridSpan w:val="13"/>
            <w:shd w:val="clear" w:color="auto" w:fill="B2A1C7" w:themeFill="accent4" w:themeFillTint="99"/>
          </w:tcPr>
          <w:p w:rsidR="0000591D" w:rsidRPr="00675499" w:rsidRDefault="0017574A" w:rsidP="00D809CB">
            <w:pPr>
              <w:rPr>
                <w:rFonts w:ascii="Arial" w:hAnsi="Arial" w:cs="Arial"/>
                <w:b/>
              </w:rPr>
            </w:pPr>
            <w:r w:rsidRPr="00675499">
              <w:rPr>
                <w:rFonts w:ascii="Arial" w:hAnsi="Arial" w:cs="Arial"/>
                <w:b/>
              </w:rPr>
              <w:t>Deliverability/Developability</w:t>
            </w:r>
          </w:p>
        </w:tc>
      </w:tr>
      <w:tr w:rsidR="0000591D" w:rsidRPr="00675499" w:rsidTr="00D809CB">
        <w:trPr>
          <w:trHeight w:val="399"/>
        </w:trPr>
        <w:tc>
          <w:tcPr>
            <w:tcW w:w="14174" w:type="dxa"/>
            <w:gridSpan w:val="13"/>
          </w:tcPr>
          <w:p w:rsidR="0000591D" w:rsidRPr="00675499" w:rsidRDefault="0000591D" w:rsidP="0017574A">
            <w:pPr>
              <w:rPr>
                <w:rFonts w:ascii="Arial" w:hAnsi="Arial" w:cs="Arial"/>
              </w:rPr>
            </w:pPr>
            <w:r w:rsidRPr="00675499">
              <w:rPr>
                <w:rFonts w:ascii="Arial" w:hAnsi="Arial" w:cs="Arial"/>
              </w:rPr>
              <w:t xml:space="preserve">There is a reasonable prospect that </w:t>
            </w:r>
            <w:r w:rsidR="0017574A" w:rsidRPr="00675499">
              <w:rPr>
                <w:rFonts w:ascii="Arial" w:hAnsi="Arial" w:cs="Arial"/>
              </w:rPr>
              <w:t xml:space="preserve">a </w:t>
            </w:r>
            <w:r w:rsidRPr="00675499">
              <w:rPr>
                <w:rFonts w:ascii="Arial" w:hAnsi="Arial" w:cs="Arial"/>
              </w:rPr>
              <w:t xml:space="preserve">development </w:t>
            </w:r>
            <w:r w:rsidR="0017574A" w:rsidRPr="00675499">
              <w:rPr>
                <w:rFonts w:ascii="Arial" w:hAnsi="Arial" w:cs="Arial"/>
              </w:rPr>
              <w:t xml:space="preserve">of 50 dwellings </w:t>
            </w:r>
            <w:r w:rsidRPr="00675499">
              <w:rPr>
                <w:rFonts w:ascii="Arial" w:hAnsi="Arial" w:cs="Arial"/>
              </w:rPr>
              <w:t xml:space="preserve">would be deliverable during the Plan period. The </w:t>
            </w:r>
            <w:r w:rsidR="008C6FD7" w:rsidRPr="00675499">
              <w:rPr>
                <w:rFonts w:ascii="Arial" w:hAnsi="Arial" w:cs="Arial"/>
              </w:rPr>
              <w:t>promoter’s</w:t>
            </w:r>
            <w:r w:rsidRPr="00675499">
              <w:rPr>
                <w:rFonts w:ascii="Arial" w:hAnsi="Arial" w:cs="Arial"/>
              </w:rPr>
              <w:t xml:space="preserve"> estimates </w:t>
            </w:r>
            <w:r w:rsidR="00444C26" w:rsidRPr="00675499">
              <w:rPr>
                <w:rFonts w:ascii="Arial" w:hAnsi="Arial" w:cs="Arial"/>
              </w:rPr>
              <w:t xml:space="preserve">suggest </w:t>
            </w:r>
            <w:r w:rsidRPr="00675499">
              <w:rPr>
                <w:rFonts w:ascii="Arial" w:hAnsi="Arial" w:cs="Arial"/>
              </w:rPr>
              <w:t>completion of 50 dwellings within</w:t>
            </w:r>
            <w:r w:rsidR="00DD13D5" w:rsidRPr="00675499">
              <w:rPr>
                <w:rFonts w:ascii="Arial" w:hAnsi="Arial" w:cs="Arial"/>
              </w:rPr>
              <w:t xml:space="preserve"> approximately</w:t>
            </w:r>
            <w:r w:rsidRPr="00675499">
              <w:rPr>
                <w:rFonts w:ascii="Arial" w:hAnsi="Arial" w:cs="Arial"/>
              </w:rPr>
              <w:t xml:space="preserve"> 2 years of commencement</w:t>
            </w:r>
            <w:r w:rsidR="00444C26" w:rsidRPr="00675499">
              <w:rPr>
                <w:rFonts w:ascii="Arial" w:hAnsi="Arial" w:cs="Arial"/>
              </w:rPr>
              <w:t>.</w:t>
            </w:r>
          </w:p>
        </w:tc>
      </w:tr>
      <w:tr w:rsidR="00885B1A" w:rsidRPr="00675499" w:rsidTr="00EB698C">
        <w:trPr>
          <w:trHeight w:val="337"/>
        </w:trPr>
        <w:tc>
          <w:tcPr>
            <w:tcW w:w="7771" w:type="dxa"/>
            <w:gridSpan w:val="8"/>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Estimated timescales for delivery</w:t>
            </w:r>
          </w:p>
        </w:tc>
      </w:tr>
      <w:tr w:rsidR="00885B1A" w:rsidRPr="00675499" w:rsidTr="00EB698C">
        <w:trPr>
          <w:trHeight w:val="284"/>
        </w:trPr>
        <w:tc>
          <w:tcPr>
            <w:tcW w:w="3140" w:type="dxa"/>
            <w:gridSpan w:val="2"/>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885B1A" w:rsidRPr="00675499" w:rsidRDefault="00885B1A" w:rsidP="00EB698C">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85B1A" w:rsidRPr="00675499" w:rsidRDefault="00885B1A" w:rsidP="00EB698C">
            <w:pPr>
              <w:pStyle w:val="NoSpacing"/>
              <w:rPr>
                <w:rFonts w:ascii="Arial" w:hAnsi="Arial" w:cs="Arial"/>
                <w:b/>
              </w:rPr>
            </w:pPr>
            <w:r w:rsidRPr="00675499">
              <w:rPr>
                <w:rFonts w:ascii="Arial" w:hAnsi="Arial" w:cs="Arial"/>
                <w:b/>
              </w:rPr>
              <w:t>11 – 15 years</w:t>
            </w:r>
          </w:p>
        </w:tc>
      </w:tr>
      <w:tr w:rsidR="00885B1A" w:rsidRPr="00675499" w:rsidTr="00EB698C">
        <w:trPr>
          <w:trHeight w:val="419"/>
        </w:trPr>
        <w:tc>
          <w:tcPr>
            <w:tcW w:w="3140" w:type="dxa"/>
            <w:gridSpan w:val="2"/>
            <w:vAlign w:val="center"/>
          </w:tcPr>
          <w:p w:rsidR="00885B1A" w:rsidRPr="00675499" w:rsidRDefault="00885B1A" w:rsidP="00EB698C">
            <w:pPr>
              <w:pStyle w:val="NoSpacing"/>
              <w:rPr>
                <w:rFonts w:ascii="Arial" w:hAnsi="Arial" w:cs="Arial"/>
              </w:rPr>
            </w:pPr>
            <w:r w:rsidRPr="00675499">
              <w:rPr>
                <w:rFonts w:ascii="Arial" w:hAnsi="Arial" w:cs="Arial"/>
              </w:rPr>
              <w:t>50 dwellings</w:t>
            </w:r>
          </w:p>
        </w:tc>
        <w:tc>
          <w:tcPr>
            <w:tcW w:w="3281" w:type="dxa"/>
            <w:gridSpan w:val="2"/>
            <w:vAlign w:val="center"/>
          </w:tcPr>
          <w:p w:rsidR="00885B1A" w:rsidRPr="00675499" w:rsidRDefault="00885B1A" w:rsidP="00EB698C">
            <w:pPr>
              <w:pStyle w:val="NoSpacing"/>
              <w:rPr>
                <w:rFonts w:ascii="Arial" w:hAnsi="Arial" w:cs="Arial"/>
              </w:rPr>
            </w:pPr>
            <w:r w:rsidRPr="00675499">
              <w:rPr>
                <w:rFonts w:ascii="Arial" w:hAnsi="Arial" w:cs="Arial"/>
              </w:rPr>
              <w:t>Promoter (HBI0029)/CDC</w:t>
            </w:r>
          </w:p>
        </w:tc>
        <w:tc>
          <w:tcPr>
            <w:tcW w:w="1350" w:type="dxa"/>
            <w:gridSpan w:val="4"/>
            <w:shd w:val="clear" w:color="auto" w:fill="auto"/>
          </w:tcPr>
          <w:p w:rsidR="00885B1A" w:rsidRPr="00675499" w:rsidRDefault="00885B1A" w:rsidP="00EB698C">
            <w:pPr>
              <w:pStyle w:val="NoSpacing"/>
              <w:rPr>
                <w:rFonts w:ascii="Arial" w:hAnsi="Arial" w:cs="Arial"/>
              </w:rPr>
            </w:pPr>
            <w:r w:rsidRPr="00675499">
              <w:rPr>
                <w:rFonts w:ascii="Arial" w:hAnsi="Arial" w:cs="Arial"/>
              </w:rPr>
              <w:t>2.1ha</w:t>
            </w:r>
          </w:p>
        </w:tc>
        <w:tc>
          <w:tcPr>
            <w:tcW w:w="2085" w:type="dxa"/>
            <w:vAlign w:val="center"/>
          </w:tcPr>
          <w:p w:rsidR="00885B1A" w:rsidRPr="00675499" w:rsidRDefault="00885B1A" w:rsidP="00EB698C">
            <w:pPr>
              <w:pStyle w:val="NoSpacing"/>
              <w:rPr>
                <w:rFonts w:ascii="Arial" w:hAnsi="Arial" w:cs="Arial"/>
              </w:rPr>
            </w:pPr>
            <w:r w:rsidRPr="00675499">
              <w:rPr>
                <w:rFonts w:ascii="Arial" w:hAnsi="Arial" w:cs="Arial"/>
              </w:rPr>
              <w:t>50</w:t>
            </w:r>
          </w:p>
        </w:tc>
        <w:tc>
          <w:tcPr>
            <w:tcW w:w="2083" w:type="dxa"/>
            <w:gridSpan w:val="2"/>
            <w:vAlign w:val="center"/>
          </w:tcPr>
          <w:p w:rsidR="00885B1A" w:rsidRPr="00675499" w:rsidRDefault="00885B1A" w:rsidP="00EB698C">
            <w:pPr>
              <w:pStyle w:val="NoSpacing"/>
              <w:rPr>
                <w:rFonts w:ascii="Arial" w:hAnsi="Arial" w:cs="Arial"/>
              </w:rPr>
            </w:pPr>
            <w:r w:rsidRPr="00675499">
              <w:rPr>
                <w:rFonts w:ascii="Arial" w:hAnsi="Arial" w:cs="Arial"/>
              </w:rPr>
              <w:t>0</w:t>
            </w:r>
          </w:p>
        </w:tc>
        <w:tc>
          <w:tcPr>
            <w:tcW w:w="2235" w:type="dxa"/>
            <w:gridSpan w:val="2"/>
            <w:vAlign w:val="center"/>
          </w:tcPr>
          <w:p w:rsidR="00885B1A" w:rsidRPr="00675499" w:rsidRDefault="00885B1A" w:rsidP="00EB698C">
            <w:pPr>
              <w:pStyle w:val="NoSpacing"/>
              <w:rPr>
                <w:rFonts w:ascii="Arial" w:hAnsi="Arial" w:cs="Arial"/>
              </w:rPr>
            </w:pPr>
            <w:r w:rsidRPr="00675499">
              <w:rPr>
                <w:rFonts w:ascii="Arial" w:hAnsi="Arial" w:cs="Arial"/>
              </w:rPr>
              <w:t>0</w:t>
            </w:r>
          </w:p>
        </w:tc>
      </w:tr>
      <w:tr w:rsidR="00885B1A" w:rsidRPr="00675499" w:rsidTr="00EB698C">
        <w:trPr>
          <w:trHeight w:val="419"/>
        </w:trPr>
        <w:tc>
          <w:tcPr>
            <w:tcW w:w="3140" w:type="dxa"/>
            <w:gridSpan w:val="2"/>
            <w:vAlign w:val="center"/>
          </w:tcPr>
          <w:p w:rsidR="00885B1A" w:rsidRPr="00675499" w:rsidRDefault="00885B1A" w:rsidP="00EB698C">
            <w:pPr>
              <w:pStyle w:val="NoSpacing"/>
              <w:rPr>
                <w:rFonts w:ascii="Arial" w:hAnsi="Arial" w:cs="Arial"/>
              </w:rPr>
            </w:pPr>
            <w:r w:rsidRPr="00675499">
              <w:rPr>
                <w:rFonts w:ascii="Arial" w:hAnsi="Arial" w:cs="Arial"/>
              </w:rPr>
              <w:t>120 dwellings</w:t>
            </w:r>
          </w:p>
        </w:tc>
        <w:tc>
          <w:tcPr>
            <w:tcW w:w="3281" w:type="dxa"/>
            <w:gridSpan w:val="2"/>
            <w:vAlign w:val="center"/>
          </w:tcPr>
          <w:p w:rsidR="00885B1A" w:rsidRPr="00675499" w:rsidRDefault="00885B1A" w:rsidP="00EB698C">
            <w:pPr>
              <w:pStyle w:val="NoSpacing"/>
              <w:rPr>
                <w:rFonts w:ascii="Arial" w:hAnsi="Arial" w:cs="Arial"/>
              </w:rPr>
            </w:pPr>
            <w:r w:rsidRPr="00675499">
              <w:rPr>
                <w:rFonts w:ascii="Arial" w:hAnsi="Arial" w:cs="Arial"/>
              </w:rPr>
              <w:t>Promoter (HBI0029a)</w:t>
            </w:r>
          </w:p>
        </w:tc>
        <w:tc>
          <w:tcPr>
            <w:tcW w:w="1350" w:type="dxa"/>
            <w:gridSpan w:val="4"/>
            <w:shd w:val="clear" w:color="auto" w:fill="auto"/>
          </w:tcPr>
          <w:p w:rsidR="00885B1A" w:rsidRPr="00675499" w:rsidRDefault="00885B1A" w:rsidP="00EB698C">
            <w:pPr>
              <w:pStyle w:val="NoSpacing"/>
              <w:rPr>
                <w:rFonts w:ascii="Arial" w:hAnsi="Arial" w:cs="Arial"/>
              </w:rPr>
            </w:pPr>
          </w:p>
        </w:tc>
        <w:tc>
          <w:tcPr>
            <w:tcW w:w="2085" w:type="dxa"/>
            <w:vAlign w:val="center"/>
          </w:tcPr>
          <w:p w:rsidR="00885B1A" w:rsidRPr="00675499" w:rsidRDefault="00885B1A" w:rsidP="00EB698C">
            <w:pPr>
              <w:pStyle w:val="NoSpacing"/>
              <w:rPr>
                <w:rFonts w:ascii="Arial" w:hAnsi="Arial" w:cs="Arial"/>
              </w:rPr>
            </w:pPr>
            <w:r w:rsidRPr="00675499">
              <w:rPr>
                <w:rFonts w:ascii="Arial" w:hAnsi="Arial" w:cs="Arial"/>
              </w:rPr>
              <w:t>50</w:t>
            </w:r>
          </w:p>
        </w:tc>
        <w:tc>
          <w:tcPr>
            <w:tcW w:w="2083" w:type="dxa"/>
            <w:gridSpan w:val="2"/>
            <w:vAlign w:val="center"/>
          </w:tcPr>
          <w:p w:rsidR="00885B1A" w:rsidRPr="00675499" w:rsidRDefault="00885B1A" w:rsidP="00EB698C">
            <w:pPr>
              <w:pStyle w:val="NoSpacing"/>
              <w:rPr>
                <w:rFonts w:ascii="Arial" w:hAnsi="Arial" w:cs="Arial"/>
              </w:rPr>
            </w:pPr>
            <w:r w:rsidRPr="00675499">
              <w:rPr>
                <w:rFonts w:ascii="Arial" w:hAnsi="Arial" w:cs="Arial"/>
              </w:rPr>
              <w:t>70</w:t>
            </w:r>
          </w:p>
        </w:tc>
        <w:tc>
          <w:tcPr>
            <w:tcW w:w="2235" w:type="dxa"/>
            <w:gridSpan w:val="2"/>
            <w:vAlign w:val="center"/>
          </w:tcPr>
          <w:p w:rsidR="00885B1A" w:rsidRPr="00675499" w:rsidRDefault="00885B1A" w:rsidP="00EB698C">
            <w:pPr>
              <w:pStyle w:val="NoSpacing"/>
              <w:rPr>
                <w:rFonts w:ascii="Arial" w:hAnsi="Arial" w:cs="Arial"/>
              </w:rPr>
            </w:pPr>
            <w:r w:rsidRPr="00675499">
              <w:rPr>
                <w:rFonts w:ascii="Arial" w:hAnsi="Arial" w:cs="Arial"/>
              </w:rPr>
              <w:t>0</w:t>
            </w:r>
          </w:p>
        </w:tc>
      </w:tr>
    </w:tbl>
    <w:p w:rsidR="00D54E86" w:rsidRPr="00675499" w:rsidRDefault="00D54E86" w:rsidP="00D54E86">
      <w:pPr>
        <w:pStyle w:val="NoSpacing"/>
      </w:pPr>
    </w:p>
    <w:p w:rsidR="000C287B" w:rsidRPr="00675499" w:rsidRDefault="000C287B"/>
    <w:p w:rsidR="00885B1A" w:rsidRPr="00675499" w:rsidRDefault="00885B1A">
      <w:pPr>
        <w:rPr>
          <w:rFonts w:ascii="Arial" w:hAnsi="Arial" w:cs="Arial"/>
          <w:b/>
          <w:sz w:val="28"/>
        </w:rPr>
      </w:pPr>
      <w:r w:rsidRPr="00675499">
        <w:rPr>
          <w:rFonts w:ascii="Arial" w:hAnsi="Arial" w:cs="Arial"/>
          <w:b/>
          <w:sz w:val="28"/>
        </w:rPr>
        <w:br w:type="page"/>
      </w:r>
    </w:p>
    <w:p w:rsidR="006C501E" w:rsidRPr="00335168" w:rsidRDefault="00B45D4A" w:rsidP="00335168">
      <w:pPr>
        <w:pStyle w:val="Heading3"/>
        <w:spacing w:before="0" w:after="240"/>
        <w:rPr>
          <w:rFonts w:ascii="Arial" w:hAnsi="Arial" w:cs="Arial"/>
          <w:color w:val="auto"/>
          <w:sz w:val="28"/>
        </w:rPr>
      </w:pPr>
      <w:r w:rsidRPr="00335168">
        <w:rPr>
          <w:rFonts w:ascii="Arial" w:hAnsi="Arial" w:cs="Arial"/>
          <w:color w:val="auto"/>
          <w:sz w:val="28"/>
        </w:rPr>
        <w:lastRenderedPageBreak/>
        <w:t>Bosham</w:t>
      </w:r>
    </w:p>
    <w:tbl>
      <w:tblPr>
        <w:tblStyle w:val="TableGrid"/>
        <w:tblW w:w="0" w:type="auto"/>
        <w:tblLook w:val="04A0" w:firstRow="1" w:lastRow="0" w:firstColumn="1" w:lastColumn="0" w:noHBand="0" w:noVBand="1"/>
        <w:tblCaption w:val="Detailed site assessment form - HBO0002a"/>
      </w:tblPr>
      <w:tblGrid>
        <w:gridCol w:w="2518"/>
        <w:gridCol w:w="622"/>
        <w:gridCol w:w="403"/>
        <w:gridCol w:w="2878"/>
        <w:gridCol w:w="665"/>
        <w:gridCol w:w="685"/>
        <w:gridCol w:w="275"/>
        <w:gridCol w:w="1810"/>
        <w:gridCol w:w="774"/>
        <w:gridCol w:w="1309"/>
        <w:gridCol w:w="2203"/>
        <w:gridCol w:w="32"/>
      </w:tblGrid>
      <w:tr w:rsidR="006C501E" w:rsidRPr="00675499" w:rsidTr="000D0F09">
        <w:trPr>
          <w:trHeight w:val="338"/>
          <w:tblHeader/>
        </w:trPr>
        <w:tc>
          <w:tcPr>
            <w:tcW w:w="3543" w:type="dxa"/>
            <w:gridSpan w:val="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HELAA ID</w:t>
            </w:r>
          </w:p>
        </w:tc>
        <w:tc>
          <w:tcPr>
            <w:tcW w:w="3543" w:type="dxa"/>
            <w:gridSpan w:val="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Parish</w:t>
            </w:r>
          </w:p>
        </w:tc>
      </w:tr>
      <w:tr w:rsidR="006C501E" w:rsidRPr="00675499" w:rsidTr="00B45D4A">
        <w:trPr>
          <w:trHeight w:val="399"/>
        </w:trPr>
        <w:tc>
          <w:tcPr>
            <w:tcW w:w="3543" w:type="dxa"/>
            <w:gridSpan w:val="3"/>
            <w:vAlign w:val="center"/>
          </w:tcPr>
          <w:p w:rsidR="006C501E" w:rsidRPr="00675499" w:rsidRDefault="00B45D4A" w:rsidP="00B45D4A">
            <w:pPr>
              <w:rPr>
                <w:rFonts w:ascii="Arial" w:hAnsi="Arial" w:cs="Arial"/>
              </w:rPr>
            </w:pPr>
            <w:r w:rsidRPr="00675499">
              <w:rPr>
                <w:rFonts w:ascii="Arial" w:hAnsi="Arial" w:cs="Arial"/>
              </w:rPr>
              <w:t>HBO0002a</w:t>
            </w:r>
          </w:p>
        </w:tc>
        <w:tc>
          <w:tcPr>
            <w:tcW w:w="3543" w:type="dxa"/>
            <w:gridSpan w:val="2"/>
            <w:vAlign w:val="center"/>
          </w:tcPr>
          <w:p w:rsidR="006C501E" w:rsidRPr="00675499" w:rsidRDefault="00B45D4A" w:rsidP="00B45D4A">
            <w:pPr>
              <w:rPr>
                <w:rFonts w:ascii="Arial" w:hAnsi="Arial" w:cs="Arial"/>
              </w:rPr>
            </w:pPr>
            <w:r w:rsidRPr="00675499">
              <w:rPr>
                <w:rFonts w:ascii="Arial" w:hAnsi="Arial" w:cs="Arial"/>
              </w:rPr>
              <w:t>Highgrove Farm, Main Road</w:t>
            </w:r>
          </w:p>
        </w:tc>
        <w:tc>
          <w:tcPr>
            <w:tcW w:w="3544" w:type="dxa"/>
            <w:gridSpan w:val="4"/>
            <w:vAlign w:val="center"/>
          </w:tcPr>
          <w:p w:rsidR="006C501E" w:rsidRPr="00675499" w:rsidRDefault="00B45D4A" w:rsidP="00B45D4A">
            <w:pPr>
              <w:rPr>
                <w:rFonts w:ascii="Arial" w:hAnsi="Arial" w:cs="Arial"/>
              </w:rPr>
            </w:pPr>
            <w:r w:rsidRPr="00675499">
              <w:rPr>
                <w:rFonts w:ascii="Arial" w:hAnsi="Arial" w:cs="Arial"/>
              </w:rPr>
              <w:t>Broadbridge</w:t>
            </w:r>
          </w:p>
        </w:tc>
        <w:tc>
          <w:tcPr>
            <w:tcW w:w="3544" w:type="dxa"/>
            <w:gridSpan w:val="3"/>
            <w:vAlign w:val="center"/>
          </w:tcPr>
          <w:p w:rsidR="006C501E" w:rsidRPr="00675499" w:rsidRDefault="00B45D4A" w:rsidP="00B45D4A">
            <w:pPr>
              <w:rPr>
                <w:rFonts w:ascii="Arial" w:hAnsi="Arial" w:cs="Arial"/>
              </w:rPr>
            </w:pPr>
            <w:r w:rsidRPr="00675499">
              <w:rPr>
                <w:rFonts w:ascii="Arial" w:hAnsi="Arial" w:cs="Arial"/>
              </w:rPr>
              <w:t>Bosham</w:t>
            </w:r>
          </w:p>
        </w:tc>
      </w:tr>
      <w:tr w:rsidR="00F44F24" w:rsidRPr="00675499" w:rsidTr="00F44F24">
        <w:trPr>
          <w:gridAfter w:val="1"/>
          <w:wAfter w:w="32" w:type="dxa"/>
          <w:trHeight w:val="338"/>
        </w:trPr>
        <w:tc>
          <w:tcPr>
            <w:tcW w:w="2518" w:type="dxa"/>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Existing Use</w:t>
            </w:r>
          </w:p>
        </w:tc>
        <w:tc>
          <w:tcPr>
            <w:tcW w:w="960" w:type="dxa"/>
            <w:gridSpan w:val="2"/>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PDL</w:t>
            </w:r>
          </w:p>
        </w:tc>
        <w:tc>
          <w:tcPr>
            <w:tcW w:w="6096" w:type="dxa"/>
            <w:gridSpan w:val="4"/>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Proposed Use</w:t>
            </w:r>
          </w:p>
        </w:tc>
      </w:tr>
      <w:tr w:rsidR="00F44F24" w:rsidRPr="00675499" w:rsidTr="00F44F24">
        <w:trPr>
          <w:gridAfter w:val="1"/>
          <w:wAfter w:w="32" w:type="dxa"/>
          <w:trHeight w:val="399"/>
        </w:trPr>
        <w:tc>
          <w:tcPr>
            <w:tcW w:w="2518" w:type="dxa"/>
            <w:vAlign w:val="center"/>
          </w:tcPr>
          <w:p w:rsidR="00F44F24" w:rsidRPr="00675499" w:rsidRDefault="00F44F24" w:rsidP="00444C26">
            <w:pPr>
              <w:rPr>
                <w:rFonts w:ascii="Arial" w:hAnsi="Arial" w:cs="Arial"/>
              </w:rPr>
            </w:pPr>
            <w:r w:rsidRPr="00675499">
              <w:rPr>
                <w:rFonts w:ascii="Arial" w:hAnsi="Arial" w:cs="Arial"/>
              </w:rPr>
              <w:t>13ha</w:t>
            </w:r>
          </w:p>
        </w:tc>
        <w:tc>
          <w:tcPr>
            <w:tcW w:w="4568" w:type="dxa"/>
            <w:gridSpan w:val="4"/>
            <w:vAlign w:val="center"/>
          </w:tcPr>
          <w:p w:rsidR="00F44F24" w:rsidRPr="00675499" w:rsidRDefault="00F44F24" w:rsidP="00B45D4A">
            <w:pPr>
              <w:rPr>
                <w:rFonts w:ascii="Arial" w:hAnsi="Arial" w:cs="Arial"/>
              </w:rPr>
            </w:pPr>
            <w:r w:rsidRPr="00675499">
              <w:rPr>
                <w:rFonts w:ascii="Arial" w:hAnsi="Arial" w:cs="Arial"/>
              </w:rPr>
              <w:t>Agriculture</w:t>
            </w:r>
          </w:p>
        </w:tc>
        <w:tc>
          <w:tcPr>
            <w:tcW w:w="960" w:type="dxa"/>
            <w:gridSpan w:val="2"/>
            <w:vAlign w:val="center"/>
          </w:tcPr>
          <w:p w:rsidR="00F44F24" w:rsidRPr="00675499" w:rsidRDefault="00F44F24" w:rsidP="00B45D4A">
            <w:pPr>
              <w:rPr>
                <w:rFonts w:ascii="Arial" w:hAnsi="Arial" w:cs="Arial"/>
              </w:rPr>
            </w:pPr>
            <w:r w:rsidRPr="00675499">
              <w:rPr>
                <w:rFonts w:ascii="Arial" w:hAnsi="Arial" w:cs="Arial"/>
              </w:rPr>
              <w:t>N</w:t>
            </w:r>
          </w:p>
        </w:tc>
        <w:tc>
          <w:tcPr>
            <w:tcW w:w="6096" w:type="dxa"/>
            <w:gridSpan w:val="4"/>
            <w:vAlign w:val="center"/>
          </w:tcPr>
          <w:p w:rsidR="00F44F24" w:rsidRPr="00675499" w:rsidRDefault="00F44F24" w:rsidP="00B45D4A">
            <w:pPr>
              <w:rPr>
                <w:rFonts w:ascii="Arial" w:hAnsi="Arial" w:cs="Arial"/>
              </w:rPr>
            </w:pPr>
            <w:r w:rsidRPr="00675499">
              <w:rPr>
                <w:rFonts w:ascii="Arial" w:hAnsi="Arial" w:cs="Arial"/>
              </w:rPr>
              <w:t>Residential, Community</w:t>
            </w:r>
          </w:p>
        </w:tc>
      </w:tr>
      <w:tr w:rsidR="006C501E" w:rsidRPr="00675499" w:rsidTr="00DF0947">
        <w:trPr>
          <w:trHeight w:val="338"/>
        </w:trPr>
        <w:tc>
          <w:tcPr>
            <w:tcW w:w="14174" w:type="dxa"/>
            <w:gridSpan w:val="1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Site Description</w:t>
            </w:r>
          </w:p>
        </w:tc>
      </w:tr>
      <w:tr w:rsidR="006C501E" w:rsidRPr="00675499" w:rsidTr="00DF0947">
        <w:trPr>
          <w:trHeight w:val="399"/>
        </w:trPr>
        <w:tc>
          <w:tcPr>
            <w:tcW w:w="14174" w:type="dxa"/>
            <w:gridSpan w:val="12"/>
            <w:vAlign w:val="center"/>
          </w:tcPr>
          <w:p w:rsidR="006C501E" w:rsidRPr="00675499" w:rsidRDefault="00B45D4A" w:rsidP="003E00AA">
            <w:pPr>
              <w:rPr>
                <w:rFonts w:ascii="Arial" w:hAnsi="Arial" w:cs="Arial"/>
              </w:rPr>
            </w:pPr>
            <w:r w:rsidRPr="00675499">
              <w:rPr>
                <w:rFonts w:ascii="Arial" w:hAnsi="Arial" w:cs="Arial"/>
              </w:rPr>
              <w:t>Large open field north of the A259 and south of the railway line</w:t>
            </w:r>
            <w:r w:rsidR="00444C26" w:rsidRPr="00675499">
              <w:rPr>
                <w:rFonts w:ascii="Arial" w:hAnsi="Arial" w:cs="Arial"/>
              </w:rPr>
              <w:t xml:space="preserve">, </w:t>
            </w:r>
            <w:r w:rsidR="003E00AA">
              <w:rPr>
                <w:rFonts w:ascii="Arial" w:hAnsi="Arial" w:cs="Arial"/>
              </w:rPr>
              <w:t>east of Broadbridge</w:t>
            </w:r>
            <w:r w:rsidRPr="00675499">
              <w:rPr>
                <w:rFonts w:ascii="Arial" w:hAnsi="Arial" w:cs="Arial"/>
              </w:rPr>
              <w:t>. The</w:t>
            </w:r>
            <w:r w:rsidR="00444C26" w:rsidRPr="00675499">
              <w:rPr>
                <w:rFonts w:ascii="Arial" w:hAnsi="Arial" w:cs="Arial"/>
              </w:rPr>
              <w:t xml:space="preserve"> site wraps around the north and east</w:t>
            </w:r>
            <w:r w:rsidRPr="00675499">
              <w:rPr>
                <w:rFonts w:ascii="Arial" w:hAnsi="Arial" w:cs="Arial"/>
              </w:rPr>
              <w:t xml:space="preserve"> of the Highgrove Farm </w:t>
            </w:r>
            <w:r w:rsidR="000A2541" w:rsidRPr="00675499">
              <w:rPr>
                <w:rFonts w:ascii="Arial" w:hAnsi="Arial" w:cs="Arial"/>
              </w:rPr>
              <w:t>r</w:t>
            </w:r>
            <w:r w:rsidR="00B0257A" w:rsidRPr="00675499">
              <w:rPr>
                <w:rFonts w:ascii="Arial" w:hAnsi="Arial" w:cs="Arial"/>
              </w:rPr>
              <w:t>esidential</w:t>
            </w:r>
            <w:r w:rsidRPr="00675499">
              <w:rPr>
                <w:rFonts w:ascii="Arial" w:hAnsi="Arial" w:cs="Arial"/>
              </w:rPr>
              <w:t xml:space="preserve"> allocation </w:t>
            </w:r>
            <w:r w:rsidR="000A2541" w:rsidRPr="00675499">
              <w:rPr>
                <w:rFonts w:ascii="Arial" w:hAnsi="Arial" w:cs="Arial"/>
              </w:rPr>
              <w:t>(DPD</w:t>
            </w:r>
            <w:r w:rsidR="00593C1D" w:rsidRPr="00675499">
              <w:rPr>
                <w:rFonts w:ascii="Arial" w:hAnsi="Arial" w:cs="Arial"/>
              </w:rPr>
              <w:t>, PP</w:t>
            </w:r>
            <w:r w:rsidR="000A2541" w:rsidRPr="00675499">
              <w:rPr>
                <w:rFonts w:ascii="Arial" w:hAnsi="Arial" w:cs="Arial"/>
              </w:rPr>
              <w:t xml:space="preserve">) </w:t>
            </w:r>
            <w:r w:rsidRPr="00675499">
              <w:rPr>
                <w:rFonts w:ascii="Arial" w:hAnsi="Arial" w:cs="Arial"/>
              </w:rPr>
              <w:t>and</w:t>
            </w:r>
            <w:r w:rsidR="00444C26" w:rsidRPr="00675499">
              <w:rPr>
                <w:rFonts w:ascii="Arial" w:hAnsi="Arial" w:cs="Arial"/>
              </w:rPr>
              <w:t xml:space="preserve"> is</w:t>
            </w:r>
            <w:r w:rsidRPr="00675499">
              <w:rPr>
                <w:rFonts w:ascii="Arial" w:hAnsi="Arial" w:cs="Arial"/>
              </w:rPr>
              <w:t xml:space="preserve"> </w:t>
            </w:r>
            <w:r w:rsidR="002622CE" w:rsidRPr="00675499">
              <w:rPr>
                <w:rFonts w:ascii="Arial" w:hAnsi="Arial" w:cs="Arial"/>
              </w:rPr>
              <w:t>we</w:t>
            </w:r>
            <w:r w:rsidRPr="00675499">
              <w:rPr>
                <w:rFonts w:ascii="Arial" w:hAnsi="Arial" w:cs="Arial"/>
              </w:rPr>
              <w:t>st of Ham Farm.</w:t>
            </w:r>
          </w:p>
        </w:tc>
      </w:tr>
      <w:tr w:rsidR="006C501E" w:rsidRPr="00675499" w:rsidTr="00E21E1F">
        <w:trPr>
          <w:trHeight w:val="338"/>
        </w:trPr>
        <w:tc>
          <w:tcPr>
            <w:tcW w:w="14174" w:type="dxa"/>
            <w:gridSpan w:val="1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Suitability</w:t>
            </w:r>
          </w:p>
        </w:tc>
      </w:tr>
      <w:tr w:rsidR="006C501E" w:rsidRPr="00675499" w:rsidTr="00E21E1F">
        <w:trPr>
          <w:trHeight w:val="399"/>
        </w:trPr>
        <w:tc>
          <w:tcPr>
            <w:tcW w:w="14174" w:type="dxa"/>
            <w:gridSpan w:val="12"/>
            <w:vAlign w:val="center"/>
          </w:tcPr>
          <w:p w:rsidR="006C501E" w:rsidRPr="00675499" w:rsidRDefault="0028326B" w:rsidP="002D34A5">
            <w:pPr>
              <w:rPr>
                <w:rFonts w:ascii="Arial" w:hAnsi="Arial" w:cs="Arial"/>
              </w:rPr>
            </w:pPr>
            <w:r w:rsidRPr="00675499">
              <w:rPr>
                <w:rFonts w:ascii="Arial" w:hAnsi="Arial" w:cs="Arial"/>
              </w:rPr>
              <w:t xml:space="preserve">The site is </w:t>
            </w:r>
            <w:r w:rsidR="005F0F6F" w:rsidRPr="00675499">
              <w:rPr>
                <w:rFonts w:ascii="Arial" w:hAnsi="Arial" w:cs="Arial"/>
              </w:rPr>
              <w:t xml:space="preserve">potentially </w:t>
            </w:r>
            <w:r w:rsidR="00B45D4A" w:rsidRPr="00675499">
              <w:rPr>
                <w:rFonts w:ascii="Arial" w:hAnsi="Arial" w:cs="Arial"/>
              </w:rPr>
              <w:t>suitable subject to detailed further consideration</w:t>
            </w:r>
            <w:r w:rsidRPr="00675499">
              <w:rPr>
                <w:rFonts w:ascii="Arial" w:hAnsi="Arial" w:cs="Arial"/>
              </w:rPr>
              <w:t xml:space="preserve"> including in relation to landscape impact and setting of the AONB opposite</w:t>
            </w:r>
            <w:r w:rsidR="00593C1D" w:rsidRPr="00675499">
              <w:rPr>
                <w:rFonts w:ascii="Arial" w:hAnsi="Arial" w:cs="Arial"/>
              </w:rPr>
              <w:t xml:space="preserve"> and integration with the existing allocation HBO0002b</w:t>
            </w:r>
            <w:r w:rsidR="00B45D4A" w:rsidRPr="00675499">
              <w:rPr>
                <w:rFonts w:ascii="Arial" w:hAnsi="Arial" w:cs="Arial"/>
              </w:rPr>
              <w:t>.</w:t>
            </w:r>
          </w:p>
        </w:tc>
      </w:tr>
      <w:tr w:rsidR="006C501E" w:rsidRPr="00675499" w:rsidTr="00E21E1F">
        <w:trPr>
          <w:trHeight w:val="338"/>
        </w:trPr>
        <w:tc>
          <w:tcPr>
            <w:tcW w:w="14174" w:type="dxa"/>
            <w:gridSpan w:val="1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Availability</w:t>
            </w:r>
          </w:p>
        </w:tc>
      </w:tr>
      <w:tr w:rsidR="006C501E" w:rsidRPr="00675499" w:rsidTr="00E21E1F">
        <w:trPr>
          <w:trHeight w:val="399"/>
        </w:trPr>
        <w:tc>
          <w:tcPr>
            <w:tcW w:w="14174" w:type="dxa"/>
            <w:gridSpan w:val="12"/>
            <w:vAlign w:val="center"/>
          </w:tcPr>
          <w:p w:rsidR="006C501E" w:rsidRPr="00675499" w:rsidRDefault="00B45D4A" w:rsidP="0028326B">
            <w:pPr>
              <w:rPr>
                <w:rFonts w:ascii="Arial" w:hAnsi="Arial" w:cs="Arial"/>
              </w:rPr>
            </w:pPr>
            <w:r w:rsidRPr="00675499">
              <w:rPr>
                <w:rFonts w:ascii="Arial" w:hAnsi="Arial" w:cs="Arial"/>
              </w:rPr>
              <w:t xml:space="preserve">The </w:t>
            </w:r>
            <w:r w:rsidR="00663651" w:rsidRPr="00675499">
              <w:rPr>
                <w:rFonts w:ascii="Arial" w:hAnsi="Arial" w:cs="Arial"/>
              </w:rPr>
              <w:t>promoter</w:t>
            </w:r>
            <w:r w:rsidR="0028326B" w:rsidRPr="00675499">
              <w:rPr>
                <w:rFonts w:ascii="Arial" w:hAnsi="Arial" w:cs="Arial"/>
              </w:rPr>
              <w:t xml:space="preserve"> updated the details on this site in 2019</w:t>
            </w:r>
            <w:r w:rsidRPr="00675499">
              <w:rPr>
                <w:rFonts w:ascii="Arial" w:hAnsi="Arial" w:cs="Arial"/>
              </w:rPr>
              <w:t xml:space="preserve"> and is therefore considered available.</w:t>
            </w:r>
          </w:p>
        </w:tc>
      </w:tr>
      <w:tr w:rsidR="006C501E" w:rsidRPr="00675499" w:rsidTr="00E21E1F">
        <w:trPr>
          <w:trHeight w:val="338"/>
        </w:trPr>
        <w:tc>
          <w:tcPr>
            <w:tcW w:w="14174" w:type="dxa"/>
            <w:gridSpan w:val="1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Achievability</w:t>
            </w:r>
          </w:p>
        </w:tc>
      </w:tr>
      <w:tr w:rsidR="006C501E" w:rsidRPr="00675499" w:rsidTr="00E21E1F">
        <w:trPr>
          <w:trHeight w:val="399"/>
        </w:trPr>
        <w:tc>
          <w:tcPr>
            <w:tcW w:w="14174" w:type="dxa"/>
            <w:gridSpan w:val="12"/>
            <w:vAlign w:val="center"/>
          </w:tcPr>
          <w:p w:rsidR="006C501E" w:rsidRPr="00675499" w:rsidRDefault="00444C26" w:rsidP="00B45D4A">
            <w:pPr>
              <w:rPr>
                <w:rFonts w:ascii="Arial" w:hAnsi="Arial" w:cs="Arial"/>
              </w:rPr>
            </w:pPr>
            <w:r w:rsidRPr="00675499">
              <w:rPr>
                <w:rFonts w:ascii="Arial" w:hAnsi="Arial" w:cs="Arial"/>
              </w:rPr>
              <w:t>There are no known constraints that would make development unachievable in principle</w:t>
            </w:r>
            <w:r w:rsidR="00593C1D" w:rsidRPr="00675499">
              <w:rPr>
                <w:rFonts w:ascii="Arial" w:hAnsi="Arial" w:cs="Arial"/>
              </w:rPr>
              <w:t>. The promoter identifies that development is deliverable within the early years of the Plan.</w:t>
            </w:r>
            <w:r w:rsidR="002D34A5">
              <w:rPr>
                <w:rFonts w:ascii="Arial" w:hAnsi="Arial" w:cs="Arial"/>
              </w:rPr>
              <w:t xml:space="preserve"> There is developer involvement.</w:t>
            </w:r>
          </w:p>
        </w:tc>
      </w:tr>
      <w:tr w:rsidR="00B855E8" w:rsidRPr="00675499" w:rsidTr="00E21E1F">
        <w:trPr>
          <w:trHeight w:val="399"/>
        </w:trPr>
        <w:tc>
          <w:tcPr>
            <w:tcW w:w="14174" w:type="dxa"/>
            <w:gridSpan w:val="12"/>
            <w:shd w:val="clear" w:color="auto" w:fill="B2A1C7" w:themeFill="accent4" w:themeFillTint="99"/>
          </w:tcPr>
          <w:p w:rsidR="00B855E8" w:rsidRPr="00675499" w:rsidRDefault="0017574A" w:rsidP="00D809CB">
            <w:pPr>
              <w:rPr>
                <w:rFonts w:ascii="Arial" w:hAnsi="Arial" w:cs="Arial"/>
                <w:b/>
              </w:rPr>
            </w:pPr>
            <w:r w:rsidRPr="00675499">
              <w:rPr>
                <w:rFonts w:ascii="Arial" w:hAnsi="Arial" w:cs="Arial"/>
                <w:b/>
              </w:rPr>
              <w:t>Deliverability/Developability</w:t>
            </w:r>
          </w:p>
        </w:tc>
      </w:tr>
      <w:tr w:rsidR="00B855E8" w:rsidRPr="00675499" w:rsidTr="00E21E1F">
        <w:trPr>
          <w:trHeight w:val="399"/>
        </w:trPr>
        <w:tc>
          <w:tcPr>
            <w:tcW w:w="14174" w:type="dxa"/>
            <w:gridSpan w:val="12"/>
          </w:tcPr>
          <w:p w:rsidR="00B855E8" w:rsidRPr="00675499" w:rsidRDefault="00B855E8" w:rsidP="0017574A">
            <w:pPr>
              <w:rPr>
                <w:rFonts w:ascii="Arial" w:hAnsi="Arial" w:cs="Arial"/>
              </w:rPr>
            </w:pPr>
            <w:r w:rsidRPr="00675499">
              <w:rPr>
                <w:rFonts w:ascii="Arial" w:hAnsi="Arial" w:cs="Arial"/>
              </w:rPr>
              <w:t xml:space="preserve">There is a reasonable prospect that </w:t>
            </w:r>
            <w:r w:rsidR="0017574A" w:rsidRPr="00675499">
              <w:rPr>
                <w:rFonts w:ascii="Arial" w:hAnsi="Arial" w:cs="Arial"/>
              </w:rPr>
              <w:t>the housing would be deliverable</w:t>
            </w:r>
            <w:r w:rsidRPr="00675499">
              <w:rPr>
                <w:rFonts w:ascii="Arial" w:hAnsi="Arial" w:cs="Arial"/>
              </w:rPr>
              <w:t xml:space="preserve"> </w:t>
            </w:r>
            <w:r w:rsidR="0017574A" w:rsidRPr="00675499">
              <w:rPr>
                <w:rFonts w:ascii="Arial" w:hAnsi="Arial" w:cs="Arial"/>
              </w:rPr>
              <w:t>and the community facilities developable within the Plan period.</w:t>
            </w:r>
          </w:p>
        </w:tc>
      </w:tr>
      <w:tr w:rsidR="0073243A" w:rsidRPr="00675499" w:rsidTr="00EB698C">
        <w:trPr>
          <w:trHeight w:val="337"/>
        </w:trPr>
        <w:tc>
          <w:tcPr>
            <w:tcW w:w="7771" w:type="dxa"/>
            <w:gridSpan w:val="6"/>
            <w:shd w:val="clear" w:color="auto" w:fill="B2A1C7" w:themeFill="accent4" w:themeFillTint="99"/>
            <w:vAlign w:val="center"/>
          </w:tcPr>
          <w:p w:rsidR="0073243A" w:rsidRPr="00675499" w:rsidRDefault="0073243A" w:rsidP="00EB698C">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73243A" w:rsidRPr="00675499" w:rsidRDefault="0073243A" w:rsidP="00EB698C">
            <w:pPr>
              <w:pStyle w:val="NoSpacing"/>
              <w:rPr>
                <w:rFonts w:ascii="Arial" w:hAnsi="Arial" w:cs="Arial"/>
                <w:b/>
              </w:rPr>
            </w:pPr>
            <w:r w:rsidRPr="00675499">
              <w:rPr>
                <w:rFonts w:ascii="Arial" w:hAnsi="Arial" w:cs="Arial"/>
                <w:b/>
              </w:rPr>
              <w:t>Estimated timescales for delivery</w:t>
            </w:r>
          </w:p>
        </w:tc>
      </w:tr>
      <w:tr w:rsidR="0073243A" w:rsidRPr="00675499" w:rsidTr="00EB698C">
        <w:trPr>
          <w:trHeight w:val="284"/>
        </w:trPr>
        <w:tc>
          <w:tcPr>
            <w:tcW w:w="3140" w:type="dxa"/>
            <w:gridSpan w:val="2"/>
            <w:shd w:val="clear" w:color="auto" w:fill="B2A1C7" w:themeFill="accent4" w:themeFillTint="99"/>
            <w:vAlign w:val="center"/>
          </w:tcPr>
          <w:p w:rsidR="0073243A" w:rsidRPr="00675499" w:rsidRDefault="0073243A" w:rsidP="00EB698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3243A" w:rsidRPr="00675499" w:rsidRDefault="0073243A" w:rsidP="00EB698C">
            <w:pPr>
              <w:pStyle w:val="NoSpacing"/>
              <w:rPr>
                <w:rFonts w:ascii="Arial" w:hAnsi="Arial" w:cs="Arial"/>
                <w:b/>
              </w:rPr>
            </w:pPr>
            <w:r w:rsidRPr="00675499">
              <w:rPr>
                <w:rFonts w:ascii="Arial" w:hAnsi="Arial" w:cs="Arial"/>
                <w:b/>
              </w:rPr>
              <w:t>Source</w:t>
            </w:r>
          </w:p>
        </w:tc>
        <w:tc>
          <w:tcPr>
            <w:tcW w:w="1350" w:type="dxa"/>
            <w:gridSpan w:val="2"/>
            <w:tcBorders>
              <w:bottom w:val="single" w:sz="4" w:space="0" w:color="auto"/>
            </w:tcBorders>
            <w:shd w:val="clear" w:color="auto" w:fill="B2A1C7" w:themeFill="accent4" w:themeFillTint="99"/>
          </w:tcPr>
          <w:p w:rsidR="0073243A" w:rsidRPr="00675499" w:rsidRDefault="0073243A" w:rsidP="00EB698C">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73243A" w:rsidRPr="00675499" w:rsidRDefault="0073243A" w:rsidP="00EB698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3243A" w:rsidRPr="00675499" w:rsidRDefault="0073243A" w:rsidP="00EB698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3243A" w:rsidRPr="00675499" w:rsidRDefault="0073243A" w:rsidP="00EB698C">
            <w:pPr>
              <w:pStyle w:val="NoSpacing"/>
              <w:rPr>
                <w:rFonts w:ascii="Arial" w:hAnsi="Arial" w:cs="Arial"/>
                <w:b/>
              </w:rPr>
            </w:pPr>
            <w:r w:rsidRPr="00675499">
              <w:rPr>
                <w:rFonts w:ascii="Arial" w:hAnsi="Arial" w:cs="Arial"/>
                <w:b/>
              </w:rPr>
              <w:t>11 – 15 years</w:t>
            </w:r>
          </w:p>
        </w:tc>
      </w:tr>
      <w:tr w:rsidR="0073243A" w:rsidRPr="00675499" w:rsidTr="00EB698C">
        <w:trPr>
          <w:trHeight w:val="419"/>
        </w:trPr>
        <w:tc>
          <w:tcPr>
            <w:tcW w:w="3140" w:type="dxa"/>
            <w:gridSpan w:val="2"/>
            <w:vAlign w:val="center"/>
          </w:tcPr>
          <w:p w:rsidR="0073243A" w:rsidRPr="00675499" w:rsidRDefault="0073243A" w:rsidP="00EB698C">
            <w:pPr>
              <w:pStyle w:val="NoSpacing"/>
              <w:rPr>
                <w:rFonts w:ascii="Arial" w:hAnsi="Arial" w:cs="Arial"/>
              </w:rPr>
            </w:pPr>
            <w:r w:rsidRPr="00675499">
              <w:rPr>
                <w:rFonts w:ascii="Arial" w:hAnsi="Arial" w:cs="Arial"/>
              </w:rPr>
              <w:t>250 dwellings</w:t>
            </w:r>
          </w:p>
        </w:tc>
        <w:tc>
          <w:tcPr>
            <w:tcW w:w="3281" w:type="dxa"/>
            <w:gridSpan w:val="2"/>
            <w:vAlign w:val="center"/>
          </w:tcPr>
          <w:p w:rsidR="0073243A" w:rsidRPr="00675499" w:rsidRDefault="0073243A" w:rsidP="0073243A">
            <w:pPr>
              <w:pStyle w:val="NoSpacing"/>
              <w:rPr>
                <w:rFonts w:ascii="Arial" w:hAnsi="Arial" w:cs="Arial"/>
              </w:rPr>
            </w:pPr>
            <w:r w:rsidRPr="00675499">
              <w:rPr>
                <w:rFonts w:ascii="Arial" w:hAnsi="Arial" w:cs="Arial"/>
              </w:rPr>
              <w:t xml:space="preserve">Promoter </w:t>
            </w:r>
          </w:p>
        </w:tc>
        <w:tc>
          <w:tcPr>
            <w:tcW w:w="1350" w:type="dxa"/>
            <w:gridSpan w:val="2"/>
            <w:shd w:val="clear" w:color="auto" w:fill="auto"/>
          </w:tcPr>
          <w:p w:rsidR="0073243A" w:rsidRPr="00675499" w:rsidRDefault="00675499" w:rsidP="00EB698C">
            <w:pPr>
              <w:pStyle w:val="NoSpacing"/>
              <w:rPr>
                <w:rFonts w:ascii="Arial" w:hAnsi="Arial" w:cs="Arial"/>
              </w:rPr>
            </w:pPr>
            <w:r w:rsidRPr="00675499">
              <w:rPr>
                <w:rFonts w:ascii="Arial" w:hAnsi="Arial" w:cs="Arial"/>
              </w:rPr>
              <w:t>10.5ha</w:t>
            </w:r>
          </w:p>
        </w:tc>
        <w:tc>
          <w:tcPr>
            <w:tcW w:w="2085" w:type="dxa"/>
            <w:gridSpan w:val="2"/>
            <w:vAlign w:val="center"/>
          </w:tcPr>
          <w:p w:rsidR="0073243A" w:rsidRPr="00675499" w:rsidRDefault="00675499" w:rsidP="00EB698C">
            <w:pPr>
              <w:pStyle w:val="NoSpacing"/>
              <w:rPr>
                <w:rFonts w:ascii="Arial" w:hAnsi="Arial" w:cs="Arial"/>
              </w:rPr>
            </w:pPr>
            <w:r w:rsidRPr="00675499">
              <w:rPr>
                <w:rFonts w:ascii="Arial" w:hAnsi="Arial" w:cs="Arial"/>
              </w:rPr>
              <w:t>100</w:t>
            </w:r>
          </w:p>
        </w:tc>
        <w:tc>
          <w:tcPr>
            <w:tcW w:w="2083" w:type="dxa"/>
            <w:gridSpan w:val="2"/>
            <w:vAlign w:val="center"/>
          </w:tcPr>
          <w:p w:rsidR="0073243A" w:rsidRPr="00675499" w:rsidRDefault="00675499" w:rsidP="00EB698C">
            <w:pPr>
              <w:pStyle w:val="NoSpacing"/>
              <w:rPr>
                <w:rFonts w:ascii="Arial" w:hAnsi="Arial" w:cs="Arial"/>
              </w:rPr>
            </w:pPr>
            <w:r w:rsidRPr="00675499">
              <w:rPr>
                <w:rFonts w:ascii="Arial" w:hAnsi="Arial" w:cs="Arial"/>
              </w:rPr>
              <w:t>15</w:t>
            </w:r>
            <w:r w:rsidR="0073243A" w:rsidRPr="00675499">
              <w:rPr>
                <w:rFonts w:ascii="Arial" w:hAnsi="Arial" w:cs="Arial"/>
              </w:rPr>
              <w:t>0</w:t>
            </w:r>
          </w:p>
        </w:tc>
        <w:tc>
          <w:tcPr>
            <w:tcW w:w="2235" w:type="dxa"/>
            <w:gridSpan w:val="2"/>
            <w:vAlign w:val="center"/>
          </w:tcPr>
          <w:p w:rsidR="0073243A" w:rsidRPr="00675499" w:rsidRDefault="0073243A" w:rsidP="00EB698C">
            <w:pPr>
              <w:pStyle w:val="NoSpacing"/>
              <w:rPr>
                <w:rFonts w:ascii="Arial" w:hAnsi="Arial" w:cs="Arial"/>
              </w:rPr>
            </w:pPr>
            <w:r w:rsidRPr="00675499">
              <w:rPr>
                <w:rFonts w:ascii="Arial" w:hAnsi="Arial" w:cs="Arial"/>
              </w:rPr>
              <w:t>0</w:t>
            </w:r>
          </w:p>
        </w:tc>
      </w:tr>
      <w:tr w:rsidR="00675499" w:rsidRPr="00675499" w:rsidTr="00EB698C">
        <w:trPr>
          <w:trHeight w:val="419"/>
        </w:trPr>
        <w:tc>
          <w:tcPr>
            <w:tcW w:w="3140" w:type="dxa"/>
            <w:gridSpan w:val="2"/>
            <w:vAlign w:val="center"/>
          </w:tcPr>
          <w:p w:rsidR="00675499" w:rsidRPr="00675499" w:rsidRDefault="00675499" w:rsidP="00EB698C">
            <w:pPr>
              <w:rPr>
                <w:rFonts w:ascii="Arial" w:hAnsi="Arial" w:cs="Arial"/>
              </w:rPr>
            </w:pPr>
            <w:r w:rsidRPr="00675499">
              <w:rPr>
                <w:rFonts w:ascii="Arial" w:hAnsi="Arial" w:cs="Arial"/>
              </w:rPr>
              <w:t>Land for Primary School (2FE) &amp; community hall</w:t>
            </w:r>
          </w:p>
        </w:tc>
        <w:tc>
          <w:tcPr>
            <w:tcW w:w="3281" w:type="dxa"/>
            <w:gridSpan w:val="2"/>
            <w:vAlign w:val="center"/>
          </w:tcPr>
          <w:p w:rsidR="00675499" w:rsidRPr="00675499" w:rsidRDefault="00675499" w:rsidP="00EB698C">
            <w:pPr>
              <w:pStyle w:val="NoSpacing"/>
              <w:rPr>
                <w:rFonts w:ascii="Arial" w:hAnsi="Arial" w:cs="Arial"/>
              </w:rPr>
            </w:pPr>
            <w:r w:rsidRPr="00675499">
              <w:rPr>
                <w:rFonts w:ascii="Arial" w:hAnsi="Arial" w:cs="Arial"/>
              </w:rPr>
              <w:t>Promoter</w:t>
            </w:r>
          </w:p>
        </w:tc>
        <w:tc>
          <w:tcPr>
            <w:tcW w:w="1350" w:type="dxa"/>
            <w:gridSpan w:val="2"/>
            <w:shd w:val="clear" w:color="auto" w:fill="auto"/>
          </w:tcPr>
          <w:p w:rsidR="00675499" w:rsidRPr="00675499" w:rsidRDefault="00675499" w:rsidP="00EB698C">
            <w:pPr>
              <w:pStyle w:val="NoSpacing"/>
              <w:rPr>
                <w:rFonts w:ascii="Arial" w:hAnsi="Arial" w:cs="Arial"/>
              </w:rPr>
            </w:pPr>
            <w:r w:rsidRPr="00675499">
              <w:rPr>
                <w:rFonts w:ascii="Arial" w:hAnsi="Arial" w:cs="Arial"/>
              </w:rPr>
              <w:t>2.5ha</w:t>
            </w:r>
          </w:p>
        </w:tc>
        <w:tc>
          <w:tcPr>
            <w:tcW w:w="2085" w:type="dxa"/>
            <w:gridSpan w:val="2"/>
            <w:vAlign w:val="center"/>
          </w:tcPr>
          <w:p w:rsidR="00675499" w:rsidRPr="00675499" w:rsidRDefault="00675499" w:rsidP="00EB698C">
            <w:pPr>
              <w:pStyle w:val="NoSpacing"/>
              <w:rPr>
                <w:rFonts w:ascii="Arial" w:hAnsi="Arial" w:cs="Arial"/>
              </w:rPr>
            </w:pPr>
          </w:p>
        </w:tc>
        <w:tc>
          <w:tcPr>
            <w:tcW w:w="2083" w:type="dxa"/>
            <w:gridSpan w:val="2"/>
            <w:vAlign w:val="center"/>
          </w:tcPr>
          <w:p w:rsidR="00675499" w:rsidRPr="00675499" w:rsidRDefault="00675499" w:rsidP="00EB698C">
            <w:pPr>
              <w:pStyle w:val="NoSpacing"/>
              <w:rPr>
                <w:rFonts w:ascii="Arial" w:hAnsi="Arial" w:cs="Arial"/>
              </w:rPr>
            </w:pPr>
            <w:r w:rsidRPr="00675499">
              <w:rPr>
                <w:rFonts w:ascii="Arial" w:hAnsi="Arial" w:cs="Arial"/>
              </w:rPr>
              <w:t>Y</w:t>
            </w:r>
          </w:p>
        </w:tc>
        <w:tc>
          <w:tcPr>
            <w:tcW w:w="2235" w:type="dxa"/>
            <w:gridSpan w:val="2"/>
            <w:vAlign w:val="center"/>
          </w:tcPr>
          <w:p w:rsidR="00675499" w:rsidRPr="00675499" w:rsidRDefault="00675499" w:rsidP="00EB698C">
            <w:pPr>
              <w:pStyle w:val="NoSpacing"/>
              <w:rPr>
                <w:rFonts w:ascii="Arial" w:hAnsi="Arial" w:cs="Arial"/>
              </w:rPr>
            </w:pPr>
          </w:p>
        </w:tc>
      </w:tr>
    </w:tbl>
    <w:p w:rsidR="00E21E1F" w:rsidRDefault="00E21E1F" w:rsidP="006C501E">
      <w:pPr>
        <w:rPr>
          <w:rFonts w:ascii="Arial" w:hAnsi="Arial" w:cs="Arial"/>
          <w:b/>
          <w:sz w:val="24"/>
        </w:rPr>
      </w:pPr>
    </w:p>
    <w:p w:rsidR="00335168" w:rsidRPr="00675499" w:rsidRDefault="00335168" w:rsidP="006C501E">
      <w:pPr>
        <w:rPr>
          <w:rFonts w:ascii="Arial" w:hAnsi="Arial" w:cs="Arial"/>
          <w:b/>
          <w:sz w:val="24"/>
        </w:rPr>
      </w:pPr>
    </w:p>
    <w:tbl>
      <w:tblPr>
        <w:tblStyle w:val="TableGrid"/>
        <w:tblW w:w="0" w:type="auto"/>
        <w:tblLook w:val="04A0" w:firstRow="1" w:lastRow="0" w:firstColumn="1" w:lastColumn="0" w:noHBand="0" w:noVBand="1"/>
        <w:tblCaption w:val="Detailed site assessment form - HBO0003"/>
      </w:tblPr>
      <w:tblGrid>
        <w:gridCol w:w="2518"/>
        <w:gridCol w:w="622"/>
        <w:gridCol w:w="403"/>
        <w:gridCol w:w="2878"/>
        <w:gridCol w:w="633"/>
        <w:gridCol w:w="32"/>
        <w:gridCol w:w="685"/>
        <w:gridCol w:w="134"/>
        <w:gridCol w:w="1951"/>
        <w:gridCol w:w="774"/>
        <w:gridCol w:w="1309"/>
        <w:gridCol w:w="2203"/>
        <w:gridCol w:w="32"/>
      </w:tblGrid>
      <w:tr w:rsidR="00FD043C" w:rsidRPr="00675499" w:rsidTr="000D0F09">
        <w:trPr>
          <w:trHeight w:val="338"/>
          <w:tblHeader/>
        </w:trPr>
        <w:tc>
          <w:tcPr>
            <w:tcW w:w="3543" w:type="dxa"/>
            <w:gridSpan w:val="3"/>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Parish</w:t>
            </w:r>
          </w:p>
        </w:tc>
      </w:tr>
      <w:tr w:rsidR="00FD043C" w:rsidRPr="00675499" w:rsidTr="00FD043C">
        <w:trPr>
          <w:trHeight w:val="399"/>
        </w:trPr>
        <w:tc>
          <w:tcPr>
            <w:tcW w:w="3543" w:type="dxa"/>
            <w:gridSpan w:val="3"/>
            <w:vAlign w:val="center"/>
          </w:tcPr>
          <w:p w:rsidR="00FD043C" w:rsidRPr="00675499" w:rsidRDefault="00FD043C" w:rsidP="00FD043C">
            <w:pPr>
              <w:rPr>
                <w:rFonts w:ascii="Arial" w:hAnsi="Arial" w:cs="Arial"/>
              </w:rPr>
            </w:pPr>
            <w:r w:rsidRPr="00675499">
              <w:rPr>
                <w:rFonts w:ascii="Arial" w:hAnsi="Arial" w:cs="Arial"/>
              </w:rPr>
              <w:t>HBO0003</w:t>
            </w:r>
          </w:p>
        </w:tc>
        <w:tc>
          <w:tcPr>
            <w:tcW w:w="3543" w:type="dxa"/>
            <w:gridSpan w:val="3"/>
            <w:vAlign w:val="center"/>
          </w:tcPr>
          <w:p w:rsidR="00FD043C" w:rsidRPr="00675499" w:rsidRDefault="00FD043C" w:rsidP="00FD043C">
            <w:pPr>
              <w:rPr>
                <w:rFonts w:ascii="Arial" w:hAnsi="Arial" w:cs="Arial"/>
              </w:rPr>
            </w:pPr>
            <w:r w:rsidRPr="00675499">
              <w:rPr>
                <w:rFonts w:ascii="Arial" w:hAnsi="Arial" w:cs="Arial"/>
              </w:rPr>
              <w:t>Land south of Willowfield</w:t>
            </w:r>
          </w:p>
        </w:tc>
        <w:tc>
          <w:tcPr>
            <w:tcW w:w="3544" w:type="dxa"/>
            <w:gridSpan w:val="4"/>
            <w:vAlign w:val="center"/>
          </w:tcPr>
          <w:p w:rsidR="00FD043C" w:rsidRPr="00675499" w:rsidRDefault="00FD043C" w:rsidP="00FD043C">
            <w:pPr>
              <w:rPr>
                <w:rFonts w:ascii="Arial" w:hAnsi="Arial" w:cs="Arial"/>
              </w:rPr>
            </w:pPr>
            <w:r w:rsidRPr="00675499">
              <w:rPr>
                <w:rFonts w:ascii="Arial" w:hAnsi="Arial" w:cs="Arial"/>
              </w:rPr>
              <w:t>Broadbridge</w:t>
            </w:r>
          </w:p>
        </w:tc>
        <w:tc>
          <w:tcPr>
            <w:tcW w:w="3544" w:type="dxa"/>
            <w:gridSpan w:val="3"/>
            <w:vAlign w:val="center"/>
          </w:tcPr>
          <w:p w:rsidR="00FD043C" w:rsidRPr="00675499" w:rsidRDefault="00FD043C" w:rsidP="00FD043C">
            <w:pPr>
              <w:rPr>
                <w:rFonts w:ascii="Arial" w:hAnsi="Arial" w:cs="Arial"/>
              </w:rPr>
            </w:pPr>
            <w:r w:rsidRPr="00675499">
              <w:rPr>
                <w:rFonts w:ascii="Arial" w:hAnsi="Arial" w:cs="Arial"/>
              </w:rPr>
              <w:t>Bosham</w:t>
            </w:r>
          </w:p>
        </w:tc>
      </w:tr>
      <w:tr w:rsidR="00FD043C" w:rsidRPr="00675499" w:rsidTr="00FD043C">
        <w:trPr>
          <w:gridAfter w:val="1"/>
          <w:wAfter w:w="32" w:type="dxa"/>
          <w:trHeight w:val="338"/>
        </w:trPr>
        <w:tc>
          <w:tcPr>
            <w:tcW w:w="2518" w:type="dxa"/>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Proposed Use</w:t>
            </w:r>
          </w:p>
        </w:tc>
      </w:tr>
      <w:tr w:rsidR="00FD043C" w:rsidRPr="00675499" w:rsidTr="00FD043C">
        <w:trPr>
          <w:gridAfter w:val="1"/>
          <w:wAfter w:w="32" w:type="dxa"/>
          <w:trHeight w:val="399"/>
        </w:trPr>
        <w:tc>
          <w:tcPr>
            <w:tcW w:w="2518" w:type="dxa"/>
            <w:vAlign w:val="center"/>
          </w:tcPr>
          <w:p w:rsidR="00FD043C" w:rsidRPr="00675499" w:rsidRDefault="005243E3" w:rsidP="00FD043C">
            <w:pPr>
              <w:rPr>
                <w:rFonts w:ascii="Arial" w:hAnsi="Arial" w:cs="Arial"/>
              </w:rPr>
            </w:pPr>
            <w:r w:rsidRPr="00675499">
              <w:rPr>
                <w:rFonts w:ascii="Arial" w:hAnsi="Arial" w:cs="Arial"/>
              </w:rPr>
              <w:t>1.5</w:t>
            </w:r>
            <w:r w:rsidR="00FF0DDD" w:rsidRPr="00675499">
              <w:rPr>
                <w:rFonts w:ascii="Arial" w:hAnsi="Arial" w:cs="Arial"/>
              </w:rPr>
              <w:t>ha</w:t>
            </w:r>
          </w:p>
        </w:tc>
        <w:tc>
          <w:tcPr>
            <w:tcW w:w="4536" w:type="dxa"/>
            <w:gridSpan w:val="4"/>
            <w:vAlign w:val="center"/>
          </w:tcPr>
          <w:p w:rsidR="00FD043C" w:rsidRPr="00675499" w:rsidRDefault="005243E3" w:rsidP="00FD043C">
            <w:pPr>
              <w:rPr>
                <w:rFonts w:ascii="Arial" w:hAnsi="Arial" w:cs="Arial"/>
              </w:rPr>
            </w:pPr>
            <w:r w:rsidRPr="00675499">
              <w:rPr>
                <w:rFonts w:ascii="Arial" w:hAnsi="Arial" w:cs="Arial"/>
              </w:rPr>
              <w:t>Agriculture</w:t>
            </w:r>
          </w:p>
        </w:tc>
        <w:tc>
          <w:tcPr>
            <w:tcW w:w="851" w:type="dxa"/>
            <w:gridSpan w:val="3"/>
            <w:vAlign w:val="center"/>
          </w:tcPr>
          <w:p w:rsidR="00FD043C" w:rsidRPr="00675499" w:rsidRDefault="005243E3" w:rsidP="00FD043C">
            <w:pPr>
              <w:rPr>
                <w:rFonts w:ascii="Arial" w:hAnsi="Arial" w:cs="Arial"/>
              </w:rPr>
            </w:pPr>
            <w:r w:rsidRPr="00675499">
              <w:rPr>
                <w:rFonts w:ascii="Arial" w:hAnsi="Arial" w:cs="Arial"/>
              </w:rPr>
              <w:t>N</w:t>
            </w:r>
          </w:p>
        </w:tc>
        <w:tc>
          <w:tcPr>
            <w:tcW w:w="6237" w:type="dxa"/>
            <w:gridSpan w:val="4"/>
            <w:vAlign w:val="center"/>
          </w:tcPr>
          <w:p w:rsidR="00FD043C" w:rsidRPr="00675499" w:rsidRDefault="00FD043C" w:rsidP="00FD043C">
            <w:pPr>
              <w:rPr>
                <w:rFonts w:ascii="Arial" w:hAnsi="Arial" w:cs="Arial"/>
              </w:rPr>
            </w:pPr>
            <w:r w:rsidRPr="00675499">
              <w:rPr>
                <w:rFonts w:ascii="Arial" w:hAnsi="Arial" w:cs="Arial"/>
              </w:rPr>
              <w:t>Residential</w:t>
            </w:r>
          </w:p>
        </w:tc>
      </w:tr>
      <w:tr w:rsidR="00FD043C" w:rsidRPr="00675499" w:rsidTr="00FD043C">
        <w:trPr>
          <w:trHeight w:val="338"/>
        </w:trPr>
        <w:tc>
          <w:tcPr>
            <w:tcW w:w="14174" w:type="dxa"/>
            <w:gridSpan w:val="13"/>
            <w:shd w:val="clear" w:color="auto" w:fill="B2A1C7" w:themeFill="accent4" w:themeFillTint="99"/>
            <w:vAlign w:val="center"/>
          </w:tcPr>
          <w:p w:rsidR="00FD043C" w:rsidRPr="00675499" w:rsidRDefault="00FD043C" w:rsidP="00FD043C">
            <w:pPr>
              <w:rPr>
                <w:rFonts w:ascii="Arial" w:hAnsi="Arial" w:cs="Arial"/>
              </w:rPr>
            </w:pPr>
            <w:r w:rsidRPr="00675499">
              <w:rPr>
                <w:rFonts w:ascii="Arial" w:hAnsi="Arial" w:cs="Arial"/>
                <w:b/>
              </w:rPr>
              <w:t>Site Description</w:t>
            </w:r>
          </w:p>
        </w:tc>
      </w:tr>
      <w:tr w:rsidR="00FD043C" w:rsidRPr="00675499" w:rsidTr="00FD043C">
        <w:trPr>
          <w:trHeight w:val="399"/>
        </w:trPr>
        <w:tc>
          <w:tcPr>
            <w:tcW w:w="14174" w:type="dxa"/>
            <w:gridSpan w:val="13"/>
            <w:vAlign w:val="center"/>
          </w:tcPr>
          <w:p w:rsidR="00FD043C" w:rsidRPr="00675499" w:rsidRDefault="005243E3" w:rsidP="003E00AA">
            <w:pPr>
              <w:rPr>
                <w:rFonts w:ascii="Arial" w:hAnsi="Arial" w:cs="Arial"/>
              </w:rPr>
            </w:pPr>
            <w:r w:rsidRPr="00675499">
              <w:rPr>
                <w:rFonts w:ascii="Arial" w:hAnsi="Arial" w:cs="Arial"/>
              </w:rPr>
              <w:t xml:space="preserve">Relatively flat cleared agricultural site with a </w:t>
            </w:r>
            <w:r w:rsidR="00AA5534" w:rsidRPr="00675499">
              <w:rPr>
                <w:rFonts w:ascii="Arial" w:hAnsi="Arial" w:cs="Arial"/>
              </w:rPr>
              <w:t xml:space="preserve">tree screened </w:t>
            </w:r>
            <w:r w:rsidRPr="00675499">
              <w:rPr>
                <w:rFonts w:ascii="Arial" w:hAnsi="Arial" w:cs="Arial"/>
              </w:rPr>
              <w:t>frontage onto Ratham Lane. The rear of the site is broader</w:t>
            </w:r>
            <w:r w:rsidR="00AA5534" w:rsidRPr="00675499">
              <w:rPr>
                <w:rFonts w:ascii="Arial" w:hAnsi="Arial" w:cs="Arial"/>
              </w:rPr>
              <w:t xml:space="preserve"> than the front</w:t>
            </w:r>
            <w:r w:rsidRPr="00675499">
              <w:rPr>
                <w:rFonts w:ascii="Arial" w:hAnsi="Arial" w:cs="Arial"/>
              </w:rPr>
              <w:t>, with its southern bo</w:t>
            </w:r>
            <w:r w:rsidR="00AA5534" w:rsidRPr="00675499">
              <w:rPr>
                <w:rFonts w:ascii="Arial" w:hAnsi="Arial" w:cs="Arial"/>
              </w:rPr>
              <w:t>undary abutting the railway lin</w:t>
            </w:r>
            <w:r w:rsidR="00D14C9F">
              <w:rPr>
                <w:rFonts w:ascii="Arial" w:hAnsi="Arial" w:cs="Arial"/>
              </w:rPr>
              <w:t>e</w:t>
            </w:r>
            <w:r w:rsidR="00AA5534" w:rsidRPr="00675499">
              <w:rPr>
                <w:rFonts w:ascii="Arial" w:hAnsi="Arial" w:cs="Arial"/>
              </w:rPr>
              <w:t>. Northern boundary marked by high level power lines</w:t>
            </w:r>
            <w:r w:rsidRPr="00675499">
              <w:rPr>
                <w:rFonts w:ascii="Arial" w:hAnsi="Arial" w:cs="Arial"/>
              </w:rPr>
              <w:t>. Ribbon of residential development to the south, agricultural to the north, east and west.</w:t>
            </w:r>
            <w:r w:rsidR="00AA5534" w:rsidRPr="00675499">
              <w:rPr>
                <w:rFonts w:ascii="Arial" w:hAnsi="Arial" w:cs="Arial"/>
              </w:rPr>
              <w:t xml:space="preserve"> The site road boundary is approx. 100m north of Bosham Railway Station.</w:t>
            </w:r>
          </w:p>
        </w:tc>
      </w:tr>
      <w:tr w:rsidR="00FD043C" w:rsidRPr="00675499" w:rsidTr="00FD043C">
        <w:trPr>
          <w:trHeight w:val="338"/>
        </w:trPr>
        <w:tc>
          <w:tcPr>
            <w:tcW w:w="14174" w:type="dxa"/>
            <w:gridSpan w:val="13"/>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Suitability</w:t>
            </w:r>
          </w:p>
        </w:tc>
      </w:tr>
      <w:tr w:rsidR="00FD043C" w:rsidRPr="00675499" w:rsidTr="00FD043C">
        <w:trPr>
          <w:trHeight w:val="399"/>
        </w:trPr>
        <w:tc>
          <w:tcPr>
            <w:tcW w:w="14174" w:type="dxa"/>
            <w:gridSpan w:val="13"/>
            <w:vAlign w:val="center"/>
          </w:tcPr>
          <w:p w:rsidR="00FD043C" w:rsidRPr="00675499" w:rsidRDefault="00AA5534" w:rsidP="00AA5534">
            <w:pPr>
              <w:rPr>
                <w:rFonts w:ascii="Arial" w:hAnsi="Arial" w:cs="Arial"/>
              </w:rPr>
            </w:pPr>
            <w:r w:rsidRPr="00675499">
              <w:rPr>
                <w:rFonts w:ascii="Arial" w:hAnsi="Arial" w:cs="Arial"/>
              </w:rPr>
              <w:t>The site is close to the station and established development, and is potentially suitable subject to securing vehicle access to the site and pedestrian connections to the settlement, and considerations of landscape impact.</w:t>
            </w:r>
          </w:p>
        </w:tc>
      </w:tr>
      <w:tr w:rsidR="00FD043C" w:rsidRPr="00675499" w:rsidTr="00FD043C">
        <w:trPr>
          <w:trHeight w:val="338"/>
        </w:trPr>
        <w:tc>
          <w:tcPr>
            <w:tcW w:w="14174" w:type="dxa"/>
            <w:gridSpan w:val="13"/>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Availability</w:t>
            </w:r>
          </w:p>
        </w:tc>
      </w:tr>
      <w:tr w:rsidR="00FD043C" w:rsidRPr="00675499" w:rsidTr="00FD043C">
        <w:trPr>
          <w:trHeight w:val="399"/>
        </w:trPr>
        <w:tc>
          <w:tcPr>
            <w:tcW w:w="14174" w:type="dxa"/>
            <w:gridSpan w:val="13"/>
            <w:vAlign w:val="center"/>
          </w:tcPr>
          <w:p w:rsidR="00FD043C" w:rsidRPr="00675499" w:rsidRDefault="005243E3" w:rsidP="00FD043C">
            <w:pPr>
              <w:rPr>
                <w:rFonts w:ascii="Arial" w:hAnsi="Arial" w:cs="Arial"/>
              </w:rPr>
            </w:pPr>
            <w:r w:rsidRPr="00675499">
              <w:rPr>
                <w:rFonts w:ascii="Arial" w:hAnsi="Arial" w:cs="Arial"/>
              </w:rPr>
              <w:t>The site was submitted in late 2017. It is considered to be available.</w:t>
            </w:r>
          </w:p>
        </w:tc>
      </w:tr>
      <w:tr w:rsidR="00FD043C" w:rsidRPr="00675499" w:rsidTr="00FD043C">
        <w:trPr>
          <w:trHeight w:val="338"/>
        </w:trPr>
        <w:tc>
          <w:tcPr>
            <w:tcW w:w="14174" w:type="dxa"/>
            <w:gridSpan w:val="13"/>
            <w:shd w:val="clear" w:color="auto" w:fill="B2A1C7" w:themeFill="accent4" w:themeFillTint="99"/>
            <w:vAlign w:val="center"/>
          </w:tcPr>
          <w:p w:rsidR="00FD043C" w:rsidRPr="00675499" w:rsidRDefault="00FD043C" w:rsidP="00FD043C">
            <w:pPr>
              <w:rPr>
                <w:rFonts w:ascii="Arial" w:hAnsi="Arial" w:cs="Arial"/>
                <w:b/>
              </w:rPr>
            </w:pPr>
            <w:r w:rsidRPr="00675499">
              <w:rPr>
                <w:rFonts w:ascii="Arial" w:hAnsi="Arial" w:cs="Arial"/>
                <w:b/>
              </w:rPr>
              <w:t>Achievability</w:t>
            </w:r>
          </w:p>
        </w:tc>
      </w:tr>
      <w:tr w:rsidR="00FD043C" w:rsidRPr="00675499" w:rsidTr="00FD043C">
        <w:trPr>
          <w:trHeight w:val="399"/>
        </w:trPr>
        <w:tc>
          <w:tcPr>
            <w:tcW w:w="14174" w:type="dxa"/>
            <w:gridSpan w:val="13"/>
            <w:vAlign w:val="center"/>
          </w:tcPr>
          <w:p w:rsidR="00FD043C" w:rsidRPr="00675499" w:rsidRDefault="00AA5534" w:rsidP="00FD043C">
            <w:pPr>
              <w:rPr>
                <w:rFonts w:ascii="Arial" w:hAnsi="Arial" w:cs="Arial"/>
              </w:rPr>
            </w:pPr>
            <w:r w:rsidRPr="00675499">
              <w:rPr>
                <w:rFonts w:ascii="Arial" w:hAnsi="Arial" w:cs="Arial"/>
              </w:rPr>
              <w:t>There are no known constraints that would make development unachievable in principle. The promoter identifies that development is deliverable within the early years of the Plan.</w:t>
            </w:r>
          </w:p>
        </w:tc>
      </w:tr>
      <w:tr w:rsidR="00FD043C" w:rsidRPr="00675499" w:rsidTr="00FD043C">
        <w:trPr>
          <w:trHeight w:val="399"/>
        </w:trPr>
        <w:tc>
          <w:tcPr>
            <w:tcW w:w="14174" w:type="dxa"/>
            <w:gridSpan w:val="13"/>
            <w:shd w:val="clear" w:color="auto" w:fill="B2A1C7" w:themeFill="accent4" w:themeFillTint="99"/>
          </w:tcPr>
          <w:p w:rsidR="00FD043C" w:rsidRPr="00675499" w:rsidRDefault="00FD043C" w:rsidP="00FD043C">
            <w:pPr>
              <w:rPr>
                <w:rFonts w:ascii="Arial" w:hAnsi="Arial" w:cs="Arial"/>
                <w:b/>
              </w:rPr>
            </w:pPr>
            <w:r w:rsidRPr="00675499">
              <w:rPr>
                <w:rFonts w:ascii="Arial" w:hAnsi="Arial" w:cs="Arial"/>
                <w:b/>
              </w:rPr>
              <w:t>Deliverability/Developability</w:t>
            </w:r>
          </w:p>
        </w:tc>
      </w:tr>
      <w:tr w:rsidR="00FD043C" w:rsidRPr="00675499" w:rsidTr="00FD043C">
        <w:trPr>
          <w:trHeight w:val="399"/>
        </w:trPr>
        <w:tc>
          <w:tcPr>
            <w:tcW w:w="14174" w:type="dxa"/>
            <w:gridSpan w:val="13"/>
          </w:tcPr>
          <w:p w:rsidR="00FD043C" w:rsidRPr="00675499" w:rsidRDefault="00AA5534" w:rsidP="00FD043C">
            <w:pPr>
              <w:rPr>
                <w:rFonts w:ascii="Arial" w:hAnsi="Arial" w:cs="Arial"/>
              </w:rPr>
            </w:pPr>
            <w:r w:rsidRPr="00675499">
              <w:rPr>
                <w:rFonts w:ascii="Arial" w:hAnsi="Arial" w:cs="Arial"/>
              </w:rPr>
              <w:t>There is a reasonable prospect that development would be deliverable within the Plan period.</w:t>
            </w:r>
          </w:p>
        </w:tc>
      </w:tr>
      <w:tr w:rsidR="00FD043C" w:rsidRPr="00675499" w:rsidTr="00FD043C">
        <w:trPr>
          <w:trHeight w:val="337"/>
        </w:trPr>
        <w:tc>
          <w:tcPr>
            <w:tcW w:w="7771" w:type="dxa"/>
            <w:gridSpan w:val="7"/>
            <w:shd w:val="clear" w:color="auto" w:fill="B2A1C7" w:themeFill="accent4" w:themeFillTint="99"/>
            <w:vAlign w:val="center"/>
          </w:tcPr>
          <w:p w:rsidR="00FD043C" w:rsidRPr="00675499" w:rsidRDefault="00FD043C" w:rsidP="00FD043C">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FD043C" w:rsidRPr="00675499" w:rsidRDefault="00FD043C" w:rsidP="00FD043C">
            <w:pPr>
              <w:pStyle w:val="NoSpacing"/>
              <w:rPr>
                <w:rFonts w:ascii="Arial" w:hAnsi="Arial" w:cs="Arial"/>
                <w:b/>
              </w:rPr>
            </w:pPr>
            <w:r w:rsidRPr="00675499">
              <w:rPr>
                <w:rFonts w:ascii="Arial" w:hAnsi="Arial" w:cs="Arial"/>
                <w:b/>
              </w:rPr>
              <w:t>Estimated timescales for delivery</w:t>
            </w:r>
          </w:p>
        </w:tc>
      </w:tr>
      <w:tr w:rsidR="00FD043C" w:rsidRPr="00675499" w:rsidTr="00FD043C">
        <w:trPr>
          <w:trHeight w:val="284"/>
        </w:trPr>
        <w:tc>
          <w:tcPr>
            <w:tcW w:w="3140" w:type="dxa"/>
            <w:gridSpan w:val="2"/>
            <w:shd w:val="clear" w:color="auto" w:fill="B2A1C7" w:themeFill="accent4" w:themeFillTint="99"/>
            <w:vAlign w:val="center"/>
          </w:tcPr>
          <w:p w:rsidR="00FD043C" w:rsidRPr="00675499" w:rsidRDefault="00FD043C" w:rsidP="00FD043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D043C" w:rsidRPr="00675499" w:rsidRDefault="00FD043C" w:rsidP="00FD043C">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FD043C" w:rsidRPr="00675499" w:rsidRDefault="00FD043C" w:rsidP="00FD043C">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FD043C" w:rsidRPr="00675499" w:rsidRDefault="00FD043C" w:rsidP="00FD043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D043C" w:rsidRPr="00675499" w:rsidRDefault="00FD043C" w:rsidP="00FD043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D043C" w:rsidRPr="00675499" w:rsidRDefault="00FD043C" w:rsidP="00FD043C">
            <w:pPr>
              <w:pStyle w:val="NoSpacing"/>
              <w:rPr>
                <w:rFonts w:ascii="Arial" w:hAnsi="Arial" w:cs="Arial"/>
                <w:b/>
              </w:rPr>
            </w:pPr>
            <w:r w:rsidRPr="00675499">
              <w:rPr>
                <w:rFonts w:ascii="Arial" w:hAnsi="Arial" w:cs="Arial"/>
                <w:b/>
              </w:rPr>
              <w:t>11 – 15 years</w:t>
            </w:r>
          </w:p>
        </w:tc>
      </w:tr>
      <w:tr w:rsidR="00FD043C" w:rsidRPr="00675499" w:rsidTr="00FD043C">
        <w:trPr>
          <w:trHeight w:val="419"/>
        </w:trPr>
        <w:tc>
          <w:tcPr>
            <w:tcW w:w="3140" w:type="dxa"/>
            <w:gridSpan w:val="2"/>
            <w:vAlign w:val="center"/>
          </w:tcPr>
          <w:p w:rsidR="00FD043C" w:rsidRPr="00675499" w:rsidRDefault="00892EE4" w:rsidP="00FD043C">
            <w:pPr>
              <w:pStyle w:val="NoSpacing"/>
              <w:rPr>
                <w:rFonts w:ascii="Arial" w:hAnsi="Arial" w:cs="Arial"/>
              </w:rPr>
            </w:pPr>
            <w:r w:rsidRPr="00675499">
              <w:rPr>
                <w:rFonts w:ascii="Arial" w:hAnsi="Arial" w:cs="Arial"/>
              </w:rPr>
              <w:t>25</w:t>
            </w:r>
            <w:r w:rsidR="00FD043C" w:rsidRPr="00675499">
              <w:rPr>
                <w:rFonts w:ascii="Arial" w:hAnsi="Arial" w:cs="Arial"/>
              </w:rPr>
              <w:t xml:space="preserve"> dwellings</w:t>
            </w:r>
          </w:p>
        </w:tc>
        <w:tc>
          <w:tcPr>
            <w:tcW w:w="3281" w:type="dxa"/>
            <w:gridSpan w:val="2"/>
            <w:vAlign w:val="center"/>
          </w:tcPr>
          <w:p w:rsidR="00FD043C" w:rsidRPr="00675499" w:rsidRDefault="005243E3" w:rsidP="00FD043C">
            <w:pPr>
              <w:pStyle w:val="NoSpacing"/>
              <w:rPr>
                <w:rFonts w:ascii="Arial" w:hAnsi="Arial" w:cs="Arial"/>
              </w:rPr>
            </w:pPr>
            <w:r w:rsidRPr="00675499">
              <w:rPr>
                <w:rFonts w:ascii="Arial" w:hAnsi="Arial" w:cs="Arial"/>
              </w:rPr>
              <w:t>Promoter</w:t>
            </w:r>
          </w:p>
        </w:tc>
        <w:tc>
          <w:tcPr>
            <w:tcW w:w="1350" w:type="dxa"/>
            <w:gridSpan w:val="3"/>
            <w:shd w:val="clear" w:color="auto" w:fill="auto"/>
          </w:tcPr>
          <w:p w:rsidR="00FD043C" w:rsidRPr="00675499" w:rsidRDefault="00AA5534" w:rsidP="00FD043C">
            <w:pPr>
              <w:pStyle w:val="NoSpacing"/>
              <w:rPr>
                <w:rFonts w:ascii="Arial" w:hAnsi="Arial" w:cs="Arial"/>
              </w:rPr>
            </w:pPr>
            <w:r w:rsidRPr="00675499">
              <w:rPr>
                <w:rFonts w:ascii="Arial" w:hAnsi="Arial" w:cs="Arial"/>
              </w:rPr>
              <w:t>1.5ha</w:t>
            </w:r>
          </w:p>
        </w:tc>
        <w:tc>
          <w:tcPr>
            <w:tcW w:w="2085" w:type="dxa"/>
            <w:gridSpan w:val="2"/>
            <w:vAlign w:val="center"/>
          </w:tcPr>
          <w:p w:rsidR="00FD043C" w:rsidRPr="00675499" w:rsidRDefault="00892EE4" w:rsidP="00FD043C">
            <w:pPr>
              <w:pStyle w:val="NoSpacing"/>
              <w:rPr>
                <w:rFonts w:ascii="Arial" w:hAnsi="Arial" w:cs="Arial"/>
              </w:rPr>
            </w:pPr>
            <w:r w:rsidRPr="00675499">
              <w:rPr>
                <w:rFonts w:ascii="Arial" w:hAnsi="Arial" w:cs="Arial"/>
              </w:rPr>
              <w:t>25</w:t>
            </w:r>
          </w:p>
        </w:tc>
        <w:tc>
          <w:tcPr>
            <w:tcW w:w="2083" w:type="dxa"/>
            <w:gridSpan w:val="2"/>
            <w:vAlign w:val="center"/>
          </w:tcPr>
          <w:p w:rsidR="00FD043C" w:rsidRPr="00675499" w:rsidRDefault="00AA5534" w:rsidP="00FD043C">
            <w:pPr>
              <w:pStyle w:val="NoSpacing"/>
              <w:rPr>
                <w:rFonts w:ascii="Arial" w:hAnsi="Arial" w:cs="Arial"/>
              </w:rPr>
            </w:pPr>
            <w:r w:rsidRPr="00675499">
              <w:rPr>
                <w:rFonts w:ascii="Arial" w:hAnsi="Arial" w:cs="Arial"/>
              </w:rPr>
              <w:t>0</w:t>
            </w:r>
          </w:p>
        </w:tc>
        <w:tc>
          <w:tcPr>
            <w:tcW w:w="2235" w:type="dxa"/>
            <w:gridSpan w:val="2"/>
            <w:vAlign w:val="center"/>
          </w:tcPr>
          <w:p w:rsidR="00FD043C" w:rsidRPr="00675499" w:rsidRDefault="00AA5534" w:rsidP="00FD043C">
            <w:pPr>
              <w:pStyle w:val="NoSpacing"/>
              <w:rPr>
                <w:rFonts w:ascii="Arial" w:hAnsi="Arial" w:cs="Arial"/>
              </w:rPr>
            </w:pPr>
            <w:r w:rsidRPr="00675499">
              <w:rPr>
                <w:rFonts w:ascii="Arial" w:hAnsi="Arial" w:cs="Arial"/>
              </w:rPr>
              <w:t>0</w:t>
            </w:r>
          </w:p>
        </w:tc>
      </w:tr>
      <w:tr w:rsidR="00892EE4" w:rsidRPr="00675499" w:rsidTr="00FD043C">
        <w:trPr>
          <w:trHeight w:val="419"/>
        </w:trPr>
        <w:tc>
          <w:tcPr>
            <w:tcW w:w="3140" w:type="dxa"/>
            <w:gridSpan w:val="2"/>
            <w:vAlign w:val="center"/>
          </w:tcPr>
          <w:p w:rsidR="00892EE4" w:rsidRPr="00675499" w:rsidRDefault="00892EE4" w:rsidP="00FD043C">
            <w:pPr>
              <w:pStyle w:val="NoSpacing"/>
              <w:rPr>
                <w:rFonts w:ascii="Arial" w:hAnsi="Arial" w:cs="Arial"/>
              </w:rPr>
            </w:pPr>
            <w:r w:rsidRPr="00675499">
              <w:rPr>
                <w:rFonts w:ascii="Arial" w:hAnsi="Arial" w:cs="Arial"/>
              </w:rPr>
              <w:t>36 dwellings</w:t>
            </w:r>
          </w:p>
        </w:tc>
        <w:tc>
          <w:tcPr>
            <w:tcW w:w="3281" w:type="dxa"/>
            <w:gridSpan w:val="2"/>
            <w:vAlign w:val="center"/>
          </w:tcPr>
          <w:p w:rsidR="00892EE4" w:rsidRPr="00675499" w:rsidRDefault="00892EE4" w:rsidP="00FD043C">
            <w:pPr>
              <w:pStyle w:val="NoSpacing"/>
              <w:rPr>
                <w:rFonts w:ascii="Arial" w:hAnsi="Arial" w:cs="Arial"/>
              </w:rPr>
            </w:pPr>
            <w:r w:rsidRPr="00675499">
              <w:rPr>
                <w:rFonts w:ascii="Arial" w:hAnsi="Arial" w:cs="Arial"/>
              </w:rPr>
              <w:t>CDC</w:t>
            </w:r>
          </w:p>
        </w:tc>
        <w:tc>
          <w:tcPr>
            <w:tcW w:w="1350" w:type="dxa"/>
            <w:gridSpan w:val="3"/>
            <w:shd w:val="clear" w:color="auto" w:fill="auto"/>
          </w:tcPr>
          <w:p w:rsidR="00892EE4" w:rsidRPr="00675499" w:rsidRDefault="00892EE4" w:rsidP="00FD043C">
            <w:pPr>
              <w:pStyle w:val="NoSpacing"/>
              <w:rPr>
                <w:rFonts w:ascii="Arial" w:hAnsi="Arial" w:cs="Arial"/>
              </w:rPr>
            </w:pPr>
          </w:p>
        </w:tc>
        <w:tc>
          <w:tcPr>
            <w:tcW w:w="2085" w:type="dxa"/>
            <w:gridSpan w:val="2"/>
            <w:vAlign w:val="center"/>
          </w:tcPr>
          <w:p w:rsidR="00892EE4" w:rsidRPr="00675499" w:rsidRDefault="00892EE4" w:rsidP="00FD043C">
            <w:pPr>
              <w:pStyle w:val="NoSpacing"/>
              <w:rPr>
                <w:rFonts w:ascii="Arial" w:hAnsi="Arial" w:cs="Arial"/>
              </w:rPr>
            </w:pPr>
            <w:r w:rsidRPr="00675499">
              <w:rPr>
                <w:rFonts w:ascii="Arial" w:hAnsi="Arial" w:cs="Arial"/>
              </w:rPr>
              <w:t>36</w:t>
            </w:r>
          </w:p>
        </w:tc>
        <w:tc>
          <w:tcPr>
            <w:tcW w:w="2083" w:type="dxa"/>
            <w:gridSpan w:val="2"/>
            <w:vAlign w:val="center"/>
          </w:tcPr>
          <w:p w:rsidR="00892EE4" w:rsidRPr="00675499" w:rsidRDefault="00675499" w:rsidP="00FD043C">
            <w:pPr>
              <w:pStyle w:val="NoSpacing"/>
              <w:rPr>
                <w:rFonts w:ascii="Arial" w:hAnsi="Arial" w:cs="Arial"/>
              </w:rPr>
            </w:pPr>
            <w:r w:rsidRPr="00675499">
              <w:rPr>
                <w:rFonts w:ascii="Arial" w:hAnsi="Arial" w:cs="Arial"/>
              </w:rPr>
              <w:t>0</w:t>
            </w:r>
          </w:p>
        </w:tc>
        <w:tc>
          <w:tcPr>
            <w:tcW w:w="2235" w:type="dxa"/>
            <w:gridSpan w:val="2"/>
            <w:vAlign w:val="center"/>
          </w:tcPr>
          <w:p w:rsidR="00892EE4" w:rsidRPr="00675499" w:rsidRDefault="00675499" w:rsidP="00FD043C">
            <w:pPr>
              <w:pStyle w:val="NoSpacing"/>
              <w:rPr>
                <w:rFonts w:ascii="Arial" w:hAnsi="Arial" w:cs="Arial"/>
              </w:rPr>
            </w:pPr>
            <w:r w:rsidRPr="00675499">
              <w:rPr>
                <w:rFonts w:ascii="Arial" w:hAnsi="Arial" w:cs="Arial"/>
              </w:rPr>
              <w:t>0</w:t>
            </w:r>
          </w:p>
        </w:tc>
      </w:tr>
    </w:tbl>
    <w:p w:rsidR="00892EE4" w:rsidRPr="00675499" w:rsidRDefault="00892EE4" w:rsidP="006C501E">
      <w:pPr>
        <w:rPr>
          <w:rFonts w:ascii="Arial" w:hAnsi="Arial" w:cs="Arial"/>
          <w:b/>
          <w:sz w:val="24"/>
        </w:rPr>
      </w:pPr>
    </w:p>
    <w:p w:rsidR="00892EE4" w:rsidRPr="00675499" w:rsidRDefault="00892EE4">
      <w:pPr>
        <w:rPr>
          <w:rFonts w:ascii="Arial" w:hAnsi="Arial" w:cs="Arial"/>
          <w:b/>
          <w:sz w:val="24"/>
        </w:rPr>
      </w:pPr>
      <w:r w:rsidRPr="00675499">
        <w:rPr>
          <w:rFonts w:ascii="Arial" w:hAnsi="Arial" w:cs="Arial"/>
          <w:b/>
          <w:sz w:val="24"/>
        </w:rPr>
        <w:br w:type="page"/>
      </w:r>
    </w:p>
    <w:tbl>
      <w:tblPr>
        <w:tblStyle w:val="TableGrid"/>
        <w:tblW w:w="0" w:type="auto"/>
        <w:tblLook w:val="04A0" w:firstRow="1" w:lastRow="0" w:firstColumn="1" w:lastColumn="0" w:noHBand="0" w:noVBand="1"/>
        <w:tblCaption w:val="Detailed site assessment form - HBO0009"/>
      </w:tblPr>
      <w:tblGrid>
        <w:gridCol w:w="2518"/>
        <w:gridCol w:w="622"/>
        <w:gridCol w:w="403"/>
        <w:gridCol w:w="2878"/>
        <w:gridCol w:w="633"/>
        <w:gridCol w:w="32"/>
        <w:gridCol w:w="685"/>
        <w:gridCol w:w="134"/>
        <w:gridCol w:w="1951"/>
        <w:gridCol w:w="774"/>
        <w:gridCol w:w="1309"/>
        <w:gridCol w:w="2203"/>
        <w:gridCol w:w="32"/>
      </w:tblGrid>
      <w:tr w:rsidR="00892EE4" w:rsidRPr="00675499" w:rsidTr="000D0F09">
        <w:trPr>
          <w:trHeight w:val="338"/>
          <w:tblHeader/>
        </w:trPr>
        <w:tc>
          <w:tcPr>
            <w:tcW w:w="3543" w:type="dxa"/>
            <w:gridSpan w:val="3"/>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Parish</w:t>
            </w:r>
          </w:p>
        </w:tc>
      </w:tr>
      <w:tr w:rsidR="00892EE4" w:rsidRPr="00675499" w:rsidTr="00892EE4">
        <w:trPr>
          <w:trHeight w:val="399"/>
        </w:trPr>
        <w:tc>
          <w:tcPr>
            <w:tcW w:w="3543" w:type="dxa"/>
            <w:gridSpan w:val="3"/>
            <w:vAlign w:val="center"/>
          </w:tcPr>
          <w:p w:rsidR="00892EE4" w:rsidRPr="00675499" w:rsidRDefault="00892EE4" w:rsidP="00892EE4">
            <w:pPr>
              <w:rPr>
                <w:rFonts w:ascii="Arial" w:hAnsi="Arial" w:cs="Arial"/>
              </w:rPr>
            </w:pPr>
            <w:r w:rsidRPr="00675499">
              <w:rPr>
                <w:rFonts w:ascii="Arial" w:hAnsi="Arial" w:cs="Arial"/>
              </w:rPr>
              <w:t>HBO0009</w:t>
            </w:r>
          </w:p>
        </w:tc>
        <w:tc>
          <w:tcPr>
            <w:tcW w:w="3543" w:type="dxa"/>
            <w:gridSpan w:val="3"/>
            <w:vAlign w:val="center"/>
          </w:tcPr>
          <w:p w:rsidR="00892EE4" w:rsidRPr="00675499" w:rsidRDefault="00892EE4" w:rsidP="00892EE4">
            <w:pPr>
              <w:rPr>
                <w:rFonts w:ascii="Arial" w:hAnsi="Arial" w:cs="Arial"/>
              </w:rPr>
            </w:pPr>
            <w:r w:rsidRPr="00675499">
              <w:rPr>
                <w:rFonts w:ascii="Arial" w:hAnsi="Arial" w:cs="Arial"/>
              </w:rPr>
              <w:t>Ham Farm</w:t>
            </w:r>
          </w:p>
        </w:tc>
        <w:tc>
          <w:tcPr>
            <w:tcW w:w="3544" w:type="dxa"/>
            <w:gridSpan w:val="4"/>
            <w:vAlign w:val="center"/>
          </w:tcPr>
          <w:p w:rsidR="00892EE4" w:rsidRPr="00675499" w:rsidRDefault="0043508B" w:rsidP="00892EE4">
            <w:pPr>
              <w:rPr>
                <w:rFonts w:ascii="Arial" w:hAnsi="Arial" w:cs="Arial"/>
              </w:rPr>
            </w:pPr>
            <w:r w:rsidRPr="00675499">
              <w:rPr>
                <w:rFonts w:ascii="Arial" w:hAnsi="Arial" w:cs="Arial"/>
              </w:rPr>
              <w:t>Broadbridge</w:t>
            </w:r>
          </w:p>
        </w:tc>
        <w:tc>
          <w:tcPr>
            <w:tcW w:w="3544" w:type="dxa"/>
            <w:gridSpan w:val="3"/>
            <w:vAlign w:val="center"/>
          </w:tcPr>
          <w:p w:rsidR="00892EE4" w:rsidRPr="00675499" w:rsidRDefault="0043508B" w:rsidP="00892EE4">
            <w:pPr>
              <w:rPr>
                <w:rFonts w:ascii="Arial" w:hAnsi="Arial" w:cs="Arial"/>
              </w:rPr>
            </w:pPr>
            <w:r w:rsidRPr="00675499">
              <w:rPr>
                <w:rFonts w:ascii="Arial" w:hAnsi="Arial" w:cs="Arial"/>
              </w:rPr>
              <w:t>Bosham</w:t>
            </w:r>
            <w:r w:rsidR="00675499">
              <w:rPr>
                <w:rFonts w:ascii="Arial" w:hAnsi="Arial" w:cs="Arial"/>
              </w:rPr>
              <w:t>/Fishbourne</w:t>
            </w:r>
          </w:p>
        </w:tc>
      </w:tr>
      <w:tr w:rsidR="00892EE4" w:rsidRPr="00675499" w:rsidTr="00892EE4">
        <w:trPr>
          <w:gridAfter w:val="1"/>
          <w:wAfter w:w="32" w:type="dxa"/>
          <w:trHeight w:val="338"/>
        </w:trPr>
        <w:tc>
          <w:tcPr>
            <w:tcW w:w="2518" w:type="dxa"/>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Proposed Use</w:t>
            </w:r>
          </w:p>
        </w:tc>
      </w:tr>
      <w:tr w:rsidR="00892EE4" w:rsidRPr="00675499" w:rsidTr="00892EE4">
        <w:trPr>
          <w:gridAfter w:val="1"/>
          <w:wAfter w:w="32" w:type="dxa"/>
          <w:trHeight w:val="399"/>
        </w:trPr>
        <w:tc>
          <w:tcPr>
            <w:tcW w:w="2518" w:type="dxa"/>
            <w:vAlign w:val="center"/>
          </w:tcPr>
          <w:p w:rsidR="00892EE4" w:rsidRPr="00675499" w:rsidRDefault="0043508B" w:rsidP="00892EE4">
            <w:pPr>
              <w:rPr>
                <w:rFonts w:ascii="Arial" w:hAnsi="Arial" w:cs="Arial"/>
              </w:rPr>
            </w:pPr>
            <w:r w:rsidRPr="00675499">
              <w:rPr>
                <w:rFonts w:ascii="Arial" w:hAnsi="Arial" w:cs="Arial"/>
              </w:rPr>
              <w:t>21ha</w:t>
            </w:r>
          </w:p>
        </w:tc>
        <w:tc>
          <w:tcPr>
            <w:tcW w:w="4536" w:type="dxa"/>
            <w:gridSpan w:val="4"/>
            <w:vAlign w:val="center"/>
          </w:tcPr>
          <w:p w:rsidR="00892EE4" w:rsidRPr="00675499" w:rsidRDefault="0043508B" w:rsidP="00892EE4">
            <w:pPr>
              <w:rPr>
                <w:rFonts w:ascii="Arial" w:hAnsi="Arial" w:cs="Arial"/>
              </w:rPr>
            </w:pPr>
            <w:r w:rsidRPr="00675499">
              <w:rPr>
                <w:rFonts w:ascii="Arial" w:hAnsi="Arial" w:cs="Arial"/>
              </w:rPr>
              <w:t>Horticultural, mixed employment</w:t>
            </w:r>
          </w:p>
        </w:tc>
        <w:tc>
          <w:tcPr>
            <w:tcW w:w="851" w:type="dxa"/>
            <w:gridSpan w:val="3"/>
            <w:vAlign w:val="center"/>
          </w:tcPr>
          <w:p w:rsidR="00892EE4" w:rsidRPr="00675499" w:rsidRDefault="0043508B" w:rsidP="00892EE4">
            <w:pPr>
              <w:rPr>
                <w:rFonts w:ascii="Arial" w:hAnsi="Arial" w:cs="Arial"/>
              </w:rPr>
            </w:pPr>
            <w:r w:rsidRPr="00675499">
              <w:rPr>
                <w:rFonts w:ascii="Arial" w:hAnsi="Arial" w:cs="Arial"/>
              </w:rPr>
              <w:t>Small part</w:t>
            </w:r>
          </w:p>
        </w:tc>
        <w:tc>
          <w:tcPr>
            <w:tcW w:w="6237" w:type="dxa"/>
            <w:gridSpan w:val="4"/>
            <w:vAlign w:val="center"/>
          </w:tcPr>
          <w:p w:rsidR="00892EE4" w:rsidRPr="00675499" w:rsidRDefault="0043508B" w:rsidP="00892EE4">
            <w:pPr>
              <w:rPr>
                <w:rFonts w:ascii="Arial" w:hAnsi="Arial" w:cs="Arial"/>
              </w:rPr>
            </w:pPr>
            <w:r w:rsidRPr="00675499">
              <w:rPr>
                <w:rFonts w:ascii="Arial" w:hAnsi="Arial" w:cs="Arial"/>
              </w:rPr>
              <w:t>Residential</w:t>
            </w:r>
          </w:p>
        </w:tc>
      </w:tr>
      <w:tr w:rsidR="00892EE4" w:rsidRPr="00675499" w:rsidTr="00892EE4">
        <w:trPr>
          <w:trHeight w:val="338"/>
        </w:trPr>
        <w:tc>
          <w:tcPr>
            <w:tcW w:w="14174" w:type="dxa"/>
            <w:gridSpan w:val="13"/>
            <w:shd w:val="clear" w:color="auto" w:fill="B2A1C7" w:themeFill="accent4" w:themeFillTint="99"/>
            <w:vAlign w:val="center"/>
          </w:tcPr>
          <w:p w:rsidR="00892EE4" w:rsidRPr="00675499" w:rsidRDefault="00892EE4" w:rsidP="00892EE4">
            <w:pPr>
              <w:rPr>
                <w:rFonts w:ascii="Arial" w:hAnsi="Arial" w:cs="Arial"/>
              </w:rPr>
            </w:pPr>
            <w:r w:rsidRPr="00675499">
              <w:rPr>
                <w:rFonts w:ascii="Arial" w:hAnsi="Arial" w:cs="Arial"/>
                <w:b/>
              </w:rPr>
              <w:t>Site Description</w:t>
            </w:r>
          </w:p>
        </w:tc>
      </w:tr>
      <w:tr w:rsidR="00892EE4" w:rsidRPr="00675499" w:rsidTr="00892EE4">
        <w:trPr>
          <w:trHeight w:val="399"/>
        </w:trPr>
        <w:tc>
          <w:tcPr>
            <w:tcW w:w="14174" w:type="dxa"/>
            <w:gridSpan w:val="13"/>
            <w:vAlign w:val="center"/>
          </w:tcPr>
          <w:p w:rsidR="00892EE4" w:rsidRPr="00675499" w:rsidRDefault="0043508B" w:rsidP="0043508B">
            <w:pPr>
              <w:rPr>
                <w:rFonts w:ascii="Arial" w:hAnsi="Arial" w:cs="Arial"/>
              </w:rPr>
            </w:pPr>
            <w:r w:rsidRPr="00675499">
              <w:rPr>
                <w:rFonts w:ascii="Arial" w:hAnsi="Arial" w:cs="Arial"/>
              </w:rPr>
              <w:t>Agricultural land north of A259, including Ham Farm horticultural operations and additional A2 and B8 business space. The land is flat with drainage ditches. Railway to northern boundary. Garden centre to south, small pockets of residential development fronting the road.</w:t>
            </w:r>
          </w:p>
        </w:tc>
      </w:tr>
      <w:tr w:rsidR="00892EE4" w:rsidRPr="00675499" w:rsidTr="00892EE4">
        <w:trPr>
          <w:trHeight w:val="338"/>
        </w:trPr>
        <w:tc>
          <w:tcPr>
            <w:tcW w:w="14174" w:type="dxa"/>
            <w:gridSpan w:val="13"/>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Suitability</w:t>
            </w:r>
          </w:p>
        </w:tc>
      </w:tr>
      <w:tr w:rsidR="00892EE4" w:rsidRPr="00675499" w:rsidTr="00892EE4">
        <w:trPr>
          <w:trHeight w:val="399"/>
        </w:trPr>
        <w:tc>
          <w:tcPr>
            <w:tcW w:w="14174" w:type="dxa"/>
            <w:gridSpan w:val="13"/>
            <w:vAlign w:val="center"/>
          </w:tcPr>
          <w:p w:rsidR="00892EE4" w:rsidRPr="00675499" w:rsidRDefault="0043508B" w:rsidP="0043508B">
            <w:pPr>
              <w:rPr>
                <w:rFonts w:ascii="Arial" w:hAnsi="Arial" w:cs="Arial"/>
              </w:rPr>
            </w:pPr>
            <w:r w:rsidRPr="00675499">
              <w:rPr>
                <w:rFonts w:ascii="Arial" w:hAnsi="Arial" w:cs="Arial"/>
              </w:rPr>
              <w:t>The site is adjacent to HBO0002a/b. It is potentially suitable for redevelopment</w:t>
            </w:r>
            <w:r w:rsidR="00F40F29" w:rsidRPr="00675499">
              <w:rPr>
                <w:rFonts w:ascii="Arial" w:hAnsi="Arial" w:cs="Arial"/>
              </w:rPr>
              <w:t xml:space="preserve"> in whole or part</w:t>
            </w:r>
            <w:r w:rsidRPr="00675499">
              <w:rPr>
                <w:rFonts w:ascii="Arial" w:hAnsi="Arial" w:cs="Arial"/>
              </w:rPr>
              <w:t xml:space="preserve"> if no longer required for employment or other horticultural uses</w:t>
            </w:r>
            <w:r w:rsidR="000A2C37" w:rsidRPr="00675499">
              <w:rPr>
                <w:rFonts w:ascii="Arial" w:hAnsi="Arial" w:cs="Arial"/>
              </w:rPr>
              <w:t>, or as a mixed use site</w:t>
            </w:r>
            <w:r w:rsidRPr="00675499">
              <w:rPr>
                <w:rFonts w:ascii="Arial" w:hAnsi="Arial" w:cs="Arial"/>
              </w:rPr>
              <w:t>, subject to detailed consideration of l</w:t>
            </w:r>
            <w:r w:rsidR="002422C1" w:rsidRPr="00675499">
              <w:rPr>
                <w:rFonts w:ascii="Arial" w:hAnsi="Arial" w:cs="Arial"/>
              </w:rPr>
              <w:t xml:space="preserve">andscape </w:t>
            </w:r>
            <w:r w:rsidR="00F40F29" w:rsidRPr="00675499">
              <w:rPr>
                <w:rFonts w:ascii="Arial" w:hAnsi="Arial" w:cs="Arial"/>
              </w:rPr>
              <w:t xml:space="preserve">(including AONB) impact, </w:t>
            </w:r>
            <w:r w:rsidR="000A2C37" w:rsidRPr="00675499">
              <w:rPr>
                <w:rFonts w:ascii="Arial" w:hAnsi="Arial" w:cs="Arial"/>
              </w:rPr>
              <w:t xml:space="preserve">and amenity </w:t>
            </w:r>
            <w:r w:rsidR="002422C1" w:rsidRPr="00675499">
              <w:rPr>
                <w:rFonts w:ascii="Arial" w:hAnsi="Arial" w:cs="Arial"/>
              </w:rPr>
              <w:t>impact</w:t>
            </w:r>
            <w:r w:rsidR="00F40F29" w:rsidRPr="00675499">
              <w:rPr>
                <w:rFonts w:ascii="Arial" w:hAnsi="Arial" w:cs="Arial"/>
              </w:rPr>
              <w:t xml:space="preserve"> if existing uses remain</w:t>
            </w:r>
            <w:r w:rsidR="000A2C37" w:rsidRPr="00675499">
              <w:rPr>
                <w:rFonts w:ascii="Arial" w:hAnsi="Arial" w:cs="Arial"/>
              </w:rPr>
              <w:t>.</w:t>
            </w:r>
          </w:p>
        </w:tc>
      </w:tr>
      <w:tr w:rsidR="00892EE4" w:rsidRPr="00675499" w:rsidTr="00892EE4">
        <w:trPr>
          <w:trHeight w:val="338"/>
        </w:trPr>
        <w:tc>
          <w:tcPr>
            <w:tcW w:w="14174" w:type="dxa"/>
            <w:gridSpan w:val="13"/>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Availability</w:t>
            </w:r>
          </w:p>
        </w:tc>
      </w:tr>
      <w:tr w:rsidR="00892EE4" w:rsidRPr="00675499" w:rsidTr="00892EE4">
        <w:trPr>
          <w:trHeight w:val="399"/>
        </w:trPr>
        <w:tc>
          <w:tcPr>
            <w:tcW w:w="14174" w:type="dxa"/>
            <w:gridSpan w:val="13"/>
            <w:vAlign w:val="center"/>
          </w:tcPr>
          <w:p w:rsidR="00892EE4" w:rsidRPr="00675499" w:rsidRDefault="00F40F29" w:rsidP="00F40F29">
            <w:pPr>
              <w:rPr>
                <w:rFonts w:ascii="Arial" w:hAnsi="Arial" w:cs="Arial"/>
              </w:rPr>
            </w:pPr>
            <w:r w:rsidRPr="00675499">
              <w:rPr>
                <w:rFonts w:ascii="Arial" w:hAnsi="Arial" w:cs="Arial"/>
              </w:rPr>
              <w:t>The site is c</w:t>
            </w:r>
            <w:r w:rsidR="000A2C37" w:rsidRPr="00675499">
              <w:rPr>
                <w:rFonts w:ascii="Arial" w:hAnsi="Arial" w:cs="Arial"/>
              </w:rPr>
              <w:t>urrent</w:t>
            </w:r>
            <w:r w:rsidRPr="00675499">
              <w:rPr>
                <w:rFonts w:ascii="Arial" w:hAnsi="Arial" w:cs="Arial"/>
              </w:rPr>
              <w:t>ly in</w:t>
            </w:r>
            <w:r w:rsidR="000A2C37" w:rsidRPr="00675499">
              <w:rPr>
                <w:rFonts w:ascii="Arial" w:hAnsi="Arial" w:cs="Arial"/>
              </w:rPr>
              <w:t xml:space="preserve"> a</w:t>
            </w:r>
            <w:r w:rsidR="00892EE4" w:rsidRPr="00675499">
              <w:rPr>
                <w:rFonts w:ascii="Arial" w:hAnsi="Arial" w:cs="Arial"/>
              </w:rPr>
              <w:t xml:space="preserve">ctive use for large scale horticultural operations, alongside A2 and B8 uses. </w:t>
            </w:r>
            <w:r w:rsidRPr="00675499">
              <w:rPr>
                <w:rFonts w:ascii="Arial" w:hAnsi="Arial" w:cs="Arial"/>
              </w:rPr>
              <w:t>Following updated submissions in 2018, t</w:t>
            </w:r>
            <w:r w:rsidR="0043508B" w:rsidRPr="00675499">
              <w:rPr>
                <w:rFonts w:ascii="Arial" w:hAnsi="Arial" w:cs="Arial"/>
              </w:rPr>
              <w:t>he site was c</w:t>
            </w:r>
            <w:r w:rsidR="00892EE4" w:rsidRPr="00675499">
              <w:rPr>
                <w:rFonts w:ascii="Arial" w:hAnsi="Arial" w:cs="Arial"/>
              </w:rPr>
              <w:t>onfirmed in 2020 to rem</w:t>
            </w:r>
            <w:r w:rsidR="0043508B" w:rsidRPr="00675499">
              <w:rPr>
                <w:rFonts w:ascii="Arial" w:hAnsi="Arial" w:cs="Arial"/>
              </w:rPr>
              <w:t>ain available</w:t>
            </w:r>
            <w:r w:rsidR="000A2C37" w:rsidRPr="00675499">
              <w:rPr>
                <w:rFonts w:ascii="Arial" w:hAnsi="Arial" w:cs="Arial"/>
              </w:rPr>
              <w:t xml:space="preserve"> for redevelopment, for years 0-</w:t>
            </w:r>
            <w:r w:rsidR="0043508B" w:rsidRPr="00675499">
              <w:rPr>
                <w:rFonts w:ascii="Arial" w:hAnsi="Arial" w:cs="Arial"/>
              </w:rPr>
              <w:t>5 of the Local Plan</w:t>
            </w:r>
            <w:r w:rsidRPr="00675499">
              <w:rPr>
                <w:rFonts w:ascii="Arial" w:hAnsi="Arial" w:cs="Arial"/>
              </w:rPr>
              <w:t xml:space="preserve">. </w:t>
            </w:r>
          </w:p>
        </w:tc>
      </w:tr>
      <w:tr w:rsidR="00892EE4" w:rsidRPr="00675499" w:rsidTr="00892EE4">
        <w:trPr>
          <w:trHeight w:val="338"/>
        </w:trPr>
        <w:tc>
          <w:tcPr>
            <w:tcW w:w="14174" w:type="dxa"/>
            <w:gridSpan w:val="13"/>
            <w:shd w:val="clear" w:color="auto" w:fill="B2A1C7" w:themeFill="accent4" w:themeFillTint="99"/>
            <w:vAlign w:val="center"/>
          </w:tcPr>
          <w:p w:rsidR="00892EE4" w:rsidRPr="00675499" w:rsidRDefault="00892EE4" w:rsidP="00892EE4">
            <w:pPr>
              <w:rPr>
                <w:rFonts w:ascii="Arial" w:hAnsi="Arial" w:cs="Arial"/>
                <w:b/>
              </w:rPr>
            </w:pPr>
            <w:r w:rsidRPr="00675499">
              <w:rPr>
                <w:rFonts w:ascii="Arial" w:hAnsi="Arial" w:cs="Arial"/>
                <w:b/>
              </w:rPr>
              <w:t>Achievability</w:t>
            </w:r>
          </w:p>
        </w:tc>
      </w:tr>
      <w:tr w:rsidR="00892EE4" w:rsidRPr="00675499" w:rsidTr="00892EE4">
        <w:trPr>
          <w:trHeight w:val="399"/>
        </w:trPr>
        <w:tc>
          <w:tcPr>
            <w:tcW w:w="14174" w:type="dxa"/>
            <w:gridSpan w:val="13"/>
            <w:vAlign w:val="center"/>
          </w:tcPr>
          <w:p w:rsidR="00892EE4" w:rsidRPr="00675499" w:rsidRDefault="00F40F29" w:rsidP="00892EE4">
            <w:pPr>
              <w:rPr>
                <w:rFonts w:ascii="Arial" w:hAnsi="Arial" w:cs="Arial"/>
              </w:rPr>
            </w:pPr>
            <w:r w:rsidRPr="00675499">
              <w:rPr>
                <w:rFonts w:ascii="Arial" w:hAnsi="Arial" w:cs="Arial"/>
              </w:rPr>
              <w:t>Construction has commenced on an alternative commercial location for the primary existing business (at Chichester Food Park) however this substantial development remains at a very early stage and site works are not currently active.</w:t>
            </w:r>
          </w:p>
        </w:tc>
      </w:tr>
      <w:tr w:rsidR="00892EE4" w:rsidRPr="00675499" w:rsidTr="00892EE4">
        <w:trPr>
          <w:trHeight w:val="399"/>
        </w:trPr>
        <w:tc>
          <w:tcPr>
            <w:tcW w:w="14174" w:type="dxa"/>
            <w:gridSpan w:val="13"/>
            <w:shd w:val="clear" w:color="auto" w:fill="B2A1C7" w:themeFill="accent4" w:themeFillTint="99"/>
          </w:tcPr>
          <w:p w:rsidR="00892EE4" w:rsidRPr="00675499" w:rsidRDefault="00892EE4" w:rsidP="00892EE4">
            <w:pPr>
              <w:rPr>
                <w:rFonts w:ascii="Arial" w:hAnsi="Arial" w:cs="Arial"/>
                <w:b/>
              </w:rPr>
            </w:pPr>
            <w:r w:rsidRPr="00675499">
              <w:rPr>
                <w:rFonts w:ascii="Arial" w:hAnsi="Arial" w:cs="Arial"/>
                <w:b/>
              </w:rPr>
              <w:t>Deliverability/Developability</w:t>
            </w:r>
          </w:p>
        </w:tc>
      </w:tr>
      <w:tr w:rsidR="00892EE4" w:rsidRPr="00675499" w:rsidTr="00892EE4">
        <w:trPr>
          <w:trHeight w:val="399"/>
        </w:trPr>
        <w:tc>
          <w:tcPr>
            <w:tcW w:w="14174" w:type="dxa"/>
            <w:gridSpan w:val="13"/>
          </w:tcPr>
          <w:p w:rsidR="00892EE4" w:rsidRPr="00675499" w:rsidRDefault="000A2C37" w:rsidP="002D34A5">
            <w:pPr>
              <w:rPr>
                <w:rFonts w:ascii="Arial" w:hAnsi="Arial" w:cs="Arial"/>
              </w:rPr>
            </w:pPr>
            <w:r w:rsidRPr="00675499">
              <w:rPr>
                <w:rFonts w:ascii="Arial" w:hAnsi="Arial" w:cs="Arial"/>
              </w:rPr>
              <w:t>Due to the existing established and active uses,</w:t>
            </w:r>
            <w:r w:rsidR="00F40F29" w:rsidRPr="00675499">
              <w:rPr>
                <w:rFonts w:ascii="Arial" w:hAnsi="Arial" w:cs="Arial"/>
              </w:rPr>
              <w:t xml:space="preserve"> and limited progress on the alternative site,</w:t>
            </w:r>
            <w:r w:rsidRPr="00675499">
              <w:rPr>
                <w:rFonts w:ascii="Arial" w:hAnsi="Arial" w:cs="Arial"/>
              </w:rPr>
              <w:t xml:space="preserve"> it is likely that </w:t>
            </w:r>
            <w:r w:rsidR="00F40F29" w:rsidRPr="00675499">
              <w:rPr>
                <w:rFonts w:ascii="Arial" w:hAnsi="Arial" w:cs="Arial"/>
              </w:rPr>
              <w:t xml:space="preserve">residential development would not start to complete </w:t>
            </w:r>
            <w:r w:rsidR="00F40F29" w:rsidRPr="002D34A5">
              <w:rPr>
                <w:rFonts w:ascii="Arial" w:hAnsi="Arial" w:cs="Arial"/>
              </w:rPr>
              <w:t>until middle</w:t>
            </w:r>
            <w:r w:rsidR="002D34A5" w:rsidRPr="002D34A5">
              <w:rPr>
                <w:rFonts w:ascii="Arial" w:hAnsi="Arial" w:cs="Arial"/>
              </w:rPr>
              <w:t xml:space="preserve"> phase</w:t>
            </w:r>
            <w:r w:rsidR="00F40F29" w:rsidRPr="00675499">
              <w:rPr>
                <w:rFonts w:ascii="Arial" w:hAnsi="Arial" w:cs="Arial"/>
              </w:rPr>
              <w:t xml:space="preserve"> of the Plan.</w:t>
            </w:r>
            <w:r w:rsidR="006E0484" w:rsidRPr="00675499">
              <w:rPr>
                <w:rFonts w:ascii="Arial" w:hAnsi="Arial" w:cs="Arial"/>
              </w:rPr>
              <w:t xml:space="preserve"> The site could come forward in combination with HBO0002a/b.</w:t>
            </w:r>
          </w:p>
        </w:tc>
      </w:tr>
      <w:tr w:rsidR="00892EE4" w:rsidRPr="00675499" w:rsidTr="00892EE4">
        <w:trPr>
          <w:trHeight w:val="337"/>
        </w:trPr>
        <w:tc>
          <w:tcPr>
            <w:tcW w:w="7771" w:type="dxa"/>
            <w:gridSpan w:val="7"/>
            <w:shd w:val="clear" w:color="auto" w:fill="B2A1C7" w:themeFill="accent4" w:themeFillTint="99"/>
            <w:vAlign w:val="center"/>
          </w:tcPr>
          <w:p w:rsidR="00892EE4" w:rsidRPr="00675499" w:rsidRDefault="00892EE4" w:rsidP="00892EE4">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92EE4" w:rsidRPr="00675499" w:rsidRDefault="00892EE4" w:rsidP="00892EE4">
            <w:pPr>
              <w:pStyle w:val="NoSpacing"/>
              <w:rPr>
                <w:rFonts w:ascii="Arial" w:hAnsi="Arial" w:cs="Arial"/>
                <w:b/>
              </w:rPr>
            </w:pPr>
            <w:r w:rsidRPr="00675499">
              <w:rPr>
                <w:rFonts w:ascii="Arial" w:hAnsi="Arial" w:cs="Arial"/>
                <w:b/>
              </w:rPr>
              <w:t>Estimated timescales for delivery</w:t>
            </w:r>
          </w:p>
        </w:tc>
      </w:tr>
      <w:tr w:rsidR="00892EE4" w:rsidRPr="00675499" w:rsidTr="00892EE4">
        <w:trPr>
          <w:trHeight w:val="284"/>
        </w:trPr>
        <w:tc>
          <w:tcPr>
            <w:tcW w:w="3140" w:type="dxa"/>
            <w:gridSpan w:val="2"/>
            <w:shd w:val="clear" w:color="auto" w:fill="B2A1C7" w:themeFill="accent4" w:themeFillTint="99"/>
            <w:vAlign w:val="center"/>
          </w:tcPr>
          <w:p w:rsidR="00892EE4" w:rsidRPr="00675499" w:rsidRDefault="00892EE4" w:rsidP="00892EE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92EE4" w:rsidRPr="00675499" w:rsidRDefault="00892EE4" w:rsidP="00892EE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92EE4" w:rsidRPr="00675499" w:rsidRDefault="00892EE4" w:rsidP="00892EE4">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92EE4" w:rsidRPr="00675499" w:rsidRDefault="00892EE4" w:rsidP="00892EE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92EE4" w:rsidRPr="00675499" w:rsidRDefault="00892EE4" w:rsidP="00892EE4">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92EE4" w:rsidRPr="00675499" w:rsidRDefault="00892EE4" w:rsidP="00892EE4">
            <w:pPr>
              <w:pStyle w:val="NoSpacing"/>
              <w:rPr>
                <w:rFonts w:ascii="Arial" w:hAnsi="Arial" w:cs="Arial"/>
                <w:b/>
              </w:rPr>
            </w:pPr>
            <w:r w:rsidRPr="00675499">
              <w:rPr>
                <w:rFonts w:ascii="Arial" w:hAnsi="Arial" w:cs="Arial"/>
                <w:b/>
              </w:rPr>
              <w:t>11 – 15 years</w:t>
            </w:r>
          </w:p>
        </w:tc>
      </w:tr>
      <w:tr w:rsidR="00892EE4" w:rsidRPr="00675499" w:rsidTr="00892EE4">
        <w:trPr>
          <w:trHeight w:val="419"/>
        </w:trPr>
        <w:tc>
          <w:tcPr>
            <w:tcW w:w="3140" w:type="dxa"/>
            <w:gridSpan w:val="2"/>
            <w:vAlign w:val="center"/>
          </w:tcPr>
          <w:p w:rsidR="00892EE4" w:rsidRPr="00675499" w:rsidRDefault="0043508B" w:rsidP="00892EE4">
            <w:pPr>
              <w:pStyle w:val="NoSpacing"/>
              <w:rPr>
                <w:rFonts w:ascii="Arial" w:hAnsi="Arial" w:cs="Arial"/>
              </w:rPr>
            </w:pPr>
            <w:r w:rsidRPr="00675499">
              <w:rPr>
                <w:rFonts w:ascii="Arial" w:hAnsi="Arial" w:cs="Arial"/>
              </w:rPr>
              <w:t>400-560 dwellings</w:t>
            </w:r>
            <w:r w:rsidR="00675499" w:rsidRPr="00675499">
              <w:rPr>
                <w:rFonts w:ascii="Arial" w:hAnsi="Arial" w:cs="Arial"/>
              </w:rPr>
              <w:t xml:space="preserve"> </w:t>
            </w:r>
          </w:p>
        </w:tc>
        <w:tc>
          <w:tcPr>
            <w:tcW w:w="3281" w:type="dxa"/>
            <w:gridSpan w:val="2"/>
            <w:vAlign w:val="center"/>
          </w:tcPr>
          <w:p w:rsidR="00892EE4" w:rsidRPr="00675499" w:rsidRDefault="0043508B" w:rsidP="00892EE4">
            <w:pPr>
              <w:pStyle w:val="NoSpacing"/>
              <w:rPr>
                <w:rFonts w:ascii="Arial" w:hAnsi="Arial" w:cs="Arial"/>
              </w:rPr>
            </w:pPr>
            <w:r w:rsidRPr="00675499">
              <w:rPr>
                <w:rFonts w:ascii="Arial" w:hAnsi="Arial" w:cs="Arial"/>
              </w:rPr>
              <w:t>Promoter</w:t>
            </w:r>
          </w:p>
        </w:tc>
        <w:tc>
          <w:tcPr>
            <w:tcW w:w="1350" w:type="dxa"/>
            <w:gridSpan w:val="3"/>
            <w:shd w:val="clear" w:color="auto" w:fill="auto"/>
          </w:tcPr>
          <w:p w:rsidR="00892EE4" w:rsidRPr="00675499" w:rsidRDefault="006E0484" w:rsidP="00892EE4">
            <w:pPr>
              <w:pStyle w:val="NoSpacing"/>
              <w:rPr>
                <w:rFonts w:ascii="Arial" w:hAnsi="Arial" w:cs="Arial"/>
              </w:rPr>
            </w:pPr>
            <w:r w:rsidRPr="00675499">
              <w:rPr>
                <w:rFonts w:ascii="Arial" w:hAnsi="Arial" w:cs="Arial"/>
              </w:rPr>
              <w:t>21ha</w:t>
            </w:r>
          </w:p>
        </w:tc>
        <w:tc>
          <w:tcPr>
            <w:tcW w:w="2085" w:type="dxa"/>
            <w:gridSpan w:val="2"/>
            <w:vAlign w:val="center"/>
          </w:tcPr>
          <w:p w:rsidR="00892EE4" w:rsidRPr="00675499" w:rsidRDefault="00F40F29" w:rsidP="00892EE4">
            <w:pPr>
              <w:pStyle w:val="NoSpacing"/>
              <w:rPr>
                <w:rFonts w:ascii="Arial" w:hAnsi="Arial" w:cs="Arial"/>
              </w:rPr>
            </w:pPr>
            <w:r w:rsidRPr="00675499">
              <w:rPr>
                <w:rFonts w:ascii="Arial" w:hAnsi="Arial" w:cs="Arial"/>
              </w:rPr>
              <w:t>100</w:t>
            </w:r>
          </w:p>
        </w:tc>
        <w:tc>
          <w:tcPr>
            <w:tcW w:w="2083" w:type="dxa"/>
            <w:gridSpan w:val="2"/>
            <w:vAlign w:val="center"/>
          </w:tcPr>
          <w:p w:rsidR="00892EE4" w:rsidRPr="00675499" w:rsidRDefault="00F40F29" w:rsidP="00892EE4">
            <w:pPr>
              <w:pStyle w:val="NoSpacing"/>
              <w:rPr>
                <w:rFonts w:ascii="Arial" w:hAnsi="Arial" w:cs="Arial"/>
              </w:rPr>
            </w:pPr>
            <w:r w:rsidRPr="00675499">
              <w:rPr>
                <w:rFonts w:ascii="Arial" w:hAnsi="Arial" w:cs="Arial"/>
              </w:rPr>
              <w:t>250</w:t>
            </w:r>
          </w:p>
        </w:tc>
        <w:tc>
          <w:tcPr>
            <w:tcW w:w="2235" w:type="dxa"/>
            <w:gridSpan w:val="2"/>
            <w:vAlign w:val="center"/>
          </w:tcPr>
          <w:p w:rsidR="00892EE4" w:rsidRPr="00675499" w:rsidRDefault="00B966C1" w:rsidP="00892EE4">
            <w:pPr>
              <w:pStyle w:val="NoSpacing"/>
              <w:rPr>
                <w:rFonts w:ascii="Arial" w:hAnsi="Arial" w:cs="Arial"/>
              </w:rPr>
            </w:pPr>
            <w:r>
              <w:rPr>
                <w:rFonts w:ascii="Arial" w:hAnsi="Arial" w:cs="Arial"/>
              </w:rPr>
              <w:t>50-</w:t>
            </w:r>
            <w:r w:rsidR="006E0484" w:rsidRPr="00675499">
              <w:rPr>
                <w:rFonts w:ascii="Arial" w:hAnsi="Arial" w:cs="Arial"/>
              </w:rPr>
              <w:t>210</w:t>
            </w:r>
          </w:p>
        </w:tc>
      </w:tr>
      <w:tr w:rsidR="00892EE4" w:rsidRPr="00675499" w:rsidTr="00892EE4">
        <w:trPr>
          <w:trHeight w:val="419"/>
        </w:trPr>
        <w:tc>
          <w:tcPr>
            <w:tcW w:w="3140" w:type="dxa"/>
            <w:gridSpan w:val="2"/>
            <w:vAlign w:val="center"/>
          </w:tcPr>
          <w:p w:rsidR="00892EE4" w:rsidRPr="00675499" w:rsidRDefault="00892EE4" w:rsidP="00892EE4">
            <w:pPr>
              <w:pStyle w:val="NoSpacing"/>
              <w:rPr>
                <w:rFonts w:ascii="Arial" w:hAnsi="Arial" w:cs="Arial"/>
              </w:rPr>
            </w:pPr>
            <w:r w:rsidRPr="00675499">
              <w:rPr>
                <w:rFonts w:ascii="Arial" w:hAnsi="Arial" w:cs="Arial"/>
              </w:rPr>
              <w:t>480 dw</w:t>
            </w:r>
            <w:r w:rsidR="000A2C37" w:rsidRPr="00675499">
              <w:rPr>
                <w:rFonts w:ascii="Arial" w:hAnsi="Arial" w:cs="Arial"/>
              </w:rPr>
              <w:t>ellings/mixed employment uses</w:t>
            </w:r>
          </w:p>
        </w:tc>
        <w:tc>
          <w:tcPr>
            <w:tcW w:w="3281" w:type="dxa"/>
            <w:gridSpan w:val="2"/>
            <w:vAlign w:val="center"/>
          </w:tcPr>
          <w:p w:rsidR="00892EE4" w:rsidRPr="00675499" w:rsidRDefault="00892EE4" w:rsidP="00892EE4">
            <w:pPr>
              <w:pStyle w:val="NoSpacing"/>
              <w:rPr>
                <w:rFonts w:ascii="Arial" w:hAnsi="Arial" w:cs="Arial"/>
              </w:rPr>
            </w:pPr>
            <w:r w:rsidRPr="00675499">
              <w:rPr>
                <w:rFonts w:ascii="Arial" w:hAnsi="Arial" w:cs="Arial"/>
              </w:rPr>
              <w:t>CDC</w:t>
            </w:r>
          </w:p>
        </w:tc>
        <w:tc>
          <w:tcPr>
            <w:tcW w:w="1350" w:type="dxa"/>
            <w:gridSpan w:val="3"/>
            <w:shd w:val="clear" w:color="auto" w:fill="auto"/>
          </w:tcPr>
          <w:p w:rsidR="00892EE4" w:rsidRPr="00675499" w:rsidRDefault="00892EE4" w:rsidP="00892EE4">
            <w:pPr>
              <w:pStyle w:val="NoSpacing"/>
              <w:rPr>
                <w:rFonts w:ascii="Arial" w:hAnsi="Arial" w:cs="Arial"/>
              </w:rPr>
            </w:pPr>
          </w:p>
        </w:tc>
        <w:tc>
          <w:tcPr>
            <w:tcW w:w="2085" w:type="dxa"/>
            <w:gridSpan w:val="2"/>
            <w:vAlign w:val="center"/>
          </w:tcPr>
          <w:p w:rsidR="00892EE4" w:rsidRPr="00675499" w:rsidRDefault="006E0484" w:rsidP="00892EE4">
            <w:pPr>
              <w:pStyle w:val="NoSpacing"/>
              <w:rPr>
                <w:rFonts w:ascii="Arial" w:hAnsi="Arial" w:cs="Arial"/>
              </w:rPr>
            </w:pPr>
            <w:r w:rsidRPr="00675499">
              <w:rPr>
                <w:rFonts w:ascii="Arial" w:hAnsi="Arial" w:cs="Arial"/>
              </w:rPr>
              <w:t>0</w:t>
            </w:r>
          </w:p>
        </w:tc>
        <w:tc>
          <w:tcPr>
            <w:tcW w:w="2083" w:type="dxa"/>
            <w:gridSpan w:val="2"/>
            <w:vAlign w:val="center"/>
          </w:tcPr>
          <w:p w:rsidR="00892EE4" w:rsidRPr="00675499" w:rsidRDefault="00675499" w:rsidP="00892EE4">
            <w:pPr>
              <w:pStyle w:val="NoSpacing"/>
              <w:rPr>
                <w:rFonts w:ascii="Arial" w:hAnsi="Arial" w:cs="Arial"/>
              </w:rPr>
            </w:pPr>
            <w:r w:rsidRPr="00675499">
              <w:rPr>
                <w:rFonts w:ascii="Arial" w:hAnsi="Arial" w:cs="Arial"/>
              </w:rPr>
              <w:t>25</w:t>
            </w:r>
            <w:r w:rsidR="000A2C37" w:rsidRPr="00675499">
              <w:rPr>
                <w:rFonts w:ascii="Arial" w:hAnsi="Arial" w:cs="Arial"/>
              </w:rPr>
              <w:t>0</w:t>
            </w:r>
          </w:p>
        </w:tc>
        <w:tc>
          <w:tcPr>
            <w:tcW w:w="2235" w:type="dxa"/>
            <w:gridSpan w:val="2"/>
            <w:vAlign w:val="center"/>
          </w:tcPr>
          <w:p w:rsidR="00892EE4" w:rsidRPr="00675499" w:rsidRDefault="00675499" w:rsidP="00892EE4">
            <w:pPr>
              <w:pStyle w:val="NoSpacing"/>
              <w:rPr>
                <w:rFonts w:ascii="Arial" w:hAnsi="Arial" w:cs="Arial"/>
              </w:rPr>
            </w:pPr>
            <w:r w:rsidRPr="00675499">
              <w:rPr>
                <w:rFonts w:ascii="Arial" w:hAnsi="Arial" w:cs="Arial"/>
              </w:rPr>
              <w:t>23</w:t>
            </w:r>
            <w:r w:rsidR="000A2C37" w:rsidRPr="00675499">
              <w:rPr>
                <w:rFonts w:ascii="Arial" w:hAnsi="Arial" w:cs="Arial"/>
              </w:rPr>
              <w:t>0</w:t>
            </w:r>
          </w:p>
        </w:tc>
      </w:tr>
    </w:tbl>
    <w:p w:rsidR="00AA5534" w:rsidRPr="00675499" w:rsidRDefault="00AA5534" w:rsidP="006C501E">
      <w:pPr>
        <w:rPr>
          <w:rFonts w:ascii="Arial" w:hAnsi="Arial" w:cs="Arial"/>
          <w:b/>
          <w:sz w:val="24"/>
        </w:rPr>
      </w:pPr>
    </w:p>
    <w:p w:rsidR="00675499" w:rsidRPr="00675499" w:rsidRDefault="00675499">
      <w:r w:rsidRPr="00675499">
        <w:br w:type="page"/>
      </w:r>
    </w:p>
    <w:tbl>
      <w:tblPr>
        <w:tblStyle w:val="TableGrid"/>
        <w:tblW w:w="0" w:type="auto"/>
        <w:tblLook w:val="04A0" w:firstRow="1" w:lastRow="0" w:firstColumn="1" w:lastColumn="0" w:noHBand="0" w:noVBand="1"/>
        <w:tblCaption w:val="Detailed site assessment form - HBO0011"/>
      </w:tblPr>
      <w:tblGrid>
        <w:gridCol w:w="2518"/>
        <w:gridCol w:w="622"/>
        <w:gridCol w:w="403"/>
        <w:gridCol w:w="2878"/>
        <w:gridCol w:w="633"/>
        <w:gridCol w:w="32"/>
        <w:gridCol w:w="685"/>
        <w:gridCol w:w="134"/>
        <w:gridCol w:w="1951"/>
        <w:gridCol w:w="774"/>
        <w:gridCol w:w="1309"/>
        <w:gridCol w:w="2203"/>
        <w:gridCol w:w="32"/>
      </w:tblGrid>
      <w:tr w:rsidR="00AA5534" w:rsidRPr="00675499" w:rsidTr="000D0F09">
        <w:trPr>
          <w:trHeight w:val="338"/>
          <w:tblHeader/>
        </w:trPr>
        <w:tc>
          <w:tcPr>
            <w:tcW w:w="3543" w:type="dxa"/>
            <w:gridSpan w:val="3"/>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Parish</w:t>
            </w:r>
          </w:p>
        </w:tc>
      </w:tr>
      <w:tr w:rsidR="00AA5534" w:rsidRPr="00675499" w:rsidTr="000441FD">
        <w:trPr>
          <w:trHeight w:val="399"/>
        </w:trPr>
        <w:tc>
          <w:tcPr>
            <w:tcW w:w="3543" w:type="dxa"/>
            <w:gridSpan w:val="3"/>
            <w:vAlign w:val="center"/>
          </w:tcPr>
          <w:p w:rsidR="00AA5534" w:rsidRPr="00675499" w:rsidRDefault="00AA5534" w:rsidP="000441FD">
            <w:pPr>
              <w:rPr>
                <w:rFonts w:ascii="Arial" w:hAnsi="Arial" w:cs="Arial"/>
              </w:rPr>
            </w:pPr>
            <w:r w:rsidRPr="00675499">
              <w:rPr>
                <w:rFonts w:ascii="Arial" w:hAnsi="Arial" w:cs="Arial"/>
              </w:rPr>
              <w:t>HBO0011</w:t>
            </w:r>
          </w:p>
        </w:tc>
        <w:tc>
          <w:tcPr>
            <w:tcW w:w="3543" w:type="dxa"/>
            <w:gridSpan w:val="3"/>
            <w:vAlign w:val="center"/>
          </w:tcPr>
          <w:p w:rsidR="00AA5534" w:rsidRPr="00675499" w:rsidRDefault="00FF0DDD" w:rsidP="000441FD">
            <w:pPr>
              <w:rPr>
                <w:rFonts w:ascii="Arial" w:hAnsi="Arial" w:cs="Arial"/>
              </w:rPr>
            </w:pPr>
            <w:r w:rsidRPr="00675499">
              <w:rPr>
                <w:rFonts w:ascii="Arial" w:hAnsi="Arial" w:cs="Arial"/>
              </w:rPr>
              <w:t>Kenwoods, Main Road</w:t>
            </w:r>
          </w:p>
        </w:tc>
        <w:tc>
          <w:tcPr>
            <w:tcW w:w="3544" w:type="dxa"/>
            <w:gridSpan w:val="4"/>
            <w:vAlign w:val="center"/>
          </w:tcPr>
          <w:p w:rsidR="00AA5534" w:rsidRPr="00675499" w:rsidRDefault="00FF0DDD" w:rsidP="000441FD">
            <w:pPr>
              <w:rPr>
                <w:rFonts w:ascii="Arial" w:hAnsi="Arial" w:cs="Arial"/>
              </w:rPr>
            </w:pPr>
            <w:r w:rsidRPr="00675499">
              <w:rPr>
                <w:rFonts w:ascii="Arial" w:hAnsi="Arial" w:cs="Arial"/>
              </w:rPr>
              <w:t>Broadbridge</w:t>
            </w:r>
          </w:p>
        </w:tc>
        <w:tc>
          <w:tcPr>
            <w:tcW w:w="3544" w:type="dxa"/>
            <w:gridSpan w:val="3"/>
            <w:vAlign w:val="center"/>
          </w:tcPr>
          <w:p w:rsidR="00AA5534" w:rsidRPr="00675499" w:rsidRDefault="00FF0DDD" w:rsidP="000441FD">
            <w:pPr>
              <w:rPr>
                <w:rFonts w:ascii="Arial" w:hAnsi="Arial" w:cs="Arial"/>
              </w:rPr>
            </w:pPr>
            <w:r w:rsidRPr="00675499">
              <w:rPr>
                <w:rFonts w:ascii="Arial" w:hAnsi="Arial" w:cs="Arial"/>
              </w:rPr>
              <w:t>Bosham</w:t>
            </w:r>
          </w:p>
        </w:tc>
      </w:tr>
      <w:tr w:rsidR="00AA5534" w:rsidRPr="00675499" w:rsidTr="000441FD">
        <w:trPr>
          <w:gridAfter w:val="1"/>
          <w:wAfter w:w="32" w:type="dxa"/>
          <w:trHeight w:val="338"/>
        </w:trPr>
        <w:tc>
          <w:tcPr>
            <w:tcW w:w="2518" w:type="dxa"/>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Proposed Use</w:t>
            </w:r>
          </w:p>
        </w:tc>
      </w:tr>
      <w:tr w:rsidR="00AA5534" w:rsidRPr="00675499" w:rsidTr="000441FD">
        <w:trPr>
          <w:gridAfter w:val="1"/>
          <w:wAfter w:w="32" w:type="dxa"/>
          <w:trHeight w:val="399"/>
        </w:trPr>
        <w:tc>
          <w:tcPr>
            <w:tcW w:w="2518" w:type="dxa"/>
            <w:vAlign w:val="center"/>
          </w:tcPr>
          <w:p w:rsidR="00AA5534" w:rsidRPr="00675499" w:rsidRDefault="00FF0DDD" w:rsidP="000441FD">
            <w:pPr>
              <w:rPr>
                <w:rFonts w:ascii="Arial" w:hAnsi="Arial" w:cs="Arial"/>
              </w:rPr>
            </w:pPr>
            <w:r w:rsidRPr="00675499">
              <w:rPr>
                <w:rFonts w:ascii="Arial" w:hAnsi="Arial" w:cs="Arial"/>
              </w:rPr>
              <w:t>3.3ha</w:t>
            </w:r>
          </w:p>
        </w:tc>
        <w:tc>
          <w:tcPr>
            <w:tcW w:w="4536" w:type="dxa"/>
            <w:gridSpan w:val="4"/>
            <w:vAlign w:val="center"/>
          </w:tcPr>
          <w:p w:rsidR="00AA5534" w:rsidRPr="00675499" w:rsidRDefault="00FF0DDD" w:rsidP="000441FD">
            <w:pPr>
              <w:rPr>
                <w:rFonts w:ascii="Arial" w:hAnsi="Arial" w:cs="Arial"/>
              </w:rPr>
            </w:pPr>
            <w:r w:rsidRPr="00675499">
              <w:rPr>
                <w:rFonts w:ascii="Arial" w:hAnsi="Arial" w:cs="Arial"/>
              </w:rPr>
              <w:t>Agricultural</w:t>
            </w:r>
          </w:p>
        </w:tc>
        <w:tc>
          <w:tcPr>
            <w:tcW w:w="851" w:type="dxa"/>
            <w:gridSpan w:val="3"/>
            <w:vAlign w:val="center"/>
          </w:tcPr>
          <w:p w:rsidR="00AA5534" w:rsidRPr="00675499" w:rsidRDefault="00FF0DDD" w:rsidP="000441FD">
            <w:pPr>
              <w:rPr>
                <w:rFonts w:ascii="Arial" w:hAnsi="Arial" w:cs="Arial"/>
              </w:rPr>
            </w:pPr>
            <w:r w:rsidRPr="00675499">
              <w:rPr>
                <w:rFonts w:ascii="Arial" w:hAnsi="Arial" w:cs="Arial"/>
              </w:rPr>
              <w:t>N</w:t>
            </w:r>
          </w:p>
        </w:tc>
        <w:tc>
          <w:tcPr>
            <w:tcW w:w="6237" w:type="dxa"/>
            <w:gridSpan w:val="4"/>
            <w:vAlign w:val="center"/>
          </w:tcPr>
          <w:p w:rsidR="00AA5534" w:rsidRPr="00675499" w:rsidRDefault="00FF0DDD" w:rsidP="000441FD">
            <w:pPr>
              <w:rPr>
                <w:rFonts w:ascii="Arial" w:hAnsi="Arial" w:cs="Arial"/>
              </w:rPr>
            </w:pPr>
            <w:r w:rsidRPr="00675499">
              <w:rPr>
                <w:rFonts w:ascii="Arial" w:hAnsi="Arial" w:cs="Arial"/>
              </w:rPr>
              <w:t>Residential (C3, C2, self-build)</w:t>
            </w:r>
          </w:p>
        </w:tc>
      </w:tr>
      <w:tr w:rsidR="00AA5534" w:rsidRPr="00675499" w:rsidTr="000441FD">
        <w:trPr>
          <w:trHeight w:val="338"/>
        </w:trPr>
        <w:tc>
          <w:tcPr>
            <w:tcW w:w="14174" w:type="dxa"/>
            <w:gridSpan w:val="13"/>
            <w:shd w:val="clear" w:color="auto" w:fill="B2A1C7" w:themeFill="accent4" w:themeFillTint="99"/>
            <w:vAlign w:val="center"/>
          </w:tcPr>
          <w:p w:rsidR="00AA5534" w:rsidRPr="00675499" w:rsidRDefault="00AA5534" w:rsidP="000441FD">
            <w:pPr>
              <w:rPr>
                <w:rFonts w:ascii="Arial" w:hAnsi="Arial" w:cs="Arial"/>
              </w:rPr>
            </w:pPr>
            <w:r w:rsidRPr="00675499">
              <w:rPr>
                <w:rFonts w:ascii="Arial" w:hAnsi="Arial" w:cs="Arial"/>
                <w:b/>
              </w:rPr>
              <w:t>Site Description</w:t>
            </w:r>
          </w:p>
        </w:tc>
      </w:tr>
      <w:tr w:rsidR="00AA5534" w:rsidRPr="00675499" w:rsidTr="000441FD">
        <w:trPr>
          <w:trHeight w:val="399"/>
        </w:trPr>
        <w:tc>
          <w:tcPr>
            <w:tcW w:w="14174" w:type="dxa"/>
            <w:gridSpan w:val="13"/>
            <w:vAlign w:val="center"/>
          </w:tcPr>
          <w:p w:rsidR="00AA5534" w:rsidRPr="00675499" w:rsidRDefault="00FF0DDD" w:rsidP="000441FD">
            <w:pPr>
              <w:rPr>
                <w:rFonts w:ascii="Arial" w:hAnsi="Arial" w:cs="Arial"/>
              </w:rPr>
            </w:pPr>
            <w:r w:rsidRPr="00675499">
              <w:rPr>
                <w:rFonts w:ascii="Arial" w:hAnsi="Arial" w:cs="Arial"/>
              </w:rPr>
              <w:t>Rectangular parcel of agricultural land west of Broadbridge, between the A259 and railway line. Loose knit residential ribbon development to the east, Chichester Harbour to the south of the A259, agricultural land to north (beyond railway line) and west. Small commercial cluster</w:t>
            </w:r>
            <w:r w:rsidR="00FA2791" w:rsidRPr="00675499">
              <w:rPr>
                <w:rFonts w:ascii="Arial" w:hAnsi="Arial" w:cs="Arial"/>
              </w:rPr>
              <w:t>s</w:t>
            </w:r>
            <w:r w:rsidRPr="00675499">
              <w:rPr>
                <w:rFonts w:ascii="Arial" w:hAnsi="Arial" w:cs="Arial"/>
              </w:rPr>
              <w:t xml:space="preserve"> </w:t>
            </w:r>
            <w:r w:rsidR="00FA2791" w:rsidRPr="00675499">
              <w:rPr>
                <w:rFonts w:ascii="Arial" w:hAnsi="Arial" w:cs="Arial"/>
              </w:rPr>
              <w:t>500m-700m to east.</w:t>
            </w:r>
          </w:p>
        </w:tc>
      </w:tr>
      <w:tr w:rsidR="00AA5534" w:rsidRPr="00675499" w:rsidTr="000441FD">
        <w:trPr>
          <w:trHeight w:val="338"/>
        </w:trPr>
        <w:tc>
          <w:tcPr>
            <w:tcW w:w="14174" w:type="dxa"/>
            <w:gridSpan w:val="13"/>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Suitability</w:t>
            </w:r>
          </w:p>
        </w:tc>
      </w:tr>
      <w:tr w:rsidR="00AA5534" w:rsidRPr="00675499" w:rsidTr="000441FD">
        <w:trPr>
          <w:trHeight w:val="399"/>
        </w:trPr>
        <w:tc>
          <w:tcPr>
            <w:tcW w:w="14174" w:type="dxa"/>
            <w:gridSpan w:val="13"/>
            <w:vAlign w:val="center"/>
          </w:tcPr>
          <w:p w:rsidR="00AA5534" w:rsidRPr="00675499" w:rsidRDefault="00FF0DDD" w:rsidP="000349EA">
            <w:pPr>
              <w:rPr>
                <w:rFonts w:ascii="Arial" w:hAnsi="Arial" w:cs="Arial"/>
              </w:rPr>
            </w:pPr>
            <w:r w:rsidRPr="00675499">
              <w:rPr>
                <w:rFonts w:ascii="Arial" w:hAnsi="Arial" w:cs="Arial"/>
              </w:rPr>
              <w:t xml:space="preserve">The site is approximately 350m from the </w:t>
            </w:r>
            <w:r w:rsidR="000349EA">
              <w:rPr>
                <w:rFonts w:ascii="Arial" w:hAnsi="Arial" w:cs="Arial"/>
              </w:rPr>
              <w:t>s</w:t>
            </w:r>
            <w:r w:rsidRPr="00675499">
              <w:rPr>
                <w:rFonts w:ascii="Arial" w:hAnsi="Arial" w:cs="Arial"/>
              </w:rPr>
              <w:t xml:space="preserve">ettlement </w:t>
            </w:r>
            <w:r w:rsidR="000349EA">
              <w:rPr>
                <w:rFonts w:ascii="Arial" w:hAnsi="Arial" w:cs="Arial"/>
              </w:rPr>
              <w:t>b</w:t>
            </w:r>
            <w:r w:rsidRPr="00675499">
              <w:rPr>
                <w:rFonts w:ascii="Arial" w:hAnsi="Arial" w:cs="Arial"/>
              </w:rPr>
              <w:t>oundary</w:t>
            </w:r>
            <w:r w:rsidR="000349EA">
              <w:rPr>
                <w:rFonts w:ascii="Arial" w:hAnsi="Arial" w:cs="Arial"/>
              </w:rPr>
              <w:t>,</w:t>
            </w:r>
            <w:r w:rsidRPr="00675499">
              <w:rPr>
                <w:rFonts w:ascii="Arial" w:hAnsi="Arial" w:cs="Arial"/>
              </w:rPr>
              <w:t xml:space="preserve"> adjacent to existing residential development. It is potentially suitable subject to access, flood risk, landscape and ecology impact (particularly on the Harbour/AONB opposite). </w:t>
            </w:r>
          </w:p>
        </w:tc>
      </w:tr>
      <w:tr w:rsidR="00AA5534" w:rsidRPr="00675499" w:rsidTr="000441FD">
        <w:trPr>
          <w:trHeight w:val="338"/>
        </w:trPr>
        <w:tc>
          <w:tcPr>
            <w:tcW w:w="14174" w:type="dxa"/>
            <w:gridSpan w:val="13"/>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Availability</w:t>
            </w:r>
          </w:p>
        </w:tc>
      </w:tr>
      <w:tr w:rsidR="00AA5534" w:rsidRPr="00675499" w:rsidTr="000441FD">
        <w:trPr>
          <w:trHeight w:val="399"/>
        </w:trPr>
        <w:tc>
          <w:tcPr>
            <w:tcW w:w="14174" w:type="dxa"/>
            <w:gridSpan w:val="13"/>
            <w:vAlign w:val="center"/>
          </w:tcPr>
          <w:p w:rsidR="00AA5534" w:rsidRPr="00675499" w:rsidRDefault="00FA2791" w:rsidP="00FA2791">
            <w:pPr>
              <w:rPr>
                <w:rFonts w:ascii="Arial" w:hAnsi="Arial" w:cs="Arial"/>
              </w:rPr>
            </w:pPr>
            <w:r w:rsidRPr="00675499">
              <w:rPr>
                <w:rFonts w:ascii="Arial" w:hAnsi="Arial" w:cs="Arial"/>
              </w:rPr>
              <w:t>The site was submitted in 2018 with no ownership or availability constraints.</w:t>
            </w:r>
          </w:p>
        </w:tc>
      </w:tr>
      <w:tr w:rsidR="00AA5534" w:rsidRPr="00675499" w:rsidTr="000441FD">
        <w:trPr>
          <w:trHeight w:val="338"/>
        </w:trPr>
        <w:tc>
          <w:tcPr>
            <w:tcW w:w="14174" w:type="dxa"/>
            <w:gridSpan w:val="13"/>
            <w:shd w:val="clear" w:color="auto" w:fill="B2A1C7" w:themeFill="accent4" w:themeFillTint="99"/>
            <w:vAlign w:val="center"/>
          </w:tcPr>
          <w:p w:rsidR="00AA5534" w:rsidRPr="00675499" w:rsidRDefault="00AA5534" w:rsidP="000441FD">
            <w:pPr>
              <w:rPr>
                <w:rFonts w:ascii="Arial" w:hAnsi="Arial" w:cs="Arial"/>
                <w:b/>
              </w:rPr>
            </w:pPr>
            <w:r w:rsidRPr="00675499">
              <w:rPr>
                <w:rFonts w:ascii="Arial" w:hAnsi="Arial" w:cs="Arial"/>
                <w:b/>
              </w:rPr>
              <w:t>Achievability</w:t>
            </w:r>
          </w:p>
        </w:tc>
      </w:tr>
      <w:tr w:rsidR="00AA5534" w:rsidRPr="00675499" w:rsidTr="000441FD">
        <w:trPr>
          <w:trHeight w:val="399"/>
        </w:trPr>
        <w:tc>
          <w:tcPr>
            <w:tcW w:w="14174" w:type="dxa"/>
            <w:gridSpan w:val="13"/>
            <w:vAlign w:val="center"/>
          </w:tcPr>
          <w:p w:rsidR="00AA5534" w:rsidRPr="00675499" w:rsidRDefault="00FA2791" w:rsidP="000441FD">
            <w:pPr>
              <w:rPr>
                <w:rFonts w:ascii="Arial" w:hAnsi="Arial" w:cs="Arial"/>
              </w:rPr>
            </w:pPr>
            <w:r w:rsidRPr="00675499">
              <w:rPr>
                <w:rFonts w:ascii="Arial" w:hAnsi="Arial" w:cs="Arial"/>
              </w:rPr>
              <w:t>There are no known constraints that would make development unachievable in principle. The promoter identifies that development is deliverable within the early years of the Plan, with completion around 3 years after commencement.</w:t>
            </w:r>
          </w:p>
        </w:tc>
      </w:tr>
      <w:tr w:rsidR="00AA5534" w:rsidRPr="00675499" w:rsidTr="000441FD">
        <w:trPr>
          <w:trHeight w:val="399"/>
        </w:trPr>
        <w:tc>
          <w:tcPr>
            <w:tcW w:w="14174" w:type="dxa"/>
            <w:gridSpan w:val="13"/>
            <w:shd w:val="clear" w:color="auto" w:fill="B2A1C7" w:themeFill="accent4" w:themeFillTint="99"/>
          </w:tcPr>
          <w:p w:rsidR="00AA5534" w:rsidRPr="00675499" w:rsidRDefault="00AA5534" w:rsidP="000441FD">
            <w:pPr>
              <w:rPr>
                <w:rFonts w:ascii="Arial" w:hAnsi="Arial" w:cs="Arial"/>
                <w:b/>
              </w:rPr>
            </w:pPr>
            <w:r w:rsidRPr="00675499">
              <w:rPr>
                <w:rFonts w:ascii="Arial" w:hAnsi="Arial" w:cs="Arial"/>
                <w:b/>
              </w:rPr>
              <w:t>Deliverability/Developability</w:t>
            </w:r>
          </w:p>
        </w:tc>
      </w:tr>
      <w:tr w:rsidR="00AA5534" w:rsidRPr="00675499" w:rsidTr="000441FD">
        <w:trPr>
          <w:trHeight w:val="399"/>
        </w:trPr>
        <w:tc>
          <w:tcPr>
            <w:tcW w:w="14174" w:type="dxa"/>
            <w:gridSpan w:val="13"/>
          </w:tcPr>
          <w:p w:rsidR="00AA5534" w:rsidRPr="00675499" w:rsidRDefault="00FA2791" w:rsidP="000441FD">
            <w:pPr>
              <w:rPr>
                <w:rFonts w:ascii="Arial" w:hAnsi="Arial" w:cs="Arial"/>
              </w:rPr>
            </w:pPr>
            <w:r w:rsidRPr="00675499">
              <w:rPr>
                <w:rFonts w:ascii="Arial" w:hAnsi="Arial" w:cs="Arial"/>
              </w:rPr>
              <w:t>There is a reasonable prospect that development would be deliverable within the Plan period. Estimated yield reduced in response to environmental constraints.</w:t>
            </w:r>
            <w:r w:rsidR="0038111E" w:rsidRPr="00675499">
              <w:rPr>
                <w:rFonts w:ascii="Arial" w:hAnsi="Arial" w:cs="Arial"/>
              </w:rPr>
              <w:t xml:space="preserve"> The site has </w:t>
            </w:r>
            <w:r w:rsidR="00675499" w:rsidRPr="00675499">
              <w:rPr>
                <w:rFonts w:ascii="Arial" w:hAnsi="Arial" w:cs="Arial"/>
              </w:rPr>
              <w:t xml:space="preserve">also </w:t>
            </w:r>
            <w:r w:rsidR="0038111E" w:rsidRPr="00675499">
              <w:rPr>
                <w:rFonts w:ascii="Arial" w:hAnsi="Arial" w:cs="Arial"/>
              </w:rPr>
              <w:t>been identified</w:t>
            </w:r>
            <w:r w:rsidR="00675499" w:rsidRPr="00675499">
              <w:rPr>
                <w:rFonts w:ascii="Arial" w:hAnsi="Arial" w:cs="Arial"/>
              </w:rPr>
              <w:t xml:space="preserve"> by the promoter</w:t>
            </w:r>
            <w:r w:rsidR="0038111E" w:rsidRPr="00675499">
              <w:rPr>
                <w:rFonts w:ascii="Arial" w:hAnsi="Arial" w:cs="Arial"/>
              </w:rPr>
              <w:t xml:space="preserve"> as an option for access to HBO0025 if the western side is developed.</w:t>
            </w:r>
            <w:r w:rsidR="007414CD">
              <w:rPr>
                <w:rFonts w:ascii="Arial" w:hAnsi="Arial" w:cs="Arial"/>
              </w:rPr>
              <w:t xml:space="preserve"> Based on potential relationship with HBO0025 and identification for self-build, estimated phasing during years 6-10</w:t>
            </w:r>
          </w:p>
        </w:tc>
      </w:tr>
      <w:tr w:rsidR="00AA5534" w:rsidRPr="00675499" w:rsidTr="000441FD">
        <w:trPr>
          <w:trHeight w:val="337"/>
        </w:trPr>
        <w:tc>
          <w:tcPr>
            <w:tcW w:w="7771" w:type="dxa"/>
            <w:gridSpan w:val="7"/>
            <w:shd w:val="clear" w:color="auto" w:fill="B2A1C7" w:themeFill="accent4" w:themeFillTint="99"/>
            <w:vAlign w:val="center"/>
          </w:tcPr>
          <w:p w:rsidR="00AA5534" w:rsidRPr="00675499" w:rsidRDefault="00AA5534" w:rsidP="000441FD">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A5534" w:rsidRPr="00675499" w:rsidRDefault="00AA5534" w:rsidP="000441FD">
            <w:pPr>
              <w:pStyle w:val="NoSpacing"/>
              <w:rPr>
                <w:rFonts w:ascii="Arial" w:hAnsi="Arial" w:cs="Arial"/>
                <w:b/>
              </w:rPr>
            </w:pPr>
            <w:r w:rsidRPr="00675499">
              <w:rPr>
                <w:rFonts w:ascii="Arial" w:hAnsi="Arial" w:cs="Arial"/>
                <w:b/>
              </w:rPr>
              <w:t>Estimated timescales for delivery</w:t>
            </w:r>
          </w:p>
        </w:tc>
      </w:tr>
      <w:tr w:rsidR="00AA5534" w:rsidRPr="00675499" w:rsidTr="000441FD">
        <w:trPr>
          <w:trHeight w:val="284"/>
        </w:trPr>
        <w:tc>
          <w:tcPr>
            <w:tcW w:w="3140" w:type="dxa"/>
            <w:gridSpan w:val="2"/>
            <w:shd w:val="clear" w:color="auto" w:fill="B2A1C7" w:themeFill="accent4" w:themeFillTint="99"/>
            <w:vAlign w:val="center"/>
          </w:tcPr>
          <w:p w:rsidR="00AA5534" w:rsidRPr="00675499" w:rsidRDefault="00AA5534" w:rsidP="000441F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A5534" w:rsidRPr="00675499" w:rsidRDefault="00AA5534" w:rsidP="000441FD">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A5534" w:rsidRPr="00675499" w:rsidRDefault="00AA5534" w:rsidP="000441FD">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A5534" w:rsidRPr="00675499" w:rsidRDefault="00AA5534" w:rsidP="000441F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A5534" w:rsidRPr="00675499" w:rsidRDefault="00AA5534" w:rsidP="000441F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A5534" w:rsidRPr="00675499" w:rsidRDefault="00AA5534" w:rsidP="000441FD">
            <w:pPr>
              <w:pStyle w:val="NoSpacing"/>
              <w:rPr>
                <w:rFonts w:ascii="Arial" w:hAnsi="Arial" w:cs="Arial"/>
                <w:b/>
              </w:rPr>
            </w:pPr>
            <w:r w:rsidRPr="00675499">
              <w:rPr>
                <w:rFonts w:ascii="Arial" w:hAnsi="Arial" w:cs="Arial"/>
                <w:b/>
              </w:rPr>
              <w:t>11 – 15 years</w:t>
            </w:r>
          </w:p>
        </w:tc>
      </w:tr>
      <w:tr w:rsidR="00AA5534" w:rsidRPr="00675499" w:rsidTr="000441FD">
        <w:trPr>
          <w:trHeight w:val="419"/>
        </w:trPr>
        <w:tc>
          <w:tcPr>
            <w:tcW w:w="3140" w:type="dxa"/>
            <w:gridSpan w:val="2"/>
            <w:vAlign w:val="center"/>
          </w:tcPr>
          <w:p w:rsidR="00AA5534" w:rsidRPr="00675499" w:rsidRDefault="00FF0DDD" w:rsidP="000441FD">
            <w:pPr>
              <w:pStyle w:val="NoSpacing"/>
              <w:rPr>
                <w:rFonts w:ascii="Arial" w:hAnsi="Arial" w:cs="Arial"/>
              </w:rPr>
            </w:pPr>
            <w:r w:rsidRPr="00675499">
              <w:rPr>
                <w:rFonts w:ascii="Arial" w:hAnsi="Arial" w:cs="Arial"/>
              </w:rPr>
              <w:t>98 dwellings</w:t>
            </w:r>
          </w:p>
        </w:tc>
        <w:tc>
          <w:tcPr>
            <w:tcW w:w="3281" w:type="dxa"/>
            <w:gridSpan w:val="2"/>
            <w:vAlign w:val="center"/>
          </w:tcPr>
          <w:p w:rsidR="00AA5534" w:rsidRPr="00675499" w:rsidRDefault="00FF0DDD" w:rsidP="000441FD">
            <w:pPr>
              <w:pStyle w:val="NoSpacing"/>
              <w:rPr>
                <w:rFonts w:ascii="Arial" w:hAnsi="Arial" w:cs="Arial"/>
              </w:rPr>
            </w:pPr>
            <w:r w:rsidRPr="00675499">
              <w:rPr>
                <w:rFonts w:ascii="Arial" w:hAnsi="Arial" w:cs="Arial"/>
              </w:rPr>
              <w:t>Promoter</w:t>
            </w:r>
          </w:p>
        </w:tc>
        <w:tc>
          <w:tcPr>
            <w:tcW w:w="1350" w:type="dxa"/>
            <w:gridSpan w:val="3"/>
            <w:shd w:val="clear" w:color="auto" w:fill="auto"/>
          </w:tcPr>
          <w:p w:rsidR="00AA5534" w:rsidRPr="00675499" w:rsidRDefault="00FF0DDD" w:rsidP="000441FD">
            <w:pPr>
              <w:pStyle w:val="NoSpacing"/>
              <w:rPr>
                <w:rFonts w:ascii="Arial" w:hAnsi="Arial" w:cs="Arial"/>
              </w:rPr>
            </w:pPr>
            <w:r w:rsidRPr="00675499">
              <w:rPr>
                <w:rFonts w:ascii="Arial" w:hAnsi="Arial" w:cs="Arial"/>
              </w:rPr>
              <w:t>3.3ha</w:t>
            </w:r>
          </w:p>
        </w:tc>
        <w:tc>
          <w:tcPr>
            <w:tcW w:w="2085" w:type="dxa"/>
            <w:gridSpan w:val="2"/>
            <w:vAlign w:val="center"/>
          </w:tcPr>
          <w:p w:rsidR="00AA5534" w:rsidRPr="00675499" w:rsidRDefault="00FA2791" w:rsidP="000441FD">
            <w:pPr>
              <w:pStyle w:val="NoSpacing"/>
              <w:rPr>
                <w:rFonts w:ascii="Arial" w:hAnsi="Arial" w:cs="Arial"/>
              </w:rPr>
            </w:pPr>
            <w:r w:rsidRPr="00675499">
              <w:rPr>
                <w:rFonts w:ascii="Arial" w:hAnsi="Arial" w:cs="Arial"/>
              </w:rPr>
              <w:t>30</w:t>
            </w:r>
          </w:p>
        </w:tc>
        <w:tc>
          <w:tcPr>
            <w:tcW w:w="2083" w:type="dxa"/>
            <w:gridSpan w:val="2"/>
            <w:vAlign w:val="center"/>
          </w:tcPr>
          <w:p w:rsidR="00AA5534" w:rsidRPr="00675499" w:rsidRDefault="00FA2791" w:rsidP="000441FD">
            <w:pPr>
              <w:pStyle w:val="NoSpacing"/>
              <w:rPr>
                <w:rFonts w:ascii="Arial" w:hAnsi="Arial" w:cs="Arial"/>
              </w:rPr>
            </w:pPr>
            <w:r w:rsidRPr="00675499">
              <w:rPr>
                <w:rFonts w:ascii="Arial" w:hAnsi="Arial" w:cs="Arial"/>
              </w:rPr>
              <w:t>68</w:t>
            </w:r>
          </w:p>
        </w:tc>
        <w:tc>
          <w:tcPr>
            <w:tcW w:w="2235" w:type="dxa"/>
            <w:gridSpan w:val="2"/>
            <w:vAlign w:val="center"/>
          </w:tcPr>
          <w:p w:rsidR="00AA5534" w:rsidRPr="00675499" w:rsidRDefault="00FA2791" w:rsidP="000441FD">
            <w:pPr>
              <w:pStyle w:val="NoSpacing"/>
              <w:rPr>
                <w:rFonts w:ascii="Arial" w:hAnsi="Arial" w:cs="Arial"/>
              </w:rPr>
            </w:pPr>
            <w:r w:rsidRPr="00675499">
              <w:rPr>
                <w:rFonts w:ascii="Arial" w:hAnsi="Arial" w:cs="Arial"/>
              </w:rPr>
              <w:t>0</w:t>
            </w:r>
          </w:p>
        </w:tc>
      </w:tr>
      <w:tr w:rsidR="00AA5534" w:rsidRPr="00675499" w:rsidTr="000441FD">
        <w:trPr>
          <w:trHeight w:val="419"/>
        </w:trPr>
        <w:tc>
          <w:tcPr>
            <w:tcW w:w="3140" w:type="dxa"/>
            <w:gridSpan w:val="2"/>
            <w:vAlign w:val="center"/>
          </w:tcPr>
          <w:p w:rsidR="00AA5534" w:rsidRPr="00675499" w:rsidRDefault="00FA2791" w:rsidP="000441FD">
            <w:pPr>
              <w:pStyle w:val="NoSpacing"/>
              <w:rPr>
                <w:rFonts w:ascii="Arial" w:hAnsi="Arial" w:cs="Arial"/>
              </w:rPr>
            </w:pPr>
            <w:r w:rsidRPr="00675499">
              <w:rPr>
                <w:rFonts w:ascii="Arial" w:hAnsi="Arial" w:cs="Arial"/>
              </w:rPr>
              <w:t>5</w:t>
            </w:r>
            <w:r w:rsidR="00FF0DDD" w:rsidRPr="00675499">
              <w:rPr>
                <w:rFonts w:ascii="Arial" w:hAnsi="Arial" w:cs="Arial"/>
              </w:rPr>
              <w:t>0 dwellings</w:t>
            </w:r>
          </w:p>
        </w:tc>
        <w:tc>
          <w:tcPr>
            <w:tcW w:w="3281" w:type="dxa"/>
            <w:gridSpan w:val="2"/>
            <w:vAlign w:val="center"/>
          </w:tcPr>
          <w:p w:rsidR="00AA5534" w:rsidRPr="00675499" w:rsidRDefault="00FF0DDD" w:rsidP="000441FD">
            <w:pPr>
              <w:pStyle w:val="NoSpacing"/>
              <w:rPr>
                <w:rFonts w:ascii="Arial" w:hAnsi="Arial" w:cs="Arial"/>
              </w:rPr>
            </w:pPr>
            <w:r w:rsidRPr="00675499">
              <w:rPr>
                <w:rFonts w:ascii="Arial" w:hAnsi="Arial" w:cs="Arial"/>
              </w:rPr>
              <w:t>CDC</w:t>
            </w:r>
          </w:p>
        </w:tc>
        <w:tc>
          <w:tcPr>
            <w:tcW w:w="1350" w:type="dxa"/>
            <w:gridSpan w:val="3"/>
            <w:shd w:val="clear" w:color="auto" w:fill="auto"/>
          </w:tcPr>
          <w:p w:rsidR="00AA5534" w:rsidRPr="00675499" w:rsidRDefault="000E2C9F" w:rsidP="00FA2791">
            <w:pPr>
              <w:pStyle w:val="NoSpacing"/>
              <w:rPr>
                <w:rFonts w:ascii="Arial" w:hAnsi="Arial" w:cs="Arial"/>
              </w:rPr>
            </w:pPr>
            <w:r w:rsidRPr="00675499">
              <w:rPr>
                <w:rFonts w:ascii="Arial" w:hAnsi="Arial" w:cs="Arial"/>
              </w:rPr>
              <w:t>2</w:t>
            </w:r>
            <w:r w:rsidR="00FA2791" w:rsidRPr="00675499">
              <w:rPr>
                <w:rFonts w:ascii="Arial" w:hAnsi="Arial" w:cs="Arial"/>
              </w:rPr>
              <w:t>ha</w:t>
            </w:r>
          </w:p>
        </w:tc>
        <w:tc>
          <w:tcPr>
            <w:tcW w:w="2085" w:type="dxa"/>
            <w:gridSpan w:val="2"/>
            <w:vAlign w:val="center"/>
          </w:tcPr>
          <w:p w:rsidR="00AA5534" w:rsidRPr="00675499" w:rsidRDefault="007414CD" w:rsidP="000441FD">
            <w:pPr>
              <w:pStyle w:val="NoSpacing"/>
              <w:rPr>
                <w:rFonts w:ascii="Arial" w:hAnsi="Arial" w:cs="Arial"/>
              </w:rPr>
            </w:pPr>
            <w:r>
              <w:rPr>
                <w:rFonts w:ascii="Arial" w:hAnsi="Arial" w:cs="Arial"/>
              </w:rPr>
              <w:t>0</w:t>
            </w:r>
          </w:p>
        </w:tc>
        <w:tc>
          <w:tcPr>
            <w:tcW w:w="2083" w:type="dxa"/>
            <w:gridSpan w:val="2"/>
            <w:vAlign w:val="center"/>
          </w:tcPr>
          <w:p w:rsidR="00AA5534" w:rsidRPr="00675499" w:rsidRDefault="007414CD" w:rsidP="000441FD">
            <w:pPr>
              <w:pStyle w:val="NoSpacing"/>
              <w:rPr>
                <w:rFonts w:ascii="Arial" w:hAnsi="Arial" w:cs="Arial"/>
              </w:rPr>
            </w:pPr>
            <w:r>
              <w:rPr>
                <w:rFonts w:ascii="Arial" w:hAnsi="Arial" w:cs="Arial"/>
              </w:rPr>
              <w:t>5</w:t>
            </w:r>
            <w:r w:rsidR="00FA2791" w:rsidRPr="00675499">
              <w:rPr>
                <w:rFonts w:ascii="Arial" w:hAnsi="Arial" w:cs="Arial"/>
              </w:rPr>
              <w:t>0</w:t>
            </w:r>
          </w:p>
        </w:tc>
        <w:tc>
          <w:tcPr>
            <w:tcW w:w="2235" w:type="dxa"/>
            <w:gridSpan w:val="2"/>
            <w:vAlign w:val="center"/>
          </w:tcPr>
          <w:p w:rsidR="00AA5534" w:rsidRPr="00675499" w:rsidRDefault="00FA2791" w:rsidP="000441FD">
            <w:pPr>
              <w:pStyle w:val="NoSpacing"/>
              <w:rPr>
                <w:rFonts w:ascii="Arial" w:hAnsi="Arial" w:cs="Arial"/>
              </w:rPr>
            </w:pPr>
            <w:r w:rsidRPr="00675499">
              <w:rPr>
                <w:rFonts w:ascii="Arial" w:hAnsi="Arial" w:cs="Arial"/>
              </w:rPr>
              <w:t>0</w:t>
            </w:r>
          </w:p>
        </w:tc>
      </w:tr>
    </w:tbl>
    <w:p w:rsidR="00AA5534" w:rsidRPr="00675499" w:rsidRDefault="00AA5534" w:rsidP="006C501E">
      <w:pPr>
        <w:rPr>
          <w:rFonts w:ascii="Arial" w:hAnsi="Arial" w:cs="Arial"/>
          <w:b/>
          <w:sz w:val="24"/>
        </w:rPr>
      </w:pPr>
    </w:p>
    <w:p w:rsidR="002422C1" w:rsidRPr="00675499" w:rsidRDefault="002422C1">
      <w:pPr>
        <w:rPr>
          <w:rFonts w:ascii="Arial" w:hAnsi="Arial" w:cs="Arial"/>
          <w:b/>
          <w:sz w:val="32"/>
        </w:rPr>
      </w:pPr>
      <w:r w:rsidRPr="00675499">
        <w:rPr>
          <w:rFonts w:ascii="Arial" w:hAnsi="Arial" w:cs="Arial"/>
          <w:b/>
          <w:sz w:val="32"/>
        </w:rPr>
        <w:br w:type="page"/>
      </w:r>
    </w:p>
    <w:tbl>
      <w:tblPr>
        <w:tblStyle w:val="TableGrid"/>
        <w:tblW w:w="0" w:type="auto"/>
        <w:tblLook w:val="04A0" w:firstRow="1" w:lastRow="0" w:firstColumn="1" w:lastColumn="0" w:noHBand="0" w:noVBand="1"/>
        <w:tblCaption w:val="Detailed site assessment form - HBO0023"/>
      </w:tblPr>
      <w:tblGrid>
        <w:gridCol w:w="2518"/>
        <w:gridCol w:w="622"/>
        <w:gridCol w:w="403"/>
        <w:gridCol w:w="2878"/>
        <w:gridCol w:w="633"/>
        <w:gridCol w:w="32"/>
        <w:gridCol w:w="685"/>
        <w:gridCol w:w="134"/>
        <w:gridCol w:w="1951"/>
        <w:gridCol w:w="774"/>
        <w:gridCol w:w="1309"/>
        <w:gridCol w:w="2203"/>
        <w:gridCol w:w="32"/>
      </w:tblGrid>
      <w:tr w:rsidR="00910712" w:rsidRPr="00675499" w:rsidTr="000D0F09">
        <w:trPr>
          <w:trHeight w:val="338"/>
          <w:tblHeader/>
        </w:trPr>
        <w:tc>
          <w:tcPr>
            <w:tcW w:w="3543" w:type="dxa"/>
            <w:gridSpan w:val="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Parish</w:t>
            </w:r>
          </w:p>
        </w:tc>
      </w:tr>
      <w:tr w:rsidR="00910712" w:rsidRPr="00675499" w:rsidTr="00EA3127">
        <w:trPr>
          <w:trHeight w:val="399"/>
        </w:trPr>
        <w:tc>
          <w:tcPr>
            <w:tcW w:w="3543" w:type="dxa"/>
            <w:gridSpan w:val="3"/>
            <w:vAlign w:val="center"/>
          </w:tcPr>
          <w:p w:rsidR="00910712" w:rsidRPr="00675499" w:rsidRDefault="00910712" w:rsidP="00EA3127">
            <w:pPr>
              <w:rPr>
                <w:rFonts w:ascii="Arial" w:hAnsi="Arial" w:cs="Arial"/>
              </w:rPr>
            </w:pPr>
            <w:r w:rsidRPr="00675499">
              <w:rPr>
                <w:rFonts w:ascii="Arial" w:hAnsi="Arial" w:cs="Arial"/>
              </w:rPr>
              <w:t>HBO0023</w:t>
            </w:r>
          </w:p>
        </w:tc>
        <w:tc>
          <w:tcPr>
            <w:tcW w:w="3543" w:type="dxa"/>
            <w:gridSpan w:val="3"/>
            <w:vAlign w:val="center"/>
          </w:tcPr>
          <w:p w:rsidR="00910712" w:rsidRPr="00675499" w:rsidRDefault="00910712" w:rsidP="00EA3127">
            <w:pPr>
              <w:rPr>
                <w:rFonts w:ascii="Arial" w:hAnsi="Arial" w:cs="Arial"/>
              </w:rPr>
            </w:pPr>
            <w:r w:rsidRPr="00675499">
              <w:rPr>
                <w:rFonts w:ascii="Arial" w:hAnsi="Arial" w:cs="Arial"/>
              </w:rPr>
              <w:t>Knapp Farm</w:t>
            </w:r>
          </w:p>
        </w:tc>
        <w:tc>
          <w:tcPr>
            <w:tcW w:w="3544" w:type="dxa"/>
            <w:gridSpan w:val="4"/>
            <w:vAlign w:val="center"/>
          </w:tcPr>
          <w:p w:rsidR="00910712" w:rsidRPr="00675499" w:rsidRDefault="00910712" w:rsidP="00EA3127">
            <w:pPr>
              <w:rPr>
                <w:rFonts w:ascii="Arial" w:hAnsi="Arial" w:cs="Arial"/>
              </w:rPr>
            </w:pPr>
            <w:r w:rsidRPr="00675499">
              <w:rPr>
                <w:rFonts w:ascii="Arial" w:hAnsi="Arial" w:cs="Arial"/>
              </w:rPr>
              <w:t>Bosham</w:t>
            </w:r>
          </w:p>
        </w:tc>
        <w:tc>
          <w:tcPr>
            <w:tcW w:w="3544" w:type="dxa"/>
            <w:gridSpan w:val="3"/>
            <w:vAlign w:val="center"/>
          </w:tcPr>
          <w:p w:rsidR="00910712" w:rsidRPr="00675499" w:rsidRDefault="00910712" w:rsidP="00EA3127">
            <w:pPr>
              <w:rPr>
                <w:rFonts w:ascii="Arial" w:hAnsi="Arial" w:cs="Arial"/>
              </w:rPr>
            </w:pPr>
            <w:r w:rsidRPr="00675499">
              <w:rPr>
                <w:rFonts w:ascii="Arial" w:hAnsi="Arial" w:cs="Arial"/>
              </w:rPr>
              <w:t>Bosham</w:t>
            </w:r>
          </w:p>
        </w:tc>
      </w:tr>
      <w:tr w:rsidR="00910712" w:rsidRPr="00675499" w:rsidTr="00EA3127">
        <w:trPr>
          <w:gridAfter w:val="1"/>
          <w:wAfter w:w="32" w:type="dxa"/>
          <w:trHeight w:val="338"/>
        </w:trPr>
        <w:tc>
          <w:tcPr>
            <w:tcW w:w="2518" w:type="dxa"/>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Proposed Use</w:t>
            </w:r>
          </w:p>
        </w:tc>
      </w:tr>
      <w:tr w:rsidR="00910712" w:rsidRPr="00675499" w:rsidTr="00EA3127">
        <w:trPr>
          <w:gridAfter w:val="1"/>
          <w:wAfter w:w="32" w:type="dxa"/>
          <w:trHeight w:val="399"/>
        </w:trPr>
        <w:tc>
          <w:tcPr>
            <w:tcW w:w="2518" w:type="dxa"/>
            <w:vAlign w:val="center"/>
          </w:tcPr>
          <w:p w:rsidR="00910712" w:rsidRPr="00675499" w:rsidRDefault="00910712" w:rsidP="00EA3127">
            <w:pPr>
              <w:rPr>
                <w:rFonts w:ascii="Arial" w:hAnsi="Arial" w:cs="Arial"/>
              </w:rPr>
            </w:pPr>
            <w:r w:rsidRPr="00675499">
              <w:rPr>
                <w:rFonts w:ascii="Arial" w:hAnsi="Arial" w:cs="Arial"/>
              </w:rPr>
              <w:t>0.4</w:t>
            </w:r>
            <w:r w:rsidR="00675499" w:rsidRPr="00675499">
              <w:rPr>
                <w:rFonts w:ascii="Arial" w:hAnsi="Arial" w:cs="Arial"/>
              </w:rPr>
              <w:t>ha</w:t>
            </w:r>
          </w:p>
        </w:tc>
        <w:tc>
          <w:tcPr>
            <w:tcW w:w="4536" w:type="dxa"/>
            <w:gridSpan w:val="4"/>
            <w:vAlign w:val="center"/>
          </w:tcPr>
          <w:p w:rsidR="00910712" w:rsidRPr="00675499" w:rsidRDefault="00910712" w:rsidP="00EA3127">
            <w:pPr>
              <w:rPr>
                <w:rFonts w:ascii="Arial" w:hAnsi="Arial" w:cs="Arial"/>
              </w:rPr>
            </w:pPr>
            <w:r w:rsidRPr="00675499">
              <w:rPr>
                <w:rFonts w:ascii="Arial" w:hAnsi="Arial" w:cs="Arial"/>
              </w:rPr>
              <w:t>Agricultural</w:t>
            </w:r>
          </w:p>
        </w:tc>
        <w:tc>
          <w:tcPr>
            <w:tcW w:w="851" w:type="dxa"/>
            <w:gridSpan w:val="3"/>
            <w:vAlign w:val="center"/>
          </w:tcPr>
          <w:p w:rsidR="00910712" w:rsidRPr="00675499" w:rsidRDefault="007414CD" w:rsidP="00EA3127">
            <w:pPr>
              <w:rPr>
                <w:rFonts w:ascii="Arial" w:hAnsi="Arial" w:cs="Arial"/>
              </w:rPr>
            </w:pPr>
            <w:r>
              <w:rPr>
                <w:rFonts w:ascii="Arial" w:hAnsi="Arial" w:cs="Arial"/>
              </w:rPr>
              <w:t>N</w:t>
            </w:r>
          </w:p>
        </w:tc>
        <w:tc>
          <w:tcPr>
            <w:tcW w:w="6237" w:type="dxa"/>
            <w:gridSpan w:val="4"/>
            <w:vAlign w:val="center"/>
          </w:tcPr>
          <w:p w:rsidR="00910712" w:rsidRPr="00675499" w:rsidRDefault="00910712" w:rsidP="00EA3127">
            <w:pPr>
              <w:rPr>
                <w:rFonts w:ascii="Arial" w:hAnsi="Arial" w:cs="Arial"/>
              </w:rPr>
            </w:pPr>
            <w:r w:rsidRPr="00675499">
              <w:rPr>
                <w:rFonts w:ascii="Arial" w:hAnsi="Arial" w:cs="Arial"/>
              </w:rPr>
              <w:t>Residential</w:t>
            </w:r>
          </w:p>
        </w:tc>
      </w:tr>
      <w:tr w:rsidR="00910712" w:rsidRPr="00675499" w:rsidTr="00EA3127">
        <w:trPr>
          <w:trHeight w:val="338"/>
        </w:trPr>
        <w:tc>
          <w:tcPr>
            <w:tcW w:w="14174" w:type="dxa"/>
            <w:gridSpan w:val="13"/>
            <w:shd w:val="clear" w:color="auto" w:fill="B2A1C7" w:themeFill="accent4" w:themeFillTint="99"/>
            <w:vAlign w:val="center"/>
          </w:tcPr>
          <w:p w:rsidR="00910712" w:rsidRPr="00675499" w:rsidRDefault="00910712" w:rsidP="00EA3127">
            <w:pPr>
              <w:rPr>
                <w:rFonts w:ascii="Arial" w:hAnsi="Arial" w:cs="Arial"/>
              </w:rPr>
            </w:pPr>
            <w:r w:rsidRPr="00675499">
              <w:rPr>
                <w:rFonts w:ascii="Arial" w:hAnsi="Arial" w:cs="Arial"/>
                <w:b/>
              </w:rPr>
              <w:t>Site Description</w:t>
            </w:r>
          </w:p>
        </w:tc>
      </w:tr>
      <w:tr w:rsidR="00910712" w:rsidRPr="00675499" w:rsidTr="00EA3127">
        <w:trPr>
          <w:trHeight w:val="399"/>
        </w:trPr>
        <w:tc>
          <w:tcPr>
            <w:tcW w:w="14174" w:type="dxa"/>
            <w:gridSpan w:val="13"/>
            <w:vAlign w:val="center"/>
          </w:tcPr>
          <w:p w:rsidR="00910712" w:rsidRPr="00675499" w:rsidRDefault="00910712" w:rsidP="007414CD">
            <w:pPr>
              <w:rPr>
                <w:rFonts w:ascii="Arial" w:hAnsi="Arial" w:cs="Arial"/>
              </w:rPr>
            </w:pPr>
            <w:r w:rsidRPr="00675499">
              <w:rPr>
                <w:rFonts w:ascii="Arial" w:hAnsi="Arial" w:cs="Arial"/>
              </w:rPr>
              <w:t xml:space="preserve">Irregular shaped agricultural land, </w:t>
            </w:r>
            <w:r w:rsidR="007414CD">
              <w:rPr>
                <w:rFonts w:ascii="Arial" w:hAnsi="Arial" w:cs="Arial"/>
              </w:rPr>
              <w:t>adjacent to</w:t>
            </w:r>
            <w:r w:rsidRPr="00675499">
              <w:rPr>
                <w:rFonts w:ascii="Arial" w:hAnsi="Arial" w:cs="Arial"/>
              </w:rPr>
              <w:t xml:space="preserve"> Knapp Farm cottages. </w:t>
            </w:r>
            <w:r w:rsidR="007414CD">
              <w:rPr>
                <w:rFonts w:ascii="Arial" w:hAnsi="Arial" w:cs="Arial"/>
              </w:rPr>
              <w:t>Isolated location</w:t>
            </w:r>
            <w:r w:rsidRPr="00675499">
              <w:rPr>
                <w:rFonts w:ascii="Arial" w:hAnsi="Arial" w:cs="Arial"/>
              </w:rPr>
              <w:t xml:space="preserve"> south of the A27 </w:t>
            </w:r>
            <w:r w:rsidR="007414CD">
              <w:rPr>
                <w:rFonts w:ascii="Arial" w:hAnsi="Arial" w:cs="Arial"/>
              </w:rPr>
              <w:t>east of</w:t>
            </w:r>
            <w:r w:rsidRPr="00675499">
              <w:rPr>
                <w:rFonts w:ascii="Arial" w:hAnsi="Arial" w:cs="Arial"/>
              </w:rPr>
              <w:t xml:space="preserve"> Brooks Lane providing access to Bosham</w:t>
            </w:r>
            <w:r w:rsidR="007414CD">
              <w:rPr>
                <w:rFonts w:ascii="Arial" w:hAnsi="Arial" w:cs="Arial"/>
              </w:rPr>
              <w:t xml:space="preserve"> to the south</w:t>
            </w:r>
            <w:r w:rsidRPr="00675499">
              <w:rPr>
                <w:rFonts w:ascii="Arial" w:hAnsi="Arial" w:cs="Arial"/>
              </w:rPr>
              <w:t xml:space="preserve">. </w:t>
            </w:r>
          </w:p>
        </w:tc>
      </w:tr>
      <w:tr w:rsidR="00910712" w:rsidRPr="00675499" w:rsidTr="00EA3127">
        <w:trPr>
          <w:trHeight w:val="338"/>
        </w:trPr>
        <w:tc>
          <w:tcPr>
            <w:tcW w:w="14174" w:type="dxa"/>
            <w:gridSpan w:val="1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Suitability</w:t>
            </w:r>
          </w:p>
        </w:tc>
      </w:tr>
      <w:tr w:rsidR="00910712" w:rsidRPr="00675499" w:rsidTr="00EA3127">
        <w:trPr>
          <w:trHeight w:val="399"/>
        </w:trPr>
        <w:tc>
          <w:tcPr>
            <w:tcW w:w="14174" w:type="dxa"/>
            <w:gridSpan w:val="13"/>
            <w:vAlign w:val="center"/>
          </w:tcPr>
          <w:p w:rsidR="00910712" w:rsidRPr="00675499" w:rsidRDefault="00910712" w:rsidP="000349EA">
            <w:pPr>
              <w:rPr>
                <w:rFonts w:ascii="Arial" w:hAnsi="Arial" w:cs="Arial"/>
              </w:rPr>
            </w:pPr>
            <w:r w:rsidRPr="00675499">
              <w:rPr>
                <w:rFonts w:ascii="Arial" w:hAnsi="Arial" w:cs="Arial"/>
              </w:rPr>
              <w:t xml:space="preserve">The site is potentially suitable subject to detailed consideration, including on matters </w:t>
            </w:r>
            <w:r w:rsidR="0058422C">
              <w:rPr>
                <w:rFonts w:ascii="Arial" w:hAnsi="Arial" w:cs="Arial"/>
              </w:rPr>
              <w:t>including</w:t>
            </w:r>
            <w:r w:rsidR="007D6D8E">
              <w:rPr>
                <w:rFonts w:ascii="Arial" w:hAnsi="Arial" w:cs="Arial"/>
              </w:rPr>
              <w:t xml:space="preserve"> </w:t>
            </w:r>
            <w:r w:rsidRPr="00675499">
              <w:rPr>
                <w:rFonts w:ascii="Arial" w:hAnsi="Arial" w:cs="Arial"/>
              </w:rPr>
              <w:t>access, landscape and A27 impact.</w:t>
            </w:r>
          </w:p>
        </w:tc>
      </w:tr>
      <w:tr w:rsidR="00910712" w:rsidRPr="00675499" w:rsidTr="00EA3127">
        <w:trPr>
          <w:trHeight w:val="338"/>
        </w:trPr>
        <w:tc>
          <w:tcPr>
            <w:tcW w:w="14174" w:type="dxa"/>
            <w:gridSpan w:val="1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Availability</w:t>
            </w:r>
          </w:p>
        </w:tc>
      </w:tr>
      <w:tr w:rsidR="00910712" w:rsidRPr="00675499" w:rsidTr="00EA3127">
        <w:trPr>
          <w:trHeight w:val="399"/>
        </w:trPr>
        <w:tc>
          <w:tcPr>
            <w:tcW w:w="14174" w:type="dxa"/>
            <w:gridSpan w:val="13"/>
            <w:vAlign w:val="center"/>
          </w:tcPr>
          <w:p w:rsidR="00910712" w:rsidRPr="00675499" w:rsidRDefault="00910712" w:rsidP="00EA3127">
            <w:pPr>
              <w:rPr>
                <w:rFonts w:ascii="Arial" w:hAnsi="Arial" w:cs="Arial"/>
              </w:rPr>
            </w:pPr>
            <w:r w:rsidRPr="00675499">
              <w:rPr>
                <w:rFonts w:ascii="Arial" w:hAnsi="Arial" w:cs="Arial"/>
              </w:rPr>
              <w:t>The site was submitted in 2018 and confirmed in 2020 to remain available.</w:t>
            </w:r>
          </w:p>
        </w:tc>
      </w:tr>
      <w:tr w:rsidR="00910712" w:rsidRPr="00675499" w:rsidTr="00EA3127">
        <w:trPr>
          <w:trHeight w:val="338"/>
        </w:trPr>
        <w:tc>
          <w:tcPr>
            <w:tcW w:w="14174" w:type="dxa"/>
            <w:gridSpan w:val="13"/>
            <w:shd w:val="clear" w:color="auto" w:fill="B2A1C7" w:themeFill="accent4" w:themeFillTint="99"/>
            <w:vAlign w:val="center"/>
          </w:tcPr>
          <w:p w:rsidR="00910712" w:rsidRPr="00675499" w:rsidRDefault="00910712" w:rsidP="00EA3127">
            <w:pPr>
              <w:rPr>
                <w:rFonts w:ascii="Arial" w:hAnsi="Arial" w:cs="Arial"/>
                <w:b/>
              </w:rPr>
            </w:pPr>
            <w:r w:rsidRPr="00675499">
              <w:rPr>
                <w:rFonts w:ascii="Arial" w:hAnsi="Arial" w:cs="Arial"/>
                <w:b/>
              </w:rPr>
              <w:t>Achievability</w:t>
            </w:r>
          </w:p>
        </w:tc>
      </w:tr>
      <w:tr w:rsidR="00910712" w:rsidRPr="00675499" w:rsidTr="00EA3127">
        <w:trPr>
          <w:trHeight w:val="399"/>
        </w:trPr>
        <w:tc>
          <w:tcPr>
            <w:tcW w:w="14174" w:type="dxa"/>
            <w:gridSpan w:val="13"/>
            <w:vAlign w:val="center"/>
          </w:tcPr>
          <w:p w:rsidR="00910712" w:rsidRPr="00675499" w:rsidRDefault="00910712" w:rsidP="00EA3127">
            <w:pPr>
              <w:rPr>
                <w:rFonts w:ascii="Arial" w:hAnsi="Arial" w:cs="Arial"/>
              </w:rPr>
            </w:pPr>
            <w:r w:rsidRPr="00675499">
              <w:rPr>
                <w:rFonts w:ascii="Arial" w:hAnsi="Arial" w:cs="Arial"/>
              </w:rPr>
              <w:t>There are no known constraints that would make development unachievable in principle. The promoter identifies that the site could be developed within 5 years.</w:t>
            </w:r>
          </w:p>
        </w:tc>
      </w:tr>
      <w:tr w:rsidR="00910712" w:rsidRPr="00675499" w:rsidTr="00EA3127">
        <w:trPr>
          <w:trHeight w:val="399"/>
        </w:trPr>
        <w:tc>
          <w:tcPr>
            <w:tcW w:w="14174" w:type="dxa"/>
            <w:gridSpan w:val="13"/>
            <w:shd w:val="clear" w:color="auto" w:fill="B2A1C7" w:themeFill="accent4" w:themeFillTint="99"/>
          </w:tcPr>
          <w:p w:rsidR="00910712" w:rsidRPr="00675499" w:rsidRDefault="00910712" w:rsidP="00EA3127">
            <w:pPr>
              <w:rPr>
                <w:rFonts w:ascii="Arial" w:hAnsi="Arial" w:cs="Arial"/>
                <w:b/>
              </w:rPr>
            </w:pPr>
            <w:r w:rsidRPr="00675499">
              <w:rPr>
                <w:rFonts w:ascii="Arial" w:hAnsi="Arial" w:cs="Arial"/>
                <w:b/>
              </w:rPr>
              <w:t>Deliverability/Developability</w:t>
            </w:r>
          </w:p>
        </w:tc>
      </w:tr>
      <w:tr w:rsidR="00910712" w:rsidRPr="00675499" w:rsidTr="00EA3127">
        <w:trPr>
          <w:trHeight w:val="399"/>
        </w:trPr>
        <w:tc>
          <w:tcPr>
            <w:tcW w:w="14174" w:type="dxa"/>
            <w:gridSpan w:val="13"/>
          </w:tcPr>
          <w:p w:rsidR="00910712" w:rsidRPr="00675499" w:rsidRDefault="00910712" w:rsidP="00EA3127">
            <w:pPr>
              <w:rPr>
                <w:rFonts w:ascii="Arial" w:hAnsi="Arial" w:cs="Arial"/>
              </w:rPr>
            </w:pPr>
            <w:r w:rsidRPr="00675499">
              <w:rPr>
                <w:rFonts w:ascii="Arial" w:hAnsi="Arial" w:cs="Arial"/>
              </w:rPr>
              <w:t>There is a reasonable prospect that development would be deliverable during the Plan period.</w:t>
            </w:r>
          </w:p>
        </w:tc>
      </w:tr>
      <w:tr w:rsidR="00910712" w:rsidRPr="00675499" w:rsidTr="00EA3127">
        <w:trPr>
          <w:trHeight w:val="337"/>
        </w:trPr>
        <w:tc>
          <w:tcPr>
            <w:tcW w:w="7771" w:type="dxa"/>
            <w:gridSpan w:val="7"/>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Estimated timescales for delivery</w:t>
            </w:r>
          </w:p>
        </w:tc>
      </w:tr>
      <w:tr w:rsidR="00910712" w:rsidRPr="00675499" w:rsidTr="00EA3127">
        <w:trPr>
          <w:trHeight w:val="284"/>
        </w:trPr>
        <w:tc>
          <w:tcPr>
            <w:tcW w:w="3140" w:type="dxa"/>
            <w:gridSpan w:val="2"/>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910712" w:rsidRPr="00675499" w:rsidRDefault="00910712" w:rsidP="00EA3127">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10712" w:rsidRPr="00675499" w:rsidRDefault="00910712" w:rsidP="00EA3127">
            <w:pPr>
              <w:pStyle w:val="NoSpacing"/>
              <w:rPr>
                <w:rFonts w:ascii="Arial" w:hAnsi="Arial" w:cs="Arial"/>
                <w:b/>
              </w:rPr>
            </w:pPr>
            <w:r w:rsidRPr="00675499">
              <w:rPr>
                <w:rFonts w:ascii="Arial" w:hAnsi="Arial" w:cs="Arial"/>
                <w:b/>
              </w:rPr>
              <w:t>11 – 15 years</w:t>
            </w:r>
          </w:p>
        </w:tc>
      </w:tr>
      <w:tr w:rsidR="00910712" w:rsidRPr="00675499" w:rsidTr="00EA3127">
        <w:trPr>
          <w:trHeight w:val="419"/>
        </w:trPr>
        <w:tc>
          <w:tcPr>
            <w:tcW w:w="3140" w:type="dxa"/>
            <w:gridSpan w:val="2"/>
            <w:vAlign w:val="center"/>
          </w:tcPr>
          <w:p w:rsidR="00910712" w:rsidRPr="00675499" w:rsidRDefault="00910712" w:rsidP="00EA3127">
            <w:pPr>
              <w:pStyle w:val="NoSpacing"/>
              <w:rPr>
                <w:rFonts w:ascii="Arial" w:hAnsi="Arial" w:cs="Arial"/>
              </w:rPr>
            </w:pPr>
            <w:r w:rsidRPr="00675499">
              <w:rPr>
                <w:rFonts w:ascii="Arial" w:hAnsi="Arial" w:cs="Arial"/>
              </w:rPr>
              <w:t>8 dwellings</w:t>
            </w:r>
          </w:p>
        </w:tc>
        <w:tc>
          <w:tcPr>
            <w:tcW w:w="3281" w:type="dxa"/>
            <w:gridSpan w:val="2"/>
            <w:vAlign w:val="center"/>
          </w:tcPr>
          <w:p w:rsidR="00910712" w:rsidRPr="00675499" w:rsidRDefault="00910712" w:rsidP="00EA3127">
            <w:pPr>
              <w:pStyle w:val="NoSpacing"/>
              <w:rPr>
                <w:rFonts w:ascii="Arial" w:hAnsi="Arial" w:cs="Arial"/>
              </w:rPr>
            </w:pPr>
            <w:r w:rsidRPr="00675499">
              <w:rPr>
                <w:rFonts w:ascii="Arial" w:hAnsi="Arial" w:cs="Arial"/>
              </w:rPr>
              <w:t>Promoter</w:t>
            </w:r>
          </w:p>
        </w:tc>
        <w:tc>
          <w:tcPr>
            <w:tcW w:w="1350" w:type="dxa"/>
            <w:gridSpan w:val="3"/>
            <w:shd w:val="clear" w:color="auto" w:fill="auto"/>
          </w:tcPr>
          <w:p w:rsidR="00910712" w:rsidRPr="00675499" w:rsidRDefault="00675499" w:rsidP="00EA3127">
            <w:pPr>
              <w:pStyle w:val="NoSpacing"/>
              <w:rPr>
                <w:rFonts w:ascii="Arial" w:hAnsi="Arial" w:cs="Arial"/>
              </w:rPr>
            </w:pPr>
            <w:r w:rsidRPr="00675499">
              <w:rPr>
                <w:rFonts w:ascii="Arial" w:hAnsi="Arial" w:cs="Arial"/>
              </w:rPr>
              <w:t>0.4ha</w:t>
            </w:r>
          </w:p>
        </w:tc>
        <w:tc>
          <w:tcPr>
            <w:tcW w:w="2085" w:type="dxa"/>
            <w:gridSpan w:val="2"/>
            <w:vAlign w:val="center"/>
          </w:tcPr>
          <w:p w:rsidR="00910712" w:rsidRPr="00675499" w:rsidRDefault="00910712" w:rsidP="00EA3127">
            <w:pPr>
              <w:pStyle w:val="NoSpacing"/>
              <w:rPr>
                <w:rFonts w:ascii="Arial" w:hAnsi="Arial" w:cs="Arial"/>
              </w:rPr>
            </w:pPr>
            <w:r w:rsidRPr="00675499">
              <w:rPr>
                <w:rFonts w:ascii="Arial" w:hAnsi="Arial" w:cs="Arial"/>
              </w:rPr>
              <w:t>8</w:t>
            </w:r>
          </w:p>
        </w:tc>
        <w:tc>
          <w:tcPr>
            <w:tcW w:w="2083" w:type="dxa"/>
            <w:gridSpan w:val="2"/>
            <w:vAlign w:val="center"/>
          </w:tcPr>
          <w:p w:rsidR="00910712" w:rsidRPr="00675499" w:rsidRDefault="00910712" w:rsidP="00EA3127">
            <w:pPr>
              <w:pStyle w:val="NoSpacing"/>
              <w:rPr>
                <w:rFonts w:ascii="Arial" w:hAnsi="Arial" w:cs="Arial"/>
              </w:rPr>
            </w:pPr>
            <w:r w:rsidRPr="00675499">
              <w:rPr>
                <w:rFonts w:ascii="Arial" w:hAnsi="Arial" w:cs="Arial"/>
              </w:rPr>
              <w:t>0</w:t>
            </w:r>
          </w:p>
        </w:tc>
        <w:tc>
          <w:tcPr>
            <w:tcW w:w="2235" w:type="dxa"/>
            <w:gridSpan w:val="2"/>
            <w:vAlign w:val="center"/>
          </w:tcPr>
          <w:p w:rsidR="00910712" w:rsidRPr="00675499" w:rsidRDefault="00910712" w:rsidP="00EA3127">
            <w:pPr>
              <w:pStyle w:val="NoSpacing"/>
              <w:rPr>
                <w:rFonts w:ascii="Arial" w:hAnsi="Arial" w:cs="Arial"/>
              </w:rPr>
            </w:pPr>
            <w:r w:rsidRPr="00675499">
              <w:rPr>
                <w:rFonts w:ascii="Arial" w:hAnsi="Arial" w:cs="Arial"/>
              </w:rPr>
              <w:t>0</w:t>
            </w:r>
          </w:p>
        </w:tc>
      </w:tr>
    </w:tbl>
    <w:p w:rsidR="00FA2791" w:rsidRPr="00675499" w:rsidRDefault="00FA2791">
      <w:pPr>
        <w:rPr>
          <w:rFonts w:ascii="Arial" w:hAnsi="Arial" w:cs="Arial"/>
          <w:b/>
          <w:sz w:val="32"/>
        </w:rPr>
      </w:pPr>
      <w:r w:rsidRPr="00675499">
        <w:rPr>
          <w:rFonts w:ascii="Arial" w:hAnsi="Arial" w:cs="Arial"/>
          <w:b/>
          <w:sz w:val="32"/>
        </w:rPr>
        <w:br w:type="page"/>
      </w:r>
    </w:p>
    <w:tbl>
      <w:tblPr>
        <w:tblStyle w:val="TableGrid"/>
        <w:tblW w:w="0" w:type="auto"/>
        <w:tblLook w:val="04A0" w:firstRow="1" w:lastRow="0" w:firstColumn="1" w:lastColumn="0" w:noHBand="0" w:noVBand="1"/>
        <w:tblCaption w:val="Detailed site assessment form - HBO0025"/>
      </w:tblPr>
      <w:tblGrid>
        <w:gridCol w:w="2518"/>
        <w:gridCol w:w="1025"/>
        <w:gridCol w:w="818"/>
        <w:gridCol w:w="2060"/>
        <w:gridCol w:w="633"/>
        <w:gridCol w:w="717"/>
        <w:gridCol w:w="134"/>
        <w:gridCol w:w="1417"/>
        <w:gridCol w:w="1308"/>
        <w:gridCol w:w="251"/>
        <w:gridCol w:w="1701"/>
        <w:gridCol w:w="1560"/>
        <w:gridCol w:w="32"/>
      </w:tblGrid>
      <w:tr w:rsidR="00F42ADE" w:rsidRPr="00675499" w:rsidTr="000D0F09">
        <w:trPr>
          <w:trHeight w:val="338"/>
          <w:tblHeader/>
        </w:trPr>
        <w:tc>
          <w:tcPr>
            <w:tcW w:w="3543" w:type="dxa"/>
            <w:gridSpan w:val="2"/>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lastRenderedPageBreak/>
              <w:t>HELAA ID</w:t>
            </w:r>
          </w:p>
        </w:tc>
        <w:tc>
          <w:tcPr>
            <w:tcW w:w="4362" w:type="dxa"/>
            <w:gridSpan w:val="5"/>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Site Address</w:t>
            </w:r>
          </w:p>
        </w:tc>
        <w:tc>
          <w:tcPr>
            <w:tcW w:w="2725" w:type="dxa"/>
            <w:gridSpan w:val="2"/>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Settlement</w:t>
            </w:r>
          </w:p>
        </w:tc>
        <w:tc>
          <w:tcPr>
            <w:tcW w:w="3544" w:type="dxa"/>
            <w:gridSpan w:val="4"/>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Parish</w:t>
            </w:r>
          </w:p>
        </w:tc>
      </w:tr>
      <w:tr w:rsidR="00F42ADE" w:rsidRPr="00675499" w:rsidTr="008734F2">
        <w:trPr>
          <w:trHeight w:val="399"/>
        </w:trPr>
        <w:tc>
          <w:tcPr>
            <w:tcW w:w="3543" w:type="dxa"/>
            <w:gridSpan w:val="2"/>
            <w:vAlign w:val="center"/>
          </w:tcPr>
          <w:p w:rsidR="00F42ADE" w:rsidRPr="00675499" w:rsidRDefault="00F42ADE" w:rsidP="000441FD">
            <w:pPr>
              <w:rPr>
                <w:rFonts w:ascii="Arial" w:hAnsi="Arial" w:cs="Arial"/>
              </w:rPr>
            </w:pPr>
            <w:r w:rsidRPr="00675499">
              <w:rPr>
                <w:rFonts w:ascii="Arial" w:hAnsi="Arial" w:cs="Arial"/>
              </w:rPr>
              <w:t>HBO0025</w:t>
            </w:r>
          </w:p>
        </w:tc>
        <w:tc>
          <w:tcPr>
            <w:tcW w:w="4362" w:type="dxa"/>
            <w:gridSpan w:val="5"/>
            <w:vAlign w:val="center"/>
          </w:tcPr>
          <w:p w:rsidR="00F42ADE" w:rsidRPr="00675499" w:rsidRDefault="00F42ADE" w:rsidP="000441FD">
            <w:pPr>
              <w:rPr>
                <w:rFonts w:ascii="Arial" w:hAnsi="Arial" w:cs="Arial"/>
              </w:rPr>
            </w:pPr>
            <w:r w:rsidRPr="00675499">
              <w:rPr>
                <w:rFonts w:ascii="Arial" w:hAnsi="Arial" w:cs="Arial"/>
              </w:rPr>
              <w:t xml:space="preserve">Land north of </w:t>
            </w:r>
            <w:r w:rsidR="000E2C9F" w:rsidRPr="00675499">
              <w:rPr>
                <w:rFonts w:ascii="Arial" w:hAnsi="Arial" w:cs="Arial"/>
              </w:rPr>
              <w:t xml:space="preserve">Bosham/ </w:t>
            </w:r>
            <w:r w:rsidRPr="00675499">
              <w:rPr>
                <w:rFonts w:ascii="Arial" w:hAnsi="Arial" w:cs="Arial"/>
              </w:rPr>
              <w:t>Broadbridge</w:t>
            </w:r>
          </w:p>
        </w:tc>
        <w:tc>
          <w:tcPr>
            <w:tcW w:w="2725" w:type="dxa"/>
            <w:gridSpan w:val="2"/>
            <w:vAlign w:val="center"/>
          </w:tcPr>
          <w:p w:rsidR="00F42ADE" w:rsidRPr="00675499" w:rsidRDefault="00F42ADE" w:rsidP="000441FD">
            <w:pPr>
              <w:rPr>
                <w:rFonts w:ascii="Arial" w:hAnsi="Arial" w:cs="Arial"/>
              </w:rPr>
            </w:pPr>
            <w:r w:rsidRPr="00675499">
              <w:rPr>
                <w:rFonts w:ascii="Arial" w:hAnsi="Arial" w:cs="Arial"/>
              </w:rPr>
              <w:t>Broadbridge</w:t>
            </w:r>
          </w:p>
        </w:tc>
        <w:tc>
          <w:tcPr>
            <w:tcW w:w="3544" w:type="dxa"/>
            <w:gridSpan w:val="4"/>
            <w:vAlign w:val="center"/>
          </w:tcPr>
          <w:p w:rsidR="00F42ADE" w:rsidRPr="00675499" w:rsidRDefault="00F42ADE" w:rsidP="000441FD">
            <w:pPr>
              <w:rPr>
                <w:rFonts w:ascii="Arial" w:hAnsi="Arial" w:cs="Arial"/>
              </w:rPr>
            </w:pPr>
            <w:r w:rsidRPr="00675499">
              <w:rPr>
                <w:rFonts w:ascii="Arial" w:hAnsi="Arial" w:cs="Arial"/>
              </w:rPr>
              <w:t>Bosham</w:t>
            </w:r>
            <w:r w:rsidR="008734F2" w:rsidRPr="00675499">
              <w:rPr>
                <w:rFonts w:ascii="Arial" w:hAnsi="Arial" w:cs="Arial"/>
              </w:rPr>
              <w:t>/Funtington/Fishbourne</w:t>
            </w:r>
          </w:p>
        </w:tc>
      </w:tr>
      <w:tr w:rsidR="00F42ADE" w:rsidRPr="00675499" w:rsidTr="000441FD">
        <w:trPr>
          <w:gridAfter w:val="1"/>
          <w:wAfter w:w="32" w:type="dxa"/>
          <w:trHeight w:val="338"/>
        </w:trPr>
        <w:tc>
          <w:tcPr>
            <w:tcW w:w="2518" w:type="dxa"/>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Existing Use</w:t>
            </w:r>
          </w:p>
        </w:tc>
        <w:tc>
          <w:tcPr>
            <w:tcW w:w="851" w:type="dxa"/>
            <w:gridSpan w:val="2"/>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PDL</w:t>
            </w:r>
          </w:p>
        </w:tc>
        <w:tc>
          <w:tcPr>
            <w:tcW w:w="6237" w:type="dxa"/>
            <w:gridSpan w:val="5"/>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Proposed Use</w:t>
            </w:r>
          </w:p>
        </w:tc>
      </w:tr>
      <w:tr w:rsidR="00F42ADE" w:rsidRPr="00675499" w:rsidTr="000441FD">
        <w:trPr>
          <w:gridAfter w:val="1"/>
          <w:wAfter w:w="32" w:type="dxa"/>
          <w:trHeight w:val="399"/>
        </w:trPr>
        <w:tc>
          <w:tcPr>
            <w:tcW w:w="2518" w:type="dxa"/>
            <w:vAlign w:val="center"/>
          </w:tcPr>
          <w:p w:rsidR="00F42ADE" w:rsidRPr="00675499" w:rsidRDefault="000E2C9F" w:rsidP="000441FD">
            <w:pPr>
              <w:rPr>
                <w:rFonts w:ascii="Arial" w:hAnsi="Arial" w:cs="Arial"/>
              </w:rPr>
            </w:pPr>
            <w:r w:rsidRPr="00675499">
              <w:rPr>
                <w:rFonts w:ascii="Arial" w:hAnsi="Arial" w:cs="Arial"/>
              </w:rPr>
              <w:t>159ha</w:t>
            </w:r>
          </w:p>
        </w:tc>
        <w:tc>
          <w:tcPr>
            <w:tcW w:w="4536" w:type="dxa"/>
            <w:gridSpan w:val="4"/>
            <w:vAlign w:val="center"/>
          </w:tcPr>
          <w:p w:rsidR="00F42ADE" w:rsidRPr="00675499" w:rsidRDefault="00F42ADE" w:rsidP="000441FD">
            <w:pPr>
              <w:rPr>
                <w:rFonts w:ascii="Arial" w:hAnsi="Arial" w:cs="Arial"/>
              </w:rPr>
            </w:pPr>
            <w:r w:rsidRPr="00675499">
              <w:rPr>
                <w:rFonts w:ascii="Arial" w:hAnsi="Arial" w:cs="Arial"/>
              </w:rPr>
              <w:t>Agricultural</w:t>
            </w:r>
          </w:p>
        </w:tc>
        <w:tc>
          <w:tcPr>
            <w:tcW w:w="851" w:type="dxa"/>
            <w:gridSpan w:val="2"/>
            <w:vAlign w:val="center"/>
          </w:tcPr>
          <w:p w:rsidR="00F42ADE" w:rsidRPr="00675499" w:rsidRDefault="00F42ADE" w:rsidP="000441FD">
            <w:pPr>
              <w:rPr>
                <w:rFonts w:ascii="Arial" w:hAnsi="Arial" w:cs="Arial"/>
              </w:rPr>
            </w:pPr>
            <w:r w:rsidRPr="00675499">
              <w:rPr>
                <w:rFonts w:ascii="Arial" w:hAnsi="Arial" w:cs="Arial"/>
              </w:rPr>
              <w:t>N</w:t>
            </w:r>
          </w:p>
        </w:tc>
        <w:tc>
          <w:tcPr>
            <w:tcW w:w="6237" w:type="dxa"/>
            <w:gridSpan w:val="5"/>
            <w:vAlign w:val="center"/>
          </w:tcPr>
          <w:p w:rsidR="00F42ADE" w:rsidRPr="00675499" w:rsidRDefault="00F42ADE" w:rsidP="000441FD">
            <w:pPr>
              <w:rPr>
                <w:rFonts w:ascii="Arial" w:hAnsi="Arial" w:cs="Arial"/>
              </w:rPr>
            </w:pPr>
            <w:r w:rsidRPr="00675499">
              <w:rPr>
                <w:rFonts w:ascii="Arial" w:hAnsi="Arial" w:cs="Arial"/>
              </w:rPr>
              <w:t>Residential, mixed use</w:t>
            </w:r>
            <w:r w:rsidR="000E2C9F" w:rsidRPr="00675499">
              <w:rPr>
                <w:rFonts w:ascii="Arial" w:hAnsi="Arial" w:cs="Arial"/>
              </w:rPr>
              <w:t>, community, employment</w:t>
            </w:r>
          </w:p>
        </w:tc>
      </w:tr>
      <w:tr w:rsidR="00F42ADE" w:rsidRPr="00675499" w:rsidTr="000441FD">
        <w:trPr>
          <w:trHeight w:val="338"/>
        </w:trPr>
        <w:tc>
          <w:tcPr>
            <w:tcW w:w="14174" w:type="dxa"/>
            <w:gridSpan w:val="13"/>
            <w:shd w:val="clear" w:color="auto" w:fill="B2A1C7" w:themeFill="accent4" w:themeFillTint="99"/>
            <w:vAlign w:val="center"/>
          </w:tcPr>
          <w:p w:rsidR="00F42ADE" w:rsidRPr="00675499" w:rsidRDefault="00F42ADE" w:rsidP="000441FD">
            <w:pPr>
              <w:rPr>
                <w:rFonts w:ascii="Arial" w:hAnsi="Arial" w:cs="Arial"/>
              </w:rPr>
            </w:pPr>
            <w:r w:rsidRPr="00675499">
              <w:rPr>
                <w:rFonts w:ascii="Arial" w:hAnsi="Arial" w:cs="Arial"/>
                <w:b/>
              </w:rPr>
              <w:t>Site Description</w:t>
            </w:r>
          </w:p>
        </w:tc>
      </w:tr>
      <w:tr w:rsidR="00F42ADE" w:rsidRPr="00675499" w:rsidTr="000441FD">
        <w:trPr>
          <w:trHeight w:val="399"/>
        </w:trPr>
        <w:tc>
          <w:tcPr>
            <w:tcW w:w="14174" w:type="dxa"/>
            <w:gridSpan w:val="13"/>
            <w:vAlign w:val="center"/>
          </w:tcPr>
          <w:p w:rsidR="00F42ADE" w:rsidRPr="00675499" w:rsidRDefault="00F42ADE" w:rsidP="008734F2">
            <w:pPr>
              <w:rPr>
                <w:rFonts w:ascii="Arial" w:hAnsi="Arial" w:cs="Arial"/>
              </w:rPr>
            </w:pPr>
            <w:r w:rsidRPr="00675499">
              <w:rPr>
                <w:rFonts w:ascii="Arial" w:hAnsi="Arial" w:cs="Arial"/>
              </w:rPr>
              <w:t xml:space="preserve">Extensive agricultural land to the north of Broadbridge between the railway line and A27. Ratham Lane splits the site into east and west parcels. </w:t>
            </w:r>
            <w:r w:rsidR="000E2C9F" w:rsidRPr="00675499">
              <w:rPr>
                <w:rFonts w:ascii="Arial" w:hAnsi="Arial" w:cs="Arial"/>
              </w:rPr>
              <w:t>The s</w:t>
            </w:r>
            <w:r w:rsidRPr="00675499">
              <w:rPr>
                <w:rFonts w:ascii="Arial" w:hAnsi="Arial" w:cs="Arial"/>
              </w:rPr>
              <w:t>ite is approx. 500m from the SDNP boundary and around 160m from the AONB at its closest point (western side). Ratham Lane rises to bridge the A27 to the north. The site is generally flat</w:t>
            </w:r>
            <w:r w:rsidR="007D6D8E">
              <w:rPr>
                <w:rFonts w:ascii="Arial" w:hAnsi="Arial" w:cs="Arial"/>
              </w:rPr>
              <w:t>,</w:t>
            </w:r>
            <w:r w:rsidRPr="00675499">
              <w:rPr>
                <w:rFonts w:ascii="Arial" w:hAnsi="Arial" w:cs="Arial"/>
              </w:rPr>
              <w:t xml:space="preserve"> level and open, and crossed with high voltage pylons. A bridleway crosses north/south through the eastern part at Knapp Farm.</w:t>
            </w:r>
            <w:r w:rsidR="008734F2" w:rsidRPr="00675499">
              <w:rPr>
                <w:rFonts w:ascii="Arial" w:hAnsi="Arial" w:cs="Arial"/>
              </w:rPr>
              <w:t xml:space="preserve"> Knapp Farm Cottages and Brooks Lane </w:t>
            </w:r>
            <w:r w:rsidR="0038111E" w:rsidRPr="00675499">
              <w:rPr>
                <w:rFonts w:ascii="Arial" w:hAnsi="Arial" w:cs="Arial"/>
              </w:rPr>
              <w:t>premises are excluded, Polthooks estate included</w:t>
            </w:r>
          </w:p>
        </w:tc>
      </w:tr>
      <w:tr w:rsidR="00F42ADE" w:rsidRPr="00675499" w:rsidTr="000441FD">
        <w:trPr>
          <w:trHeight w:val="338"/>
        </w:trPr>
        <w:tc>
          <w:tcPr>
            <w:tcW w:w="14174" w:type="dxa"/>
            <w:gridSpan w:val="13"/>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Suitability</w:t>
            </w:r>
          </w:p>
        </w:tc>
      </w:tr>
      <w:tr w:rsidR="00F42ADE" w:rsidRPr="00675499" w:rsidTr="000441FD">
        <w:trPr>
          <w:trHeight w:val="399"/>
        </w:trPr>
        <w:tc>
          <w:tcPr>
            <w:tcW w:w="14174" w:type="dxa"/>
            <w:gridSpan w:val="13"/>
            <w:vAlign w:val="center"/>
          </w:tcPr>
          <w:p w:rsidR="00F42ADE" w:rsidRPr="00675499" w:rsidRDefault="000E2C9F" w:rsidP="00B25315">
            <w:pPr>
              <w:rPr>
                <w:rFonts w:ascii="Arial" w:hAnsi="Arial" w:cs="Arial"/>
              </w:rPr>
            </w:pPr>
            <w:r w:rsidRPr="00675499">
              <w:rPr>
                <w:rFonts w:ascii="Arial" w:hAnsi="Arial" w:cs="Arial"/>
              </w:rPr>
              <w:t xml:space="preserve">The site is immediately north </w:t>
            </w:r>
            <w:r w:rsidR="0058422C">
              <w:rPr>
                <w:rFonts w:ascii="Arial" w:hAnsi="Arial" w:cs="Arial"/>
              </w:rPr>
              <w:t>of</w:t>
            </w:r>
            <w:r w:rsidRPr="00675499">
              <w:rPr>
                <w:rFonts w:ascii="Arial" w:hAnsi="Arial" w:cs="Arial"/>
              </w:rPr>
              <w:t xml:space="preserve"> Bosham Railway Station. </w:t>
            </w:r>
            <w:r w:rsidR="00F42ADE" w:rsidRPr="00675499">
              <w:rPr>
                <w:rFonts w:ascii="Arial" w:hAnsi="Arial" w:cs="Arial"/>
              </w:rPr>
              <w:t xml:space="preserve">The central eastern part of the site between Ratham Lane and Knapp Farm </w:t>
            </w:r>
            <w:r w:rsidRPr="00675499">
              <w:rPr>
                <w:rFonts w:ascii="Arial" w:hAnsi="Arial" w:cs="Arial"/>
              </w:rPr>
              <w:t xml:space="preserve">and north of </w:t>
            </w:r>
            <w:r w:rsidR="002739E4" w:rsidRPr="00675499">
              <w:rPr>
                <w:rFonts w:ascii="Arial" w:hAnsi="Arial" w:cs="Arial"/>
              </w:rPr>
              <w:t>HBO0009</w:t>
            </w:r>
            <w:r w:rsidRPr="00675499">
              <w:rPr>
                <w:rFonts w:ascii="Arial" w:hAnsi="Arial" w:cs="Arial"/>
              </w:rPr>
              <w:t xml:space="preserve">/HBO0002b </w:t>
            </w:r>
            <w:r w:rsidR="00F42ADE" w:rsidRPr="00675499">
              <w:rPr>
                <w:rFonts w:ascii="Arial" w:hAnsi="Arial" w:cs="Arial"/>
              </w:rPr>
              <w:t xml:space="preserve">is </w:t>
            </w:r>
            <w:r w:rsidRPr="00675499">
              <w:rPr>
                <w:rFonts w:ascii="Arial" w:hAnsi="Arial" w:cs="Arial"/>
              </w:rPr>
              <w:t>the least constrained</w:t>
            </w:r>
            <w:r w:rsidR="00F42ADE" w:rsidRPr="00675499">
              <w:rPr>
                <w:rFonts w:ascii="Arial" w:hAnsi="Arial" w:cs="Arial"/>
              </w:rPr>
              <w:t>. The remaining land to the west is significantly constrained by flood and landscape impact constraints</w:t>
            </w:r>
            <w:r w:rsidR="00B25315">
              <w:rPr>
                <w:rFonts w:ascii="Arial" w:hAnsi="Arial" w:cs="Arial"/>
              </w:rPr>
              <w:t>.</w:t>
            </w:r>
            <w:r w:rsidRPr="00675499">
              <w:rPr>
                <w:rFonts w:ascii="Arial" w:hAnsi="Arial" w:cs="Arial"/>
              </w:rPr>
              <w:t xml:space="preserve"> Detailed consideration would be needed particularly on access and landscape impact</w:t>
            </w:r>
            <w:r w:rsidR="0038111E" w:rsidRPr="00675499">
              <w:rPr>
                <w:rFonts w:ascii="Arial" w:hAnsi="Arial" w:cs="Arial"/>
              </w:rPr>
              <w:t>, and use of quality agricultural land.</w:t>
            </w:r>
          </w:p>
        </w:tc>
      </w:tr>
      <w:tr w:rsidR="00F42ADE" w:rsidRPr="00675499" w:rsidTr="000441FD">
        <w:trPr>
          <w:trHeight w:val="338"/>
        </w:trPr>
        <w:tc>
          <w:tcPr>
            <w:tcW w:w="14174" w:type="dxa"/>
            <w:gridSpan w:val="13"/>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Availability</w:t>
            </w:r>
          </w:p>
        </w:tc>
      </w:tr>
      <w:tr w:rsidR="00F42ADE" w:rsidRPr="00675499" w:rsidTr="000441FD">
        <w:trPr>
          <w:trHeight w:val="399"/>
        </w:trPr>
        <w:tc>
          <w:tcPr>
            <w:tcW w:w="14174" w:type="dxa"/>
            <w:gridSpan w:val="13"/>
            <w:vAlign w:val="center"/>
          </w:tcPr>
          <w:p w:rsidR="00F42ADE" w:rsidRPr="00675499" w:rsidRDefault="000E2C9F" w:rsidP="000441FD">
            <w:pPr>
              <w:rPr>
                <w:rFonts w:ascii="Arial" w:hAnsi="Arial" w:cs="Arial"/>
              </w:rPr>
            </w:pPr>
            <w:r w:rsidRPr="00675499">
              <w:rPr>
                <w:rFonts w:ascii="Arial" w:hAnsi="Arial" w:cs="Arial"/>
              </w:rPr>
              <w:t>The site was submitted in 2019</w:t>
            </w:r>
            <w:r w:rsidR="008734F2" w:rsidRPr="00675499">
              <w:rPr>
                <w:rFonts w:ascii="Arial" w:hAnsi="Arial" w:cs="Arial"/>
              </w:rPr>
              <w:t xml:space="preserve"> with no constraints on availability.</w:t>
            </w:r>
          </w:p>
        </w:tc>
      </w:tr>
      <w:tr w:rsidR="00F42ADE" w:rsidRPr="00675499" w:rsidTr="000441FD">
        <w:trPr>
          <w:trHeight w:val="338"/>
        </w:trPr>
        <w:tc>
          <w:tcPr>
            <w:tcW w:w="14174" w:type="dxa"/>
            <w:gridSpan w:val="13"/>
            <w:shd w:val="clear" w:color="auto" w:fill="B2A1C7" w:themeFill="accent4" w:themeFillTint="99"/>
            <w:vAlign w:val="center"/>
          </w:tcPr>
          <w:p w:rsidR="00F42ADE" w:rsidRPr="00675499" w:rsidRDefault="00F42ADE" w:rsidP="000441FD">
            <w:pPr>
              <w:rPr>
                <w:rFonts w:ascii="Arial" w:hAnsi="Arial" w:cs="Arial"/>
                <w:b/>
              </w:rPr>
            </w:pPr>
            <w:r w:rsidRPr="00675499">
              <w:rPr>
                <w:rFonts w:ascii="Arial" w:hAnsi="Arial" w:cs="Arial"/>
                <w:b/>
              </w:rPr>
              <w:t>Achievability</w:t>
            </w:r>
          </w:p>
        </w:tc>
      </w:tr>
      <w:tr w:rsidR="00F42ADE" w:rsidRPr="00675499" w:rsidTr="000441FD">
        <w:trPr>
          <w:trHeight w:val="399"/>
        </w:trPr>
        <w:tc>
          <w:tcPr>
            <w:tcW w:w="14174" w:type="dxa"/>
            <w:gridSpan w:val="13"/>
            <w:vAlign w:val="center"/>
          </w:tcPr>
          <w:p w:rsidR="00F42ADE" w:rsidRPr="00675499" w:rsidRDefault="000E2C9F" w:rsidP="0038111E">
            <w:pPr>
              <w:rPr>
                <w:rFonts w:ascii="Arial" w:hAnsi="Arial" w:cs="Arial"/>
              </w:rPr>
            </w:pPr>
            <w:r w:rsidRPr="00675499">
              <w:rPr>
                <w:rFonts w:ascii="Arial" w:hAnsi="Arial" w:cs="Arial"/>
              </w:rPr>
              <w:t>The promoter’s submissions include a new A27 junction, the feasibility of which</w:t>
            </w:r>
            <w:r w:rsidR="008734F2" w:rsidRPr="00675499">
              <w:rPr>
                <w:rFonts w:ascii="Arial" w:hAnsi="Arial" w:cs="Arial"/>
              </w:rPr>
              <w:t xml:space="preserve"> (or a suitable alternative)</w:t>
            </w:r>
            <w:r w:rsidRPr="00675499">
              <w:rPr>
                <w:rFonts w:ascii="Arial" w:hAnsi="Arial" w:cs="Arial"/>
              </w:rPr>
              <w:t xml:space="preserve"> would need to be tested</w:t>
            </w:r>
            <w:r w:rsidR="00675499">
              <w:rPr>
                <w:rFonts w:ascii="Arial" w:hAnsi="Arial" w:cs="Arial"/>
              </w:rPr>
              <w:t xml:space="preserve"> if deemed essential</w:t>
            </w:r>
            <w:r w:rsidRPr="00675499">
              <w:rPr>
                <w:rFonts w:ascii="Arial" w:hAnsi="Arial" w:cs="Arial"/>
              </w:rPr>
              <w:t>.</w:t>
            </w:r>
            <w:r w:rsidR="008734F2" w:rsidRPr="00675499">
              <w:rPr>
                <w:rFonts w:ascii="Arial" w:hAnsi="Arial" w:cs="Arial"/>
              </w:rPr>
              <w:t xml:space="preserve"> The promoter has access to adjacent land if required for access. Other land to west (HBO0003</w:t>
            </w:r>
            <w:r w:rsidR="0038111E" w:rsidRPr="00675499">
              <w:rPr>
                <w:rFonts w:ascii="Arial" w:hAnsi="Arial" w:cs="Arial"/>
              </w:rPr>
              <w:t xml:space="preserve">/22a) </w:t>
            </w:r>
            <w:r w:rsidR="008734F2" w:rsidRPr="00675499">
              <w:rPr>
                <w:rFonts w:ascii="Arial" w:hAnsi="Arial" w:cs="Arial"/>
              </w:rPr>
              <w:t>could be included.</w:t>
            </w:r>
          </w:p>
        </w:tc>
      </w:tr>
      <w:tr w:rsidR="00F42ADE" w:rsidRPr="00675499" w:rsidTr="000441FD">
        <w:trPr>
          <w:trHeight w:val="399"/>
        </w:trPr>
        <w:tc>
          <w:tcPr>
            <w:tcW w:w="14174" w:type="dxa"/>
            <w:gridSpan w:val="13"/>
            <w:shd w:val="clear" w:color="auto" w:fill="B2A1C7" w:themeFill="accent4" w:themeFillTint="99"/>
          </w:tcPr>
          <w:p w:rsidR="00F42ADE" w:rsidRPr="00675499" w:rsidRDefault="00F42ADE" w:rsidP="000441FD">
            <w:pPr>
              <w:rPr>
                <w:rFonts w:ascii="Arial" w:hAnsi="Arial" w:cs="Arial"/>
                <w:b/>
              </w:rPr>
            </w:pPr>
            <w:r w:rsidRPr="00675499">
              <w:rPr>
                <w:rFonts w:ascii="Arial" w:hAnsi="Arial" w:cs="Arial"/>
                <w:b/>
              </w:rPr>
              <w:t>Deliverability/Developability</w:t>
            </w:r>
          </w:p>
        </w:tc>
      </w:tr>
      <w:tr w:rsidR="00F42ADE" w:rsidRPr="00675499" w:rsidTr="000441FD">
        <w:trPr>
          <w:trHeight w:val="399"/>
        </w:trPr>
        <w:tc>
          <w:tcPr>
            <w:tcW w:w="14174" w:type="dxa"/>
            <w:gridSpan w:val="13"/>
          </w:tcPr>
          <w:p w:rsidR="00F42ADE" w:rsidRPr="00675499" w:rsidRDefault="000E2C9F" w:rsidP="004647CC">
            <w:pPr>
              <w:rPr>
                <w:rFonts w:ascii="Arial" w:hAnsi="Arial" w:cs="Arial"/>
              </w:rPr>
            </w:pPr>
            <w:r w:rsidRPr="00675499">
              <w:rPr>
                <w:rFonts w:ascii="Arial" w:hAnsi="Arial" w:cs="Arial"/>
              </w:rPr>
              <w:t xml:space="preserve">There is a reasonable likelihood that the site would be developable, at least in part, within the Plan period. The estimated yield has been reduced to take into account </w:t>
            </w:r>
            <w:r w:rsidR="008734F2" w:rsidRPr="00675499">
              <w:rPr>
                <w:rFonts w:ascii="Arial" w:hAnsi="Arial" w:cs="Arial"/>
              </w:rPr>
              <w:t xml:space="preserve">key </w:t>
            </w:r>
            <w:r w:rsidRPr="00675499">
              <w:rPr>
                <w:rFonts w:ascii="Arial" w:hAnsi="Arial" w:cs="Arial"/>
              </w:rPr>
              <w:t>constraints</w:t>
            </w:r>
            <w:r w:rsidR="002739E4" w:rsidRPr="00675499">
              <w:rPr>
                <w:rFonts w:ascii="Arial" w:hAnsi="Arial" w:cs="Arial"/>
              </w:rPr>
              <w:t xml:space="preserve">. The promoter </w:t>
            </w:r>
            <w:r w:rsidR="004647CC">
              <w:rPr>
                <w:rFonts w:ascii="Arial" w:hAnsi="Arial" w:cs="Arial"/>
              </w:rPr>
              <w:t xml:space="preserve">has offered an unusually high delivery </w:t>
            </w:r>
            <w:r w:rsidR="002739E4" w:rsidRPr="00675499">
              <w:rPr>
                <w:rFonts w:ascii="Arial" w:hAnsi="Arial" w:cs="Arial"/>
              </w:rPr>
              <w:t>estimate</w:t>
            </w:r>
            <w:r w:rsidR="004647CC">
              <w:rPr>
                <w:rFonts w:ascii="Arial" w:hAnsi="Arial" w:cs="Arial"/>
              </w:rPr>
              <w:t xml:space="preserve"> of</w:t>
            </w:r>
            <w:r w:rsidR="00675499">
              <w:rPr>
                <w:rFonts w:ascii="Arial" w:hAnsi="Arial" w:cs="Arial"/>
              </w:rPr>
              <w:t xml:space="preserve"> up to</w:t>
            </w:r>
            <w:r w:rsidR="002739E4" w:rsidRPr="00675499">
              <w:rPr>
                <w:rFonts w:ascii="Arial" w:hAnsi="Arial" w:cs="Arial"/>
              </w:rPr>
              <w:t xml:space="preserve"> 200-250dw per year</w:t>
            </w:r>
            <w:r w:rsidR="004647CC">
              <w:rPr>
                <w:rFonts w:ascii="Arial" w:hAnsi="Arial" w:cs="Arial"/>
              </w:rPr>
              <w:t>.</w:t>
            </w:r>
          </w:p>
        </w:tc>
      </w:tr>
      <w:tr w:rsidR="00F42ADE" w:rsidRPr="00675499" w:rsidTr="000441FD">
        <w:trPr>
          <w:trHeight w:val="337"/>
        </w:trPr>
        <w:tc>
          <w:tcPr>
            <w:tcW w:w="7771" w:type="dxa"/>
            <w:gridSpan w:val="6"/>
            <w:shd w:val="clear" w:color="auto" w:fill="B2A1C7" w:themeFill="accent4" w:themeFillTint="99"/>
            <w:vAlign w:val="center"/>
          </w:tcPr>
          <w:p w:rsidR="00F42ADE" w:rsidRPr="00675499" w:rsidRDefault="00F42ADE" w:rsidP="000441FD">
            <w:pPr>
              <w:pStyle w:val="NoSpacing"/>
              <w:rPr>
                <w:rFonts w:ascii="Arial" w:hAnsi="Arial" w:cs="Arial"/>
                <w:b/>
              </w:rPr>
            </w:pPr>
            <w:r w:rsidRPr="00675499">
              <w:rPr>
                <w:rFonts w:ascii="Arial" w:hAnsi="Arial" w:cs="Arial"/>
                <w:b/>
              </w:rPr>
              <w:t>Yield</w:t>
            </w:r>
          </w:p>
        </w:tc>
        <w:tc>
          <w:tcPr>
            <w:tcW w:w="6403" w:type="dxa"/>
            <w:gridSpan w:val="7"/>
            <w:shd w:val="clear" w:color="auto" w:fill="B2A1C7" w:themeFill="accent4" w:themeFillTint="99"/>
            <w:vAlign w:val="center"/>
          </w:tcPr>
          <w:p w:rsidR="00F42ADE" w:rsidRPr="00675499" w:rsidRDefault="00F42ADE" w:rsidP="000441FD">
            <w:pPr>
              <w:pStyle w:val="NoSpacing"/>
              <w:rPr>
                <w:rFonts w:ascii="Arial" w:hAnsi="Arial" w:cs="Arial"/>
                <w:b/>
              </w:rPr>
            </w:pPr>
            <w:r w:rsidRPr="00675499">
              <w:rPr>
                <w:rFonts w:ascii="Arial" w:hAnsi="Arial" w:cs="Arial"/>
                <w:b/>
              </w:rPr>
              <w:t>Estimated timescales for delivery</w:t>
            </w:r>
          </w:p>
        </w:tc>
      </w:tr>
      <w:tr w:rsidR="008734F2" w:rsidRPr="00675499" w:rsidTr="008734F2">
        <w:trPr>
          <w:trHeight w:val="284"/>
        </w:trPr>
        <w:tc>
          <w:tcPr>
            <w:tcW w:w="4361" w:type="dxa"/>
            <w:gridSpan w:val="3"/>
            <w:shd w:val="clear" w:color="auto" w:fill="B2A1C7" w:themeFill="accent4" w:themeFillTint="99"/>
            <w:vAlign w:val="center"/>
          </w:tcPr>
          <w:p w:rsidR="008734F2" w:rsidRPr="00675499" w:rsidRDefault="008734F2" w:rsidP="000441FD">
            <w:pPr>
              <w:pStyle w:val="NoSpacing"/>
              <w:rPr>
                <w:rFonts w:ascii="Arial" w:hAnsi="Arial" w:cs="Arial"/>
                <w:b/>
              </w:rPr>
            </w:pPr>
            <w:r w:rsidRPr="00675499">
              <w:rPr>
                <w:rFonts w:ascii="Arial" w:hAnsi="Arial" w:cs="Arial"/>
                <w:b/>
              </w:rPr>
              <w:t>Proposed (or estimated)</w:t>
            </w:r>
          </w:p>
        </w:tc>
        <w:tc>
          <w:tcPr>
            <w:tcW w:w="2060" w:type="dxa"/>
            <w:tcBorders>
              <w:bottom w:val="single" w:sz="4" w:space="0" w:color="auto"/>
            </w:tcBorders>
            <w:shd w:val="clear" w:color="auto" w:fill="B2A1C7" w:themeFill="accent4" w:themeFillTint="99"/>
            <w:vAlign w:val="center"/>
          </w:tcPr>
          <w:p w:rsidR="008734F2" w:rsidRPr="00675499" w:rsidRDefault="008734F2" w:rsidP="000441FD">
            <w:pPr>
              <w:pStyle w:val="NoSpacing"/>
              <w:rPr>
                <w:rFonts w:ascii="Arial" w:hAnsi="Arial" w:cs="Arial"/>
                <w:b/>
              </w:rPr>
            </w:pPr>
            <w:r w:rsidRPr="00675499">
              <w:rPr>
                <w:rFonts w:ascii="Arial" w:hAnsi="Arial" w:cs="Arial"/>
                <w:b/>
              </w:rPr>
              <w:t>Source</w:t>
            </w:r>
          </w:p>
        </w:tc>
        <w:tc>
          <w:tcPr>
            <w:tcW w:w="1350" w:type="dxa"/>
            <w:gridSpan w:val="2"/>
            <w:tcBorders>
              <w:bottom w:val="single" w:sz="4" w:space="0" w:color="auto"/>
            </w:tcBorders>
            <w:shd w:val="clear" w:color="auto" w:fill="B2A1C7" w:themeFill="accent4" w:themeFillTint="99"/>
          </w:tcPr>
          <w:p w:rsidR="008734F2" w:rsidRPr="00675499" w:rsidRDefault="008734F2" w:rsidP="000441FD">
            <w:pPr>
              <w:pStyle w:val="NoSpacing"/>
              <w:rPr>
                <w:rFonts w:ascii="Arial" w:hAnsi="Arial" w:cs="Arial"/>
                <w:b/>
              </w:rPr>
            </w:pPr>
            <w:r w:rsidRPr="00675499">
              <w:rPr>
                <w:rFonts w:ascii="Arial" w:hAnsi="Arial" w:cs="Arial"/>
                <w:b/>
              </w:rPr>
              <w:t>Net area/ floorspace</w:t>
            </w:r>
          </w:p>
        </w:tc>
        <w:tc>
          <w:tcPr>
            <w:tcW w:w="1551" w:type="dxa"/>
            <w:gridSpan w:val="2"/>
            <w:tcBorders>
              <w:bottom w:val="single" w:sz="4" w:space="0" w:color="auto"/>
            </w:tcBorders>
            <w:shd w:val="clear" w:color="auto" w:fill="B2A1C7" w:themeFill="accent4" w:themeFillTint="99"/>
            <w:vAlign w:val="center"/>
          </w:tcPr>
          <w:p w:rsidR="008734F2" w:rsidRPr="00675499" w:rsidRDefault="008734F2" w:rsidP="000441FD">
            <w:pPr>
              <w:pStyle w:val="NoSpacing"/>
              <w:rPr>
                <w:rFonts w:ascii="Arial" w:hAnsi="Arial" w:cs="Arial"/>
                <w:b/>
              </w:rPr>
            </w:pPr>
            <w:r w:rsidRPr="00675499">
              <w:rPr>
                <w:rFonts w:ascii="Arial" w:hAnsi="Arial" w:cs="Arial"/>
                <w:b/>
              </w:rPr>
              <w:t>1 – 5 years</w:t>
            </w:r>
          </w:p>
        </w:tc>
        <w:tc>
          <w:tcPr>
            <w:tcW w:w="1559" w:type="dxa"/>
            <w:gridSpan w:val="2"/>
            <w:shd w:val="clear" w:color="auto" w:fill="B2A1C7" w:themeFill="accent4" w:themeFillTint="99"/>
            <w:vAlign w:val="center"/>
          </w:tcPr>
          <w:p w:rsidR="008734F2" w:rsidRPr="00675499" w:rsidRDefault="008734F2" w:rsidP="000441FD">
            <w:pPr>
              <w:pStyle w:val="NoSpacing"/>
              <w:rPr>
                <w:rFonts w:ascii="Arial" w:hAnsi="Arial" w:cs="Arial"/>
                <w:b/>
              </w:rPr>
            </w:pPr>
            <w:r w:rsidRPr="00675499">
              <w:rPr>
                <w:rFonts w:ascii="Arial" w:hAnsi="Arial" w:cs="Arial"/>
                <w:b/>
              </w:rPr>
              <w:t>6 – 10 years</w:t>
            </w:r>
          </w:p>
        </w:tc>
        <w:tc>
          <w:tcPr>
            <w:tcW w:w="1701" w:type="dxa"/>
            <w:shd w:val="clear" w:color="auto" w:fill="B2A1C7" w:themeFill="accent4" w:themeFillTint="99"/>
            <w:vAlign w:val="center"/>
          </w:tcPr>
          <w:p w:rsidR="008734F2" w:rsidRPr="00675499" w:rsidRDefault="008734F2" w:rsidP="000441FD">
            <w:pPr>
              <w:pStyle w:val="NoSpacing"/>
              <w:rPr>
                <w:rFonts w:ascii="Arial" w:hAnsi="Arial" w:cs="Arial"/>
                <w:b/>
              </w:rPr>
            </w:pPr>
            <w:r w:rsidRPr="00675499">
              <w:rPr>
                <w:rFonts w:ascii="Arial" w:hAnsi="Arial" w:cs="Arial"/>
                <w:b/>
              </w:rPr>
              <w:t>11 – 15 years</w:t>
            </w:r>
          </w:p>
        </w:tc>
        <w:tc>
          <w:tcPr>
            <w:tcW w:w="1592" w:type="dxa"/>
            <w:gridSpan w:val="2"/>
            <w:shd w:val="clear" w:color="auto" w:fill="B2A1C7" w:themeFill="accent4" w:themeFillTint="99"/>
            <w:vAlign w:val="center"/>
          </w:tcPr>
          <w:p w:rsidR="008734F2" w:rsidRPr="00675499" w:rsidRDefault="008734F2" w:rsidP="000441FD">
            <w:pPr>
              <w:pStyle w:val="NoSpacing"/>
              <w:rPr>
                <w:rFonts w:ascii="Arial" w:hAnsi="Arial" w:cs="Arial"/>
                <w:b/>
              </w:rPr>
            </w:pPr>
            <w:r w:rsidRPr="00675499">
              <w:rPr>
                <w:rFonts w:ascii="Arial" w:hAnsi="Arial" w:cs="Arial"/>
                <w:b/>
              </w:rPr>
              <w:t>16+ years</w:t>
            </w:r>
          </w:p>
        </w:tc>
      </w:tr>
      <w:tr w:rsidR="008734F2" w:rsidRPr="00675499" w:rsidTr="008734F2">
        <w:trPr>
          <w:trHeight w:val="419"/>
        </w:trPr>
        <w:tc>
          <w:tcPr>
            <w:tcW w:w="4361" w:type="dxa"/>
            <w:gridSpan w:val="3"/>
            <w:vAlign w:val="center"/>
          </w:tcPr>
          <w:p w:rsidR="008734F2" w:rsidRPr="00675499" w:rsidRDefault="008734F2" w:rsidP="000441FD">
            <w:pPr>
              <w:pStyle w:val="NoSpacing"/>
              <w:rPr>
                <w:rFonts w:ascii="Arial" w:hAnsi="Arial" w:cs="Arial"/>
              </w:rPr>
            </w:pPr>
            <w:r w:rsidRPr="00675499">
              <w:rPr>
                <w:rFonts w:ascii="Arial" w:hAnsi="Arial" w:cs="Arial"/>
              </w:rPr>
              <w:t>3000 dwellings</w:t>
            </w:r>
          </w:p>
        </w:tc>
        <w:tc>
          <w:tcPr>
            <w:tcW w:w="2060" w:type="dxa"/>
            <w:vAlign w:val="center"/>
          </w:tcPr>
          <w:p w:rsidR="008734F2" w:rsidRPr="00675499" w:rsidRDefault="008734F2" w:rsidP="000441FD">
            <w:pPr>
              <w:pStyle w:val="NoSpacing"/>
              <w:rPr>
                <w:rFonts w:ascii="Arial" w:hAnsi="Arial" w:cs="Arial"/>
              </w:rPr>
            </w:pPr>
            <w:r w:rsidRPr="00675499">
              <w:rPr>
                <w:rFonts w:ascii="Arial" w:hAnsi="Arial" w:cs="Arial"/>
              </w:rPr>
              <w:t>Promoter</w:t>
            </w:r>
          </w:p>
        </w:tc>
        <w:tc>
          <w:tcPr>
            <w:tcW w:w="1350" w:type="dxa"/>
            <w:gridSpan w:val="2"/>
            <w:shd w:val="clear" w:color="auto" w:fill="auto"/>
          </w:tcPr>
          <w:p w:rsidR="008734F2" w:rsidRPr="00675499" w:rsidRDefault="008734F2" w:rsidP="000441FD">
            <w:pPr>
              <w:pStyle w:val="NoSpacing"/>
              <w:rPr>
                <w:rFonts w:ascii="Arial" w:hAnsi="Arial" w:cs="Arial"/>
              </w:rPr>
            </w:pPr>
            <w:r w:rsidRPr="00675499">
              <w:rPr>
                <w:rFonts w:ascii="Arial" w:hAnsi="Arial" w:cs="Arial"/>
              </w:rPr>
              <w:t>159ha</w:t>
            </w:r>
          </w:p>
        </w:tc>
        <w:tc>
          <w:tcPr>
            <w:tcW w:w="1551" w:type="dxa"/>
            <w:gridSpan w:val="2"/>
            <w:vAlign w:val="center"/>
          </w:tcPr>
          <w:p w:rsidR="008734F2" w:rsidRPr="00675499" w:rsidRDefault="002739E4" w:rsidP="000441FD">
            <w:pPr>
              <w:pStyle w:val="NoSpacing"/>
              <w:rPr>
                <w:rFonts w:ascii="Arial" w:hAnsi="Arial" w:cs="Arial"/>
              </w:rPr>
            </w:pPr>
            <w:r w:rsidRPr="00675499">
              <w:rPr>
                <w:rFonts w:ascii="Arial" w:hAnsi="Arial" w:cs="Arial"/>
              </w:rPr>
              <w:t>200</w:t>
            </w:r>
          </w:p>
        </w:tc>
        <w:tc>
          <w:tcPr>
            <w:tcW w:w="1559" w:type="dxa"/>
            <w:gridSpan w:val="2"/>
            <w:vAlign w:val="center"/>
          </w:tcPr>
          <w:p w:rsidR="008734F2" w:rsidRPr="00675499" w:rsidRDefault="002739E4" w:rsidP="000441FD">
            <w:pPr>
              <w:pStyle w:val="NoSpacing"/>
              <w:rPr>
                <w:rFonts w:ascii="Arial" w:hAnsi="Arial" w:cs="Arial"/>
              </w:rPr>
            </w:pPr>
            <w:r w:rsidRPr="00675499">
              <w:rPr>
                <w:rFonts w:ascii="Arial" w:hAnsi="Arial" w:cs="Arial"/>
              </w:rPr>
              <w:t>1000</w:t>
            </w:r>
          </w:p>
        </w:tc>
        <w:tc>
          <w:tcPr>
            <w:tcW w:w="1701" w:type="dxa"/>
            <w:vAlign w:val="center"/>
          </w:tcPr>
          <w:p w:rsidR="008734F2" w:rsidRPr="00675499" w:rsidRDefault="002739E4" w:rsidP="000441FD">
            <w:pPr>
              <w:pStyle w:val="NoSpacing"/>
              <w:rPr>
                <w:rFonts w:ascii="Arial" w:hAnsi="Arial" w:cs="Arial"/>
              </w:rPr>
            </w:pPr>
            <w:r w:rsidRPr="00675499">
              <w:rPr>
                <w:rFonts w:ascii="Arial" w:hAnsi="Arial" w:cs="Arial"/>
              </w:rPr>
              <w:t>1250</w:t>
            </w:r>
          </w:p>
        </w:tc>
        <w:tc>
          <w:tcPr>
            <w:tcW w:w="1592" w:type="dxa"/>
            <w:gridSpan w:val="2"/>
            <w:vAlign w:val="center"/>
          </w:tcPr>
          <w:p w:rsidR="008734F2" w:rsidRPr="00675499" w:rsidRDefault="002739E4" w:rsidP="000441FD">
            <w:pPr>
              <w:pStyle w:val="NoSpacing"/>
              <w:rPr>
                <w:rFonts w:ascii="Arial" w:hAnsi="Arial" w:cs="Arial"/>
              </w:rPr>
            </w:pPr>
            <w:r w:rsidRPr="00675499">
              <w:rPr>
                <w:rFonts w:ascii="Arial" w:hAnsi="Arial" w:cs="Arial"/>
              </w:rPr>
              <w:t>550</w:t>
            </w:r>
          </w:p>
        </w:tc>
      </w:tr>
      <w:tr w:rsidR="008734F2" w:rsidRPr="00675499" w:rsidTr="008734F2">
        <w:trPr>
          <w:trHeight w:val="419"/>
        </w:trPr>
        <w:tc>
          <w:tcPr>
            <w:tcW w:w="4361" w:type="dxa"/>
            <w:gridSpan w:val="3"/>
            <w:vAlign w:val="center"/>
          </w:tcPr>
          <w:p w:rsidR="008734F2" w:rsidRPr="00675499" w:rsidRDefault="008734F2" w:rsidP="000441FD">
            <w:pPr>
              <w:pStyle w:val="NoSpacing"/>
              <w:rPr>
                <w:rFonts w:ascii="Arial" w:hAnsi="Arial" w:cs="Arial"/>
              </w:rPr>
            </w:pPr>
            <w:r w:rsidRPr="00675499">
              <w:rPr>
                <w:rFonts w:ascii="Arial" w:hAnsi="Arial" w:cs="Arial"/>
              </w:rPr>
              <w:t>Local centre, education, employment</w:t>
            </w:r>
            <w:r w:rsidR="00880E4F">
              <w:rPr>
                <w:rFonts w:ascii="Arial" w:hAnsi="Arial" w:cs="Arial"/>
              </w:rPr>
              <w:t xml:space="preserve"> (Use classes E and F)</w:t>
            </w:r>
          </w:p>
        </w:tc>
        <w:tc>
          <w:tcPr>
            <w:tcW w:w="2060" w:type="dxa"/>
            <w:vAlign w:val="center"/>
          </w:tcPr>
          <w:p w:rsidR="008734F2" w:rsidRPr="00675499" w:rsidRDefault="008734F2" w:rsidP="000441FD">
            <w:pPr>
              <w:pStyle w:val="NoSpacing"/>
              <w:rPr>
                <w:rFonts w:ascii="Arial" w:hAnsi="Arial" w:cs="Arial"/>
              </w:rPr>
            </w:pPr>
            <w:r w:rsidRPr="00675499">
              <w:rPr>
                <w:rFonts w:ascii="Arial" w:hAnsi="Arial" w:cs="Arial"/>
              </w:rPr>
              <w:t>Promoter</w:t>
            </w:r>
            <w:r w:rsidR="00675499">
              <w:rPr>
                <w:rFonts w:ascii="Arial" w:hAnsi="Arial" w:cs="Arial"/>
              </w:rPr>
              <w:t>/CDC</w:t>
            </w:r>
          </w:p>
        </w:tc>
        <w:tc>
          <w:tcPr>
            <w:tcW w:w="1350" w:type="dxa"/>
            <w:gridSpan w:val="2"/>
            <w:shd w:val="clear" w:color="auto" w:fill="auto"/>
          </w:tcPr>
          <w:p w:rsidR="008734F2" w:rsidRPr="00675499" w:rsidRDefault="00B25315" w:rsidP="000441FD">
            <w:pPr>
              <w:pStyle w:val="NoSpacing"/>
              <w:rPr>
                <w:rFonts w:ascii="Arial" w:hAnsi="Arial" w:cs="Arial"/>
              </w:rPr>
            </w:pPr>
            <w:r>
              <w:rPr>
                <w:rFonts w:ascii="Arial" w:hAnsi="Arial" w:cs="Arial"/>
              </w:rPr>
              <w:t>30ha</w:t>
            </w:r>
          </w:p>
        </w:tc>
        <w:tc>
          <w:tcPr>
            <w:tcW w:w="1551" w:type="dxa"/>
            <w:gridSpan w:val="2"/>
            <w:vAlign w:val="center"/>
          </w:tcPr>
          <w:p w:rsidR="008734F2" w:rsidRPr="00675499" w:rsidRDefault="008734F2" w:rsidP="000441FD">
            <w:pPr>
              <w:pStyle w:val="NoSpacing"/>
              <w:rPr>
                <w:rFonts w:ascii="Arial" w:hAnsi="Arial" w:cs="Arial"/>
              </w:rPr>
            </w:pPr>
          </w:p>
        </w:tc>
        <w:tc>
          <w:tcPr>
            <w:tcW w:w="1559" w:type="dxa"/>
            <w:gridSpan w:val="2"/>
            <w:vAlign w:val="center"/>
          </w:tcPr>
          <w:p w:rsidR="008734F2" w:rsidRPr="00675499" w:rsidRDefault="002739E4" w:rsidP="000441FD">
            <w:pPr>
              <w:pStyle w:val="NoSpacing"/>
              <w:rPr>
                <w:rFonts w:ascii="Arial" w:hAnsi="Arial" w:cs="Arial"/>
              </w:rPr>
            </w:pPr>
            <w:r w:rsidRPr="00675499">
              <w:rPr>
                <w:rFonts w:ascii="Arial" w:hAnsi="Arial" w:cs="Arial"/>
              </w:rPr>
              <w:t>Y</w:t>
            </w:r>
          </w:p>
        </w:tc>
        <w:tc>
          <w:tcPr>
            <w:tcW w:w="1701" w:type="dxa"/>
            <w:vAlign w:val="center"/>
          </w:tcPr>
          <w:p w:rsidR="008734F2" w:rsidRPr="00675499" w:rsidRDefault="002739E4" w:rsidP="000441FD">
            <w:pPr>
              <w:pStyle w:val="NoSpacing"/>
              <w:rPr>
                <w:rFonts w:ascii="Arial" w:hAnsi="Arial" w:cs="Arial"/>
              </w:rPr>
            </w:pPr>
            <w:r w:rsidRPr="00675499">
              <w:rPr>
                <w:rFonts w:ascii="Arial" w:hAnsi="Arial" w:cs="Arial"/>
              </w:rPr>
              <w:t>Y</w:t>
            </w:r>
          </w:p>
        </w:tc>
        <w:tc>
          <w:tcPr>
            <w:tcW w:w="1592" w:type="dxa"/>
            <w:gridSpan w:val="2"/>
            <w:vAlign w:val="center"/>
          </w:tcPr>
          <w:p w:rsidR="008734F2" w:rsidRPr="00675499" w:rsidRDefault="002739E4" w:rsidP="000441FD">
            <w:pPr>
              <w:pStyle w:val="NoSpacing"/>
              <w:rPr>
                <w:rFonts w:ascii="Arial" w:hAnsi="Arial" w:cs="Arial"/>
              </w:rPr>
            </w:pPr>
            <w:r w:rsidRPr="00675499">
              <w:rPr>
                <w:rFonts w:ascii="Arial" w:hAnsi="Arial" w:cs="Arial"/>
              </w:rPr>
              <w:t>Y</w:t>
            </w:r>
          </w:p>
        </w:tc>
      </w:tr>
      <w:tr w:rsidR="008734F2" w:rsidRPr="00675499" w:rsidTr="008734F2">
        <w:trPr>
          <w:trHeight w:val="419"/>
        </w:trPr>
        <w:tc>
          <w:tcPr>
            <w:tcW w:w="4361" w:type="dxa"/>
            <w:gridSpan w:val="3"/>
            <w:vAlign w:val="center"/>
          </w:tcPr>
          <w:p w:rsidR="008734F2" w:rsidRPr="00675499" w:rsidRDefault="00BB641D" w:rsidP="000441FD">
            <w:pPr>
              <w:pStyle w:val="NoSpacing"/>
              <w:rPr>
                <w:rFonts w:ascii="Arial" w:hAnsi="Arial" w:cs="Arial"/>
              </w:rPr>
            </w:pPr>
            <w:r w:rsidRPr="00675499">
              <w:rPr>
                <w:rFonts w:ascii="Arial" w:hAnsi="Arial" w:cs="Arial"/>
              </w:rPr>
              <w:t>2500 dwellings</w:t>
            </w:r>
          </w:p>
        </w:tc>
        <w:tc>
          <w:tcPr>
            <w:tcW w:w="2060" w:type="dxa"/>
            <w:vAlign w:val="center"/>
          </w:tcPr>
          <w:p w:rsidR="008734F2" w:rsidRPr="00675499" w:rsidRDefault="002422C1" w:rsidP="000441FD">
            <w:pPr>
              <w:pStyle w:val="NoSpacing"/>
              <w:rPr>
                <w:rFonts w:ascii="Arial" w:hAnsi="Arial" w:cs="Arial"/>
              </w:rPr>
            </w:pPr>
            <w:r w:rsidRPr="00675499">
              <w:rPr>
                <w:rFonts w:ascii="Arial" w:hAnsi="Arial" w:cs="Arial"/>
              </w:rPr>
              <w:t>CDC</w:t>
            </w:r>
          </w:p>
        </w:tc>
        <w:tc>
          <w:tcPr>
            <w:tcW w:w="1350" w:type="dxa"/>
            <w:gridSpan w:val="2"/>
            <w:shd w:val="clear" w:color="auto" w:fill="auto"/>
          </w:tcPr>
          <w:p w:rsidR="008734F2" w:rsidRPr="00675499" w:rsidRDefault="00675499" w:rsidP="000441FD">
            <w:pPr>
              <w:pStyle w:val="NoSpacing"/>
              <w:rPr>
                <w:rFonts w:ascii="Arial" w:hAnsi="Arial" w:cs="Arial"/>
              </w:rPr>
            </w:pPr>
            <w:r>
              <w:rPr>
                <w:rFonts w:ascii="Arial" w:hAnsi="Arial" w:cs="Arial"/>
              </w:rPr>
              <w:t>c.100ha</w:t>
            </w:r>
          </w:p>
        </w:tc>
        <w:tc>
          <w:tcPr>
            <w:tcW w:w="1551" w:type="dxa"/>
            <w:gridSpan w:val="2"/>
            <w:vAlign w:val="center"/>
          </w:tcPr>
          <w:p w:rsidR="008734F2" w:rsidRPr="00675499" w:rsidRDefault="004647CC" w:rsidP="000441FD">
            <w:pPr>
              <w:pStyle w:val="NoSpacing"/>
              <w:rPr>
                <w:rFonts w:ascii="Arial" w:hAnsi="Arial" w:cs="Arial"/>
              </w:rPr>
            </w:pPr>
            <w:r>
              <w:rPr>
                <w:rFonts w:ascii="Arial" w:hAnsi="Arial" w:cs="Arial"/>
              </w:rPr>
              <w:t>0</w:t>
            </w:r>
          </w:p>
        </w:tc>
        <w:tc>
          <w:tcPr>
            <w:tcW w:w="1559" w:type="dxa"/>
            <w:gridSpan w:val="2"/>
            <w:vAlign w:val="center"/>
          </w:tcPr>
          <w:p w:rsidR="008734F2" w:rsidRPr="00675499" w:rsidRDefault="004647CC" w:rsidP="000441FD">
            <w:pPr>
              <w:pStyle w:val="NoSpacing"/>
              <w:rPr>
                <w:rFonts w:ascii="Arial" w:hAnsi="Arial" w:cs="Arial"/>
              </w:rPr>
            </w:pPr>
            <w:r>
              <w:rPr>
                <w:rFonts w:ascii="Arial" w:hAnsi="Arial" w:cs="Arial"/>
              </w:rPr>
              <w:t>500</w:t>
            </w:r>
          </w:p>
        </w:tc>
        <w:tc>
          <w:tcPr>
            <w:tcW w:w="1701" w:type="dxa"/>
            <w:vAlign w:val="center"/>
          </w:tcPr>
          <w:p w:rsidR="008734F2" w:rsidRPr="00675499" w:rsidRDefault="004647CC" w:rsidP="000441FD">
            <w:pPr>
              <w:pStyle w:val="NoSpacing"/>
              <w:rPr>
                <w:rFonts w:ascii="Arial" w:hAnsi="Arial" w:cs="Arial"/>
              </w:rPr>
            </w:pPr>
            <w:r>
              <w:rPr>
                <w:rFonts w:ascii="Arial" w:hAnsi="Arial" w:cs="Arial"/>
              </w:rPr>
              <w:t>500</w:t>
            </w:r>
          </w:p>
        </w:tc>
        <w:tc>
          <w:tcPr>
            <w:tcW w:w="1592" w:type="dxa"/>
            <w:gridSpan w:val="2"/>
            <w:vAlign w:val="center"/>
          </w:tcPr>
          <w:p w:rsidR="008734F2" w:rsidRPr="00675499" w:rsidRDefault="004647CC" w:rsidP="000441FD">
            <w:pPr>
              <w:pStyle w:val="NoSpacing"/>
              <w:rPr>
                <w:rFonts w:ascii="Arial" w:hAnsi="Arial" w:cs="Arial"/>
              </w:rPr>
            </w:pPr>
            <w:r>
              <w:rPr>
                <w:rFonts w:ascii="Arial" w:hAnsi="Arial" w:cs="Arial"/>
              </w:rPr>
              <w:t>1500</w:t>
            </w:r>
          </w:p>
        </w:tc>
      </w:tr>
    </w:tbl>
    <w:p w:rsidR="006C501E" w:rsidRPr="00335168" w:rsidRDefault="00B45D4A" w:rsidP="00335168">
      <w:pPr>
        <w:pStyle w:val="Heading3"/>
        <w:spacing w:before="0" w:after="240"/>
        <w:rPr>
          <w:rFonts w:ascii="Arial" w:hAnsi="Arial" w:cs="Arial"/>
          <w:color w:val="auto"/>
          <w:sz w:val="28"/>
        </w:rPr>
      </w:pPr>
      <w:r w:rsidRPr="00335168">
        <w:rPr>
          <w:rFonts w:ascii="Arial" w:hAnsi="Arial" w:cs="Arial"/>
          <w:color w:val="auto"/>
          <w:sz w:val="28"/>
        </w:rPr>
        <w:lastRenderedPageBreak/>
        <w:t>Boxgrove</w:t>
      </w:r>
    </w:p>
    <w:tbl>
      <w:tblPr>
        <w:tblStyle w:val="TableGrid"/>
        <w:tblW w:w="0" w:type="auto"/>
        <w:tblLook w:val="04A0" w:firstRow="1" w:lastRow="0" w:firstColumn="1" w:lastColumn="0" w:noHBand="0" w:noVBand="1"/>
        <w:tblCaption w:val="Detailed site assessment form - HBX0002a"/>
      </w:tblPr>
      <w:tblGrid>
        <w:gridCol w:w="2518"/>
        <w:gridCol w:w="622"/>
        <w:gridCol w:w="403"/>
        <w:gridCol w:w="2878"/>
        <w:gridCol w:w="633"/>
        <w:gridCol w:w="32"/>
        <w:gridCol w:w="685"/>
        <w:gridCol w:w="134"/>
        <w:gridCol w:w="1951"/>
        <w:gridCol w:w="774"/>
        <w:gridCol w:w="1309"/>
        <w:gridCol w:w="2203"/>
        <w:gridCol w:w="32"/>
      </w:tblGrid>
      <w:tr w:rsidR="007A7AEF" w:rsidRPr="00675499" w:rsidTr="000D0F09">
        <w:trPr>
          <w:trHeight w:val="338"/>
          <w:tblHeader/>
        </w:trPr>
        <w:tc>
          <w:tcPr>
            <w:tcW w:w="3543" w:type="dxa"/>
            <w:gridSpan w:val="3"/>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Parish</w:t>
            </w:r>
          </w:p>
        </w:tc>
      </w:tr>
      <w:tr w:rsidR="007A7AEF" w:rsidRPr="00675499" w:rsidTr="007A7AEF">
        <w:trPr>
          <w:trHeight w:val="399"/>
        </w:trPr>
        <w:tc>
          <w:tcPr>
            <w:tcW w:w="3543" w:type="dxa"/>
            <w:gridSpan w:val="3"/>
            <w:vAlign w:val="center"/>
          </w:tcPr>
          <w:p w:rsidR="007A7AEF" w:rsidRPr="00675499" w:rsidRDefault="007A7AEF" w:rsidP="007A7AEF">
            <w:pPr>
              <w:rPr>
                <w:rFonts w:ascii="Arial" w:hAnsi="Arial" w:cs="Arial"/>
              </w:rPr>
            </w:pPr>
            <w:r w:rsidRPr="00675499">
              <w:rPr>
                <w:rFonts w:ascii="Arial" w:hAnsi="Arial" w:cs="Arial"/>
              </w:rPr>
              <w:t>HBX0002a</w:t>
            </w:r>
          </w:p>
        </w:tc>
        <w:tc>
          <w:tcPr>
            <w:tcW w:w="3543" w:type="dxa"/>
            <w:gridSpan w:val="3"/>
            <w:vAlign w:val="center"/>
          </w:tcPr>
          <w:p w:rsidR="007A7AEF" w:rsidRPr="00675499" w:rsidRDefault="007A7AEF" w:rsidP="007A7AEF">
            <w:pPr>
              <w:rPr>
                <w:rFonts w:ascii="Arial" w:hAnsi="Arial" w:cs="Arial"/>
              </w:rPr>
            </w:pPr>
            <w:r w:rsidRPr="00675499">
              <w:rPr>
                <w:rFonts w:ascii="Arial" w:hAnsi="Arial" w:cs="Arial"/>
              </w:rPr>
              <w:t>Land north of Boxgrove Primary School</w:t>
            </w:r>
          </w:p>
        </w:tc>
        <w:tc>
          <w:tcPr>
            <w:tcW w:w="3544" w:type="dxa"/>
            <w:gridSpan w:val="4"/>
            <w:vAlign w:val="center"/>
          </w:tcPr>
          <w:p w:rsidR="007A7AEF" w:rsidRPr="00675499" w:rsidRDefault="007A7AEF" w:rsidP="007A7AEF">
            <w:pPr>
              <w:rPr>
                <w:rFonts w:ascii="Arial" w:hAnsi="Arial" w:cs="Arial"/>
              </w:rPr>
            </w:pPr>
            <w:r w:rsidRPr="00675499">
              <w:rPr>
                <w:rFonts w:ascii="Arial" w:hAnsi="Arial" w:cs="Arial"/>
              </w:rPr>
              <w:t>Boxgrove</w:t>
            </w:r>
          </w:p>
        </w:tc>
        <w:tc>
          <w:tcPr>
            <w:tcW w:w="3544" w:type="dxa"/>
            <w:gridSpan w:val="3"/>
            <w:vAlign w:val="center"/>
          </w:tcPr>
          <w:p w:rsidR="007A7AEF" w:rsidRPr="00675499" w:rsidRDefault="007A7AEF" w:rsidP="007A7AEF">
            <w:pPr>
              <w:rPr>
                <w:rFonts w:ascii="Arial" w:hAnsi="Arial" w:cs="Arial"/>
              </w:rPr>
            </w:pPr>
            <w:r w:rsidRPr="00675499">
              <w:rPr>
                <w:rFonts w:ascii="Arial" w:hAnsi="Arial" w:cs="Arial"/>
              </w:rPr>
              <w:t>Boxgrove</w:t>
            </w:r>
          </w:p>
        </w:tc>
      </w:tr>
      <w:tr w:rsidR="007A7AEF" w:rsidRPr="00675499" w:rsidTr="007A7AEF">
        <w:trPr>
          <w:gridAfter w:val="1"/>
          <w:wAfter w:w="32" w:type="dxa"/>
          <w:trHeight w:val="338"/>
        </w:trPr>
        <w:tc>
          <w:tcPr>
            <w:tcW w:w="2518" w:type="dxa"/>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Proposed Use</w:t>
            </w:r>
          </w:p>
        </w:tc>
      </w:tr>
      <w:tr w:rsidR="007A7AEF" w:rsidRPr="00675499" w:rsidTr="007A7AEF">
        <w:trPr>
          <w:gridAfter w:val="1"/>
          <w:wAfter w:w="32" w:type="dxa"/>
          <w:trHeight w:val="399"/>
        </w:trPr>
        <w:tc>
          <w:tcPr>
            <w:tcW w:w="2518" w:type="dxa"/>
            <w:vAlign w:val="center"/>
          </w:tcPr>
          <w:p w:rsidR="007A7AEF" w:rsidRPr="00675499" w:rsidRDefault="007A7AEF" w:rsidP="007A7AEF">
            <w:pPr>
              <w:rPr>
                <w:rFonts w:ascii="Arial" w:hAnsi="Arial" w:cs="Arial"/>
              </w:rPr>
            </w:pPr>
            <w:r w:rsidRPr="00675499">
              <w:rPr>
                <w:rFonts w:ascii="Arial" w:hAnsi="Arial" w:cs="Arial"/>
              </w:rPr>
              <w:t>2.33ha</w:t>
            </w:r>
          </w:p>
        </w:tc>
        <w:tc>
          <w:tcPr>
            <w:tcW w:w="4536" w:type="dxa"/>
            <w:gridSpan w:val="4"/>
            <w:vAlign w:val="center"/>
          </w:tcPr>
          <w:p w:rsidR="007A7AEF" w:rsidRPr="00675499" w:rsidRDefault="007A7AEF" w:rsidP="007A7AEF">
            <w:pPr>
              <w:rPr>
                <w:rFonts w:ascii="Arial" w:hAnsi="Arial" w:cs="Arial"/>
              </w:rPr>
            </w:pPr>
            <w:r w:rsidRPr="00675499">
              <w:rPr>
                <w:rFonts w:ascii="Arial" w:hAnsi="Arial" w:cs="Arial"/>
              </w:rPr>
              <w:t>Paddock</w:t>
            </w:r>
          </w:p>
        </w:tc>
        <w:tc>
          <w:tcPr>
            <w:tcW w:w="851" w:type="dxa"/>
            <w:gridSpan w:val="3"/>
            <w:vAlign w:val="center"/>
          </w:tcPr>
          <w:p w:rsidR="007A7AEF" w:rsidRPr="00675499" w:rsidRDefault="007A7AEF" w:rsidP="007A7AEF">
            <w:pPr>
              <w:rPr>
                <w:rFonts w:ascii="Arial" w:hAnsi="Arial" w:cs="Arial"/>
              </w:rPr>
            </w:pPr>
            <w:r w:rsidRPr="00675499">
              <w:rPr>
                <w:rFonts w:ascii="Arial" w:hAnsi="Arial" w:cs="Arial"/>
              </w:rPr>
              <w:t>N</w:t>
            </w:r>
          </w:p>
        </w:tc>
        <w:tc>
          <w:tcPr>
            <w:tcW w:w="6237" w:type="dxa"/>
            <w:gridSpan w:val="4"/>
            <w:vAlign w:val="center"/>
          </w:tcPr>
          <w:p w:rsidR="007A7AEF" w:rsidRPr="00675499" w:rsidRDefault="007A7AEF" w:rsidP="007A7AEF">
            <w:pPr>
              <w:rPr>
                <w:rFonts w:ascii="Arial" w:hAnsi="Arial" w:cs="Arial"/>
              </w:rPr>
            </w:pPr>
            <w:r w:rsidRPr="00675499">
              <w:rPr>
                <w:rFonts w:ascii="Arial" w:hAnsi="Arial" w:cs="Arial"/>
              </w:rPr>
              <w:t>Residential</w:t>
            </w:r>
          </w:p>
        </w:tc>
      </w:tr>
      <w:tr w:rsidR="007A7AEF" w:rsidRPr="00675499" w:rsidTr="007A7AEF">
        <w:trPr>
          <w:trHeight w:val="338"/>
        </w:trPr>
        <w:tc>
          <w:tcPr>
            <w:tcW w:w="14174" w:type="dxa"/>
            <w:gridSpan w:val="13"/>
            <w:shd w:val="clear" w:color="auto" w:fill="B2A1C7" w:themeFill="accent4" w:themeFillTint="99"/>
            <w:vAlign w:val="center"/>
          </w:tcPr>
          <w:p w:rsidR="007A7AEF" w:rsidRPr="00675499" w:rsidRDefault="007A7AEF" w:rsidP="007A7AEF">
            <w:pPr>
              <w:rPr>
                <w:rFonts w:ascii="Arial" w:hAnsi="Arial" w:cs="Arial"/>
              </w:rPr>
            </w:pPr>
            <w:r w:rsidRPr="00675499">
              <w:rPr>
                <w:rFonts w:ascii="Arial" w:hAnsi="Arial" w:cs="Arial"/>
                <w:b/>
              </w:rPr>
              <w:t>Site Description</w:t>
            </w:r>
          </w:p>
        </w:tc>
      </w:tr>
      <w:tr w:rsidR="007A7AEF" w:rsidRPr="00675499" w:rsidTr="007A7AEF">
        <w:trPr>
          <w:trHeight w:val="399"/>
        </w:trPr>
        <w:tc>
          <w:tcPr>
            <w:tcW w:w="14174" w:type="dxa"/>
            <w:gridSpan w:val="13"/>
            <w:vAlign w:val="center"/>
          </w:tcPr>
          <w:p w:rsidR="007A7AEF" w:rsidRPr="00675499" w:rsidRDefault="007A7AEF" w:rsidP="007A7AEF">
            <w:pPr>
              <w:rPr>
                <w:rFonts w:ascii="Arial" w:hAnsi="Arial" w:cs="Arial"/>
              </w:rPr>
            </w:pPr>
            <w:r w:rsidRPr="00675499">
              <w:rPr>
                <w:rFonts w:ascii="Arial" w:hAnsi="Arial" w:cs="Arial"/>
              </w:rPr>
              <w:t>Site adjacent to the SDNP boundary to the north and Boxgrove settlement boundary to the south. Boxgrove Conservation Area opposite.</w:t>
            </w:r>
          </w:p>
        </w:tc>
      </w:tr>
      <w:tr w:rsidR="007A7AEF" w:rsidRPr="00675499" w:rsidTr="007A7AEF">
        <w:trPr>
          <w:trHeight w:val="338"/>
        </w:trPr>
        <w:tc>
          <w:tcPr>
            <w:tcW w:w="14174" w:type="dxa"/>
            <w:gridSpan w:val="13"/>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Suitability</w:t>
            </w:r>
          </w:p>
        </w:tc>
      </w:tr>
      <w:tr w:rsidR="007A7AEF" w:rsidRPr="00675499" w:rsidTr="007A7AEF">
        <w:trPr>
          <w:trHeight w:val="399"/>
        </w:trPr>
        <w:tc>
          <w:tcPr>
            <w:tcW w:w="14174" w:type="dxa"/>
            <w:gridSpan w:val="13"/>
            <w:vAlign w:val="center"/>
          </w:tcPr>
          <w:p w:rsidR="007A7AEF" w:rsidRPr="00675499" w:rsidRDefault="007A7AEF" w:rsidP="000349EA">
            <w:pPr>
              <w:rPr>
                <w:rFonts w:ascii="Arial" w:hAnsi="Arial" w:cs="Arial"/>
              </w:rPr>
            </w:pPr>
            <w:r w:rsidRPr="00675499">
              <w:rPr>
                <w:rFonts w:ascii="Arial" w:hAnsi="Arial" w:cs="Arial"/>
              </w:rPr>
              <w:t xml:space="preserve">The site is adjacent to the </w:t>
            </w:r>
            <w:r w:rsidR="000349EA">
              <w:rPr>
                <w:rFonts w:ascii="Arial" w:hAnsi="Arial" w:cs="Arial"/>
              </w:rPr>
              <w:t>s</w:t>
            </w:r>
            <w:r w:rsidRPr="00675499">
              <w:rPr>
                <w:rFonts w:ascii="Arial" w:hAnsi="Arial" w:cs="Arial"/>
              </w:rPr>
              <w:t xml:space="preserve">ettlement </w:t>
            </w:r>
            <w:r w:rsidR="000349EA">
              <w:rPr>
                <w:rFonts w:ascii="Arial" w:hAnsi="Arial" w:cs="Arial"/>
              </w:rPr>
              <w:t>b</w:t>
            </w:r>
            <w:r w:rsidRPr="00675499">
              <w:rPr>
                <w:rFonts w:ascii="Arial" w:hAnsi="Arial" w:cs="Arial"/>
              </w:rPr>
              <w:t xml:space="preserve">oundary. The site is potentially suitable subject to detailed consideration including on matters of landscape impact and setting of SDNP and the Conservation Area.  </w:t>
            </w:r>
            <w:r w:rsidR="00675499">
              <w:rPr>
                <w:rFonts w:ascii="Arial" w:hAnsi="Arial" w:cs="Arial"/>
              </w:rPr>
              <w:t>The lower of the estimated yields used</w:t>
            </w:r>
            <w:r w:rsidRPr="00675499">
              <w:rPr>
                <w:rFonts w:ascii="Arial" w:hAnsi="Arial" w:cs="Arial"/>
              </w:rPr>
              <w:t xml:space="preserve"> to accommodate landscape buffers</w:t>
            </w:r>
          </w:p>
        </w:tc>
      </w:tr>
      <w:tr w:rsidR="007A7AEF" w:rsidRPr="00675499" w:rsidTr="007A7AEF">
        <w:trPr>
          <w:trHeight w:val="338"/>
        </w:trPr>
        <w:tc>
          <w:tcPr>
            <w:tcW w:w="14174" w:type="dxa"/>
            <w:gridSpan w:val="13"/>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Availability</w:t>
            </w:r>
          </w:p>
        </w:tc>
      </w:tr>
      <w:tr w:rsidR="007A7AEF" w:rsidRPr="00675499" w:rsidTr="007A7AEF">
        <w:trPr>
          <w:trHeight w:val="399"/>
        </w:trPr>
        <w:tc>
          <w:tcPr>
            <w:tcW w:w="14174" w:type="dxa"/>
            <w:gridSpan w:val="13"/>
            <w:vAlign w:val="center"/>
          </w:tcPr>
          <w:p w:rsidR="007A7AEF" w:rsidRPr="00675499" w:rsidRDefault="007A7AEF" w:rsidP="007A7AEF">
            <w:pPr>
              <w:rPr>
                <w:rFonts w:ascii="Arial" w:hAnsi="Arial" w:cs="Arial"/>
              </w:rPr>
            </w:pPr>
            <w:r w:rsidRPr="00675499">
              <w:rPr>
                <w:rFonts w:ascii="Arial" w:hAnsi="Arial" w:cs="Arial"/>
              </w:rPr>
              <w:t>The site was submitted in 2016 and confirmed in 2020 to remain available.</w:t>
            </w:r>
          </w:p>
        </w:tc>
      </w:tr>
      <w:tr w:rsidR="007A7AEF" w:rsidRPr="00675499" w:rsidTr="007A7AEF">
        <w:trPr>
          <w:trHeight w:val="338"/>
        </w:trPr>
        <w:tc>
          <w:tcPr>
            <w:tcW w:w="14174" w:type="dxa"/>
            <w:gridSpan w:val="13"/>
            <w:shd w:val="clear" w:color="auto" w:fill="B2A1C7" w:themeFill="accent4" w:themeFillTint="99"/>
            <w:vAlign w:val="center"/>
          </w:tcPr>
          <w:p w:rsidR="007A7AEF" w:rsidRPr="00675499" w:rsidRDefault="007A7AEF" w:rsidP="007A7AEF">
            <w:pPr>
              <w:rPr>
                <w:rFonts w:ascii="Arial" w:hAnsi="Arial" w:cs="Arial"/>
                <w:b/>
              </w:rPr>
            </w:pPr>
            <w:r w:rsidRPr="00675499">
              <w:rPr>
                <w:rFonts w:ascii="Arial" w:hAnsi="Arial" w:cs="Arial"/>
                <w:b/>
              </w:rPr>
              <w:t>Achievability</w:t>
            </w:r>
          </w:p>
        </w:tc>
      </w:tr>
      <w:tr w:rsidR="007A7AEF" w:rsidRPr="00675499" w:rsidTr="007A7AEF">
        <w:trPr>
          <w:trHeight w:val="399"/>
        </w:trPr>
        <w:tc>
          <w:tcPr>
            <w:tcW w:w="14174" w:type="dxa"/>
            <w:gridSpan w:val="13"/>
            <w:vAlign w:val="center"/>
          </w:tcPr>
          <w:p w:rsidR="007A7AEF" w:rsidRPr="00675499" w:rsidRDefault="007A7AEF" w:rsidP="007A7AEF">
            <w:pPr>
              <w:rPr>
                <w:rFonts w:ascii="Arial" w:hAnsi="Arial" w:cs="Arial"/>
              </w:rPr>
            </w:pPr>
            <w:r w:rsidRPr="00675499">
              <w:rPr>
                <w:rFonts w:ascii="Arial" w:hAnsi="Arial" w:cs="Arial"/>
              </w:rPr>
              <w:t>There are no known constraints that would make development unachievable in principle. The promoter identifies that the site could be developed within 5 years.</w:t>
            </w:r>
          </w:p>
        </w:tc>
      </w:tr>
      <w:tr w:rsidR="007A7AEF" w:rsidRPr="00675499" w:rsidTr="007A7AEF">
        <w:trPr>
          <w:trHeight w:val="399"/>
        </w:trPr>
        <w:tc>
          <w:tcPr>
            <w:tcW w:w="14174" w:type="dxa"/>
            <w:gridSpan w:val="13"/>
            <w:shd w:val="clear" w:color="auto" w:fill="B2A1C7" w:themeFill="accent4" w:themeFillTint="99"/>
          </w:tcPr>
          <w:p w:rsidR="007A7AEF" w:rsidRPr="00675499" w:rsidRDefault="007A7AEF" w:rsidP="007A7AEF">
            <w:pPr>
              <w:rPr>
                <w:rFonts w:ascii="Arial" w:hAnsi="Arial" w:cs="Arial"/>
                <w:b/>
              </w:rPr>
            </w:pPr>
            <w:r w:rsidRPr="00675499">
              <w:rPr>
                <w:rFonts w:ascii="Arial" w:hAnsi="Arial" w:cs="Arial"/>
                <w:b/>
              </w:rPr>
              <w:t>Deliverability/Developability</w:t>
            </w:r>
          </w:p>
        </w:tc>
      </w:tr>
      <w:tr w:rsidR="007A7AEF" w:rsidRPr="00675499" w:rsidTr="007A7AEF">
        <w:trPr>
          <w:trHeight w:val="399"/>
        </w:trPr>
        <w:tc>
          <w:tcPr>
            <w:tcW w:w="14174" w:type="dxa"/>
            <w:gridSpan w:val="13"/>
          </w:tcPr>
          <w:p w:rsidR="007A7AEF" w:rsidRPr="00675499" w:rsidRDefault="007A7AEF" w:rsidP="007A7AEF">
            <w:pPr>
              <w:rPr>
                <w:rFonts w:ascii="Arial" w:hAnsi="Arial" w:cs="Arial"/>
              </w:rPr>
            </w:pPr>
            <w:r w:rsidRPr="00675499">
              <w:rPr>
                <w:rFonts w:ascii="Arial" w:hAnsi="Arial" w:cs="Arial"/>
              </w:rPr>
              <w:t>There is a reasonable prospect that the site would be developable within the Plan period.</w:t>
            </w:r>
          </w:p>
        </w:tc>
      </w:tr>
      <w:tr w:rsidR="007A7AEF" w:rsidRPr="00675499" w:rsidTr="007A7AEF">
        <w:trPr>
          <w:trHeight w:val="337"/>
        </w:trPr>
        <w:tc>
          <w:tcPr>
            <w:tcW w:w="7771" w:type="dxa"/>
            <w:gridSpan w:val="7"/>
            <w:shd w:val="clear" w:color="auto" w:fill="B2A1C7" w:themeFill="accent4" w:themeFillTint="99"/>
            <w:vAlign w:val="center"/>
          </w:tcPr>
          <w:p w:rsidR="007A7AEF" w:rsidRPr="00675499" w:rsidRDefault="007A7AEF" w:rsidP="007A7AE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7A7AEF" w:rsidRPr="00675499" w:rsidRDefault="007A7AEF" w:rsidP="007A7AEF">
            <w:pPr>
              <w:pStyle w:val="NoSpacing"/>
              <w:rPr>
                <w:rFonts w:ascii="Arial" w:hAnsi="Arial" w:cs="Arial"/>
                <w:b/>
              </w:rPr>
            </w:pPr>
            <w:r w:rsidRPr="00675499">
              <w:rPr>
                <w:rFonts w:ascii="Arial" w:hAnsi="Arial" w:cs="Arial"/>
                <w:b/>
              </w:rPr>
              <w:t>Estimated timescales for delivery</w:t>
            </w:r>
          </w:p>
        </w:tc>
      </w:tr>
      <w:tr w:rsidR="007A7AEF" w:rsidRPr="00675499" w:rsidTr="007A7AEF">
        <w:trPr>
          <w:trHeight w:val="284"/>
        </w:trPr>
        <w:tc>
          <w:tcPr>
            <w:tcW w:w="3140" w:type="dxa"/>
            <w:gridSpan w:val="2"/>
            <w:shd w:val="clear" w:color="auto" w:fill="B2A1C7" w:themeFill="accent4" w:themeFillTint="99"/>
            <w:vAlign w:val="center"/>
          </w:tcPr>
          <w:p w:rsidR="007A7AEF" w:rsidRPr="00675499" w:rsidRDefault="007A7AEF" w:rsidP="007A7AE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A7AEF" w:rsidRPr="00675499" w:rsidRDefault="007A7AEF" w:rsidP="007A7AE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7A7AEF" w:rsidRPr="00675499" w:rsidRDefault="007A7AEF" w:rsidP="007A7AE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7A7AEF" w:rsidRPr="00675499" w:rsidRDefault="007A7AEF" w:rsidP="007A7AE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A7AEF" w:rsidRPr="00675499" w:rsidRDefault="007A7AEF" w:rsidP="007A7AE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A7AEF" w:rsidRPr="00675499" w:rsidRDefault="007A7AEF" w:rsidP="007A7AEF">
            <w:pPr>
              <w:pStyle w:val="NoSpacing"/>
              <w:rPr>
                <w:rFonts w:ascii="Arial" w:hAnsi="Arial" w:cs="Arial"/>
                <w:b/>
              </w:rPr>
            </w:pPr>
            <w:r w:rsidRPr="00675499">
              <w:rPr>
                <w:rFonts w:ascii="Arial" w:hAnsi="Arial" w:cs="Arial"/>
                <w:b/>
              </w:rPr>
              <w:t>11 – 15 years</w:t>
            </w:r>
          </w:p>
        </w:tc>
      </w:tr>
      <w:tr w:rsidR="007A7AEF" w:rsidRPr="00675499" w:rsidTr="007A7AEF">
        <w:trPr>
          <w:trHeight w:val="419"/>
        </w:trPr>
        <w:tc>
          <w:tcPr>
            <w:tcW w:w="3140" w:type="dxa"/>
            <w:gridSpan w:val="2"/>
            <w:vAlign w:val="center"/>
          </w:tcPr>
          <w:p w:rsidR="007A7AEF" w:rsidRPr="00675499" w:rsidRDefault="007A7AEF" w:rsidP="007A7AEF">
            <w:pPr>
              <w:pStyle w:val="NoSpacing"/>
              <w:rPr>
                <w:rFonts w:ascii="Arial" w:hAnsi="Arial" w:cs="Arial"/>
              </w:rPr>
            </w:pPr>
            <w:r w:rsidRPr="00675499">
              <w:rPr>
                <w:rFonts w:ascii="Arial" w:hAnsi="Arial" w:cs="Arial"/>
              </w:rPr>
              <w:t>50-75 dwellings</w:t>
            </w:r>
          </w:p>
        </w:tc>
        <w:tc>
          <w:tcPr>
            <w:tcW w:w="3281" w:type="dxa"/>
            <w:gridSpan w:val="2"/>
            <w:vAlign w:val="center"/>
          </w:tcPr>
          <w:p w:rsidR="007A7AEF" w:rsidRPr="00675499" w:rsidRDefault="007A7AEF" w:rsidP="007A7AEF">
            <w:pPr>
              <w:pStyle w:val="NoSpacing"/>
              <w:rPr>
                <w:rFonts w:ascii="Arial" w:hAnsi="Arial" w:cs="Arial"/>
              </w:rPr>
            </w:pPr>
            <w:r w:rsidRPr="00675499">
              <w:rPr>
                <w:rFonts w:ascii="Arial" w:hAnsi="Arial" w:cs="Arial"/>
              </w:rPr>
              <w:t>Promoter</w:t>
            </w:r>
          </w:p>
        </w:tc>
        <w:tc>
          <w:tcPr>
            <w:tcW w:w="1350" w:type="dxa"/>
            <w:gridSpan w:val="3"/>
            <w:shd w:val="clear" w:color="auto" w:fill="auto"/>
          </w:tcPr>
          <w:p w:rsidR="007A7AEF" w:rsidRPr="00675499" w:rsidRDefault="007A7AEF" w:rsidP="007A7AEF">
            <w:pPr>
              <w:pStyle w:val="NoSpacing"/>
              <w:rPr>
                <w:rFonts w:ascii="Arial" w:hAnsi="Arial" w:cs="Arial"/>
              </w:rPr>
            </w:pPr>
            <w:r w:rsidRPr="00675499">
              <w:rPr>
                <w:rFonts w:ascii="Arial" w:hAnsi="Arial" w:cs="Arial"/>
              </w:rPr>
              <w:t>2.3ha</w:t>
            </w:r>
          </w:p>
        </w:tc>
        <w:tc>
          <w:tcPr>
            <w:tcW w:w="2085" w:type="dxa"/>
            <w:gridSpan w:val="2"/>
            <w:vAlign w:val="center"/>
          </w:tcPr>
          <w:p w:rsidR="007A7AEF" w:rsidRPr="00675499" w:rsidRDefault="007A7AEF" w:rsidP="007A7AEF">
            <w:pPr>
              <w:pStyle w:val="NoSpacing"/>
              <w:rPr>
                <w:rFonts w:ascii="Arial" w:hAnsi="Arial" w:cs="Arial"/>
              </w:rPr>
            </w:pPr>
            <w:r w:rsidRPr="00675499">
              <w:rPr>
                <w:rFonts w:ascii="Arial" w:hAnsi="Arial" w:cs="Arial"/>
              </w:rPr>
              <w:t>50</w:t>
            </w:r>
          </w:p>
        </w:tc>
        <w:tc>
          <w:tcPr>
            <w:tcW w:w="2083" w:type="dxa"/>
            <w:gridSpan w:val="2"/>
            <w:vAlign w:val="center"/>
          </w:tcPr>
          <w:p w:rsidR="007A7AEF" w:rsidRPr="00675499" w:rsidRDefault="00E44DAE" w:rsidP="007A7AEF">
            <w:pPr>
              <w:pStyle w:val="NoSpacing"/>
              <w:rPr>
                <w:rFonts w:ascii="Arial" w:hAnsi="Arial" w:cs="Arial"/>
              </w:rPr>
            </w:pPr>
            <w:r>
              <w:rPr>
                <w:rFonts w:ascii="Arial" w:hAnsi="Arial" w:cs="Arial"/>
              </w:rPr>
              <w:t>0-</w:t>
            </w:r>
            <w:r w:rsidR="007A7AEF" w:rsidRPr="00675499">
              <w:rPr>
                <w:rFonts w:ascii="Arial" w:hAnsi="Arial" w:cs="Arial"/>
              </w:rPr>
              <w:t>25</w:t>
            </w:r>
          </w:p>
        </w:tc>
        <w:tc>
          <w:tcPr>
            <w:tcW w:w="2235" w:type="dxa"/>
            <w:gridSpan w:val="2"/>
            <w:vAlign w:val="center"/>
          </w:tcPr>
          <w:p w:rsidR="007A7AEF" w:rsidRPr="00675499" w:rsidRDefault="007A7AEF" w:rsidP="007A7AEF">
            <w:pPr>
              <w:pStyle w:val="NoSpacing"/>
              <w:rPr>
                <w:rFonts w:ascii="Arial" w:hAnsi="Arial" w:cs="Arial"/>
              </w:rPr>
            </w:pPr>
            <w:r w:rsidRPr="00675499">
              <w:rPr>
                <w:rFonts w:ascii="Arial" w:hAnsi="Arial" w:cs="Arial"/>
              </w:rPr>
              <w:t>0</w:t>
            </w:r>
          </w:p>
        </w:tc>
      </w:tr>
      <w:tr w:rsidR="007A7AEF" w:rsidRPr="00675499" w:rsidTr="007A7AEF">
        <w:trPr>
          <w:trHeight w:val="419"/>
        </w:trPr>
        <w:tc>
          <w:tcPr>
            <w:tcW w:w="3140" w:type="dxa"/>
            <w:gridSpan w:val="2"/>
            <w:vAlign w:val="center"/>
          </w:tcPr>
          <w:p w:rsidR="007A7AEF" w:rsidRPr="00675499" w:rsidRDefault="007A7AEF" w:rsidP="007A7AEF">
            <w:pPr>
              <w:pStyle w:val="NoSpacing"/>
              <w:rPr>
                <w:rFonts w:ascii="Arial" w:hAnsi="Arial" w:cs="Arial"/>
              </w:rPr>
            </w:pPr>
            <w:r w:rsidRPr="00675499">
              <w:rPr>
                <w:rFonts w:ascii="Arial" w:hAnsi="Arial" w:cs="Arial"/>
              </w:rPr>
              <w:t>50 dwellings</w:t>
            </w:r>
          </w:p>
        </w:tc>
        <w:tc>
          <w:tcPr>
            <w:tcW w:w="3281" w:type="dxa"/>
            <w:gridSpan w:val="2"/>
            <w:vAlign w:val="center"/>
          </w:tcPr>
          <w:p w:rsidR="007A7AEF" w:rsidRPr="00675499" w:rsidRDefault="007A7AEF" w:rsidP="007A7AEF">
            <w:pPr>
              <w:pStyle w:val="NoSpacing"/>
              <w:rPr>
                <w:rFonts w:ascii="Arial" w:hAnsi="Arial" w:cs="Arial"/>
              </w:rPr>
            </w:pPr>
            <w:r w:rsidRPr="00675499">
              <w:rPr>
                <w:rFonts w:ascii="Arial" w:hAnsi="Arial" w:cs="Arial"/>
              </w:rPr>
              <w:t>CDC</w:t>
            </w:r>
          </w:p>
        </w:tc>
        <w:tc>
          <w:tcPr>
            <w:tcW w:w="1350" w:type="dxa"/>
            <w:gridSpan w:val="3"/>
            <w:shd w:val="clear" w:color="auto" w:fill="auto"/>
          </w:tcPr>
          <w:p w:rsidR="007A7AEF" w:rsidRPr="00675499" w:rsidRDefault="00675499" w:rsidP="007A7AEF">
            <w:pPr>
              <w:pStyle w:val="NoSpacing"/>
              <w:rPr>
                <w:rFonts w:ascii="Arial" w:hAnsi="Arial" w:cs="Arial"/>
              </w:rPr>
            </w:pPr>
            <w:r>
              <w:rPr>
                <w:rFonts w:ascii="Arial" w:hAnsi="Arial" w:cs="Arial"/>
              </w:rPr>
              <w:t>2ha</w:t>
            </w:r>
          </w:p>
        </w:tc>
        <w:tc>
          <w:tcPr>
            <w:tcW w:w="2085" w:type="dxa"/>
            <w:gridSpan w:val="2"/>
            <w:vAlign w:val="center"/>
          </w:tcPr>
          <w:p w:rsidR="007A7AEF" w:rsidRPr="00675499" w:rsidRDefault="007A7AEF" w:rsidP="007A7AEF">
            <w:pPr>
              <w:pStyle w:val="NoSpacing"/>
              <w:rPr>
                <w:rFonts w:ascii="Arial" w:hAnsi="Arial" w:cs="Arial"/>
              </w:rPr>
            </w:pPr>
            <w:r w:rsidRPr="00675499">
              <w:rPr>
                <w:rFonts w:ascii="Arial" w:hAnsi="Arial" w:cs="Arial"/>
              </w:rPr>
              <w:t>50</w:t>
            </w:r>
          </w:p>
        </w:tc>
        <w:tc>
          <w:tcPr>
            <w:tcW w:w="2083" w:type="dxa"/>
            <w:gridSpan w:val="2"/>
            <w:vAlign w:val="center"/>
          </w:tcPr>
          <w:p w:rsidR="007A7AEF" w:rsidRPr="00675499" w:rsidRDefault="007A7AEF" w:rsidP="007A7AEF">
            <w:pPr>
              <w:pStyle w:val="NoSpacing"/>
              <w:rPr>
                <w:rFonts w:ascii="Arial" w:hAnsi="Arial" w:cs="Arial"/>
              </w:rPr>
            </w:pPr>
            <w:r w:rsidRPr="00675499">
              <w:rPr>
                <w:rFonts w:ascii="Arial" w:hAnsi="Arial" w:cs="Arial"/>
              </w:rPr>
              <w:t>0</w:t>
            </w:r>
          </w:p>
        </w:tc>
        <w:tc>
          <w:tcPr>
            <w:tcW w:w="2235" w:type="dxa"/>
            <w:gridSpan w:val="2"/>
            <w:vAlign w:val="center"/>
          </w:tcPr>
          <w:p w:rsidR="007A7AEF" w:rsidRPr="00675499" w:rsidRDefault="007A7AEF" w:rsidP="007A7AEF">
            <w:pPr>
              <w:pStyle w:val="NoSpacing"/>
              <w:rPr>
                <w:rFonts w:ascii="Arial" w:hAnsi="Arial" w:cs="Arial"/>
              </w:rPr>
            </w:pPr>
            <w:r w:rsidRPr="00675499">
              <w:rPr>
                <w:rFonts w:ascii="Arial" w:hAnsi="Arial" w:cs="Arial"/>
              </w:rPr>
              <w:t>0</w:t>
            </w:r>
          </w:p>
        </w:tc>
      </w:tr>
    </w:tbl>
    <w:p w:rsidR="00BB641D" w:rsidRPr="00675499" w:rsidRDefault="00BB641D" w:rsidP="006C501E">
      <w:pPr>
        <w:rPr>
          <w:rFonts w:ascii="Arial" w:hAnsi="Arial" w:cs="Arial"/>
          <w:b/>
          <w:sz w:val="32"/>
        </w:rPr>
      </w:pPr>
    </w:p>
    <w:p w:rsidR="00675499" w:rsidRDefault="00675499">
      <w:r>
        <w:br w:type="page"/>
      </w:r>
    </w:p>
    <w:tbl>
      <w:tblPr>
        <w:tblStyle w:val="TableGrid"/>
        <w:tblW w:w="0" w:type="auto"/>
        <w:tblLook w:val="04A0" w:firstRow="1" w:lastRow="0" w:firstColumn="1" w:lastColumn="0" w:noHBand="0" w:noVBand="1"/>
        <w:tblCaption w:val="Detailed site assessment form - HBX0002b"/>
      </w:tblPr>
      <w:tblGrid>
        <w:gridCol w:w="2518"/>
        <w:gridCol w:w="622"/>
        <w:gridCol w:w="403"/>
        <w:gridCol w:w="2878"/>
        <w:gridCol w:w="633"/>
        <w:gridCol w:w="32"/>
        <w:gridCol w:w="685"/>
        <w:gridCol w:w="134"/>
        <w:gridCol w:w="1951"/>
        <w:gridCol w:w="774"/>
        <w:gridCol w:w="1309"/>
        <w:gridCol w:w="2203"/>
        <w:gridCol w:w="32"/>
      </w:tblGrid>
      <w:tr w:rsidR="00A43FE7" w:rsidRPr="00675499" w:rsidTr="000D0F09">
        <w:trPr>
          <w:trHeight w:val="338"/>
          <w:tblHeader/>
        </w:trPr>
        <w:tc>
          <w:tcPr>
            <w:tcW w:w="3543" w:type="dxa"/>
            <w:gridSpan w:val="3"/>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Parish</w:t>
            </w:r>
          </w:p>
        </w:tc>
      </w:tr>
      <w:tr w:rsidR="00A43FE7" w:rsidRPr="00675499" w:rsidTr="009803A6">
        <w:trPr>
          <w:trHeight w:val="399"/>
        </w:trPr>
        <w:tc>
          <w:tcPr>
            <w:tcW w:w="3543" w:type="dxa"/>
            <w:gridSpan w:val="3"/>
            <w:vAlign w:val="center"/>
          </w:tcPr>
          <w:p w:rsidR="00A43FE7" w:rsidRPr="00675499" w:rsidRDefault="00A43FE7" w:rsidP="009803A6">
            <w:pPr>
              <w:rPr>
                <w:rFonts w:ascii="Arial" w:hAnsi="Arial" w:cs="Arial"/>
              </w:rPr>
            </w:pPr>
            <w:r w:rsidRPr="00675499">
              <w:rPr>
                <w:rFonts w:ascii="Arial" w:hAnsi="Arial" w:cs="Arial"/>
              </w:rPr>
              <w:t>HBX0002b</w:t>
            </w:r>
          </w:p>
        </w:tc>
        <w:tc>
          <w:tcPr>
            <w:tcW w:w="3543" w:type="dxa"/>
            <w:gridSpan w:val="3"/>
            <w:vAlign w:val="center"/>
          </w:tcPr>
          <w:p w:rsidR="00A43FE7" w:rsidRPr="00675499" w:rsidRDefault="00A43FE7" w:rsidP="009803A6">
            <w:pPr>
              <w:rPr>
                <w:rFonts w:ascii="Arial" w:hAnsi="Arial" w:cs="Arial"/>
              </w:rPr>
            </w:pPr>
            <w:r w:rsidRPr="00675499">
              <w:rPr>
                <w:rFonts w:ascii="Arial" w:hAnsi="Arial" w:cs="Arial"/>
              </w:rPr>
              <w:t>Land north west of Boxgrove Primary School</w:t>
            </w:r>
          </w:p>
        </w:tc>
        <w:tc>
          <w:tcPr>
            <w:tcW w:w="3544" w:type="dxa"/>
            <w:gridSpan w:val="4"/>
            <w:vAlign w:val="center"/>
          </w:tcPr>
          <w:p w:rsidR="00A43FE7" w:rsidRPr="00675499" w:rsidRDefault="00A43FE7" w:rsidP="009803A6">
            <w:pPr>
              <w:rPr>
                <w:rFonts w:ascii="Arial" w:hAnsi="Arial" w:cs="Arial"/>
              </w:rPr>
            </w:pPr>
            <w:r w:rsidRPr="00675499">
              <w:rPr>
                <w:rFonts w:ascii="Arial" w:hAnsi="Arial" w:cs="Arial"/>
              </w:rPr>
              <w:t>Boxgrove</w:t>
            </w:r>
          </w:p>
        </w:tc>
        <w:tc>
          <w:tcPr>
            <w:tcW w:w="3544" w:type="dxa"/>
            <w:gridSpan w:val="3"/>
            <w:vAlign w:val="center"/>
          </w:tcPr>
          <w:p w:rsidR="00A43FE7" w:rsidRPr="00675499" w:rsidRDefault="00A43FE7" w:rsidP="009803A6">
            <w:pPr>
              <w:rPr>
                <w:rFonts w:ascii="Arial" w:hAnsi="Arial" w:cs="Arial"/>
              </w:rPr>
            </w:pPr>
            <w:r w:rsidRPr="00675499">
              <w:rPr>
                <w:rFonts w:ascii="Arial" w:hAnsi="Arial" w:cs="Arial"/>
              </w:rPr>
              <w:t>Boxgrove</w:t>
            </w:r>
          </w:p>
        </w:tc>
      </w:tr>
      <w:tr w:rsidR="00A43FE7" w:rsidRPr="00675499" w:rsidTr="009803A6">
        <w:trPr>
          <w:gridAfter w:val="1"/>
          <w:wAfter w:w="32" w:type="dxa"/>
          <w:trHeight w:val="338"/>
        </w:trPr>
        <w:tc>
          <w:tcPr>
            <w:tcW w:w="2518" w:type="dxa"/>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Proposed Use</w:t>
            </w:r>
          </w:p>
        </w:tc>
      </w:tr>
      <w:tr w:rsidR="00A43FE7" w:rsidRPr="00675499" w:rsidTr="009803A6">
        <w:trPr>
          <w:gridAfter w:val="1"/>
          <w:wAfter w:w="32" w:type="dxa"/>
          <w:trHeight w:val="399"/>
        </w:trPr>
        <w:tc>
          <w:tcPr>
            <w:tcW w:w="2518" w:type="dxa"/>
            <w:vAlign w:val="center"/>
          </w:tcPr>
          <w:p w:rsidR="00A43FE7" w:rsidRPr="00675499" w:rsidRDefault="00FF606C" w:rsidP="009803A6">
            <w:pPr>
              <w:rPr>
                <w:rFonts w:ascii="Arial" w:hAnsi="Arial" w:cs="Arial"/>
              </w:rPr>
            </w:pPr>
            <w:r w:rsidRPr="00675499">
              <w:rPr>
                <w:rFonts w:ascii="Arial" w:hAnsi="Arial" w:cs="Arial"/>
              </w:rPr>
              <w:t>11ha</w:t>
            </w:r>
          </w:p>
        </w:tc>
        <w:tc>
          <w:tcPr>
            <w:tcW w:w="4536" w:type="dxa"/>
            <w:gridSpan w:val="4"/>
            <w:vAlign w:val="center"/>
          </w:tcPr>
          <w:p w:rsidR="00A43FE7" w:rsidRPr="00675499" w:rsidRDefault="00FF606C" w:rsidP="009803A6">
            <w:pPr>
              <w:rPr>
                <w:rFonts w:ascii="Arial" w:hAnsi="Arial" w:cs="Arial"/>
              </w:rPr>
            </w:pPr>
            <w:r w:rsidRPr="00675499">
              <w:rPr>
                <w:rFonts w:ascii="Arial" w:hAnsi="Arial" w:cs="Arial"/>
              </w:rPr>
              <w:t>Agricultural</w:t>
            </w:r>
          </w:p>
        </w:tc>
        <w:tc>
          <w:tcPr>
            <w:tcW w:w="851" w:type="dxa"/>
            <w:gridSpan w:val="3"/>
            <w:vAlign w:val="center"/>
          </w:tcPr>
          <w:p w:rsidR="00A43FE7" w:rsidRPr="00675499" w:rsidRDefault="00A43FE7" w:rsidP="009803A6">
            <w:pPr>
              <w:rPr>
                <w:rFonts w:ascii="Arial" w:hAnsi="Arial" w:cs="Arial"/>
              </w:rPr>
            </w:pPr>
            <w:r w:rsidRPr="00675499">
              <w:rPr>
                <w:rFonts w:ascii="Arial" w:hAnsi="Arial" w:cs="Arial"/>
              </w:rPr>
              <w:t>N</w:t>
            </w:r>
          </w:p>
        </w:tc>
        <w:tc>
          <w:tcPr>
            <w:tcW w:w="6237" w:type="dxa"/>
            <w:gridSpan w:val="4"/>
            <w:vAlign w:val="center"/>
          </w:tcPr>
          <w:p w:rsidR="00A43FE7" w:rsidRPr="00675499" w:rsidRDefault="00A43FE7" w:rsidP="009803A6">
            <w:pPr>
              <w:rPr>
                <w:rFonts w:ascii="Arial" w:hAnsi="Arial" w:cs="Arial"/>
              </w:rPr>
            </w:pPr>
            <w:r w:rsidRPr="00675499">
              <w:rPr>
                <w:rFonts w:ascii="Arial" w:hAnsi="Arial" w:cs="Arial"/>
              </w:rPr>
              <w:t>Residential</w:t>
            </w:r>
          </w:p>
        </w:tc>
      </w:tr>
      <w:tr w:rsidR="00A43FE7" w:rsidRPr="00675499" w:rsidTr="009803A6">
        <w:trPr>
          <w:trHeight w:val="338"/>
        </w:trPr>
        <w:tc>
          <w:tcPr>
            <w:tcW w:w="14174" w:type="dxa"/>
            <w:gridSpan w:val="13"/>
            <w:shd w:val="clear" w:color="auto" w:fill="B2A1C7" w:themeFill="accent4" w:themeFillTint="99"/>
            <w:vAlign w:val="center"/>
          </w:tcPr>
          <w:p w:rsidR="00A43FE7" w:rsidRPr="00675499" w:rsidRDefault="00A43FE7" w:rsidP="009803A6">
            <w:pPr>
              <w:rPr>
                <w:rFonts w:ascii="Arial" w:hAnsi="Arial" w:cs="Arial"/>
              </w:rPr>
            </w:pPr>
            <w:r w:rsidRPr="00675499">
              <w:rPr>
                <w:rFonts w:ascii="Arial" w:hAnsi="Arial" w:cs="Arial"/>
                <w:b/>
              </w:rPr>
              <w:t>Site Description</w:t>
            </w:r>
          </w:p>
        </w:tc>
      </w:tr>
      <w:tr w:rsidR="00A43FE7" w:rsidRPr="00675499" w:rsidTr="009803A6">
        <w:trPr>
          <w:trHeight w:val="399"/>
        </w:trPr>
        <w:tc>
          <w:tcPr>
            <w:tcW w:w="14174" w:type="dxa"/>
            <w:gridSpan w:val="13"/>
            <w:vAlign w:val="center"/>
          </w:tcPr>
          <w:p w:rsidR="00A43FE7" w:rsidRPr="00675499" w:rsidRDefault="00A43FE7" w:rsidP="00F3513E">
            <w:pPr>
              <w:rPr>
                <w:rFonts w:ascii="Arial" w:hAnsi="Arial" w:cs="Arial"/>
              </w:rPr>
            </w:pPr>
            <w:r w:rsidRPr="00675499">
              <w:rPr>
                <w:rFonts w:ascii="Arial" w:hAnsi="Arial" w:cs="Arial"/>
              </w:rPr>
              <w:t>Site adjacent to the SDNP boundary to the north and Boxgrove settlement boundary to the south. Boxgrove Conservation Area opposite. Overhead power cables cross the site</w:t>
            </w:r>
          </w:p>
        </w:tc>
      </w:tr>
      <w:tr w:rsidR="00A43FE7" w:rsidRPr="00675499" w:rsidTr="009803A6">
        <w:trPr>
          <w:trHeight w:val="338"/>
        </w:trPr>
        <w:tc>
          <w:tcPr>
            <w:tcW w:w="14174" w:type="dxa"/>
            <w:gridSpan w:val="13"/>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Suitability</w:t>
            </w:r>
          </w:p>
        </w:tc>
      </w:tr>
      <w:tr w:rsidR="00A43FE7" w:rsidRPr="00675499" w:rsidTr="009803A6">
        <w:trPr>
          <w:trHeight w:val="399"/>
        </w:trPr>
        <w:tc>
          <w:tcPr>
            <w:tcW w:w="14174" w:type="dxa"/>
            <w:gridSpan w:val="13"/>
            <w:vAlign w:val="center"/>
          </w:tcPr>
          <w:p w:rsidR="00A43FE7" w:rsidRPr="00675499" w:rsidRDefault="00A43FE7" w:rsidP="000349EA">
            <w:pPr>
              <w:rPr>
                <w:rFonts w:ascii="Arial" w:hAnsi="Arial" w:cs="Arial"/>
              </w:rPr>
            </w:pPr>
            <w:r w:rsidRPr="00675499">
              <w:rPr>
                <w:rFonts w:ascii="Arial" w:hAnsi="Arial" w:cs="Arial"/>
              </w:rPr>
              <w:t xml:space="preserve">The site is adjacent to the </w:t>
            </w:r>
            <w:r w:rsidR="000349EA">
              <w:rPr>
                <w:rFonts w:ascii="Arial" w:hAnsi="Arial" w:cs="Arial"/>
              </w:rPr>
              <w:t>s</w:t>
            </w:r>
            <w:r w:rsidRPr="00675499">
              <w:rPr>
                <w:rFonts w:ascii="Arial" w:hAnsi="Arial" w:cs="Arial"/>
              </w:rPr>
              <w:t xml:space="preserve">ettlement </w:t>
            </w:r>
            <w:r w:rsidR="000349EA">
              <w:rPr>
                <w:rFonts w:ascii="Arial" w:hAnsi="Arial" w:cs="Arial"/>
              </w:rPr>
              <w:t>b</w:t>
            </w:r>
            <w:r w:rsidRPr="00675499">
              <w:rPr>
                <w:rFonts w:ascii="Arial" w:hAnsi="Arial" w:cs="Arial"/>
              </w:rPr>
              <w:t xml:space="preserve">oundary. The site is potentially suitable subject to detailed consideration including on matters of landscape impact, flood risk, and setting of SDNP and the Conservation Area.  </w:t>
            </w:r>
            <w:r w:rsidR="00F3513E" w:rsidRPr="00675499">
              <w:rPr>
                <w:rFonts w:ascii="Arial" w:hAnsi="Arial" w:cs="Arial"/>
              </w:rPr>
              <w:t>Estimated yield reduced</w:t>
            </w:r>
            <w:r w:rsidRPr="00675499">
              <w:rPr>
                <w:rFonts w:ascii="Arial" w:hAnsi="Arial" w:cs="Arial"/>
              </w:rPr>
              <w:t xml:space="preserve"> </w:t>
            </w:r>
            <w:r w:rsidR="00F3513E" w:rsidRPr="00675499">
              <w:rPr>
                <w:rFonts w:ascii="Arial" w:hAnsi="Arial" w:cs="Arial"/>
              </w:rPr>
              <w:t xml:space="preserve">(at the promoted density of 35dph) </w:t>
            </w:r>
            <w:r w:rsidRPr="00675499">
              <w:rPr>
                <w:rFonts w:ascii="Arial" w:hAnsi="Arial" w:cs="Arial"/>
              </w:rPr>
              <w:t>to take constraints into account</w:t>
            </w:r>
            <w:r w:rsidR="00FF606C" w:rsidRPr="00675499">
              <w:rPr>
                <w:rFonts w:ascii="Arial" w:hAnsi="Arial" w:cs="Arial"/>
              </w:rPr>
              <w:t>.</w:t>
            </w:r>
          </w:p>
        </w:tc>
      </w:tr>
      <w:tr w:rsidR="00A43FE7" w:rsidRPr="00675499" w:rsidTr="009803A6">
        <w:trPr>
          <w:trHeight w:val="338"/>
        </w:trPr>
        <w:tc>
          <w:tcPr>
            <w:tcW w:w="14174" w:type="dxa"/>
            <w:gridSpan w:val="13"/>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Availability</w:t>
            </w:r>
          </w:p>
        </w:tc>
      </w:tr>
      <w:tr w:rsidR="00A43FE7" w:rsidRPr="00675499" w:rsidTr="009803A6">
        <w:trPr>
          <w:trHeight w:val="399"/>
        </w:trPr>
        <w:tc>
          <w:tcPr>
            <w:tcW w:w="14174" w:type="dxa"/>
            <w:gridSpan w:val="13"/>
            <w:vAlign w:val="center"/>
          </w:tcPr>
          <w:p w:rsidR="00A43FE7" w:rsidRPr="00675499" w:rsidRDefault="00A43FE7" w:rsidP="009803A6">
            <w:pPr>
              <w:rPr>
                <w:rFonts w:ascii="Arial" w:hAnsi="Arial" w:cs="Arial"/>
              </w:rPr>
            </w:pPr>
            <w:r w:rsidRPr="00675499">
              <w:rPr>
                <w:rFonts w:ascii="Arial" w:hAnsi="Arial" w:cs="Arial"/>
              </w:rPr>
              <w:t>The site was submitted in 2016 and confirmed in 2020 to remain available.</w:t>
            </w:r>
            <w:r w:rsidR="00FF606C" w:rsidRPr="00675499">
              <w:rPr>
                <w:rFonts w:ascii="Arial" w:hAnsi="Arial" w:cs="Arial"/>
              </w:rPr>
              <w:t xml:space="preserve"> The submitted site size information identifies HBX0002b also includes HBX0002a. Sites separated to avoid double counting.</w:t>
            </w:r>
          </w:p>
        </w:tc>
      </w:tr>
      <w:tr w:rsidR="00A43FE7" w:rsidRPr="00675499" w:rsidTr="009803A6">
        <w:trPr>
          <w:trHeight w:val="338"/>
        </w:trPr>
        <w:tc>
          <w:tcPr>
            <w:tcW w:w="14174" w:type="dxa"/>
            <w:gridSpan w:val="13"/>
            <w:shd w:val="clear" w:color="auto" w:fill="B2A1C7" w:themeFill="accent4" w:themeFillTint="99"/>
            <w:vAlign w:val="center"/>
          </w:tcPr>
          <w:p w:rsidR="00A43FE7" w:rsidRPr="00675499" w:rsidRDefault="00A43FE7" w:rsidP="009803A6">
            <w:pPr>
              <w:rPr>
                <w:rFonts w:ascii="Arial" w:hAnsi="Arial" w:cs="Arial"/>
                <w:b/>
              </w:rPr>
            </w:pPr>
            <w:r w:rsidRPr="00675499">
              <w:rPr>
                <w:rFonts w:ascii="Arial" w:hAnsi="Arial" w:cs="Arial"/>
                <w:b/>
              </w:rPr>
              <w:t>Achievability</w:t>
            </w:r>
          </w:p>
        </w:tc>
      </w:tr>
      <w:tr w:rsidR="00A43FE7" w:rsidRPr="00675499" w:rsidTr="009803A6">
        <w:trPr>
          <w:trHeight w:val="399"/>
        </w:trPr>
        <w:tc>
          <w:tcPr>
            <w:tcW w:w="14174" w:type="dxa"/>
            <w:gridSpan w:val="13"/>
            <w:vAlign w:val="center"/>
          </w:tcPr>
          <w:p w:rsidR="00A43FE7" w:rsidRPr="00675499" w:rsidRDefault="00A43FE7" w:rsidP="00FD3721">
            <w:pPr>
              <w:rPr>
                <w:rFonts w:ascii="Arial" w:hAnsi="Arial" w:cs="Arial"/>
              </w:rPr>
            </w:pPr>
            <w:r w:rsidRPr="00675499">
              <w:rPr>
                <w:rFonts w:ascii="Arial" w:hAnsi="Arial" w:cs="Arial"/>
              </w:rPr>
              <w:t xml:space="preserve">There are no known constraints that would make development unachievable in principle. The promoter identifies that the site could be developed within 5 years and </w:t>
            </w:r>
            <w:r w:rsidR="00FF606C" w:rsidRPr="00675499">
              <w:rPr>
                <w:rFonts w:ascii="Arial" w:hAnsi="Arial" w:cs="Arial"/>
              </w:rPr>
              <w:t>take up to 5</w:t>
            </w:r>
            <w:r w:rsidRPr="00675499">
              <w:rPr>
                <w:rFonts w:ascii="Arial" w:hAnsi="Arial" w:cs="Arial"/>
              </w:rPr>
              <w:t xml:space="preserve"> years to complete</w:t>
            </w:r>
            <w:r w:rsidR="00FD3721">
              <w:rPr>
                <w:rFonts w:ascii="Arial" w:hAnsi="Arial" w:cs="Arial"/>
              </w:rPr>
              <w:t>.</w:t>
            </w:r>
          </w:p>
        </w:tc>
      </w:tr>
      <w:tr w:rsidR="00A43FE7" w:rsidRPr="00675499" w:rsidTr="009803A6">
        <w:trPr>
          <w:trHeight w:val="399"/>
        </w:trPr>
        <w:tc>
          <w:tcPr>
            <w:tcW w:w="14174" w:type="dxa"/>
            <w:gridSpan w:val="13"/>
            <w:shd w:val="clear" w:color="auto" w:fill="B2A1C7" w:themeFill="accent4" w:themeFillTint="99"/>
          </w:tcPr>
          <w:p w:rsidR="00A43FE7" w:rsidRPr="00675499" w:rsidRDefault="00A43FE7" w:rsidP="009803A6">
            <w:pPr>
              <w:rPr>
                <w:rFonts w:ascii="Arial" w:hAnsi="Arial" w:cs="Arial"/>
                <w:b/>
              </w:rPr>
            </w:pPr>
            <w:r w:rsidRPr="00675499">
              <w:rPr>
                <w:rFonts w:ascii="Arial" w:hAnsi="Arial" w:cs="Arial"/>
                <w:b/>
              </w:rPr>
              <w:t>Deliverability/Developability</w:t>
            </w:r>
          </w:p>
        </w:tc>
      </w:tr>
      <w:tr w:rsidR="00A43FE7" w:rsidRPr="00675499" w:rsidTr="009803A6">
        <w:trPr>
          <w:trHeight w:val="399"/>
        </w:trPr>
        <w:tc>
          <w:tcPr>
            <w:tcW w:w="14174" w:type="dxa"/>
            <w:gridSpan w:val="13"/>
          </w:tcPr>
          <w:p w:rsidR="00A43FE7" w:rsidRPr="00675499" w:rsidRDefault="00A43FE7" w:rsidP="009803A6">
            <w:pPr>
              <w:rPr>
                <w:rFonts w:ascii="Arial" w:hAnsi="Arial" w:cs="Arial"/>
              </w:rPr>
            </w:pPr>
            <w:r w:rsidRPr="00675499">
              <w:rPr>
                <w:rFonts w:ascii="Arial" w:hAnsi="Arial" w:cs="Arial"/>
              </w:rPr>
              <w:t>There is a reasonable prospect that the site would be developable within the Plan period.</w:t>
            </w:r>
          </w:p>
        </w:tc>
      </w:tr>
      <w:tr w:rsidR="00A43FE7" w:rsidRPr="00675499" w:rsidTr="009803A6">
        <w:trPr>
          <w:trHeight w:val="337"/>
        </w:trPr>
        <w:tc>
          <w:tcPr>
            <w:tcW w:w="7771" w:type="dxa"/>
            <w:gridSpan w:val="7"/>
            <w:shd w:val="clear" w:color="auto" w:fill="B2A1C7" w:themeFill="accent4" w:themeFillTint="99"/>
            <w:vAlign w:val="center"/>
          </w:tcPr>
          <w:p w:rsidR="00A43FE7" w:rsidRPr="00675499" w:rsidRDefault="00A43FE7" w:rsidP="009803A6">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43FE7" w:rsidRPr="00675499" w:rsidRDefault="00A43FE7" w:rsidP="009803A6">
            <w:pPr>
              <w:pStyle w:val="NoSpacing"/>
              <w:rPr>
                <w:rFonts w:ascii="Arial" w:hAnsi="Arial" w:cs="Arial"/>
                <w:b/>
              </w:rPr>
            </w:pPr>
            <w:r w:rsidRPr="00675499">
              <w:rPr>
                <w:rFonts w:ascii="Arial" w:hAnsi="Arial" w:cs="Arial"/>
                <w:b/>
              </w:rPr>
              <w:t>Estimated timescales for delivery</w:t>
            </w:r>
          </w:p>
        </w:tc>
      </w:tr>
      <w:tr w:rsidR="00A43FE7" w:rsidRPr="00675499" w:rsidTr="009803A6">
        <w:trPr>
          <w:trHeight w:val="284"/>
        </w:trPr>
        <w:tc>
          <w:tcPr>
            <w:tcW w:w="3140" w:type="dxa"/>
            <w:gridSpan w:val="2"/>
            <w:shd w:val="clear" w:color="auto" w:fill="B2A1C7" w:themeFill="accent4" w:themeFillTint="99"/>
            <w:vAlign w:val="center"/>
          </w:tcPr>
          <w:p w:rsidR="00A43FE7" w:rsidRPr="00675499" w:rsidRDefault="00A43FE7"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43FE7" w:rsidRPr="00675499" w:rsidRDefault="00A43FE7" w:rsidP="009803A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43FE7" w:rsidRPr="00675499" w:rsidRDefault="00A43FE7" w:rsidP="009803A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43FE7" w:rsidRPr="00675499" w:rsidRDefault="00A43FE7"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43FE7" w:rsidRPr="00675499" w:rsidRDefault="00A43FE7"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43FE7" w:rsidRPr="00675499" w:rsidRDefault="00A43FE7" w:rsidP="009803A6">
            <w:pPr>
              <w:pStyle w:val="NoSpacing"/>
              <w:rPr>
                <w:rFonts w:ascii="Arial" w:hAnsi="Arial" w:cs="Arial"/>
                <w:b/>
              </w:rPr>
            </w:pPr>
            <w:r w:rsidRPr="00675499">
              <w:rPr>
                <w:rFonts w:ascii="Arial" w:hAnsi="Arial" w:cs="Arial"/>
                <w:b/>
              </w:rPr>
              <w:t>11 – 15 years</w:t>
            </w:r>
          </w:p>
        </w:tc>
      </w:tr>
      <w:tr w:rsidR="00F3513E" w:rsidRPr="00675499" w:rsidTr="009803A6">
        <w:trPr>
          <w:trHeight w:val="419"/>
        </w:trPr>
        <w:tc>
          <w:tcPr>
            <w:tcW w:w="3140" w:type="dxa"/>
            <w:gridSpan w:val="2"/>
            <w:vAlign w:val="center"/>
          </w:tcPr>
          <w:p w:rsidR="00F3513E" w:rsidRPr="00675499" w:rsidRDefault="00FF606C" w:rsidP="00FF606C">
            <w:pPr>
              <w:pStyle w:val="NoSpacing"/>
              <w:rPr>
                <w:rFonts w:ascii="Arial" w:hAnsi="Arial" w:cs="Arial"/>
              </w:rPr>
            </w:pPr>
            <w:r w:rsidRPr="00675499">
              <w:rPr>
                <w:rFonts w:ascii="Arial" w:hAnsi="Arial" w:cs="Arial"/>
              </w:rPr>
              <w:t xml:space="preserve">325 dwellings </w:t>
            </w:r>
          </w:p>
        </w:tc>
        <w:tc>
          <w:tcPr>
            <w:tcW w:w="3281" w:type="dxa"/>
            <w:gridSpan w:val="2"/>
            <w:vAlign w:val="center"/>
          </w:tcPr>
          <w:p w:rsidR="00F3513E" w:rsidRPr="00675499" w:rsidRDefault="00FF606C" w:rsidP="009803A6">
            <w:pPr>
              <w:pStyle w:val="NoSpacing"/>
              <w:rPr>
                <w:rFonts w:ascii="Arial" w:hAnsi="Arial" w:cs="Arial"/>
              </w:rPr>
            </w:pPr>
            <w:r w:rsidRPr="00675499">
              <w:rPr>
                <w:rFonts w:ascii="Arial" w:hAnsi="Arial" w:cs="Arial"/>
              </w:rPr>
              <w:t xml:space="preserve">Promoter </w:t>
            </w:r>
          </w:p>
        </w:tc>
        <w:tc>
          <w:tcPr>
            <w:tcW w:w="1350" w:type="dxa"/>
            <w:gridSpan w:val="3"/>
            <w:shd w:val="clear" w:color="auto" w:fill="auto"/>
          </w:tcPr>
          <w:p w:rsidR="00F3513E" w:rsidRPr="00675499" w:rsidRDefault="00FF606C" w:rsidP="009803A6">
            <w:pPr>
              <w:pStyle w:val="NoSpacing"/>
              <w:rPr>
                <w:rFonts w:ascii="Arial" w:hAnsi="Arial" w:cs="Arial"/>
              </w:rPr>
            </w:pPr>
            <w:r w:rsidRPr="00675499">
              <w:rPr>
                <w:rFonts w:ascii="Arial" w:hAnsi="Arial" w:cs="Arial"/>
              </w:rPr>
              <w:t>11ha</w:t>
            </w:r>
          </w:p>
        </w:tc>
        <w:tc>
          <w:tcPr>
            <w:tcW w:w="2085" w:type="dxa"/>
            <w:gridSpan w:val="2"/>
            <w:vAlign w:val="center"/>
          </w:tcPr>
          <w:p w:rsidR="00F3513E" w:rsidRPr="00675499" w:rsidRDefault="00FF606C" w:rsidP="009803A6">
            <w:pPr>
              <w:pStyle w:val="NoSpacing"/>
              <w:rPr>
                <w:rFonts w:ascii="Arial" w:hAnsi="Arial" w:cs="Arial"/>
              </w:rPr>
            </w:pPr>
            <w:r w:rsidRPr="00675499">
              <w:rPr>
                <w:rFonts w:ascii="Arial" w:hAnsi="Arial" w:cs="Arial"/>
              </w:rPr>
              <w:t>80</w:t>
            </w:r>
          </w:p>
        </w:tc>
        <w:tc>
          <w:tcPr>
            <w:tcW w:w="2083" w:type="dxa"/>
            <w:gridSpan w:val="2"/>
            <w:vAlign w:val="center"/>
          </w:tcPr>
          <w:p w:rsidR="00F3513E" w:rsidRPr="00675499" w:rsidRDefault="00FF606C" w:rsidP="009803A6">
            <w:pPr>
              <w:pStyle w:val="NoSpacing"/>
              <w:rPr>
                <w:rFonts w:ascii="Arial" w:hAnsi="Arial" w:cs="Arial"/>
              </w:rPr>
            </w:pPr>
            <w:r w:rsidRPr="00675499">
              <w:rPr>
                <w:rFonts w:ascii="Arial" w:hAnsi="Arial" w:cs="Arial"/>
              </w:rPr>
              <w:t>245</w:t>
            </w:r>
          </w:p>
        </w:tc>
        <w:tc>
          <w:tcPr>
            <w:tcW w:w="2235" w:type="dxa"/>
            <w:gridSpan w:val="2"/>
            <w:vAlign w:val="center"/>
          </w:tcPr>
          <w:p w:rsidR="00F3513E" w:rsidRPr="00675499" w:rsidRDefault="00FF606C" w:rsidP="009803A6">
            <w:pPr>
              <w:pStyle w:val="NoSpacing"/>
              <w:rPr>
                <w:rFonts w:ascii="Arial" w:hAnsi="Arial" w:cs="Arial"/>
              </w:rPr>
            </w:pPr>
            <w:r w:rsidRPr="00675499">
              <w:rPr>
                <w:rFonts w:ascii="Arial" w:hAnsi="Arial" w:cs="Arial"/>
              </w:rPr>
              <w:t>0</w:t>
            </w:r>
          </w:p>
        </w:tc>
      </w:tr>
      <w:tr w:rsidR="00A43FE7" w:rsidRPr="00675499" w:rsidTr="009803A6">
        <w:trPr>
          <w:trHeight w:val="419"/>
        </w:trPr>
        <w:tc>
          <w:tcPr>
            <w:tcW w:w="3140" w:type="dxa"/>
            <w:gridSpan w:val="2"/>
            <w:vAlign w:val="center"/>
          </w:tcPr>
          <w:p w:rsidR="00A43FE7" w:rsidRPr="00675499" w:rsidRDefault="00FF606C" w:rsidP="00FF606C">
            <w:pPr>
              <w:pStyle w:val="NoSpacing"/>
              <w:rPr>
                <w:rFonts w:ascii="Arial" w:hAnsi="Arial" w:cs="Arial"/>
              </w:rPr>
            </w:pPr>
            <w:r w:rsidRPr="00675499">
              <w:rPr>
                <w:rFonts w:ascii="Arial" w:hAnsi="Arial" w:cs="Arial"/>
              </w:rPr>
              <w:t>224</w:t>
            </w:r>
            <w:r w:rsidR="00A43FE7" w:rsidRPr="00675499">
              <w:rPr>
                <w:rFonts w:ascii="Arial" w:hAnsi="Arial" w:cs="Arial"/>
              </w:rPr>
              <w:t xml:space="preserve"> dwellings</w:t>
            </w:r>
            <w:r w:rsidRPr="00675499">
              <w:rPr>
                <w:rFonts w:ascii="Arial" w:hAnsi="Arial" w:cs="Arial"/>
              </w:rPr>
              <w:t xml:space="preserve"> </w:t>
            </w:r>
          </w:p>
        </w:tc>
        <w:tc>
          <w:tcPr>
            <w:tcW w:w="3281" w:type="dxa"/>
            <w:gridSpan w:val="2"/>
            <w:vAlign w:val="center"/>
          </w:tcPr>
          <w:p w:rsidR="00A43FE7" w:rsidRPr="00675499" w:rsidRDefault="00A43FE7" w:rsidP="009803A6">
            <w:pPr>
              <w:pStyle w:val="NoSpacing"/>
              <w:rPr>
                <w:rFonts w:ascii="Arial" w:hAnsi="Arial" w:cs="Arial"/>
              </w:rPr>
            </w:pPr>
            <w:r w:rsidRPr="00675499">
              <w:rPr>
                <w:rFonts w:ascii="Arial" w:hAnsi="Arial" w:cs="Arial"/>
              </w:rPr>
              <w:t>CDC</w:t>
            </w:r>
          </w:p>
        </w:tc>
        <w:tc>
          <w:tcPr>
            <w:tcW w:w="1350" w:type="dxa"/>
            <w:gridSpan w:val="3"/>
            <w:shd w:val="clear" w:color="auto" w:fill="auto"/>
          </w:tcPr>
          <w:p w:rsidR="00A43FE7" w:rsidRPr="00675499" w:rsidRDefault="00FF606C" w:rsidP="009803A6">
            <w:pPr>
              <w:pStyle w:val="NoSpacing"/>
              <w:rPr>
                <w:rFonts w:ascii="Arial" w:hAnsi="Arial" w:cs="Arial"/>
              </w:rPr>
            </w:pPr>
            <w:r w:rsidRPr="00675499">
              <w:rPr>
                <w:rFonts w:ascii="Arial" w:hAnsi="Arial" w:cs="Arial"/>
              </w:rPr>
              <w:t>8</w:t>
            </w:r>
            <w:r w:rsidR="00F3513E" w:rsidRPr="00675499">
              <w:rPr>
                <w:rFonts w:ascii="Arial" w:hAnsi="Arial" w:cs="Arial"/>
              </w:rPr>
              <w:t>ha</w:t>
            </w:r>
          </w:p>
        </w:tc>
        <w:tc>
          <w:tcPr>
            <w:tcW w:w="2085" w:type="dxa"/>
            <w:gridSpan w:val="2"/>
            <w:vAlign w:val="center"/>
          </w:tcPr>
          <w:p w:rsidR="00A43FE7" w:rsidRPr="00675499" w:rsidRDefault="00FD3721" w:rsidP="009803A6">
            <w:pPr>
              <w:pStyle w:val="NoSpacing"/>
              <w:rPr>
                <w:rFonts w:ascii="Arial" w:hAnsi="Arial" w:cs="Arial"/>
              </w:rPr>
            </w:pPr>
            <w:r>
              <w:rPr>
                <w:rFonts w:ascii="Arial" w:hAnsi="Arial" w:cs="Arial"/>
              </w:rPr>
              <w:t>4</w:t>
            </w:r>
            <w:r w:rsidR="00A43FE7" w:rsidRPr="00675499">
              <w:rPr>
                <w:rFonts w:ascii="Arial" w:hAnsi="Arial" w:cs="Arial"/>
              </w:rPr>
              <w:t>0</w:t>
            </w:r>
          </w:p>
        </w:tc>
        <w:tc>
          <w:tcPr>
            <w:tcW w:w="2083" w:type="dxa"/>
            <w:gridSpan w:val="2"/>
            <w:vAlign w:val="center"/>
          </w:tcPr>
          <w:p w:rsidR="00A43FE7" w:rsidRPr="00675499" w:rsidRDefault="00FD3721" w:rsidP="009803A6">
            <w:pPr>
              <w:pStyle w:val="NoSpacing"/>
              <w:rPr>
                <w:rFonts w:ascii="Arial" w:hAnsi="Arial" w:cs="Arial"/>
              </w:rPr>
            </w:pPr>
            <w:r>
              <w:rPr>
                <w:rFonts w:ascii="Arial" w:hAnsi="Arial" w:cs="Arial"/>
              </w:rPr>
              <w:t>184</w:t>
            </w:r>
          </w:p>
        </w:tc>
        <w:tc>
          <w:tcPr>
            <w:tcW w:w="2235" w:type="dxa"/>
            <w:gridSpan w:val="2"/>
            <w:vAlign w:val="center"/>
          </w:tcPr>
          <w:p w:rsidR="00A43FE7" w:rsidRPr="00675499" w:rsidRDefault="00A43FE7" w:rsidP="009803A6">
            <w:pPr>
              <w:pStyle w:val="NoSpacing"/>
              <w:rPr>
                <w:rFonts w:ascii="Arial" w:hAnsi="Arial" w:cs="Arial"/>
              </w:rPr>
            </w:pPr>
            <w:r w:rsidRPr="00675499">
              <w:rPr>
                <w:rFonts w:ascii="Arial" w:hAnsi="Arial" w:cs="Arial"/>
              </w:rPr>
              <w:t>0</w:t>
            </w:r>
          </w:p>
        </w:tc>
      </w:tr>
    </w:tbl>
    <w:p w:rsidR="00A43FE7" w:rsidRPr="00675499" w:rsidRDefault="00A43FE7">
      <w:r w:rsidRPr="00675499">
        <w:br w:type="page"/>
      </w:r>
    </w:p>
    <w:tbl>
      <w:tblPr>
        <w:tblStyle w:val="TableGrid"/>
        <w:tblW w:w="0" w:type="auto"/>
        <w:tblLook w:val="04A0" w:firstRow="1" w:lastRow="0" w:firstColumn="1" w:lastColumn="0" w:noHBand="0" w:noVBand="1"/>
        <w:tblCaption w:val="Detailed site assessment form - HBX0003a"/>
      </w:tblPr>
      <w:tblGrid>
        <w:gridCol w:w="2518"/>
        <w:gridCol w:w="622"/>
        <w:gridCol w:w="403"/>
        <w:gridCol w:w="2878"/>
        <w:gridCol w:w="633"/>
        <w:gridCol w:w="32"/>
        <w:gridCol w:w="685"/>
        <w:gridCol w:w="134"/>
        <w:gridCol w:w="1951"/>
        <w:gridCol w:w="774"/>
        <w:gridCol w:w="1309"/>
        <w:gridCol w:w="2203"/>
        <w:gridCol w:w="32"/>
      </w:tblGrid>
      <w:tr w:rsidR="006C501E" w:rsidRPr="00675499" w:rsidTr="000D0F09">
        <w:trPr>
          <w:trHeight w:val="338"/>
          <w:tblHeader/>
        </w:trPr>
        <w:tc>
          <w:tcPr>
            <w:tcW w:w="3543" w:type="dxa"/>
            <w:gridSpan w:val="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Parish</w:t>
            </w:r>
          </w:p>
        </w:tc>
      </w:tr>
      <w:tr w:rsidR="006C501E" w:rsidRPr="00675499" w:rsidTr="00B45D4A">
        <w:trPr>
          <w:trHeight w:val="399"/>
        </w:trPr>
        <w:tc>
          <w:tcPr>
            <w:tcW w:w="3543" w:type="dxa"/>
            <w:gridSpan w:val="3"/>
            <w:vAlign w:val="center"/>
          </w:tcPr>
          <w:p w:rsidR="006C501E" w:rsidRPr="00675499" w:rsidRDefault="00B45D4A" w:rsidP="00DF0947">
            <w:pPr>
              <w:rPr>
                <w:rFonts w:ascii="Arial" w:hAnsi="Arial" w:cs="Arial"/>
              </w:rPr>
            </w:pPr>
            <w:r w:rsidRPr="00675499">
              <w:rPr>
                <w:rFonts w:ascii="Arial" w:hAnsi="Arial" w:cs="Arial"/>
              </w:rPr>
              <w:t>HBX0003</w:t>
            </w:r>
            <w:r w:rsidR="00D507DA" w:rsidRPr="00675499">
              <w:rPr>
                <w:rFonts w:ascii="Arial" w:hAnsi="Arial" w:cs="Arial"/>
              </w:rPr>
              <w:t>a</w:t>
            </w:r>
          </w:p>
        </w:tc>
        <w:tc>
          <w:tcPr>
            <w:tcW w:w="3543" w:type="dxa"/>
            <w:gridSpan w:val="3"/>
            <w:vAlign w:val="center"/>
          </w:tcPr>
          <w:p w:rsidR="006C501E" w:rsidRPr="00675499" w:rsidRDefault="00B45D4A" w:rsidP="00B45D4A">
            <w:pPr>
              <w:rPr>
                <w:rFonts w:ascii="Arial" w:hAnsi="Arial" w:cs="Arial"/>
              </w:rPr>
            </w:pPr>
            <w:r w:rsidRPr="00675499">
              <w:rPr>
                <w:rFonts w:ascii="Arial" w:hAnsi="Arial" w:cs="Arial"/>
              </w:rPr>
              <w:t>Land south of Crouch Cross Lane</w:t>
            </w:r>
          </w:p>
        </w:tc>
        <w:tc>
          <w:tcPr>
            <w:tcW w:w="3544" w:type="dxa"/>
            <w:gridSpan w:val="4"/>
            <w:vAlign w:val="center"/>
          </w:tcPr>
          <w:p w:rsidR="006C501E" w:rsidRPr="00675499" w:rsidRDefault="00B45D4A" w:rsidP="00B45D4A">
            <w:pPr>
              <w:rPr>
                <w:rFonts w:ascii="Arial" w:hAnsi="Arial" w:cs="Arial"/>
              </w:rPr>
            </w:pPr>
            <w:r w:rsidRPr="00675499">
              <w:rPr>
                <w:rFonts w:ascii="Arial" w:hAnsi="Arial" w:cs="Arial"/>
              </w:rPr>
              <w:t>Boxgrove</w:t>
            </w:r>
          </w:p>
        </w:tc>
        <w:tc>
          <w:tcPr>
            <w:tcW w:w="3544" w:type="dxa"/>
            <w:gridSpan w:val="3"/>
            <w:vAlign w:val="center"/>
          </w:tcPr>
          <w:p w:rsidR="006C501E" w:rsidRPr="00675499" w:rsidRDefault="00B45D4A" w:rsidP="00B45D4A">
            <w:pPr>
              <w:rPr>
                <w:rFonts w:ascii="Arial" w:hAnsi="Arial" w:cs="Arial"/>
              </w:rPr>
            </w:pPr>
            <w:r w:rsidRPr="00675499">
              <w:rPr>
                <w:rFonts w:ascii="Arial" w:hAnsi="Arial" w:cs="Arial"/>
              </w:rPr>
              <w:t>Boxgrove</w:t>
            </w:r>
          </w:p>
        </w:tc>
      </w:tr>
      <w:tr w:rsidR="00F44F24" w:rsidRPr="00675499" w:rsidTr="00F44F24">
        <w:trPr>
          <w:gridAfter w:val="1"/>
          <w:wAfter w:w="32" w:type="dxa"/>
          <w:trHeight w:val="338"/>
        </w:trPr>
        <w:tc>
          <w:tcPr>
            <w:tcW w:w="2518" w:type="dxa"/>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44F24" w:rsidRPr="00675499" w:rsidRDefault="00F44F24" w:rsidP="00DF0947">
            <w:pPr>
              <w:rPr>
                <w:rFonts w:ascii="Arial" w:hAnsi="Arial" w:cs="Arial"/>
                <w:b/>
              </w:rPr>
            </w:pPr>
            <w:r w:rsidRPr="00675499">
              <w:rPr>
                <w:rFonts w:ascii="Arial" w:hAnsi="Arial" w:cs="Arial"/>
                <w:b/>
              </w:rPr>
              <w:t>Proposed Use</w:t>
            </w:r>
          </w:p>
        </w:tc>
      </w:tr>
      <w:tr w:rsidR="00F44F24" w:rsidRPr="00675499" w:rsidTr="00F44F24">
        <w:trPr>
          <w:gridAfter w:val="1"/>
          <w:wAfter w:w="32" w:type="dxa"/>
          <w:trHeight w:val="399"/>
        </w:trPr>
        <w:tc>
          <w:tcPr>
            <w:tcW w:w="2518" w:type="dxa"/>
            <w:vAlign w:val="center"/>
          </w:tcPr>
          <w:p w:rsidR="00F44F24" w:rsidRPr="00675499" w:rsidRDefault="00F44F24" w:rsidP="00DF0947">
            <w:pPr>
              <w:rPr>
                <w:rFonts w:ascii="Arial" w:hAnsi="Arial" w:cs="Arial"/>
              </w:rPr>
            </w:pPr>
            <w:r w:rsidRPr="00675499">
              <w:rPr>
                <w:rFonts w:ascii="Arial" w:hAnsi="Arial" w:cs="Arial"/>
              </w:rPr>
              <w:t>4.7ha</w:t>
            </w:r>
          </w:p>
        </w:tc>
        <w:tc>
          <w:tcPr>
            <w:tcW w:w="4536" w:type="dxa"/>
            <w:gridSpan w:val="4"/>
            <w:vAlign w:val="center"/>
          </w:tcPr>
          <w:p w:rsidR="00F44F24" w:rsidRPr="00675499" w:rsidRDefault="00F44F24" w:rsidP="00CF67F8">
            <w:pPr>
              <w:rPr>
                <w:rFonts w:ascii="Arial" w:hAnsi="Arial" w:cs="Arial"/>
              </w:rPr>
            </w:pPr>
            <w:r w:rsidRPr="00675499">
              <w:rPr>
                <w:rFonts w:ascii="Arial" w:hAnsi="Arial" w:cs="Arial"/>
              </w:rPr>
              <w:t>Agriculture/paddocks</w:t>
            </w:r>
          </w:p>
        </w:tc>
        <w:tc>
          <w:tcPr>
            <w:tcW w:w="851" w:type="dxa"/>
            <w:gridSpan w:val="3"/>
            <w:vAlign w:val="center"/>
          </w:tcPr>
          <w:p w:rsidR="00F44F24" w:rsidRPr="00675499" w:rsidRDefault="00F44F24" w:rsidP="00CF67F8">
            <w:pPr>
              <w:rPr>
                <w:rFonts w:ascii="Arial" w:hAnsi="Arial" w:cs="Arial"/>
              </w:rPr>
            </w:pPr>
            <w:r w:rsidRPr="00675499">
              <w:rPr>
                <w:rFonts w:ascii="Arial" w:hAnsi="Arial" w:cs="Arial"/>
              </w:rPr>
              <w:t>N</w:t>
            </w:r>
          </w:p>
        </w:tc>
        <w:tc>
          <w:tcPr>
            <w:tcW w:w="6237" w:type="dxa"/>
            <w:gridSpan w:val="4"/>
            <w:vAlign w:val="center"/>
          </w:tcPr>
          <w:p w:rsidR="00F44F24" w:rsidRPr="00675499" w:rsidRDefault="00F44F24" w:rsidP="00B45D4A">
            <w:pPr>
              <w:rPr>
                <w:rFonts w:ascii="Arial" w:hAnsi="Arial" w:cs="Arial"/>
              </w:rPr>
            </w:pPr>
            <w:r w:rsidRPr="00675499">
              <w:rPr>
                <w:rFonts w:ascii="Arial" w:hAnsi="Arial" w:cs="Arial"/>
              </w:rPr>
              <w:t>Residential</w:t>
            </w:r>
          </w:p>
        </w:tc>
      </w:tr>
      <w:tr w:rsidR="006C501E" w:rsidRPr="00675499" w:rsidTr="00DF0947">
        <w:trPr>
          <w:trHeight w:val="338"/>
        </w:trPr>
        <w:tc>
          <w:tcPr>
            <w:tcW w:w="14174" w:type="dxa"/>
            <w:gridSpan w:val="1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Site Description</w:t>
            </w:r>
          </w:p>
        </w:tc>
      </w:tr>
      <w:tr w:rsidR="006C501E" w:rsidRPr="00675499" w:rsidTr="00DF0947">
        <w:trPr>
          <w:trHeight w:val="399"/>
        </w:trPr>
        <w:tc>
          <w:tcPr>
            <w:tcW w:w="14174" w:type="dxa"/>
            <w:gridSpan w:val="13"/>
            <w:vAlign w:val="center"/>
          </w:tcPr>
          <w:p w:rsidR="006C501E" w:rsidRPr="00675499" w:rsidRDefault="005F0F6F" w:rsidP="00D507DA">
            <w:pPr>
              <w:rPr>
                <w:rFonts w:ascii="Arial" w:hAnsi="Arial" w:cs="Arial"/>
              </w:rPr>
            </w:pPr>
            <w:r w:rsidRPr="00675499">
              <w:rPr>
                <w:rFonts w:ascii="Arial" w:hAnsi="Arial" w:cs="Arial"/>
              </w:rPr>
              <w:t>The site is located to the south of residential properties along Crouch Cross Lane, west of Priors Acre</w:t>
            </w:r>
            <w:r w:rsidR="00D507DA" w:rsidRPr="00675499">
              <w:rPr>
                <w:rFonts w:ascii="Arial" w:hAnsi="Arial" w:cs="Arial"/>
              </w:rPr>
              <w:t xml:space="preserve"> and north of the A27. It wraps around Boxgrove Farm</w:t>
            </w:r>
            <w:r w:rsidR="00CF67F8" w:rsidRPr="00675499">
              <w:rPr>
                <w:rFonts w:ascii="Arial" w:hAnsi="Arial" w:cs="Arial"/>
              </w:rPr>
              <w:t xml:space="preserve">. </w:t>
            </w:r>
            <w:r w:rsidRPr="00675499">
              <w:rPr>
                <w:rFonts w:ascii="Arial" w:hAnsi="Arial" w:cs="Arial"/>
              </w:rPr>
              <w:t>The site is irregular in shape and relatively flat and open on all sides.</w:t>
            </w:r>
          </w:p>
        </w:tc>
      </w:tr>
      <w:tr w:rsidR="006C501E" w:rsidRPr="00675499" w:rsidTr="00DF0947">
        <w:trPr>
          <w:trHeight w:val="338"/>
        </w:trPr>
        <w:tc>
          <w:tcPr>
            <w:tcW w:w="14174" w:type="dxa"/>
            <w:gridSpan w:val="1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Suitability</w:t>
            </w:r>
          </w:p>
        </w:tc>
      </w:tr>
      <w:tr w:rsidR="006C501E" w:rsidRPr="00675499" w:rsidTr="00DF0947">
        <w:trPr>
          <w:trHeight w:val="399"/>
        </w:trPr>
        <w:tc>
          <w:tcPr>
            <w:tcW w:w="14174" w:type="dxa"/>
            <w:gridSpan w:val="13"/>
            <w:vAlign w:val="center"/>
          </w:tcPr>
          <w:p w:rsidR="006C501E" w:rsidRPr="00675499" w:rsidRDefault="005F0F6F" w:rsidP="00FD3721">
            <w:pPr>
              <w:rPr>
                <w:rFonts w:ascii="Arial" w:hAnsi="Arial" w:cs="Arial"/>
              </w:rPr>
            </w:pPr>
            <w:r w:rsidRPr="00675499">
              <w:rPr>
                <w:rFonts w:ascii="Arial" w:hAnsi="Arial" w:cs="Arial"/>
              </w:rPr>
              <w:t xml:space="preserve">The site is </w:t>
            </w:r>
            <w:r w:rsidR="00D507DA" w:rsidRPr="00675499">
              <w:rPr>
                <w:rFonts w:ascii="Arial" w:hAnsi="Arial" w:cs="Arial"/>
              </w:rPr>
              <w:t>adjacent to established development in Boxgrove.</w:t>
            </w:r>
            <w:r w:rsidR="00E0303F" w:rsidRPr="00675499">
              <w:rPr>
                <w:rFonts w:ascii="Arial" w:hAnsi="Arial" w:cs="Arial"/>
              </w:rPr>
              <w:t xml:space="preserve"> </w:t>
            </w:r>
            <w:r w:rsidR="00D507DA" w:rsidRPr="00675499">
              <w:rPr>
                <w:rFonts w:ascii="Arial" w:hAnsi="Arial" w:cs="Arial"/>
              </w:rPr>
              <w:t xml:space="preserve">The site is </w:t>
            </w:r>
            <w:r w:rsidRPr="00675499">
              <w:rPr>
                <w:rFonts w:ascii="Arial" w:hAnsi="Arial" w:cs="Arial"/>
              </w:rPr>
              <w:t>potentially suitable su</w:t>
            </w:r>
            <w:r w:rsidR="00D507DA" w:rsidRPr="00675499">
              <w:rPr>
                <w:rFonts w:ascii="Arial" w:hAnsi="Arial" w:cs="Arial"/>
              </w:rPr>
              <w:t>bject to detailed consid</w:t>
            </w:r>
            <w:r w:rsidR="00F3513E" w:rsidRPr="00675499">
              <w:rPr>
                <w:rFonts w:ascii="Arial" w:hAnsi="Arial" w:cs="Arial"/>
              </w:rPr>
              <w:t>eration including on matters of</w:t>
            </w:r>
            <w:r w:rsidR="00E0303F" w:rsidRPr="00675499">
              <w:rPr>
                <w:rFonts w:ascii="Arial" w:hAnsi="Arial" w:cs="Arial"/>
              </w:rPr>
              <w:t xml:space="preserve"> </w:t>
            </w:r>
            <w:r w:rsidR="00D507DA" w:rsidRPr="00675499">
              <w:rPr>
                <w:rFonts w:ascii="Arial" w:hAnsi="Arial" w:cs="Arial"/>
              </w:rPr>
              <w:t>access</w:t>
            </w:r>
            <w:r w:rsidR="00FB0E5F" w:rsidRPr="00675499">
              <w:rPr>
                <w:rFonts w:ascii="Arial" w:hAnsi="Arial" w:cs="Arial"/>
              </w:rPr>
              <w:t>, noise</w:t>
            </w:r>
            <w:r w:rsidR="00D507DA" w:rsidRPr="00675499">
              <w:rPr>
                <w:rFonts w:ascii="Arial" w:hAnsi="Arial" w:cs="Arial"/>
              </w:rPr>
              <w:t xml:space="preserve"> and landscape impact</w:t>
            </w:r>
            <w:r w:rsidR="00FB0E5F" w:rsidRPr="00675499">
              <w:rPr>
                <w:rFonts w:ascii="Arial" w:hAnsi="Arial" w:cs="Arial"/>
              </w:rPr>
              <w:t>.</w:t>
            </w:r>
          </w:p>
        </w:tc>
      </w:tr>
      <w:tr w:rsidR="006C501E" w:rsidRPr="00675499" w:rsidTr="00DF0947">
        <w:trPr>
          <w:trHeight w:val="338"/>
        </w:trPr>
        <w:tc>
          <w:tcPr>
            <w:tcW w:w="14174" w:type="dxa"/>
            <w:gridSpan w:val="1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Availability</w:t>
            </w:r>
          </w:p>
        </w:tc>
      </w:tr>
      <w:tr w:rsidR="006C501E" w:rsidRPr="00675499" w:rsidTr="005F0F6F">
        <w:trPr>
          <w:trHeight w:val="399"/>
        </w:trPr>
        <w:tc>
          <w:tcPr>
            <w:tcW w:w="14174" w:type="dxa"/>
            <w:gridSpan w:val="13"/>
            <w:vAlign w:val="center"/>
          </w:tcPr>
          <w:p w:rsidR="006C501E" w:rsidRPr="00675499" w:rsidRDefault="005F0F6F" w:rsidP="00D507DA">
            <w:pPr>
              <w:rPr>
                <w:rFonts w:ascii="Arial" w:hAnsi="Arial" w:cs="Arial"/>
              </w:rPr>
            </w:pPr>
            <w:r w:rsidRPr="00675499">
              <w:rPr>
                <w:rFonts w:ascii="Arial" w:hAnsi="Arial" w:cs="Arial"/>
              </w:rPr>
              <w:t>The</w:t>
            </w:r>
            <w:r w:rsidR="00D507DA" w:rsidRPr="00675499">
              <w:rPr>
                <w:rFonts w:ascii="Arial" w:hAnsi="Arial" w:cs="Arial"/>
              </w:rPr>
              <w:t xml:space="preserve"> </w:t>
            </w:r>
            <w:r w:rsidR="00663651" w:rsidRPr="00675499">
              <w:rPr>
                <w:rFonts w:ascii="Arial" w:hAnsi="Arial" w:cs="Arial"/>
              </w:rPr>
              <w:t>promoter</w:t>
            </w:r>
            <w:r w:rsidR="00D507DA" w:rsidRPr="00675499">
              <w:rPr>
                <w:rFonts w:ascii="Arial" w:hAnsi="Arial" w:cs="Arial"/>
              </w:rPr>
              <w:t xml:space="preserve"> updated the site information in 2018 and confirmed in 202</w:t>
            </w:r>
            <w:r w:rsidR="00CF67F8" w:rsidRPr="00675499">
              <w:rPr>
                <w:rFonts w:ascii="Arial" w:hAnsi="Arial" w:cs="Arial"/>
              </w:rPr>
              <w:t>0</w:t>
            </w:r>
            <w:r w:rsidR="00D507DA" w:rsidRPr="00675499">
              <w:rPr>
                <w:rFonts w:ascii="Arial" w:hAnsi="Arial" w:cs="Arial"/>
              </w:rPr>
              <w:t xml:space="preserve"> that it remains available. </w:t>
            </w:r>
          </w:p>
        </w:tc>
      </w:tr>
      <w:tr w:rsidR="006C501E" w:rsidRPr="00675499" w:rsidTr="00DF0947">
        <w:trPr>
          <w:trHeight w:val="338"/>
        </w:trPr>
        <w:tc>
          <w:tcPr>
            <w:tcW w:w="14174" w:type="dxa"/>
            <w:gridSpan w:val="1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Achievability</w:t>
            </w:r>
          </w:p>
        </w:tc>
      </w:tr>
      <w:tr w:rsidR="006C501E" w:rsidRPr="00675499" w:rsidTr="005F0F6F">
        <w:trPr>
          <w:trHeight w:val="399"/>
        </w:trPr>
        <w:tc>
          <w:tcPr>
            <w:tcW w:w="14174" w:type="dxa"/>
            <w:gridSpan w:val="13"/>
            <w:vAlign w:val="center"/>
          </w:tcPr>
          <w:p w:rsidR="006C501E" w:rsidRPr="00675499" w:rsidRDefault="00FB0E5F" w:rsidP="005F0F6F">
            <w:pPr>
              <w:rPr>
                <w:rFonts w:ascii="Arial" w:hAnsi="Arial" w:cs="Arial"/>
              </w:rPr>
            </w:pPr>
            <w:r w:rsidRPr="00675499">
              <w:rPr>
                <w:rFonts w:ascii="Arial" w:hAnsi="Arial" w:cs="Arial"/>
              </w:rPr>
              <w:t>There are no known constraints that would make development unachievable in principle. The promoter identifies that development is deliverable within the early years of the Plan.</w:t>
            </w:r>
          </w:p>
        </w:tc>
      </w:tr>
      <w:tr w:rsidR="00FB0E5F" w:rsidRPr="00675499" w:rsidTr="00D809CB">
        <w:trPr>
          <w:trHeight w:val="399"/>
        </w:trPr>
        <w:tc>
          <w:tcPr>
            <w:tcW w:w="14174" w:type="dxa"/>
            <w:gridSpan w:val="13"/>
            <w:shd w:val="clear" w:color="auto" w:fill="B2A1C7" w:themeFill="accent4" w:themeFillTint="99"/>
          </w:tcPr>
          <w:p w:rsidR="00FB0E5F" w:rsidRPr="00675499" w:rsidRDefault="00FB0E5F" w:rsidP="00D809CB">
            <w:pPr>
              <w:rPr>
                <w:rFonts w:ascii="Arial" w:hAnsi="Arial" w:cs="Arial"/>
                <w:b/>
              </w:rPr>
            </w:pPr>
            <w:r w:rsidRPr="00675499">
              <w:rPr>
                <w:rFonts w:ascii="Arial" w:hAnsi="Arial" w:cs="Arial"/>
                <w:b/>
              </w:rPr>
              <w:t>Deliverability</w:t>
            </w:r>
            <w:r w:rsidR="00785F0B" w:rsidRPr="00675499">
              <w:rPr>
                <w:rFonts w:ascii="Arial" w:hAnsi="Arial" w:cs="Arial"/>
                <w:b/>
              </w:rPr>
              <w:t>/Developability</w:t>
            </w:r>
          </w:p>
        </w:tc>
      </w:tr>
      <w:tr w:rsidR="00FB0E5F" w:rsidRPr="00675499" w:rsidTr="00D809CB">
        <w:trPr>
          <w:trHeight w:val="399"/>
        </w:trPr>
        <w:tc>
          <w:tcPr>
            <w:tcW w:w="14174" w:type="dxa"/>
            <w:gridSpan w:val="13"/>
          </w:tcPr>
          <w:p w:rsidR="00FB0E5F" w:rsidRPr="00675499" w:rsidRDefault="00FB0E5F" w:rsidP="00FB0E5F">
            <w:pPr>
              <w:rPr>
                <w:rFonts w:ascii="Arial" w:hAnsi="Arial" w:cs="Arial"/>
              </w:rPr>
            </w:pPr>
            <w:r w:rsidRPr="00675499">
              <w:rPr>
                <w:rFonts w:ascii="Arial" w:hAnsi="Arial" w:cs="Arial"/>
              </w:rPr>
              <w:t>There is a reasonable prospect that development would be deliverable during the Plan period. Completion is estimated at 2-3 years from commencement.</w:t>
            </w:r>
          </w:p>
        </w:tc>
      </w:tr>
      <w:tr w:rsidR="008429F0" w:rsidRPr="00675499" w:rsidTr="00B52E2D">
        <w:trPr>
          <w:trHeight w:val="337"/>
        </w:trPr>
        <w:tc>
          <w:tcPr>
            <w:tcW w:w="7771" w:type="dxa"/>
            <w:gridSpan w:val="7"/>
            <w:shd w:val="clear" w:color="auto" w:fill="B2A1C7" w:themeFill="accent4" w:themeFillTint="99"/>
            <w:vAlign w:val="center"/>
          </w:tcPr>
          <w:p w:rsidR="008429F0" w:rsidRPr="00675499" w:rsidRDefault="008429F0" w:rsidP="00B52E2D">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429F0" w:rsidRPr="00675499" w:rsidRDefault="008429F0" w:rsidP="00B52E2D">
            <w:pPr>
              <w:pStyle w:val="NoSpacing"/>
              <w:rPr>
                <w:rFonts w:ascii="Arial" w:hAnsi="Arial" w:cs="Arial"/>
                <w:b/>
              </w:rPr>
            </w:pPr>
            <w:r w:rsidRPr="00675499">
              <w:rPr>
                <w:rFonts w:ascii="Arial" w:hAnsi="Arial" w:cs="Arial"/>
                <w:b/>
              </w:rPr>
              <w:t>Estimated timescales for delivery</w:t>
            </w:r>
          </w:p>
        </w:tc>
      </w:tr>
      <w:tr w:rsidR="008429F0" w:rsidRPr="00675499" w:rsidTr="00B52E2D">
        <w:trPr>
          <w:trHeight w:val="284"/>
        </w:trPr>
        <w:tc>
          <w:tcPr>
            <w:tcW w:w="3140" w:type="dxa"/>
            <w:gridSpan w:val="2"/>
            <w:shd w:val="clear" w:color="auto" w:fill="B2A1C7" w:themeFill="accent4" w:themeFillTint="99"/>
            <w:vAlign w:val="center"/>
          </w:tcPr>
          <w:p w:rsidR="008429F0" w:rsidRPr="00675499" w:rsidRDefault="008429F0" w:rsidP="00B52E2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429F0" w:rsidRPr="00675499" w:rsidRDefault="008429F0" w:rsidP="00B52E2D">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429F0" w:rsidRPr="00675499" w:rsidRDefault="008429F0" w:rsidP="00B52E2D">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429F0" w:rsidRPr="00675499" w:rsidRDefault="008429F0" w:rsidP="00B52E2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429F0" w:rsidRPr="00675499" w:rsidRDefault="008429F0" w:rsidP="00B52E2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429F0" w:rsidRPr="00675499" w:rsidRDefault="008429F0" w:rsidP="00B52E2D">
            <w:pPr>
              <w:pStyle w:val="NoSpacing"/>
              <w:rPr>
                <w:rFonts w:ascii="Arial" w:hAnsi="Arial" w:cs="Arial"/>
                <w:b/>
              </w:rPr>
            </w:pPr>
            <w:r w:rsidRPr="00675499">
              <w:rPr>
                <w:rFonts w:ascii="Arial" w:hAnsi="Arial" w:cs="Arial"/>
                <w:b/>
              </w:rPr>
              <w:t>11 – 15 years</w:t>
            </w:r>
          </w:p>
        </w:tc>
      </w:tr>
      <w:tr w:rsidR="008429F0" w:rsidRPr="00675499" w:rsidTr="00B52E2D">
        <w:trPr>
          <w:trHeight w:val="419"/>
        </w:trPr>
        <w:tc>
          <w:tcPr>
            <w:tcW w:w="3140" w:type="dxa"/>
            <w:gridSpan w:val="2"/>
            <w:vAlign w:val="center"/>
          </w:tcPr>
          <w:p w:rsidR="008429F0" w:rsidRPr="00675499" w:rsidRDefault="008429F0" w:rsidP="00B52E2D">
            <w:pPr>
              <w:pStyle w:val="NoSpacing"/>
              <w:rPr>
                <w:rFonts w:ascii="Arial" w:hAnsi="Arial" w:cs="Arial"/>
              </w:rPr>
            </w:pPr>
            <w:r w:rsidRPr="00675499">
              <w:rPr>
                <w:rFonts w:ascii="Arial" w:hAnsi="Arial" w:cs="Arial"/>
              </w:rPr>
              <w:t>115 dwellings (including C2)</w:t>
            </w:r>
          </w:p>
        </w:tc>
        <w:tc>
          <w:tcPr>
            <w:tcW w:w="3281" w:type="dxa"/>
            <w:gridSpan w:val="2"/>
            <w:vAlign w:val="center"/>
          </w:tcPr>
          <w:p w:rsidR="008429F0" w:rsidRPr="00675499" w:rsidRDefault="008429F0" w:rsidP="00B52E2D">
            <w:pPr>
              <w:pStyle w:val="NoSpacing"/>
              <w:rPr>
                <w:rFonts w:ascii="Arial" w:hAnsi="Arial" w:cs="Arial"/>
              </w:rPr>
            </w:pPr>
            <w:r w:rsidRPr="00675499">
              <w:rPr>
                <w:rFonts w:ascii="Arial" w:hAnsi="Arial" w:cs="Arial"/>
              </w:rPr>
              <w:t>Promoter</w:t>
            </w:r>
          </w:p>
        </w:tc>
        <w:tc>
          <w:tcPr>
            <w:tcW w:w="1350" w:type="dxa"/>
            <w:gridSpan w:val="3"/>
            <w:shd w:val="clear" w:color="auto" w:fill="auto"/>
          </w:tcPr>
          <w:p w:rsidR="008429F0" w:rsidRPr="00675499" w:rsidRDefault="005B31B5" w:rsidP="00B52E2D">
            <w:pPr>
              <w:pStyle w:val="NoSpacing"/>
              <w:rPr>
                <w:rFonts w:ascii="Arial" w:hAnsi="Arial" w:cs="Arial"/>
              </w:rPr>
            </w:pPr>
            <w:r>
              <w:rPr>
                <w:rFonts w:ascii="Arial" w:hAnsi="Arial" w:cs="Arial"/>
              </w:rPr>
              <w:t>4.7ha</w:t>
            </w:r>
          </w:p>
        </w:tc>
        <w:tc>
          <w:tcPr>
            <w:tcW w:w="2085" w:type="dxa"/>
            <w:gridSpan w:val="2"/>
            <w:vAlign w:val="center"/>
          </w:tcPr>
          <w:p w:rsidR="008429F0" w:rsidRPr="00675499" w:rsidRDefault="008429F0" w:rsidP="00B52E2D">
            <w:pPr>
              <w:pStyle w:val="NoSpacing"/>
              <w:rPr>
                <w:rFonts w:ascii="Arial" w:hAnsi="Arial" w:cs="Arial"/>
              </w:rPr>
            </w:pPr>
            <w:r w:rsidRPr="00675499">
              <w:rPr>
                <w:rFonts w:ascii="Arial" w:hAnsi="Arial" w:cs="Arial"/>
              </w:rPr>
              <w:t>80</w:t>
            </w:r>
          </w:p>
        </w:tc>
        <w:tc>
          <w:tcPr>
            <w:tcW w:w="2083" w:type="dxa"/>
            <w:gridSpan w:val="2"/>
            <w:vAlign w:val="center"/>
          </w:tcPr>
          <w:p w:rsidR="008429F0" w:rsidRPr="00675499" w:rsidRDefault="008429F0" w:rsidP="00B52E2D">
            <w:pPr>
              <w:pStyle w:val="NoSpacing"/>
              <w:rPr>
                <w:rFonts w:ascii="Arial" w:hAnsi="Arial" w:cs="Arial"/>
              </w:rPr>
            </w:pPr>
            <w:r w:rsidRPr="00675499">
              <w:rPr>
                <w:rFonts w:ascii="Arial" w:hAnsi="Arial" w:cs="Arial"/>
              </w:rPr>
              <w:t>35</w:t>
            </w:r>
          </w:p>
        </w:tc>
        <w:tc>
          <w:tcPr>
            <w:tcW w:w="2235" w:type="dxa"/>
            <w:gridSpan w:val="2"/>
            <w:vAlign w:val="center"/>
          </w:tcPr>
          <w:p w:rsidR="008429F0" w:rsidRPr="00675499" w:rsidRDefault="008429F0" w:rsidP="00B52E2D">
            <w:pPr>
              <w:pStyle w:val="NoSpacing"/>
              <w:rPr>
                <w:rFonts w:ascii="Arial" w:hAnsi="Arial" w:cs="Arial"/>
              </w:rPr>
            </w:pPr>
          </w:p>
        </w:tc>
      </w:tr>
    </w:tbl>
    <w:p w:rsidR="006C501E" w:rsidRPr="00675499" w:rsidRDefault="006C501E" w:rsidP="006C501E">
      <w:pPr>
        <w:pStyle w:val="NoSpacing"/>
      </w:pPr>
    </w:p>
    <w:p w:rsidR="002422C1" w:rsidRPr="00675499" w:rsidRDefault="002422C1" w:rsidP="006C501E">
      <w:pPr>
        <w:pStyle w:val="NoSpacing"/>
      </w:pPr>
    </w:p>
    <w:p w:rsidR="00675499" w:rsidRDefault="00675499">
      <w:r>
        <w:br w:type="page"/>
      </w:r>
    </w:p>
    <w:p w:rsidR="002422C1" w:rsidRPr="00675499" w:rsidRDefault="002422C1" w:rsidP="006C501E">
      <w:pPr>
        <w:pStyle w:val="NoSpacing"/>
      </w:pPr>
    </w:p>
    <w:tbl>
      <w:tblPr>
        <w:tblStyle w:val="TableGrid"/>
        <w:tblW w:w="0" w:type="auto"/>
        <w:tblLook w:val="04A0" w:firstRow="1" w:lastRow="0" w:firstColumn="1" w:lastColumn="0" w:noHBand="0" w:noVBand="1"/>
        <w:tblCaption w:val="Detailed site assessment form - HBX0006"/>
      </w:tblPr>
      <w:tblGrid>
        <w:gridCol w:w="2518"/>
        <w:gridCol w:w="622"/>
        <w:gridCol w:w="403"/>
        <w:gridCol w:w="2878"/>
        <w:gridCol w:w="633"/>
        <w:gridCol w:w="32"/>
        <w:gridCol w:w="685"/>
        <w:gridCol w:w="134"/>
        <w:gridCol w:w="1951"/>
        <w:gridCol w:w="774"/>
        <w:gridCol w:w="1309"/>
        <w:gridCol w:w="2203"/>
        <w:gridCol w:w="32"/>
      </w:tblGrid>
      <w:tr w:rsidR="003E6C68" w:rsidRPr="00675499" w:rsidTr="000D0F09">
        <w:trPr>
          <w:trHeight w:val="338"/>
          <w:tblHeader/>
        </w:trPr>
        <w:tc>
          <w:tcPr>
            <w:tcW w:w="3543" w:type="dxa"/>
            <w:gridSpan w:val="3"/>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Parish</w:t>
            </w:r>
          </w:p>
        </w:tc>
      </w:tr>
      <w:tr w:rsidR="003E6C68" w:rsidRPr="00675499" w:rsidTr="009803A6">
        <w:trPr>
          <w:trHeight w:val="399"/>
        </w:trPr>
        <w:tc>
          <w:tcPr>
            <w:tcW w:w="3543" w:type="dxa"/>
            <w:gridSpan w:val="3"/>
            <w:vAlign w:val="center"/>
          </w:tcPr>
          <w:p w:rsidR="003E6C68" w:rsidRPr="00675499" w:rsidRDefault="003E6C68" w:rsidP="009803A6">
            <w:pPr>
              <w:rPr>
                <w:rFonts w:ascii="Arial" w:hAnsi="Arial" w:cs="Arial"/>
              </w:rPr>
            </w:pPr>
            <w:r w:rsidRPr="00675499">
              <w:rPr>
                <w:rFonts w:ascii="Arial" w:hAnsi="Arial" w:cs="Arial"/>
              </w:rPr>
              <w:t>HBX0006</w:t>
            </w:r>
          </w:p>
        </w:tc>
        <w:tc>
          <w:tcPr>
            <w:tcW w:w="3543" w:type="dxa"/>
            <w:gridSpan w:val="3"/>
            <w:vAlign w:val="center"/>
          </w:tcPr>
          <w:p w:rsidR="003E6C68" w:rsidRPr="00675499" w:rsidRDefault="003E6C68" w:rsidP="009803A6">
            <w:pPr>
              <w:rPr>
                <w:rFonts w:ascii="Arial" w:hAnsi="Arial" w:cs="Arial"/>
              </w:rPr>
            </w:pPr>
            <w:r w:rsidRPr="00675499">
              <w:rPr>
                <w:rFonts w:ascii="Arial" w:hAnsi="Arial" w:cs="Arial"/>
              </w:rPr>
              <w:t>Land east of The Street</w:t>
            </w:r>
          </w:p>
        </w:tc>
        <w:tc>
          <w:tcPr>
            <w:tcW w:w="3544" w:type="dxa"/>
            <w:gridSpan w:val="4"/>
            <w:vAlign w:val="center"/>
          </w:tcPr>
          <w:p w:rsidR="003E6C68" w:rsidRPr="00675499" w:rsidRDefault="003E6C68" w:rsidP="009803A6">
            <w:pPr>
              <w:rPr>
                <w:rFonts w:ascii="Arial" w:hAnsi="Arial" w:cs="Arial"/>
              </w:rPr>
            </w:pPr>
            <w:r w:rsidRPr="00675499">
              <w:rPr>
                <w:rFonts w:ascii="Arial" w:hAnsi="Arial" w:cs="Arial"/>
              </w:rPr>
              <w:t>Boxgrove</w:t>
            </w:r>
          </w:p>
        </w:tc>
        <w:tc>
          <w:tcPr>
            <w:tcW w:w="3544" w:type="dxa"/>
            <w:gridSpan w:val="3"/>
            <w:vAlign w:val="center"/>
          </w:tcPr>
          <w:p w:rsidR="003E6C68" w:rsidRPr="00675499" w:rsidRDefault="003E6C68" w:rsidP="009803A6">
            <w:pPr>
              <w:rPr>
                <w:rFonts w:ascii="Arial" w:hAnsi="Arial" w:cs="Arial"/>
              </w:rPr>
            </w:pPr>
            <w:r w:rsidRPr="00675499">
              <w:rPr>
                <w:rFonts w:ascii="Arial" w:hAnsi="Arial" w:cs="Arial"/>
              </w:rPr>
              <w:t>Boxgrove</w:t>
            </w:r>
          </w:p>
        </w:tc>
      </w:tr>
      <w:tr w:rsidR="003E6C68" w:rsidRPr="00675499" w:rsidTr="009803A6">
        <w:trPr>
          <w:gridAfter w:val="1"/>
          <w:wAfter w:w="32" w:type="dxa"/>
          <w:trHeight w:val="338"/>
        </w:trPr>
        <w:tc>
          <w:tcPr>
            <w:tcW w:w="2518" w:type="dxa"/>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Proposed Use</w:t>
            </w:r>
          </w:p>
        </w:tc>
      </w:tr>
      <w:tr w:rsidR="003E6C68" w:rsidRPr="00675499" w:rsidTr="009803A6">
        <w:trPr>
          <w:gridAfter w:val="1"/>
          <w:wAfter w:w="32" w:type="dxa"/>
          <w:trHeight w:val="399"/>
        </w:trPr>
        <w:tc>
          <w:tcPr>
            <w:tcW w:w="2518" w:type="dxa"/>
            <w:vAlign w:val="center"/>
          </w:tcPr>
          <w:p w:rsidR="003E6C68" w:rsidRPr="00675499" w:rsidRDefault="003E6C68" w:rsidP="009803A6">
            <w:pPr>
              <w:rPr>
                <w:rFonts w:ascii="Arial" w:hAnsi="Arial" w:cs="Arial"/>
              </w:rPr>
            </w:pPr>
            <w:r w:rsidRPr="00675499">
              <w:rPr>
                <w:rFonts w:ascii="Arial" w:hAnsi="Arial" w:cs="Arial"/>
              </w:rPr>
              <w:t>3ha</w:t>
            </w:r>
          </w:p>
        </w:tc>
        <w:tc>
          <w:tcPr>
            <w:tcW w:w="4536" w:type="dxa"/>
            <w:gridSpan w:val="4"/>
            <w:vAlign w:val="center"/>
          </w:tcPr>
          <w:p w:rsidR="003E6C68" w:rsidRPr="00675499" w:rsidRDefault="003E6C68" w:rsidP="009803A6">
            <w:pPr>
              <w:rPr>
                <w:rFonts w:ascii="Arial" w:hAnsi="Arial" w:cs="Arial"/>
              </w:rPr>
            </w:pPr>
            <w:r w:rsidRPr="00675499">
              <w:rPr>
                <w:rFonts w:ascii="Arial" w:hAnsi="Arial" w:cs="Arial"/>
              </w:rPr>
              <w:t>Agricultural</w:t>
            </w:r>
          </w:p>
        </w:tc>
        <w:tc>
          <w:tcPr>
            <w:tcW w:w="851" w:type="dxa"/>
            <w:gridSpan w:val="3"/>
            <w:vAlign w:val="center"/>
          </w:tcPr>
          <w:p w:rsidR="003E6C68" w:rsidRPr="00675499" w:rsidRDefault="003E6C68" w:rsidP="009803A6">
            <w:pPr>
              <w:rPr>
                <w:rFonts w:ascii="Arial" w:hAnsi="Arial" w:cs="Arial"/>
              </w:rPr>
            </w:pPr>
            <w:r w:rsidRPr="00675499">
              <w:rPr>
                <w:rFonts w:ascii="Arial" w:hAnsi="Arial" w:cs="Arial"/>
              </w:rPr>
              <w:t>N</w:t>
            </w:r>
          </w:p>
        </w:tc>
        <w:tc>
          <w:tcPr>
            <w:tcW w:w="6237" w:type="dxa"/>
            <w:gridSpan w:val="4"/>
            <w:vAlign w:val="center"/>
          </w:tcPr>
          <w:p w:rsidR="003E6C68" w:rsidRPr="00675499" w:rsidRDefault="003E6C68" w:rsidP="009803A6">
            <w:pPr>
              <w:rPr>
                <w:rFonts w:ascii="Arial" w:hAnsi="Arial" w:cs="Arial"/>
              </w:rPr>
            </w:pPr>
            <w:r w:rsidRPr="00675499">
              <w:rPr>
                <w:rFonts w:ascii="Arial" w:hAnsi="Arial" w:cs="Arial"/>
              </w:rPr>
              <w:t>Residential</w:t>
            </w:r>
          </w:p>
        </w:tc>
      </w:tr>
      <w:tr w:rsidR="003E6C68" w:rsidRPr="00675499" w:rsidTr="009803A6">
        <w:trPr>
          <w:trHeight w:val="338"/>
        </w:trPr>
        <w:tc>
          <w:tcPr>
            <w:tcW w:w="14174" w:type="dxa"/>
            <w:gridSpan w:val="13"/>
            <w:shd w:val="clear" w:color="auto" w:fill="B2A1C7" w:themeFill="accent4" w:themeFillTint="99"/>
            <w:vAlign w:val="center"/>
          </w:tcPr>
          <w:p w:rsidR="003E6C68" w:rsidRPr="00675499" w:rsidRDefault="003E6C68" w:rsidP="009803A6">
            <w:pPr>
              <w:rPr>
                <w:rFonts w:ascii="Arial" w:hAnsi="Arial" w:cs="Arial"/>
              </w:rPr>
            </w:pPr>
            <w:r w:rsidRPr="00675499">
              <w:rPr>
                <w:rFonts w:ascii="Arial" w:hAnsi="Arial" w:cs="Arial"/>
                <w:b/>
              </w:rPr>
              <w:t>Site Description</w:t>
            </w:r>
          </w:p>
        </w:tc>
      </w:tr>
      <w:tr w:rsidR="003E6C68" w:rsidRPr="00675499" w:rsidTr="009803A6">
        <w:trPr>
          <w:trHeight w:val="399"/>
        </w:trPr>
        <w:tc>
          <w:tcPr>
            <w:tcW w:w="14174" w:type="dxa"/>
            <w:gridSpan w:val="13"/>
            <w:vAlign w:val="center"/>
          </w:tcPr>
          <w:p w:rsidR="003E6C68" w:rsidRPr="00675499" w:rsidRDefault="003E6C68" w:rsidP="00FD3721">
            <w:pPr>
              <w:rPr>
                <w:rFonts w:ascii="Arial" w:hAnsi="Arial" w:cs="Arial"/>
              </w:rPr>
            </w:pPr>
            <w:r w:rsidRPr="00675499">
              <w:rPr>
                <w:rFonts w:ascii="Arial" w:hAnsi="Arial" w:cs="Arial"/>
              </w:rPr>
              <w:t xml:space="preserve">The site is adjacent to the settlement boundary, and the A27 borders the site to the south. </w:t>
            </w:r>
            <w:r w:rsidR="00FD3721">
              <w:rPr>
                <w:rFonts w:ascii="Arial" w:hAnsi="Arial" w:cs="Arial"/>
              </w:rPr>
              <w:t>The site is south of Grade I listed Boxgrove Priory and the Priory Church</w:t>
            </w:r>
          </w:p>
        </w:tc>
      </w:tr>
      <w:tr w:rsidR="003E6C68" w:rsidRPr="00675499" w:rsidTr="009803A6">
        <w:trPr>
          <w:trHeight w:val="338"/>
        </w:trPr>
        <w:tc>
          <w:tcPr>
            <w:tcW w:w="14174" w:type="dxa"/>
            <w:gridSpan w:val="13"/>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Suitability</w:t>
            </w:r>
          </w:p>
        </w:tc>
      </w:tr>
      <w:tr w:rsidR="003E6C68" w:rsidRPr="00675499" w:rsidTr="009803A6">
        <w:trPr>
          <w:trHeight w:val="399"/>
        </w:trPr>
        <w:tc>
          <w:tcPr>
            <w:tcW w:w="14174" w:type="dxa"/>
            <w:gridSpan w:val="13"/>
            <w:vAlign w:val="center"/>
          </w:tcPr>
          <w:p w:rsidR="003E6C68" w:rsidRPr="00675499" w:rsidRDefault="003E6C68" w:rsidP="00FD3721">
            <w:pPr>
              <w:rPr>
                <w:rFonts w:ascii="Arial" w:hAnsi="Arial" w:cs="Arial"/>
              </w:rPr>
            </w:pPr>
            <w:r w:rsidRPr="00675499">
              <w:rPr>
                <w:rFonts w:ascii="Arial" w:hAnsi="Arial" w:cs="Arial"/>
              </w:rPr>
              <w:t>The site is adjacent to a settlement boundary. It is considered po</w:t>
            </w:r>
            <w:r w:rsidR="007D6D8E">
              <w:rPr>
                <w:rFonts w:ascii="Arial" w:hAnsi="Arial" w:cs="Arial"/>
              </w:rPr>
              <w:t>tentially suitable subject to</w:t>
            </w:r>
            <w:r w:rsidRPr="00675499">
              <w:rPr>
                <w:rFonts w:ascii="Arial" w:hAnsi="Arial" w:cs="Arial"/>
              </w:rPr>
              <w:t xml:space="preserve"> detailed consideration of access, impact on heritage assets and A27 impacts. </w:t>
            </w:r>
          </w:p>
        </w:tc>
      </w:tr>
      <w:tr w:rsidR="003E6C68" w:rsidRPr="00675499" w:rsidTr="009803A6">
        <w:trPr>
          <w:trHeight w:val="338"/>
        </w:trPr>
        <w:tc>
          <w:tcPr>
            <w:tcW w:w="14174" w:type="dxa"/>
            <w:gridSpan w:val="13"/>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Availability</w:t>
            </w:r>
          </w:p>
        </w:tc>
      </w:tr>
      <w:tr w:rsidR="003E6C68" w:rsidRPr="00675499" w:rsidTr="009803A6">
        <w:trPr>
          <w:trHeight w:val="399"/>
        </w:trPr>
        <w:tc>
          <w:tcPr>
            <w:tcW w:w="14174" w:type="dxa"/>
            <w:gridSpan w:val="13"/>
            <w:vAlign w:val="center"/>
          </w:tcPr>
          <w:p w:rsidR="003E6C68" w:rsidRPr="00675499" w:rsidRDefault="003E6C68" w:rsidP="009803A6">
            <w:pPr>
              <w:rPr>
                <w:rFonts w:ascii="Arial" w:hAnsi="Arial" w:cs="Arial"/>
              </w:rPr>
            </w:pPr>
            <w:r w:rsidRPr="00675499">
              <w:rPr>
                <w:rFonts w:ascii="Arial" w:hAnsi="Arial" w:cs="Arial"/>
              </w:rPr>
              <w:t>The site was submitted in late 2017 and confirmed in 2020 to remain available.</w:t>
            </w:r>
          </w:p>
        </w:tc>
      </w:tr>
      <w:tr w:rsidR="003E6C68" w:rsidRPr="00675499" w:rsidTr="009803A6">
        <w:trPr>
          <w:trHeight w:val="338"/>
        </w:trPr>
        <w:tc>
          <w:tcPr>
            <w:tcW w:w="14174" w:type="dxa"/>
            <w:gridSpan w:val="13"/>
            <w:shd w:val="clear" w:color="auto" w:fill="B2A1C7" w:themeFill="accent4" w:themeFillTint="99"/>
            <w:vAlign w:val="center"/>
          </w:tcPr>
          <w:p w:rsidR="003E6C68" w:rsidRPr="00675499" w:rsidRDefault="003E6C68" w:rsidP="009803A6">
            <w:pPr>
              <w:rPr>
                <w:rFonts w:ascii="Arial" w:hAnsi="Arial" w:cs="Arial"/>
                <w:b/>
              </w:rPr>
            </w:pPr>
            <w:r w:rsidRPr="00675499">
              <w:rPr>
                <w:rFonts w:ascii="Arial" w:hAnsi="Arial" w:cs="Arial"/>
                <w:b/>
              </w:rPr>
              <w:t>Achievability</w:t>
            </w:r>
          </w:p>
        </w:tc>
      </w:tr>
      <w:tr w:rsidR="003E6C68" w:rsidRPr="00675499" w:rsidTr="009803A6">
        <w:trPr>
          <w:trHeight w:val="399"/>
        </w:trPr>
        <w:tc>
          <w:tcPr>
            <w:tcW w:w="14174" w:type="dxa"/>
            <w:gridSpan w:val="13"/>
            <w:vAlign w:val="center"/>
          </w:tcPr>
          <w:p w:rsidR="003E6C68" w:rsidRPr="00675499" w:rsidRDefault="003E6C68" w:rsidP="009803A6">
            <w:pPr>
              <w:rPr>
                <w:rFonts w:ascii="Arial" w:hAnsi="Arial" w:cs="Arial"/>
              </w:rPr>
            </w:pPr>
            <w:r w:rsidRPr="00675499">
              <w:rPr>
                <w:rFonts w:ascii="Arial" w:hAnsi="Arial" w:cs="Arial"/>
              </w:rPr>
              <w:t xml:space="preserve">There are no known constraints that would make development unachievable in principle. </w:t>
            </w:r>
          </w:p>
        </w:tc>
      </w:tr>
      <w:tr w:rsidR="003E6C68" w:rsidRPr="00675499" w:rsidTr="009803A6">
        <w:trPr>
          <w:trHeight w:val="399"/>
        </w:trPr>
        <w:tc>
          <w:tcPr>
            <w:tcW w:w="14174" w:type="dxa"/>
            <w:gridSpan w:val="13"/>
            <w:shd w:val="clear" w:color="auto" w:fill="B2A1C7" w:themeFill="accent4" w:themeFillTint="99"/>
          </w:tcPr>
          <w:p w:rsidR="003E6C68" w:rsidRPr="00675499" w:rsidRDefault="003E6C68" w:rsidP="009803A6">
            <w:pPr>
              <w:rPr>
                <w:rFonts w:ascii="Arial" w:hAnsi="Arial" w:cs="Arial"/>
                <w:b/>
              </w:rPr>
            </w:pPr>
            <w:r w:rsidRPr="00675499">
              <w:rPr>
                <w:rFonts w:ascii="Arial" w:hAnsi="Arial" w:cs="Arial"/>
                <w:b/>
              </w:rPr>
              <w:t>Deliverability/Developability</w:t>
            </w:r>
          </w:p>
        </w:tc>
      </w:tr>
      <w:tr w:rsidR="003E6C68" w:rsidRPr="00675499" w:rsidTr="009803A6">
        <w:trPr>
          <w:trHeight w:val="399"/>
        </w:trPr>
        <w:tc>
          <w:tcPr>
            <w:tcW w:w="14174" w:type="dxa"/>
            <w:gridSpan w:val="13"/>
          </w:tcPr>
          <w:p w:rsidR="003E6C68" w:rsidRPr="00675499" w:rsidRDefault="003E6C68" w:rsidP="009803A6">
            <w:pPr>
              <w:rPr>
                <w:rFonts w:ascii="Arial" w:hAnsi="Arial" w:cs="Arial"/>
              </w:rPr>
            </w:pPr>
            <w:r w:rsidRPr="00675499">
              <w:rPr>
                <w:rFonts w:ascii="Arial" w:hAnsi="Arial" w:cs="Arial"/>
              </w:rPr>
              <w:t>There is a reasonable prospect that the site would be deliverable. Estimated yield reduced due to identified constraints, particularly the wider setting of the Grade I listed Priory.</w:t>
            </w:r>
          </w:p>
        </w:tc>
      </w:tr>
      <w:tr w:rsidR="003E6C68" w:rsidRPr="00675499" w:rsidTr="009803A6">
        <w:trPr>
          <w:trHeight w:val="337"/>
        </w:trPr>
        <w:tc>
          <w:tcPr>
            <w:tcW w:w="7771" w:type="dxa"/>
            <w:gridSpan w:val="7"/>
            <w:shd w:val="clear" w:color="auto" w:fill="B2A1C7" w:themeFill="accent4" w:themeFillTint="99"/>
            <w:vAlign w:val="center"/>
          </w:tcPr>
          <w:p w:rsidR="003E6C68" w:rsidRPr="00675499" w:rsidRDefault="003E6C68" w:rsidP="009803A6">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3E6C68" w:rsidRPr="00675499" w:rsidRDefault="003E6C68" w:rsidP="009803A6">
            <w:pPr>
              <w:pStyle w:val="NoSpacing"/>
              <w:rPr>
                <w:rFonts w:ascii="Arial" w:hAnsi="Arial" w:cs="Arial"/>
                <w:b/>
              </w:rPr>
            </w:pPr>
            <w:r w:rsidRPr="00675499">
              <w:rPr>
                <w:rFonts w:ascii="Arial" w:hAnsi="Arial" w:cs="Arial"/>
                <w:b/>
              </w:rPr>
              <w:t>Estimated timescales for delivery</w:t>
            </w:r>
          </w:p>
        </w:tc>
      </w:tr>
      <w:tr w:rsidR="003E6C68" w:rsidRPr="00675499" w:rsidTr="009803A6">
        <w:trPr>
          <w:trHeight w:val="284"/>
        </w:trPr>
        <w:tc>
          <w:tcPr>
            <w:tcW w:w="3140" w:type="dxa"/>
            <w:gridSpan w:val="2"/>
            <w:shd w:val="clear" w:color="auto" w:fill="B2A1C7" w:themeFill="accent4" w:themeFillTint="99"/>
            <w:vAlign w:val="center"/>
          </w:tcPr>
          <w:p w:rsidR="003E6C68" w:rsidRPr="00675499" w:rsidRDefault="003E6C68"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E6C68" w:rsidRPr="00675499" w:rsidRDefault="003E6C68" w:rsidP="009803A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3E6C68" w:rsidRPr="00675499" w:rsidRDefault="003E6C68" w:rsidP="009803A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3E6C68" w:rsidRPr="00675499" w:rsidRDefault="003E6C68"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E6C68" w:rsidRPr="00675499" w:rsidRDefault="003E6C68"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3E6C68" w:rsidRPr="00675499" w:rsidRDefault="003E6C68" w:rsidP="009803A6">
            <w:pPr>
              <w:pStyle w:val="NoSpacing"/>
              <w:rPr>
                <w:rFonts w:ascii="Arial" w:hAnsi="Arial" w:cs="Arial"/>
                <w:b/>
              </w:rPr>
            </w:pPr>
            <w:r w:rsidRPr="00675499">
              <w:rPr>
                <w:rFonts w:ascii="Arial" w:hAnsi="Arial" w:cs="Arial"/>
                <w:b/>
              </w:rPr>
              <w:t>11 – 15 years</w:t>
            </w:r>
          </w:p>
        </w:tc>
      </w:tr>
      <w:tr w:rsidR="003E6C68" w:rsidRPr="00675499" w:rsidTr="009803A6">
        <w:trPr>
          <w:trHeight w:val="419"/>
        </w:trPr>
        <w:tc>
          <w:tcPr>
            <w:tcW w:w="3140" w:type="dxa"/>
            <w:gridSpan w:val="2"/>
            <w:vAlign w:val="center"/>
          </w:tcPr>
          <w:p w:rsidR="003E6C68" w:rsidRPr="00675499" w:rsidRDefault="003E6C68" w:rsidP="009803A6">
            <w:pPr>
              <w:pStyle w:val="NoSpacing"/>
              <w:rPr>
                <w:rFonts w:ascii="Arial" w:hAnsi="Arial" w:cs="Arial"/>
              </w:rPr>
            </w:pPr>
            <w:r w:rsidRPr="00675499">
              <w:rPr>
                <w:rFonts w:ascii="Arial" w:hAnsi="Arial" w:cs="Arial"/>
              </w:rPr>
              <w:t>75 dwellings</w:t>
            </w:r>
          </w:p>
        </w:tc>
        <w:tc>
          <w:tcPr>
            <w:tcW w:w="3281" w:type="dxa"/>
            <w:gridSpan w:val="2"/>
            <w:vAlign w:val="center"/>
          </w:tcPr>
          <w:p w:rsidR="003E6C68" w:rsidRPr="00675499" w:rsidRDefault="003E6C68" w:rsidP="009803A6">
            <w:pPr>
              <w:pStyle w:val="NoSpacing"/>
              <w:rPr>
                <w:rFonts w:ascii="Arial" w:hAnsi="Arial" w:cs="Arial"/>
              </w:rPr>
            </w:pPr>
            <w:r w:rsidRPr="00675499">
              <w:rPr>
                <w:rFonts w:ascii="Arial" w:hAnsi="Arial" w:cs="Arial"/>
              </w:rPr>
              <w:t>Promoter</w:t>
            </w:r>
          </w:p>
        </w:tc>
        <w:tc>
          <w:tcPr>
            <w:tcW w:w="1350" w:type="dxa"/>
            <w:gridSpan w:val="3"/>
            <w:shd w:val="clear" w:color="auto" w:fill="auto"/>
          </w:tcPr>
          <w:p w:rsidR="003E6C68" w:rsidRPr="00675499" w:rsidRDefault="003E6C68" w:rsidP="009803A6">
            <w:pPr>
              <w:pStyle w:val="NoSpacing"/>
              <w:rPr>
                <w:rFonts w:ascii="Arial" w:hAnsi="Arial" w:cs="Arial"/>
              </w:rPr>
            </w:pPr>
            <w:r w:rsidRPr="00675499">
              <w:rPr>
                <w:rFonts w:ascii="Arial" w:hAnsi="Arial" w:cs="Arial"/>
              </w:rPr>
              <w:t>3ha</w:t>
            </w:r>
          </w:p>
        </w:tc>
        <w:tc>
          <w:tcPr>
            <w:tcW w:w="2085" w:type="dxa"/>
            <w:gridSpan w:val="2"/>
            <w:vAlign w:val="center"/>
          </w:tcPr>
          <w:p w:rsidR="003E6C68" w:rsidRPr="00675499" w:rsidRDefault="003E6C68" w:rsidP="009803A6">
            <w:pPr>
              <w:pStyle w:val="NoSpacing"/>
              <w:rPr>
                <w:rFonts w:ascii="Arial" w:hAnsi="Arial" w:cs="Arial"/>
              </w:rPr>
            </w:pPr>
            <w:r w:rsidRPr="00675499">
              <w:rPr>
                <w:rFonts w:ascii="Arial" w:hAnsi="Arial" w:cs="Arial"/>
              </w:rPr>
              <w:t>75</w:t>
            </w:r>
          </w:p>
        </w:tc>
        <w:tc>
          <w:tcPr>
            <w:tcW w:w="2083" w:type="dxa"/>
            <w:gridSpan w:val="2"/>
            <w:vAlign w:val="center"/>
          </w:tcPr>
          <w:p w:rsidR="003E6C68" w:rsidRPr="00675499" w:rsidRDefault="003E6C68" w:rsidP="009803A6">
            <w:pPr>
              <w:pStyle w:val="NoSpacing"/>
              <w:rPr>
                <w:rFonts w:ascii="Arial" w:hAnsi="Arial" w:cs="Arial"/>
              </w:rPr>
            </w:pPr>
            <w:r w:rsidRPr="00675499">
              <w:rPr>
                <w:rFonts w:ascii="Arial" w:hAnsi="Arial" w:cs="Arial"/>
              </w:rPr>
              <w:t>0</w:t>
            </w:r>
          </w:p>
        </w:tc>
        <w:tc>
          <w:tcPr>
            <w:tcW w:w="2235" w:type="dxa"/>
            <w:gridSpan w:val="2"/>
            <w:vAlign w:val="center"/>
          </w:tcPr>
          <w:p w:rsidR="003E6C68" w:rsidRPr="00675499" w:rsidRDefault="003E6C68" w:rsidP="009803A6">
            <w:pPr>
              <w:pStyle w:val="NoSpacing"/>
              <w:rPr>
                <w:rFonts w:ascii="Arial" w:hAnsi="Arial" w:cs="Arial"/>
              </w:rPr>
            </w:pPr>
            <w:r w:rsidRPr="00675499">
              <w:rPr>
                <w:rFonts w:ascii="Arial" w:hAnsi="Arial" w:cs="Arial"/>
              </w:rPr>
              <w:t>0</w:t>
            </w:r>
          </w:p>
        </w:tc>
      </w:tr>
      <w:tr w:rsidR="003E6C68" w:rsidRPr="00675499" w:rsidTr="009803A6">
        <w:trPr>
          <w:trHeight w:val="419"/>
        </w:trPr>
        <w:tc>
          <w:tcPr>
            <w:tcW w:w="3140" w:type="dxa"/>
            <w:gridSpan w:val="2"/>
            <w:vAlign w:val="center"/>
          </w:tcPr>
          <w:p w:rsidR="003E6C68" w:rsidRPr="00675499" w:rsidRDefault="003E6C68" w:rsidP="009803A6">
            <w:pPr>
              <w:pStyle w:val="NoSpacing"/>
              <w:rPr>
                <w:rFonts w:ascii="Arial" w:hAnsi="Arial" w:cs="Arial"/>
              </w:rPr>
            </w:pPr>
            <w:r w:rsidRPr="00675499">
              <w:rPr>
                <w:rFonts w:ascii="Arial" w:hAnsi="Arial" w:cs="Arial"/>
              </w:rPr>
              <w:t>30 dwellings</w:t>
            </w:r>
          </w:p>
        </w:tc>
        <w:tc>
          <w:tcPr>
            <w:tcW w:w="3281" w:type="dxa"/>
            <w:gridSpan w:val="2"/>
            <w:vAlign w:val="center"/>
          </w:tcPr>
          <w:p w:rsidR="003E6C68" w:rsidRPr="00675499" w:rsidRDefault="003E6C68" w:rsidP="009803A6">
            <w:pPr>
              <w:pStyle w:val="NoSpacing"/>
              <w:rPr>
                <w:rFonts w:ascii="Arial" w:hAnsi="Arial" w:cs="Arial"/>
              </w:rPr>
            </w:pPr>
            <w:r w:rsidRPr="00675499">
              <w:rPr>
                <w:rFonts w:ascii="Arial" w:hAnsi="Arial" w:cs="Arial"/>
              </w:rPr>
              <w:t>CDC</w:t>
            </w:r>
          </w:p>
        </w:tc>
        <w:tc>
          <w:tcPr>
            <w:tcW w:w="1350" w:type="dxa"/>
            <w:gridSpan w:val="3"/>
            <w:shd w:val="clear" w:color="auto" w:fill="auto"/>
          </w:tcPr>
          <w:p w:rsidR="003E6C68" w:rsidRPr="00675499" w:rsidRDefault="003E6C68" w:rsidP="009803A6">
            <w:pPr>
              <w:pStyle w:val="NoSpacing"/>
              <w:rPr>
                <w:rFonts w:ascii="Arial" w:hAnsi="Arial" w:cs="Arial"/>
              </w:rPr>
            </w:pPr>
            <w:r w:rsidRPr="00675499">
              <w:rPr>
                <w:rFonts w:ascii="Arial" w:hAnsi="Arial" w:cs="Arial"/>
              </w:rPr>
              <w:t>1.25ha</w:t>
            </w:r>
          </w:p>
        </w:tc>
        <w:tc>
          <w:tcPr>
            <w:tcW w:w="2085" w:type="dxa"/>
            <w:gridSpan w:val="2"/>
            <w:vAlign w:val="center"/>
          </w:tcPr>
          <w:p w:rsidR="003E6C68" w:rsidRPr="00675499" w:rsidRDefault="003E6C68" w:rsidP="009803A6">
            <w:pPr>
              <w:pStyle w:val="NoSpacing"/>
              <w:rPr>
                <w:rFonts w:ascii="Arial" w:hAnsi="Arial" w:cs="Arial"/>
              </w:rPr>
            </w:pPr>
            <w:r w:rsidRPr="00675499">
              <w:rPr>
                <w:rFonts w:ascii="Arial" w:hAnsi="Arial" w:cs="Arial"/>
              </w:rPr>
              <w:t>30</w:t>
            </w:r>
          </w:p>
        </w:tc>
        <w:tc>
          <w:tcPr>
            <w:tcW w:w="2083" w:type="dxa"/>
            <w:gridSpan w:val="2"/>
            <w:vAlign w:val="center"/>
          </w:tcPr>
          <w:p w:rsidR="003E6C68" w:rsidRPr="00675499" w:rsidRDefault="003E6C68" w:rsidP="009803A6">
            <w:pPr>
              <w:pStyle w:val="NoSpacing"/>
              <w:rPr>
                <w:rFonts w:ascii="Arial" w:hAnsi="Arial" w:cs="Arial"/>
              </w:rPr>
            </w:pPr>
            <w:r w:rsidRPr="00675499">
              <w:rPr>
                <w:rFonts w:ascii="Arial" w:hAnsi="Arial" w:cs="Arial"/>
              </w:rPr>
              <w:t>0</w:t>
            </w:r>
          </w:p>
        </w:tc>
        <w:tc>
          <w:tcPr>
            <w:tcW w:w="2235" w:type="dxa"/>
            <w:gridSpan w:val="2"/>
            <w:vAlign w:val="center"/>
          </w:tcPr>
          <w:p w:rsidR="003E6C68" w:rsidRPr="00675499" w:rsidRDefault="003E6C68" w:rsidP="009803A6">
            <w:pPr>
              <w:pStyle w:val="NoSpacing"/>
              <w:rPr>
                <w:rFonts w:ascii="Arial" w:hAnsi="Arial" w:cs="Arial"/>
              </w:rPr>
            </w:pPr>
            <w:r w:rsidRPr="00675499">
              <w:rPr>
                <w:rFonts w:ascii="Arial" w:hAnsi="Arial" w:cs="Arial"/>
              </w:rPr>
              <w:t>0</w:t>
            </w:r>
          </w:p>
        </w:tc>
      </w:tr>
    </w:tbl>
    <w:p w:rsidR="002739E4" w:rsidRPr="00675499" w:rsidRDefault="002739E4" w:rsidP="006C501E">
      <w:pPr>
        <w:pStyle w:val="NoSpacing"/>
      </w:pPr>
    </w:p>
    <w:p w:rsidR="002739E4" w:rsidRPr="00675499" w:rsidRDefault="002739E4" w:rsidP="006C501E">
      <w:pPr>
        <w:pStyle w:val="NoSpacing"/>
      </w:pPr>
    </w:p>
    <w:p w:rsidR="002739E4" w:rsidRPr="00675499" w:rsidRDefault="002739E4" w:rsidP="006C501E">
      <w:pPr>
        <w:pStyle w:val="NoSpacing"/>
      </w:pPr>
    </w:p>
    <w:p w:rsidR="008429F0" w:rsidRPr="00675499" w:rsidRDefault="008429F0">
      <w:r w:rsidRPr="00675499">
        <w:br w:type="page"/>
      </w:r>
    </w:p>
    <w:p w:rsidR="002739E4" w:rsidRPr="00675499" w:rsidRDefault="002739E4" w:rsidP="006C501E">
      <w:pPr>
        <w:pStyle w:val="NoSpacing"/>
      </w:pPr>
    </w:p>
    <w:tbl>
      <w:tblPr>
        <w:tblStyle w:val="TableGrid"/>
        <w:tblW w:w="0" w:type="auto"/>
        <w:tblLook w:val="04A0" w:firstRow="1" w:lastRow="0" w:firstColumn="1" w:lastColumn="0" w:noHBand="0" w:noVBand="1"/>
        <w:tblCaption w:val="Detailed site assessment form - HBX0007"/>
      </w:tblPr>
      <w:tblGrid>
        <w:gridCol w:w="2518"/>
        <w:gridCol w:w="622"/>
        <w:gridCol w:w="403"/>
        <w:gridCol w:w="2878"/>
        <w:gridCol w:w="633"/>
        <w:gridCol w:w="32"/>
        <w:gridCol w:w="685"/>
        <w:gridCol w:w="134"/>
        <w:gridCol w:w="1951"/>
        <w:gridCol w:w="774"/>
        <w:gridCol w:w="1309"/>
        <w:gridCol w:w="2203"/>
        <w:gridCol w:w="32"/>
      </w:tblGrid>
      <w:tr w:rsidR="002739E4" w:rsidRPr="00675499" w:rsidTr="000D0F09">
        <w:trPr>
          <w:trHeight w:val="338"/>
          <w:tblHeader/>
        </w:trPr>
        <w:tc>
          <w:tcPr>
            <w:tcW w:w="3543" w:type="dxa"/>
            <w:gridSpan w:val="3"/>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Parish</w:t>
            </w:r>
          </w:p>
        </w:tc>
      </w:tr>
      <w:tr w:rsidR="002739E4" w:rsidRPr="00675499" w:rsidTr="000441FD">
        <w:trPr>
          <w:trHeight w:val="399"/>
        </w:trPr>
        <w:tc>
          <w:tcPr>
            <w:tcW w:w="3543" w:type="dxa"/>
            <w:gridSpan w:val="3"/>
            <w:vAlign w:val="center"/>
          </w:tcPr>
          <w:p w:rsidR="002739E4" w:rsidRPr="00675499" w:rsidRDefault="002739E4" w:rsidP="002422C1">
            <w:pPr>
              <w:rPr>
                <w:rFonts w:ascii="Arial" w:hAnsi="Arial" w:cs="Arial"/>
              </w:rPr>
            </w:pPr>
            <w:r w:rsidRPr="00675499">
              <w:rPr>
                <w:rFonts w:ascii="Arial" w:hAnsi="Arial" w:cs="Arial"/>
              </w:rPr>
              <w:t>HBX000</w:t>
            </w:r>
            <w:r w:rsidR="002422C1" w:rsidRPr="00675499">
              <w:rPr>
                <w:rFonts w:ascii="Arial" w:hAnsi="Arial" w:cs="Arial"/>
              </w:rPr>
              <w:t>7</w:t>
            </w:r>
          </w:p>
        </w:tc>
        <w:tc>
          <w:tcPr>
            <w:tcW w:w="3543" w:type="dxa"/>
            <w:gridSpan w:val="3"/>
            <w:vAlign w:val="center"/>
          </w:tcPr>
          <w:p w:rsidR="002739E4" w:rsidRPr="00675499" w:rsidRDefault="002C5001" w:rsidP="002C5001">
            <w:pPr>
              <w:rPr>
                <w:rFonts w:ascii="Arial" w:hAnsi="Arial" w:cs="Arial"/>
              </w:rPr>
            </w:pPr>
            <w:r>
              <w:rPr>
                <w:rFonts w:ascii="Arial" w:hAnsi="Arial" w:cs="Arial"/>
              </w:rPr>
              <w:t>Land north of Boxgrove Priory</w:t>
            </w:r>
          </w:p>
        </w:tc>
        <w:tc>
          <w:tcPr>
            <w:tcW w:w="3544" w:type="dxa"/>
            <w:gridSpan w:val="4"/>
            <w:vAlign w:val="center"/>
          </w:tcPr>
          <w:p w:rsidR="002739E4" w:rsidRPr="00675499" w:rsidRDefault="002C5001" w:rsidP="000441FD">
            <w:pPr>
              <w:rPr>
                <w:rFonts w:ascii="Arial" w:hAnsi="Arial" w:cs="Arial"/>
              </w:rPr>
            </w:pPr>
            <w:r>
              <w:rPr>
                <w:rFonts w:ascii="Arial" w:hAnsi="Arial" w:cs="Arial"/>
              </w:rPr>
              <w:t>Boxgrove</w:t>
            </w:r>
          </w:p>
        </w:tc>
        <w:tc>
          <w:tcPr>
            <w:tcW w:w="3544" w:type="dxa"/>
            <w:gridSpan w:val="3"/>
            <w:vAlign w:val="center"/>
          </w:tcPr>
          <w:p w:rsidR="002739E4" w:rsidRPr="00675499" w:rsidRDefault="002C5001" w:rsidP="000441FD">
            <w:pPr>
              <w:rPr>
                <w:rFonts w:ascii="Arial" w:hAnsi="Arial" w:cs="Arial"/>
              </w:rPr>
            </w:pPr>
            <w:r>
              <w:rPr>
                <w:rFonts w:ascii="Arial" w:hAnsi="Arial" w:cs="Arial"/>
              </w:rPr>
              <w:t>Boxgrove</w:t>
            </w:r>
          </w:p>
        </w:tc>
      </w:tr>
      <w:tr w:rsidR="002739E4" w:rsidRPr="00675499" w:rsidTr="000441FD">
        <w:trPr>
          <w:gridAfter w:val="1"/>
          <w:wAfter w:w="32" w:type="dxa"/>
          <w:trHeight w:val="338"/>
        </w:trPr>
        <w:tc>
          <w:tcPr>
            <w:tcW w:w="2518" w:type="dxa"/>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Proposed Use</w:t>
            </w:r>
          </w:p>
        </w:tc>
      </w:tr>
      <w:tr w:rsidR="002739E4" w:rsidRPr="00675499" w:rsidTr="000441FD">
        <w:trPr>
          <w:gridAfter w:val="1"/>
          <w:wAfter w:w="32" w:type="dxa"/>
          <w:trHeight w:val="399"/>
        </w:trPr>
        <w:tc>
          <w:tcPr>
            <w:tcW w:w="2518" w:type="dxa"/>
            <w:vAlign w:val="center"/>
          </w:tcPr>
          <w:p w:rsidR="002739E4" w:rsidRPr="00675499" w:rsidRDefault="002C5001" w:rsidP="000441FD">
            <w:pPr>
              <w:rPr>
                <w:rFonts w:ascii="Arial" w:hAnsi="Arial" w:cs="Arial"/>
              </w:rPr>
            </w:pPr>
            <w:r>
              <w:rPr>
                <w:rFonts w:ascii="Arial" w:hAnsi="Arial" w:cs="Arial"/>
              </w:rPr>
              <w:t>16.9ha</w:t>
            </w:r>
          </w:p>
        </w:tc>
        <w:tc>
          <w:tcPr>
            <w:tcW w:w="4536" w:type="dxa"/>
            <w:gridSpan w:val="4"/>
            <w:vAlign w:val="center"/>
          </w:tcPr>
          <w:p w:rsidR="002739E4" w:rsidRPr="00675499" w:rsidRDefault="002C5001" w:rsidP="000441FD">
            <w:pPr>
              <w:rPr>
                <w:rFonts w:ascii="Arial" w:hAnsi="Arial" w:cs="Arial"/>
              </w:rPr>
            </w:pPr>
            <w:r>
              <w:rPr>
                <w:rFonts w:ascii="Arial" w:hAnsi="Arial" w:cs="Arial"/>
              </w:rPr>
              <w:t>Agricultural</w:t>
            </w:r>
          </w:p>
        </w:tc>
        <w:tc>
          <w:tcPr>
            <w:tcW w:w="851" w:type="dxa"/>
            <w:gridSpan w:val="3"/>
            <w:vAlign w:val="center"/>
          </w:tcPr>
          <w:p w:rsidR="002739E4" w:rsidRPr="00675499" w:rsidRDefault="002C5001" w:rsidP="000441FD">
            <w:pPr>
              <w:rPr>
                <w:rFonts w:ascii="Arial" w:hAnsi="Arial" w:cs="Arial"/>
              </w:rPr>
            </w:pPr>
            <w:r>
              <w:rPr>
                <w:rFonts w:ascii="Arial" w:hAnsi="Arial" w:cs="Arial"/>
              </w:rPr>
              <w:t>N</w:t>
            </w:r>
          </w:p>
        </w:tc>
        <w:tc>
          <w:tcPr>
            <w:tcW w:w="6237" w:type="dxa"/>
            <w:gridSpan w:val="4"/>
            <w:vAlign w:val="center"/>
          </w:tcPr>
          <w:p w:rsidR="002739E4" w:rsidRPr="00675499" w:rsidRDefault="002C5001" w:rsidP="000441FD">
            <w:pPr>
              <w:rPr>
                <w:rFonts w:ascii="Arial" w:hAnsi="Arial" w:cs="Arial"/>
              </w:rPr>
            </w:pPr>
            <w:r>
              <w:rPr>
                <w:rFonts w:ascii="Arial" w:hAnsi="Arial" w:cs="Arial"/>
              </w:rPr>
              <w:t>Residential</w:t>
            </w:r>
          </w:p>
        </w:tc>
      </w:tr>
      <w:tr w:rsidR="002739E4" w:rsidRPr="00675499" w:rsidTr="000441FD">
        <w:trPr>
          <w:trHeight w:val="338"/>
        </w:trPr>
        <w:tc>
          <w:tcPr>
            <w:tcW w:w="14174" w:type="dxa"/>
            <w:gridSpan w:val="13"/>
            <w:shd w:val="clear" w:color="auto" w:fill="B2A1C7" w:themeFill="accent4" w:themeFillTint="99"/>
            <w:vAlign w:val="center"/>
          </w:tcPr>
          <w:p w:rsidR="002739E4" w:rsidRPr="00675499" w:rsidRDefault="002739E4" w:rsidP="000441FD">
            <w:pPr>
              <w:rPr>
                <w:rFonts w:ascii="Arial" w:hAnsi="Arial" w:cs="Arial"/>
              </w:rPr>
            </w:pPr>
            <w:r w:rsidRPr="00675499">
              <w:rPr>
                <w:rFonts w:ascii="Arial" w:hAnsi="Arial" w:cs="Arial"/>
                <w:b/>
              </w:rPr>
              <w:t>Site Description</w:t>
            </w:r>
          </w:p>
        </w:tc>
      </w:tr>
      <w:tr w:rsidR="002739E4" w:rsidRPr="00675499" w:rsidTr="000441FD">
        <w:trPr>
          <w:trHeight w:val="399"/>
        </w:trPr>
        <w:tc>
          <w:tcPr>
            <w:tcW w:w="14174" w:type="dxa"/>
            <w:gridSpan w:val="13"/>
            <w:vAlign w:val="center"/>
          </w:tcPr>
          <w:p w:rsidR="002739E4" w:rsidRPr="00675499" w:rsidRDefault="002C5001" w:rsidP="00EB698C">
            <w:pPr>
              <w:rPr>
                <w:rFonts w:ascii="Arial" w:hAnsi="Arial" w:cs="Arial"/>
              </w:rPr>
            </w:pPr>
            <w:r>
              <w:rPr>
                <w:rFonts w:ascii="Arial" w:hAnsi="Arial" w:cs="Arial"/>
              </w:rPr>
              <w:t>Irregular shaped parcel of agricultural land to the north of the Grade I listed Boxgrove Priory and Grade I listed Priory Church of St Mary and St Blaize, also a Scheduled Monument. The site extends northwards towards Halnaker, and sits between the Boxgrove and Halnaker Conservation Areas. Overhead power cables cross the southern part of the site. The area is archaeologically sensitive</w:t>
            </w:r>
            <w:r w:rsidR="00EB698C">
              <w:rPr>
                <w:rFonts w:ascii="Arial" w:hAnsi="Arial" w:cs="Arial"/>
              </w:rPr>
              <w:t xml:space="preserve"> and is close to the South Downs National Park boundary</w:t>
            </w:r>
          </w:p>
        </w:tc>
      </w:tr>
      <w:tr w:rsidR="002739E4" w:rsidRPr="00675499" w:rsidTr="000441FD">
        <w:trPr>
          <w:trHeight w:val="338"/>
        </w:trPr>
        <w:tc>
          <w:tcPr>
            <w:tcW w:w="14174" w:type="dxa"/>
            <w:gridSpan w:val="13"/>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Suitability</w:t>
            </w:r>
          </w:p>
        </w:tc>
      </w:tr>
      <w:tr w:rsidR="002739E4" w:rsidRPr="00675499" w:rsidTr="000441FD">
        <w:trPr>
          <w:trHeight w:val="399"/>
        </w:trPr>
        <w:tc>
          <w:tcPr>
            <w:tcW w:w="14174" w:type="dxa"/>
            <w:gridSpan w:val="13"/>
            <w:vAlign w:val="center"/>
          </w:tcPr>
          <w:p w:rsidR="002739E4" w:rsidRPr="00675499" w:rsidRDefault="002C5001" w:rsidP="00EB698C">
            <w:pPr>
              <w:rPr>
                <w:rFonts w:ascii="Arial" w:hAnsi="Arial" w:cs="Arial"/>
              </w:rPr>
            </w:pPr>
            <w:r>
              <w:rPr>
                <w:rFonts w:ascii="Arial" w:hAnsi="Arial" w:cs="Arial"/>
              </w:rPr>
              <w:t xml:space="preserve">The </w:t>
            </w:r>
            <w:r w:rsidR="003F4393" w:rsidRPr="00675499">
              <w:rPr>
                <w:rFonts w:ascii="Arial" w:hAnsi="Arial" w:cs="Arial"/>
              </w:rPr>
              <w:t>Setting of Grade I</w:t>
            </w:r>
            <w:r>
              <w:rPr>
                <w:rFonts w:ascii="Arial" w:hAnsi="Arial" w:cs="Arial"/>
              </w:rPr>
              <w:t xml:space="preserve"> listed buildings and the </w:t>
            </w:r>
            <w:r w:rsidR="008C6FD7">
              <w:rPr>
                <w:rFonts w:ascii="Arial" w:hAnsi="Arial" w:cs="Arial"/>
              </w:rPr>
              <w:t>Scheduled</w:t>
            </w:r>
            <w:r>
              <w:rPr>
                <w:rFonts w:ascii="Arial" w:hAnsi="Arial" w:cs="Arial"/>
              </w:rPr>
              <w:t xml:space="preserve"> Monument makes the southern section unsuitable for development. </w:t>
            </w:r>
            <w:r w:rsidR="00EB698C">
              <w:rPr>
                <w:rFonts w:ascii="Arial" w:hAnsi="Arial" w:cs="Arial"/>
              </w:rPr>
              <w:t xml:space="preserve"> A small part of the </w:t>
            </w:r>
            <w:r w:rsidR="002422C1" w:rsidRPr="00675499">
              <w:rPr>
                <w:rFonts w:ascii="Arial" w:hAnsi="Arial" w:cs="Arial"/>
              </w:rPr>
              <w:t>northern section is potentially s</w:t>
            </w:r>
            <w:r>
              <w:rPr>
                <w:rFonts w:ascii="Arial" w:hAnsi="Arial" w:cs="Arial"/>
              </w:rPr>
              <w:t xml:space="preserve">uitable, adjacent to </w:t>
            </w:r>
            <w:r w:rsidR="00C65A8A">
              <w:rPr>
                <w:rFonts w:ascii="Arial" w:hAnsi="Arial" w:cs="Arial"/>
              </w:rPr>
              <w:t xml:space="preserve">the </w:t>
            </w:r>
            <w:r>
              <w:rPr>
                <w:rFonts w:ascii="Arial" w:hAnsi="Arial" w:cs="Arial"/>
              </w:rPr>
              <w:t>main road in Halnaker</w:t>
            </w:r>
            <w:r w:rsidR="00EB698C">
              <w:rPr>
                <w:rFonts w:ascii="Arial" w:hAnsi="Arial" w:cs="Arial"/>
              </w:rPr>
              <w:t>/The Street</w:t>
            </w:r>
            <w:r>
              <w:rPr>
                <w:rFonts w:ascii="Arial" w:hAnsi="Arial" w:cs="Arial"/>
              </w:rPr>
              <w:t xml:space="preserve">, subject to detailed consideration of landscape and heritage </w:t>
            </w:r>
            <w:r w:rsidR="00EB698C">
              <w:rPr>
                <w:rFonts w:ascii="Arial" w:hAnsi="Arial" w:cs="Arial"/>
              </w:rPr>
              <w:t xml:space="preserve">and heritage setting </w:t>
            </w:r>
            <w:r>
              <w:rPr>
                <w:rFonts w:ascii="Arial" w:hAnsi="Arial" w:cs="Arial"/>
              </w:rPr>
              <w:t>impacts.</w:t>
            </w:r>
          </w:p>
        </w:tc>
      </w:tr>
      <w:tr w:rsidR="002739E4" w:rsidRPr="00675499" w:rsidTr="000441FD">
        <w:trPr>
          <w:trHeight w:val="338"/>
        </w:trPr>
        <w:tc>
          <w:tcPr>
            <w:tcW w:w="14174" w:type="dxa"/>
            <w:gridSpan w:val="13"/>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Availability</w:t>
            </w:r>
          </w:p>
        </w:tc>
      </w:tr>
      <w:tr w:rsidR="002739E4" w:rsidRPr="00675499" w:rsidTr="000441FD">
        <w:trPr>
          <w:trHeight w:val="399"/>
        </w:trPr>
        <w:tc>
          <w:tcPr>
            <w:tcW w:w="14174" w:type="dxa"/>
            <w:gridSpan w:val="13"/>
            <w:vAlign w:val="center"/>
          </w:tcPr>
          <w:p w:rsidR="002739E4" w:rsidRPr="00675499" w:rsidRDefault="00C65A8A" w:rsidP="00556B74">
            <w:pPr>
              <w:rPr>
                <w:rFonts w:ascii="Arial" w:hAnsi="Arial" w:cs="Arial"/>
              </w:rPr>
            </w:pPr>
            <w:r>
              <w:rPr>
                <w:rFonts w:ascii="Arial" w:hAnsi="Arial" w:cs="Arial"/>
              </w:rPr>
              <w:t>The site was assessed in the 2018 HELAA and is understood to remain available.</w:t>
            </w:r>
            <w:r w:rsidR="00556B74">
              <w:rPr>
                <w:rFonts w:ascii="Arial" w:hAnsi="Arial" w:cs="Arial"/>
              </w:rPr>
              <w:t xml:space="preserve"> There is no known developer interest, suggesting delivery no earlier than the mid phase</w:t>
            </w:r>
          </w:p>
        </w:tc>
      </w:tr>
      <w:tr w:rsidR="002739E4" w:rsidRPr="00675499" w:rsidTr="000441FD">
        <w:trPr>
          <w:trHeight w:val="338"/>
        </w:trPr>
        <w:tc>
          <w:tcPr>
            <w:tcW w:w="14174" w:type="dxa"/>
            <w:gridSpan w:val="13"/>
            <w:shd w:val="clear" w:color="auto" w:fill="B2A1C7" w:themeFill="accent4" w:themeFillTint="99"/>
            <w:vAlign w:val="center"/>
          </w:tcPr>
          <w:p w:rsidR="002739E4" w:rsidRPr="00675499" w:rsidRDefault="002739E4" w:rsidP="000441FD">
            <w:pPr>
              <w:rPr>
                <w:rFonts w:ascii="Arial" w:hAnsi="Arial" w:cs="Arial"/>
                <w:b/>
              </w:rPr>
            </w:pPr>
            <w:r w:rsidRPr="00675499">
              <w:rPr>
                <w:rFonts w:ascii="Arial" w:hAnsi="Arial" w:cs="Arial"/>
                <w:b/>
              </w:rPr>
              <w:t>Achievability</w:t>
            </w:r>
          </w:p>
        </w:tc>
      </w:tr>
      <w:tr w:rsidR="002739E4" w:rsidRPr="00675499" w:rsidTr="000441FD">
        <w:trPr>
          <w:trHeight w:val="399"/>
        </w:trPr>
        <w:tc>
          <w:tcPr>
            <w:tcW w:w="14174" w:type="dxa"/>
            <w:gridSpan w:val="13"/>
            <w:vAlign w:val="center"/>
          </w:tcPr>
          <w:p w:rsidR="002739E4" w:rsidRPr="00675499" w:rsidRDefault="00C65A8A" w:rsidP="00EB698C">
            <w:pPr>
              <w:rPr>
                <w:rFonts w:ascii="Arial" w:hAnsi="Arial" w:cs="Arial"/>
              </w:rPr>
            </w:pPr>
            <w:r>
              <w:rPr>
                <w:rFonts w:ascii="Arial" w:hAnsi="Arial" w:cs="Arial"/>
              </w:rPr>
              <w:t>There are no known legal, ownership or viability constraints. Part of the site could be delivered alongside HBX0010 adjacent to the A285.</w:t>
            </w:r>
          </w:p>
        </w:tc>
      </w:tr>
      <w:tr w:rsidR="002739E4" w:rsidRPr="00675499" w:rsidTr="000441FD">
        <w:trPr>
          <w:trHeight w:val="399"/>
        </w:trPr>
        <w:tc>
          <w:tcPr>
            <w:tcW w:w="14174" w:type="dxa"/>
            <w:gridSpan w:val="13"/>
            <w:shd w:val="clear" w:color="auto" w:fill="B2A1C7" w:themeFill="accent4" w:themeFillTint="99"/>
          </w:tcPr>
          <w:p w:rsidR="002739E4" w:rsidRPr="00675499" w:rsidRDefault="002739E4" w:rsidP="000441FD">
            <w:pPr>
              <w:rPr>
                <w:rFonts w:ascii="Arial" w:hAnsi="Arial" w:cs="Arial"/>
                <w:b/>
              </w:rPr>
            </w:pPr>
            <w:r w:rsidRPr="00675499">
              <w:rPr>
                <w:rFonts w:ascii="Arial" w:hAnsi="Arial" w:cs="Arial"/>
                <w:b/>
              </w:rPr>
              <w:t>Deliverability/Developability</w:t>
            </w:r>
          </w:p>
        </w:tc>
      </w:tr>
      <w:tr w:rsidR="002739E4" w:rsidRPr="00675499" w:rsidTr="000441FD">
        <w:trPr>
          <w:trHeight w:val="399"/>
        </w:trPr>
        <w:tc>
          <w:tcPr>
            <w:tcW w:w="14174" w:type="dxa"/>
            <w:gridSpan w:val="13"/>
          </w:tcPr>
          <w:p w:rsidR="002739E4" w:rsidRPr="00675499" w:rsidRDefault="00EB698C" w:rsidP="00556B74">
            <w:pPr>
              <w:rPr>
                <w:rFonts w:ascii="Arial" w:hAnsi="Arial" w:cs="Arial"/>
              </w:rPr>
            </w:pPr>
            <w:r>
              <w:rPr>
                <w:rFonts w:ascii="Arial" w:hAnsi="Arial" w:cs="Arial"/>
              </w:rPr>
              <w:t xml:space="preserve">Part </w:t>
            </w:r>
            <w:r w:rsidR="00C65A8A">
              <w:rPr>
                <w:rFonts w:ascii="Arial" w:hAnsi="Arial" w:cs="Arial"/>
              </w:rPr>
              <w:t>of the site is considered to be de</w:t>
            </w:r>
            <w:r w:rsidR="00556B74">
              <w:rPr>
                <w:rFonts w:ascii="Arial" w:hAnsi="Arial" w:cs="Arial"/>
              </w:rPr>
              <w:t>velopable</w:t>
            </w:r>
            <w:r w:rsidR="00C65A8A">
              <w:rPr>
                <w:rFonts w:ascii="Arial" w:hAnsi="Arial" w:cs="Arial"/>
              </w:rPr>
              <w:t>.</w:t>
            </w:r>
            <w:r w:rsidR="00E44DAE">
              <w:rPr>
                <w:rFonts w:ascii="Arial" w:hAnsi="Arial" w:cs="Arial"/>
              </w:rPr>
              <w:t xml:space="preserve"> </w:t>
            </w:r>
          </w:p>
        </w:tc>
      </w:tr>
      <w:tr w:rsidR="002739E4" w:rsidRPr="00675499" w:rsidTr="000441FD">
        <w:trPr>
          <w:trHeight w:val="337"/>
        </w:trPr>
        <w:tc>
          <w:tcPr>
            <w:tcW w:w="7771" w:type="dxa"/>
            <w:gridSpan w:val="7"/>
            <w:shd w:val="clear" w:color="auto" w:fill="B2A1C7" w:themeFill="accent4" w:themeFillTint="99"/>
            <w:vAlign w:val="center"/>
          </w:tcPr>
          <w:p w:rsidR="002739E4" w:rsidRPr="00675499" w:rsidRDefault="002739E4" w:rsidP="000441FD">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2739E4" w:rsidRPr="00675499" w:rsidRDefault="002739E4" w:rsidP="000441FD">
            <w:pPr>
              <w:pStyle w:val="NoSpacing"/>
              <w:rPr>
                <w:rFonts w:ascii="Arial" w:hAnsi="Arial" w:cs="Arial"/>
                <w:b/>
              </w:rPr>
            </w:pPr>
            <w:r w:rsidRPr="00675499">
              <w:rPr>
                <w:rFonts w:ascii="Arial" w:hAnsi="Arial" w:cs="Arial"/>
                <w:b/>
              </w:rPr>
              <w:t>Estimated timescales for delivery</w:t>
            </w:r>
          </w:p>
        </w:tc>
      </w:tr>
      <w:tr w:rsidR="002739E4" w:rsidRPr="00675499" w:rsidTr="000441FD">
        <w:trPr>
          <w:trHeight w:val="284"/>
        </w:trPr>
        <w:tc>
          <w:tcPr>
            <w:tcW w:w="3140" w:type="dxa"/>
            <w:gridSpan w:val="2"/>
            <w:shd w:val="clear" w:color="auto" w:fill="B2A1C7" w:themeFill="accent4" w:themeFillTint="99"/>
            <w:vAlign w:val="center"/>
          </w:tcPr>
          <w:p w:rsidR="002739E4" w:rsidRPr="00675499" w:rsidRDefault="002739E4" w:rsidP="000441F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2739E4" w:rsidRPr="00675499" w:rsidRDefault="002739E4" w:rsidP="000441FD">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2739E4" w:rsidRPr="00675499" w:rsidRDefault="002739E4" w:rsidP="000441FD">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2739E4" w:rsidRPr="00675499" w:rsidRDefault="002739E4" w:rsidP="000441F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2739E4" w:rsidRPr="00675499" w:rsidRDefault="002739E4" w:rsidP="000441F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2739E4" w:rsidRPr="00675499" w:rsidRDefault="002739E4" w:rsidP="000441FD">
            <w:pPr>
              <w:pStyle w:val="NoSpacing"/>
              <w:rPr>
                <w:rFonts w:ascii="Arial" w:hAnsi="Arial" w:cs="Arial"/>
                <w:b/>
              </w:rPr>
            </w:pPr>
            <w:r w:rsidRPr="00675499">
              <w:rPr>
                <w:rFonts w:ascii="Arial" w:hAnsi="Arial" w:cs="Arial"/>
                <w:b/>
              </w:rPr>
              <w:t>11 – 15 years</w:t>
            </w:r>
          </w:p>
        </w:tc>
      </w:tr>
      <w:tr w:rsidR="00E44DAE" w:rsidRPr="00675499" w:rsidTr="000441FD">
        <w:trPr>
          <w:trHeight w:val="419"/>
        </w:trPr>
        <w:tc>
          <w:tcPr>
            <w:tcW w:w="3140" w:type="dxa"/>
            <w:gridSpan w:val="2"/>
            <w:vAlign w:val="center"/>
          </w:tcPr>
          <w:p w:rsidR="00E44DAE" w:rsidRDefault="00E44DAE" w:rsidP="00C65A8A">
            <w:pPr>
              <w:pStyle w:val="NoSpacing"/>
              <w:rPr>
                <w:rFonts w:ascii="Arial" w:hAnsi="Arial" w:cs="Arial"/>
              </w:rPr>
            </w:pPr>
            <w:r>
              <w:rPr>
                <w:rFonts w:ascii="Arial" w:hAnsi="Arial" w:cs="Arial"/>
              </w:rPr>
              <w:t>400 dwellings</w:t>
            </w:r>
          </w:p>
        </w:tc>
        <w:tc>
          <w:tcPr>
            <w:tcW w:w="3281" w:type="dxa"/>
            <w:gridSpan w:val="2"/>
            <w:vAlign w:val="center"/>
          </w:tcPr>
          <w:p w:rsidR="00E44DAE" w:rsidRPr="00675499" w:rsidRDefault="00E44DAE" w:rsidP="000441FD">
            <w:pPr>
              <w:pStyle w:val="NoSpacing"/>
              <w:rPr>
                <w:rFonts w:ascii="Arial" w:hAnsi="Arial" w:cs="Arial"/>
              </w:rPr>
            </w:pPr>
            <w:r>
              <w:rPr>
                <w:rFonts w:ascii="Arial" w:hAnsi="Arial" w:cs="Arial"/>
              </w:rPr>
              <w:t>Promoter</w:t>
            </w:r>
          </w:p>
        </w:tc>
        <w:tc>
          <w:tcPr>
            <w:tcW w:w="1350" w:type="dxa"/>
            <w:gridSpan w:val="3"/>
            <w:shd w:val="clear" w:color="auto" w:fill="auto"/>
          </w:tcPr>
          <w:p w:rsidR="00E44DAE" w:rsidRDefault="00E44DAE" w:rsidP="000441FD">
            <w:pPr>
              <w:pStyle w:val="NoSpacing"/>
              <w:rPr>
                <w:rFonts w:ascii="Arial" w:hAnsi="Arial" w:cs="Arial"/>
              </w:rPr>
            </w:pPr>
            <w:r>
              <w:rPr>
                <w:rFonts w:ascii="Arial" w:hAnsi="Arial" w:cs="Arial"/>
              </w:rPr>
              <w:t>-</w:t>
            </w:r>
          </w:p>
        </w:tc>
        <w:tc>
          <w:tcPr>
            <w:tcW w:w="2085" w:type="dxa"/>
            <w:gridSpan w:val="2"/>
            <w:vAlign w:val="center"/>
          </w:tcPr>
          <w:p w:rsidR="00E44DAE" w:rsidRDefault="00A61BB1" w:rsidP="000441FD">
            <w:pPr>
              <w:pStyle w:val="NoSpacing"/>
              <w:rPr>
                <w:rFonts w:ascii="Arial" w:hAnsi="Arial" w:cs="Arial"/>
              </w:rPr>
            </w:pPr>
            <w:r>
              <w:rPr>
                <w:rFonts w:ascii="Arial" w:hAnsi="Arial" w:cs="Arial"/>
              </w:rPr>
              <w:t>50</w:t>
            </w:r>
          </w:p>
        </w:tc>
        <w:tc>
          <w:tcPr>
            <w:tcW w:w="2083" w:type="dxa"/>
            <w:gridSpan w:val="2"/>
            <w:vAlign w:val="center"/>
          </w:tcPr>
          <w:p w:rsidR="00E44DAE" w:rsidRDefault="00A61BB1" w:rsidP="000441FD">
            <w:pPr>
              <w:pStyle w:val="NoSpacing"/>
              <w:rPr>
                <w:rFonts w:ascii="Arial" w:hAnsi="Arial" w:cs="Arial"/>
              </w:rPr>
            </w:pPr>
            <w:r>
              <w:rPr>
                <w:rFonts w:ascii="Arial" w:hAnsi="Arial" w:cs="Arial"/>
              </w:rPr>
              <w:t>350</w:t>
            </w:r>
          </w:p>
        </w:tc>
        <w:tc>
          <w:tcPr>
            <w:tcW w:w="2235" w:type="dxa"/>
            <w:gridSpan w:val="2"/>
            <w:vAlign w:val="center"/>
          </w:tcPr>
          <w:p w:rsidR="00E44DAE" w:rsidRDefault="00A61BB1" w:rsidP="000441FD">
            <w:pPr>
              <w:pStyle w:val="NoSpacing"/>
              <w:rPr>
                <w:rFonts w:ascii="Arial" w:hAnsi="Arial" w:cs="Arial"/>
              </w:rPr>
            </w:pPr>
            <w:r>
              <w:rPr>
                <w:rFonts w:ascii="Arial" w:hAnsi="Arial" w:cs="Arial"/>
              </w:rPr>
              <w:t>0</w:t>
            </w:r>
          </w:p>
        </w:tc>
      </w:tr>
      <w:tr w:rsidR="002739E4" w:rsidRPr="00675499" w:rsidTr="000441FD">
        <w:trPr>
          <w:trHeight w:val="419"/>
        </w:trPr>
        <w:tc>
          <w:tcPr>
            <w:tcW w:w="3140" w:type="dxa"/>
            <w:gridSpan w:val="2"/>
            <w:vAlign w:val="center"/>
          </w:tcPr>
          <w:p w:rsidR="002739E4" w:rsidRPr="00675499" w:rsidRDefault="00E44DAE" w:rsidP="00C65A8A">
            <w:pPr>
              <w:pStyle w:val="NoSpacing"/>
              <w:rPr>
                <w:rFonts w:ascii="Arial" w:hAnsi="Arial" w:cs="Arial"/>
              </w:rPr>
            </w:pPr>
            <w:r>
              <w:rPr>
                <w:rFonts w:ascii="Arial" w:hAnsi="Arial" w:cs="Arial"/>
              </w:rPr>
              <w:t>72</w:t>
            </w:r>
            <w:r w:rsidR="00C65A8A">
              <w:rPr>
                <w:rFonts w:ascii="Arial" w:hAnsi="Arial" w:cs="Arial"/>
              </w:rPr>
              <w:t xml:space="preserve"> dwellings</w:t>
            </w:r>
          </w:p>
        </w:tc>
        <w:tc>
          <w:tcPr>
            <w:tcW w:w="3281" w:type="dxa"/>
            <w:gridSpan w:val="2"/>
            <w:vAlign w:val="center"/>
          </w:tcPr>
          <w:p w:rsidR="002739E4" w:rsidRPr="00675499" w:rsidRDefault="002422C1" w:rsidP="000441FD">
            <w:pPr>
              <w:pStyle w:val="NoSpacing"/>
              <w:rPr>
                <w:rFonts w:ascii="Arial" w:hAnsi="Arial" w:cs="Arial"/>
              </w:rPr>
            </w:pPr>
            <w:r w:rsidRPr="00675499">
              <w:rPr>
                <w:rFonts w:ascii="Arial" w:hAnsi="Arial" w:cs="Arial"/>
              </w:rPr>
              <w:t>CDC</w:t>
            </w:r>
          </w:p>
        </w:tc>
        <w:tc>
          <w:tcPr>
            <w:tcW w:w="1350" w:type="dxa"/>
            <w:gridSpan w:val="3"/>
            <w:shd w:val="clear" w:color="auto" w:fill="auto"/>
          </w:tcPr>
          <w:p w:rsidR="002739E4" w:rsidRPr="00675499" w:rsidRDefault="00C65A8A" w:rsidP="000441FD">
            <w:pPr>
              <w:pStyle w:val="NoSpacing"/>
              <w:rPr>
                <w:rFonts w:ascii="Arial" w:hAnsi="Arial" w:cs="Arial"/>
              </w:rPr>
            </w:pPr>
            <w:r>
              <w:rPr>
                <w:rFonts w:ascii="Arial" w:hAnsi="Arial" w:cs="Arial"/>
              </w:rPr>
              <w:t>3ha</w:t>
            </w:r>
          </w:p>
        </w:tc>
        <w:tc>
          <w:tcPr>
            <w:tcW w:w="2085" w:type="dxa"/>
            <w:gridSpan w:val="2"/>
            <w:vAlign w:val="center"/>
          </w:tcPr>
          <w:p w:rsidR="002739E4" w:rsidRPr="00675499" w:rsidRDefault="00556B74" w:rsidP="000441FD">
            <w:pPr>
              <w:pStyle w:val="NoSpacing"/>
              <w:rPr>
                <w:rFonts w:ascii="Arial" w:hAnsi="Arial" w:cs="Arial"/>
              </w:rPr>
            </w:pPr>
            <w:r>
              <w:rPr>
                <w:rFonts w:ascii="Arial" w:hAnsi="Arial" w:cs="Arial"/>
              </w:rPr>
              <w:t>0</w:t>
            </w:r>
          </w:p>
        </w:tc>
        <w:tc>
          <w:tcPr>
            <w:tcW w:w="2083" w:type="dxa"/>
            <w:gridSpan w:val="2"/>
            <w:vAlign w:val="center"/>
          </w:tcPr>
          <w:p w:rsidR="002739E4" w:rsidRPr="00675499" w:rsidRDefault="00556B74" w:rsidP="000441FD">
            <w:pPr>
              <w:pStyle w:val="NoSpacing"/>
              <w:rPr>
                <w:rFonts w:ascii="Arial" w:hAnsi="Arial" w:cs="Arial"/>
              </w:rPr>
            </w:pPr>
            <w:r>
              <w:rPr>
                <w:rFonts w:ascii="Arial" w:hAnsi="Arial" w:cs="Arial"/>
              </w:rPr>
              <w:t>72</w:t>
            </w:r>
          </w:p>
        </w:tc>
        <w:tc>
          <w:tcPr>
            <w:tcW w:w="2235" w:type="dxa"/>
            <w:gridSpan w:val="2"/>
            <w:vAlign w:val="center"/>
          </w:tcPr>
          <w:p w:rsidR="002739E4" w:rsidRPr="00675499" w:rsidRDefault="00C65A8A" w:rsidP="000441FD">
            <w:pPr>
              <w:pStyle w:val="NoSpacing"/>
              <w:rPr>
                <w:rFonts w:ascii="Arial" w:hAnsi="Arial" w:cs="Arial"/>
              </w:rPr>
            </w:pPr>
            <w:r>
              <w:rPr>
                <w:rFonts w:ascii="Arial" w:hAnsi="Arial" w:cs="Arial"/>
              </w:rPr>
              <w:t>0</w:t>
            </w:r>
          </w:p>
        </w:tc>
      </w:tr>
    </w:tbl>
    <w:p w:rsidR="002739E4" w:rsidRPr="00675499" w:rsidRDefault="002739E4" w:rsidP="006C501E">
      <w:pPr>
        <w:pStyle w:val="NoSpacing"/>
      </w:pPr>
    </w:p>
    <w:tbl>
      <w:tblPr>
        <w:tblStyle w:val="TableGrid"/>
        <w:tblW w:w="0" w:type="auto"/>
        <w:tblLook w:val="04A0" w:firstRow="1" w:lastRow="0" w:firstColumn="1" w:lastColumn="0" w:noHBand="0" w:noVBand="1"/>
        <w:tblCaption w:val="Detailed site assessment form - HBX00010"/>
      </w:tblPr>
      <w:tblGrid>
        <w:gridCol w:w="2518"/>
        <w:gridCol w:w="622"/>
        <w:gridCol w:w="403"/>
        <w:gridCol w:w="2878"/>
        <w:gridCol w:w="633"/>
        <w:gridCol w:w="32"/>
        <w:gridCol w:w="685"/>
        <w:gridCol w:w="134"/>
        <w:gridCol w:w="1951"/>
        <w:gridCol w:w="774"/>
        <w:gridCol w:w="1309"/>
        <w:gridCol w:w="2203"/>
        <w:gridCol w:w="32"/>
      </w:tblGrid>
      <w:tr w:rsidR="00415391" w:rsidRPr="00675499" w:rsidTr="000D0F09">
        <w:trPr>
          <w:trHeight w:val="338"/>
          <w:tblHeader/>
        </w:trPr>
        <w:tc>
          <w:tcPr>
            <w:tcW w:w="3543"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Parish</w:t>
            </w:r>
          </w:p>
        </w:tc>
      </w:tr>
      <w:tr w:rsidR="00415391" w:rsidRPr="00675499" w:rsidTr="009803A6">
        <w:trPr>
          <w:trHeight w:val="399"/>
        </w:trPr>
        <w:tc>
          <w:tcPr>
            <w:tcW w:w="3543" w:type="dxa"/>
            <w:gridSpan w:val="3"/>
            <w:vAlign w:val="center"/>
          </w:tcPr>
          <w:p w:rsidR="00415391" w:rsidRPr="00675499" w:rsidRDefault="00415391" w:rsidP="009803A6">
            <w:pPr>
              <w:rPr>
                <w:rFonts w:ascii="Arial" w:hAnsi="Arial" w:cs="Arial"/>
              </w:rPr>
            </w:pPr>
            <w:r w:rsidRPr="00675499">
              <w:rPr>
                <w:rFonts w:ascii="Arial" w:hAnsi="Arial" w:cs="Arial"/>
              </w:rPr>
              <w:t>HBX00010</w:t>
            </w:r>
          </w:p>
        </w:tc>
        <w:tc>
          <w:tcPr>
            <w:tcW w:w="3543" w:type="dxa"/>
            <w:gridSpan w:val="3"/>
            <w:vAlign w:val="center"/>
          </w:tcPr>
          <w:p w:rsidR="00415391" w:rsidRPr="00675499" w:rsidRDefault="00415391" w:rsidP="009803A6">
            <w:pPr>
              <w:rPr>
                <w:rFonts w:ascii="Arial" w:hAnsi="Arial" w:cs="Arial"/>
              </w:rPr>
            </w:pPr>
            <w:r w:rsidRPr="00675499">
              <w:rPr>
                <w:rFonts w:ascii="Arial" w:hAnsi="Arial" w:cs="Arial"/>
              </w:rPr>
              <w:t>Stane Street Halnaker</w:t>
            </w:r>
          </w:p>
        </w:tc>
        <w:tc>
          <w:tcPr>
            <w:tcW w:w="3544" w:type="dxa"/>
            <w:gridSpan w:val="4"/>
            <w:vAlign w:val="center"/>
          </w:tcPr>
          <w:p w:rsidR="00415391" w:rsidRPr="00675499" w:rsidRDefault="00415391" w:rsidP="009803A6">
            <w:pPr>
              <w:rPr>
                <w:rFonts w:ascii="Arial" w:hAnsi="Arial" w:cs="Arial"/>
              </w:rPr>
            </w:pPr>
            <w:r w:rsidRPr="00675499">
              <w:rPr>
                <w:rFonts w:ascii="Arial" w:hAnsi="Arial" w:cs="Arial"/>
              </w:rPr>
              <w:t>Boxgrove</w:t>
            </w:r>
          </w:p>
        </w:tc>
        <w:tc>
          <w:tcPr>
            <w:tcW w:w="3544" w:type="dxa"/>
            <w:gridSpan w:val="3"/>
            <w:vAlign w:val="center"/>
          </w:tcPr>
          <w:p w:rsidR="00415391" w:rsidRPr="00675499" w:rsidRDefault="00415391" w:rsidP="009803A6">
            <w:pPr>
              <w:rPr>
                <w:rFonts w:ascii="Arial" w:hAnsi="Arial" w:cs="Arial"/>
              </w:rPr>
            </w:pPr>
            <w:r w:rsidRPr="00675499">
              <w:rPr>
                <w:rFonts w:ascii="Arial" w:hAnsi="Arial" w:cs="Arial"/>
              </w:rPr>
              <w:t>Boxgrove</w:t>
            </w:r>
          </w:p>
        </w:tc>
      </w:tr>
      <w:tr w:rsidR="00415391" w:rsidRPr="00675499" w:rsidTr="009803A6">
        <w:trPr>
          <w:gridAfter w:val="1"/>
          <w:wAfter w:w="32" w:type="dxa"/>
          <w:trHeight w:val="338"/>
        </w:trPr>
        <w:tc>
          <w:tcPr>
            <w:tcW w:w="2518" w:type="dxa"/>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Proposed Use</w:t>
            </w:r>
          </w:p>
        </w:tc>
      </w:tr>
      <w:tr w:rsidR="00415391" w:rsidRPr="00675499" w:rsidTr="009803A6">
        <w:trPr>
          <w:gridAfter w:val="1"/>
          <w:wAfter w:w="32" w:type="dxa"/>
          <w:trHeight w:val="399"/>
        </w:trPr>
        <w:tc>
          <w:tcPr>
            <w:tcW w:w="2518" w:type="dxa"/>
            <w:vAlign w:val="center"/>
          </w:tcPr>
          <w:p w:rsidR="00415391" w:rsidRPr="00675499" w:rsidRDefault="00415391" w:rsidP="009803A6">
            <w:pPr>
              <w:rPr>
                <w:rFonts w:ascii="Arial" w:hAnsi="Arial" w:cs="Arial"/>
              </w:rPr>
            </w:pPr>
            <w:r w:rsidRPr="00675499">
              <w:rPr>
                <w:rFonts w:ascii="Arial" w:hAnsi="Arial" w:cs="Arial"/>
              </w:rPr>
              <w:t>0.87ha</w:t>
            </w:r>
          </w:p>
        </w:tc>
        <w:tc>
          <w:tcPr>
            <w:tcW w:w="4536" w:type="dxa"/>
            <w:gridSpan w:val="4"/>
            <w:vAlign w:val="center"/>
          </w:tcPr>
          <w:p w:rsidR="00415391" w:rsidRPr="00675499" w:rsidRDefault="00415391" w:rsidP="009803A6">
            <w:pPr>
              <w:rPr>
                <w:rFonts w:ascii="Arial" w:hAnsi="Arial" w:cs="Arial"/>
              </w:rPr>
            </w:pPr>
            <w:r w:rsidRPr="00675499">
              <w:rPr>
                <w:rFonts w:ascii="Arial" w:hAnsi="Arial" w:cs="Arial"/>
              </w:rPr>
              <w:t>Grassland/Agriculture</w:t>
            </w:r>
          </w:p>
        </w:tc>
        <w:tc>
          <w:tcPr>
            <w:tcW w:w="851" w:type="dxa"/>
            <w:gridSpan w:val="3"/>
            <w:vAlign w:val="center"/>
          </w:tcPr>
          <w:p w:rsidR="00415391" w:rsidRPr="00675499" w:rsidRDefault="00415391" w:rsidP="009803A6">
            <w:pPr>
              <w:rPr>
                <w:rFonts w:ascii="Arial" w:hAnsi="Arial" w:cs="Arial"/>
              </w:rPr>
            </w:pPr>
            <w:r w:rsidRPr="00675499">
              <w:rPr>
                <w:rFonts w:ascii="Arial" w:hAnsi="Arial" w:cs="Arial"/>
              </w:rPr>
              <w:t>N</w:t>
            </w:r>
          </w:p>
        </w:tc>
        <w:tc>
          <w:tcPr>
            <w:tcW w:w="6237" w:type="dxa"/>
            <w:gridSpan w:val="4"/>
            <w:vAlign w:val="center"/>
          </w:tcPr>
          <w:p w:rsidR="00415391" w:rsidRPr="00675499" w:rsidRDefault="00415391" w:rsidP="009803A6">
            <w:pPr>
              <w:rPr>
                <w:rFonts w:ascii="Arial" w:hAnsi="Arial" w:cs="Arial"/>
              </w:rPr>
            </w:pPr>
            <w:r w:rsidRPr="00675499">
              <w:rPr>
                <w:rFonts w:ascii="Arial" w:hAnsi="Arial" w:cs="Arial"/>
              </w:rPr>
              <w:t>Residential</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rPr>
            </w:pPr>
            <w:r w:rsidRPr="00675499">
              <w:rPr>
                <w:rFonts w:ascii="Arial" w:hAnsi="Arial" w:cs="Arial"/>
                <w:b/>
              </w:rPr>
              <w:t>Site Description</w:t>
            </w:r>
          </w:p>
        </w:tc>
      </w:tr>
      <w:tr w:rsidR="00415391" w:rsidRPr="00675499" w:rsidTr="009803A6">
        <w:trPr>
          <w:trHeight w:val="399"/>
        </w:trPr>
        <w:tc>
          <w:tcPr>
            <w:tcW w:w="14174" w:type="dxa"/>
            <w:gridSpan w:val="13"/>
            <w:vAlign w:val="center"/>
          </w:tcPr>
          <w:p w:rsidR="00415391" w:rsidRPr="00675499" w:rsidRDefault="00415391" w:rsidP="00E91730">
            <w:pPr>
              <w:rPr>
                <w:rFonts w:ascii="Arial" w:hAnsi="Arial" w:cs="Arial"/>
              </w:rPr>
            </w:pPr>
            <w:r w:rsidRPr="00675499">
              <w:rPr>
                <w:rFonts w:ascii="Arial" w:hAnsi="Arial" w:cs="Arial"/>
              </w:rPr>
              <w:t>The square site is located adjacent to residential properties in Halnaker, approximately 500m north of the settlement boundary. The site is adjacent to the Halnaker Conservation Area.</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Suitability</w:t>
            </w:r>
          </w:p>
        </w:tc>
      </w:tr>
      <w:tr w:rsidR="00415391" w:rsidRPr="00675499" w:rsidTr="009803A6">
        <w:trPr>
          <w:trHeight w:val="399"/>
        </w:trPr>
        <w:tc>
          <w:tcPr>
            <w:tcW w:w="14174" w:type="dxa"/>
            <w:gridSpan w:val="13"/>
            <w:vAlign w:val="center"/>
          </w:tcPr>
          <w:p w:rsidR="00415391" w:rsidRPr="00675499" w:rsidRDefault="00415391" w:rsidP="009803A6">
            <w:pPr>
              <w:rPr>
                <w:rFonts w:ascii="Arial" w:hAnsi="Arial" w:cs="Arial"/>
              </w:rPr>
            </w:pPr>
            <w:r w:rsidRPr="00675499">
              <w:rPr>
                <w:rFonts w:ascii="Arial" w:hAnsi="Arial" w:cs="Arial"/>
              </w:rPr>
              <w:t>The site is potentially suitable subject to considerations of heritage impact.</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Availability</w:t>
            </w:r>
          </w:p>
        </w:tc>
      </w:tr>
      <w:tr w:rsidR="00415391" w:rsidRPr="00675499" w:rsidTr="009803A6">
        <w:trPr>
          <w:trHeight w:val="399"/>
        </w:trPr>
        <w:tc>
          <w:tcPr>
            <w:tcW w:w="14174" w:type="dxa"/>
            <w:gridSpan w:val="13"/>
            <w:vAlign w:val="center"/>
          </w:tcPr>
          <w:p w:rsidR="00415391" w:rsidRPr="00675499" w:rsidRDefault="00415391" w:rsidP="009803A6">
            <w:pPr>
              <w:rPr>
                <w:rFonts w:ascii="Arial" w:hAnsi="Arial" w:cs="Arial"/>
              </w:rPr>
            </w:pPr>
            <w:r w:rsidRPr="00675499">
              <w:rPr>
                <w:rFonts w:ascii="Arial" w:hAnsi="Arial" w:cs="Arial"/>
              </w:rPr>
              <w:t>The site was submitted in 2018 and confirmed in 2020 to remain available.</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Achievability</w:t>
            </w:r>
          </w:p>
        </w:tc>
      </w:tr>
      <w:tr w:rsidR="00415391" w:rsidRPr="00675499" w:rsidTr="009803A6">
        <w:trPr>
          <w:trHeight w:val="399"/>
        </w:trPr>
        <w:tc>
          <w:tcPr>
            <w:tcW w:w="14174" w:type="dxa"/>
            <w:gridSpan w:val="13"/>
            <w:vAlign w:val="center"/>
          </w:tcPr>
          <w:p w:rsidR="00415391" w:rsidRPr="00675499" w:rsidRDefault="00415391" w:rsidP="009803A6">
            <w:pPr>
              <w:rPr>
                <w:rFonts w:ascii="Arial" w:hAnsi="Arial" w:cs="Arial"/>
              </w:rPr>
            </w:pPr>
            <w:r w:rsidRPr="00675499">
              <w:rPr>
                <w:rFonts w:ascii="Arial" w:hAnsi="Arial" w:cs="Arial"/>
              </w:rPr>
              <w:t>There are no known constraints that would make development unachievable in principle. The site is under option to a developer.</w:t>
            </w:r>
          </w:p>
        </w:tc>
      </w:tr>
      <w:tr w:rsidR="00415391" w:rsidRPr="00675499" w:rsidTr="009803A6">
        <w:trPr>
          <w:trHeight w:val="399"/>
        </w:trPr>
        <w:tc>
          <w:tcPr>
            <w:tcW w:w="14174" w:type="dxa"/>
            <w:gridSpan w:val="13"/>
            <w:shd w:val="clear" w:color="auto" w:fill="B2A1C7" w:themeFill="accent4" w:themeFillTint="99"/>
          </w:tcPr>
          <w:p w:rsidR="00415391" w:rsidRPr="00675499" w:rsidRDefault="00415391" w:rsidP="009803A6">
            <w:pPr>
              <w:rPr>
                <w:rFonts w:ascii="Arial" w:hAnsi="Arial" w:cs="Arial"/>
                <w:b/>
              </w:rPr>
            </w:pPr>
            <w:r w:rsidRPr="00675499">
              <w:rPr>
                <w:rFonts w:ascii="Arial" w:hAnsi="Arial" w:cs="Arial"/>
                <w:b/>
              </w:rPr>
              <w:t>Deliverability/Developability</w:t>
            </w:r>
          </w:p>
        </w:tc>
      </w:tr>
      <w:tr w:rsidR="00415391" w:rsidRPr="00675499" w:rsidTr="009803A6">
        <w:trPr>
          <w:trHeight w:val="399"/>
        </w:trPr>
        <w:tc>
          <w:tcPr>
            <w:tcW w:w="14174" w:type="dxa"/>
            <w:gridSpan w:val="13"/>
          </w:tcPr>
          <w:p w:rsidR="00415391" w:rsidRPr="00675499" w:rsidRDefault="00415391" w:rsidP="009803A6">
            <w:pPr>
              <w:rPr>
                <w:rFonts w:ascii="Arial" w:hAnsi="Arial" w:cs="Arial"/>
              </w:rPr>
            </w:pPr>
            <w:r w:rsidRPr="00675499">
              <w:rPr>
                <w:rFonts w:ascii="Arial" w:hAnsi="Arial" w:cs="Arial"/>
              </w:rPr>
              <w:t>There is a reasonable prospect that development would be deliverable during the Plan period.</w:t>
            </w:r>
          </w:p>
        </w:tc>
      </w:tr>
      <w:tr w:rsidR="00415391" w:rsidRPr="00675499" w:rsidTr="009803A6">
        <w:trPr>
          <w:trHeight w:val="337"/>
        </w:trPr>
        <w:tc>
          <w:tcPr>
            <w:tcW w:w="7771" w:type="dxa"/>
            <w:gridSpan w:val="7"/>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Estimated timescales for delivery</w:t>
            </w:r>
          </w:p>
        </w:tc>
      </w:tr>
      <w:tr w:rsidR="00415391" w:rsidRPr="00675499" w:rsidTr="009803A6">
        <w:trPr>
          <w:trHeight w:val="284"/>
        </w:trPr>
        <w:tc>
          <w:tcPr>
            <w:tcW w:w="3140" w:type="dxa"/>
            <w:gridSpan w:val="2"/>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415391" w:rsidRPr="00675499" w:rsidRDefault="00415391" w:rsidP="009803A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11 – 15 years</w:t>
            </w:r>
          </w:p>
        </w:tc>
      </w:tr>
      <w:tr w:rsidR="00415391" w:rsidRPr="00675499" w:rsidTr="009803A6">
        <w:trPr>
          <w:trHeight w:val="419"/>
        </w:trPr>
        <w:tc>
          <w:tcPr>
            <w:tcW w:w="3140" w:type="dxa"/>
            <w:gridSpan w:val="2"/>
            <w:vAlign w:val="center"/>
          </w:tcPr>
          <w:p w:rsidR="00415391" w:rsidRPr="00675499" w:rsidRDefault="00415391" w:rsidP="009803A6">
            <w:pPr>
              <w:pStyle w:val="NoSpacing"/>
              <w:rPr>
                <w:rFonts w:ascii="Arial" w:hAnsi="Arial" w:cs="Arial"/>
              </w:rPr>
            </w:pPr>
            <w:r w:rsidRPr="00675499">
              <w:rPr>
                <w:rFonts w:ascii="Arial" w:hAnsi="Arial" w:cs="Arial"/>
              </w:rPr>
              <w:t>24 dwellings</w:t>
            </w:r>
          </w:p>
        </w:tc>
        <w:tc>
          <w:tcPr>
            <w:tcW w:w="3281" w:type="dxa"/>
            <w:gridSpan w:val="2"/>
            <w:vAlign w:val="center"/>
          </w:tcPr>
          <w:p w:rsidR="00415391" w:rsidRPr="00675499" w:rsidRDefault="00415391" w:rsidP="00415391">
            <w:pPr>
              <w:pStyle w:val="NoSpacing"/>
              <w:rPr>
                <w:rFonts w:ascii="Arial" w:hAnsi="Arial" w:cs="Arial"/>
              </w:rPr>
            </w:pPr>
            <w:r w:rsidRPr="00675499">
              <w:rPr>
                <w:rFonts w:ascii="Arial" w:hAnsi="Arial" w:cs="Arial"/>
              </w:rPr>
              <w:t>Promoter</w:t>
            </w:r>
          </w:p>
        </w:tc>
        <w:tc>
          <w:tcPr>
            <w:tcW w:w="1350" w:type="dxa"/>
            <w:gridSpan w:val="3"/>
            <w:shd w:val="clear" w:color="auto" w:fill="auto"/>
          </w:tcPr>
          <w:p w:rsidR="00415391" w:rsidRPr="00675499" w:rsidRDefault="00415391" w:rsidP="009803A6">
            <w:pPr>
              <w:pStyle w:val="NoSpacing"/>
              <w:rPr>
                <w:rFonts w:ascii="Arial" w:hAnsi="Arial" w:cs="Arial"/>
              </w:rPr>
            </w:pPr>
            <w:r w:rsidRPr="00675499">
              <w:rPr>
                <w:rFonts w:ascii="Arial" w:hAnsi="Arial" w:cs="Arial"/>
              </w:rPr>
              <w:t>0.87ha</w:t>
            </w:r>
          </w:p>
        </w:tc>
        <w:tc>
          <w:tcPr>
            <w:tcW w:w="2085" w:type="dxa"/>
            <w:gridSpan w:val="2"/>
            <w:vAlign w:val="center"/>
          </w:tcPr>
          <w:p w:rsidR="00415391" w:rsidRPr="00675499" w:rsidRDefault="00415391" w:rsidP="009803A6">
            <w:pPr>
              <w:pStyle w:val="NoSpacing"/>
              <w:rPr>
                <w:rFonts w:ascii="Arial" w:hAnsi="Arial" w:cs="Arial"/>
              </w:rPr>
            </w:pPr>
            <w:r w:rsidRPr="00675499">
              <w:rPr>
                <w:rFonts w:ascii="Arial" w:hAnsi="Arial" w:cs="Arial"/>
              </w:rPr>
              <w:t>24</w:t>
            </w:r>
          </w:p>
        </w:tc>
        <w:tc>
          <w:tcPr>
            <w:tcW w:w="2083" w:type="dxa"/>
            <w:gridSpan w:val="2"/>
            <w:vAlign w:val="center"/>
          </w:tcPr>
          <w:p w:rsidR="00415391" w:rsidRPr="00675499" w:rsidRDefault="00415391" w:rsidP="009803A6">
            <w:pPr>
              <w:pStyle w:val="NoSpacing"/>
              <w:rPr>
                <w:rFonts w:ascii="Arial" w:hAnsi="Arial" w:cs="Arial"/>
              </w:rPr>
            </w:pPr>
            <w:r w:rsidRPr="00675499">
              <w:rPr>
                <w:rFonts w:ascii="Arial" w:hAnsi="Arial" w:cs="Arial"/>
              </w:rPr>
              <w:t>0</w:t>
            </w:r>
          </w:p>
        </w:tc>
        <w:tc>
          <w:tcPr>
            <w:tcW w:w="2235" w:type="dxa"/>
            <w:gridSpan w:val="2"/>
            <w:vAlign w:val="center"/>
          </w:tcPr>
          <w:p w:rsidR="00415391" w:rsidRPr="00675499" w:rsidRDefault="00415391" w:rsidP="009803A6">
            <w:pPr>
              <w:pStyle w:val="NoSpacing"/>
              <w:rPr>
                <w:rFonts w:ascii="Arial" w:hAnsi="Arial" w:cs="Arial"/>
              </w:rPr>
            </w:pPr>
            <w:r w:rsidRPr="00675499">
              <w:rPr>
                <w:rFonts w:ascii="Arial" w:hAnsi="Arial" w:cs="Arial"/>
              </w:rPr>
              <w:t>0</w:t>
            </w:r>
          </w:p>
        </w:tc>
      </w:tr>
    </w:tbl>
    <w:p w:rsidR="00415391" w:rsidRPr="00675499" w:rsidRDefault="00415391" w:rsidP="00415391"/>
    <w:p w:rsidR="00191828" w:rsidRPr="00675499" w:rsidRDefault="00191828">
      <w:pPr>
        <w:rPr>
          <w:rFonts w:ascii="Arial" w:hAnsi="Arial" w:cs="Arial"/>
          <w:b/>
          <w:sz w:val="32"/>
        </w:rPr>
      </w:pPr>
    </w:p>
    <w:p w:rsidR="00191828" w:rsidRPr="00675499" w:rsidRDefault="00191828">
      <w:pPr>
        <w:rPr>
          <w:rFonts w:ascii="Arial" w:hAnsi="Arial" w:cs="Arial"/>
          <w:b/>
          <w:sz w:val="32"/>
        </w:rPr>
      </w:pPr>
      <w:r w:rsidRPr="00675499">
        <w:rPr>
          <w:rFonts w:ascii="Arial" w:hAnsi="Arial" w:cs="Arial"/>
          <w:b/>
          <w:sz w:val="32"/>
        </w:rPr>
        <w:br w:type="page"/>
      </w:r>
    </w:p>
    <w:tbl>
      <w:tblPr>
        <w:tblStyle w:val="TableGrid"/>
        <w:tblW w:w="0" w:type="auto"/>
        <w:tblLook w:val="04A0" w:firstRow="1" w:lastRow="0" w:firstColumn="1" w:lastColumn="0" w:noHBand="0" w:noVBand="1"/>
        <w:tblCaption w:val="Detailed site assessment form - HBX0011"/>
      </w:tblPr>
      <w:tblGrid>
        <w:gridCol w:w="2518"/>
        <w:gridCol w:w="622"/>
        <w:gridCol w:w="403"/>
        <w:gridCol w:w="2878"/>
        <w:gridCol w:w="633"/>
        <w:gridCol w:w="32"/>
        <w:gridCol w:w="685"/>
        <w:gridCol w:w="134"/>
        <w:gridCol w:w="1951"/>
        <w:gridCol w:w="774"/>
        <w:gridCol w:w="1309"/>
        <w:gridCol w:w="2203"/>
        <w:gridCol w:w="32"/>
      </w:tblGrid>
      <w:tr w:rsidR="00415391" w:rsidRPr="00675499" w:rsidTr="000D0F09">
        <w:trPr>
          <w:trHeight w:val="338"/>
          <w:tblHeader/>
        </w:trPr>
        <w:tc>
          <w:tcPr>
            <w:tcW w:w="3543"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Parish</w:t>
            </w:r>
          </w:p>
        </w:tc>
      </w:tr>
      <w:tr w:rsidR="00415391" w:rsidRPr="00675499" w:rsidTr="009803A6">
        <w:trPr>
          <w:trHeight w:val="399"/>
        </w:trPr>
        <w:tc>
          <w:tcPr>
            <w:tcW w:w="3543" w:type="dxa"/>
            <w:gridSpan w:val="3"/>
            <w:vAlign w:val="center"/>
          </w:tcPr>
          <w:p w:rsidR="00415391" w:rsidRPr="00675499" w:rsidRDefault="00415391" w:rsidP="009803A6">
            <w:pPr>
              <w:rPr>
                <w:rFonts w:ascii="Arial" w:hAnsi="Arial" w:cs="Arial"/>
              </w:rPr>
            </w:pPr>
            <w:r w:rsidRPr="00675499">
              <w:rPr>
                <w:rFonts w:ascii="Arial" w:hAnsi="Arial" w:cs="Arial"/>
              </w:rPr>
              <w:t>HBX0011</w:t>
            </w:r>
          </w:p>
        </w:tc>
        <w:tc>
          <w:tcPr>
            <w:tcW w:w="3543" w:type="dxa"/>
            <w:gridSpan w:val="3"/>
            <w:vAlign w:val="center"/>
          </w:tcPr>
          <w:p w:rsidR="00415391" w:rsidRPr="00675499" w:rsidRDefault="00415391" w:rsidP="009803A6">
            <w:pPr>
              <w:rPr>
                <w:rFonts w:ascii="Arial" w:hAnsi="Arial" w:cs="Arial"/>
              </w:rPr>
            </w:pPr>
            <w:r w:rsidRPr="00675499">
              <w:rPr>
                <w:rFonts w:ascii="Arial" w:hAnsi="Arial" w:cs="Arial"/>
              </w:rPr>
              <w:t>Farm Buildings North (Land North of Temple Bar Business Centre)</w:t>
            </w:r>
          </w:p>
        </w:tc>
        <w:tc>
          <w:tcPr>
            <w:tcW w:w="3544" w:type="dxa"/>
            <w:gridSpan w:val="4"/>
            <w:vAlign w:val="center"/>
          </w:tcPr>
          <w:p w:rsidR="00415391" w:rsidRPr="00675499" w:rsidRDefault="00415391" w:rsidP="009803A6">
            <w:pPr>
              <w:rPr>
                <w:rFonts w:ascii="Arial" w:hAnsi="Arial" w:cs="Arial"/>
              </w:rPr>
            </w:pPr>
            <w:r w:rsidRPr="00675499">
              <w:rPr>
                <w:rFonts w:ascii="Arial" w:hAnsi="Arial" w:cs="Arial"/>
              </w:rPr>
              <w:t>Boxgrove</w:t>
            </w:r>
          </w:p>
        </w:tc>
        <w:tc>
          <w:tcPr>
            <w:tcW w:w="3544" w:type="dxa"/>
            <w:gridSpan w:val="3"/>
            <w:vAlign w:val="center"/>
          </w:tcPr>
          <w:p w:rsidR="00415391" w:rsidRPr="00675499" w:rsidRDefault="00415391" w:rsidP="009803A6">
            <w:pPr>
              <w:rPr>
                <w:rFonts w:ascii="Arial" w:hAnsi="Arial" w:cs="Arial"/>
              </w:rPr>
            </w:pPr>
            <w:r w:rsidRPr="00675499">
              <w:rPr>
                <w:rFonts w:ascii="Arial" w:hAnsi="Arial" w:cs="Arial"/>
              </w:rPr>
              <w:t>Boxgrove</w:t>
            </w:r>
          </w:p>
        </w:tc>
      </w:tr>
      <w:tr w:rsidR="00415391" w:rsidRPr="00675499" w:rsidTr="009803A6">
        <w:trPr>
          <w:gridAfter w:val="1"/>
          <w:wAfter w:w="32" w:type="dxa"/>
          <w:trHeight w:val="338"/>
        </w:trPr>
        <w:tc>
          <w:tcPr>
            <w:tcW w:w="2518" w:type="dxa"/>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Proposed Use</w:t>
            </w:r>
          </w:p>
        </w:tc>
      </w:tr>
      <w:tr w:rsidR="00415391" w:rsidRPr="00675499" w:rsidTr="009803A6">
        <w:trPr>
          <w:gridAfter w:val="1"/>
          <w:wAfter w:w="32" w:type="dxa"/>
          <w:trHeight w:val="399"/>
        </w:trPr>
        <w:tc>
          <w:tcPr>
            <w:tcW w:w="2518" w:type="dxa"/>
            <w:vAlign w:val="center"/>
          </w:tcPr>
          <w:p w:rsidR="00415391" w:rsidRPr="00675499" w:rsidRDefault="00415391" w:rsidP="009803A6">
            <w:pPr>
              <w:rPr>
                <w:rFonts w:ascii="Arial" w:hAnsi="Arial" w:cs="Arial"/>
              </w:rPr>
            </w:pPr>
            <w:r w:rsidRPr="00675499">
              <w:rPr>
                <w:rFonts w:ascii="Arial" w:hAnsi="Arial" w:cs="Arial"/>
              </w:rPr>
              <w:t>0.96ha</w:t>
            </w:r>
          </w:p>
        </w:tc>
        <w:tc>
          <w:tcPr>
            <w:tcW w:w="4536" w:type="dxa"/>
            <w:gridSpan w:val="4"/>
            <w:vAlign w:val="center"/>
          </w:tcPr>
          <w:p w:rsidR="00415391" w:rsidRPr="00675499" w:rsidRDefault="00415391" w:rsidP="009803A6">
            <w:pPr>
              <w:rPr>
                <w:rFonts w:ascii="Arial" w:hAnsi="Arial" w:cs="Arial"/>
              </w:rPr>
            </w:pPr>
            <w:r w:rsidRPr="00675499">
              <w:rPr>
                <w:rFonts w:ascii="Arial" w:hAnsi="Arial" w:cs="Arial"/>
              </w:rPr>
              <w:t>Agricultural</w:t>
            </w:r>
          </w:p>
        </w:tc>
        <w:tc>
          <w:tcPr>
            <w:tcW w:w="851" w:type="dxa"/>
            <w:gridSpan w:val="3"/>
            <w:vAlign w:val="center"/>
          </w:tcPr>
          <w:p w:rsidR="00415391" w:rsidRPr="00675499" w:rsidRDefault="00415391" w:rsidP="009803A6">
            <w:pPr>
              <w:rPr>
                <w:rFonts w:ascii="Arial" w:hAnsi="Arial" w:cs="Arial"/>
              </w:rPr>
            </w:pPr>
            <w:r w:rsidRPr="00675499">
              <w:rPr>
                <w:rFonts w:ascii="Arial" w:hAnsi="Arial" w:cs="Arial"/>
              </w:rPr>
              <w:t>N</w:t>
            </w:r>
          </w:p>
        </w:tc>
        <w:tc>
          <w:tcPr>
            <w:tcW w:w="6237" w:type="dxa"/>
            <w:gridSpan w:val="4"/>
            <w:vAlign w:val="center"/>
          </w:tcPr>
          <w:p w:rsidR="00415391" w:rsidRPr="00675499" w:rsidRDefault="00E3066D" w:rsidP="009803A6">
            <w:pPr>
              <w:rPr>
                <w:rFonts w:ascii="Arial" w:hAnsi="Arial" w:cs="Arial"/>
              </w:rPr>
            </w:pPr>
            <w:r>
              <w:rPr>
                <w:rFonts w:ascii="Arial" w:hAnsi="Arial" w:cs="Arial"/>
              </w:rPr>
              <w:t>Residential/Mixed Use (E</w:t>
            </w:r>
            <w:r w:rsidR="00880E4F">
              <w:rPr>
                <w:rFonts w:ascii="Arial" w:hAnsi="Arial" w:cs="Arial"/>
              </w:rPr>
              <w:t>(g)(i)</w:t>
            </w:r>
            <w:r>
              <w:rPr>
                <w:rFonts w:ascii="Arial" w:hAnsi="Arial" w:cs="Arial"/>
              </w:rPr>
              <w:t xml:space="preserve"> class</w:t>
            </w:r>
            <w:r w:rsidR="00415391" w:rsidRPr="00675499">
              <w:rPr>
                <w:rFonts w:ascii="Arial" w:hAnsi="Arial" w:cs="Arial"/>
              </w:rPr>
              <w:t>)</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rPr>
            </w:pPr>
            <w:r w:rsidRPr="00675499">
              <w:rPr>
                <w:rFonts w:ascii="Arial" w:hAnsi="Arial" w:cs="Arial"/>
                <w:b/>
              </w:rPr>
              <w:t>Site Description</w:t>
            </w:r>
          </w:p>
        </w:tc>
      </w:tr>
      <w:tr w:rsidR="00415391" w:rsidRPr="00675499" w:rsidTr="009803A6">
        <w:trPr>
          <w:trHeight w:val="399"/>
        </w:trPr>
        <w:tc>
          <w:tcPr>
            <w:tcW w:w="14174" w:type="dxa"/>
            <w:gridSpan w:val="13"/>
            <w:vAlign w:val="center"/>
          </w:tcPr>
          <w:p w:rsidR="00415391" w:rsidRPr="00675499" w:rsidRDefault="00415391" w:rsidP="00E91730">
            <w:pPr>
              <w:rPr>
                <w:rFonts w:ascii="Arial" w:hAnsi="Arial" w:cs="Arial"/>
              </w:rPr>
            </w:pPr>
            <w:r w:rsidRPr="00675499">
              <w:rPr>
                <w:rFonts w:ascii="Arial" w:hAnsi="Arial" w:cs="Arial"/>
              </w:rPr>
              <w:t xml:space="preserve">Site is located between residential properties of Strettington to the north and Temple Bar Business Park to the south. Listed building to the north and south-east of the site. Site located approximately 1km from settlement boundary.  </w:t>
            </w:r>
            <w:r w:rsidR="00880E4F">
              <w:rPr>
                <w:rFonts w:ascii="Arial" w:hAnsi="Arial" w:cs="Arial"/>
              </w:rPr>
              <w:t>Area of archaeological interest.</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Suitability</w:t>
            </w:r>
          </w:p>
        </w:tc>
      </w:tr>
      <w:tr w:rsidR="00415391" w:rsidRPr="00675499" w:rsidTr="009803A6">
        <w:trPr>
          <w:trHeight w:val="399"/>
        </w:trPr>
        <w:tc>
          <w:tcPr>
            <w:tcW w:w="14174" w:type="dxa"/>
            <w:gridSpan w:val="13"/>
            <w:vAlign w:val="center"/>
          </w:tcPr>
          <w:p w:rsidR="00415391" w:rsidRPr="00675499" w:rsidRDefault="00415391" w:rsidP="009803A6">
            <w:pPr>
              <w:rPr>
                <w:rFonts w:ascii="Arial" w:hAnsi="Arial" w:cs="Arial"/>
              </w:rPr>
            </w:pPr>
            <w:r w:rsidRPr="00675499">
              <w:rPr>
                <w:rFonts w:ascii="Arial" w:hAnsi="Arial" w:cs="Arial"/>
              </w:rPr>
              <w:t>The site is considered potentially suitable subject to detailed consideration including on matters of</w:t>
            </w:r>
            <w:r w:rsidR="00880E4F">
              <w:rPr>
                <w:rFonts w:ascii="Arial" w:hAnsi="Arial" w:cs="Arial"/>
              </w:rPr>
              <w:t xml:space="preserve"> access, heritage and</w:t>
            </w:r>
            <w:r w:rsidRPr="00675499">
              <w:rPr>
                <w:rFonts w:ascii="Arial" w:hAnsi="Arial" w:cs="Arial"/>
              </w:rPr>
              <w:t xml:space="preserve"> landscape impact.</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Availability</w:t>
            </w:r>
          </w:p>
        </w:tc>
      </w:tr>
      <w:tr w:rsidR="00415391" w:rsidRPr="00675499" w:rsidTr="009803A6">
        <w:trPr>
          <w:trHeight w:val="399"/>
        </w:trPr>
        <w:tc>
          <w:tcPr>
            <w:tcW w:w="14174" w:type="dxa"/>
            <w:gridSpan w:val="13"/>
            <w:vAlign w:val="center"/>
          </w:tcPr>
          <w:p w:rsidR="00415391" w:rsidRPr="00675499" w:rsidRDefault="00415391" w:rsidP="009803A6">
            <w:pPr>
              <w:rPr>
                <w:rFonts w:ascii="Arial" w:hAnsi="Arial" w:cs="Arial"/>
              </w:rPr>
            </w:pPr>
            <w:r w:rsidRPr="00675499">
              <w:rPr>
                <w:rFonts w:ascii="Arial" w:hAnsi="Arial" w:cs="Arial"/>
              </w:rPr>
              <w:t>The site was submitted in 2018 and confirmed in 2020 to remain available.</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Achievability</w:t>
            </w:r>
          </w:p>
        </w:tc>
      </w:tr>
      <w:tr w:rsidR="00415391" w:rsidRPr="00675499" w:rsidTr="009803A6">
        <w:trPr>
          <w:trHeight w:val="399"/>
        </w:trPr>
        <w:tc>
          <w:tcPr>
            <w:tcW w:w="14174" w:type="dxa"/>
            <w:gridSpan w:val="13"/>
            <w:vAlign w:val="center"/>
          </w:tcPr>
          <w:p w:rsidR="00415391" w:rsidRPr="00675499" w:rsidRDefault="00415391" w:rsidP="009803A6">
            <w:pPr>
              <w:rPr>
                <w:rFonts w:ascii="Arial" w:hAnsi="Arial" w:cs="Arial"/>
              </w:rPr>
            </w:pPr>
            <w:r w:rsidRPr="00675499">
              <w:rPr>
                <w:rFonts w:ascii="Arial" w:hAnsi="Arial" w:cs="Arial"/>
              </w:rPr>
              <w:t>There are no known constraints that would make development unachievable in principle.</w:t>
            </w:r>
          </w:p>
        </w:tc>
      </w:tr>
      <w:tr w:rsidR="00415391" w:rsidRPr="00675499" w:rsidTr="009803A6">
        <w:trPr>
          <w:trHeight w:val="399"/>
        </w:trPr>
        <w:tc>
          <w:tcPr>
            <w:tcW w:w="14174" w:type="dxa"/>
            <w:gridSpan w:val="13"/>
            <w:shd w:val="clear" w:color="auto" w:fill="B2A1C7" w:themeFill="accent4" w:themeFillTint="99"/>
          </w:tcPr>
          <w:p w:rsidR="00415391" w:rsidRPr="00675499" w:rsidRDefault="00415391" w:rsidP="009803A6">
            <w:pPr>
              <w:rPr>
                <w:rFonts w:ascii="Arial" w:hAnsi="Arial" w:cs="Arial"/>
                <w:b/>
              </w:rPr>
            </w:pPr>
            <w:r w:rsidRPr="00675499">
              <w:rPr>
                <w:rFonts w:ascii="Arial" w:hAnsi="Arial" w:cs="Arial"/>
                <w:b/>
              </w:rPr>
              <w:t>Deliverability/Developability</w:t>
            </w:r>
          </w:p>
        </w:tc>
      </w:tr>
      <w:tr w:rsidR="00415391" w:rsidRPr="00675499" w:rsidTr="009803A6">
        <w:trPr>
          <w:trHeight w:val="399"/>
        </w:trPr>
        <w:tc>
          <w:tcPr>
            <w:tcW w:w="14174" w:type="dxa"/>
            <w:gridSpan w:val="13"/>
          </w:tcPr>
          <w:p w:rsidR="00415391" w:rsidRPr="00675499" w:rsidRDefault="00415391" w:rsidP="009803A6">
            <w:pPr>
              <w:rPr>
                <w:rFonts w:ascii="Arial" w:hAnsi="Arial" w:cs="Arial"/>
              </w:rPr>
            </w:pPr>
            <w:r w:rsidRPr="00675499">
              <w:rPr>
                <w:rFonts w:ascii="Arial" w:hAnsi="Arial" w:cs="Arial"/>
              </w:rPr>
              <w:t>There is a reasonable prospect that the development would be deliverable during the Plan period.</w:t>
            </w:r>
          </w:p>
        </w:tc>
      </w:tr>
      <w:tr w:rsidR="00415391" w:rsidRPr="00675499" w:rsidTr="009803A6">
        <w:trPr>
          <w:trHeight w:val="337"/>
        </w:trPr>
        <w:tc>
          <w:tcPr>
            <w:tcW w:w="7771" w:type="dxa"/>
            <w:gridSpan w:val="7"/>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Estimated timescales for delivery</w:t>
            </w:r>
          </w:p>
        </w:tc>
      </w:tr>
      <w:tr w:rsidR="00415391" w:rsidRPr="00675499" w:rsidTr="009803A6">
        <w:trPr>
          <w:trHeight w:val="284"/>
        </w:trPr>
        <w:tc>
          <w:tcPr>
            <w:tcW w:w="3140" w:type="dxa"/>
            <w:gridSpan w:val="2"/>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415391" w:rsidRPr="00675499" w:rsidRDefault="00415391" w:rsidP="009803A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11 – 15 years</w:t>
            </w:r>
          </w:p>
        </w:tc>
      </w:tr>
      <w:tr w:rsidR="00415391" w:rsidRPr="00675499" w:rsidTr="009803A6">
        <w:trPr>
          <w:trHeight w:val="419"/>
        </w:trPr>
        <w:tc>
          <w:tcPr>
            <w:tcW w:w="3140" w:type="dxa"/>
            <w:gridSpan w:val="2"/>
            <w:vAlign w:val="center"/>
          </w:tcPr>
          <w:p w:rsidR="00415391" w:rsidRPr="00675499" w:rsidRDefault="00415391" w:rsidP="00880E4F">
            <w:pPr>
              <w:pStyle w:val="NoSpacing"/>
              <w:rPr>
                <w:rFonts w:ascii="Arial" w:hAnsi="Arial" w:cs="Arial"/>
              </w:rPr>
            </w:pPr>
            <w:r w:rsidRPr="00675499">
              <w:rPr>
                <w:rFonts w:ascii="Arial" w:hAnsi="Arial" w:cs="Arial"/>
              </w:rPr>
              <w:t xml:space="preserve">30 </w:t>
            </w:r>
            <w:r w:rsidR="00FE271F">
              <w:rPr>
                <w:rFonts w:ascii="Arial" w:hAnsi="Arial" w:cs="Arial"/>
              </w:rPr>
              <w:t>dwellings, E</w:t>
            </w:r>
            <w:r w:rsidR="00880E4F">
              <w:rPr>
                <w:rFonts w:ascii="Arial" w:hAnsi="Arial" w:cs="Arial"/>
              </w:rPr>
              <w:t xml:space="preserve">(g)(i) </w:t>
            </w:r>
            <w:r w:rsidR="00FE271F">
              <w:rPr>
                <w:rFonts w:ascii="Arial" w:hAnsi="Arial" w:cs="Arial"/>
              </w:rPr>
              <w:t>class</w:t>
            </w:r>
            <w:r w:rsidR="002C3B25">
              <w:rPr>
                <w:rFonts w:ascii="Arial" w:hAnsi="Arial" w:cs="Arial"/>
              </w:rPr>
              <w:t xml:space="preserve"> </w:t>
            </w:r>
          </w:p>
        </w:tc>
        <w:tc>
          <w:tcPr>
            <w:tcW w:w="3281" w:type="dxa"/>
            <w:gridSpan w:val="2"/>
            <w:vAlign w:val="center"/>
          </w:tcPr>
          <w:p w:rsidR="00415391" w:rsidRPr="00675499" w:rsidRDefault="00415391" w:rsidP="009803A6">
            <w:pPr>
              <w:pStyle w:val="NoSpacing"/>
              <w:rPr>
                <w:rFonts w:ascii="Arial" w:hAnsi="Arial" w:cs="Arial"/>
              </w:rPr>
            </w:pPr>
            <w:r w:rsidRPr="00675499">
              <w:rPr>
                <w:rFonts w:ascii="Arial" w:hAnsi="Arial" w:cs="Arial"/>
              </w:rPr>
              <w:t>Promoter</w:t>
            </w:r>
          </w:p>
        </w:tc>
        <w:tc>
          <w:tcPr>
            <w:tcW w:w="1350" w:type="dxa"/>
            <w:gridSpan w:val="3"/>
            <w:shd w:val="clear" w:color="auto" w:fill="auto"/>
          </w:tcPr>
          <w:p w:rsidR="00415391" w:rsidRDefault="00415391" w:rsidP="009803A6">
            <w:pPr>
              <w:pStyle w:val="NoSpacing"/>
              <w:rPr>
                <w:rFonts w:ascii="Arial" w:hAnsi="Arial" w:cs="Arial"/>
              </w:rPr>
            </w:pPr>
            <w:r w:rsidRPr="00675499">
              <w:rPr>
                <w:rFonts w:ascii="Arial" w:hAnsi="Arial" w:cs="Arial"/>
              </w:rPr>
              <w:t>0.96ha</w:t>
            </w:r>
          </w:p>
          <w:p w:rsidR="002C3B25" w:rsidRPr="00675499" w:rsidRDefault="002C3B25" w:rsidP="009803A6">
            <w:pPr>
              <w:pStyle w:val="NoSpacing"/>
              <w:rPr>
                <w:rFonts w:ascii="Arial" w:hAnsi="Arial" w:cs="Arial"/>
              </w:rPr>
            </w:pPr>
            <w:r>
              <w:rPr>
                <w:rFonts w:ascii="Arial" w:hAnsi="Arial" w:cs="Arial"/>
              </w:rPr>
              <w:t>250sqm</w:t>
            </w:r>
          </w:p>
        </w:tc>
        <w:tc>
          <w:tcPr>
            <w:tcW w:w="2085" w:type="dxa"/>
            <w:gridSpan w:val="2"/>
            <w:vAlign w:val="center"/>
          </w:tcPr>
          <w:p w:rsidR="00415391" w:rsidRPr="00675499" w:rsidRDefault="00415391" w:rsidP="009803A6">
            <w:pPr>
              <w:pStyle w:val="NoSpacing"/>
              <w:rPr>
                <w:rFonts w:ascii="Arial" w:hAnsi="Arial" w:cs="Arial"/>
              </w:rPr>
            </w:pPr>
            <w:r w:rsidRPr="00675499">
              <w:rPr>
                <w:rFonts w:ascii="Arial" w:hAnsi="Arial" w:cs="Arial"/>
              </w:rPr>
              <w:t>30</w:t>
            </w:r>
          </w:p>
        </w:tc>
        <w:tc>
          <w:tcPr>
            <w:tcW w:w="2083" w:type="dxa"/>
            <w:gridSpan w:val="2"/>
            <w:vAlign w:val="center"/>
          </w:tcPr>
          <w:p w:rsidR="00415391" w:rsidRPr="00675499" w:rsidRDefault="00415391" w:rsidP="009803A6">
            <w:pPr>
              <w:pStyle w:val="NoSpacing"/>
              <w:rPr>
                <w:rFonts w:ascii="Arial" w:hAnsi="Arial" w:cs="Arial"/>
              </w:rPr>
            </w:pPr>
            <w:r w:rsidRPr="00675499">
              <w:rPr>
                <w:rFonts w:ascii="Arial" w:hAnsi="Arial" w:cs="Arial"/>
              </w:rPr>
              <w:t>0</w:t>
            </w:r>
          </w:p>
        </w:tc>
        <w:tc>
          <w:tcPr>
            <w:tcW w:w="2235" w:type="dxa"/>
            <w:gridSpan w:val="2"/>
            <w:vAlign w:val="center"/>
          </w:tcPr>
          <w:p w:rsidR="00415391" w:rsidRPr="00675499" w:rsidRDefault="00415391" w:rsidP="009803A6">
            <w:pPr>
              <w:pStyle w:val="NoSpacing"/>
              <w:rPr>
                <w:rFonts w:ascii="Arial" w:hAnsi="Arial" w:cs="Arial"/>
              </w:rPr>
            </w:pPr>
            <w:r w:rsidRPr="00675499">
              <w:rPr>
                <w:rFonts w:ascii="Arial" w:hAnsi="Arial" w:cs="Arial"/>
              </w:rPr>
              <w:t>0</w:t>
            </w:r>
          </w:p>
        </w:tc>
      </w:tr>
    </w:tbl>
    <w:p w:rsidR="00191828" w:rsidRPr="00675499" w:rsidRDefault="00191828">
      <w:pPr>
        <w:rPr>
          <w:rFonts w:ascii="Arial" w:hAnsi="Arial" w:cs="Arial"/>
          <w:b/>
          <w:sz w:val="32"/>
        </w:rPr>
      </w:pPr>
    </w:p>
    <w:p w:rsidR="00191828" w:rsidRPr="00675499" w:rsidRDefault="00191828">
      <w:pPr>
        <w:rPr>
          <w:rFonts w:ascii="Arial" w:hAnsi="Arial" w:cs="Arial"/>
          <w:b/>
          <w:sz w:val="32"/>
        </w:rPr>
      </w:pPr>
      <w:r w:rsidRPr="00675499">
        <w:rPr>
          <w:rFonts w:ascii="Arial" w:hAnsi="Arial" w:cs="Arial"/>
          <w:b/>
          <w:sz w:val="32"/>
        </w:rPr>
        <w:br w:type="page"/>
      </w:r>
    </w:p>
    <w:tbl>
      <w:tblPr>
        <w:tblStyle w:val="TableGrid"/>
        <w:tblW w:w="0" w:type="auto"/>
        <w:tblLook w:val="04A0" w:firstRow="1" w:lastRow="0" w:firstColumn="1" w:lastColumn="0" w:noHBand="0" w:noVBand="1"/>
        <w:tblCaption w:val="Detailed site assessment form - HBX0012"/>
      </w:tblPr>
      <w:tblGrid>
        <w:gridCol w:w="2518"/>
        <w:gridCol w:w="622"/>
        <w:gridCol w:w="403"/>
        <w:gridCol w:w="2878"/>
        <w:gridCol w:w="633"/>
        <w:gridCol w:w="32"/>
        <w:gridCol w:w="685"/>
        <w:gridCol w:w="134"/>
        <w:gridCol w:w="1951"/>
        <w:gridCol w:w="774"/>
        <w:gridCol w:w="1309"/>
        <w:gridCol w:w="2203"/>
        <w:gridCol w:w="32"/>
      </w:tblGrid>
      <w:tr w:rsidR="00A1040D" w:rsidRPr="00675499" w:rsidTr="000D0F09">
        <w:trPr>
          <w:trHeight w:val="338"/>
          <w:tblHeader/>
        </w:trPr>
        <w:tc>
          <w:tcPr>
            <w:tcW w:w="3543" w:type="dxa"/>
            <w:gridSpan w:val="3"/>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Parish</w:t>
            </w:r>
          </w:p>
        </w:tc>
      </w:tr>
      <w:tr w:rsidR="00A1040D" w:rsidRPr="00675499" w:rsidTr="003D3F9A">
        <w:trPr>
          <w:trHeight w:val="399"/>
        </w:trPr>
        <w:tc>
          <w:tcPr>
            <w:tcW w:w="3543" w:type="dxa"/>
            <w:gridSpan w:val="3"/>
            <w:vAlign w:val="center"/>
          </w:tcPr>
          <w:p w:rsidR="00A1040D" w:rsidRPr="00675499" w:rsidRDefault="00A1040D" w:rsidP="003D3F9A">
            <w:pPr>
              <w:rPr>
                <w:rFonts w:ascii="Arial" w:hAnsi="Arial" w:cs="Arial"/>
              </w:rPr>
            </w:pPr>
            <w:r w:rsidRPr="00675499">
              <w:rPr>
                <w:rFonts w:ascii="Arial" w:hAnsi="Arial" w:cs="Arial"/>
              </w:rPr>
              <w:t>HBX0012</w:t>
            </w:r>
          </w:p>
        </w:tc>
        <w:tc>
          <w:tcPr>
            <w:tcW w:w="3543" w:type="dxa"/>
            <w:gridSpan w:val="3"/>
            <w:vAlign w:val="center"/>
          </w:tcPr>
          <w:p w:rsidR="00A1040D" w:rsidRPr="00675499" w:rsidRDefault="00A1040D" w:rsidP="003D3F9A">
            <w:pPr>
              <w:rPr>
                <w:rFonts w:ascii="Arial" w:hAnsi="Arial" w:cs="Arial"/>
              </w:rPr>
            </w:pPr>
            <w:r w:rsidRPr="00675499">
              <w:rPr>
                <w:rFonts w:ascii="Arial" w:hAnsi="Arial" w:cs="Arial"/>
              </w:rPr>
              <w:t>Land South of Corner Cottage</w:t>
            </w:r>
          </w:p>
        </w:tc>
        <w:tc>
          <w:tcPr>
            <w:tcW w:w="3544" w:type="dxa"/>
            <w:gridSpan w:val="4"/>
            <w:vAlign w:val="center"/>
          </w:tcPr>
          <w:p w:rsidR="00A1040D" w:rsidRPr="00675499" w:rsidRDefault="00A1040D" w:rsidP="003D3F9A">
            <w:pPr>
              <w:rPr>
                <w:rFonts w:ascii="Arial" w:hAnsi="Arial" w:cs="Arial"/>
              </w:rPr>
            </w:pPr>
            <w:r w:rsidRPr="00675499">
              <w:rPr>
                <w:rFonts w:ascii="Arial" w:hAnsi="Arial" w:cs="Arial"/>
              </w:rPr>
              <w:t>Boxgrove</w:t>
            </w:r>
          </w:p>
        </w:tc>
        <w:tc>
          <w:tcPr>
            <w:tcW w:w="3544" w:type="dxa"/>
            <w:gridSpan w:val="3"/>
            <w:vAlign w:val="center"/>
          </w:tcPr>
          <w:p w:rsidR="00A1040D" w:rsidRPr="00675499" w:rsidRDefault="00A1040D" w:rsidP="003D3F9A">
            <w:pPr>
              <w:rPr>
                <w:rFonts w:ascii="Arial" w:hAnsi="Arial" w:cs="Arial"/>
              </w:rPr>
            </w:pPr>
            <w:r w:rsidRPr="00675499">
              <w:rPr>
                <w:rFonts w:ascii="Arial" w:hAnsi="Arial" w:cs="Arial"/>
              </w:rPr>
              <w:t>Boxgrove</w:t>
            </w:r>
          </w:p>
        </w:tc>
      </w:tr>
      <w:tr w:rsidR="00A1040D" w:rsidRPr="00675499" w:rsidTr="003D3F9A">
        <w:trPr>
          <w:gridAfter w:val="1"/>
          <w:wAfter w:w="32" w:type="dxa"/>
          <w:trHeight w:val="338"/>
        </w:trPr>
        <w:tc>
          <w:tcPr>
            <w:tcW w:w="2518" w:type="dxa"/>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Proposed Use</w:t>
            </w:r>
          </w:p>
        </w:tc>
      </w:tr>
      <w:tr w:rsidR="00A1040D" w:rsidRPr="00675499" w:rsidTr="003D3F9A">
        <w:trPr>
          <w:gridAfter w:val="1"/>
          <w:wAfter w:w="32" w:type="dxa"/>
          <w:trHeight w:val="399"/>
        </w:trPr>
        <w:tc>
          <w:tcPr>
            <w:tcW w:w="2518" w:type="dxa"/>
            <w:vAlign w:val="center"/>
          </w:tcPr>
          <w:p w:rsidR="00A1040D" w:rsidRPr="00675499" w:rsidRDefault="00A1040D" w:rsidP="003D3F9A">
            <w:pPr>
              <w:rPr>
                <w:rFonts w:ascii="Arial" w:hAnsi="Arial" w:cs="Arial"/>
              </w:rPr>
            </w:pPr>
            <w:r w:rsidRPr="00675499">
              <w:rPr>
                <w:rFonts w:ascii="Arial" w:hAnsi="Arial" w:cs="Arial"/>
              </w:rPr>
              <w:t>1.21ha</w:t>
            </w:r>
          </w:p>
        </w:tc>
        <w:tc>
          <w:tcPr>
            <w:tcW w:w="4536" w:type="dxa"/>
            <w:gridSpan w:val="4"/>
            <w:vAlign w:val="center"/>
          </w:tcPr>
          <w:p w:rsidR="00A1040D" w:rsidRPr="00675499" w:rsidRDefault="00A1040D" w:rsidP="003D3F9A">
            <w:pPr>
              <w:rPr>
                <w:rFonts w:ascii="Arial" w:hAnsi="Arial" w:cs="Arial"/>
              </w:rPr>
            </w:pPr>
            <w:r w:rsidRPr="00675499">
              <w:rPr>
                <w:rFonts w:ascii="Arial" w:hAnsi="Arial" w:cs="Arial"/>
              </w:rPr>
              <w:t>Agriculture</w:t>
            </w:r>
          </w:p>
        </w:tc>
        <w:tc>
          <w:tcPr>
            <w:tcW w:w="851" w:type="dxa"/>
            <w:gridSpan w:val="3"/>
            <w:vAlign w:val="center"/>
          </w:tcPr>
          <w:p w:rsidR="00A1040D" w:rsidRPr="00675499" w:rsidRDefault="00A1040D" w:rsidP="003D3F9A">
            <w:pPr>
              <w:rPr>
                <w:rFonts w:ascii="Arial" w:hAnsi="Arial" w:cs="Arial"/>
              </w:rPr>
            </w:pPr>
            <w:r w:rsidRPr="00675499">
              <w:rPr>
                <w:rFonts w:ascii="Arial" w:hAnsi="Arial" w:cs="Arial"/>
              </w:rPr>
              <w:t>N</w:t>
            </w:r>
          </w:p>
        </w:tc>
        <w:tc>
          <w:tcPr>
            <w:tcW w:w="6237" w:type="dxa"/>
            <w:gridSpan w:val="4"/>
            <w:vAlign w:val="center"/>
          </w:tcPr>
          <w:p w:rsidR="00A1040D" w:rsidRPr="00675499" w:rsidRDefault="00A1040D" w:rsidP="003D3F9A">
            <w:pPr>
              <w:rPr>
                <w:rFonts w:ascii="Arial" w:hAnsi="Arial" w:cs="Arial"/>
              </w:rPr>
            </w:pPr>
            <w:r w:rsidRPr="00675499">
              <w:rPr>
                <w:rFonts w:ascii="Arial" w:hAnsi="Arial" w:cs="Arial"/>
              </w:rPr>
              <w:t>Residential</w:t>
            </w:r>
          </w:p>
        </w:tc>
      </w:tr>
      <w:tr w:rsidR="00A1040D" w:rsidRPr="00675499" w:rsidTr="003D3F9A">
        <w:trPr>
          <w:trHeight w:val="338"/>
        </w:trPr>
        <w:tc>
          <w:tcPr>
            <w:tcW w:w="14174" w:type="dxa"/>
            <w:gridSpan w:val="13"/>
            <w:shd w:val="clear" w:color="auto" w:fill="B2A1C7" w:themeFill="accent4" w:themeFillTint="99"/>
            <w:vAlign w:val="center"/>
          </w:tcPr>
          <w:p w:rsidR="00A1040D" w:rsidRPr="00675499" w:rsidRDefault="00A1040D" w:rsidP="003D3F9A">
            <w:pPr>
              <w:rPr>
                <w:rFonts w:ascii="Arial" w:hAnsi="Arial" w:cs="Arial"/>
              </w:rPr>
            </w:pPr>
            <w:r w:rsidRPr="00675499">
              <w:rPr>
                <w:rFonts w:ascii="Arial" w:hAnsi="Arial" w:cs="Arial"/>
                <w:b/>
              </w:rPr>
              <w:t>Site Description</w:t>
            </w:r>
          </w:p>
        </w:tc>
      </w:tr>
      <w:tr w:rsidR="00A1040D" w:rsidRPr="00675499" w:rsidTr="003D3F9A">
        <w:trPr>
          <w:trHeight w:val="399"/>
        </w:trPr>
        <w:tc>
          <w:tcPr>
            <w:tcW w:w="14174" w:type="dxa"/>
            <w:gridSpan w:val="13"/>
            <w:vAlign w:val="center"/>
          </w:tcPr>
          <w:p w:rsidR="00A1040D" w:rsidRPr="00675499" w:rsidRDefault="00A1040D" w:rsidP="00880E4F">
            <w:pPr>
              <w:rPr>
                <w:rFonts w:ascii="Arial" w:hAnsi="Arial" w:cs="Arial"/>
              </w:rPr>
            </w:pPr>
            <w:r w:rsidRPr="00675499">
              <w:rPr>
                <w:rFonts w:ascii="Arial" w:hAnsi="Arial" w:cs="Arial"/>
              </w:rPr>
              <w:t xml:space="preserve">Land north of Stane Street, with isolated residential properties located to north and east of site. Southern boundary located in Archaeological Priority Area. Site is approximately 1km from the nearest </w:t>
            </w:r>
            <w:r w:rsidR="00E91730">
              <w:rPr>
                <w:rFonts w:ascii="Arial" w:hAnsi="Arial" w:cs="Arial"/>
              </w:rPr>
              <w:t>s</w:t>
            </w:r>
            <w:r w:rsidRPr="00675499">
              <w:rPr>
                <w:rFonts w:ascii="Arial" w:hAnsi="Arial" w:cs="Arial"/>
              </w:rPr>
              <w:t xml:space="preserve">ettlement </w:t>
            </w:r>
            <w:r w:rsidR="00E91730">
              <w:rPr>
                <w:rFonts w:ascii="Arial" w:hAnsi="Arial" w:cs="Arial"/>
              </w:rPr>
              <w:t>b</w:t>
            </w:r>
            <w:r w:rsidRPr="00675499">
              <w:rPr>
                <w:rFonts w:ascii="Arial" w:hAnsi="Arial" w:cs="Arial"/>
              </w:rPr>
              <w:t>oundary</w:t>
            </w:r>
            <w:r w:rsidR="00E91730">
              <w:rPr>
                <w:rFonts w:ascii="Arial" w:hAnsi="Arial" w:cs="Arial"/>
              </w:rPr>
              <w:t>.</w:t>
            </w:r>
            <w:r w:rsidR="00880E4F">
              <w:rPr>
                <w:rFonts w:ascii="Arial" w:hAnsi="Arial" w:cs="Arial"/>
              </w:rPr>
              <w:t xml:space="preserve"> </w:t>
            </w:r>
          </w:p>
        </w:tc>
      </w:tr>
      <w:tr w:rsidR="00A1040D" w:rsidRPr="00675499" w:rsidTr="003D3F9A">
        <w:trPr>
          <w:trHeight w:val="338"/>
        </w:trPr>
        <w:tc>
          <w:tcPr>
            <w:tcW w:w="14174" w:type="dxa"/>
            <w:gridSpan w:val="13"/>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Suitability</w:t>
            </w:r>
          </w:p>
        </w:tc>
      </w:tr>
      <w:tr w:rsidR="00A1040D" w:rsidRPr="00675499" w:rsidTr="003D3F9A">
        <w:trPr>
          <w:trHeight w:val="399"/>
        </w:trPr>
        <w:tc>
          <w:tcPr>
            <w:tcW w:w="14174" w:type="dxa"/>
            <w:gridSpan w:val="13"/>
            <w:vAlign w:val="center"/>
          </w:tcPr>
          <w:p w:rsidR="00A1040D" w:rsidRPr="00675499" w:rsidRDefault="00A1040D" w:rsidP="0058422C">
            <w:pPr>
              <w:rPr>
                <w:rFonts w:ascii="Arial" w:hAnsi="Arial" w:cs="Arial"/>
              </w:rPr>
            </w:pPr>
            <w:r w:rsidRPr="00675499">
              <w:rPr>
                <w:rFonts w:ascii="Arial" w:hAnsi="Arial" w:cs="Arial"/>
              </w:rPr>
              <w:t xml:space="preserve">The site is potentially suitable subject to considerations </w:t>
            </w:r>
            <w:r w:rsidR="0058422C">
              <w:rPr>
                <w:rFonts w:ascii="Arial" w:hAnsi="Arial" w:cs="Arial"/>
              </w:rPr>
              <w:t>including</w:t>
            </w:r>
            <w:r w:rsidR="00880E4F">
              <w:rPr>
                <w:rFonts w:ascii="Arial" w:hAnsi="Arial" w:cs="Arial"/>
              </w:rPr>
              <w:t xml:space="preserve"> access,</w:t>
            </w:r>
            <w:r w:rsidRPr="00675499">
              <w:rPr>
                <w:rFonts w:ascii="Arial" w:hAnsi="Arial" w:cs="Arial"/>
              </w:rPr>
              <w:t xml:space="preserve"> heritage and landscape impacts.</w:t>
            </w:r>
          </w:p>
        </w:tc>
      </w:tr>
      <w:tr w:rsidR="00A1040D" w:rsidRPr="00675499" w:rsidTr="003D3F9A">
        <w:trPr>
          <w:trHeight w:val="338"/>
        </w:trPr>
        <w:tc>
          <w:tcPr>
            <w:tcW w:w="14174" w:type="dxa"/>
            <w:gridSpan w:val="13"/>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Availability</w:t>
            </w:r>
          </w:p>
        </w:tc>
      </w:tr>
      <w:tr w:rsidR="00A1040D" w:rsidRPr="00675499" w:rsidTr="003D3F9A">
        <w:trPr>
          <w:trHeight w:val="399"/>
        </w:trPr>
        <w:tc>
          <w:tcPr>
            <w:tcW w:w="14174" w:type="dxa"/>
            <w:gridSpan w:val="13"/>
            <w:vAlign w:val="center"/>
          </w:tcPr>
          <w:p w:rsidR="00A1040D" w:rsidRPr="00675499" w:rsidRDefault="00A1040D" w:rsidP="003D3F9A">
            <w:pPr>
              <w:rPr>
                <w:rFonts w:ascii="Arial" w:hAnsi="Arial" w:cs="Arial"/>
              </w:rPr>
            </w:pPr>
            <w:r w:rsidRPr="00675499">
              <w:rPr>
                <w:rFonts w:ascii="Arial" w:hAnsi="Arial" w:cs="Arial"/>
              </w:rPr>
              <w:t>The site was submitted in 2016 and confirmed in 2020 to remain available.</w:t>
            </w:r>
          </w:p>
        </w:tc>
      </w:tr>
      <w:tr w:rsidR="00A1040D" w:rsidRPr="00675499" w:rsidTr="003D3F9A">
        <w:trPr>
          <w:trHeight w:val="338"/>
        </w:trPr>
        <w:tc>
          <w:tcPr>
            <w:tcW w:w="14174" w:type="dxa"/>
            <w:gridSpan w:val="13"/>
            <w:shd w:val="clear" w:color="auto" w:fill="B2A1C7" w:themeFill="accent4" w:themeFillTint="99"/>
            <w:vAlign w:val="center"/>
          </w:tcPr>
          <w:p w:rsidR="00A1040D" w:rsidRPr="00675499" w:rsidRDefault="00A1040D" w:rsidP="003D3F9A">
            <w:pPr>
              <w:rPr>
                <w:rFonts w:ascii="Arial" w:hAnsi="Arial" w:cs="Arial"/>
                <w:b/>
              </w:rPr>
            </w:pPr>
            <w:r w:rsidRPr="00675499">
              <w:rPr>
                <w:rFonts w:ascii="Arial" w:hAnsi="Arial" w:cs="Arial"/>
                <w:b/>
              </w:rPr>
              <w:t>Achievability</w:t>
            </w:r>
          </w:p>
        </w:tc>
      </w:tr>
      <w:tr w:rsidR="00A1040D" w:rsidRPr="00675499" w:rsidTr="003D3F9A">
        <w:trPr>
          <w:trHeight w:val="399"/>
        </w:trPr>
        <w:tc>
          <w:tcPr>
            <w:tcW w:w="14174" w:type="dxa"/>
            <w:gridSpan w:val="13"/>
            <w:vAlign w:val="center"/>
          </w:tcPr>
          <w:p w:rsidR="00A1040D" w:rsidRPr="00675499" w:rsidRDefault="00A1040D" w:rsidP="003D3F9A">
            <w:pPr>
              <w:rPr>
                <w:rFonts w:ascii="Arial" w:hAnsi="Arial" w:cs="Arial"/>
              </w:rPr>
            </w:pPr>
            <w:r w:rsidRPr="00675499">
              <w:rPr>
                <w:rFonts w:ascii="Arial" w:hAnsi="Arial" w:cs="Arial"/>
              </w:rPr>
              <w:t>There are no known constraints that would make development unachievable in principle.</w:t>
            </w:r>
          </w:p>
        </w:tc>
      </w:tr>
      <w:tr w:rsidR="00A1040D" w:rsidRPr="00675499" w:rsidTr="003D3F9A">
        <w:trPr>
          <w:trHeight w:val="399"/>
        </w:trPr>
        <w:tc>
          <w:tcPr>
            <w:tcW w:w="14174" w:type="dxa"/>
            <w:gridSpan w:val="13"/>
            <w:shd w:val="clear" w:color="auto" w:fill="B2A1C7" w:themeFill="accent4" w:themeFillTint="99"/>
          </w:tcPr>
          <w:p w:rsidR="00A1040D" w:rsidRPr="00675499" w:rsidRDefault="00A1040D" w:rsidP="003D3F9A">
            <w:pPr>
              <w:rPr>
                <w:rFonts w:ascii="Arial" w:hAnsi="Arial" w:cs="Arial"/>
                <w:b/>
              </w:rPr>
            </w:pPr>
            <w:r w:rsidRPr="00675499">
              <w:rPr>
                <w:rFonts w:ascii="Arial" w:hAnsi="Arial" w:cs="Arial"/>
                <w:b/>
              </w:rPr>
              <w:t>Deliverability/Developability</w:t>
            </w:r>
          </w:p>
        </w:tc>
      </w:tr>
      <w:tr w:rsidR="00A1040D" w:rsidRPr="00675499" w:rsidTr="003D3F9A">
        <w:trPr>
          <w:trHeight w:val="399"/>
        </w:trPr>
        <w:tc>
          <w:tcPr>
            <w:tcW w:w="14174" w:type="dxa"/>
            <w:gridSpan w:val="13"/>
          </w:tcPr>
          <w:p w:rsidR="00A1040D" w:rsidRPr="00675499" w:rsidRDefault="00A1040D" w:rsidP="003D3F9A">
            <w:pPr>
              <w:rPr>
                <w:rFonts w:ascii="Arial" w:hAnsi="Arial" w:cs="Arial"/>
              </w:rPr>
            </w:pPr>
            <w:r w:rsidRPr="00675499">
              <w:rPr>
                <w:rFonts w:ascii="Arial" w:hAnsi="Arial" w:cs="Arial"/>
              </w:rPr>
              <w:t>There is a reasonable prospect that development would be deliverable during the Plan period.</w:t>
            </w:r>
          </w:p>
        </w:tc>
      </w:tr>
      <w:tr w:rsidR="00A1040D" w:rsidRPr="00675499" w:rsidTr="003D3F9A">
        <w:trPr>
          <w:trHeight w:val="337"/>
        </w:trPr>
        <w:tc>
          <w:tcPr>
            <w:tcW w:w="7771" w:type="dxa"/>
            <w:gridSpan w:val="7"/>
            <w:shd w:val="clear" w:color="auto" w:fill="B2A1C7" w:themeFill="accent4" w:themeFillTint="99"/>
            <w:vAlign w:val="center"/>
          </w:tcPr>
          <w:p w:rsidR="00A1040D" w:rsidRPr="00675499" w:rsidRDefault="00A1040D" w:rsidP="003D3F9A">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1040D" w:rsidRPr="00675499" w:rsidRDefault="00A1040D" w:rsidP="003D3F9A">
            <w:pPr>
              <w:pStyle w:val="NoSpacing"/>
              <w:rPr>
                <w:rFonts w:ascii="Arial" w:hAnsi="Arial" w:cs="Arial"/>
                <w:b/>
              </w:rPr>
            </w:pPr>
            <w:r w:rsidRPr="00675499">
              <w:rPr>
                <w:rFonts w:ascii="Arial" w:hAnsi="Arial" w:cs="Arial"/>
                <w:b/>
              </w:rPr>
              <w:t>Estimated timescales for delivery</w:t>
            </w:r>
          </w:p>
        </w:tc>
      </w:tr>
      <w:tr w:rsidR="00A1040D" w:rsidRPr="00675499" w:rsidTr="003D3F9A">
        <w:trPr>
          <w:trHeight w:val="284"/>
        </w:trPr>
        <w:tc>
          <w:tcPr>
            <w:tcW w:w="3140" w:type="dxa"/>
            <w:gridSpan w:val="2"/>
            <w:shd w:val="clear" w:color="auto" w:fill="B2A1C7" w:themeFill="accent4" w:themeFillTint="99"/>
            <w:vAlign w:val="center"/>
          </w:tcPr>
          <w:p w:rsidR="00A1040D" w:rsidRPr="00675499" w:rsidRDefault="00A1040D" w:rsidP="003D3F9A">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1040D" w:rsidRPr="00675499" w:rsidRDefault="00A1040D" w:rsidP="003D3F9A">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1040D" w:rsidRPr="00675499" w:rsidRDefault="00A1040D" w:rsidP="003D3F9A">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1040D" w:rsidRPr="00675499" w:rsidRDefault="00A1040D" w:rsidP="003D3F9A">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1040D" w:rsidRPr="00675499" w:rsidRDefault="00A1040D" w:rsidP="003D3F9A">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1040D" w:rsidRPr="00675499" w:rsidRDefault="00A1040D" w:rsidP="003D3F9A">
            <w:pPr>
              <w:pStyle w:val="NoSpacing"/>
              <w:rPr>
                <w:rFonts w:ascii="Arial" w:hAnsi="Arial" w:cs="Arial"/>
                <w:b/>
              </w:rPr>
            </w:pPr>
            <w:r w:rsidRPr="00675499">
              <w:rPr>
                <w:rFonts w:ascii="Arial" w:hAnsi="Arial" w:cs="Arial"/>
                <w:b/>
              </w:rPr>
              <w:t>11 – 15 years</w:t>
            </w:r>
          </w:p>
        </w:tc>
      </w:tr>
      <w:tr w:rsidR="00A1040D" w:rsidRPr="00675499" w:rsidTr="003D3F9A">
        <w:trPr>
          <w:trHeight w:val="419"/>
        </w:trPr>
        <w:tc>
          <w:tcPr>
            <w:tcW w:w="3140" w:type="dxa"/>
            <w:gridSpan w:val="2"/>
            <w:vAlign w:val="center"/>
          </w:tcPr>
          <w:p w:rsidR="00A1040D" w:rsidRPr="00675499" w:rsidRDefault="00A1040D" w:rsidP="003D3F9A">
            <w:pPr>
              <w:pStyle w:val="NoSpacing"/>
              <w:rPr>
                <w:rFonts w:ascii="Arial" w:hAnsi="Arial" w:cs="Arial"/>
              </w:rPr>
            </w:pPr>
            <w:r w:rsidRPr="00675499">
              <w:rPr>
                <w:rFonts w:ascii="Arial" w:hAnsi="Arial" w:cs="Arial"/>
              </w:rPr>
              <w:t>42 dwellings</w:t>
            </w:r>
          </w:p>
        </w:tc>
        <w:tc>
          <w:tcPr>
            <w:tcW w:w="3281" w:type="dxa"/>
            <w:gridSpan w:val="2"/>
            <w:vAlign w:val="center"/>
          </w:tcPr>
          <w:p w:rsidR="00A1040D" w:rsidRPr="00675499" w:rsidRDefault="00A1040D" w:rsidP="003D3F9A">
            <w:pPr>
              <w:pStyle w:val="NoSpacing"/>
              <w:rPr>
                <w:rFonts w:ascii="Arial" w:hAnsi="Arial" w:cs="Arial"/>
              </w:rPr>
            </w:pPr>
            <w:r w:rsidRPr="00675499">
              <w:rPr>
                <w:rFonts w:ascii="Arial" w:hAnsi="Arial" w:cs="Arial"/>
              </w:rPr>
              <w:t>Promoter</w:t>
            </w:r>
          </w:p>
        </w:tc>
        <w:tc>
          <w:tcPr>
            <w:tcW w:w="1350" w:type="dxa"/>
            <w:gridSpan w:val="3"/>
            <w:shd w:val="clear" w:color="auto" w:fill="auto"/>
          </w:tcPr>
          <w:p w:rsidR="00A1040D" w:rsidRPr="00675499" w:rsidRDefault="00A1040D" w:rsidP="003D3F9A">
            <w:pPr>
              <w:pStyle w:val="NoSpacing"/>
              <w:rPr>
                <w:rFonts w:ascii="Arial" w:hAnsi="Arial" w:cs="Arial"/>
              </w:rPr>
            </w:pPr>
            <w:r w:rsidRPr="00675499">
              <w:rPr>
                <w:rFonts w:ascii="Arial" w:hAnsi="Arial" w:cs="Arial"/>
              </w:rPr>
              <w:t>1.21ha</w:t>
            </w:r>
          </w:p>
        </w:tc>
        <w:tc>
          <w:tcPr>
            <w:tcW w:w="2085" w:type="dxa"/>
            <w:gridSpan w:val="2"/>
            <w:vAlign w:val="center"/>
          </w:tcPr>
          <w:p w:rsidR="00A1040D" w:rsidRPr="00675499" w:rsidRDefault="00A1040D" w:rsidP="003D3F9A">
            <w:pPr>
              <w:pStyle w:val="NoSpacing"/>
              <w:rPr>
                <w:rFonts w:ascii="Arial" w:hAnsi="Arial" w:cs="Arial"/>
              </w:rPr>
            </w:pPr>
            <w:r w:rsidRPr="00675499">
              <w:rPr>
                <w:rFonts w:ascii="Arial" w:hAnsi="Arial" w:cs="Arial"/>
              </w:rPr>
              <w:t>42</w:t>
            </w:r>
          </w:p>
        </w:tc>
        <w:tc>
          <w:tcPr>
            <w:tcW w:w="2083" w:type="dxa"/>
            <w:gridSpan w:val="2"/>
            <w:vAlign w:val="center"/>
          </w:tcPr>
          <w:p w:rsidR="00A1040D" w:rsidRPr="00675499" w:rsidRDefault="00A1040D" w:rsidP="003D3F9A">
            <w:pPr>
              <w:pStyle w:val="NoSpacing"/>
              <w:rPr>
                <w:rFonts w:ascii="Arial" w:hAnsi="Arial" w:cs="Arial"/>
              </w:rPr>
            </w:pPr>
            <w:r w:rsidRPr="00675499">
              <w:rPr>
                <w:rFonts w:ascii="Arial" w:hAnsi="Arial" w:cs="Arial"/>
              </w:rPr>
              <w:t>0</w:t>
            </w:r>
          </w:p>
        </w:tc>
        <w:tc>
          <w:tcPr>
            <w:tcW w:w="2235" w:type="dxa"/>
            <w:gridSpan w:val="2"/>
            <w:vAlign w:val="center"/>
          </w:tcPr>
          <w:p w:rsidR="00A1040D" w:rsidRPr="00675499" w:rsidRDefault="00A1040D" w:rsidP="003D3F9A">
            <w:pPr>
              <w:pStyle w:val="NoSpacing"/>
              <w:rPr>
                <w:rFonts w:ascii="Arial" w:hAnsi="Arial" w:cs="Arial"/>
              </w:rPr>
            </w:pPr>
            <w:r w:rsidRPr="00675499">
              <w:rPr>
                <w:rFonts w:ascii="Arial" w:hAnsi="Arial" w:cs="Arial"/>
              </w:rPr>
              <w:t>0</w:t>
            </w:r>
          </w:p>
        </w:tc>
      </w:tr>
    </w:tbl>
    <w:p w:rsidR="00191828" w:rsidRPr="00675499" w:rsidRDefault="00191828">
      <w:pPr>
        <w:rPr>
          <w:rFonts w:ascii="Arial" w:hAnsi="Arial" w:cs="Arial"/>
          <w:b/>
          <w:sz w:val="32"/>
        </w:rPr>
      </w:pPr>
      <w:r w:rsidRPr="00675499">
        <w:rPr>
          <w:rFonts w:ascii="Arial" w:hAnsi="Arial" w:cs="Arial"/>
          <w:b/>
          <w:sz w:val="32"/>
        </w:rPr>
        <w:br w:type="page"/>
      </w:r>
    </w:p>
    <w:tbl>
      <w:tblPr>
        <w:tblStyle w:val="TableGrid"/>
        <w:tblW w:w="0" w:type="auto"/>
        <w:tblLook w:val="04A0" w:firstRow="1" w:lastRow="0" w:firstColumn="1" w:lastColumn="0" w:noHBand="0" w:noVBand="1"/>
        <w:tblCaption w:val="Detailed site assessment form - HBX0013"/>
      </w:tblPr>
      <w:tblGrid>
        <w:gridCol w:w="2518"/>
        <w:gridCol w:w="622"/>
        <w:gridCol w:w="403"/>
        <w:gridCol w:w="2878"/>
        <w:gridCol w:w="633"/>
        <w:gridCol w:w="32"/>
        <w:gridCol w:w="685"/>
        <w:gridCol w:w="134"/>
        <w:gridCol w:w="1951"/>
        <w:gridCol w:w="774"/>
        <w:gridCol w:w="1309"/>
        <w:gridCol w:w="2203"/>
        <w:gridCol w:w="32"/>
      </w:tblGrid>
      <w:tr w:rsidR="00194EE3" w:rsidRPr="00675499" w:rsidTr="000D0F09">
        <w:trPr>
          <w:trHeight w:val="338"/>
          <w:tblHeader/>
        </w:trPr>
        <w:tc>
          <w:tcPr>
            <w:tcW w:w="3543" w:type="dxa"/>
            <w:gridSpan w:val="3"/>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Parish</w:t>
            </w:r>
          </w:p>
        </w:tc>
      </w:tr>
      <w:tr w:rsidR="00194EE3" w:rsidRPr="00675499" w:rsidTr="00194EE3">
        <w:trPr>
          <w:trHeight w:val="399"/>
        </w:trPr>
        <w:tc>
          <w:tcPr>
            <w:tcW w:w="3543" w:type="dxa"/>
            <w:gridSpan w:val="3"/>
            <w:vAlign w:val="center"/>
          </w:tcPr>
          <w:p w:rsidR="00194EE3" w:rsidRPr="00675499" w:rsidRDefault="00194EE3" w:rsidP="00194EE3">
            <w:pPr>
              <w:rPr>
                <w:rFonts w:ascii="Arial" w:hAnsi="Arial" w:cs="Arial"/>
              </w:rPr>
            </w:pPr>
            <w:r w:rsidRPr="00675499">
              <w:rPr>
                <w:rFonts w:ascii="Arial" w:hAnsi="Arial" w:cs="Arial"/>
              </w:rPr>
              <w:t>HBX0013</w:t>
            </w:r>
          </w:p>
        </w:tc>
        <w:tc>
          <w:tcPr>
            <w:tcW w:w="3543" w:type="dxa"/>
            <w:gridSpan w:val="3"/>
            <w:vAlign w:val="center"/>
          </w:tcPr>
          <w:p w:rsidR="00194EE3" w:rsidRPr="00675499" w:rsidRDefault="00194EE3" w:rsidP="00194EE3">
            <w:pPr>
              <w:rPr>
                <w:rFonts w:ascii="Arial" w:hAnsi="Arial" w:cs="Arial"/>
              </w:rPr>
            </w:pPr>
            <w:r w:rsidRPr="00675499">
              <w:rPr>
                <w:rFonts w:ascii="Arial" w:hAnsi="Arial" w:cs="Arial"/>
              </w:rPr>
              <w:t>Land east of Strettington Lane</w:t>
            </w:r>
          </w:p>
        </w:tc>
        <w:tc>
          <w:tcPr>
            <w:tcW w:w="3544" w:type="dxa"/>
            <w:gridSpan w:val="4"/>
            <w:vAlign w:val="center"/>
          </w:tcPr>
          <w:p w:rsidR="00194EE3" w:rsidRPr="00675499" w:rsidRDefault="00194EE3" w:rsidP="00194EE3">
            <w:pPr>
              <w:rPr>
                <w:rFonts w:ascii="Arial" w:hAnsi="Arial" w:cs="Arial"/>
              </w:rPr>
            </w:pPr>
            <w:r w:rsidRPr="00675499">
              <w:rPr>
                <w:rFonts w:ascii="Arial" w:hAnsi="Arial" w:cs="Arial"/>
              </w:rPr>
              <w:t>Boxgrove</w:t>
            </w:r>
          </w:p>
        </w:tc>
        <w:tc>
          <w:tcPr>
            <w:tcW w:w="3544" w:type="dxa"/>
            <w:gridSpan w:val="3"/>
            <w:vAlign w:val="center"/>
          </w:tcPr>
          <w:p w:rsidR="00194EE3" w:rsidRPr="00675499" w:rsidRDefault="00194EE3" w:rsidP="00194EE3">
            <w:pPr>
              <w:rPr>
                <w:rFonts w:ascii="Arial" w:hAnsi="Arial" w:cs="Arial"/>
              </w:rPr>
            </w:pPr>
            <w:r w:rsidRPr="00675499">
              <w:rPr>
                <w:rFonts w:ascii="Arial" w:hAnsi="Arial" w:cs="Arial"/>
              </w:rPr>
              <w:t>Boxgrove</w:t>
            </w:r>
          </w:p>
        </w:tc>
      </w:tr>
      <w:tr w:rsidR="00194EE3" w:rsidRPr="00675499" w:rsidTr="00194EE3">
        <w:trPr>
          <w:gridAfter w:val="1"/>
          <w:wAfter w:w="32" w:type="dxa"/>
          <w:trHeight w:val="338"/>
        </w:trPr>
        <w:tc>
          <w:tcPr>
            <w:tcW w:w="2518" w:type="dxa"/>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Proposed Use</w:t>
            </w:r>
          </w:p>
        </w:tc>
      </w:tr>
      <w:tr w:rsidR="00194EE3" w:rsidRPr="00675499" w:rsidTr="00194EE3">
        <w:trPr>
          <w:gridAfter w:val="1"/>
          <w:wAfter w:w="32" w:type="dxa"/>
          <w:trHeight w:val="399"/>
        </w:trPr>
        <w:tc>
          <w:tcPr>
            <w:tcW w:w="2518" w:type="dxa"/>
            <w:vAlign w:val="center"/>
          </w:tcPr>
          <w:p w:rsidR="00194EE3" w:rsidRPr="00675499" w:rsidRDefault="00194EE3" w:rsidP="00194EE3">
            <w:pPr>
              <w:rPr>
                <w:rFonts w:ascii="Arial" w:hAnsi="Arial" w:cs="Arial"/>
              </w:rPr>
            </w:pPr>
            <w:r w:rsidRPr="00675499">
              <w:rPr>
                <w:rFonts w:ascii="Arial" w:hAnsi="Arial" w:cs="Arial"/>
              </w:rPr>
              <w:t>0.71ha</w:t>
            </w:r>
          </w:p>
        </w:tc>
        <w:tc>
          <w:tcPr>
            <w:tcW w:w="4536" w:type="dxa"/>
            <w:gridSpan w:val="4"/>
            <w:vAlign w:val="center"/>
          </w:tcPr>
          <w:p w:rsidR="00194EE3" w:rsidRPr="00675499" w:rsidRDefault="00194EE3" w:rsidP="00194EE3">
            <w:pPr>
              <w:rPr>
                <w:rFonts w:ascii="Arial" w:hAnsi="Arial" w:cs="Arial"/>
              </w:rPr>
            </w:pPr>
            <w:r w:rsidRPr="00675499">
              <w:rPr>
                <w:rFonts w:ascii="Arial" w:hAnsi="Arial" w:cs="Arial"/>
              </w:rPr>
              <w:t>Vacant/Paddock</w:t>
            </w:r>
          </w:p>
        </w:tc>
        <w:tc>
          <w:tcPr>
            <w:tcW w:w="851" w:type="dxa"/>
            <w:gridSpan w:val="3"/>
            <w:vAlign w:val="center"/>
          </w:tcPr>
          <w:p w:rsidR="00194EE3" w:rsidRPr="00675499" w:rsidRDefault="00194EE3" w:rsidP="00194EE3">
            <w:pPr>
              <w:rPr>
                <w:rFonts w:ascii="Arial" w:hAnsi="Arial" w:cs="Arial"/>
              </w:rPr>
            </w:pPr>
            <w:r w:rsidRPr="00675499">
              <w:rPr>
                <w:rFonts w:ascii="Arial" w:hAnsi="Arial" w:cs="Arial"/>
              </w:rPr>
              <w:t>N</w:t>
            </w:r>
          </w:p>
        </w:tc>
        <w:tc>
          <w:tcPr>
            <w:tcW w:w="6237" w:type="dxa"/>
            <w:gridSpan w:val="4"/>
            <w:vAlign w:val="center"/>
          </w:tcPr>
          <w:p w:rsidR="00194EE3" w:rsidRPr="00675499" w:rsidRDefault="00194EE3" w:rsidP="00194EE3">
            <w:pPr>
              <w:rPr>
                <w:rFonts w:ascii="Arial" w:hAnsi="Arial" w:cs="Arial"/>
              </w:rPr>
            </w:pPr>
            <w:r w:rsidRPr="00675499">
              <w:rPr>
                <w:rFonts w:ascii="Arial" w:hAnsi="Arial" w:cs="Arial"/>
              </w:rPr>
              <w:t>Residential</w:t>
            </w:r>
          </w:p>
        </w:tc>
      </w:tr>
      <w:tr w:rsidR="00194EE3" w:rsidRPr="00675499" w:rsidTr="00194EE3">
        <w:trPr>
          <w:trHeight w:val="338"/>
        </w:trPr>
        <w:tc>
          <w:tcPr>
            <w:tcW w:w="14174" w:type="dxa"/>
            <w:gridSpan w:val="13"/>
            <w:shd w:val="clear" w:color="auto" w:fill="B2A1C7" w:themeFill="accent4" w:themeFillTint="99"/>
            <w:vAlign w:val="center"/>
          </w:tcPr>
          <w:p w:rsidR="00194EE3" w:rsidRPr="00675499" w:rsidRDefault="00194EE3" w:rsidP="00194EE3">
            <w:pPr>
              <w:rPr>
                <w:rFonts w:ascii="Arial" w:hAnsi="Arial" w:cs="Arial"/>
              </w:rPr>
            </w:pPr>
            <w:r w:rsidRPr="00675499">
              <w:rPr>
                <w:rFonts w:ascii="Arial" w:hAnsi="Arial" w:cs="Arial"/>
                <w:b/>
              </w:rPr>
              <w:t>Site Description</w:t>
            </w:r>
          </w:p>
        </w:tc>
      </w:tr>
      <w:tr w:rsidR="00194EE3" w:rsidRPr="00675499" w:rsidTr="00194EE3">
        <w:trPr>
          <w:trHeight w:val="399"/>
        </w:trPr>
        <w:tc>
          <w:tcPr>
            <w:tcW w:w="14174" w:type="dxa"/>
            <w:gridSpan w:val="13"/>
            <w:vAlign w:val="center"/>
          </w:tcPr>
          <w:p w:rsidR="00194EE3" w:rsidRPr="00675499" w:rsidRDefault="00194EE3" w:rsidP="00194EE3">
            <w:pPr>
              <w:rPr>
                <w:rFonts w:ascii="Arial" w:hAnsi="Arial" w:cs="Arial"/>
              </w:rPr>
            </w:pPr>
            <w:r w:rsidRPr="00675499">
              <w:rPr>
                <w:rFonts w:ascii="Arial" w:hAnsi="Arial" w:cs="Arial"/>
              </w:rPr>
              <w:t>Site is located between residential properties of Strettington, with Temple Bar Business Park located to the south-west. Listed buildings to the north and south of the site. Site located approximately 1.4km from both closest settlement boundaries (Boxgrove and Westhampnett)</w:t>
            </w:r>
          </w:p>
        </w:tc>
      </w:tr>
      <w:tr w:rsidR="00194EE3" w:rsidRPr="00675499" w:rsidTr="00194EE3">
        <w:trPr>
          <w:trHeight w:val="338"/>
        </w:trPr>
        <w:tc>
          <w:tcPr>
            <w:tcW w:w="14174" w:type="dxa"/>
            <w:gridSpan w:val="13"/>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Suitability</w:t>
            </w:r>
          </w:p>
        </w:tc>
      </w:tr>
      <w:tr w:rsidR="00194EE3" w:rsidRPr="00675499" w:rsidTr="00194EE3">
        <w:trPr>
          <w:trHeight w:val="399"/>
        </w:trPr>
        <w:tc>
          <w:tcPr>
            <w:tcW w:w="14174" w:type="dxa"/>
            <w:gridSpan w:val="13"/>
            <w:vAlign w:val="center"/>
          </w:tcPr>
          <w:p w:rsidR="00194EE3" w:rsidRPr="00675499" w:rsidRDefault="00194EE3" w:rsidP="0058422C">
            <w:pPr>
              <w:rPr>
                <w:rFonts w:ascii="Arial" w:hAnsi="Arial" w:cs="Arial"/>
              </w:rPr>
            </w:pPr>
            <w:r w:rsidRPr="00675499">
              <w:rPr>
                <w:rFonts w:ascii="Arial" w:hAnsi="Arial" w:cs="Arial"/>
              </w:rPr>
              <w:t xml:space="preserve">The site is considered potentially suitable subject to detailed consideration including on matters </w:t>
            </w:r>
            <w:r w:rsidR="0058422C">
              <w:rPr>
                <w:rFonts w:ascii="Arial" w:hAnsi="Arial" w:cs="Arial"/>
              </w:rPr>
              <w:t>including</w:t>
            </w:r>
            <w:r w:rsidR="00880E4F">
              <w:rPr>
                <w:rFonts w:ascii="Arial" w:hAnsi="Arial" w:cs="Arial"/>
              </w:rPr>
              <w:t xml:space="preserve"> access,</w:t>
            </w:r>
            <w:r w:rsidRPr="00675499">
              <w:rPr>
                <w:rFonts w:ascii="Arial" w:hAnsi="Arial" w:cs="Arial"/>
              </w:rPr>
              <w:t xml:space="preserve"> landscape and heritage impact.</w:t>
            </w:r>
          </w:p>
        </w:tc>
      </w:tr>
      <w:tr w:rsidR="00194EE3" w:rsidRPr="00675499" w:rsidTr="00194EE3">
        <w:trPr>
          <w:trHeight w:val="338"/>
        </w:trPr>
        <w:tc>
          <w:tcPr>
            <w:tcW w:w="14174" w:type="dxa"/>
            <w:gridSpan w:val="13"/>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Availability</w:t>
            </w:r>
          </w:p>
        </w:tc>
      </w:tr>
      <w:tr w:rsidR="00194EE3" w:rsidRPr="00675499" w:rsidTr="00194EE3">
        <w:trPr>
          <w:trHeight w:val="399"/>
        </w:trPr>
        <w:tc>
          <w:tcPr>
            <w:tcW w:w="14174" w:type="dxa"/>
            <w:gridSpan w:val="13"/>
            <w:vAlign w:val="center"/>
          </w:tcPr>
          <w:p w:rsidR="00194EE3" w:rsidRPr="00675499" w:rsidRDefault="00194EE3" w:rsidP="00194EE3">
            <w:pPr>
              <w:rPr>
                <w:rFonts w:ascii="Arial" w:hAnsi="Arial" w:cs="Arial"/>
              </w:rPr>
            </w:pPr>
            <w:r w:rsidRPr="00675499">
              <w:rPr>
                <w:rFonts w:ascii="Arial" w:hAnsi="Arial" w:cs="Arial"/>
              </w:rPr>
              <w:t>The site was submitted in 2018 and confirmed in 2020 to remain available.</w:t>
            </w:r>
          </w:p>
        </w:tc>
      </w:tr>
      <w:tr w:rsidR="00194EE3" w:rsidRPr="00675499" w:rsidTr="00194EE3">
        <w:trPr>
          <w:trHeight w:val="338"/>
        </w:trPr>
        <w:tc>
          <w:tcPr>
            <w:tcW w:w="14174" w:type="dxa"/>
            <w:gridSpan w:val="13"/>
            <w:shd w:val="clear" w:color="auto" w:fill="B2A1C7" w:themeFill="accent4" w:themeFillTint="99"/>
            <w:vAlign w:val="center"/>
          </w:tcPr>
          <w:p w:rsidR="00194EE3" w:rsidRPr="00675499" w:rsidRDefault="00194EE3" w:rsidP="00194EE3">
            <w:pPr>
              <w:rPr>
                <w:rFonts w:ascii="Arial" w:hAnsi="Arial" w:cs="Arial"/>
                <w:b/>
              </w:rPr>
            </w:pPr>
            <w:r w:rsidRPr="00675499">
              <w:rPr>
                <w:rFonts w:ascii="Arial" w:hAnsi="Arial" w:cs="Arial"/>
                <w:b/>
              </w:rPr>
              <w:t>Achievability</w:t>
            </w:r>
          </w:p>
        </w:tc>
      </w:tr>
      <w:tr w:rsidR="00194EE3" w:rsidRPr="00675499" w:rsidTr="00194EE3">
        <w:trPr>
          <w:trHeight w:val="399"/>
        </w:trPr>
        <w:tc>
          <w:tcPr>
            <w:tcW w:w="14174" w:type="dxa"/>
            <w:gridSpan w:val="13"/>
            <w:vAlign w:val="center"/>
          </w:tcPr>
          <w:p w:rsidR="00194EE3" w:rsidRPr="00675499" w:rsidRDefault="00194EE3" w:rsidP="00755C48">
            <w:pPr>
              <w:rPr>
                <w:rFonts w:ascii="Arial" w:hAnsi="Arial" w:cs="Arial"/>
              </w:rPr>
            </w:pPr>
            <w:r w:rsidRPr="00675499">
              <w:rPr>
                <w:rFonts w:ascii="Arial" w:hAnsi="Arial" w:cs="Arial"/>
              </w:rPr>
              <w:t>There are no known constraints that would make development unachievable in principle.</w:t>
            </w:r>
            <w:r w:rsidR="00755C48">
              <w:rPr>
                <w:rFonts w:ascii="Arial" w:hAnsi="Arial" w:cs="Arial"/>
              </w:rPr>
              <w:t xml:space="preserve"> </w:t>
            </w:r>
            <w:r w:rsidR="008C6FD7">
              <w:rPr>
                <w:rFonts w:ascii="Arial" w:hAnsi="Arial" w:cs="Arial"/>
              </w:rPr>
              <w:t>Mid-point</w:t>
            </w:r>
            <w:r w:rsidR="00755C48">
              <w:rPr>
                <w:rFonts w:ascii="Arial" w:hAnsi="Arial" w:cs="Arial"/>
              </w:rPr>
              <w:t xml:space="preserve"> estimate used due to constraint mitigation</w:t>
            </w:r>
          </w:p>
        </w:tc>
      </w:tr>
      <w:tr w:rsidR="00194EE3" w:rsidRPr="00675499" w:rsidTr="00194EE3">
        <w:trPr>
          <w:trHeight w:val="399"/>
        </w:trPr>
        <w:tc>
          <w:tcPr>
            <w:tcW w:w="14174" w:type="dxa"/>
            <w:gridSpan w:val="13"/>
            <w:shd w:val="clear" w:color="auto" w:fill="B2A1C7" w:themeFill="accent4" w:themeFillTint="99"/>
          </w:tcPr>
          <w:p w:rsidR="00194EE3" w:rsidRPr="00675499" w:rsidRDefault="00194EE3" w:rsidP="00194EE3">
            <w:pPr>
              <w:rPr>
                <w:rFonts w:ascii="Arial" w:hAnsi="Arial" w:cs="Arial"/>
                <w:b/>
              </w:rPr>
            </w:pPr>
            <w:r w:rsidRPr="00675499">
              <w:rPr>
                <w:rFonts w:ascii="Arial" w:hAnsi="Arial" w:cs="Arial"/>
                <w:b/>
              </w:rPr>
              <w:t>Deliverability/Developability</w:t>
            </w:r>
          </w:p>
        </w:tc>
      </w:tr>
      <w:tr w:rsidR="00194EE3" w:rsidRPr="00675499" w:rsidTr="00194EE3">
        <w:trPr>
          <w:trHeight w:val="399"/>
        </w:trPr>
        <w:tc>
          <w:tcPr>
            <w:tcW w:w="14174" w:type="dxa"/>
            <w:gridSpan w:val="13"/>
          </w:tcPr>
          <w:p w:rsidR="00194EE3" w:rsidRPr="00675499" w:rsidRDefault="00194EE3" w:rsidP="00194EE3">
            <w:pPr>
              <w:rPr>
                <w:rFonts w:ascii="Arial" w:hAnsi="Arial" w:cs="Arial"/>
              </w:rPr>
            </w:pPr>
            <w:r w:rsidRPr="00675499">
              <w:rPr>
                <w:rFonts w:ascii="Arial" w:hAnsi="Arial" w:cs="Arial"/>
              </w:rPr>
              <w:t>There is a reasonable prospect that development would be deliverable during the Plan period.</w:t>
            </w:r>
          </w:p>
        </w:tc>
      </w:tr>
      <w:tr w:rsidR="00194EE3" w:rsidRPr="00675499" w:rsidTr="00194EE3">
        <w:trPr>
          <w:trHeight w:val="337"/>
        </w:trPr>
        <w:tc>
          <w:tcPr>
            <w:tcW w:w="7771" w:type="dxa"/>
            <w:gridSpan w:val="7"/>
            <w:shd w:val="clear" w:color="auto" w:fill="B2A1C7" w:themeFill="accent4" w:themeFillTint="99"/>
            <w:vAlign w:val="center"/>
          </w:tcPr>
          <w:p w:rsidR="00194EE3" w:rsidRPr="00675499" w:rsidRDefault="00194EE3" w:rsidP="00194EE3">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194EE3" w:rsidRPr="00675499" w:rsidRDefault="00194EE3" w:rsidP="00194EE3">
            <w:pPr>
              <w:pStyle w:val="NoSpacing"/>
              <w:rPr>
                <w:rFonts w:ascii="Arial" w:hAnsi="Arial" w:cs="Arial"/>
                <w:b/>
              </w:rPr>
            </w:pPr>
            <w:r w:rsidRPr="00675499">
              <w:rPr>
                <w:rFonts w:ascii="Arial" w:hAnsi="Arial" w:cs="Arial"/>
                <w:b/>
              </w:rPr>
              <w:t>Estimated timescales for delivery</w:t>
            </w:r>
          </w:p>
        </w:tc>
      </w:tr>
      <w:tr w:rsidR="00194EE3" w:rsidRPr="00675499" w:rsidTr="00194EE3">
        <w:trPr>
          <w:trHeight w:val="284"/>
        </w:trPr>
        <w:tc>
          <w:tcPr>
            <w:tcW w:w="3140" w:type="dxa"/>
            <w:gridSpan w:val="2"/>
            <w:shd w:val="clear" w:color="auto" w:fill="B2A1C7" w:themeFill="accent4" w:themeFillTint="99"/>
            <w:vAlign w:val="center"/>
          </w:tcPr>
          <w:p w:rsidR="00194EE3" w:rsidRPr="00675499" w:rsidRDefault="00194EE3" w:rsidP="00194EE3">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194EE3" w:rsidRPr="00675499" w:rsidRDefault="00194EE3" w:rsidP="00194EE3">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194EE3" w:rsidRPr="00675499" w:rsidRDefault="00194EE3" w:rsidP="00194EE3">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194EE3" w:rsidRPr="00675499" w:rsidRDefault="00194EE3" w:rsidP="00194EE3">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194EE3" w:rsidRPr="00675499" w:rsidRDefault="00194EE3" w:rsidP="00194EE3">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194EE3" w:rsidRPr="00675499" w:rsidRDefault="00194EE3" w:rsidP="00194EE3">
            <w:pPr>
              <w:pStyle w:val="NoSpacing"/>
              <w:rPr>
                <w:rFonts w:ascii="Arial" w:hAnsi="Arial" w:cs="Arial"/>
                <w:b/>
              </w:rPr>
            </w:pPr>
            <w:r w:rsidRPr="00675499">
              <w:rPr>
                <w:rFonts w:ascii="Arial" w:hAnsi="Arial" w:cs="Arial"/>
                <w:b/>
              </w:rPr>
              <w:t>11 – 15 years</w:t>
            </w:r>
          </w:p>
        </w:tc>
      </w:tr>
      <w:tr w:rsidR="00194EE3" w:rsidRPr="00675499" w:rsidTr="00194EE3">
        <w:trPr>
          <w:trHeight w:val="419"/>
        </w:trPr>
        <w:tc>
          <w:tcPr>
            <w:tcW w:w="3140" w:type="dxa"/>
            <w:gridSpan w:val="2"/>
            <w:vAlign w:val="center"/>
          </w:tcPr>
          <w:p w:rsidR="00194EE3" w:rsidRPr="00675499" w:rsidRDefault="00194EE3" w:rsidP="00194EE3">
            <w:pPr>
              <w:pStyle w:val="NoSpacing"/>
              <w:rPr>
                <w:rFonts w:ascii="Arial" w:hAnsi="Arial" w:cs="Arial"/>
              </w:rPr>
            </w:pPr>
            <w:r w:rsidRPr="00675499">
              <w:rPr>
                <w:rFonts w:ascii="Arial" w:hAnsi="Arial" w:cs="Arial"/>
              </w:rPr>
              <w:t>20-25 dwellings</w:t>
            </w:r>
            <w:r w:rsidR="00755C48">
              <w:rPr>
                <w:rFonts w:ascii="Arial" w:hAnsi="Arial" w:cs="Arial"/>
              </w:rPr>
              <w:t xml:space="preserve"> (23)</w:t>
            </w:r>
          </w:p>
        </w:tc>
        <w:tc>
          <w:tcPr>
            <w:tcW w:w="3281" w:type="dxa"/>
            <w:gridSpan w:val="2"/>
            <w:vAlign w:val="center"/>
          </w:tcPr>
          <w:p w:rsidR="00194EE3" w:rsidRPr="00675499" w:rsidRDefault="00194EE3" w:rsidP="00194EE3">
            <w:pPr>
              <w:pStyle w:val="NoSpacing"/>
              <w:rPr>
                <w:rFonts w:ascii="Arial" w:hAnsi="Arial" w:cs="Arial"/>
              </w:rPr>
            </w:pPr>
            <w:r w:rsidRPr="00675499">
              <w:rPr>
                <w:rFonts w:ascii="Arial" w:hAnsi="Arial" w:cs="Arial"/>
              </w:rPr>
              <w:t>Promoter</w:t>
            </w:r>
          </w:p>
        </w:tc>
        <w:tc>
          <w:tcPr>
            <w:tcW w:w="1350" w:type="dxa"/>
            <w:gridSpan w:val="3"/>
            <w:shd w:val="clear" w:color="auto" w:fill="auto"/>
          </w:tcPr>
          <w:p w:rsidR="00194EE3" w:rsidRPr="00675499" w:rsidRDefault="00194EE3" w:rsidP="00194EE3">
            <w:pPr>
              <w:pStyle w:val="NoSpacing"/>
              <w:rPr>
                <w:rFonts w:ascii="Arial" w:hAnsi="Arial" w:cs="Arial"/>
              </w:rPr>
            </w:pPr>
            <w:r w:rsidRPr="00675499">
              <w:rPr>
                <w:rFonts w:ascii="Arial" w:hAnsi="Arial" w:cs="Arial"/>
              </w:rPr>
              <w:t>0.71ha</w:t>
            </w:r>
          </w:p>
        </w:tc>
        <w:tc>
          <w:tcPr>
            <w:tcW w:w="2085" w:type="dxa"/>
            <w:gridSpan w:val="2"/>
            <w:vAlign w:val="center"/>
          </w:tcPr>
          <w:p w:rsidR="00194EE3" w:rsidRPr="00675499" w:rsidRDefault="002C3B25" w:rsidP="00194EE3">
            <w:pPr>
              <w:pStyle w:val="NoSpacing"/>
              <w:rPr>
                <w:rFonts w:ascii="Arial" w:hAnsi="Arial" w:cs="Arial"/>
              </w:rPr>
            </w:pPr>
            <w:r>
              <w:rPr>
                <w:rFonts w:ascii="Arial" w:hAnsi="Arial" w:cs="Arial"/>
              </w:rPr>
              <w:t>20-25</w:t>
            </w:r>
            <w:r w:rsidR="00755C48">
              <w:rPr>
                <w:rFonts w:ascii="Arial" w:hAnsi="Arial" w:cs="Arial"/>
              </w:rPr>
              <w:t xml:space="preserve"> (23)</w:t>
            </w:r>
          </w:p>
        </w:tc>
        <w:tc>
          <w:tcPr>
            <w:tcW w:w="2083" w:type="dxa"/>
            <w:gridSpan w:val="2"/>
            <w:vAlign w:val="center"/>
          </w:tcPr>
          <w:p w:rsidR="00194EE3" w:rsidRPr="00675499" w:rsidRDefault="00194EE3" w:rsidP="00194EE3">
            <w:pPr>
              <w:pStyle w:val="NoSpacing"/>
              <w:rPr>
                <w:rFonts w:ascii="Arial" w:hAnsi="Arial" w:cs="Arial"/>
              </w:rPr>
            </w:pPr>
            <w:r w:rsidRPr="00675499">
              <w:rPr>
                <w:rFonts w:ascii="Arial" w:hAnsi="Arial" w:cs="Arial"/>
              </w:rPr>
              <w:t>0</w:t>
            </w:r>
          </w:p>
        </w:tc>
        <w:tc>
          <w:tcPr>
            <w:tcW w:w="2235" w:type="dxa"/>
            <w:gridSpan w:val="2"/>
            <w:vAlign w:val="center"/>
          </w:tcPr>
          <w:p w:rsidR="00194EE3" w:rsidRPr="00675499" w:rsidRDefault="00194EE3" w:rsidP="00194EE3">
            <w:pPr>
              <w:pStyle w:val="NoSpacing"/>
              <w:rPr>
                <w:rFonts w:ascii="Arial" w:hAnsi="Arial" w:cs="Arial"/>
              </w:rPr>
            </w:pPr>
            <w:r w:rsidRPr="00675499">
              <w:rPr>
                <w:rFonts w:ascii="Arial" w:hAnsi="Arial" w:cs="Arial"/>
              </w:rPr>
              <w:t>0</w:t>
            </w:r>
          </w:p>
        </w:tc>
      </w:tr>
    </w:tbl>
    <w:p w:rsidR="00AA3728" w:rsidRPr="00675499" w:rsidRDefault="00AA3728">
      <w:pPr>
        <w:rPr>
          <w:rFonts w:ascii="Arial" w:hAnsi="Arial" w:cs="Arial"/>
          <w:b/>
          <w:sz w:val="32"/>
        </w:rPr>
      </w:pPr>
    </w:p>
    <w:p w:rsidR="00194EE3" w:rsidRPr="00675499" w:rsidRDefault="00194EE3">
      <w:pPr>
        <w:rPr>
          <w:rFonts w:ascii="Arial" w:hAnsi="Arial" w:cs="Arial"/>
          <w:b/>
          <w:sz w:val="32"/>
        </w:rPr>
      </w:pPr>
      <w:r w:rsidRPr="00675499">
        <w:rPr>
          <w:rFonts w:ascii="Arial" w:hAnsi="Arial" w:cs="Arial"/>
          <w:b/>
          <w:sz w:val="32"/>
        </w:rPr>
        <w:br w:type="page"/>
      </w:r>
    </w:p>
    <w:p w:rsidR="00156172" w:rsidRPr="00335168" w:rsidRDefault="00156172" w:rsidP="00335168">
      <w:pPr>
        <w:pStyle w:val="Heading3"/>
        <w:spacing w:before="0" w:after="240"/>
        <w:rPr>
          <w:rFonts w:ascii="Arial" w:hAnsi="Arial" w:cs="Arial"/>
          <w:color w:val="auto"/>
          <w:sz w:val="28"/>
        </w:rPr>
      </w:pPr>
      <w:r w:rsidRPr="00335168">
        <w:rPr>
          <w:rFonts w:ascii="Arial" w:hAnsi="Arial" w:cs="Arial"/>
          <w:color w:val="auto"/>
          <w:sz w:val="28"/>
        </w:rPr>
        <w:lastRenderedPageBreak/>
        <w:t>Chichester</w:t>
      </w:r>
    </w:p>
    <w:tbl>
      <w:tblPr>
        <w:tblStyle w:val="TableGrid"/>
        <w:tblW w:w="0" w:type="auto"/>
        <w:tblLook w:val="04A0" w:firstRow="1" w:lastRow="0" w:firstColumn="1" w:lastColumn="0" w:noHBand="0" w:noVBand="1"/>
        <w:tblCaption w:val="Detailed site assessment form - HCC0002"/>
      </w:tblPr>
      <w:tblGrid>
        <w:gridCol w:w="2518"/>
        <w:gridCol w:w="622"/>
        <w:gridCol w:w="403"/>
        <w:gridCol w:w="2878"/>
        <w:gridCol w:w="633"/>
        <w:gridCol w:w="32"/>
        <w:gridCol w:w="685"/>
        <w:gridCol w:w="134"/>
        <w:gridCol w:w="1951"/>
        <w:gridCol w:w="774"/>
        <w:gridCol w:w="1309"/>
        <w:gridCol w:w="2203"/>
        <w:gridCol w:w="32"/>
      </w:tblGrid>
      <w:tr w:rsidR="00AA3728" w:rsidRPr="00675499" w:rsidTr="000D0F09">
        <w:trPr>
          <w:trHeight w:val="338"/>
          <w:tblHeader/>
        </w:trPr>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Parish</w:t>
            </w:r>
          </w:p>
        </w:tc>
      </w:tr>
      <w:tr w:rsidR="00AA3728" w:rsidRPr="00675499" w:rsidTr="00976114">
        <w:trPr>
          <w:trHeight w:val="399"/>
        </w:trPr>
        <w:tc>
          <w:tcPr>
            <w:tcW w:w="3543" w:type="dxa"/>
            <w:gridSpan w:val="3"/>
            <w:vAlign w:val="center"/>
          </w:tcPr>
          <w:p w:rsidR="00AA3728" w:rsidRPr="00675499" w:rsidRDefault="00AA3728" w:rsidP="00976114">
            <w:pPr>
              <w:rPr>
                <w:rFonts w:ascii="Arial" w:hAnsi="Arial" w:cs="Arial"/>
              </w:rPr>
            </w:pPr>
            <w:r w:rsidRPr="00675499">
              <w:rPr>
                <w:rFonts w:ascii="Arial" w:hAnsi="Arial" w:cs="Arial"/>
              </w:rPr>
              <w:t>HCC0002</w:t>
            </w:r>
          </w:p>
        </w:tc>
        <w:tc>
          <w:tcPr>
            <w:tcW w:w="3543" w:type="dxa"/>
            <w:gridSpan w:val="3"/>
            <w:vAlign w:val="center"/>
          </w:tcPr>
          <w:p w:rsidR="00AA3728" w:rsidRPr="00675499" w:rsidRDefault="00AA3728" w:rsidP="00976114">
            <w:pPr>
              <w:rPr>
                <w:rFonts w:ascii="Arial" w:hAnsi="Arial" w:cs="Arial"/>
              </w:rPr>
            </w:pPr>
            <w:r w:rsidRPr="00675499">
              <w:rPr>
                <w:rFonts w:ascii="Arial" w:hAnsi="Arial" w:cs="Arial"/>
              </w:rPr>
              <w:t>West of Chichester</w:t>
            </w:r>
          </w:p>
        </w:tc>
        <w:tc>
          <w:tcPr>
            <w:tcW w:w="3544" w:type="dxa"/>
            <w:gridSpan w:val="4"/>
            <w:vAlign w:val="center"/>
          </w:tcPr>
          <w:p w:rsidR="00AA3728" w:rsidRPr="00675499" w:rsidRDefault="008429F0" w:rsidP="00976114">
            <w:pPr>
              <w:rPr>
                <w:rFonts w:ascii="Arial" w:hAnsi="Arial" w:cs="Arial"/>
              </w:rPr>
            </w:pPr>
            <w:r w:rsidRPr="00675499">
              <w:rPr>
                <w:rFonts w:ascii="Arial" w:hAnsi="Arial" w:cs="Arial"/>
              </w:rPr>
              <w:t>Chichester</w:t>
            </w:r>
          </w:p>
        </w:tc>
        <w:tc>
          <w:tcPr>
            <w:tcW w:w="3544" w:type="dxa"/>
            <w:gridSpan w:val="3"/>
            <w:vAlign w:val="center"/>
          </w:tcPr>
          <w:p w:rsidR="00AA3728" w:rsidRPr="00675499" w:rsidRDefault="008429F0" w:rsidP="00976114">
            <w:pPr>
              <w:rPr>
                <w:rFonts w:ascii="Arial" w:hAnsi="Arial" w:cs="Arial"/>
              </w:rPr>
            </w:pPr>
            <w:r w:rsidRPr="00675499">
              <w:rPr>
                <w:rFonts w:ascii="Arial" w:hAnsi="Arial" w:cs="Arial"/>
              </w:rPr>
              <w:t>Chichester</w:t>
            </w:r>
            <w:r w:rsidR="002A79F5">
              <w:rPr>
                <w:rFonts w:ascii="Arial" w:hAnsi="Arial" w:cs="Arial"/>
              </w:rPr>
              <w:t>/Lavant</w:t>
            </w:r>
          </w:p>
        </w:tc>
      </w:tr>
      <w:tr w:rsidR="00AA3728" w:rsidRPr="00675499" w:rsidTr="00976114">
        <w:trPr>
          <w:gridAfter w:val="1"/>
          <w:wAfter w:w="32" w:type="dxa"/>
          <w:trHeight w:val="338"/>
        </w:trPr>
        <w:tc>
          <w:tcPr>
            <w:tcW w:w="2518" w:type="dxa"/>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Proposed Use</w:t>
            </w:r>
          </w:p>
        </w:tc>
      </w:tr>
      <w:tr w:rsidR="00AA3728" w:rsidRPr="00675499" w:rsidTr="00976114">
        <w:trPr>
          <w:gridAfter w:val="1"/>
          <w:wAfter w:w="32" w:type="dxa"/>
          <w:trHeight w:val="399"/>
        </w:trPr>
        <w:tc>
          <w:tcPr>
            <w:tcW w:w="2518" w:type="dxa"/>
            <w:vAlign w:val="center"/>
          </w:tcPr>
          <w:p w:rsidR="00AA3728" w:rsidRPr="00675499" w:rsidRDefault="00A30D82" w:rsidP="00976114">
            <w:pPr>
              <w:rPr>
                <w:rFonts w:ascii="Arial" w:hAnsi="Arial" w:cs="Arial"/>
              </w:rPr>
            </w:pPr>
            <w:r w:rsidRPr="00675499">
              <w:rPr>
                <w:rFonts w:ascii="Arial" w:hAnsi="Arial" w:cs="Arial"/>
              </w:rPr>
              <w:t>115ha</w:t>
            </w:r>
          </w:p>
        </w:tc>
        <w:tc>
          <w:tcPr>
            <w:tcW w:w="4536" w:type="dxa"/>
            <w:gridSpan w:val="4"/>
            <w:vAlign w:val="center"/>
          </w:tcPr>
          <w:p w:rsidR="00AA3728" w:rsidRPr="00675499" w:rsidRDefault="008429F0" w:rsidP="00976114">
            <w:pPr>
              <w:rPr>
                <w:rFonts w:ascii="Arial" w:hAnsi="Arial" w:cs="Arial"/>
              </w:rPr>
            </w:pPr>
            <w:r w:rsidRPr="00675499">
              <w:rPr>
                <w:rFonts w:ascii="Arial" w:hAnsi="Arial" w:cs="Arial"/>
              </w:rPr>
              <w:t>Agricultural/development under construction</w:t>
            </w:r>
          </w:p>
        </w:tc>
        <w:tc>
          <w:tcPr>
            <w:tcW w:w="851" w:type="dxa"/>
            <w:gridSpan w:val="3"/>
            <w:vAlign w:val="center"/>
          </w:tcPr>
          <w:p w:rsidR="00AA3728" w:rsidRPr="00675499" w:rsidRDefault="008429F0" w:rsidP="00976114">
            <w:pPr>
              <w:rPr>
                <w:rFonts w:ascii="Arial" w:hAnsi="Arial" w:cs="Arial"/>
              </w:rPr>
            </w:pPr>
            <w:r w:rsidRPr="00675499">
              <w:rPr>
                <w:rFonts w:ascii="Arial" w:hAnsi="Arial" w:cs="Arial"/>
              </w:rPr>
              <w:t>N</w:t>
            </w:r>
          </w:p>
        </w:tc>
        <w:tc>
          <w:tcPr>
            <w:tcW w:w="6237" w:type="dxa"/>
            <w:gridSpan w:val="4"/>
            <w:vAlign w:val="center"/>
          </w:tcPr>
          <w:p w:rsidR="00AA3728" w:rsidRPr="00675499" w:rsidRDefault="00AA3728" w:rsidP="00976114">
            <w:pPr>
              <w:rPr>
                <w:rFonts w:ascii="Arial" w:hAnsi="Arial" w:cs="Arial"/>
              </w:rPr>
            </w:pPr>
            <w:r w:rsidRPr="00675499">
              <w:rPr>
                <w:rFonts w:ascii="Arial" w:hAnsi="Arial" w:cs="Arial"/>
              </w:rPr>
              <w:t>Residential, employment, community</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rPr>
            </w:pPr>
            <w:r w:rsidRPr="00675499">
              <w:rPr>
                <w:rFonts w:ascii="Arial" w:hAnsi="Arial" w:cs="Arial"/>
                <w:b/>
              </w:rPr>
              <w:t>Site Description</w:t>
            </w:r>
          </w:p>
        </w:tc>
      </w:tr>
      <w:tr w:rsidR="00AA3728" w:rsidRPr="00675499" w:rsidTr="00976114">
        <w:trPr>
          <w:trHeight w:val="399"/>
        </w:trPr>
        <w:tc>
          <w:tcPr>
            <w:tcW w:w="14174" w:type="dxa"/>
            <w:gridSpan w:val="13"/>
            <w:vAlign w:val="center"/>
          </w:tcPr>
          <w:p w:rsidR="00AA3728" w:rsidRPr="00675499" w:rsidRDefault="008429F0" w:rsidP="008429F0">
            <w:pPr>
              <w:rPr>
                <w:rFonts w:ascii="Arial" w:hAnsi="Arial" w:cs="Arial"/>
              </w:rPr>
            </w:pPr>
            <w:r w:rsidRPr="00675499">
              <w:rPr>
                <w:rFonts w:ascii="Arial" w:hAnsi="Arial" w:cs="Arial"/>
              </w:rPr>
              <w:t>Extensive area of agricultural land wrapping around the western edge of Chichester City. Northern parcel under construction</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Suitability</w:t>
            </w:r>
          </w:p>
        </w:tc>
      </w:tr>
      <w:tr w:rsidR="00AA3728" w:rsidRPr="00675499" w:rsidTr="00976114">
        <w:trPr>
          <w:trHeight w:val="399"/>
        </w:trPr>
        <w:tc>
          <w:tcPr>
            <w:tcW w:w="14174" w:type="dxa"/>
            <w:gridSpan w:val="13"/>
            <w:vAlign w:val="center"/>
          </w:tcPr>
          <w:p w:rsidR="00AA3728" w:rsidRPr="00675499" w:rsidRDefault="008429F0" w:rsidP="00A30D82">
            <w:pPr>
              <w:rPr>
                <w:rFonts w:ascii="Arial" w:hAnsi="Arial" w:cs="Arial"/>
              </w:rPr>
            </w:pPr>
            <w:r w:rsidRPr="00675499">
              <w:rPr>
                <w:rFonts w:ascii="Arial" w:hAnsi="Arial" w:cs="Arial"/>
              </w:rPr>
              <w:t>This site allocation offers an o</w:t>
            </w:r>
            <w:r w:rsidR="00AA3728" w:rsidRPr="00675499">
              <w:rPr>
                <w:rFonts w:ascii="Arial" w:hAnsi="Arial" w:cs="Arial"/>
              </w:rPr>
              <w:t xml:space="preserve">pportunity to increase </w:t>
            </w:r>
            <w:r w:rsidRPr="00675499">
              <w:rPr>
                <w:rFonts w:ascii="Arial" w:hAnsi="Arial" w:cs="Arial"/>
              </w:rPr>
              <w:t xml:space="preserve">residential </w:t>
            </w:r>
            <w:r w:rsidR="00AA3728" w:rsidRPr="00675499">
              <w:rPr>
                <w:rFonts w:ascii="Arial" w:hAnsi="Arial" w:cs="Arial"/>
              </w:rPr>
              <w:t>yield</w:t>
            </w:r>
            <w:r w:rsidRPr="00675499">
              <w:rPr>
                <w:rFonts w:ascii="Arial" w:hAnsi="Arial" w:cs="Arial"/>
              </w:rPr>
              <w:t>s</w:t>
            </w:r>
            <w:r w:rsidR="00A30D82" w:rsidRPr="00675499">
              <w:rPr>
                <w:rFonts w:ascii="Arial" w:hAnsi="Arial" w:cs="Arial"/>
              </w:rPr>
              <w:t xml:space="preserve"> by increasing densities in key areas without increasing the developable area of the site</w:t>
            </w:r>
            <w:r w:rsidR="00410AFD">
              <w:rPr>
                <w:rFonts w:ascii="Arial" w:hAnsi="Arial" w:cs="Arial"/>
              </w:rPr>
              <w:t xml:space="preserve"> or reducing open space</w:t>
            </w:r>
            <w:r w:rsidRPr="00675499">
              <w:rPr>
                <w:rFonts w:ascii="Arial" w:hAnsi="Arial" w:cs="Arial"/>
              </w:rPr>
              <w:t>.</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Availability</w:t>
            </w:r>
          </w:p>
        </w:tc>
      </w:tr>
      <w:tr w:rsidR="00AA3728" w:rsidRPr="00675499" w:rsidTr="00976114">
        <w:trPr>
          <w:trHeight w:val="399"/>
        </w:trPr>
        <w:tc>
          <w:tcPr>
            <w:tcW w:w="14174" w:type="dxa"/>
            <w:gridSpan w:val="13"/>
            <w:vAlign w:val="center"/>
          </w:tcPr>
          <w:p w:rsidR="00AA3728" w:rsidRPr="00675499" w:rsidRDefault="008429F0" w:rsidP="00976114">
            <w:pPr>
              <w:rPr>
                <w:rFonts w:ascii="Arial" w:hAnsi="Arial" w:cs="Arial"/>
              </w:rPr>
            </w:pPr>
            <w:r w:rsidRPr="00675499">
              <w:rPr>
                <w:rFonts w:ascii="Arial" w:hAnsi="Arial" w:cs="Arial"/>
              </w:rPr>
              <w:t>The site is available, development is underway.</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Achievability</w:t>
            </w:r>
          </w:p>
        </w:tc>
      </w:tr>
      <w:tr w:rsidR="00AA3728" w:rsidRPr="00675499" w:rsidTr="00976114">
        <w:trPr>
          <w:trHeight w:val="399"/>
        </w:trPr>
        <w:tc>
          <w:tcPr>
            <w:tcW w:w="14174" w:type="dxa"/>
            <w:gridSpan w:val="13"/>
            <w:vAlign w:val="center"/>
          </w:tcPr>
          <w:p w:rsidR="00AA3728" w:rsidRPr="00675499" w:rsidRDefault="00A30D82" w:rsidP="00A30D82">
            <w:pPr>
              <w:rPr>
                <w:rFonts w:ascii="Arial" w:hAnsi="Arial" w:cs="Arial"/>
              </w:rPr>
            </w:pPr>
            <w:r w:rsidRPr="00675499">
              <w:rPr>
                <w:rFonts w:ascii="Arial" w:hAnsi="Arial" w:cs="Arial"/>
              </w:rPr>
              <w:t xml:space="preserve">The developer </w:t>
            </w:r>
            <w:r w:rsidR="008429F0" w:rsidRPr="00675499">
              <w:rPr>
                <w:rFonts w:ascii="Arial" w:hAnsi="Arial" w:cs="Arial"/>
              </w:rPr>
              <w:t>promoted the additional dwellings</w:t>
            </w:r>
            <w:r w:rsidRPr="00675499">
              <w:rPr>
                <w:rFonts w:ascii="Arial" w:hAnsi="Arial" w:cs="Arial"/>
              </w:rPr>
              <w:t xml:space="preserve"> in 2019.</w:t>
            </w:r>
            <w:r w:rsidR="008429F0" w:rsidRPr="00675499">
              <w:rPr>
                <w:rFonts w:ascii="Arial" w:hAnsi="Arial" w:cs="Arial"/>
              </w:rPr>
              <w:t xml:space="preserve"> </w:t>
            </w:r>
          </w:p>
        </w:tc>
      </w:tr>
      <w:tr w:rsidR="00AA3728" w:rsidRPr="00675499" w:rsidTr="0058422C">
        <w:trPr>
          <w:trHeight w:val="391"/>
        </w:trPr>
        <w:tc>
          <w:tcPr>
            <w:tcW w:w="14174" w:type="dxa"/>
            <w:gridSpan w:val="13"/>
            <w:shd w:val="clear" w:color="auto" w:fill="B2A1C7" w:themeFill="accent4" w:themeFillTint="99"/>
          </w:tcPr>
          <w:p w:rsidR="00AA3728" w:rsidRPr="00675499" w:rsidRDefault="00AA3728" w:rsidP="00976114">
            <w:pPr>
              <w:rPr>
                <w:rFonts w:ascii="Arial" w:hAnsi="Arial" w:cs="Arial"/>
                <w:b/>
              </w:rPr>
            </w:pPr>
            <w:r w:rsidRPr="00675499">
              <w:rPr>
                <w:rFonts w:ascii="Arial" w:hAnsi="Arial" w:cs="Arial"/>
                <w:b/>
              </w:rPr>
              <w:t>Deliverability/Developability</w:t>
            </w:r>
          </w:p>
        </w:tc>
      </w:tr>
      <w:tr w:rsidR="00AA3728" w:rsidRPr="00675499" w:rsidTr="00976114">
        <w:trPr>
          <w:trHeight w:val="399"/>
        </w:trPr>
        <w:tc>
          <w:tcPr>
            <w:tcW w:w="14174" w:type="dxa"/>
            <w:gridSpan w:val="13"/>
          </w:tcPr>
          <w:p w:rsidR="00AA3728" w:rsidRPr="00675499" w:rsidRDefault="00A30D82" w:rsidP="00A30D82">
            <w:pPr>
              <w:rPr>
                <w:rFonts w:ascii="Arial" w:hAnsi="Arial" w:cs="Arial"/>
              </w:rPr>
            </w:pPr>
            <w:r w:rsidRPr="00755C48">
              <w:rPr>
                <w:rFonts w:ascii="Arial" w:hAnsi="Arial" w:cs="Arial"/>
              </w:rPr>
              <w:t xml:space="preserve">The timing </w:t>
            </w:r>
            <w:r w:rsidR="00755C48" w:rsidRPr="00755C48">
              <w:rPr>
                <w:rFonts w:ascii="Arial" w:hAnsi="Arial" w:cs="Arial"/>
              </w:rPr>
              <w:t xml:space="preserve">of </w:t>
            </w:r>
            <w:r w:rsidRPr="00755C48">
              <w:rPr>
                <w:rFonts w:ascii="Arial" w:hAnsi="Arial" w:cs="Arial"/>
              </w:rPr>
              <w:t>delivery of additional dwellings will be dependent on their location w</w:t>
            </w:r>
            <w:r w:rsidR="00755C48" w:rsidRPr="00755C48">
              <w:rPr>
                <w:rFonts w:ascii="Arial" w:hAnsi="Arial" w:cs="Arial"/>
              </w:rPr>
              <w:t>i</w:t>
            </w:r>
            <w:r w:rsidRPr="00755C48">
              <w:rPr>
                <w:rFonts w:ascii="Arial" w:hAnsi="Arial" w:cs="Arial"/>
              </w:rPr>
              <w:t>thin the site and associated phasing proposals</w:t>
            </w:r>
            <w:r w:rsidR="00EB698C" w:rsidRPr="00755C48">
              <w:rPr>
                <w:rFonts w:ascii="Arial" w:hAnsi="Arial" w:cs="Arial"/>
              </w:rPr>
              <w:t xml:space="preserve">. Estimated to be during the </w:t>
            </w:r>
            <w:r w:rsidR="008C6FD7" w:rsidRPr="00755C48">
              <w:rPr>
                <w:rFonts w:ascii="Arial" w:hAnsi="Arial" w:cs="Arial"/>
              </w:rPr>
              <w:t>mid-phase</w:t>
            </w:r>
            <w:r w:rsidR="00EB698C" w:rsidRPr="00755C48">
              <w:rPr>
                <w:rFonts w:ascii="Arial" w:hAnsi="Arial" w:cs="Arial"/>
              </w:rPr>
              <w:t xml:space="preserve"> due to existing live permissions</w:t>
            </w:r>
            <w:r w:rsidRPr="00755C48">
              <w:rPr>
                <w:rFonts w:ascii="Arial" w:hAnsi="Arial" w:cs="Arial"/>
              </w:rPr>
              <w:t>.</w:t>
            </w:r>
            <w:r w:rsidRPr="00675499">
              <w:rPr>
                <w:rFonts w:ascii="Arial" w:hAnsi="Arial" w:cs="Arial"/>
              </w:rPr>
              <w:t xml:space="preserve"> </w:t>
            </w:r>
          </w:p>
        </w:tc>
      </w:tr>
      <w:tr w:rsidR="00AA3728" w:rsidRPr="00675499" w:rsidTr="00976114">
        <w:trPr>
          <w:trHeight w:val="337"/>
        </w:trPr>
        <w:tc>
          <w:tcPr>
            <w:tcW w:w="7771" w:type="dxa"/>
            <w:gridSpan w:val="7"/>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Estimated timescales for delivery</w:t>
            </w:r>
          </w:p>
        </w:tc>
      </w:tr>
      <w:tr w:rsidR="00AA3728" w:rsidRPr="00675499" w:rsidTr="00976114">
        <w:trPr>
          <w:trHeight w:val="284"/>
        </w:trPr>
        <w:tc>
          <w:tcPr>
            <w:tcW w:w="3140"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A3728" w:rsidRPr="00675499" w:rsidRDefault="00AA3728" w:rsidP="00976114">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11 – 15 years</w:t>
            </w:r>
          </w:p>
        </w:tc>
      </w:tr>
      <w:tr w:rsidR="00AA3728" w:rsidRPr="00675499" w:rsidTr="00976114">
        <w:trPr>
          <w:trHeight w:val="419"/>
        </w:trPr>
        <w:tc>
          <w:tcPr>
            <w:tcW w:w="3140" w:type="dxa"/>
            <w:gridSpan w:val="2"/>
            <w:vAlign w:val="center"/>
          </w:tcPr>
          <w:p w:rsidR="00AA3728" w:rsidRPr="00675499" w:rsidRDefault="00EB698C" w:rsidP="00976114">
            <w:pPr>
              <w:pStyle w:val="NoSpacing"/>
              <w:rPr>
                <w:rFonts w:ascii="Arial" w:hAnsi="Arial" w:cs="Arial"/>
              </w:rPr>
            </w:pPr>
            <w:r>
              <w:rPr>
                <w:rFonts w:ascii="Arial" w:hAnsi="Arial" w:cs="Arial"/>
              </w:rPr>
              <w:t>+150 dwellings (1750 total)</w:t>
            </w:r>
          </w:p>
        </w:tc>
        <w:tc>
          <w:tcPr>
            <w:tcW w:w="3281" w:type="dxa"/>
            <w:gridSpan w:val="2"/>
            <w:vAlign w:val="center"/>
          </w:tcPr>
          <w:p w:rsidR="00AA3728" w:rsidRPr="00675499" w:rsidRDefault="00EB698C" w:rsidP="00976114">
            <w:pPr>
              <w:pStyle w:val="NoSpacing"/>
              <w:rPr>
                <w:rFonts w:ascii="Arial" w:hAnsi="Arial" w:cs="Arial"/>
              </w:rPr>
            </w:pPr>
            <w:r>
              <w:rPr>
                <w:rFonts w:ascii="Arial" w:hAnsi="Arial" w:cs="Arial"/>
              </w:rPr>
              <w:t>Promoter</w:t>
            </w:r>
          </w:p>
        </w:tc>
        <w:tc>
          <w:tcPr>
            <w:tcW w:w="1350" w:type="dxa"/>
            <w:gridSpan w:val="3"/>
            <w:shd w:val="clear" w:color="auto" w:fill="auto"/>
          </w:tcPr>
          <w:p w:rsidR="00AA3728" w:rsidRPr="00675499" w:rsidRDefault="00EB698C" w:rsidP="00976114">
            <w:pPr>
              <w:pStyle w:val="NoSpacing"/>
              <w:rPr>
                <w:rFonts w:ascii="Arial" w:hAnsi="Arial" w:cs="Arial"/>
              </w:rPr>
            </w:pPr>
            <w:r>
              <w:rPr>
                <w:rFonts w:ascii="Arial" w:hAnsi="Arial" w:cs="Arial"/>
              </w:rPr>
              <w:t>-</w:t>
            </w:r>
          </w:p>
        </w:tc>
        <w:tc>
          <w:tcPr>
            <w:tcW w:w="2085" w:type="dxa"/>
            <w:gridSpan w:val="2"/>
            <w:vAlign w:val="center"/>
          </w:tcPr>
          <w:p w:rsidR="00AA3728" w:rsidRPr="00675499" w:rsidRDefault="00EB698C" w:rsidP="00976114">
            <w:pPr>
              <w:pStyle w:val="NoSpacing"/>
              <w:rPr>
                <w:rFonts w:ascii="Arial" w:hAnsi="Arial" w:cs="Arial"/>
              </w:rPr>
            </w:pPr>
            <w:r>
              <w:rPr>
                <w:rFonts w:ascii="Arial" w:hAnsi="Arial" w:cs="Arial"/>
              </w:rPr>
              <w:t>0</w:t>
            </w:r>
          </w:p>
        </w:tc>
        <w:tc>
          <w:tcPr>
            <w:tcW w:w="2083" w:type="dxa"/>
            <w:gridSpan w:val="2"/>
            <w:vAlign w:val="center"/>
          </w:tcPr>
          <w:p w:rsidR="00AA3728" w:rsidRPr="00675499" w:rsidRDefault="00EB698C" w:rsidP="00976114">
            <w:pPr>
              <w:pStyle w:val="NoSpacing"/>
              <w:rPr>
                <w:rFonts w:ascii="Arial" w:hAnsi="Arial" w:cs="Arial"/>
              </w:rPr>
            </w:pPr>
            <w:r>
              <w:rPr>
                <w:rFonts w:ascii="Arial" w:hAnsi="Arial" w:cs="Arial"/>
              </w:rPr>
              <w:t>150</w:t>
            </w:r>
          </w:p>
        </w:tc>
        <w:tc>
          <w:tcPr>
            <w:tcW w:w="2235" w:type="dxa"/>
            <w:gridSpan w:val="2"/>
            <w:vAlign w:val="center"/>
          </w:tcPr>
          <w:p w:rsidR="00AA3728" w:rsidRPr="00675499" w:rsidRDefault="00EB698C" w:rsidP="00976114">
            <w:pPr>
              <w:pStyle w:val="NoSpacing"/>
              <w:rPr>
                <w:rFonts w:ascii="Arial" w:hAnsi="Arial" w:cs="Arial"/>
              </w:rPr>
            </w:pPr>
            <w:r>
              <w:rPr>
                <w:rFonts w:ascii="Arial" w:hAnsi="Arial" w:cs="Arial"/>
              </w:rPr>
              <w:t>0</w:t>
            </w:r>
          </w:p>
        </w:tc>
      </w:tr>
    </w:tbl>
    <w:p w:rsidR="00A30D82" w:rsidRPr="00675499" w:rsidRDefault="00A30D82">
      <w:r w:rsidRPr="00675499">
        <w:br w:type="page"/>
      </w:r>
    </w:p>
    <w:tbl>
      <w:tblPr>
        <w:tblStyle w:val="TableGrid"/>
        <w:tblW w:w="0" w:type="auto"/>
        <w:tblLook w:val="04A0" w:firstRow="1" w:lastRow="0" w:firstColumn="1" w:lastColumn="0" w:noHBand="0" w:noVBand="1"/>
        <w:tblCaption w:val="Detailed site assessment form - HCC0009"/>
      </w:tblPr>
      <w:tblGrid>
        <w:gridCol w:w="2518"/>
        <w:gridCol w:w="622"/>
        <w:gridCol w:w="403"/>
        <w:gridCol w:w="2878"/>
        <w:gridCol w:w="633"/>
        <w:gridCol w:w="32"/>
        <w:gridCol w:w="685"/>
        <w:gridCol w:w="134"/>
        <w:gridCol w:w="1951"/>
        <w:gridCol w:w="774"/>
        <w:gridCol w:w="1309"/>
        <w:gridCol w:w="2203"/>
        <w:gridCol w:w="32"/>
      </w:tblGrid>
      <w:tr w:rsidR="005C1AA7" w:rsidRPr="00675499" w:rsidTr="000D0F09">
        <w:trPr>
          <w:trHeight w:val="338"/>
          <w:tblHeader/>
        </w:trPr>
        <w:tc>
          <w:tcPr>
            <w:tcW w:w="3543" w:type="dxa"/>
            <w:gridSpan w:val="3"/>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Parish</w:t>
            </w:r>
          </w:p>
        </w:tc>
      </w:tr>
      <w:tr w:rsidR="005C1AA7" w:rsidRPr="00675499" w:rsidTr="00FD043C">
        <w:trPr>
          <w:trHeight w:val="399"/>
        </w:trPr>
        <w:tc>
          <w:tcPr>
            <w:tcW w:w="3543" w:type="dxa"/>
            <w:gridSpan w:val="3"/>
            <w:vAlign w:val="center"/>
          </w:tcPr>
          <w:p w:rsidR="005C1AA7" w:rsidRPr="00675499" w:rsidRDefault="005C1AA7" w:rsidP="00FD043C">
            <w:pPr>
              <w:rPr>
                <w:rFonts w:ascii="Arial" w:hAnsi="Arial" w:cs="Arial"/>
              </w:rPr>
            </w:pPr>
            <w:r w:rsidRPr="00675499">
              <w:rPr>
                <w:rFonts w:ascii="Arial" w:hAnsi="Arial" w:cs="Arial"/>
              </w:rPr>
              <w:t>HCC0009</w:t>
            </w:r>
          </w:p>
        </w:tc>
        <w:tc>
          <w:tcPr>
            <w:tcW w:w="3543" w:type="dxa"/>
            <w:gridSpan w:val="3"/>
            <w:vAlign w:val="center"/>
          </w:tcPr>
          <w:p w:rsidR="005C1AA7" w:rsidRPr="00675499" w:rsidRDefault="005C1AA7" w:rsidP="005C1AA7">
            <w:pPr>
              <w:rPr>
                <w:rFonts w:ascii="Arial" w:hAnsi="Arial" w:cs="Arial"/>
              </w:rPr>
            </w:pPr>
            <w:r w:rsidRPr="00675499">
              <w:rPr>
                <w:rFonts w:ascii="Arial" w:hAnsi="Arial" w:cs="Arial"/>
              </w:rPr>
              <w:t>Land at St Pancras</w:t>
            </w:r>
          </w:p>
        </w:tc>
        <w:tc>
          <w:tcPr>
            <w:tcW w:w="3544" w:type="dxa"/>
            <w:gridSpan w:val="4"/>
            <w:vAlign w:val="center"/>
          </w:tcPr>
          <w:p w:rsidR="005C1AA7" w:rsidRPr="00675499" w:rsidRDefault="005C1AA7" w:rsidP="00FD043C">
            <w:pPr>
              <w:rPr>
                <w:rFonts w:ascii="Arial" w:hAnsi="Arial" w:cs="Arial"/>
              </w:rPr>
            </w:pPr>
            <w:r w:rsidRPr="00675499">
              <w:rPr>
                <w:rFonts w:ascii="Arial" w:hAnsi="Arial" w:cs="Arial"/>
              </w:rPr>
              <w:t>Chichester</w:t>
            </w:r>
          </w:p>
        </w:tc>
        <w:tc>
          <w:tcPr>
            <w:tcW w:w="3544" w:type="dxa"/>
            <w:gridSpan w:val="3"/>
            <w:vAlign w:val="center"/>
          </w:tcPr>
          <w:p w:rsidR="005C1AA7" w:rsidRPr="00675499" w:rsidRDefault="005C1AA7" w:rsidP="00FD043C">
            <w:pPr>
              <w:rPr>
                <w:rFonts w:ascii="Arial" w:hAnsi="Arial" w:cs="Arial"/>
              </w:rPr>
            </w:pPr>
            <w:r w:rsidRPr="00675499">
              <w:rPr>
                <w:rFonts w:ascii="Arial" w:hAnsi="Arial" w:cs="Arial"/>
              </w:rPr>
              <w:t>Chichester</w:t>
            </w:r>
          </w:p>
        </w:tc>
      </w:tr>
      <w:tr w:rsidR="005C1AA7" w:rsidRPr="00675499" w:rsidTr="00FD043C">
        <w:trPr>
          <w:gridAfter w:val="1"/>
          <w:wAfter w:w="32" w:type="dxa"/>
          <w:trHeight w:val="338"/>
        </w:trPr>
        <w:tc>
          <w:tcPr>
            <w:tcW w:w="2518" w:type="dxa"/>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Proposed Use</w:t>
            </w:r>
          </w:p>
        </w:tc>
      </w:tr>
      <w:tr w:rsidR="005C1AA7" w:rsidRPr="00675499" w:rsidTr="00FD043C">
        <w:trPr>
          <w:gridAfter w:val="1"/>
          <w:wAfter w:w="32" w:type="dxa"/>
          <w:trHeight w:val="399"/>
        </w:trPr>
        <w:tc>
          <w:tcPr>
            <w:tcW w:w="2518" w:type="dxa"/>
            <w:vAlign w:val="center"/>
          </w:tcPr>
          <w:p w:rsidR="005C1AA7" w:rsidRPr="00675499" w:rsidRDefault="005C1AA7" w:rsidP="00FD043C">
            <w:pPr>
              <w:rPr>
                <w:rFonts w:ascii="Arial" w:hAnsi="Arial" w:cs="Arial"/>
              </w:rPr>
            </w:pPr>
            <w:r w:rsidRPr="00675499">
              <w:rPr>
                <w:rFonts w:ascii="Arial" w:hAnsi="Arial" w:cs="Arial"/>
              </w:rPr>
              <w:t>0.45ha</w:t>
            </w:r>
          </w:p>
        </w:tc>
        <w:tc>
          <w:tcPr>
            <w:tcW w:w="4536" w:type="dxa"/>
            <w:gridSpan w:val="4"/>
            <w:vAlign w:val="center"/>
          </w:tcPr>
          <w:p w:rsidR="005C1AA7" w:rsidRPr="00675499" w:rsidRDefault="005C1AA7" w:rsidP="00FD043C">
            <w:pPr>
              <w:rPr>
                <w:rFonts w:ascii="Arial" w:hAnsi="Arial" w:cs="Arial"/>
              </w:rPr>
            </w:pPr>
            <w:r w:rsidRPr="00675499">
              <w:rPr>
                <w:rFonts w:ascii="Arial" w:hAnsi="Arial" w:cs="Arial"/>
              </w:rPr>
              <w:t>Employment</w:t>
            </w:r>
            <w:r w:rsidR="00106903" w:rsidRPr="00675499">
              <w:rPr>
                <w:rFonts w:ascii="Arial" w:hAnsi="Arial" w:cs="Arial"/>
              </w:rPr>
              <w:t>, residential, vacant land</w:t>
            </w:r>
          </w:p>
        </w:tc>
        <w:tc>
          <w:tcPr>
            <w:tcW w:w="851" w:type="dxa"/>
            <w:gridSpan w:val="3"/>
            <w:vAlign w:val="center"/>
          </w:tcPr>
          <w:p w:rsidR="005C1AA7" w:rsidRPr="00675499" w:rsidRDefault="005C1AA7" w:rsidP="00FD043C">
            <w:pPr>
              <w:rPr>
                <w:rFonts w:ascii="Arial" w:hAnsi="Arial" w:cs="Arial"/>
              </w:rPr>
            </w:pPr>
            <w:r w:rsidRPr="00675499">
              <w:rPr>
                <w:rFonts w:ascii="Arial" w:hAnsi="Arial" w:cs="Arial"/>
              </w:rPr>
              <w:t>Y</w:t>
            </w:r>
          </w:p>
        </w:tc>
        <w:tc>
          <w:tcPr>
            <w:tcW w:w="6237" w:type="dxa"/>
            <w:gridSpan w:val="4"/>
            <w:vAlign w:val="center"/>
          </w:tcPr>
          <w:p w:rsidR="005C1AA7" w:rsidRPr="00675499" w:rsidRDefault="005C1AA7" w:rsidP="00FD043C">
            <w:pPr>
              <w:rPr>
                <w:rFonts w:ascii="Arial" w:hAnsi="Arial" w:cs="Arial"/>
              </w:rPr>
            </w:pPr>
            <w:r w:rsidRPr="00675499">
              <w:rPr>
                <w:rFonts w:ascii="Arial" w:hAnsi="Arial" w:cs="Arial"/>
              </w:rPr>
              <w:t xml:space="preserve">Residential </w:t>
            </w:r>
          </w:p>
        </w:tc>
      </w:tr>
      <w:tr w:rsidR="005C1AA7" w:rsidRPr="00675499" w:rsidTr="00FD043C">
        <w:trPr>
          <w:trHeight w:val="338"/>
        </w:trPr>
        <w:tc>
          <w:tcPr>
            <w:tcW w:w="14174" w:type="dxa"/>
            <w:gridSpan w:val="13"/>
            <w:shd w:val="clear" w:color="auto" w:fill="B2A1C7" w:themeFill="accent4" w:themeFillTint="99"/>
            <w:vAlign w:val="center"/>
          </w:tcPr>
          <w:p w:rsidR="005C1AA7" w:rsidRPr="00675499" w:rsidRDefault="005C1AA7" w:rsidP="00FD043C">
            <w:pPr>
              <w:rPr>
                <w:rFonts w:ascii="Arial" w:hAnsi="Arial" w:cs="Arial"/>
              </w:rPr>
            </w:pPr>
            <w:r w:rsidRPr="00675499">
              <w:rPr>
                <w:rFonts w:ascii="Arial" w:hAnsi="Arial" w:cs="Arial"/>
                <w:b/>
              </w:rPr>
              <w:t>Site Description</w:t>
            </w:r>
          </w:p>
        </w:tc>
      </w:tr>
      <w:tr w:rsidR="005C1AA7" w:rsidRPr="00675499" w:rsidTr="00FD043C">
        <w:trPr>
          <w:trHeight w:val="399"/>
        </w:trPr>
        <w:tc>
          <w:tcPr>
            <w:tcW w:w="14174" w:type="dxa"/>
            <w:gridSpan w:val="13"/>
            <w:vAlign w:val="center"/>
          </w:tcPr>
          <w:p w:rsidR="005C1AA7" w:rsidRPr="00675499" w:rsidRDefault="00106903" w:rsidP="00106903">
            <w:pPr>
              <w:rPr>
                <w:rFonts w:ascii="Arial" w:hAnsi="Arial" w:cs="Arial"/>
              </w:rPr>
            </w:pPr>
            <w:r w:rsidRPr="00675499">
              <w:rPr>
                <w:rFonts w:ascii="Arial" w:hAnsi="Arial" w:cs="Arial"/>
              </w:rPr>
              <w:t xml:space="preserve">Corner plot on the junction of St Pancras (A285) with Spitalfield Lane. The site includes a vehicle repair and MoT garage on the roundabout corner, car and van rental and garden machinery units on the Spitalfield frontage, and an antiques dealer and residential flats fronting St Pancras. Parking for the commercial units is to the rear, off Spitalfields Lane. The far western and southern parts of the site are undeveloped. The site lies within a dense urban environment on a main transport route, surrounded by residential and commercial premises. </w:t>
            </w:r>
          </w:p>
        </w:tc>
      </w:tr>
      <w:tr w:rsidR="005C1AA7" w:rsidRPr="00675499" w:rsidTr="00FD043C">
        <w:trPr>
          <w:trHeight w:val="338"/>
        </w:trPr>
        <w:tc>
          <w:tcPr>
            <w:tcW w:w="14174" w:type="dxa"/>
            <w:gridSpan w:val="13"/>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Suitability</w:t>
            </w:r>
          </w:p>
        </w:tc>
      </w:tr>
      <w:tr w:rsidR="005C1AA7" w:rsidRPr="00675499" w:rsidTr="00FD043C">
        <w:trPr>
          <w:trHeight w:val="399"/>
        </w:trPr>
        <w:tc>
          <w:tcPr>
            <w:tcW w:w="14174" w:type="dxa"/>
            <w:gridSpan w:val="13"/>
            <w:vAlign w:val="center"/>
          </w:tcPr>
          <w:p w:rsidR="005C1AA7" w:rsidRPr="00675499" w:rsidRDefault="00106903" w:rsidP="00755C48">
            <w:pPr>
              <w:rPr>
                <w:rFonts w:ascii="Arial" w:hAnsi="Arial" w:cs="Arial"/>
              </w:rPr>
            </w:pPr>
            <w:r w:rsidRPr="00675499">
              <w:rPr>
                <w:rFonts w:ascii="Arial" w:hAnsi="Arial" w:cs="Arial"/>
              </w:rPr>
              <w:t>The site is currently primarily in active employment use</w:t>
            </w:r>
            <w:r w:rsidR="00D835CD" w:rsidRPr="00675499">
              <w:rPr>
                <w:rFonts w:ascii="Arial" w:hAnsi="Arial" w:cs="Arial"/>
              </w:rPr>
              <w:t xml:space="preserve">. It is potentially suitable for mixed use redevelopment </w:t>
            </w:r>
            <w:r w:rsidR="0089209A" w:rsidRPr="00675499">
              <w:rPr>
                <w:rFonts w:ascii="Arial" w:hAnsi="Arial" w:cs="Arial"/>
              </w:rPr>
              <w:t>with higher density residential element</w:t>
            </w:r>
            <w:r w:rsidR="00D835CD" w:rsidRPr="00675499">
              <w:rPr>
                <w:rFonts w:ascii="Arial" w:hAnsi="Arial" w:cs="Arial"/>
              </w:rPr>
              <w:t xml:space="preserve"> (flats) subject to considerations including market needs, achieving safe access, air quality and potential contamination remediation. Suitable employment uses could include</w:t>
            </w:r>
            <w:r w:rsidR="00FE271F">
              <w:rPr>
                <w:rFonts w:ascii="Arial" w:hAnsi="Arial" w:cs="Arial"/>
              </w:rPr>
              <w:t xml:space="preserve"> E class</w:t>
            </w:r>
            <w:r w:rsidR="0089209A" w:rsidRPr="00675499">
              <w:rPr>
                <w:rFonts w:ascii="Arial" w:hAnsi="Arial" w:cs="Arial"/>
              </w:rPr>
              <w:t xml:space="preserve">, </w:t>
            </w:r>
            <w:r w:rsidR="00D835CD" w:rsidRPr="00675499">
              <w:rPr>
                <w:rFonts w:ascii="Arial" w:hAnsi="Arial" w:cs="Arial"/>
              </w:rPr>
              <w:t>A1-5, D1/2.</w:t>
            </w:r>
          </w:p>
        </w:tc>
      </w:tr>
      <w:tr w:rsidR="005C1AA7" w:rsidRPr="00675499" w:rsidTr="00FD043C">
        <w:trPr>
          <w:trHeight w:val="338"/>
        </w:trPr>
        <w:tc>
          <w:tcPr>
            <w:tcW w:w="14174" w:type="dxa"/>
            <w:gridSpan w:val="13"/>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Availability</w:t>
            </w:r>
          </w:p>
        </w:tc>
      </w:tr>
      <w:tr w:rsidR="005C1AA7" w:rsidRPr="00675499" w:rsidTr="00FD043C">
        <w:trPr>
          <w:trHeight w:val="399"/>
        </w:trPr>
        <w:tc>
          <w:tcPr>
            <w:tcW w:w="14174" w:type="dxa"/>
            <w:gridSpan w:val="13"/>
            <w:vAlign w:val="center"/>
          </w:tcPr>
          <w:p w:rsidR="005C1AA7" w:rsidRPr="00675499" w:rsidRDefault="005C1AA7" w:rsidP="00D835CD">
            <w:pPr>
              <w:rPr>
                <w:rFonts w:ascii="Arial" w:hAnsi="Arial" w:cs="Arial"/>
              </w:rPr>
            </w:pPr>
            <w:r w:rsidRPr="00675499">
              <w:rPr>
                <w:rFonts w:ascii="Arial" w:hAnsi="Arial" w:cs="Arial"/>
              </w:rPr>
              <w:t xml:space="preserve">The site was submitted in late 2017. It is currently in use </w:t>
            </w:r>
            <w:r w:rsidR="00D835CD" w:rsidRPr="00675499">
              <w:rPr>
                <w:rFonts w:ascii="Arial" w:hAnsi="Arial" w:cs="Arial"/>
              </w:rPr>
              <w:t>for various business premises and flats.</w:t>
            </w:r>
            <w:r w:rsidR="00106903" w:rsidRPr="00675499">
              <w:rPr>
                <w:rFonts w:ascii="Arial" w:hAnsi="Arial" w:cs="Arial"/>
              </w:rPr>
              <w:t xml:space="preserve"> It has been submitted by a developer and</w:t>
            </w:r>
            <w:r w:rsidRPr="00675499">
              <w:rPr>
                <w:rFonts w:ascii="Arial" w:hAnsi="Arial" w:cs="Arial"/>
              </w:rPr>
              <w:t xml:space="preserve"> considered potentially available for future redevelopment</w:t>
            </w:r>
          </w:p>
        </w:tc>
      </w:tr>
      <w:tr w:rsidR="005C1AA7" w:rsidRPr="00675499" w:rsidTr="00FD043C">
        <w:trPr>
          <w:trHeight w:val="338"/>
        </w:trPr>
        <w:tc>
          <w:tcPr>
            <w:tcW w:w="14174" w:type="dxa"/>
            <w:gridSpan w:val="13"/>
            <w:shd w:val="clear" w:color="auto" w:fill="B2A1C7" w:themeFill="accent4" w:themeFillTint="99"/>
            <w:vAlign w:val="center"/>
          </w:tcPr>
          <w:p w:rsidR="005C1AA7" w:rsidRPr="00675499" w:rsidRDefault="005C1AA7" w:rsidP="00FD043C">
            <w:pPr>
              <w:rPr>
                <w:rFonts w:ascii="Arial" w:hAnsi="Arial" w:cs="Arial"/>
                <w:b/>
              </w:rPr>
            </w:pPr>
            <w:r w:rsidRPr="00675499">
              <w:rPr>
                <w:rFonts w:ascii="Arial" w:hAnsi="Arial" w:cs="Arial"/>
                <w:b/>
              </w:rPr>
              <w:t>Achievability</w:t>
            </w:r>
          </w:p>
        </w:tc>
      </w:tr>
      <w:tr w:rsidR="005C1AA7" w:rsidRPr="00675499" w:rsidTr="00FD043C">
        <w:trPr>
          <w:trHeight w:val="399"/>
        </w:trPr>
        <w:tc>
          <w:tcPr>
            <w:tcW w:w="14174" w:type="dxa"/>
            <w:gridSpan w:val="13"/>
            <w:vAlign w:val="center"/>
          </w:tcPr>
          <w:p w:rsidR="005C1AA7" w:rsidRPr="00675499" w:rsidRDefault="00106903" w:rsidP="005C1AA7">
            <w:pPr>
              <w:rPr>
                <w:rFonts w:ascii="Arial" w:hAnsi="Arial" w:cs="Arial"/>
              </w:rPr>
            </w:pPr>
            <w:r w:rsidRPr="00675499">
              <w:rPr>
                <w:rFonts w:ascii="Arial" w:hAnsi="Arial" w:cs="Arial"/>
              </w:rPr>
              <w:t xml:space="preserve">The promoter suggests redevelopment within the middle phase of the Plan. </w:t>
            </w:r>
          </w:p>
        </w:tc>
      </w:tr>
      <w:tr w:rsidR="005C1AA7" w:rsidRPr="00675499" w:rsidTr="00FD043C">
        <w:trPr>
          <w:trHeight w:val="399"/>
        </w:trPr>
        <w:tc>
          <w:tcPr>
            <w:tcW w:w="14174" w:type="dxa"/>
            <w:gridSpan w:val="13"/>
            <w:shd w:val="clear" w:color="auto" w:fill="B2A1C7" w:themeFill="accent4" w:themeFillTint="99"/>
          </w:tcPr>
          <w:p w:rsidR="005C1AA7" w:rsidRPr="00675499" w:rsidRDefault="005C1AA7" w:rsidP="00FD043C">
            <w:pPr>
              <w:rPr>
                <w:rFonts w:ascii="Arial" w:hAnsi="Arial" w:cs="Arial"/>
                <w:b/>
              </w:rPr>
            </w:pPr>
            <w:r w:rsidRPr="00675499">
              <w:rPr>
                <w:rFonts w:ascii="Arial" w:hAnsi="Arial" w:cs="Arial"/>
                <w:b/>
              </w:rPr>
              <w:t>Deliverability/Developability</w:t>
            </w:r>
          </w:p>
        </w:tc>
      </w:tr>
      <w:tr w:rsidR="005C1AA7" w:rsidRPr="00675499" w:rsidTr="00FD043C">
        <w:trPr>
          <w:trHeight w:val="399"/>
        </w:trPr>
        <w:tc>
          <w:tcPr>
            <w:tcW w:w="14174" w:type="dxa"/>
            <w:gridSpan w:val="13"/>
          </w:tcPr>
          <w:p w:rsidR="005C1AA7" w:rsidRPr="00675499" w:rsidRDefault="005C1AA7" w:rsidP="00BB641D">
            <w:pPr>
              <w:rPr>
                <w:rFonts w:ascii="Arial" w:hAnsi="Arial" w:cs="Arial"/>
              </w:rPr>
            </w:pPr>
            <w:r w:rsidRPr="00675499">
              <w:rPr>
                <w:rFonts w:ascii="Arial" w:hAnsi="Arial" w:cs="Arial"/>
              </w:rPr>
              <w:t xml:space="preserve">The </w:t>
            </w:r>
            <w:r w:rsidR="008C6FD7" w:rsidRPr="00675499">
              <w:rPr>
                <w:rFonts w:ascii="Arial" w:hAnsi="Arial" w:cs="Arial"/>
              </w:rPr>
              <w:t>condition of most of the buildings suggests</w:t>
            </w:r>
            <w:r w:rsidRPr="00675499">
              <w:rPr>
                <w:rFonts w:ascii="Arial" w:hAnsi="Arial" w:cs="Arial"/>
              </w:rPr>
              <w:t xml:space="preserve"> that redevelopment may take place</w:t>
            </w:r>
            <w:r w:rsidR="00D835CD" w:rsidRPr="00675499">
              <w:rPr>
                <w:rFonts w:ascii="Arial" w:hAnsi="Arial" w:cs="Arial"/>
              </w:rPr>
              <w:t xml:space="preserve"> during the early to middle part of the</w:t>
            </w:r>
            <w:r w:rsidRPr="00675499">
              <w:rPr>
                <w:rFonts w:ascii="Arial" w:hAnsi="Arial" w:cs="Arial"/>
              </w:rPr>
              <w:t xml:space="preserve"> Plan period.</w:t>
            </w:r>
          </w:p>
        </w:tc>
      </w:tr>
      <w:tr w:rsidR="005C1AA7" w:rsidRPr="00675499" w:rsidTr="00FD043C">
        <w:trPr>
          <w:trHeight w:val="337"/>
        </w:trPr>
        <w:tc>
          <w:tcPr>
            <w:tcW w:w="7771" w:type="dxa"/>
            <w:gridSpan w:val="7"/>
            <w:shd w:val="clear" w:color="auto" w:fill="B2A1C7" w:themeFill="accent4" w:themeFillTint="99"/>
            <w:vAlign w:val="center"/>
          </w:tcPr>
          <w:p w:rsidR="005C1AA7" w:rsidRPr="00675499" w:rsidRDefault="005C1AA7" w:rsidP="00FD043C">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5C1AA7" w:rsidRPr="00675499" w:rsidRDefault="005C1AA7" w:rsidP="00FD043C">
            <w:pPr>
              <w:pStyle w:val="NoSpacing"/>
              <w:rPr>
                <w:rFonts w:ascii="Arial" w:hAnsi="Arial" w:cs="Arial"/>
                <w:b/>
              </w:rPr>
            </w:pPr>
            <w:r w:rsidRPr="00675499">
              <w:rPr>
                <w:rFonts w:ascii="Arial" w:hAnsi="Arial" w:cs="Arial"/>
                <w:b/>
              </w:rPr>
              <w:t>Estimated timescales for delivery</w:t>
            </w:r>
          </w:p>
        </w:tc>
      </w:tr>
      <w:tr w:rsidR="005C1AA7" w:rsidRPr="00675499" w:rsidTr="00FD043C">
        <w:trPr>
          <w:trHeight w:val="284"/>
        </w:trPr>
        <w:tc>
          <w:tcPr>
            <w:tcW w:w="3140" w:type="dxa"/>
            <w:gridSpan w:val="2"/>
            <w:shd w:val="clear" w:color="auto" w:fill="B2A1C7" w:themeFill="accent4" w:themeFillTint="99"/>
            <w:vAlign w:val="center"/>
          </w:tcPr>
          <w:p w:rsidR="005C1AA7" w:rsidRPr="00675499" w:rsidRDefault="005C1AA7" w:rsidP="00FD043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C1AA7" w:rsidRPr="00675499" w:rsidRDefault="005C1AA7" w:rsidP="00FD043C">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5C1AA7" w:rsidRPr="00675499" w:rsidRDefault="005C1AA7" w:rsidP="00FD043C">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5C1AA7" w:rsidRPr="00675499" w:rsidRDefault="005C1AA7" w:rsidP="00FD043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C1AA7" w:rsidRPr="00675499" w:rsidRDefault="005C1AA7" w:rsidP="00FD043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5C1AA7" w:rsidRPr="00675499" w:rsidRDefault="005C1AA7" w:rsidP="00FD043C">
            <w:pPr>
              <w:pStyle w:val="NoSpacing"/>
              <w:rPr>
                <w:rFonts w:ascii="Arial" w:hAnsi="Arial" w:cs="Arial"/>
                <w:b/>
              </w:rPr>
            </w:pPr>
            <w:r w:rsidRPr="00675499">
              <w:rPr>
                <w:rFonts w:ascii="Arial" w:hAnsi="Arial" w:cs="Arial"/>
                <w:b/>
              </w:rPr>
              <w:t>11 – 15 years</w:t>
            </w:r>
          </w:p>
        </w:tc>
      </w:tr>
      <w:tr w:rsidR="005C1AA7" w:rsidRPr="00675499" w:rsidTr="00FD043C">
        <w:trPr>
          <w:trHeight w:val="419"/>
        </w:trPr>
        <w:tc>
          <w:tcPr>
            <w:tcW w:w="3140" w:type="dxa"/>
            <w:gridSpan w:val="2"/>
            <w:vAlign w:val="center"/>
          </w:tcPr>
          <w:p w:rsidR="005C1AA7" w:rsidRPr="00675499" w:rsidRDefault="005C1AA7" w:rsidP="00D835CD">
            <w:pPr>
              <w:pStyle w:val="NoSpacing"/>
              <w:rPr>
                <w:rFonts w:ascii="Arial" w:hAnsi="Arial" w:cs="Arial"/>
              </w:rPr>
            </w:pPr>
            <w:r w:rsidRPr="00675499">
              <w:rPr>
                <w:rFonts w:ascii="Arial" w:hAnsi="Arial" w:cs="Arial"/>
              </w:rPr>
              <w:t>2</w:t>
            </w:r>
            <w:r w:rsidR="00D835CD" w:rsidRPr="00675499">
              <w:rPr>
                <w:rFonts w:ascii="Arial" w:hAnsi="Arial" w:cs="Arial"/>
              </w:rPr>
              <w:t>0</w:t>
            </w:r>
            <w:r w:rsidRPr="00675499">
              <w:rPr>
                <w:rFonts w:ascii="Arial" w:hAnsi="Arial" w:cs="Arial"/>
              </w:rPr>
              <w:t xml:space="preserve"> dwellings</w:t>
            </w:r>
          </w:p>
        </w:tc>
        <w:tc>
          <w:tcPr>
            <w:tcW w:w="3281" w:type="dxa"/>
            <w:gridSpan w:val="2"/>
            <w:vAlign w:val="center"/>
          </w:tcPr>
          <w:p w:rsidR="005C1AA7" w:rsidRPr="00675499" w:rsidRDefault="00D835CD" w:rsidP="00FD043C">
            <w:pPr>
              <w:pStyle w:val="NoSpacing"/>
              <w:rPr>
                <w:rFonts w:ascii="Arial" w:hAnsi="Arial" w:cs="Arial"/>
              </w:rPr>
            </w:pPr>
            <w:r w:rsidRPr="00675499">
              <w:rPr>
                <w:rFonts w:ascii="Arial" w:hAnsi="Arial" w:cs="Arial"/>
              </w:rPr>
              <w:t>CDC</w:t>
            </w:r>
          </w:p>
        </w:tc>
        <w:tc>
          <w:tcPr>
            <w:tcW w:w="1350" w:type="dxa"/>
            <w:gridSpan w:val="3"/>
            <w:shd w:val="clear" w:color="auto" w:fill="auto"/>
          </w:tcPr>
          <w:p w:rsidR="005C1AA7" w:rsidRPr="00675499" w:rsidRDefault="00EB698C" w:rsidP="00FD043C">
            <w:pPr>
              <w:pStyle w:val="NoSpacing"/>
              <w:rPr>
                <w:rFonts w:ascii="Arial" w:hAnsi="Arial" w:cs="Arial"/>
              </w:rPr>
            </w:pPr>
            <w:r>
              <w:rPr>
                <w:rFonts w:ascii="Arial" w:hAnsi="Arial" w:cs="Arial"/>
              </w:rPr>
              <w:t xml:space="preserve">Up to </w:t>
            </w:r>
            <w:r w:rsidR="00D835CD" w:rsidRPr="00675499">
              <w:rPr>
                <w:rFonts w:ascii="Arial" w:hAnsi="Arial" w:cs="Arial"/>
              </w:rPr>
              <w:t>0.45ha</w:t>
            </w:r>
          </w:p>
        </w:tc>
        <w:tc>
          <w:tcPr>
            <w:tcW w:w="2085" w:type="dxa"/>
            <w:gridSpan w:val="2"/>
            <w:vAlign w:val="center"/>
          </w:tcPr>
          <w:p w:rsidR="005C1AA7" w:rsidRPr="00675499" w:rsidRDefault="00BB641D" w:rsidP="00FD043C">
            <w:pPr>
              <w:pStyle w:val="NoSpacing"/>
              <w:rPr>
                <w:rFonts w:ascii="Arial" w:hAnsi="Arial" w:cs="Arial"/>
              </w:rPr>
            </w:pPr>
            <w:r w:rsidRPr="00675499">
              <w:rPr>
                <w:rFonts w:ascii="Arial" w:hAnsi="Arial" w:cs="Arial"/>
              </w:rPr>
              <w:t>0</w:t>
            </w:r>
          </w:p>
        </w:tc>
        <w:tc>
          <w:tcPr>
            <w:tcW w:w="2083" w:type="dxa"/>
            <w:gridSpan w:val="2"/>
            <w:vAlign w:val="center"/>
          </w:tcPr>
          <w:p w:rsidR="005C1AA7" w:rsidRPr="00675499" w:rsidRDefault="00D835CD" w:rsidP="00FD043C">
            <w:pPr>
              <w:pStyle w:val="NoSpacing"/>
              <w:rPr>
                <w:rFonts w:ascii="Arial" w:hAnsi="Arial" w:cs="Arial"/>
              </w:rPr>
            </w:pPr>
            <w:r w:rsidRPr="00675499">
              <w:rPr>
                <w:rFonts w:ascii="Arial" w:hAnsi="Arial" w:cs="Arial"/>
              </w:rPr>
              <w:t>20</w:t>
            </w:r>
          </w:p>
        </w:tc>
        <w:tc>
          <w:tcPr>
            <w:tcW w:w="2235" w:type="dxa"/>
            <w:gridSpan w:val="2"/>
            <w:vAlign w:val="center"/>
          </w:tcPr>
          <w:p w:rsidR="005C1AA7" w:rsidRPr="00675499" w:rsidRDefault="00BB641D" w:rsidP="00FD043C">
            <w:pPr>
              <w:pStyle w:val="NoSpacing"/>
              <w:rPr>
                <w:rFonts w:ascii="Arial" w:hAnsi="Arial" w:cs="Arial"/>
              </w:rPr>
            </w:pPr>
            <w:r w:rsidRPr="00675499">
              <w:rPr>
                <w:rFonts w:ascii="Arial" w:hAnsi="Arial" w:cs="Arial"/>
              </w:rPr>
              <w:t>0</w:t>
            </w:r>
          </w:p>
        </w:tc>
      </w:tr>
      <w:tr w:rsidR="005C1AA7" w:rsidRPr="00675499" w:rsidTr="00FD043C">
        <w:trPr>
          <w:trHeight w:val="419"/>
        </w:trPr>
        <w:tc>
          <w:tcPr>
            <w:tcW w:w="3140" w:type="dxa"/>
            <w:gridSpan w:val="2"/>
            <w:vAlign w:val="center"/>
          </w:tcPr>
          <w:p w:rsidR="005C1AA7" w:rsidRPr="00675499" w:rsidRDefault="00273820" w:rsidP="00FD043C">
            <w:pPr>
              <w:pStyle w:val="NoSpacing"/>
              <w:rPr>
                <w:rFonts w:ascii="Arial" w:hAnsi="Arial" w:cs="Arial"/>
              </w:rPr>
            </w:pPr>
            <w:r>
              <w:rPr>
                <w:rFonts w:ascii="Arial" w:hAnsi="Arial" w:cs="Arial"/>
              </w:rPr>
              <w:t>E(a-e)(gi-ii)</w:t>
            </w:r>
            <w:r w:rsidR="00D835CD" w:rsidRPr="00675499">
              <w:rPr>
                <w:rFonts w:ascii="Arial" w:hAnsi="Arial" w:cs="Arial"/>
              </w:rPr>
              <w:t xml:space="preserve"> uses</w:t>
            </w:r>
          </w:p>
        </w:tc>
        <w:tc>
          <w:tcPr>
            <w:tcW w:w="3281" w:type="dxa"/>
            <w:gridSpan w:val="2"/>
            <w:vAlign w:val="center"/>
          </w:tcPr>
          <w:p w:rsidR="005C1AA7" w:rsidRPr="00675499" w:rsidRDefault="005C1AA7" w:rsidP="00FD043C">
            <w:pPr>
              <w:pStyle w:val="NoSpacing"/>
              <w:rPr>
                <w:rFonts w:ascii="Arial" w:hAnsi="Arial" w:cs="Arial"/>
              </w:rPr>
            </w:pPr>
            <w:r w:rsidRPr="00675499">
              <w:rPr>
                <w:rFonts w:ascii="Arial" w:hAnsi="Arial" w:cs="Arial"/>
              </w:rPr>
              <w:t>CDC</w:t>
            </w:r>
          </w:p>
        </w:tc>
        <w:tc>
          <w:tcPr>
            <w:tcW w:w="1350" w:type="dxa"/>
            <w:gridSpan w:val="3"/>
            <w:shd w:val="clear" w:color="auto" w:fill="auto"/>
          </w:tcPr>
          <w:p w:rsidR="005C1AA7" w:rsidRPr="00675499" w:rsidRDefault="00D835CD" w:rsidP="00FD043C">
            <w:pPr>
              <w:pStyle w:val="NoSpacing"/>
              <w:rPr>
                <w:rFonts w:ascii="Arial" w:hAnsi="Arial" w:cs="Arial"/>
              </w:rPr>
            </w:pPr>
            <w:r w:rsidRPr="00675499">
              <w:rPr>
                <w:rFonts w:ascii="Arial" w:hAnsi="Arial" w:cs="Arial"/>
              </w:rPr>
              <w:t>0.45ha</w:t>
            </w:r>
          </w:p>
        </w:tc>
        <w:tc>
          <w:tcPr>
            <w:tcW w:w="2085" w:type="dxa"/>
            <w:gridSpan w:val="2"/>
            <w:vAlign w:val="center"/>
          </w:tcPr>
          <w:p w:rsidR="005C1AA7" w:rsidRPr="00675499" w:rsidRDefault="005C1AA7" w:rsidP="00FD043C">
            <w:pPr>
              <w:pStyle w:val="NoSpacing"/>
              <w:rPr>
                <w:rFonts w:ascii="Arial" w:hAnsi="Arial" w:cs="Arial"/>
              </w:rPr>
            </w:pPr>
          </w:p>
        </w:tc>
        <w:tc>
          <w:tcPr>
            <w:tcW w:w="2083" w:type="dxa"/>
            <w:gridSpan w:val="2"/>
            <w:vAlign w:val="center"/>
          </w:tcPr>
          <w:p w:rsidR="005C1AA7" w:rsidRPr="00675499" w:rsidRDefault="00D835CD" w:rsidP="00FD043C">
            <w:pPr>
              <w:pStyle w:val="NoSpacing"/>
              <w:rPr>
                <w:rFonts w:ascii="Arial" w:hAnsi="Arial" w:cs="Arial"/>
              </w:rPr>
            </w:pPr>
            <w:r w:rsidRPr="00675499">
              <w:rPr>
                <w:rFonts w:ascii="Arial" w:hAnsi="Arial" w:cs="Arial"/>
              </w:rPr>
              <w:t>Y</w:t>
            </w:r>
          </w:p>
        </w:tc>
        <w:tc>
          <w:tcPr>
            <w:tcW w:w="2235" w:type="dxa"/>
            <w:gridSpan w:val="2"/>
            <w:vAlign w:val="center"/>
          </w:tcPr>
          <w:p w:rsidR="005C1AA7" w:rsidRPr="00675499" w:rsidRDefault="005C1AA7" w:rsidP="00FD043C">
            <w:pPr>
              <w:pStyle w:val="NoSpacing"/>
              <w:rPr>
                <w:rFonts w:ascii="Arial" w:hAnsi="Arial" w:cs="Arial"/>
              </w:rPr>
            </w:pPr>
          </w:p>
        </w:tc>
      </w:tr>
    </w:tbl>
    <w:p w:rsidR="008429F0" w:rsidRPr="00675499" w:rsidRDefault="008429F0">
      <w:r w:rsidRPr="00675499">
        <w:br w:type="page"/>
      </w:r>
    </w:p>
    <w:tbl>
      <w:tblPr>
        <w:tblStyle w:val="TableGrid"/>
        <w:tblW w:w="0" w:type="auto"/>
        <w:tblLook w:val="04A0" w:firstRow="1" w:lastRow="0" w:firstColumn="1" w:lastColumn="0" w:noHBand="0" w:noVBand="1"/>
        <w:tblCaption w:val="Detailed site assessment form - HCC0029b"/>
      </w:tblPr>
      <w:tblGrid>
        <w:gridCol w:w="2518"/>
        <w:gridCol w:w="622"/>
        <w:gridCol w:w="403"/>
        <w:gridCol w:w="2878"/>
        <w:gridCol w:w="633"/>
        <w:gridCol w:w="32"/>
        <w:gridCol w:w="685"/>
        <w:gridCol w:w="134"/>
        <w:gridCol w:w="1951"/>
        <w:gridCol w:w="774"/>
        <w:gridCol w:w="1309"/>
        <w:gridCol w:w="2203"/>
        <w:gridCol w:w="32"/>
      </w:tblGrid>
      <w:tr w:rsidR="00AA3728" w:rsidRPr="00675499" w:rsidTr="000D0F09">
        <w:trPr>
          <w:trHeight w:val="338"/>
          <w:tblHeader/>
        </w:trPr>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Parish</w:t>
            </w:r>
          </w:p>
        </w:tc>
      </w:tr>
      <w:tr w:rsidR="00AA3728" w:rsidRPr="00675499" w:rsidTr="00976114">
        <w:trPr>
          <w:trHeight w:val="399"/>
        </w:trPr>
        <w:tc>
          <w:tcPr>
            <w:tcW w:w="3543" w:type="dxa"/>
            <w:gridSpan w:val="3"/>
            <w:vAlign w:val="center"/>
          </w:tcPr>
          <w:p w:rsidR="00AA3728" w:rsidRPr="00675499" w:rsidRDefault="00AA3728" w:rsidP="00976114">
            <w:pPr>
              <w:rPr>
                <w:rFonts w:ascii="Arial" w:hAnsi="Arial" w:cs="Arial"/>
              </w:rPr>
            </w:pPr>
            <w:r w:rsidRPr="00675499">
              <w:rPr>
                <w:rFonts w:ascii="Arial" w:hAnsi="Arial" w:cs="Arial"/>
              </w:rPr>
              <w:t>HCC0029b</w:t>
            </w:r>
          </w:p>
        </w:tc>
        <w:tc>
          <w:tcPr>
            <w:tcW w:w="3543" w:type="dxa"/>
            <w:gridSpan w:val="3"/>
            <w:vAlign w:val="center"/>
          </w:tcPr>
          <w:p w:rsidR="00AA3728" w:rsidRPr="00675499" w:rsidRDefault="0082382D" w:rsidP="0082382D">
            <w:pPr>
              <w:rPr>
                <w:rFonts w:ascii="Arial" w:hAnsi="Arial" w:cs="Arial"/>
              </w:rPr>
            </w:pPr>
            <w:r w:rsidRPr="00675499">
              <w:rPr>
                <w:rFonts w:ascii="Arial" w:hAnsi="Arial" w:cs="Arial"/>
              </w:rPr>
              <w:t>Bartholomews, Bognor Road</w:t>
            </w:r>
          </w:p>
        </w:tc>
        <w:tc>
          <w:tcPr>
            <w:tcW w:w="3544" w:type="dxa"/>
            <w:gridSpan w:val="4"/>
            <w:vAlign w:val="center"/>
          </w:tcPr>
          <w:p w:rsidR="00AA3728" w:rsidRPr="00675499" w:rsidRDefault="0082382D" w:rsidP="00976114">
            <w:pPr>
              <w:rPr>
                <w:rFonts w:ascii="Arial" w:hAnsi="Arial" w:cs="Arial"/>
              </w:rPr>
            </w:pPr>
            <w:r w:rsidRPr="00675499">
              <w:rPr>
                <w:rFonts w:ascii="Arial" w:hAnsi="Arial" w:cs="Arial"/>
              </w:rPr>
              <w:t>Chichester</w:t>
            </w:r>
          </w:p>
        </w:tc>
        <w:tc>
          <w:tcPr>
            <w:tcW w:w="3544" w:type="dxa"/>
            <w:gridSpan w:val="3"/>
            <w:vAlign w:val="center"/>
          </w:tcPr>
          <w:p w:rsidR="00AA3728" w:rsidRPr="00675499" w:rsidRDefault="0082382D" w:rsidP="00976114">
            <w:pPr>
              <w:rPr>
                <w:rFonts w:ascii="Arial" w:hAnsi="Arial" w:cs="Arial"/>
              </w:rPr>
            </w:pPr>
            <w:r w:rsidRPr="00675499">
              <w:rPr>
                <w:rFonts w:ascii="Arial" w:hAnsi="Arial" w:cs="Arial"/>
              </w:rPr>
              <w:t>Chichester</w:t>
            </w:r>
          </w:p>
        </w:tc>
      </w:tr>
      <w:tr w:rsidR="00AA3728" w:rsidRPr="00675499" w:rsidTr="00976114">
        <w:trPr>
          <w:gridAfter w:val="1"/>
          <w:wAfter w:w="32" w:type="dxa"/>
          <w:trHeight w:val="338"/>
        </w:trPr>
        <w:tc>
          <w:tcPr>
            <w:tcW w:w="2518" w:type="dxa"/>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Proposed Use</w:t>
            </w:r>
          </w:p>
        </w:tc>
      </w:tr>
      <w:tr w:rsidR="00AA3728" w:rsidRPr="00675499" w:rsidTr="00976114">
        <w:trPr>
          <w:gridAfter w:val="1"/>
          <w:wAfter w:w="32" w:type="dxa"/>
          <w:trHeight w:val="399"/>
        </w:trPr>
        <w:tc>
          <w:tcPr>
            <w:tcW w:w="2518" w:type="dxa"/>
            <w:vAlign w:val="center"/>
          </w:tcPr>
          <w:p w:rsidR="00AA3728" w:rsidRPr="00675499" w:rsidRDefault="0082382D" w:rsidP="00976114">
            <w:pPr>
              <w:rPr>
                <w:rFonts w:ascii="Arial" w:hAnsi="Arial" w:cs="Arial"/>
              </w:rPr>
            </w:pPr>
            <w:r w:rsidRPr="00675499">
              <w:rPr>
                <w:rFonts w:ascii="Arial" w:hAnsi="Arial" w:cs="Arial"/>
              </w:rPr>
              <w:t>0.42ha</w:t>
            </w:r>
          </w:p>
        </w:tc>
        <w:tc>
          <w:tcPr>
            <w:tcW w:w="4536" w:type="dxa"/>
            <w:gridSpan w:val="4"/>
            <w:vAlign w:val="center"/>
          </w:tcPr>
          <w:p w:rsidR="00AA3728" w:rsidRPr="00675499" w:rsidRDefault="0082382D" w:rsidP="0082382D">
            <w:pPr>
              <w:rPr>
                <w:rFonts w:ascii="Arial" w:hAnsi="Arial" w:cs="Arial"/>
              </w:rPr>
            </w:pPr>
            <w:r w:rsidRPr="00675499">
              <w:rPr>
                <w:rFonts w:ascii="Arial" w:hAnsi="Arial" w:cs="Arial"/>
              </w:rPr>
              <w:t>Employment - offices</w:t>
            </w:r>
          </w:p>
        </w:tc>
        <w:tc>
          <w:tcPr>
            <w:tcW w:w="851" w:type="dxa"/>
            <w:gridSpan w:val="3"/>
            <w:vAlign w:val="center"/>
          </w:tcPr>
          <w:p w:rsidR="00AA3728" w:rsidRPr="00675499" w:rsidRDefault="008429F0" w:rsidP="00976114">
            <w:pPr>
              <w:rPr>
                <w:rFonts w:ascii="Arial" w:hAnsi="Arial" w:cs="Arial"/>
              </w:rPr>
            </w:pPr>
            <w:r w:rsidRPr="00675499">
              <w:rPr>
                <w:rFonts w:ascii="Arial" w:hAnsi="Arial" w:cs="Arial"/>
              </w:rPr>
              <w:t>Y</w:t>
            </w:r>
          </w:p>
        </w:tc>
        <w:tc>
          <w:tcPr>
            <w:tcW w:w="6237" w:type="dxa"/>
            <w:gridSpan w:val="4"/>
            <w:vAlign w:val="center"/>
          </w:tcPr>
          <w:p w:rsidR="00AA3728" w:rsidRPr="00675499" w:rsidRDefault="008429F0" w:rsidP="00976114">
            <w:pPr>
              <w:rPr>
                <w:rFonts w:ascii="Arial" w:hAnsi="Arial" w:cs="Arial"/>
              </w:rPr>
            </w:pPr>
            <w:r w:rsidRPr="00675499">
              <w:rPr>
                <w:rFonts w:ascii="Arial" w:hAnsi="Arial" w:cs="Arial"/>
              </w:rPr>
              <w:t>Residential</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rPr>
            </w:pPr>
            <w:r w:rsidRPr="00675499">
              <w:rPr>
                <w:rFonts w:ascii="Arial" w:hAnsi="Arial" w:cs="Arial"/>
                <w:b/>
              </w:rPr>
              <w:t>Site Description</w:t>
            </w:r>
          </w:p>
        </w:tc>
      </w:tr>
      <w:tr w:rsidR="00AA3728" w:rsidRPr="00675499" w:rsidTr="00976114">
        <w:trPr>
          <w:trHeight w:val="399"/>
        </w:trPr>
        <w:tc>
          <w:tcPr>
            <w:tcW w:w="14174" w:type="dxa"/>
            <w:gridSpan w:val="13"/>
            <w:vAlign w:val="center"/>
          </w:tcPr>
          <w:p w:rsidR="00AA3728" w:rsidRPr="00675499" w:rsidRDefault="0082382D" w:rsidP="00BE0829">
            <w:pPr>
              <w:rPr>
                <w:rFonts w:ascii="Arial" w:hAnsi="Arial" w:cs="Arial"/>
              </w:rPr>
            </w:pPr>
            <w:r w:rsidRPr="00675499">
              <w:rPr>
                <w:rFonts w:ascii="Arial" w:hAnsi="Arial" w:cs="Arial"/>
              </w:rPr>
              <w:t>Office buildings to the north west of the former Bartholomews Agri Food site. The majority of the main site is under construction for residential development. The site is adjacent to the Bognor Road bridge and railway, surrounded by commercial and residential development.</w:t>
            </w:r>
            <w:r w:rsidR="00BE0829" w:rsidRPr="00675499">
              <w:rPr>
                <w:rFonts w:ascii="Arial" w:hAnsi="Arial" w:cs="Arial"/>
              </w:rPr>
              <w:t xml:space="preserve"> There is access from Bognor Road and Chatsworth Road.</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Suitability</w:t>
            </w:r>
          </w:p>
        </w:tc>
      </w:tr>
      <w:tr w:rsidR="00AA3728" w:rsidRPr="00675499" w:rsidTr="00976114">
        <w:trPr>
          <w:trHeight w:val="399"/>
        </w:trPr>
        <w:tc>
          <w:tcPr>
            <w:tcW w:w="14174" w:type="dxa"/>
            <w:gridSpan w:val="13"/>
            <w:vAlign w:val="center"/>
          </w:tcPr>
          <w:p w:rsidR="00AA3728" w:rsidRPr="00675499" w:rsidRDefault="0082382D" w:rsidP="0082382D">
            <w:pPr>
              <w:rPr>
                <w:rFonts w:ascii="Arial" w:hAnsi="Arial" w:cs="Arial"/>
              </w:rPr>
            </w:pPr>
            <w:r w:rsidRPr="00675499">
              <w:rPr>
                <w:rFonts w:ascii="Arial" w:hAnsi="Arial" w:cs="Arial"/>
              </w:rPr>
              <w:t>This PDL site is suitable for redevelopment for residential use</w:t>
            </w:r>
            <w:r w:rsidR="008429F0" w:rsidRPr="00675499">
              <w:rPr>
                <w:rFonts w:ascii="Arial" w:hAnsi="Arial" w:cs="Arial"/>
              </w:rPr>
              <w:t xml:space="preserve"> </w:t>
            </w:r>
            <w:r w:rsidRPr="00675499">
              <w:rPr>
                <w:rFonts w:ascii="Arial" w:hAnsi="Arial" w:cs="Arial"/>
              </w:rPr>
              <w:t>if no longer required for employment purposes</w:t>
            </w:r>
            <w:r w:rsidR="00EE45CA">
              <w:rPr>
                <w:rFonts w:ascii="Arial" w:hAnsi="Arial" w:cs="Arial"/>
              </w:rPr>
              <w:t>, or alternative employment uses</w:t>
            </w:r>
            <w:r w:rsidRPr="00675499">
              <w:rPr>
                <w:rFonts w:ascii="Arial" w:hAnsi="Arial" w:cs="Arial"/>
              </w:rPr>
              <w:t>.</w:t>
            </w:r>
            <w:r w:rsidR="00BE0829" w:rsidRPr="00675499">
              <w:rPr>
                <w:rFonts w:ascii="Arial" w:hAnsi="Arial" w:cs="Arial"/>
              </w:rPr>
              <w:t xml:space="preserve"> Contamination remediation may be required.</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Availability</w:t>
            </w:r>
          </w:p>
        </w:tc>
      </w:tr>
      <w:tr w:rsidR="00AA3728" w:rsidRPr="00675499" w:rsidTr="00976114">
        <w:trPr>
          <w:trHeight w:val="399"/>
        </w:trPr>
        <w:tc>
          <w:tcPr>
            <w:tcW w:w="14174" w:type="dxa"/>
            <w:gridSpan w:val="13"/>
            <w:vAlign w:val="center"/>
          </w:tcPr>
          <w:p w:rsidR="00AA3728" w:rsidRPr="00675499" w:rsidRDefault="00BE0829" w:rsidP="00976114">
            <w:pPr>
              <w:rPr>
                <w:rFonts w:ascii="Arial" w:hAnsi="Arial" w:cs="Arial"/>
              </w:rPr>
            </w:pPr>
            <w:r w:rsidRPr="00675499">
              <w:rPr>
                <w:rFonts w:ascii="Arial" w:hAnsi="Arial" w:cs="Arial"/>
              </w:rPr>
              <w:t xml:space="preserve">A planning application was submitted in 2018 </w:t>
            </w:r>
            <w:r w:rsidR="00C56724" w:rsidRPr="00675499">
              <w:rPr>
                <w:rFonts w:ascii="Arial" w:hAnsi="Arial" w:cs="Arial"/>
              </w:rPr>
              <w:t>(23 dw</w:t>
            </w:r>
            <w:r w:rsidR="00273820">
              <w:rPr>
                <w:rFonts w:ascii="Arial" w:hAnsi="Arial" w:cs="Arial"/>
              </w:rPr>
              <w:t>ellings</w:t>
            </w:r>
            <w:r w:rsidR="00C56724" w:rsidRPr="00675499">
              <w:rPr>
                <w:rFonts w:ascii="Arial" w:hAnsi="Arial" w:cs="Arial"/>
              </w:rPr>
              <w:t xml:space="preserve">) </w:t>
            </w:r>
            <w:r w:rsidRPr="00675499">
              <w:rPr>
                <w:rFonts w:ascii="Arial" w:hAnsi="Arial" w:cs="Arial"/>
              </w:rPr>
              <w:t xml:space="preserve">and a Prior Notification in 2019 </w:t>
            </w:r>
            <w:r w:rsidR="00C56724" w:rsidRPr="00675499">
              <w:rPr>
                <w:rFonts w:ascii="Arial" w:hAnsi="Arial" w:cs="Arial"/>
              </w:rPr>
              <w:t>(16</w:t>
            </w:r>
            <w:r w:rsidR="00273820">
              <w:rPr>
                <w:rFonts w:ascii="Arial" w:hAnsi="Arial" w:cs="Arial"/>
              </w:rPr>
              <w:t xml:space="preserve"> </w:t>
            </w:r>
            <w:r w:rsidR="00C56724" w:rsidRPr="00675499">
              <w:rPr>
                <w:rFonts w:ascii="Arial" w:hAnsi="Arial" w:cs="Arial"/>
              </w:rPr>
              <w:t>dw</w:t>
            </w:r>
            <w:r w:rsidR="00273820">
              <w:rPr>
                <w:rFonts w:ascii="Arial" w:hAnsi="Arial" w:cs="Arial"/>
              </w:rPr>
              <w:t>ellings</w:t>
            </w:r>
            <w:r w:rsidR="00C56724" w:rsidRPr="00675499">
              <w:rPr>
                <w:rFonts w:ascii="Arial" w:hAnsi="Arial" w:cs="Arial"/>
              </w:rPr>
              <w:t xml:space="preserve">) </w:t>
            </w:r>
            <w:r w:rsidRPr="00675499">
              <w:rPr>
                <w:rFonts w:ascii="Arial" w:hAnsi="Arial" w:cs="Arial"/>
              </w:rPr>
              <w:t>for residential development. The site is considered available.</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Achievability</w:t>
            </w:r>
          </w:p>
        </w:tc>
      </w:tr>
      <w:tr w:rsidR="00AA3728" w:rsidRPr="00675499" w:rsidTr="00976114">
        <w:trPr>
          <w:trHeight w:val="399"/>
        </w:trPr>
        <w:tc>
          <w:tcPr>
            <w:tcW w:w="14174" w:type="dxa"/>
            <w:gridSpan w:val="13"/>
            <w:vAlign w:val="center"/>
          </w:tcPr>
          <w:p w:rsidR="00AA3728" w:rsidRPr="00675499" w:rsidRDefault="00BE0829" w:rsidP="00976114">
            <w:pPr>
              <w:rPr>
                <w:rFonts w:ascii="Arial" w:hAnsi="Arial" w:cs="Arial"/>
              </w:rPr>
            </w:pPr>
            <w:r w:rsidRPr="00675499">
              <w:rPr>
                <w:rFonts w:ascii="Arial" w:hAnsi="Arial" w:cs="Arial"/>
              </w:rPr>
              <w:t>There are no known constraints that would make development unachievable in principle.</w:t>
            </w:r>
          </w:p>
        </w:tc>
      </w:tr>
      <w:tr w:rsidR="00AA3728" w:rsidRPr="00675499" w:rsidTr="00976114">
        <w:trPr>
          <w:trHeight w:val="399"/>
        </w:trPr>
        <w:tc>
          <w:tcPr>
            <w:tcW w:w="14174" w:type="dxa"/>
            <w:gridSpan w:val="13"/>
            <w:shd w:val="clear" w:color="auto" w:fill="B2A1C7" w:themeFill="accent4" w:themeFillTint="99"/>
          </w:tcPr>
          <w:p w:rsidR="00AA3728" w:rsidRPr="00675499" w:rsidRDefault="00AA3728" w:rsidP="00976114">
            <w:pPr>
              <w:rPr>
                <w:rFonts w:ascii="Arial" w:hAnsi="Arial" w:cs="Arial"/>
                <w:b/>
              </w:rPr>
            </w:pPr>
            <w:r w:rsidRPr="00675499">
              <w:rPr>
                <w:rFonts w:ascii="Arial" w:hAnsi="Arial" w:cs="Arial"/>
                <w:b/>
              </w:rPr>
              <w:t>Deliverability/Developability</w:t>
            </w:r>
          </w:p>
        </w:tc>
      </w:tr>
      <w:tr w:rsidR="00AA3728" w:rsidRPr="00675499" w:rsidTr="00976114">
        <w:trPr>
          <w:trHeight w:val="399"/>
        </w:trPr>
        <w:tc>
          <w:tcPr>
            <w:tcW w:w="14174" w:type="dxa"/>
            <w:gridSpan w:val="13"/>
          </w:tcPr>
          <w:p w:rsidR="00AA3728" w:rsidRPr="00675499" w:rsidRDefault="00BE0829" w:rsidP="00976114">
            <w:pPr>
              <w:rPr>
                <w:rFonts w:ascii="Arial" w:hAnsi="Arial" w:cs="Arial"/>
              </w:rPr>
            </w:pPr>
            <w:r w:rsidRPr="00675499">
              <w:rPr>
                <w:rFonts w:ascii="Arial" w:hAnsi="Arial" w:cs="Arial"/>
              </w:rPr>
              <w:t>There is a reasonable prospect that development would be deliverable during the Plan period.</w:t>
            </w:r>
          </w:p>
        </w:tc>
      </w:tr>
      <w:tr w:rsidR="00AA3728" w:rsidRPr="00675499" w:rsidTr="00976114">
        <w:trPr>
          <w:trHeight w:val="337"/>
        </w:trPr>
        <w:tc>
          <w:tcPr>
            <w:tcW w:w="7771" w:type="dxa"/>
            <w:gridSpan w:val="7"/>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Estimated timescales for delivery</w:t>
            </w:r>
          </w:p>
        </w:tc>
      </w:tr>
      <w:tr w:rsidR="00AA3728" w:rsidRPr="00675499" w:rsidTr="00976114">
        <w:trPr>
          <w:trHeight w:val="284"/>
        </w:trPr>
        <w:tc>
          <w:tcPr>
            <w:tcW w:w="3140"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A3728" w:rsidRPr="00675499" w:rsidRDefault="00AA3728" w:rsidP="00976114">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11 – 15 years</w:t>
            </w:r>
          </w:p>
        </w:tc>
      </w:tr>
      <w:tr w:rsidR="00AA3728" w:rsidRPr="00675499" w:rsidTr="00976114">
        <w:trPr>
          <w:trHeight w:val="419"/>
        </w:trPr>
        <w:tc>
          <w:tcPr>
            <w:tcW w:w="3140" w:type="dxa"/>
            <w:gridSpan w:val="2"/>
            <w:vAlign w:val="center"/>
          </w:tcPr>
          <w:p w:rsidR="00AA3728" w:rsidRPr="00675499" w:rsidRDefault="00AA3728" w:rsidP="00C56724">
            <w:pPr>
              <w:pStyle w:val="NoSpacing"/>
              <w:rPr>
                <w:rFonts w:ascii="Arial" w:hAnsi="Arial" w:cs="Arial"/>
              </w:rPr>
            </w:pPr>
            <w:r w:rsidRPr="00675499">
              <w:rPr>
                <w:rFonts w:ascii="Arial" w:hAnsi="Arial" w:cs="Arial"/>
              </w:rPr>
              <w:t>1</w:t>
            </w:r>
            <w:r w:rsidR="00C56724" w:rsidRPr="00675499">
              <w:rPr>
                <w:rFonts w:ascii="Arial" w:hAnsi="Arial" w:cs="Arial"/>
              </w:rPr>
              <w:t>9</w:t>
            </w:r>
            <w:r w:rsidRPr="00675499">
              <w:rPr>
                <w:rFonts w:ascii="Arial" w:hAnsi="Arial" w:cs="Arial"/>
              </w:rPr>
              <w:t xml:space="preserve"> dw</w:t>
            </w:r>
            <w:r w:rsidR="008429F0" w:rsidRPr="00675499">
              <w:rPr>
                <w:rFonts w:ascii="Arial" w:hAnsi="Arial" w:cs="Arial"/>
              </w:rPr>
              <w:t>ellings</w:t>
            </w:r>
          </w:p>
        </w:tc>
        <w:tc>
          <w:tcPr>
            <w:tcW w:w="3281" w:type="dxa"/>
            <w:gridSpan w:val="2"/>
            <w:vAlign w:val="center"/>
          </w:tcPr>
          <w:p w:rsidR="00AA3728" w:rsidRPr="00675499" w:rsidRDefault="00BB641D" w:rsidP="00976114">
            <w:pPr>
              <w:pStyle w:val="NoSpacing"/>
              <w:rPr>
                <w:rFonts w:ascii="Arial" w:hAnsi="Arial" w:cs="Arial"/>
              </w:rPr>
            </w:pPr>
            <w:r w:rsidRPr="00675499">
              <w:rPr>
                <w:rFonts w:ascii="Arial" w:hAnsi="Arial" w:cs="Arial"/>
              </w:rPr>
              <w:t>CDC</w:t>
            </w:r>
          </w:p>
        </w:tc>
        <w:tc>
          <w:tcPr>
            <w:tcW w:w="1350" w:type="dxa"/>
            <w:gridSpan w:val="3"/>
            <w:shd w:val="clear" w:color="auto" w:fill="auto"/>
          </w:tcPr>
          <w:p w:rsidR="00AA3728" w:rsidRPr="00675499" w:rsidRDefault="00BE0829" w:rsidP="00976114">
            <w:pPr>
              <w:pStyle w:val="NoSpacing"/>
              <w:rPr>
                <w:rFonts w:ascii="Arial" w:hAnsi="Arial" w:cs="Arial"/>
              </w:rPr>
            </w:pPr>
            <w:r w:rsidRPr="00675499">
              <w:rPr>
                <w:rFonts w:ascii="Arial" w:hAnsi="Arial" w:cs="Arial"/>
              </w:rPr>
              <w:t>0.35ha</w:t>
            </w:r>
          </w:p>
        </w:tc>
        <w:tc>
          <w:tcPr>
            <w:tcW w:w="2085" w:type="dxa"/>
            <w:gridSpan w:val="2"/>
            <w:vAlign w:val="center"/>
          </w:tcPr>
          <w:p w:rsidR="00AA3728" w:rsidRPr="00675499" w:rsidRDefault="00BE0829" w:rsidP="00976114">
            <w:pPr>
              <w:pStyle w:val="NoSpacing"/>
              <w:rPr>
                <w:rFonts w:ascii="Arial" w:hAnsi="Arial" w:cs="Arial"/>
              </w:rPr>
            </w:pPr>
            <w:r w:rsidRPr="00675499">
              <w:rPr>
                <w:rFonts w:ascii="Arial" w:hAnsi="Arial" w:cs="Arial"/>
              </w:rPr>
              <w:t>19</w:t>
            </w:r>
          </w:p>
        </w:tc>
        <w:tc>
          <w:tcPr>
            <w:tcW w:w="2083" w:type="dxa"/>
            <w:gridSpan w:val="2"/>
            <w:vAlign w:val="center"/>
          </w:tcPr>
          <w:p w:rsidR="00AA3728" w:rsidRPr="00675499" w:rsidRDefault="00BE0829" w:rsidP="00976114">
            <w:pPr>
              <w:pStyle w:val="NoSpacing"/>
              <w:rPr>
                <w:rFonts w:ascii="Arial" w:hAnsi="Arial" w:cs="Arial"/>
              </w:rPr>
            </w:pPr>
            <w:r w:rsidRPr="00675499">
              <w:rPr>
                <w:rFonts w:ascii="Arial" w:hAnsi="Arial" w:cs="Arial"/>
              </w:rPr>
              <w:t>0</w:t>
            </w:r>
          </w:p>
        </w:tc>
        <w:tc>
          <w:tcPr>
            <w:tcW w:w="2235" w:type="dxa"/>
            <w:gridSpan w:val="2"/>
            <w:vAlign w:val="center"/>
          </w:tcPr>
          <w:p w:rsidR="00AA3728" w:rsidRPr="00675499" w:rsidRDefault="00BE0829" w:rsidP="00976114">
            <w:pPr>
              <w:pStyle w:val="NoSpacing"/>
              <w:rPr>
                <w:rFonts w:ascii="Arial" w:hAnsi="Arial" w:cs="Arial"/>
              </w:rPr>
            </w:pPr>
            <w:r w:rsidRPr="00675499">
              <w:rPr>
                <w:rFonts w:ascii="Arial" w:hAnsi="Arial" w:cs="Arial"/>
              </w:rPr>
              <w:t>0</w:t>
            </w:r>
          </w:p>
        </w:tc>
      </w:tr>
    </w:tbl>
    <w:p w:rsidR="00AA3728" w:rsidRPr="00675499" w:rsidRDefault="00AA3728">
      <w:r w:rsidRPr="00675499">
        <w:br w:type="page"/>
      </w:r>
    </w:p>
    <w:tbl>
      <w:tblPr>
        <w:tblStyle w:val="TableGrid"/>
        <w:tblW w:w="0" w:type="auto"/>
        <w:tblLook w:val="04A0" w:firstRow="1" w:lastRow="0" w:firstColumn="1" w:lastColumn="0" w:noHBand="0" w:noVBand="1"/>
        <w:tblCaption w:val="Detailed site assessment form - HCC0035"/>
      </w:tblPr>
      <w:tblGrid>
        <w:gridCol w:w="2518"/>
        <w:gridCol w:w="622"/>
        <w:gridCol w:w="403"/>
        <w:gridCol w:w="2878"/>
        <w:gridCol w:w="665"/>
        <w:gridCol w:w="685"/>
        <w:gridCol w:w="275"/>
        <w:gridCol w:w="1810"/>
        <w:gridCol w:w="774"/>
        <w:gridCol w:w="1309"/>
        <w:gridCol w:w="2203"/>
        <w:gridCol w:w="32"/>
      </w:tblGrid>
      <w:tr w:rsidR="006C501E" w:rsidRPr="00675499" w:rsidTr="000D0F09">
        <w:trPr>
          <w:trHeight w:val="338"/>
          <w:tblHeader/>
        </w:trPr>
        <w:tc>
          <w:tcPr>
            <w:tcW w:w="3543" w:type="dxa"/>
            <w:gridSpan w:val="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Parish</w:t>
            </w:r>
          </w:p>
        </w:tc>
      </w:tr>
      <w:tr w:rsidR="006C501E" w:rsidRPr="00675499" w:rsidTr="001810AD">
        <w:trPr>
          <w:trHeight w:val="399"/>
        </w:trPr>
        <w:tc>
          <w:tcPr>
            <w:tcW w:w="3543" w:type="dxa"/>
            <w:gridSpan w:val="3"/>
            <w:vAlign w:val="center"/>
          </w:tcPr>
          <w:p w:rsidR="006C501E" w:rsidRPr="00675499" w:rsidRDefault="001810AD" w:rsidP="00DF0947">
            <w:pPr>
              <w:rPr>
                <w:rFonts w:ascii="Arial" w:hAnsi="Arial" w:cs="Arial"/>
              </w:rPr>
            </w:pPr>
            <w:r w:rsidRPr="00675499">
              <w:rPr>
                <w:rFonts w:ascii="Arial" w:hAnsi="Arial" w:cs="Arial"/>
              </w:rPr>
              <w:t>HCC0035</w:t>
            </w:r>
          </w:p>
        </w:tc>
        <w:tc>
          <w:tcPr>
            <w:tcW w:w="3543" w:type="dxa"/>
            <w:gridSpan w:val="2"/>
            <w:vAlign w:val="center"/>
          </w:tcPr>
          <w:p w:rsidR="006C501E" w:rsidRPr="00675499" w:rsidRDefault="001810AD" w:rsidP="001810AD">
            <w:pPr>
              <w:rPr>
                <w:rFonts w:ascii="Arial" w:hAnsi="Arial" w:cs="Arial"/>
              </w:rPr>
            </w:pPr>
            <w:r w:rsidRPr="00675499">
              <w:rPr>
                <w:rFonts w:ascii="Arial" w:hAnsi="Arial" w:cs="Arial"/>
              </w:rPr>
              <w:t>Land at the Tannery, Westgate</w:t>
            </w:r>
          </w:p>
        </w:tc>
        <w:tc>
          <w:tcPr>
            <w:tcW w:w="3544" w:type="dxa"/>
            <w:gridSpan w:val="4"/>
            <w:vAlign w:val="center"/>
          </w:tcPr>
          <w:p w:rsidR="006C501E" w:rsidRPr="00675499" w:rsidRDefault="001810AD" w:rsidP="001810AD">
            <w:pPr>
              <w:rPr>
                <w:rFonts w:ascii="Arial" w:hAnsi="Arial" w:cs="Arial"/>
              </w:rPr>
            </w:pPr>
            <w:r w:rsidRPr="00675499">
              <w:rPr>
                <w:rFonts w:ascii="Arial" w:hAnsi="Arial" w:cs="Arial"/>
              </w:rPr>
              <w:t>Chichester</w:t>
            </w:r>
          </w:p>
        </w:tc>
        <w:tc>
          <w:tcPr>
            <w:tcW w:w="3544" w:type="dxa"/>
            <w:gridSpan w:val="3"/>
            <w:vAlign w:val="center"/>
          </w:tcPr>
          <w:p w:rsidR="006C501E" w:rsidRPr="00675499" w:rsidRDefault="001810AD" w:rsidP="001810AD">
            <w:pPr>
              <w:rPr>
                <w:rFonts w:ascii="Arial" w:hAnsi="Arial" w:cs="Arial"/>
              </w:rPr>
            </w:pPr>
            <w:r w:rsidRPr="00675499">
              <w:rPr>
                <w:rFonts w:ascii="Arial" w:hAnsi="Arial" w:cs="Arial"/>
              </w:rPr>
              <w:t>Chichester</w:t>
            </w:r>
          </w:p>
        </w:tc>
      </w:tr>
      <w:tr w:rsidR="00AF669A" w:rsidRPr="00675499" w:rsidTr="00AF669A">
        <w:trPr>
          <w:gridAfter w:val="1"/>
          <w:wAfter w:w="32" w:type="dxa"/>
          <w:trHeight w:val="338"/>
        </w:trPr>
        <w:tc>
          <w:tcPr>
            <w:tcW w:w="2518" w:type="dxa"/>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Existing Use</w:t>
            </w:r>
          </w:p>
        </w:tc>
        <w:tc>
          <w:tcPr>
            <w:tcW w:w="960" w:type="dxa"/>
            <w:gridSpan w:val="2"/>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PDL</w:t>
            </w:r>
          </w:p>
        </w:tc>
        <w:tc>
          <w:tcPr>
            <w:tcW w:w="6096" w:type="dxa"/>
            <w:gridSpan w:val="4"/>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Proposed Use</w:t>
            </w:r>
          </w:p>
        </w:tc>
      </w:tr>
      <w:tr w:rsidR="00AF669A" w:rsidRPr="00675499" w:rsidTr="00AF669A">
        <w:trPr>
          <w:gridAfter w:val="1"/>
          <w:wAfter w:w="32" w:type="dxa"/>
          <w:trHeight w:val="399"/>
        </w:trPr>
        <w:tc>
          <w:tcPr>
            <w:tcW w:w="2518" w:type="dxa"/>
            <w:vAlign w:val="center"/>
          </w:tcPr>
          <w:p w:rsidR="00AF669A" w:rsidRPr="00675499" w:rsidRDefault="00AF669A" w:rsidP="001810AD">
            <w:pPr>
              <w:rPr>
                <w:rFonts w:ascii="Arial" w:hAnsi="Arial" w:cs="Arial"/>
              </w:rPr>
            </w:pPr>
            <w:r w:rsidRPr="00675499">
              <w:rPr>
                <w:rFonts w:ascii="Arial" w:hAnsi="Arial" w:cs="Arial"/>
              </w:rPr>
              <w:t>0.6ha</w:t>
            </w:r>
          </w:p>
        </w:tc>
        <w:tc>
          <w:tcPr>
            <w:tcW w:w="4568" w:type="dxa"/>
            <w:gridSpan w:val="4"/>
            <w:vAlign w:val="center"/>
          </w:tcPr>
          <w:p w:rsidR="00AF669A" w:rsidRPr="00675499" w:rsidRDefault="00AF669A" w:rsidP="001810AD">
            <w:pPr>
              <w:rPr>
                <w:rFonts w:ascii="Arial" w:hAnsi="Arial" w:cs="Arial"/>
              </w:rPr>
            </w:pPr>
            <w:r w:rsidRPr="00675499">
              <w:rPr>
                <w:rFonts w:ascii="Arial" w:hAnsi="Arial" w:cs="Arial"/>
              </w:rPr>
              <w:t>Vacant office buildings and car park</w:t>
            </w:r>
          </w:p>
        </w:tc>
        <w:tc>
          <w:tcPr>
            <w:tcW w:w="960" w:type="dxa"/>
            <w:gridSpan w:val="2"/>
            <w:vAlign w:val="center"/>
          </w:tcPr>
          <w:p w:rsidR="00AF669A" w:rsidRPr="00675499" w:rsidRDefault="00AF669A" w:rsidP="001810AD">
            <w:pPr>
              <w:rPr>
                <w:rFonts w:ascii="Arial" w:hAnsi="Arial" w:cs="Arial"/>
              </w:rPr>
            </w:pPr>
            <w:r w:rsidRPr="00675499">
              <w:rPr>
                <w:rFonts w:ascii="Arial" w:hAnsi="Arial" w:cs="Arial"/>
              </w:rPr>
              <w:t>Y</w:t>
            </w:r>
          </w:p>
        </w:tc>
        <w:tc>
          <w:tcPr>
            <w:tcW w:w="6096" w:type="dxa"/>
            <w:gridSpan w:val="4"/>
            <w:vAlign w:val="center"/>
          </w:tcPr>
          <w:p w:rsidR="00AF669A" w:rsidRPr="00675499" w:rsidRDefault="00AF669A" w:rsidP="001810AD">
            <w:pPr>
              <w:rPr>
                <w:rFonts w:ascii="Arial" w:hAnsi="Arial" w:cs="Arial"/>
              </w:rPr>
            </w:pPr>
            <w:r w:rsidRPr="00675499">
              <w:rPr>
                <w:rFonts w:ascii="Arial" w:hAnsi="Arial" w:cs="Arial"/>
              </w:rPr>
              <w:t>Residential</w:t>
            </w:r>
          </w:p>
        </w:tc>
      </w:tr>
      <w:tr w:rsidR="006C501E" w:rsidRPr="00675499" w:rsidTr="00DF0947">
        <w:trPr>
          <w:trHeight w:val="338"/>
        </w:trPr>
        <w:tc>
          <w:tcPr>
            <w:tcW w:w="14174" w:type="dxa"/>
            <w:gridSpan w:val="1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Site Description</w:t>
            </w:r>
          </w:p>
        </w:tc>
      </w:tr>
      <w:tr w:rsidR="006C501E" w:rsidRPr="00675499" w:rsidTr="00DF0947">
        <w:trPr>
          <w:trHeight w:val="399"/>
        </w:trPr>
        <w:tc>
          <w:tcPr>
            <w:tcW w:w="14174" w:type="dxa"/>
            <w:gridSpan w:val="12"/>
            <w:vAlign w:val="center"/>
          </w:tcPr>
          <w:p w:rsidR="006C501E" w:rsidRPr="00675499" w:rsidRDefault="001810AD" w:rsidP="00495476">
            <w:pPr>
              <w:rPr>
                <w:rFonts w:ascii="Arial" w:hAnsi="Arial" w:cs="Arial"/>
              </w:rPr>
            </w:pPr>
            <w:r w:rsidRPr="00675499">
              <w:rPr>
                <w:rFonts w:ascii="Arial" w:hAnsi="Arial" w:cs="Arial"/>
              </w:rPr>
              <w:t>The</w:t>
            </w:r>
            <w:r w:rsidR="004162C3" w:rsidRPr="00675499">
              <w:rPr>
                <w:rFonts w:ascii="Arial" w:hAnsi="Arial" w:cs="Arial"/>
              </w:rPr>
              <w:t xml:space="preserve"> site incorporates a number of vacant </w:t>
            </w:r>
            <w:r w:rsidRPr="00675499">
              <w:rPr>
                <w:rFonts w:ascii="Arial" w:hAnsi="Arial" w:cs="Arial"/>
              </w:rPr>
              <w:t>office buildings and car parking areas, and is located south of Westgate.</w:t>
            </w:r>
            <w:r w:rsidR="00495476" w:rsidRPr="00675499">
              <w:rPr>
                <w:rFonts w:ascii="Arial" w:hAnsi="Arial" w:cs="Arial"/>
              </w:rPr>
              <w:t xml:space="preserve"> </w:t>
            </w:r>
            <w:r w:rsidR="0037150B" w:rsidRPr="00675499">
              <w:rPr>
                <w:rFonts w:ascii="Arial" w:hAnsi="Arial" w:cs="Arial"/>
              </w:rPr>
              <w:t>The primary building was converted in the 1970s to offices (4 floors). Westgate frontage buildings date from the late 19</w:t>
            </w:r>
            <w:r w:rsidR="0037150B" w:rsidRPr="00675499">
              <w:rPr>
                <w:rFonts w:ascii="Arial" w:hAnsi="Arial" w:cs="Arial"/>
                <w:vertAlign w:val="superscript"/>
              </w:rPr>
              <w:t>th</w:t>
            </w:r>
            <w:r w:rsidR="0037150B" w:rsidRPr="00675499">
              <w:rPr>
                <w:rFonts w:ascii="Arial" w:hAnsi="Arial" w:cs="Arial"/>
              </w:rPr>
              <w:t xml:space="preserve"> century. </w:t>
            </w:r>
            <w:r w:rsidR="00495476" w:rsidRPr="00675499">
              <w:rPr>
                <w:rFonts w:ascii="Arial" w:hAnsi="Arial" w:cs="Arial"/>
              </w:rPr>
              <w:t>The site lies within the City Conservation Area and includes mature trees protected by TPO. The River Lavant borders the site to the south. Flood risk constraints affect the northern and southern boundaries.</w:t>
            </w:r>
          </w:p>
        </w:tc>
      </w:tr>
      <w:tr w:rsidR="006C501E" w:rsidRPr="00675499" w:rsidTr="00DF0947">
        <w:trPr>
          <w:trHeight w:val="338"/>
        </w:trPr>
        <w:tc>
          <w:tcPr>
            <w:tcW w:w="14174" w:type="dxa"/>
            <w:gridSpan w:val="1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Suitability</w:t>
            </w:r>
          </w:p>
        </w:tc>
      </w:tr>
      <w:tr w:rsidR="006C501E" w:rsidRPr="00675499" w:rsidTr="00DF0947">
        <w:trPr>
          <w:trHeight w:val="399"/>
        </w:trPr>
        <w:tc>
          <w:tcPr>
            <w:tcW w:w="14174" w:type="dxa"/>
            <w:gridSpan w:val="12"/>
            <w:vAlign w:val="center"/>
          </w:tcPr>
          <w:p w:rsidR="006C501E" w:rsidRPr="00675499" w:rsidRDefault="001810AD" w:rsidP="00E91730">
            <w:pPr>
              <w:rPr>
                <w:rFonts w:ascii="Arial" w:hAnsi="Arial" w:cs="Arial"/>
              </w:rPr>
            </w:pPr>
            <w:r w:rsidRPr="00675499">
              <w:rPr>
                <w:rFonts w:ascii="Arial" w:hAnsi="Arial" w:cs="Arial"/>
              </w:rPr>
              <w:t xml:space="preserve">The site </w:t>
            </w:r>
            <w:r w:rsidR="004162C3" w:rsidRPr="00675499">
              <w:rPr>
                <w:rFonts w:ascii="Arial" w:hAnsi="Arial" w:cs="Arial"/>
              </w:rPr>
              <w:t xml:space="preserve">is within the settlement boundary. Notwithstanding loss of employment space, residential redevelopment considered suitable in principle due to </w:t>
            </w:r>
            <w:r w:rsidR="00495476" w:rsidRPr="00675499">
              <w:rPr>
                <w:rFonts w:ascii="Arial" w:hAnsi="Arial" w:cs="Arial"/>
              </w:rPr>
              <w:t xml:space="preserve">likely </w:t>
            </w:r>
            <w:r w:rsidR="004162C3" w:rsidRPr="00675499">
              <w:rPr>
                <w:rFonts w:ascii="Arial" w:hAnsi="Arial" w:cs="Arial"/>
              </w:rPr>
              <w:t xml:space="preserve">viability impacts of contamination remediation. Prior Approval has previously been granted for 15 dwellings. The site </w:t>
            </w:r>
            <w:r w:rsidRPr="00675499">
              <w:rPr>
                <w:rFonts w:ascii="Arial" w:hAnsi="Arial" w:cs="Arial"/>
              </w:rPr>
              <w:t xml:space="preserve">is </w:t>
            </w:r>
            <w:r w:rsidR="004162C3" w:rsidRPr="00675499">
              <w:rPr>
                <w:rFonts w:ascii="Arial" w:hAnsi="Arial" w:cs="Arial"/>
              </w:rPr>
              <w:t xml:space="preserve">potentially </w:t>
            </w:r>
            <w:r w:rsidRPr="00675499">
              <w:rPr>
                <w:rFonts w:ascii="Arial" w:hAnsi="Arial" w:cs="Arial"/>
              </w:rPr>
              <w:t>suitable subject to detailed consi</w:t>
            </w:r>
            <w:r w:rsidR="004162C3" w:rsidRPr="00675499">
              <w:rPr>
                <w:rFonts w:ascii="Arial" w:hAnsi="Arial" w:cs="Arial"/>
              </w:rPr>
              <w:t>deration of further constraints including contamination, heritage, trees and flood risk.</w:t>
            </w:r>
            <w:r w:rsidR="00495476" w:rsidRPr="00675499">
              <w:rPr>
                <w:rFonts w:ascii="Arial" w:hAnsi="Arial" w:cs="Arial"/>
              </w:rPr>
              <w:t xml:space="preserve"> A high density development is considered suitable in this context.</w:t>
            </w:r>
          </w:p>
        </w:tc>
      </w:tr>
      <w:tr w:rsidR="006C501E" w:rsidRPr="00675499" w:rsidTr="00DF0947">
        <w:trPr>
          <w:trHeight w:val="338"/>
        </w:trPr>
        <w:tc>
          <w:tcPr>
            <w:tcW w:w="14174" w:type="dxa"/>
            <w:gridSpan w:val="1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Availability</w:t>
            </w:r>
          </w:p>
        </w:tc>
      </w:tr>
      <w:tr w:rsidR="006C501E" w:rsidRPr="00675499" w:rsidTr="001810AD">
        <w:trPr>
          <w:trHeight w:val="399"/>
        </w:trPr>
        <w:tc>
          <w:tcPr>
            <w:tcW w:w="14174" w:type="dxa"/>
            <w:gridSpan w:val="12"/>
            <w:vAlign w:val="center"/>
          </w:tcPr>
          <w:p w:rsidR="006C501E" w:rsidRPr="00675499" w:rsidRDefault="004162C3" w:rsidP="001810AD">
            <w:pPr>
              <w:rPr>
                <w:rFonts w:ascii="Arial" w:hAnsi="Arial" w:cs="Arial"/>
              </w:rPr>
            </w:pPr>
            <w:r w:rsidRPr="00675499">
              <w:rPr>
                <w:rFonts w:ascii="Arial" w:hAnsi="Arial" w:cs="Arial"/>
              </w:rPr>
              <w:t xml:space="preserve">The </w:t>
            </w:r>
            <w:r w:rsidR="00663651" w:rsidRPr="00675499">
              <w:rPr>
                <w:rFonts w:ascii="Arial" w:hAnsi="Arial" w:cs="Arial"/>
              </w:rPr>
              <w:t>promoter</w:t>
            </w:r>
            <w:r w:rsidRPr="00675499">
              <w:rPr>
                <w:rFonts w:ascii="Arial" w:hAnsi="Arial" w:cs="Arial"/>
              </w:rPr>
              <w:t xml:space="preserve"> updated the site information in 2019.</w:t>
            </w:r>
            <w:r w:rsidR="003161C8" w:rsidRPr="00675499">
              <w:rPr>
                <w:rFonts w:ascii="Arial" w:hAnsi="Arial" w:cs="Arial"/>
              </w:rPr>
              <w:t xml:space="preserve"> It is therefore considered to be available.</w:t>
            </w:r>
          </w:p>
        </w:tc>
      </w:tr>
      <w:tr w:rsidR="006C501E" w:rsidRPr="00675499" w:rsidTr="00DF0947">
        <w:trPr>
          <w:trHeight w:val="338"/>
        </w:trPr>
        <w:tc>
          <w:tcPr>
            <w:tcW w:w="14174" w:type="dxa"/>
            <w:gridSpan w:val="12"/>
            <w:shd w:val="clear" w:color="auto" w:fill="B2A1C7" w:themeFill="accent4" w:themeFillTint="99"/>
            <w:vAlign w:val="center"/>
          </w:tcPr>
          <w:p w:rsidR="006C501E" w:rsidRPr="00675499" w:rsidRDefault="006C501E" w:rsidP="00DF0947">
            <w:pPr>
              <w:rPr>
                <w:rFonts w:ascii="Arial" w:hAnsi="Arial" w:cs="Arial"/>
                <w:b/>
              </w:rPr>
            </w:pPr>
            <w:r w:rsidRPr="00675499">
              <w:rPr>
                <w:rFonts w:ascii="Arial" w:hAnsi="Arial" w:cs="Arial"/>
                <w:b/>
              </w:rPr>
              <w:t>Achievability</w:t>
            </w:r>
          </w:p>
        </w:tc>
      </w:tr>
      <w:tr w:rsidR="006C501E" w:rsidRPr="00675499" w:rsidTr="001810AD">
        <w:trPr>
          <w:trHeight w:val="399"/>
        </w:trPr>
        <w:tc>
          <w:tcPr>
            <w:tcW w:w="14174" w:type="dxa"/>
            <w:gridSpan w:val="12"/>
            <w:vAlign w:val="center"/>
          </w:tcPr>
          <w:p w:rsidR="006C501E" w:rsidRPr="00675499" w:rsidRDefault="00495476" w:rsidP="00755C48">
            <w:pPr>
              <w:rPr>
                <w:rFonts w:ascii="Arial" w:hAnsi="Arial" w:cs="Arial"/>
              </w:rPr>
            </w:pPr>
            <w:r w:rsidRPr="00675499">
              <w:rPr>
                <w:rFonts w:ascii="Arial" w:hAnsi="Arial" w:cs="Arial"/>
              </w:rPr>
              <w:t>Development viability and the delivery timetable may be affected by contamination remediation requirements</w:t>
            </w:r>
          </w:p>
        </w:tc>
      </w:tr>
      <w:tr w:rsidR="00495476" w:rsidRPr="00675499" w:rsidTr="00D809CB">
        <w:trPr>
          <w:trHeight w:val="399"/>
        </w:trPr>
        <w:tc>
          <w:tcPr>
            <w:tcW w:w="14174" w:type="dxa"/>
            <w:gridSpan w:val="12"/>
            <w:shd w:val="clear" w:color="auto" w:fill="B2A1C7" w:themeFill="accent4" w:themeFillTint="99"/>
          </w:tcPr>
          <w:p w:rsidR="00495476" w:rsidRPr="00675499" w:rsidRDefault="00495476" w:rsidP="00D809CB">
            <w:pPr>
              <w:rPr>
                <w:rFonts w:ascii="Arial" w:hAnsi="Arial" w:cs="Arial"/>
                <w:b/>
              </w:rPr>
            </w:pPr>
            <w:r w:rsidRPr="00675499">
              <w:rPr>
                <w:rFonts w:ascii="Arial" w:hAnsi="Arial" w:cs="Arial"/>
                <w:b/>
              </w:rPr>
              <w:t>Deliverability</w:t>
            </w:r>
            <w:r w:rsidR="00785F0B" w:rsidRPr="00675499">
              <w:rPr>
                <w:rFonts w:ascii="Arial" w:hAnsi="Arial" w:cs="Arial"/>
                <w:b/>
              </w:rPr>
              <w:t>/Developability</w:t>
            </w:r>
          </w:p>
        </w:tc>
      </w:tr>
      <w:tr w:rsidR="00495476" w:rsidRPr="00675499" w:rsidTr="00D809CB">
        <w:trPr>
          <w:trHeight w:val="399"/>
        </w:trPr>
        <w:tc>
          <w:tcPr>
            <w:tcW w:w="14174" w:type="dxa"/>
            <w:gridSpan w:val="12"/>
          </w:tcPr>
          <w:p w:rsidR="00495476" w:rsidRPr="00675499" w:rsidRDefault="00495476" w:rsidP="00755C48">
            <w:pPr>
              <w:rPr>
                <w:rFonts w:ascii="Arial" w:hAnsi="Arial" w:cs="Arial"/>
              </w:rPr>
            </w:pPr>
            <w:r w:rsidRPr="00675499">
              <w:rPr>
                <w:rFonts w:ascii="Arial" w:hAnsi="Arial" w:cs="Arial"/>
              </w:rPr>
              <w:t xml:space="preserve">There is a reasonable prospect that </w:t>
            </w:r>
            <w:r w:rsidR="00755C48">
              <w:rPr>
                <w:rFonts w:ascii="Arial" w:hAnsi="Arial" w:cs="Arial"/>
              </w:rPr>
              <w:t>the site would be developable</w:t>
            </w:r>
            <w:r w:rsidRPr="00675499">
              <w:rPr>
                <w:rFonts w:ascii="Arial" w:hAnsi="Arial" w:cs="Arial"/>
              </w:rPr>
              <w:t xml:space="preserve"> during the Plan period</w:t>
            </w:r>
            <w:r w:rsidR="00ED68CA" w:rsidRPr="00675499">
              <w:rPr>
                <w:rFonts w:ascii="Arial" w:hAnsi="Arial" w:cs="Arial"/>
              </w:rPr>
              <w:t>.</w:t>
            </w:r>
          </w:p>
        </w:tc>
      </w:tr>
      <w:tr w:rsidR="00EB698C" w:rsidRPr="00675499" w:rsidTr="00EB698C">
        <w:trPr>
          <w:trHeight w:val="337"/>
        </w:trPr>
        <w:tc>
          <w:tcPr>
            <w:tcW w:w="7771" w:type="dxa"/>
            <w:gridSpan w:val="6"/>
            <w:shd w:val="clear" w:color="auto" w:fill="B2A1C7" w:themeFill="accent4" w:themeFillTint="99"/>
            <w:vAlign w:val="center"/>
          </w:tcPr>
          <w:p w:rsidR="00EB698C" w:rsidRPr="00675499" w:rsidRDefault="00EB698C" w:rsidP="00EB698C">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EB698C" w:rsidRPr="00675499" w:rsidRDefault="00EB698C" w:rsidP="00EB698C">
            <w:pPr>
              <w:pStyle w:val="NoSpacing"/>
              <w:rPr>
                <w:rFonts w:ascii="Arial" w:hAnsi="Arial" w:cs="Arial"/>
                <w:b/>
              </w:rPr>
            </w:pPr>
            <w:r w:rsidRPr="00675499">
              <w:rPr>
                <w:rFonts w:ascii="Arial" w:hAnsi="Arial" w:cs="Arial"/>
                <w:b/>
              </w:rPr>
              <w:t>Estimated timescales for delivery</w:t>
            </w:r>
          </w:p>
        </w:tc>
      </w:tr>
      <w:tr w:rsidR="00EB698C" w:rsidRPr="00675499" w:rsidTr="00EB698C">
        <w:trPr>
          <w:trHeight w:val="284"/>
        </w:trPr>
        <w:tc>
          <w:tcPr>
            <w:tcW w:w="3140" w:type="dxa"/>
            <w:gridSpan w:val="2"/>
            <w:shd w:val="clear" w:color="auto" w:fill="B2A1C7" w:themeFill="accent4" w:themeFillTint="99"/>
            <w:vAlign w:val="center"/>
          </w:tcPr>
          <w:p w:rsidR="00EB698C" w:rsidRPr="00675499" w:rsidRDefault="00EB698C" w:rsidP="00EB698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B698C" w:rsidRPr="00675499" w:rsidRDefault="00EB698C" w:rsidP="00EB698C">
            <w:pPr>
              <w:pStyle w:val="NoSpacing"/>
              <w:rPr>
                <w:rFonts w:ascii="Arial" w:hAnsi="Arial" w:cs="Arial"/>
                <w:b/>
              </w:rPr>
            </w:pPr>
            <w:r w:rsidRPr="00675499">
              <w:rPr>
                <w:rFonts w:ascii="Arial" w:hAnsi="Arial" w:cs="Arial"/>
                <w:b/>
              </w:rPr>
              <w:t>Source</w:t>
            </w:r>
          </w:p>
        </w:tc>
        <w:tc>
          <w:tcPr>
            <w:tcW w:w="1350" w:type="dxa"/>
            <w:gridSpan w:val="2"/>
            <w:tcBorders>
              <w:bottom w:val="single" w:sz="4" w:space="0" w:color="auto"/>
            </w:tcBorders>
            <w:shd w:val="clear" w:color="auto" w:fill="B2A1C7" w:themeFill="accent4" w:themeFillTint="99"/>
          </w:tcPr>
          <w:p w:rsidR="00EB698C" w:rsidRPr="00675499" w:rsidRDefault="00EB698C" w:rsidP="00EB698C">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EB698C" w:rsidRPr="00675499" w:rsidRDefault="00EB698C" w:rsidP="00EB698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B698C" w:rsidRPr="00675499" w:rsidRDefault="00EB698C" w:rsidP="00EB698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EB698C" w:rsidRPr="00675499" w:rsidRDefault="00EB698C" w:rsidP="00EB698C">
            <w:pPr>
              <w:pStyle w:val="NoSpacing"/>
              <w:rPr>
                <w:rFonts w:ascii="Arial" w:hAnsi="Arial" w:cs="Arial"/>
                <w:b/>
              </w:rPr>
            </w:pPr>
            <w:r w:rsidRPr="00675499">
              <w:rPr>
                <w:rFonts w:ascii="Arial" w:hAnsi="Arial" w:cs="Arial"/>
                <w:b/>
              </w:rPr>
              <w:t>11 – 15 years</w:t>
            </w:r>
          </w:p>
        </w:tc>
      </w:tr>
      <w:tr w:rsidR="00EB698C" w:rsidRPr="00675499" w:rsidTr="00EB698C">
        <w:trPr>
          <w:trHeight w:val="419"/>
        </w:trPr>
        <w:tc>
          <w:tcPr>
            <w:tcW w:w="3140" w:type="dxa"/>
            <w:gridSpan w:val="2"/>
            <w:vAlign w:val="center"/>
          </w:tcPr>
          <w:p w:rsidR="00EB698C" w:rsidRPr="00675499" w:rsidRDefault="00EB698C" w:rsidP="00EB698C">
            <w:pPr>
              <w:pStyle w:val="NoSpacing"/>
              <w:rPr>
                <w:rFonts w:ascii="Arial" w:hAnsi="Arial" w:cs="Arial"/>
              </w:rPr>
            </w:pPr>
            <w:r>
              <w:rPr>
                <w:rFonts w:ascii="Arial" w:hAnsi="Arial" w:cs="Arial"/>
              </w:rPr>
              <w:t xml:space="preserve">30 </w:t>
            </w:r>
            <w:r w:rsidRPr="00675499">
              <w:rPr>
                <w:rFonts w:ascii="Arial" w:hAnsi="Arial" w:cs="Arial"/>
              </w:rPr>
              <w:t>dwellings</w:t>
            </w:r>
          </w:p>
        </w:tc>
        <w:tc>
          <w:tcPr>
            <w:tcW w:w="3281" w:type="dxa"/>
            <w:gridSpan w:val="2"/>
            <w:vAlign w:val="center"/>
          </w:tcPr>
          <w:p w:rsidR="00EB698C" w:rsidRPr="00675499" w:rsidRDefault="00EB698C" w:rsidP="00EB698C">
            <w:pPr>
              <w:pStyle w:val="NoSpacing"/>
              <w:rPr>
                <w:rFonts w:ascii="Arial" w:hAnsi="Arial" w:cs="Arial"/>
              </w:rPr>
            </w:pPr>
            <w:r>
              <w:rPr>
                <w:rFonts w:ascii="Arial" w:hAnsi="Arial" w:cs="Arial"/>
              </w:rPr>
              <w:t>Promoter</w:t>
            </w:r>
          </w:p>
        </w:tc>
        <w:tc>
          <w:tcPr>
            <w:tcW w:w="1350" w:type="dxa"/>
            <w:gridSpan w:val="2"/>
            <w:shd w:val="clear" w:color="auto" w:fill="auto"/>
          </w:tcPr>
          <w:p w:rsidR="00EB698C" w:rsidRPr="00675499" w:rsidRDefault="00EB698C" w:rsidP="00EB698C">
            <w:pPr>
              <w:pStyle w:val="NoSpacing"/>
              <w:rPr>
                <w:rFonts w:ascii="Arial" w:hAnsi="Arial" w:cs="Arial"/>
              </w:rPr>
            </w:pPr>
            <w:r>
              <w:rPr>
                <w:rFonts w:ascii="Arial" w:hAnsi="Arial" w:cs="Arial"/>
              </w:rPr>
              <w:t>0.4ha</w:t>
            </w:r>
          </w:p>
        </w:tc>
        <w:tc>
          <w:tcPr>
            <w:tcW w:w="2085" w:type="dxa"/>
            <w:gridSpan w:val="2"/>
            <w:vAlign w:val="center"/>
          </w:tcPr>
          <w:p w:rsidR="00EB698C" w:rsidRPr="00675499" w:rsidRDefault="00755C48" w:rsidP="00EB698C">
            <w:pPr>
              <w:pStyle w:val="NoSpacing"/>
              <w:rPr>
                <w:rFonts w:ascii="Arial" w:hAnsi="Arial" w:cs="Arial"/>
              </w:rPr>
            </w:pPr>
            <w:r>
              <w:rPr>
                <w:rFonts w:ascii="Arial" w:hAnsi="Arial" w:cs="Arial"/>
              </w:rPr>
              <w:t>0</w:t>
            </w:r>
          </w:p>
        </w:tc>
        <w:tc>
          <w:tcPr>
            <w:tcW w:w="2083" w:type="dxa"/>
            <w:gridSpan w:val="2"/>
            <w:vAlign w:val="center"/>
          </w:tcPr>
          <w:p w:rsidR="00EB698C" w:rsidRPr="00675499" w:rsidRDefault="00755C48" w:rsidP="00EB698C">
            <w:pPr>
              <w:pStyle w:val="NoSpacing"/>
              <w:rPr>
                <w:rFonts w:ascii="Arial" w:hAnsi="Arial" w:cs="Arial"/>
              </w:rPr>
            </w:pPr>
            <w:r>
              <w:rPr>
                <w:rFonts w:ascii="Arial" w:hAnsi="Arial" w:cs="Arial"/>
              </w:rPr>
              <w:t>3</w:t>
            </w:r>
            <w:r w:rsidR="00EB698C" w:rsidRPr="00675499">
              <w:rPr>
                <w:rFonts w:ascii="Arial" w:hAnsi="Arial" w:cs="Arial"/>
              </w:rPr>
              <w:t>0</w:t>
            </w:r>
          </w:p>
        </w:tc>
        <w:tc>
          <w:tcPr>
            <w:tcW w:w="2235" w:type="dxa"/>
            <w:gridSpan w:val="2"/>
            <w:vAlign w:val="center"/>
          </w:tcPr>
          <w:p w:rsidR="00EB698C" w:rsidRPr="00675499" w:rsidRDefault="00EB698C" w:rsidP="00EB698C">
            <w:pPr>
              <w:pStyle w:val="NoSpacing"/>
              <w:rPr>
                <w:rFonts w:ascii="Arial" w:hAnsi="Arial" w:cs="Arial"/>
              </w:rPr>
            </w:pPr>
            <w:r w:rsidRPr="00675499">
              <w:rPr>
                <w:rFonts w:ascii="Arial" w:hAnsi="Arial" w:cs="Arial"/>
              </w:rPr>
              <w:t>0</w:t>
            </w:r>
          </w:p>
        </w:tc>
      </w:tr>
    </w:tbl>
    <w:p w:rsidR="00AA3728" w:rsidRPr="00675499" w:rsidRDefault="00AA3728"/>
    <w:p w:rsidR="00EB698C" w:rsidRDefault="00EB698C">
      <w:r>
        <w:br w:type="page"/>
      </w:r>
    </w:p>
    <w:tbl>
      <w:tblPr>
        <w:tblStyle w:val="TableGrid"/>
        <w:tblW w:w="0" w:type="auto"/>
        <w:tblLook w:val="04A0" w:firstRow="1" w:lastRow="0" w:firstColumn="1" w:lastColumn="0" w:noHBand="0" w:noVBand="1"/>
        <w:tblCaption w:val="Detailed site assessment form - HCC0037"/>
      </w:tblPr>
      <w:tblGrid>
        <w:gridCol w:w="2518"/>
        <w:gridCol w:w="622"/>
        <w:gridCol w:w="403"/>
        <w:gridCol w:w="2878"/>
        <w:gridCol w:w="633"/>
        <w:gridCol w:w="32"/>
        <w:gridCol w:w="685"/>
        <w:gridCol w:w="134"/>
        <w:gridCol w:w="1951"/>
        <w:gridCol w:w="774"/>
        <w:gridCol w:w="1309"/>
        <w:gridCol w:w="2203"/>
        <w:gridCol w:w="32"/>
      </w:tblGrid>
      <w:tr w:rsidR="00AA3728" w:rsidRPr="00675499" w:rsidTr="000D0F09">
        <w:trPr>
          <w:trHeight w:val="338"/>
          <w:tblHeader/>
        </w:trPr>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Parish</w:t>
            </w:r>
          </w:p>
        </w:tc>
      </w:tr>
      <w:tr w:rsidR="00AA3728" w:rsidRPr="00675499" w:rsidTr="00976114">
        <w:trPr>
          <w:trHeight w:val="399"/>
        </w:trPr>
        <w:tc>
          <w:tcPr>
            <w:tcW w:w="3543" w:type="dxa"/>
            <w:gridSpan w:val="3"/>
            <w:vAlign w:val="center"/>
          </w:tcPr>
          <w:p w:rsidR="00AA3728" w:rsidRPr="00675499" w:rsidRDefault="00AA3728" w:rsidP="00976114">
            <w:pPr>
              <w:rPr>
                <w:rFonts w:ascii="Arial" w:hAnsi="Arial" w:cs="Arial"/>
              </w:rPr>
            </w:pPr>
            <w:r w:rsidRPr="00675499">
              <w:rPr>
                <w:rFonts w:ascii="Arial" w:hAnsi="Arial" w:cs="Arial"/>
              </w:rPr>
              <w:t>HCC0037</w:t>
            </w:r>
          </w:p>
        </w:tc>
        <w:tc>
          <w:tcPr>
            <w:tcW w:w="3543" w:type="dxa"/>
            <w:gridSpan w:val="3"/>
            <w:vAlign w:val="center"/>
          </w:tcPr>
          <w:p w:rsidR="00AA3728" w:rsidRPr="00675499" w:rsidRDefault="00A30D82" w:rsidP="00976114">
            <w:pPr>
              <w:rPr>
                <w:rFonts w:ascii="Arial" w:hAnsi="Arial" w:cs="Arial"/>
              </w:rPr>
            </w:pPr>
            <w:r w:rsidRPr="00675499">
              <w:rPr>
                <w:rFonts w:ascii="Arial" w:hAnsi="Arial" w:cs="Arial"/>
              </w:rPr>
              <w:t>Land at Fairyhill/Fairy Cottage</w:t>
            </w:r>
          </w:p>
        </w:tc>
        <w:tc>
          <w:tcPr>
            <w:tcW w:w="3544" w:type="dxa"/>
            <w:gridSpan w:val="4"/>
            <w:vAlign w:val="center"/>
          </w:tcPr>
          <w:p w:rsidR="00AA3728" w:rsidRPr="00675499" w:rsidRDefault="00A30D82" w:rsidP="00976114">
            <w:pPr>
              <w:rPr>
                <w:rFonts w:ascii="Arial" w:hAnsi="Arial" w:cs="Arial"/>
              </w:rPr>
            </w:pPr>
            <w:r w:rsidRPr="00675499">
              <w:rPr>
                <w:rFonts w:ascii="Arial" w:hAnsi="Arial" w:cs="Arial"/>
              </w:rPr>
              <w:t>Chichester</w:t>
            </w:r>
          </w:p>
        </w:tc>
        <w:tc>
          <w:tcPr>
            <w:tcW w:w="3544" w:type="dxa"/>
            <w:gridSpan w:val="3"/>
            <w:vAlign w:val="center"/>
          </w:tcPr>
          <w:p w:rsidR="00AA3728" w:rsidRPr="00675499" w:rsidRDefault="00A30D82" w:rsidP="00976114">
            <w:pPr>
              <w:rPr>
                <w:rFonts w:ascii="Arial" w:hAnsi="Arial" w:cs="Arial"/>
              </w:rPr>
            </w:pPr>
            <w:r w:rsidRPr="00675499">
              <w:rPr>
                <w:rFonts w:ascii="Arial" w:hAnsi="Arial" w:cs="Arial"/>
              </w:rPr>
              <w:t>Chichester</w:t>
            </w:r>
            <w:r w:rsidR="00D352E5">
              <w:rPr>
                <w:rFonts w:ascii="Arial" w:hAnsi="Arial" w:cs="Arial"/>
              </w:rPr>
              <w:t>/Lavant</w:t>
            </w:r>
          </w:p>
        </w:tc>
      </w:tr>
      <w:tr w:rsidR="00AA3728" w:rsidRPr="00675499" w:rsidTr="00976114">
        <w:trPr>
          <w:gridAfter w:val="1"/>
          <w:wAfter w:w="32" w:type="dxa"/>
          <w:trHeight w:val="338"/>
        </w:trPr>
        <w:tc>
          <w:tcPr>
            <w:tcW w:w="2518" w:type="dxa"/>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Proposed Use</w:t>
            </w:r>
          </w:p>
        </w:tc>
      </w:tr>
      <w:tr w:rsidR="00AA3728" w:rsidRPr="00675499" w:rsidTr="00976114">
        <w:trPr>
          <w:gridAfter w:val="1"/>
          <w:wAfter w:w="32" w:type="dxa"/>
          <w:trHeight w:val="399"/>
        </w:trPr>
        <w:tc>
          <w:tcPr>
            <w:tcW w:w="2518" w:type="dxa"/>
            <w:vAlign w:val="center"/>
          </w:tcPr>
          <w:p w:rsidR="00AA3728" w:rsidRPr="00675499" w:rsidRDefault="00AB76C8" w:rsidP="00976114">
            <w:pPr>
              <w:rPr>
                <w:rFonts w:ascii="Arial" w:hAnsi="Arial" w:cs="Arial"/>
              </w:rPr>
            </w:pPr>
            <w:r w:rsidRPr="00675499">
              <w:rPr>
                <w:rFonts w:ascii="Arial" w:hAnsi="Arial" w:cs="Arial"/>
              </w:rPr>
              <w:t>2.25ha</w:t>
            </w:r>
          </w:p>
        </w:tc>
        <w:tc>
          <w:tcPr>
            <w:tcW w:w="4536" w:type="dxa"/>
            <w:gridSpan w:val="4"/>
            <w:vAlign w:val="center"/>
          </w:tcPr>
          <w:p w:rsidR="00AA3728" w:rsidRPr="00675499" w:rsidRDefault="00AB76C8" w:rsidP="00AB76C8">
            <w:pPr>
              <w:rPr>
                <w:rFonts w:ascii="Arial" w:hAnsi="Arial" w:cs="Arial"/>
              </w:rPr>
            </w:pPr>
            <w:r w:rsidRPr="00675499">
              <w:rPr>
                <w:rFonts w:ascii="Arial" w:hAnsi="Arial" w:cs="Arial"/>
              </w:rPr>
              <w:t>Two dwellings and curtilage with woodland</w:t>
            </w:r>
          </w:p>
        </w:tc>
        <w:tc>
          <w:tcPr>
            <w:tcW w:w="851" w:type="dxa"/>
            <w:gridSpan w:val="3"/>
            <w:vAlign w:val="center"/>
          </w:tcPr>
          <w:p w:rsidR="00AA3728" w:rsidRPr="00675499" w:rsidRDefault="00AB76C8" w:rsidP="00976114">
            <w:pPr>
              <w:rPr>
                <w:rFonts w:ascii="Arial" w:hAnsi="Arial" w:cs="Arial"/>
              </w:rPr>
            </w:pPr>
            <w:r w:rsidRPr="00675499">
              <w:rPr>
                <w:rFonts w:ascii="Arial" w:hAnsi="Arial" w:cs="Arial"/>
              </w:rPr>
              <w:t>Y</w:t>
            </w:r>
          </w:p>
        </w:tc>
        <w:tc>
          <w:tcPr>
            <w:tcW w:w="6237" w:type="dxa"/>
            <w:gridSpan w:val="4"/>
            <w:vAlign w:val="center"/>
          </w:tcPr>
          <w:p w:rsidR="00AA3728" w:rsidRPr="00675499" w:rsidRDefault="00AB76C8" w:rsidP="00976114">
            <w:pPr>
              <w:rPr>
                <w:rFonts w:ascii="Arial" w:hAnsi="Arial" w:cs="Arial"/>
              </w:rPr>
            </w:pPr>
            <w:r w:rsidRPr="00675499">
              <w:rPr>
                <w:rFonts w:ascii="Arial" w:hAnsi="Arial" w:cs="Arial"/>
              </w:rPr>
              <w:t>Residential</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rPr>
            </w:pPr>
            <w:r w:rsidRPr="00675499">
              <w:rPr>
                <w:rFonts w:ascii="Arial" w:hAnsi="Arial" w:cs="Arial"/>
                <w:b/>
              </w:rPr>
              <w:t>Site Description</w:t>
            </w:r>
          </w:p>
        </w:tc>
      </w:tr>
      <w:tr w:rsidR="00AA3728" w:rsidRPr="00675499" w:rsidTr="00976114">
        <w:trPr>
          <w:trHeight w:val="399"/>
        </w:trPr>
        <w:tc>
          <w:tcPr>
            <w:tcW w:w="14174" w:type="dxa"/>
            <w:gridSpan w:val="13"/>
            <w:vAlign w:val="center"/>
          </w:tcPr>
          <w:p w:rsidR="00AA3728" w:rsidRPr="00675499" w:rsidRDefault="00AB76C8" w:rsidP="00AB76C8">
            <w:pPr>
              <w:rPr>
                <w:rFonts w:ascii="Arial" w:hAnsi="Arial" w:cs="Arial"/>
              </w:rPr>
            </w:pPr>
            <w:r w:rsidRPr="00675499">
              <w:rPr>
                <w:rFonts w:ascii="Arial" w:hAnsi="Arial" w:cs="Arial"/>
              </w:rPr>
              <w:t>Two dwellings, one set within a large curtilage, immediately north of HCC0002, access from Broyle Road. TPO woodland/area to north, Ancient Woodland to east, farmland to south and west.</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Suitability</w:t>
            </w:r>
          </w:p>
        </w:tc>
      </w:tr>
      <w:tr w:rsidR="00AA3728" w:rsidRPr="00675499" w:rsidTr="00976114">
        <w:trPr>
          <w:trHeight w:val="399"/>
        </w:trPr>
        <w:tc>
          <w:tcPr>
            <w:tcW w:w="14174" w:type="dxa"/>
            <w:gridSpan w:val="13"/>
            <w:vAlign w:val="center"/>
          </w:tcPr>
          <w:p w:rsidR="00AA3728" w:rsidRPr="00675499" w:rsidRDefault="00C36A1B" w:rsidP="00976114">
            <w:pPr>
              <w:rPr>
                <w:rFonts w:ascii="Arial" w:hAnsi="Arial" w:cs="Arial"/>
              </w:rPr>
            </w:pPr>
            <w:r w:rsidRPr="00675499">
              <w:rPr>
                <w:rFonts w:ascii="Arial" w:hAnsi="Arial" w:cs="Arial"/>
              </w:rPr>
              <w:t>The site is potentially suitable and could be linked through to HCC0002</w:t>
            </w:r>
            <w:r w:rsidR="00A4413C">
              <w:rPr>
                <w:rFonts w:ascii="Arial" w:hAnsi="Arial" w:cs="Arial"/>
              </w:rPr>
              <w:t>, subject to detailed considerations</w:t>
            </w:r>
            <w:r w:rsidR="00C6262C">
              <w:rPr>
                <w:rFonts w:ascii="Arial" w:hAnsi="Arial" w:cs="Arial"/>
              </w:rPr>
              <w:t xml:space="preserve"> including access, tree and heritage impacts</w:t>
            </w:r>
            <w:r w:rsidRPr="00675499">
              <w:rPr>
                <w:rFonts w:ascii="Arial" w:hAnsi="Arial" w:cs="Arial"/>
              </w:rPr>
              <w:t>. The area has archaeological significance.</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Availability</w:t>
            </w:r>
          </w:p>
        </w:tc>
      </w:tr>
      <w:tr w:rsidR="00AA3728" w:rsidRPr="00675499" w:rsidTr="00976114">
        <w:trPr>
          <w:trHeight w:val="399"/>
        </w:trPr>
        <w:tc>
          <w:tcPr>
            <w:tcW w:w="14174" w:type="dxa"/>
            <w:gridSpan w:val="13"/>
            <w:vAlign w:val="center"/>
          </w:tcPr>
          <w:p w:rsidR="00AA3728" w:rsidRPr="00675499" w:rsidRDefault="00A30D82" w:rsidP="00976114">
            <w:pPr>
              <w:rPr>
                <w:rFonts w:ascii="Arial" w:hAnsi="Arial" w:cs="Arial"/>
              </w:rPr>
            </w:pPr>
            <w:r w:rsidRPr="00675499">
              <w:rPr>
                <w:rFonts w:ascii="Arial" w:hAnsi="Arial" w:cs="Arial"/>
              </w:rPr>
              <w:t>The promoter updated the site details in 2018. The site is considered to be available.</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Achievability</w:t>
            </w:r>
          </w:p>
        </w:tc>
      </w:tr>
      <w:tr w:rsidR="00AA3728" w:rsidRPr="00675499" w:rsidTr="00976114">
        <w:trPr>
          <w:trHeight w:val="399"/>
        </w:trPr>
        <w:tc>
          <w:tcPr>
            <w:tcW w:w="14174" w:type="dxa"/>
            <w:gridSpan w:val="13"/>
            <w:vAlign w:val="center"/>
          </w:tcPr>
          <w:p w:rsidR="00AA3728" w:rsidRPr="00675499" w:rsidRDefault="00C36A1B" w:rsidP="00AB76C8">
            <w:pPr>
              <w:rPr>
                <w:rFonts w:ascii="Arial" w:hAnsi="Arial" w:cs="Arial"/>
              </w:rPr>
            </w:pPr>
            <w:r w:rsidRPr="00675499">
              <w:rPr>
                <w:rFonts w:ascii="Arial" w:hAnsi="Arial" w:cs="Arial"/>
              </w:rPr>
              <w:t xml:space="preserve">The promoter identifies construction could commence within 5 years. </w:t>
            </w:r>
            <w:r w:rsidR="00AB76C8" w:rsidRPr="00675499">
              <w:rPr>
                <w:rFonts w:ascii="Arial" w:hAnsi="Arial" w:cs="Arial"/>
              </w:rPr>
              <w:t>Estimated yield increased to make more efficient use of land while protecting the adjacent woodland and mature trees on site</w:t>
            </w:r>
          </w:p>
        </w:tc>
      </w:tr>
      <w:tr w:rsidR="00AA3728" w:rsidRPr="00675499" w:rsidTr="00976114">
        <w:trPr>
          <w:trHeight w:val="399"/>
        </w:trPr>
        <w:tc>
          <w:tcPr>
            <w:tcW w:w="14174" w:type="dxa"/>
            <w:gridSpan w:val="13"/>
            <w:shd w:val="clear" w:color="auto" w:fill="B2A1C7" w:themeFill="accent4" w:themeFillTint="99"/>
          </w:tcPr>
          <w:p w:rsidR="00AA3728" w:rsidRPr="00675499" w:rsidRDefault="00AA3728" w:rsidP="00976114">
            <w:pPr>
              <w:rPr>
                <w:rFonts w:ascii="Arial" w:hAnsi="Arial" w:cs="Arial"/>
                <w:b/>
              </w:rPr>
            </w:pPr>
            <w:r w:rsidRPr="00675499">
              <w:rPr>
                <w:rFonts w:ascii="Arial" w:hAnsi="Arial" w:cs="Arial"/>
                <w:b/>
              </w:rPr>
              <w:t>Deliverability/Developability</w:t>
            </w:r>
          </w:p>
        </w:tc>
      </w:tr>
      <w:tr w:rsidR="00AA3728" w:rsidRPr="00675499" w:rsidTr="00976114">
        <w:trPr>
          <w:trHeight w:val="399"/>
        </w:trPr>
        <w:tc>
          <w:tcPr>
            <w:tcW w:w="14174" w:type="dxa"/>
            <w:gridSpan w:val="13"/>
          </w:tcPr>
          <w:p w:rsidR="00AA3728" w:rsidRPr="00675499" w:rsidRDefault="00AB76C8" w:rsidP="00976114">
            <w:pPr>
              <w:rPr>
                <w:rFonts w:ascii="Arial" w:hAnsi="Arial" w:cs="Arial"/>
              </w:rPr>
            </w:pPr>
            <w:r w:rsidRPr="00675499">
              <w:rPr>
                <w:rFonts w:ascii="Arial" w:hAnsi="Arial" w:cs="Arial"/>
              </w:rPr>
              <w:t>There is a reasonable prospect that development would be deliverable during the Plan period.</w:t>
            </w:r>
          </w:p>
        </w:tc>
      </w:tr>
      <w:tr w:rsidR="00AA3728" w:rsidRPr="00675499" w:rsidTr="00976114">
        <w:trPr>
          <w:trHeight w:val="337"/>
        </w:trPr>
        <w:tc>
          <w:tcPr>
            <w:tcW w:w="7771" w:type="dxa"/>
            <w:gridSpan w:val="7"/>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Estimated timescales for delivery</w:t>
            </w:r>
          </w:p>
        </w:tc>
      </w:tr>
      <w:tr w:rsidR="00AA3728" w:rsidRPr="00675499" w:rsidTr="00976114">
        <w:trPr>
          <w:trHeight w:val="284"/>
        </w:trPr>
        <w:tc>
          <w:tcPr>
            <w:tcW w:w="3140"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A3728" w:rsidRPr="00675499" w:rsidRDefault="00AA3728" w:rsidP="00976114">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11 – 15 years</w:t>
            </w:r>
          </w:p>
        </w:tc>
      </w:tr>
      <w:tr w:rsidR="00AA3728" w:rsidRPr="00675499" w:rsidTr="00976114">
        <w:trPr>
          <w:trHeight w:val="419"/>
        </w:trPr>
        <w:tc>
          <w:tcPr>
            <w:tcW w:w="3140" w:type="dxa"/>
            <w:gridSpan w:val="2"/>
            <w:vAlign w:val="center"/>
          </w:tcPr>
          <w:p w:rsidR="00AA3728" w:rsidRPr="00675499" w:rsidRDefault="00AA3728" w:rsidP="00976114">
            <w:pPr>
              <w:pStyle w:val="NoSpacing"/>
              <w:rPr>
                <w:rFonts w:ascii="Arial" w:hAnsi="Arial" w:cs="Arial"/>
              </w:rPr>
            </w:pPr>
            <w:r w:rsidRPr="00675499">
              <w:rPr>
                <w:rFonts w:ascii="Arial" w:hAnsi="Arial" w:cs="Arial"/>
              </w:rPr>
              <w:t>13 dw</w:t>
            </w:r>
            <w:r w:rsidR="00AB76C8" w:rsidRPr="00675499">
              <w:rPr>
                <w:rFonts w:ascii="Arial" w:hAnsi="Arial" w:cs="Arial"/>
              </w:rPr>
              <w:t>ellings</w:t>
            </w:r>
          </w:p>
        </w:tc>
        <w:tc>
          <w:tcPr>
            <w:tcW w:w="3281" w:type="dxa"/>
            <w:gridSpan w:val="2"/>
            <w:vAlign w:val="center"/>
          </w:tcPr>
          <w:p w:rsidR="00AA3728" w:rsidRPr="00675499" w:rsidRDefault="00AA3728" w:rsidP="00976114">
            <w:pPr>
              <w:pStyle w:val="NoSpacing"/>
              <w:rPr>
                <w:rFonts w:ascii="Arial" w:hAnsi="Arial" w:cs="Arial"/>
              </w:rPr>
            </w:pPr>
            <w:r w:rsidRPr="00675499">
              <w:rPr>
                <w:rFonts w:ascii="Arial" w:hAnsi="Arial" w:cs="Arial"/>
              </w:rPr>
              <w:t>P</w:t>
            </w:r>
            <w:r w:rsidR="00AB76C8" w:rsidRPr="00675499">
              <w:rPr>
                <w:rFonts w:ascii="Arial" w:hAnsi="Arial" w:cs="Arial"/>
              </w:rPr>
              <w:t>romoter</w:t>
            </w:r>
          </w:p>
        </w:tc>
        <w:tc>
          <w:tcPr>
            <w:tcW w:w="1350" w:type="dxa"/>
            <w:gridSpan w:val="3"/>
            <w:shd w:val="clear" w:color="auto" w:fill="auto"/>
          </w:tcPr>
          <w:p w:rsidR="00AA3728" w:rsidRPr="00675499" w:rsidRDefault="00AB76C8" w:rsidP="00976114">
            <w:pPr>
              <w:pStyle w:val="NoSpacing"/>
              <w:rPr>
                <w:rFonts w:ascii="Arial" w:hAnsi="Arial" w:cs="Arial"/>
              </w:rPr>
            </w:pPr>
            <w:r w:rsidRPr="00675499">
              <w:rPr>
                <w:rFonts w:ascii="Arial" w:hAnsi="Arial" w:cs="Arial"/>
              </w:rPr>
              <w:t>1.57ha</w:t>
            </w:r>
          </w:p>
        </w:tc>
        <w:tc>
          <w:tcPr>
            <w:tcW w:w="2085" w:type="dxa"/>
            <w:gridSpan w:val="2"/>
            <w:vAlign w:val="center"/>
          </w:tcPr>
          <w:p w:rsidR="00AA3728" w:rsidRPr="00675499" w:rsidRDefault="00AB76C8" w:rsidP="00976114">
            <w:pPr>
              <w:pStyle w:val="NoSpacing"/>
              <w:rPr>
                <w:rFonts w:ascii="Arial" w:hAnsi="Arial" w:cs="Arial"/>
              </w:rPr>
            </w:pPr>
            <w:r w:rsidRPr="00675499">
              <w:rPr>
                <w:rFonts w:ascii="Arial" w:hAnsi="Arial" w:cs="Arial"/>
              </w:rPr>
              <w:t>9</w:t>
            </w:r>
          </w:p>
        </w:tc>
        <w:tc>
          <w:tcPr>
            <w:tcW w:w="2083" w:type="dxa"/>
            <w:gridSpan w:val="2"/>
            <w:vAlign w:val="center"/>
          </w:tcPr>
          <w:p w:rsidR="00AA3728" w:rsidRPr="00675499" w:rsidRDefault="00AB76C8" w:rsidP="00976114">
            <w:pPr>
              <w:pStyle w:val="NoSpacing"/>
              <w:rPr>
                <w:rFonts w:ascii="Arial" w:hAnsi="Arial" w:cs="Arial"/>
              </w:rPr>
            </w:pPr>
            <w:r w:rsidRPr="00675499">
              <w:rPr>
                <w:rFonts w:ascii="Arial" w:hAnsi="Arial" w:cs="Arial"/>
              </w:rPr>
              <w:t>0</w:t>
            </w:r>
          </w:p>
        </w:tc>
        <w:tc>
          <w:tcPr>
            <w:tcW w:w="2235" w:type="dxa"/>
            <w:gridSpan w:val="2"/>
            <w:vAlign w:val="center"/>
          </w:tcPr>
          <w:p w:rsidR="00AA3728" w:rsidRPr="00675499" w:rsidRDefault="00EB698C" w:rsidP="00976114">
            <w:pPr>
              <w:pStyle w:val="NoSpacing"/>
              <w:rPr>
                <w:rFonts w:ascii="Arial" w:hAnsi="Arial" w:cs="Arial"/>
              </w:rPr>
            </w:pPr>
            <w:r>
              <w:rPr>
                <w:rFonts w:ascii="Arial" w:hAnsi="Arial" w:cs="Arial"/>
              </w:rPr>
              <w:t>0</w:t>
            </w:r>
          </w:p>
        </w:tc>
      </w:tr>
      <w:tr w:rsidR="00AA3728" w:rsidRPr="00675499" w:rsidTr="00976114">
        <w:trPr>
          <w:trHeight w:val="419"/>
        </w:trPr>
        <w:tc>
          <w:tcPr>
            <w:tcW w:w="3140" w:type="dxa"/>
            <w:gridSpan w:val="2"/>
            <w:vAlign w:val="center"/>
          </w:tcPr>
          <w:p w:rsidR="00AA3728" w:rsidRPr="00675499" w:rsidRDefault="00AB76C8" w:rsidP="00976114">
            <w:pPr>
              <w:pStyle w:val="NoSpacing"/>
              <w:rPr>
                <w:rFonts w:ascii="Arial" w:hAnsi="Arial" w:cs="Arial"/>
              </w:rPr>
            </w:pPr>
            <w:r w:rsidRPr="00675499">
              <w:rPr>
                <w:rFonts w:ascii="Arial" w:hAnsi="Arial" w:cs="Arial"/>
              </w:rPr>
              <w:t>2</w:t>
            </w:r>
            <w:r w:rsidR="00AA3728" w:rsidRPr="00675499">
              <w:rPr>
                <w:rFonts w:ascii="Arial" w:hAnsi="Arial" w:cs="Arial"/>
              </w:rPr>
              <w:t>0 dw</w:t>
            </w:r>
            <w:r w:rsidRPr="00675499">
              <w:rPr>
                <w:rFonts w:ascii="Arial" w:hAnsi="Arial" w:cs="Arial"/>
              </w:rPr>
              <w:t>ellings</w:t>
            </w:r>
          </w:p>
        </w:tc>
        <w:tc>
          <w:tcPr>
            <w:tcW w:w="3281" w:type="dxa"/>
            <w:gridSpan w:val="2"/>
            <w:vAlign w:val="center"/>
          </w:tcPr>
          <w:p w:rsidR="00AA3728" w:rsidRPr="00675499" w:rsidRDefault="00AA3728" w:rsidP="00976114">
            <w:pPr>
              <w:pStyle w:val="NoSpacing"/>
              <w:rPr>
                <w:rFonts w:ascii="Arial" w:hAnsi="Arial" w:cs="Arial"/>
              </w:rPr>
            </w:pPr>
            <w:r w:rsidRPr="00675499">
              <w:rPr>
                <w:rFonts w:ascii="Arial" w:hAnsi="Arial" w:cs="Arial"/>
              </w:rPr>
              <w:t>CDC</w:t>
            </w:r>
          </w:p>
        </w:tc>
        <w:tc>
          <w:tcPr>
            <w:tcW w:w="1350" w:type="dxa"/>
            <w:gridSpan w:val="3"/>
            <w:shd w:val="clear" w:color="auto" w:fill="auto"/>
          </w:tcPr>
          <w:p w:rsidR="00AA3728" w:rsidRPr="00675499" w:rsidRDefault="00EB698C" w:rsidP="00976114">
            <w:pPr>
              <w:pStyle w:val="NoSpacing"/>
              <w:rPr>
                <w:rFonts w:ascii="Arial" w:hAnsi="Arial" w:cs="Arial"/>
              </w:rPr>
            </w:pPr>
            <w:r>
              <w:rPr>
                <w:rFonts w:ascii="Arial" w:hAnsi="Arial" w:cs="Arial"/>
              </w:rPr>
              <w:t>1.57ha</w:t>
            </w:r>
          </w:p>
        </w:tc>
        <w:tc>
          <w:tcPr>
            <w:tcW w:w="2085" w:type="dxa"/>
            <w:gridSpan w:val="2"/>
            <w:vAlign w:val="center"/>
          </w:tcPr>
          <w:p w:rsidR="00AA3728" w:rsidRPr="00675499" w:rsidRDefault="00AB76C8" w:rsidP="00976114">
            <w:pPr>
              <w:pStyle w:val="NoSpacing"/>
              <w:rPr>
                <w:rFonts w:ascii="Arial" w:hAnsi="Arial" w:cs="Arial"/>
              </w:rPr>
            </w:pPr>
            <w:r w:rsidRPr="00675499">
              <w:rPr>
                <w:rFonts w:ascii="Arial" w:hAnsi="Arial" w:cs="Arial"/>
              </w:rPr>
              <w:t>20</w:t>
            </w:r>
          </w:p>
        </w:tc>
        <w:tc>
          <w:tcPr>
            <w:tcW w:w="2083" w:type="dxa"/>
            <w:gridSpan w:val="2"/>
            <w:vAlign w:val="center"/>
          </w:tcPr>
          <w:p w:rsidR="00AA3728" w:rsidRPr="00675499" w:rsidRDefault="00AB76C8" w:rsidP="00976114">
            <w:pPr>
              <w:pStyle w:val="NoSpacing"/>
              <w:rPr>
                <w:rFonts w:ascii="Arial" w:hAnsi="Arial" w:cs="Arial"/>
              </w:rPr>
            </w:pPr>
            <w:r w:rsidRPr="00675499">
              <w:rPr>
                <w:rFonts w:ascii="Arial" w:hAnsi="Arial" w:cs="Arial"/>
              </w:rPr>
              <w:t>0</w:t>
            </w:r>
          </w:p>
        </w:tc>
        <w:tc>
          <w:tcPr>
            <w:tcW w:w="2235" w:type="dxa"/>
            <w:gridSpan w:val="2"/>
            <w:vAlign w:val="center"/>
          </w:tcPr>
          <w:p w:rsidR="00AA3728" w:rsidRPr="00675499" w:rsidRDefault="00EB698C" w:rsidP="00976114">
            <w:pPr>
              <w:pStyle w:val="NoSpacing"/>
              <w:rPr>
                <w:rFonts w:ascii="Arial" w:hAnsi="Arial" w:cs="Arial"/>
              </w:rPr>
            </w:pPr>
            <w:r>
              <w:rPr>
                <w:rFonts w:ascii="Arial" w:hAnsi="Arial" w:cs="Arial"/>
              </w:rPr>
              <w:t>0</w:t>
            </w:r>
          </w:p>
        </w:tc>
      </w:tr>
    </w:tbl>
    <w:p w:rsidR="00AA3728" w:rsidRPr="00675499" w:rsidRDefault="00AA3728">
      <w:r w:rsidRPr="00675499">
        <w:br w:type="page"/>
      </w:r>
    </w:p>
    <w:tbl>
      <w:tblPr>
        <w:tblStyle w:val="TableGrid"/>
        <w:tblW w:w="0" w:type="auto"/>
        <w:tblLook w:val="04A0" w:firstRow="1" w:lastRow="0" w:firstColumn="1" w:lastColumn="0" w:noHBand="0" w:noVBand="1"/>
        <w:tblCaption w:val="Detailed site assessment form - HCC0038"/>
      </w:tblPr>
      <w:tblGrid>
        <w:gridCol w:w="2518"/>
        <w:gridCol w:w="622"/>
        <w:gridCol w:w="403"/>
        <w:gridCol w:w="2878"/>
        <w:gridCol w:w="633"/>
        <w:gridCol w:w="32"/>
        <w:gridCol w:w="685"/>
        <w:gridCol w:w="134"/>
        <w:gridCol w:w="1951"/>
        <w:gridCol w:w="774"/>
        <w:gridCol w:w="1309"/>
        <w:gridCol w:w="2203"/>
        <w:gridCol w:w="32"/>
      </w:tblGrid>
      <w:tr w:rsidR="00AA3728" w:rsidRPr="00675499" w:rsidTr="000D0F09">
        <w:trPr>
          <w:trHeight w:val="338"/>
          <w:tblHeader/>
        </w:trPr>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Parish</w:t>
            </w:r>
          </w:p>
        </w:tc>
      </w:tr>
      <w:tr w:rsidR="00AA3728" w:rsidRPr="00675499" w:rsidTr="00976114">
        <w:trPr>
          <w:trHeight w:val="399"/>
        </w:trPr>
        <w:tc>
          <w:tcPr>
            <w:tcW w:w="3543" w:type="dxa"/>
            <w:gridSpan w:val="3"/>
            <w:vAlign w:val="center"/>
          </w:tcPr>
          <w:p w:rsidR="00AA3728" w:rsidRPr="00675499" w:rsidRDefault="00AA3728" w:rsidP="00976114">
            <w:pPr>
              <w:rPr>
                <w:rFonts w:ascii="Arial" w:hAnsi="Arial" w:cs="Arial"/>
              </w:rPr>
            </w:pPr>
            <w:r w:rsidRPr="00675499">
              <w:rPr>
                <w:rFonts w:ascii="Arial" w:hAnsi="Arial" w:cs="Arial"/>
              </w:rPr>
              <w:t>HCC0038</w:t>
            </w:r>
          </w:p>
        </w:tc>
        <w:tc>
          <w:tcPr>
            <w:tcW w:w="3543" w:type="dxa"/>
            <w:gridSpan w:val="3"/>
            <w:vAlign w:val="center"/>
          </w:tcPr>
          <w:p w:rsidR="00AA3728" w:rsidRPr="00675499" w:rsidRDefault="00C36A1B" w:rsidP="00976114">
            <w:pPr>
              <w:rPr>
                <w:rFonts w:ascii="Arial" w:hAnsi="Arial" w:cs="Arial"/>
              </w:rPr>
            </w:pPr>
            <w:r w:rsidRPr="00675499">
              <w:rPr>
                <w:rFonts w:ascii="Arial" w:hAnsi="Arial" w:cs="Arial"/>
              </w:rPr>
              <w:t>Land north of New Bridge Farm</w:t>
            </w:r>
          </w:p>
        </w:tc>
        <w:tc>
          <w:tcPr>
            <w:tcW w:w="3544" w:type="dxa"/>
            <w:gridSpan w:val="4"/>
            <w:vAlign w:val="center"/>
          </w:tcPr>
          <w:p w:rsidR="00AA3728" w:rsidRPr="00675499" w:rsidRDefault="00C36A1B" w:rsidP="00976114">
            <w:pPr>
              <w:rPr>
                <w:rFonts w:ascii="Arial" w:hAnsi="Arial" w:cs="Arial"/>
              </w:rPr>
            </w:pPr>
            <w:r w:rsidRPr="00675499">
              <w:rPr>
                <w:rFonts w:ascii="Arial" w:hAnsi="Arial" w:cs="Arial"/>
              </w:rPr>
              <w:t>Fishbourne/Chichester</w:t>
            </w:r>
          </w:p>
        </w:tc>
        <w:tc>
          <w:tcPr>
            <w:tcW w:w="3544" w:type="dxa"/>
            <w:gridSpan w:val="3"/>
            <w:vAlign w:val="center"/>
          </w:tcPr>
          <w:p w:rsidR="00AA3728" w:rsidRPr="00675499" w:rsidRDefault="00C36A1B" w:rsidP="00976114">
            <w:pPr>
              <w:rPr>
                <w:rFonts w:ascii="Arial" w:hAnsi="Arial" w:cs="Arial"/>
              </w:rPr>
            </w:pPr>
            <w:r w:rsidRPr="00675499">
              <w:rPr>
                <w:rFonts w:ascii="Arial" w:hAnsi="Arial" w:cs="Arial"/>
              </w:rPr>
              <w:t>Chichester</w:t>
            </w:r>
            <w:r w:rsidR="00D352E5">
              <w:rPr>
                <w:rFonts w:ascii="Arial" w:hAnsi="Arial" w:cs="Arial"/>
              </w:rPr>
              <w:t>/Funtington</w:t>
            </w:r>
          </w:p>
        </w:tc>
      </w:tr>
      <w:tr w:rsidR="00AA3728" w:rsidRPr="00675499" w:rsidTr="00976114">
        <w:trPr>
          <w:gridAfter w:val="1"/>
          <w:wAfter w:w="32" w:type="dxa"/>
          <w:trHeight w:val="338"/>
        </w:trPr>
        <w:tc>
          <w:tcPr>
            <w:tcW w:w="2518" w:type="dxa"/>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Proposed Use</w:t>
            </w:r>
          </w:p>
        </w:tc>
      </w:tr>
      <w:tr w:rsidR="00AA3728" w:rsidRPr="00675499" w:rsidTr="00976114">
        <w:trPr>
          <w:gridAfter w:val="1"/>
          <w:wAfter w:w="32" w:type="dxa"/>
          <w:trHeight w:val="399"/>
        </w:trPr>
        <w:tc>
          <w:tcPr>
            <w:tcW w:w="2518" w:type="dxa"/>
            <w:vAlign w:val="center"/>
          </w:tcPr>
          <w:p w:rsidR="00AA3728" w:rsidRPr="00675499" w:rsidRDefault="00C36A1B" w:rsidP="00976114">
            <w:pPr>
              <w:rPr>
                <w:rFonts w:ascii="Arial" w:hAnsi="Arial" w:cs="Arial"/>
              </w:rPr>
            </w:pPr>
            <w:r w:rsidRPr="00675499">
              <w:rPr>
                <w:rFonts w:ascii="Arial" w:hAnsi="Arial" w:cs="Arial"/>
              </w:rPr>
              <w:t>11.4ha</w:t>
            </w:r>
          </w:p>
        </w:tc>
        <w:tc>
          <w:tcPr>
            <w:tcW w:w="4536" w:type="dxa"/>
            <w:gridSpan w:val="4"/>
            <w:vAlign w:val="center"/>
          </w:tcPr>
          <w:p w:rsidR="00AA3728" w:rsidRPr="00675499" w:rsidRDefault="00C36A1B" w:rsidP="00976114">
            <w:pPr>
              <w:rPr>
                <w:rFonts w:ascii="Arial" w:hAnsi="Arial" w:cs="Arial"/>
              </w:rPr>
            </w:pPr>
            <w:r w:rsidRPr="00675499">
              <w:rPr>
                <w:rFonts w:ascii="Arial" w:hAnsi="Arial" w:cs="Arial"/>
              </w:rPr>
              <w:t>Agricultural</w:t>
            </w:r>
          </w:p>
        </w:tc>
        <w:tc>
          <w:tcPr>
            <w:tcW w:w="851" w:type="dxa"/>
            <w:gridSpan w:val="3"/>
            <w:vAlign w:val="center"/>
          </w:tcPr>
          <w:p w:rsidR="00AA3728" w:rsidRPr="00675499" w:rsidRDefault="00C36A1B" w:rsidP="00976114">
            <w:pPr>
              <w:rPr>
                <w:rFonts w:ascii="Arial" w:hAnsi="Arial" w:cs="Arial"/>
              </w:rPr>
            </w:pPr>
            <w:r w:rsidRPr="00675499">
              <w:rPr>
                <w:rFonts w:ascii="Arial" w:hAnsi="Arial" w:cs="Arial"/>
              </w:rPr>
              <w:t>N</w:t>
            </w:r>
          </w:p>
        </w:tc>
        <w:tc>
          <w:tcPr>
            <w:tcW w:w="6237" w:type="dxa"/>
            <w:gridSpan w:val="4"/>
            <w:vAlign w:val="center"/>
          </w:tcPr>
          <w:p w:rsidR="00AA3728" w:rsidRPr="00675499" w:rsidRDefault="00C36A1B" w:rsidP="00976114">
            <w:pPr>
              <w:rPr>
                <w:rFonts w:ascii="Arial" w:hAnsi="Arial" w:cs="Arial"/>
              </w:rPr>
            </w:pPr>
            <w:r w:rsidRPr="00675499">
              <w:rPr>
                <w:rFonts w:ascii="Arial" w:hAnsi="Arial" w:cs="Arial"/>
              </w:rPr>
              <w:t>Residential</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rPr>
            </w:pPr>
            <w:r w:rsidRPr="00675499">
              <w:rPr>
                <w:rFonts w:ascii="Arial" w:hAnsi="Arial" w:cs="Arial"/>
                <w:b/>
              </w:rPr>
              <w:t>Site Description</w:t>
            </w:r>
          </w:p>
        </w:tc>
      </w:tr>
      <w:tr w:rsidR="00AA3728" w:rsidRPr="00675499" w:rsidTr="00976114">
        <w:trPr>
          <w:trHeight w:val="399"/>
        </w:trPr>
        <w:tc>
          <w:tcPr>
            <w:tcW w:w="14174" w:type="dxa"/>
            <w:gridSpan w:val="13"/>
            <w:vAlign w:val="center"/>
          </w:tcPr>
          <w:p w:rsidR="00AA3728" w:rsidRPr="00675499" w:rsidRDefault="00C36A1B" w:rsidP="00C36A1B">
            <w:pPr>
              <w:rPr>
                <w:rFonts w:ascii="Arial" w:hAnsi="Arial" w:cs="Arial"/>
              </w:rPr>
            </w:pPr>
            <w:r w:rsidRPr="00675499">
              <w:rPr>
                <w:rFonts w:ascii="Arial" w:hAnsi="Arial" w:cs="Arial"/>
              </w:rPr>
              <w:t xml:space="preserve">The </w:t>
            </w:r>
            <w:r w:rsidR="008C4941" w:rsidRPr="00675499">
              <w:rPr>
                <w:rFonts w:ascii="Arial" w:hAnsi="Arial" w:cs="Arial"/>
              </w:rPr>
              <w:t>site is</w:t>
            </w:r>
            <w:r w:rsidRPr="00675499">
              <w:rPr>
                <w:rFonts w:ascii="Arial" w:hAnsi="Arial" w:cs="Arial"/>
              </w:rPr>
              <w:t xml:space="preserve"> roughly triangular in shape, bounded by the A27 to the south and west, New Bridge Farm to the south, Salthill Lodge (GII listed) to the north east and agricultural land with paths to the north. Access is from </w:t>
            </w:r>
            <w:r w:rsidR="008C4941" w:rsidRPr="00675499">
              <w:rPr>
                <w:rFonts w:ascii="Arial" w:hAnsi="Arial" w:cs="Arial"/>
              </w:rPr>
              <w:t>Salt</w:t>
            </w:r>
            <w:r w:rsidR="008C4941">
              <w:rPr>
                <w:rFonts w:ascii="Arial" w:hAnsi="Arial" w:cs="Arial"/>
              </w:rPr>
              <w:t>h</w:t>
            </w:r>
            <w:r w:rsidR="008C4941" w:rsidRPr="00675499">
              <w:rPr>
                <w:rFonts w:ascii="Arial" w:hAnsi="Arial" w:cs="Arial"/>
              </w:rPr>
              <w:t>ill</w:t>
            </w:r>
            <w:r w:rsidRPr="00675499">
              <w:rPr>
                <w:rFonts w:ascii="Arial" w:hAnsi="Arial" w:cs="Arial"/>
              </w:rPr>
              <w:t xml:space="preserve"> Road to the west. The site is flat. It includes</w:t>
            </w:r>
            <w:r w:rsidR="008B57B8" w:rsidRPr="00675499">
              <w:rPr>
                <w:rFonts w:ascii="Arial" w:hAnsi="Arial" w:cs="Arial"/>
              </w:rPr>
              <w:t xml:space="preserve"> drainage ditches, mature hedgerows </w:t>
            </w:r>
            <w:r w:rsidRPr="00675499">
              <w:rPr>
                <w:rFonts w:ascii="Arial" w:hAnsi="Arial" w:cs="Arial"/>
              </w:rPr>
              <w:t>and 6 individual TPOs</w:t>
            </w:r>
            <w:r w:rsidR="008B57B8" w:rsidRPr="00675499">
              <w:rPr>
                <w:rFonts w:ascii="Arial" w:hAnsi="Arial" w:cs="Arial"/>
              </w:rPr>
              <w:t>. There is an area of hardstanding within the western part</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Suitability</w:t>
            </w:r>
          </w:p>
        </w:tc>
      </w:tr>
      <w:tr w:rsidR="00AA3728" w:rsidRPr="00675499" w:rsidTr="00976114">
        <w:trPr>
          <w:trHeight w:val="399"/>
        </w:trPr>
        <w:tc>
          <w:tcPr>
            <w:tcW w:w="14174" w:type="dxa"/>
            <w:gridSpan w:val="13"/>
            <w:vAlign w:val="center"/>
          </w:tcPr>
          <w:p w:rsidR="00AA3728" w:rsidRPr="00675499" w:rsidRDefault="00C36A1B" w:rsidP="00976114">
            <w:pPr>
              <w:rPr>
                <w:rFonts w:ascii="Arial" w:hAnsi="Arial" w:cs="Arial"/>
              </w:rPr>
            </w:pPr>
            <w:r w:rsidRPr="00675499">
              <w:rPr>
                <w:rFonts w:ascii="Arial" w:hAnsi="Arial" w:cs="Arial"/>
              </w:rPr>
              <w:t>The site is potentially suitable, subject to considerations of access, drainage,</w:t>
            </w:r>
            <w:r w:rsidR="008B57B8" w:rsidRPr="00675499">
              <w:rPr>
                <w:rFonts w:ascii="Arial" w:hAnsi="Arial" w:cs="Arial"/>
              </w:rPr>
              <w:t xml:space="preserve"> setting of listed buildings,</w:t>
            </w:r>
            <w:r w:rsidRPr="00675499">
              <w:rPr>
                <w:rFonts w:ascii="Arial" w:hAnsi="Arial" w:cs="Arial"/>
              </w:rPr>
              <w:t xml:space="preserve"> archaeology, impacts from the A27 and the site’s relationship to HCC0002.</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Availability</w:t>
            </w:r>
          </w:p>
        </w:tc>
      </w:tr>
      <w:tr w:rsidR="00AA3728" w:rsidRPr="00675499" w:rsidTr="00976114">
        <w:trPr>
          <w:trHeight w:val="399"/>
        </w:trPr>
        <w:tc>
          <w:tcPr>
            <w:tcW w:w="14174" w:type="dxa"/>
            <w:gridSpan w:val="13"/>
            <w:vAlign w:val="center"/>
          </w:tcPr>
          <w:p w:rsidR="00AA3728" w:rsidRPr="00675499" w:rsidRDefault="00C36A1B" w:rsidP="00976114">
            <w:pPr>
              <w:rPr>
                <w:rFonts w:ascii="Arial" w:hAnsi="Arial" w:cs="Arial"/>
              </w:rPr>
            </w:pPr>
            <w:r w:rsidRPr="00675499">
              <w:rPr>
                <w:rFonts w:ascii="Arial" w:hAnsi="Arial" w:cs="Arial"/>
              </w:rPr>
              <w:t>The promoter updated the site information in 2018 and 2019. The site is considered to be available.</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Achievability</w:t>
            </w:r>
          </w:p>
        </w:tc>
      </w:tr>
      <w:tr w:rsidR="00AA3728" w:rsidRPr="00675499" w:rsidTr="00976114">
        <w:trPr>
          <w:trHeight w:val="399"/>
        </w:trPr>
        <w:tc>
          <w:tcPr>
            <w:tcW w:w="14174" w:type="dxa"/>
            <w:gridSpan w:val="13"/>
            <w:vAlign w:val="center"/>
          </w:tcPr>
          <w:p w:rsidR="00AA3728" w:rsidRPr="00675499" w:rsidRDefault="00C36A1B" w:rsidP="008B57B8">
            <w:pPr>
              <w:rPr>
                <w:rFonts w:ascii="Arial" w:hAnsi="Arial" w:cs="Arial"/>
              </w:rPr>
            </w:pPr>
            <w:r w:rsidRPr="00675499">
              <w:rPr>
                <w:rFonts w:ascii="Arial" w:hAnsi="Arial" w:cs="Arial"/>
              </w:rPr>
              <w:t xml:space="preserve">The promoter identifies that development could commence within </w:t>
            </w:r>
            <w:r w:rsidR="008B57B8" w:rsidRPr="00675499">
              <w:rPr>
                <w:rFonts w:ascii="Arial" w:hAnsi="Arial" w:cs="Arial"/>
              </w:rPr>
              <w:t>the second phase of the Plan period. Estimate yield reduced to take constraints into account.</w:t>
            </w:r>
          </w:p>
        </w:tc>
      </w:tr>
      <w:tr w:rsidR="00AA3728" w:rsidRPr="00675499" w:rsidTr="00976114">
        <w:trPr>
          <w:trHeight w:val="399"/>
        </w:trPr>
        <w:tc>
          <w:tcPr>
            <w:tcW w:w="14174" w:type="dxa"/>
            <w:gridSpan w:val="13"/>
            <w:shd w:val="clear" w:color="auto" w:fill="B2A1C7" w:themeFill="accent4" w:themeFillTint="99"/>
          </w:tcPr>
          <w:p w:rsidR="00AA3728" w:rsidRPr="00675499" w:rsidRDefault="00AA3728" w:rsidP="00976114">
            <w:pPr>
              <w:rPr>
                <w:rFonts w:ascii="Arial" w:hAnsi="Arial" w:cs="Arial"/>
                <w:b/>
              </w:rPr>
            </w:pPr>
            <w:r w:rsidRPr="00675499">
              <w:rPr>
                <w:rFonts w:ascii="Arial" w:hAnsi="Arial" w:cs="Arial"/>
                <w:b/>
              </w:rPr>
              <w:t>Deliverability/Developability</w:t>
            </w:r>
          </w:p>
        </w:tc>
      </w:tr>
      <w:tr w:rsidR="00AA3728" w:rsidRPr="00675499" w:rsidTr="00976114">
        <w:trPr>
          <w:trHeight w:val="399"/>
        </w:trPr>
        <w:tc>
          <w:tcPr>
            <w:tcW w:w="14174" w:type="dxa"/>
            <w:gridSpan w:val="13"/>
          </w:tcPr>
          <w:p w:rsidR="00AA3728" w:rsidRPr="00675499" w:rsidRDefault="008B57B8" w:rsidP="00EB698C">
            <w:pPr>
              <w:rPr>
                <w:rFonts w:ascii="Arial" w:hAnsi="Arial" w:cs="Arial"/>
              </w:rPr>
            </w:pPr>
            <w:r w:rsidRPr="00675499">
              <w:rPr>
                <w:rFonts w:ascii="Arial" w:hAnsi="Arial" w:cs="Arial"/>
              </w:rPr>
              <w:t xml:space="preserve">There is a reasonable prospect that </w:t>
            </w:r>
            <w:r w:rsidR="00EB698C">
              <w:rPr>
                <w:rFonts w:ascii="Arial" w:hAnsi="Arial" w:cs="Arial"/>
              </w:rPr>
              <w:t>the site would be developable</w:t>
            </w:r>
            <w:r w:rsidRPr="00675499">
              <w:rPr>
                <w:rFonts w:ascii="Arial" w:hAnsi="Arial" w:cs="Arial"/>
              </w:rPr>
              <w:t xml:space="preserve"> during the Plan period. Completion is estimated within 4 years of commencement.</w:t>
            </w:r>
          </w:p>
        </w:tc>
      </w:tr>
      <w:tr w:rsidR="00AA3728" w:rsidRPr="00675499" w:rsidTr="00976114">
        <w:trPr>
          <w:trHeight w:val="337"/>
        </w:trPr>
        <w:tc>
          <w:tcPr>
            <w:tcW w:w="7771" w:type="dxa"/>
            <w:gridSpan w:val="7"/>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Estimated timescales for delivery</w:t>
            </w:r>
          </w:p>
        </w:tc>
      </w:tr>
      <w:tr w:rsidR="00AA3728" w:rsidRPr="00675499" w:rsidTr="00976114">
        <w:trPr>
          <w:trHeight w:val="284"/>
        </w:trPr>
        <w:tc>
          <w:tcPr>
            <w:tcW w:w="3140"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A3728" w:rsidRPr="00675499" w:rsidRDefault="00AA3728" w:rsidP="00976114">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11 – 15 years</w:t>
            </w:r>
          </w:p>
        </w:tc>
      </w:tr>
      <w:tr w:rsidR="00AA3728" w:rsidRPr="00675499" w:rsidTr="00976114">
        <w:trPr>
          <w:trHeight w:val="419"/>
        </w:trPr>
        <w:tc>
          <w:tcPr>
            <w:tcW w:w="3140" w:type="dxa"/>
            <w:gridSpan w:val="2"/>
            <w:vAlign w:val="center"/>
          </w:tcPr>
          <w:p w:rsidR="00AA3728" w:rsidRPr="00675499" w:rsidRDefault="00C36A1B" w:rsidP="00976114">
            <w:pPr>
              <w:pStyle w:val="NoSpacing"/>
              <w:rPr>
                <w:rFonts w:ascii="Arial" w:hAnsi="Arial" w:cs="Arial"/>
              </w:rPr>
            </w:pPr>
            <w:r w:rsidRPr="00675499">
              <w:rPr>
                <w:rFonts w:ascii="Arial" w:hAnsi="Arial" w:cs="Arial"/>
              </w:rPr>
              <w:t>300 dwellings</w:t>
            </w:r>
          </w:p>
        </w:tc>
        <w:tc>
          <w:tcPr>
            <w:tcW w:w="3281" w:type="dxa"/>
            <w:gridSpan w:val="2"/>
            <w:vAlign w:val="center"/>
          </w:tcPr>
          <w:p w:rsidR="00AA3728" w:rsidRPr="00675499" w:rsidRDefault="00AA3728" w:rsidP="00976114">
            <w:pPr>
              <w:pStyle w:val="NoSpacing"/>
              <w:rPr>
                <w:rFonts w:ascii="Arial" w:hAnsi="Arial" w:cs="Arial"/>
              </w:rPr>
            </w:pPr>
            <w:r w:rsidRPr="00675499">
              <w:rPr>
                <w:rFonts w:ascii="Arial" w:hAnsi="Arial" w:cs="Arial"/>
              </w:rPr>
              <w:t>P</w:t>
            </w:r>
            <w:r w:rsidR="00C36A1B" w:rsidRPr="00675499">
              <w:rPr>
                <w:rFonts w:ascii="Arial" w:hAnsi="Arial" w:cs="Arial"/>
              </w:rPr>
              <w:t>romoter</w:t>
            </w:r>
          </w:p>
        </w:tc>
        <w:tc>
          <w:tcPr>
            <w:tcW w:w="1350" w:type="dxa"/>
            <w:gridSpan w:val="3"/>
            <w:shd w:val="clear" w:color="auto" w:fill="auto"/>
          </w:tcPr>
          <w:p w:rsidR="00AA3728" w:rsidRPr="00675499" w:rsidRDefault="00EB698C" w:rsidP="00976114">
            <w:pPr>
              <w:pStyle w:val="NoSpacing"/>
              <w:rPr>
                <w:rFonts w:ascii="Arial" w:hAnsi="Arial" w:cs="Arial"/>
              </w:rPr>
            </w:pPr>
            <w:r>
              <w:rPr>
                <w:rFonts w:ascii="Arial" w:hAnsi="Arial" w:cs="Arial"/>
              </w:rPr>
              <w:t>11.4ha</w:t>
            </w:r>
          </w:p>
        </w:tc>
        <w:tc>
          <w:tcPr>
            <w:tcW w:w="2085" w:type="dxa"/>
            <w:gridSpan w:val="2"/>
            <w:vAlign w:val="center"/>
          </w:tcPr>
          <w:p w:rsidR="00AA3728" w:rsidRPr="00675499" w:rsidRDefault="008B57B8" w:rsidP="00976114">
            <w:pPr>
              <w:pStyle w:val="NoSpacing"/>
              <w:rPr>
                <w:rFonts w:ascii="Arial" w:hAnsi="Arial" w:cs="Arial"/>
              </w:rPr>
            </w:pPr>
            <w:r w:rsidRPr="00675499">
              <w:rPr>
                <w:rFonts w:ascii="Arial" w:hAnsi="Arial" w:cs="Arial"/>
              </w:rPr>
              <w:t>0</w:t>
            </w:r>
          </w:p>
        </w:tc>
        <w:tc>
          <w:tcPr>
            <w:tcW w:w="2083" w:type="dxa"/>
            <w:gridSpan w:val="2"/>
            <w:vAlign w:val="center"/>
          </w:tcPr>
          <w:p w:rsidR="00AA3728" w:rsidRPr="00675499" w:rsidRDefault="00EB698C" w:rsidP="00976114">
            <w:pPr>
              <w:pStyle w:val="NoSpacing"/>
              <w:rPr>
                <w:rFonts w:ascii="Arial" w:hAnsi="Arial" w:cs="Arial"/>
              </w:rPr>
            </w:pPr>
            <w:r>
              <w:rPr>
                <w:rFonts w:ascii="Arial" w:hAnsi="Arial" w:cs="Arial"/>
              </w:rPr>
              <w:t>300</w:t>
            </w:r>
          </w:p>
        </w:tc>
        <w:tc>
          <w:tcPr>
            <w:tcW w:w="2235" w:type="dxa"/>
            <w:gridSpan w:val="2"/>
            <w:vAlign w:val="center"/>
          </w:tcPr>
          <w:p w:rsidR="00AA3728" w:rsidRPr="00675499" w:rsidRDefault="00EB698C" w:rsidP="00976114">
            <w:pPr>
              <w:pStyle w:val="NoSpacing"/>
              <w:rPr>
                <w:rFonts w:ascii="Arial" w:hAnsi="Arial" w:cs="Arial"/>
              </w:rPr>
            </w:pPr>
            <w:r>
              <w:rPr>
                <w:rFonts w:ascii="Arial" w:hAnsi="Arial" w:cs="Arial"/>
              </w:rPr>
              <w:t>0</w:t>
            </w:r>
          </w:p>
        </w:tc>
      </w:tr>
      <w:tr w:rsidR="008B57B8" w:rsidRPr="00675499" w:rsidTr="00976114">
        <w:trPr>
          <w:trHeight w:val="419"/>
        </w:trPr>
        <w:tc>
          <w:tcPr>
            <w:tcW w:w="3140" w:type="dxa"/>
            <w:gridSpan w:val="2"/>
            <w:vAlign w:val="center"/>
          </w:tcPr>
          <w:p w:rsidR="008B57B8" w:rsidRPr="00675499" w:rsidRDefault="00EB698C" w:rsidP="00EB698C">
            <w:pPr>
              <w:pStyle w:val="NoSpacing"/>
              <w:rPr>
                <w:rFonts w:ascii="Arial" w:hAnsi="Arial" w:cs="Arial"/>
              </w:rPr>
            </w:pPr>
            <w:r>
              <w:rPr>
                <w:rFonts w:ascii="Arial" w:hAnsi="Arial" w:cs="Arial"/>
              </w:rPr>
              <w:t>264</w:t>
            </w:r>
            <w:r w:rsidR="008B57B8" w:rsidRPr="00675499">
              <w:rPr>
                <w:rFonts w:ascii="Arial" w:hAnsi="Arial" w:cs="Arial"/>
              </w:rPr>
              <w:t xml:space="preserve"> dwellings</w:t>
            </w:r>
          </w:p>
        </w:tc>
        <w:tc>
          <w:tcPr>
            <w:tcW w:w="3281" w:type="dxa"/>
            <w:gridSpan w:val="2"/>
            <w:vAlign w:val="center"/>
          </w:tcPr>
          <w:p w:rsidR="008B57B8" w:rsidRPr="00675499" w:rsidRDefault="008B57B8" w:rsidP="00976114">
            <w:pPr>
              <w:pStyle w:val="NoSpacing"/>
              <w:rPr>
                <w:rFonts w:ascii="Arial" w:hAnsi="Arial" w:cs="Arial"/>
              </w:rPr>
            </w:pPr>
            <w:r w:rsidRPr="00675499">
              <w:rPr>
                <w:rFonts w:ascii="Arial" w:hAnsi="Arial" w:cs="Arial"/>
              </w:rPr>
              <w:t>CDC</w:t>
            </w:r>
          </w:p>
        </w:tc>
        <w:tc>
          <w:tcPr>
            <w:tcW w:w="1350" w:type="dxa"/>
            <w:gridSpan w:val="3"/>
            <w:shd w:val="clear" w:color="auto" w:fill="auto"/>
          </w:tcPr>
          <w:p w:rsidR="008B57B8" w:rsidRPr="00675499" w:rsidRDefault="00EB698C" w:rsidP="00976114">
            <w:pPr>
              <w:pStyle w:val="NoSpacing"/>
              <w:rPr>
                <w:rFonts w:ascii="Arial" w:hAnsi="Arial" w:cs="Arial"/>
              </w:rPr>
            </w:pPr>
            <w:r>
              <w:rPr>
                <w:rFonts w:ascii="Arial" w:hAnsi="Arial" w:cs="Arial"/>
              </w:rPr>
              <w:t>11ha</w:t>
            </w:r>
          </w:p>
        </w:tc>
        <w:tc>
          <w:tcPr>
            <w:tcW w:w="2085" w:type="dxa"/>
            <w:gridSpan w:val="2"/>
            <w:vAlign w:val="center"/>
          </w:tcPr>
          <w:p w:rsidR="008B57B8" w:rsidRPr="00675499" w:rsidRDefault="008B57B8" w:rsidP="00976114">
            <w:pPr>
              <w:pStyle w:val="NoSpacing"/>
              <w:rPr>
                <w:rFonts w:ascii="Arial" w:hAnsi="Arial" w:cs="Arial"/>
              </w:rPr>
            </w:pPr>
            <w:r w:rsidRPr="00675499">
              <w:rPr>
                <w:rFonts w:ascii="Arial" w:hAnsi="Arial" w:cs="Arial"/>
              </w:rPr>
              <w:t>0</w:t>
            </w:r>
          </w:p>
        </w:tc>
        <w:tc>
          <w:tcPr>
            <w:tcW w:w="2083" w:type="dxa"/>
            <w:gridSpan w:val="2"/>
            <w:vAlign w:val="center"/>
          </w:tcPr>
          <w:p w:rsidR="008B57B8" w:rsidRPr="00675499" w:rsidRDefault="00EB698C" w:rsidP="00976114">
            <w:pPr>
              <w:pStyle w:val="NoSpacing"/>
              <w:rPr>
                <w:rFonts w:ascii="Arial" w:hAnsi="Arial" w:cs="Arial"/>
              </w:rPr>
            </w:pPr>
            <w:r>
              <w:rPr>
                <w:rFonts w:ascii="Arial" w:hAnsi="Arial" w:cs="Arial"/>
              </w:rPr>
              <w:t>264</w:t>
            </w:r>
          </w:p>
        </w:tc>
        <w:tc>
          <w:tcPr>
            <w:tcW w:w="2235" w:type="dxa"/>
            <w:gridSpan w:val="2"/>
            <w:vAlign w:val="center"/>
          </w:tcPr>
          <w:p w:rsidR="008B57B8" w:rsidRPr="00675499" w:rsidRDefault="00EB698C" w:rsidP="00976114">
            <w:pPr>
              <w:pStyle w:val="NoSpacing"/>
              <w:rPr>
                <w:rFonts w:ascii="Arial" w:hAnsi="Arial" w:cs="Arial"/>
              </w:rPr>
            </w:pPr>
            <w:r>
              <w:rPr>
                <w:rFonts w:ascii="Arial" w:hAnsi="Arial" w:cs="Arial"/>
              </w:rPr>
              <w:t>0</w:t>
            </w:r>
          </w:p>
        </w:tc>
      </w:tr>
    </w:tbl>
    <w:p w:rsidR="00AA3728" w:rsidRPr="00675499" w:rsidRDefault="00AA3728"/>
    <w:p w:rsidR="008B57B8" w:rsidRPr="00675499" w:rsidRDefault="008B57B8">
      <w:r w:rsidRPr="00675499">
        <w:br w:type="page"/>
      </w:r>
    </w:p>
    <w:tbl>
      <w:tblPr>
        <w:tblStyle w:val="TableGrid"/>
        <w:tblW w:w="0" w:type="auto"/>
        <w:tblLook w:val="04A0" w:firstRow="1" w:lastRow="0" w:firstColumn="1" w:lastColumn="0" w:noHBand="0" w:noVBand="1"/>
        <w:tblCaption w:val="Detailed site assessment form - HCC0039"/>
      </w:tblPr>
      <w:tblGrid>
        <w:gridCol w:w="2518"/>
        <w:gridCol w:w="622"/>
        <w:gridCol w:w="403"/>
        <w:gridCol w:w="2878"/>
        <w:gridCol w:w="633"/>
        <w:gridCol w:w="32"/>
        <w:gridCol w:w="685"/>
        <w:gridCol w:w="134"/>
        <w:gridCol w:w="1275"/>
        <w:gridCol w:w="1450"/>
        <w:gridCol w:w="251"/>
        <w:gridCol w:w="1646"/>
        <w:gridCol w:w="1615"/>
        <w:gridCol w:w="32"/>
      </w:tblGrid>
      <w:tr w:rsidR="00AA3728" w:rsidRPr="00675499" w:rsidTr="000D0F09">
        <w:trPr>
          <w:trHeight w:val="338"/>
          <w:tblHeader/>
        </w:trPr>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lastRenderedPageBreak/>
              <w:br w:type="page"/>
            </w:r>
            <w:r w:rsidRPr="00675499">
              <w:rPr>
                <w:rFonts w:ascii="Arial" w:hAnsi="Arial" w:cs="Arial"/>
                <w:b/>
              </w:rPr>
              <w:t>HELAA ID</w:t>
            </w:r>
          </w:p>
        </w:tc>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Settlement</w:t>
            </w:r>
          </w:p>
        </w:tc>
        <w:tc>
          <w:tcPr>
            <w:tcW w:w="3544"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Parish</w:t>
            </w:r>
          </w:p>
        </w:tc>
      </w:tr>
      <w:tr w:rsidR="00AA3728" w:rsidRPr="00675499" w:rsidTr="00976114">
        <w:trPr>
          <w:trHeight w:val="399"/>
        </w:trPr>
        <w:tc>
          <w:tcPr>
            <w:tcW w:w="3543" w:type="dxa"/>
            <w:gridSpan w:val="3"/>
            <w:vAlign w:val="center"/>
          </w:tcPr>
          <w:p w:rsidR="00AA3728" w:rsidRPr="00675499" w:rsidRDefault="00AA3728" w:rsidP="00976114">
            <w:pPr>
              <w:rPr>
                <w:rFonts w:ascii="Arial" w:hAnsi="Arial" w:cs="Arial"/>
              </w:rPr>
            </w:pPr>
            <w:r w:rsidRPr="00675499">
              <w:rPr>
                <w:rFonts w:ascii="Arial" w:hAnsi="Arial" w:cs="Arial"/>
              </w:rPr>
              <w:t>HCC0039</w:t>
            </w:r>
          </w:p>
        </w:tc>
        <w:tc>
          <w:tcPr>
            <w:tcW w:w="3543" w:type="dxa"/>
            <w:gridSpan w:val="3"/>
            <w:vAlign w:val="center"/>
          </w:tcPr>
          <w:p w:rsidR="00AA3728" w:rsidRPr="00675499" w:rsidRDefault="00AA3728" w:rsidP="00976114">
            <w:pPr>
              <w:rPr>
                <w:rFonts w:ascii="Arial" w:hAnsi="Arial" w:cs="Arial"/>
              </w:rPr>
            </w:pPr>
            <w:r w:rsidRPr="00675499">
              <w:rPr>
                <w:rFonts w:ascii="Arial" w:hAnsi="Arial" w:cs="Arial"/>
              </w:rPr>
              <w:t>Salthill Park</w:t>
            </w:r>
            <w:r w:rsidR="008B57B8" w:rsidRPr="00675499">
              <w:rPr>
                <w:rFonts w:ascii="Arial" w:hAnsi="Arial" w:cs="Arial"/>
              </w:rPr>
              <w:t>/land east of Salthill Road</w:t>
            </w:r>
          </w:p>
        </w:tc>
        <w:tc>
          <w:tcPr>
            <w:tcW w:w="3544" w:type="dxa"/>
            <w:gridSpan w:val="4"/>
            <w:vAlign w:val="center"/>
          </w:tcPr>
          <w:p w:rsidR="00AA3728" w:rsidRPr="00675499" w:rsidRDefault="008B57B8" w:rsidP="00976114">
            <w:pPr>
              <w:rPr>
                <w:rFonts w:ascii="Arial" w:hAnsi="Arial" w:cs="Arial"/>
              </w:rPr>
            </w:pPr>
            <w:r w:rsidRPr="00675499">
              <w:rPr>
                <w:rFonts w:ascii="Arial" w:hAnsi="Arial" w:cs="Arial"/>
              </w:rPr>
              <w:t>Fishbourne/Chichester</w:t>
            </w:r>
          </w:p>
        </w:tc>
        <w:tc>
          <w:tcPr>
            <w:tcW w:w="3544" w:type="dxa"/>
            <w:gridSpan w:val="4"/>
            <w:vAlign w:val="center"/>
          </w:tcPr>
          <w:p w:rsidR="00AA3728" w:rsidRPr="00675499" w:rsidRDefault="008B57B8" w:rsidP="00976114">
            <w:pPr>
              <w:rPr>
                <w:rFonts w:ascii="Arial" w:hAnsi="Arial" w:cs="Arial"/>
              </w:rPr>
            </w:pPr>
            <w:r w:rsidRPr="00675499">
              <w:rPr>
                <w:rFonts w:ascii="Arial" w:hAnsi="Arial" w:cs="Arial"/>
              </w:rPr>
              <w:t>Chichester</w:t>
            </w:r>
            <w:r w:rsidR="00D352E5">
              <w:rPr>
                <w:rFonts w:ascii="Arial" w:hAnsi="Arial" w:cs="Arial"/>
              </w:rPr>
              <w:t>/Funtington</w:t>
            </w:r>
          </w:p>
        </w:tc>
      </w:tr>
      <w:tr w:rsidR="00AA3728" w:rsidRPr="00675499" w:rsidTr="00976114">
        <w:trPr>
          <w:gridAfter w:val="1"/>
          <w:wAfter w:w="32" w:type="dxa"/>
          <w:trHeight w:val="338"/>
        </w:trPr>
        <w:tc>
          <w:tcPr>
            <w:tcW w:w="2518" w:type="dxa"/>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PDL</w:t>
            </w:r>
          </w:p>
        </w:tc>
        <w:tc>
          <w:tcPr>
            <w:tcW w:w="6237" w:type="dxa"/>
            <w:gridSpan w:val="5"/>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Proposed Use</w:t>
            </w:r>
          </w:p>
        </w:tc>
      </w:tr>
      <w:tr w:rsidR="00AA3728" w:rsidRPr="00675499" w:rsidTr="00976114">
        <w:trPr>
          <w:gridAfter w:val="1"/>
          <w:wAfter w:w="32" w:type="dxa"/>
          <w:trHeight w:val="399"/>
        </w:trPr>
        <w:tc>
          <w:tcPr>
            <w:tcW w:w="2518" w:type="dxa"/>
            <w:vAlign w:val="center"/>
          </w:tcPr>
          <w:p w:rsidR="00AA3728" w:rsidRPr="00675499" w:rsidRDefault="008B57B8" w:rsidP="00976114">
            <w:pPr>
              <w:rPr>
                <w:rFonts w:ascii="Arial" w:hAnsi="Arial" w:cs="Arial"/>
              </w:rPr>
            </w:pPr>
            <w:r w:rsidRPr="00675499">
              <w:rPr>
                <w:rFonts w:ascii="Arial" w:hAnsi="Arial" w:cs="Arial"/>
              </w:rPr>
              <w:t>32ha</w:t>
            </w:r>
          </w:p>
        </w:tc>
        <w:tc>
          <w:tcPr>
            <w:tcW w:w="4536" w:type="dxa"/>
            <w:gridSpan w:val="4"/>
            <w:vAlign w:val="center"/>
          </w:tcPr>
          <w:p w:rsidR="00AA3728" w:rsidRPr="00675499" w:rsidRDefault="00C00EDD" w:rsidP="00976114">
            <w:pPr>
              <w:rPr>
                <w:rFonts w:ascii="Arial" w:hAnsi="Arial" w:cs="Arial"/>
              </w:rPr>
            </w:pPr>
            <w:r w:rsidRPr="00675499">
              <w:rPr>
                <w:rFonts w:ascii="Arial" w:hAnsi="Arial" w:cs="Arial"/>
              </w:rPr>
              <w:t>Agricultural</w:t>
            </w:r>
          </w:p>
        </w:tc>
        <w:tc>
          <w:tcPr>
            <w:tcW w:w="851" w:type="dxa"/>
            <w:gridSpan w:val="3"/>
            <w:vAlign w:val="center"/>
          </w:tcPr>
          <w:p w:rsidR="00AA3728" w:rsidRPr="00675499" w:rsidRDefault="00C00EDD" w:rsidP="00976114">
            <w:pPr>
              <w:rPr>
                <w:rFonts w:ascii="Arial" w:hAnsi="Arial" w:cs="Arial"/>
              </w:rPr>
            </w:pPr>
            <w:r w:rsidRPr="00675499">
              <w:rPr>
                <w:rFonts w:ascii="Arial" w:hAnsi="Arial" w:cs="Arial"/>
              </w:rPr>
              <w:t>N</w:t>
            </w:r>
          </w:p>
        </w:tc>
        <w:tc>
          <w:tcPr>
            <w:tcW w:w="6237" w:type="dxa"/>
            <w:gridSpan w:val="5"/>
            <w:vAlign w:val="center"/>
          </w:tcPr>
          <w:p w:rsidR="00AA3728" w:rsidRPr="00675499" w:rsidRDefault="00C00EDD" w:rsidP="00976114">
            <w:pPr>
              <w:rPr>
                <w:rFonts w:ascii="Arial" w:hAnsi="Arial" w:cs="Arial"/>
              </w:rPr>
            </w:pPr>
            <w:r w:rsidRPr="00675499">
              <w:rPr>
                <w:rFonts w:ascii="Arial" w:hAnsi="Arial" w:cs="Arial"/>
              </w:rPr>
              <w:t>Residential</w:t>
            </w:r>
          </w:p>
        </w:tc>
      </w:tr>
      <w:tr w:rsidR="00AA3728" w:rsidRPr="00675499" w:rsidTr="00976114">
        <w:trPr>
          <w:trHeight w:val="338"/>
        </w:trPr>
        <w:tc>
          <w:tcPr>
            <w:tcW w:w="14174" w:type="dxa"/>
            <w:gridSpan w:val="14"/>
            <w:shd w:val="clear" w:color="auto" w:fill="B2A1C7" w:themeFill="accent4" w:themeFillTint="99"/>
            <w:vAlign w:val="center"/>
          </w:tcPr>
          <w:p w:rsidR="00AA3728" w:rsidRPr="00675499" w:rsidRDefault="00AA3728" w:rsidP="00976114">
            <w:pPr>
              <w:rPr>
                <w:rFonts w:ascii="Arial" w:hAnsi="Arial" w:cs="Arial"/>
              </w:rPr>
            </w:pPr>
            <w:r w:rsidRPr="00675499">
              <w:rPr>
                <w:rFonts w:ascii="Arial" w:hAnsi="Arial" w:cs="Arial"/>
                <w:b/>
              </w:rPr>
              <w:t>Site Description</w:t>
            </w:r>
          </w:p>
        </w:tc>
      </w:tr>
      <w:tr w:rsidR="00AA3728" w:rsidRPr="00675499" w:rsidTr="00976114">
        <w:trPr>
          <w:trHeight w:val="399"/>
        </w:trPr>
        <w:tc>
          <w:tcPr>
            <w:tcW w:w="14174" w:type="dxa"/>
            <w:gridSpan w:val="14"/>
            <w:vAlign w:val="center"/>
          </w:tcPr>
          <w:p w:rsidR="00AA3728" w:rsidRPr="00675499" w:rsidRDefault="00C00EDD" w:rsidP="00C00EDD">
            <w:pPr>
              <w:rPr>
                <w:rFonts w:ascii="Arial" w:hAnsi="Arial" w:cs="Arial"/>
              </w:rPr>
            </w:pPr>
            <w:r w:rsidRPr="00675499">
              <w:rPr>
                <w:rFonts w:ascii="Arial" w:hAnsi="Arial" w:cs="Arial"/>
              </w:rPr>
              <w:t>The site comprises a series of agricultural fields with parcels of woodland and scrubland, surrounding the eastern side of Salthill Park (Grade II listed). Loose knit residential development to the north (West Broyle Drive estate) Protected trees to the north and Ancient Woodland to the west.</w:t>
            </w:r>
          </w:p>
        </w:tc>
      </w:tr>
      <w:tr w:rsidR="00AA3728" w:rsidRPr="00675499" w:rsidTr="00976114">
        <w:trPr>
          <w:trHeight w:val="338"/>
        </w:trPr>
        <w:tc>
          <w:tcPr>
            <w:tcW w:w="14174" w:type="dxa"/>
            <w:gridSpan w:val="1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Suitability</w:t>
            </w:r>
          </w:p>
        </w:tc>
      </w:tr>
      <w:tr w:rsidR="00AA3728" w:rsidRPr="00675499" w:rsidTr="00976114">
        <w:trPr>
          <w:trHeight w:val="399"/>
        </w:trPr>
        <w:tc>
          <w:tcPr>
            <w:tcW w:w="14174" w:type="dxa"/>
            <w:gridSpan w:val="14"/>
            <w:vAlign w:val="center"/>
          </w:tcPr>
          <w:p w:rsidR="00AA3728" w:rsidRPr="00675499" w:rsidRDefault="008B57B8" w:rsidP="008B57B8">
            <w:pPr>
              <w:rPr>
                <w:rFonts w:ascii="Arial" w:hAnsi="Arial" w:cs="Arial"/>
              </w:rPr>
            </w:pPr>
            <w:r w:rsidRPr="00675499">
              <w:rPr>
                <w:rFonts w:ascii="Arial" w:hAnsi="Arial" w:cs="Arial"/>
              </w:rPr>
              <w:t>The site is potentially suitable, subject to considerations of access, drainage, setting of listed buildings, archaeology, buffer for Ancient Woodland and the site’s relationship to HCC0002.</w:t>
            </w:r>
          </w:p>
        </w:tc>
      </w:tr>
      <w:tr w:rsidR="00AA3728" w:rsidRPr="00675499" w:rsidTr="00976114">
        <w:trPr>
          <w:trHeight w:val="338"/>
        </w:trPr>
        <w:tc>
          <w:tcPr>
            <w:tcW w:w="14174" w:type="dxa"/>
            <w:gridSpan w:val="1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Availability</w:t>
            </w:r>
          </w:p>
        </w:tc>
      </w:tr>
      <w:tr w:rsidR="00AA3728" w:rsidRPr="00675499" w:rsidTr="00976114">
        <w:trPr>
          <w:trHeight w:val="399"/>
        </w:trPr>
        <w:tc>
          <w:tcPr>
            <w:tcW w:w="14174" w:type="dxa"/>
            <w:gridSpan w:val="14"/>
            <w:vAlign w:val="center"/>
          </w:tcPr>
          <w:p w:rsidR="00AA3728" w:rsidRPr="00675499" w:rsidRDefault="008B57B8" w:rsidP="00976114">
            <w:pPr>
              <w:rPr>
                <w:rFonts w:ascii="Arial" w:hAnsi="Arial" w:cs="Arial"/>
              </w:rPr>
            </w:pPr>
            <w:r w:rsidRPr="00675499">
              <w:rPr>
                <w:rFonts w:ascii="Arial" w:hAnsi="Arial" w:cs="Arial"/>
              </w:rPr>
              <w:t>The promoter updated the site information in 2018 and 2019. The site is considered to be available.</w:t>
            </w:r>
          </w:p>
        </w:tc>
      </w:tr>
      <w:tr w:rsidR="00AA3728" w:rsidRPr="00675499" w:rsidTr="00976114">
        <w:trPr>
          <w:trHeight w:val="338"/>
        </w:trPr>
        <w:tc>
          <w:tcPr>
            <w:tcW w:w="14174" w:type="dxa"/>
            <w:gridSpan w:val="1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Achievability</w:t>
            </w:r>
          </w:p>
        </w:tc>
      </w:tr>
      <w:tr w:rsidR="00AA3728" w:rsidRPr="00675499" w:rsidTr="00976114">
        <w:trPr>
          <w:trHeight w:val="399"/>
        </w:trPr>
        <w:tc>
          <w:tcPr>
            <w:tcW w:w="14174" w:type="dxa"/>
            <w:gridSpan w:val="14"/>
            <w:vAlign w:val="center"/>
          </w:tcPr>
          <w:p w:rsidR="00AA3728" w:rsidRPr="00675499" w:rsidRDefault="00C00EDD" w:rsidP="00976114">
            <w:pPr>
              <w:rPr>
                <w:rFonts w:ascii="Arial" w:hAnsi="Arial" w:cs="Arial"/>
              </w:rPr>
            </w:pPr>
            <w:r w:rsidRPr="00675499">
              <w:rPr>
                <w:rFonts w:ascii="Arial" w:hAnsi="Arial" w:cs="Arial"/>
              </w:rPr>
              <w:t>The promoter identifies that development could commence within the second phase of the Plan period. Estimate yield reduced to take constraints into account.</w:t>
            </w:r>
          </w:p>
        </w:tc>
      </w:tr>
      <w:tr w:rsidR="00AA3728" w:rsidRPr="00675499" w:rsidTr="00976114">
        <w:trPr>
          <w:trHeight w:val="399"/>
        </w:trPr>
        <w:tc>
          <w:tcPr>
            <w:tcW w:w="14174" w:type="dxa"/>
            <w:gridSpan w:val="14"/>
            <w:shd w:val="clear" w:color="auto" w:fill="B2A1C7" w:themeFill="accent4" w:themeFillTint="99"/>
          </w:tcPr>
          <w:p w:rsidR="00AA3728" w:rsidRPr="00675499" w:rsidRDefault="00AA3728" w:rsidP="00976114">
            <w:pPr>
              <w:rPr>
                <w:rFonts w:ascii="Arial" w:hAnsi="Arial" w:cs="Arial"/>
                <w:b/>
              </w:rPr>
            </w:pPr>
            <w:r w:rsidRPr="00675499">
              <w:rPr>
                <w:rFonts w:ascii="Arial" w:hAnsi="Arial" w:cs="Arial"/>
                <w:b/>
              </w:rPr>
              <w:t>Deliverability/Developability</w:t>
            </w:r>
          </w:p>
        </w:tc>
      </w:tr>
      <w:tr w:rsidR="00AA3728" w:rsidRPr="00675499" w:rsidTr="00976114">
        <w:trPr>
          <w:trHeight w:val="399"/>
        </w:trPr>
        <w:tc>
          <w:tcPr>
            <w:tcW w:w="14174" w:type="dxa"/>
            <w:gridSpan w:val="14"/>
          </w:tcPr>
          <w:p w:rsidR="00AA3728" w:rsidRPr="00675499" w:rsidRDefault="00C00EDD" w:rsidP="00976114">
            <w:pPr>
              <w:rPr>
                <w:rFonts w:ascii="Arial" w:hAnsi="Arial" w:cs="Arial"/>
              </w:rPr>
            </w:pPr>
            <w:r w:rsidRPr="00675499">
              <w:rPr>
                <w:rFonts w:ascii="Arial" w:hAnsi="Arial" w:cs="Arial"/>
              </w:rPr>
              <w:t>There is a reasonable prospect that development would be deliverable during the Plan period. Completion is estimated within 6-7 years of commencement.</w:t>
            </w:r>
          </w:p>
        </w:tc>
      </w:tr>
      <w:tr w:rsidR="00AA3728" w:rsidRPr="00675499" w:rsidTr="00976114">
        <w:trPr>
          <w:trHeight w:val="337"/>
        </w:trPr>
        <w:tc>
          <w:tcPr>
            <w:tcW w:w="7771" w:type="dxa"/>
            <w:gridSpan w:val="7"/>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Yield</w:t>
            </w:r>
          </w:p>
        </w:tc>
        <w:tc>
          <w:tcPr>
            <w:tcW w:w="6403" w:type="dxa"/>
            <w:gridSpan w:val="7"/>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Estimated timescales for delivery</w:t>
            </w:r>
          </w:p>
        </w:tc>
      </w:tr>
      <w:tr w:rsidR="00C00EDD" w:rsidRPr="00675499" w:rsidTr="00B52E2D">
        <w:trPr>
          <w:trHeight w:val="284"/>
        </w:trPr>
        <w:tc>
          <w:tcPr>
            <w:tcW w:w="3140" w:type="dxa"/>
            <w:gridSpan w:val="2"/>
            <w:shd w:val="clear" w:color="auto" w:fill="B2A1C7" w:themeFill="accent4" w:themeFillTint="99"/>
            <w:vAlign w:val="center"/>
          </w:tcPr>
          <w:p w:rsidR="00C00EDD" w:rsidRPr="00675499" w:rsidRDefault="00C00EDD" w:rsidP="0097611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C00EDD" w:rsidRPr="00675499" w:rsidRDefault="00C00EDD" w:rsidP="0097611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C00EDD" w:rsidRPr="00675499" w:rsidRDefault="00C00EDD" w:rsidP="00976114">
            <w:pPr>
              <w:pStyle w:val="NoSpacing"/>
              <w:rPr>
                <w:rFonts w:ascii="Arial" w:hAnsi="Arial" w:cs="Arial"/>
                <w:b/>
              </w:rPr>
            </w:pPr>
            <w:r w:rsidRPr="00675499">
              <w:rPr>
                <w:rFonts w:ascii="Arial" w:hAnsi="Arial" w:cs="Arial"/>
                <w:b/>
              </w:rPr>
              <w:t>Net area/ floorspace</w:t>
            </w:r>
          </w:p>
        </w:tc>
        <w:tc>
          <w:tcPr>
            <w:tcW w:w="1409" w:type="dxa"/>
            <w:gridSpan w:val="2"/>
            <w:tcBorders>
              <w:bottom w:val="single" w:sz="4" w:space="0" w:color="auto"/>
            </w:tcBorders>
            <w:shd w:val="clear" w:color="auto" w:fill="B2A1C7" w:themeFill="accent4" w:themeFillTint="99"/>
            <w:vAlign w:val="center"/>
          </w:tcPr>
          <w:p w:rsidR="00C00EDD" w:rsidRPr="00675499" w:rsidRDefault="00C00EDD" w:rsidP="00976114">
            <w:pPr>
              <w:pStyle w:val="NoSpacing"/>
              <w:rPr>
                <w:rFonts w:ascii="Arial" w:hAnsi="Arial" w:cs="Arial"/>
                <w:b/>
              </w:rPr>
            </w:pPr>
            <w:r w:rsidRPr="00675499">
              <w:rPr>
                <w:rFonts w:ascii="Arial" w:hAnsi="Arial" w:cs="Arial"/>
                <w:b/>
              </w:rPr>
              <w:t>1 – 5 years</w:t>
            </w:r>
          </w:p>
        </w:tc>
        <w:tc>
          <w:tcPr>
            <w:tcW w:w="1701" w:type="dxa"/>
            <w:gridSpan w:val="2"/>
            <w:shd w:val="clear" w:color="auto" w:fill="B2A1C7" w:themeFill="accent4" w:themeFillTint="99"/>
            <w:vAlign w:val="center"/>
          </w:tcPr>
          <w:p w:rsidR="00C00EDD" w:rsidRPr="00675499" w:rsidRDefault="00C00EDD" w:rsidP="00976114">
            <w:pPr>
              <w:pStyle w:val="NoSpacing"/>
              <w:rPr>
                <w:rFonts w:ascii="Arial" w:hAnsi="Arial" w:cs="Arial"/>
                <w:b/>
              </w:rPr>
            </w:pPr>
            <w:r w:rsidRPr="00675499">
              <w:rPr>
                <w:rFonts w:ascii="Arial" w:hAnsi="Arial" w:cs="Arial"/>
                <w:b/>
              </w:rPr>
              <w:t>6 – 10 years</w:t>
            </w:r>
          </w:p>
        </w:tc>
        <w:tc>
          <w:tcPr>
            <w:tcW w:w="1646" w:type="dxa"/>
            <w:shd w:val="clear" w:color="auto" w:fill="B2A1C7" w:themeFill="accent4" w:themeFillTint="99"/>
            <w:vAlign w:val="center"/>
          </w:tcPr>
          <w:p w:rsidR="00C00EDD" w:rsidRPr="00675499" w:rsidRDefault="00C00EDD" w:rsidP="00976114">
            <w:pPr>
              <w:pStyle w:val="NoSpacing"/>
              <w:rPr>
                <w:rFonts w:ascii="Arial" w:hAnsi="Arial" w:cs="Arial"/>
                <w:b/>
              </w:rPr>
            </w:pPr>
            <w:r w:rsidRPr="00675499">
              <w:rPr>
                <w:rFonts w:ascii="Arial" w:hAnsi="Arial" w:cs="Arial"/>
                <w:b/>
              </w:rPr>
              <w:t>11 – 15 years</w:t>
            </w:r>
          </w:p>
        </w:tc>
        <w:tc>
          <w:tcPr>
            <w:tcW w:w="1647" w:type="dxa"/>
            <w:gridSpan w:val="2"/>
            <w:shd w:val="clear" w:color="auto" w:fill="B2A1C7" w:themeFill="accent4" w:themeFillTint="99"/>
            <w:vAlign w:val="center"/>
          </w:tcPr>
          <w:p w:rsidR="00C00EDD" w:rsidRPr="00675499" w:rsidRDefault="00C00EDD" w:rsidP="00976114">
            <w:pPr>
              <w:pStyle w:val="NoSpacing"/>
              <w:rPr>
                <w:rFonts w:ascii="Arial" w:hAnsi="Arial" w:cs="Arial"/>
                <w:b/>
              </w:rPr>
            </w:pPr>
            <w:r w:rsidRPr="00675499">
              <w:rPr>
                <w:rFonts w:ascii="Arial" w:hAnsi="Arial" w:cs="Arial"/>
                <w:b/>
              </w:rPr>
              <w:t>16+ years</w:t>
            </w:r>
          </w:p>
        </w:tc>
      </w:tr>
      <w:tr w:rsidR="00C00EDD" w:rsidRPr="00675499" w:rsidTr="00B52E2D">
        <w:trPr>
          <w:trHeight w:val="419"/>
        </w:trPr>
        <w:tc>
          <w:tcPr>
            <w:tcW w:w="3140" w:type="dxa"/>
            <w:gridSpan w:val="2"/>
            <w:vAlign w:val="center"/>
          </w:tcPr>
          <w:p w:rsidR="00C00EDD" w:rsidRPr="00675499" w:rsidRDefault="00C00EDD" w:rsidP="00976114">
            <w:pPr>
              <w:pStyle w:val="NoSpacing"/>
              <w:rPr>
                <w:rFonts w:ascii="Arial" w:hAnsi="Arial" w:cs="Arial"/>
              </w:rPr>
            </w:pPr>
            <w:r w:rsidRPr="00675499">
              <w:rPr>
                <w:rFonts w:ascii="Arial" w:hAnsi="Arial" w:cs="Arial"/>
              </w:rPr>
              <w:t>750 dwellings</w:t>
            </w:r>
          </w:p>
        </w:tc>
        <w:tc>
          <w:tcPr>
            <w:tcW w:w="3281" w:type="dxa"/>
            <w:gridSpan w:val="2"/>
            <w:vAlign w:val="center"/>
          </w:tcPr>
          <w:p w:rsidR="00C00EDD" w:rsidRPr="00675499" w:rsidRDefault="00C00EDD" w:rsidP="00976114">
            <w:pPr>
              <w:pStyle w:val="NoSpacing"/>
              <w:rPr>
                <w:rFonts w:ascii="Arial" w:hAnsi="Arial" w:cs="Arial"/>
              </w:rPr>
            </w:pPr>
            <w:r w:rsidRPr="00675499">
              <w:rPr>
                <w:rFonts w:ascii="Arial" w:hAnsi="Arial" w:cs="Arial"/>
              </w:rPr>
              <w:t>Promoter</w:t>
            </w:r>
          </w:p>
        </w:tc>
        <w:tc>
          <w:tcPr>
            <w:tcW w:w="1350" w:type="dxa"/>
            <w:gridSpan w:val="3"/>
            <w:shd w:val="clear" w:color="auto" w:fill="auto"/>
          </w:tcPr>
          <w:p w:rsidR="00C00EDD" w:rsidRPr="00675499" w:rsidRDefault="000E678F" w:rsidP="00976114">
            <w:pPr>
              <w:pStyle w:val="NoSpacing"/>
              <w:rPr>
                <w:rFonts w:ascii="Arial" w:hAnsi="Arial" w:cs="Arial"/>
              </w:rPr>
            </w:pPr>
            <w:r>
              <w:rPr>
                <w:rFonts w:ascii="Arial" w:hAnsi="Arial" w:cs="Arial"/>
              </w:rPr>
              <w:t>32ha</w:t>
            </w:r>
          </w:p>
        </w:tc>
        <w:tc>
          <w:tcPr>
            <w:tcW w:w="1409" w:type="dxa"/>
            <w:gridSpan w:val="2"/>
            <w:vAlign w:val="center"/>
          </w:tcPr>
          <w:p w:rsidR="00C00EDD" w:rsidRPr="00675499" w:rsidRDefault="00C00EDD" w:rsidP="00976114">
            <w:pPr>
              <w:pStyle w:val="NoSpacing"/>
              <w:rPr>
                <w:rFonts w:ascii="Arial" w:hAnsi="Arial" w:cs="Arial"/>
              </w:rPr>
            </w:pPr>
            <w:r w:rsidRPr="00675499">
              <w:rPr>
                <w:rFonts w:ascii="Arial" w:hAnsi="Arial" w:cs="Arial"/>
              </w:rPr>
              <w:t>0</w:t>
            </w:r>
          </w:p>
        </w:tc>
        <w:tc>
          <w:tcPr>
            <w:tcW w:w="1701" w:type="dxa"/>
            <w:gridSpan w:val="2"/>
            <w:vAlign w:val="center"/>
          </w:tcPr>
          <w:p w:rsidR="00C00EDD" w:rsidRPr="00675499" w:rsidRDefault="000E678F" w:rsidP="00976114">
            <w:pPr>
              <w:pStyle w:val="NoSpacing"/>
              <w:rPr>
                <w:rFonts w:ascii="Arial" w:hAnsi="Arial" w:cs="Arial"/>
              </w:rPr>
            </w:pPr>
            <w:r>
              <w:rPr>
                <w:rFonts w:ascii="Arial" w:hAnsi="Arial" w:cs="Arial"/>
              </w:rPr>
              <w:t>3</w:t>
            </w:r>
            <w:r w:rsidR="00C00EDD" w:rsidRPr="00675499">
              <w:rPr>
                <w:rFonts w:ascii="Arial" w:hAnsi="Arial" w:cs="Arial"/>
              </w:rPr>
              <w:t>50</w:t>
            </w:r>
          </w:p>
        </w:tc>
        <w:tc>
          <w:tcPr>
            <w:tcW w:w="1646" w:type="dxa"/>
            <w:vAlign w:val="center"/>
          </w:tcPr>
          <w:p w:rsidR="00C00EDD" w:rsidRPr="00675499" w:rsidRDefault="000E678F" w:rsidP="00976114">
            <w:pPr>
              <w:pStyle w:val="NoSpacing"/>
              <w:rPr>
                <w:rFonts w:ascii="Arial" w:hAnsi="Arial" w:cs="Arial"/>
              </w:rPr>
            </w:pPr>
            <w:r>
              <w:rPr>
                <w:rFonts w:ascii="Arial" w:hAnsi="Arial" w:cs="Arial"/>
              </w:rPr>
              <w:t>350</w:t>
            </w:r>
          </w:p>
        </w:tc>
        <w:tc>
          <w:tcPr>
            <w:tcW w:w="1647" w:type="dxa"/>
            <w:gridSpan w:val="2"/>
            <w:vAlign w:val="center"/>
          </w:tcPr>
          <w:p w:rsidR="00C00EDD" w:rsidRPr="00675499" w:rsidRDefault="000E678F" w:rsidP="00976114">
            <w:pPr>
              <w:pStyle w:val="NoSpacing"/>
              <w:rPr>
                <w:rFonts w:ascii="Arial" w:hAnsi="Arial" w:cs="Arial"/>
              </w:rPr>
            </w:pPr>
            <w:r>
              <w:rPr>
                <w:rFonts w:ascii="Arial" w:hAnsi="Arial" w:cs="Arial"/>
              </w:rPr>
              <w:t>0</w:t>
            </w:r>
          </w:p>
        </w:tc>
      </w:tr>
      <w:tr w:rsidR="00C00EDD" w:rsidRPr="00675499" w:rsidTr="00B52E2D">
        <w:trPr>
          <w:trHeight w:val="419"/>
        </w:trPr>
        <w:tc>
          <w:tcPr>
            <w:tcW w:w="3140" w:type="dxa"/>
            <w:gridSpan w:val="2"/>
            <w:vAlign w:val="center"/>
          </w:tcPr>
          <w:p w:rsidR="00C00EDD" w:rsidRPr="00675499" w:rsidRDefault="00C00EDD" w:rsidP="00976114">
            <w:pPr>
              <w:pStyle w:val="NoSpacing"/>
              <w:rPr>
                <w:rFonts w:ascii="Arial" w:hAnsi="Arial" w:cs="Arial"/>
              </w:rPr>
            </w:pPr>
            <w:r w:rsidRPr="00675499">
              <w:rPr>
                <w:rFonts w:ascii="Arial" w:hAnsi="Arial" w:cs="Arial"/>
              </w:rPr>
              <w:t>600 dwellings</w:t>
            </w:r>
          </w:p>
        </w:tc>
        <w:tc>
          <w:tcPr>
            <w:tcW w:w="3281" w:type="dxa"/>
            <w:gridSpan w:val="2"/>
            <w:vAlign w:val="center"/>
          </w:tcPr>
          <w:p w:rsidR="00C00EDD" w:rsidRPr="00675499" w:rsidRDefault="00C00EDD" w:rsidP="00976114">
            <w:pPr>
              <w:pStyle w:val="NoSpacing"/>
              <w:rPr>
                <w:rFonts w:ascii="Arial" w:hAnsi="Arial" w:cs="Arial"/>
              </w:rPr>
            </w:pPr>
            <w:r w:rsidRPr="00675499">
              <w:rPr>
                <w:rFonts w:ascii="Arial" w:hAnsi="Arial" w:cs="Arial"/>
              </w:rPr>
              <w:t>CDC</w:t>
            </w:r>
          </w:p>
        </w:tc>
        <w:tc>
          <w:tcPr>
            <w:tcW w:w="1350" w:type="dxa"/>
            <w:gridSpan w:val="3"/>
            <w:shd w:val="clear" w:color="auto" w:fill="auto"/>
          </w:tcPr>
          <w:p w:rsidR="00C00EDD" w:rsidRPr="00675499" w:rsidRDefault="00C00EDD" w:rsidP="00976114">
            <w:pPr>
              <w:pStyle w:val="NoSpacing"/>
              <w:rPr>
                <w:rFonts w:ascii="Arial" w:hAnsi="Arial" w:cs="Arial"/>
              </w:rPr>
            </w:pPr>
            <w:r w:rsidRPr="00675499">
              <w:rPr>
                <w:rFonts w:ascii="Arial" w:hAnsi="Arial" w:cs="Arial"/>
              </w:rPr>
              <w:t>25ha</w:t>
            </w:r>
          </w:p>
        </w:tc>
        <w:tc>
          <w:tcPr>
            <w:tcW w:w="1409" w:type="dxa"/>
            <w:gridSpan w:val="2"/>
            <w:vAlign w:val="center"/>
          </w:tcPr>
          <w:p w:rsidR="00C00EDD" w:rsidRPr="00675499" w:rsidRDefault="00C00EDD" w:rsidP="00976114">
            <w:pPr>
              <w:pStyle w:val="NoSpacing"/>
              <w:rPr>
                <w:rFonts w:ascii="Arial" w:hAnsi="Arial" w:cs="Arial"/>
              </w:rPr>
            </w:pPr>
            <w:r w:rsidRPr="00675499">
              <w:rPr>
                <w:rFonts w:ascii="Arial" w:hAnsi="Arial" w:cs="Arial"/>
              </w:rPr>
              <w:t>0</w:t>
            </w:r>
          </w:p>
        </w:tc>
        <w:tc>
          <w:tcPr>
            <w:tcW w:w="1701" w:type="dxa"/>
            <w:gridSpan w:val="2"/>
            <w:vAlign w:val="center"/>
          </w:tcPr>
          <w:p w:rsidR="00C00EDD" w:rsidRPr="00675499" w:rsidRDefault="00C00EDD" w:rsidP="00976114">
            <w:pPr>
              <w:pStyle w:val="NoSpacing"/>
              <w:rPr>
                <w:rFonts w:ascii="Arial" w:hAnsi="Arial" w:cs="Arial"/>
              </w:rPr>
            </w:pPr>
            <w:r w:rsidRPr="00675499">
              <w:rPr>
                <w:rFonts w:ascii="Arial" w:hAnsi="Arial" w:cs="Arial"/>
              </w:rPr>
              <w:t>250</w:t>
            </w:r>
          </w:p>
        </w:tc>
        <w:tc>
          <w:tcPr>
            <w:tcW w:w="1646" w:type="dxa"/>
            <w:vAlign w:val="center"/>
          </w:tcPr>
          <w:p w:rsidR="00C00EDD" w:rsidRPr="00675499" w:rsidRDefault="000E678F" w:rsidP="00976114">
            <w:pPr>
              <w:pStyle w:val="NoSpacing"/>
              <w:rPr>
                <w:rFonts w:ascii="Arial" w:hAnsi="Arial" w:cs="Arial"/>
              </w:rPr>
            </w:pPr>
            <w:r>
              <w:rPr>
                <w:rFonts w:ascii="Arial" w:hAnsi="Arial" w:cs="Arial"/>
              </w:rPr>
              <w:t>350</w:t>
            </w:r>
          </w:p>
        </w:tc>
        <w:tc>
          <w:tcPr>
            <w:tcW w:w="1647" w:type="dxa"/>
            <w:gridSpan w:val="2"/>
            <w:vAlign w:val="center"/>
          </w:tcPr>
          <w:p w:rsidR="00C00EDD" w:rsidRPr="00675499" w:rsidRDefault="000E678F" w:rsidP="00976114">
            <w:pPr>
              <w:pStyle w:val="NoSpacing"/>
              <w:rPr>
                <w:rFonts w:ascii="Arial" w:hAnsi="Arial" w:cs="Arial"/>
              </w:rPr>
            </w:pPr>
            <w:r>
              <w:rPr>
                <w:rFonts w:ascii="Arial" w:hAnsi="Arial" w:cs="Arial"/>
              </w:rPr>
              <w:t>0</w:t>
            </w:r>
          </w:p>
        </w:tc>
      </w:tr>
    </w:tbl>
    <w:p w:rsidR="00AA3728" w:rsidRPr="00675499" w:rsidRDefault="00AA3728"/>
    <w:p w:rsidR="00AA3728" w:rsidRPr="00675499" w:rsidRDefault="00AA3728">
      <w:r w:rsidRPr="00675499">
        <w:br w:type="page"/>
      </w:r>
    </w:p>
    <w:tbl>
      <w:tblPr>
        <w:tblStyle w:val="TableGrid"/>
        <w:tblW w:w="0" w:type="auto"/>
        <w:tblLook w:val="04A0" w:firstRow="1" w:lastRow="0" w:firstColumn="1" w:lastColumn="0" w:noHBand="0" w:noVBand="1"/>
        <w:tblCaption w:val="Detailed site assessment form - HCC0040a"/>
      </w:tblPr>
      <w:tblGrid>
        <w:gridCol w:w="2518"/>
        <w:gridCol w:w="622"/>
        <w:gridCol w:w="403"/>
        <w:gridCol w:w="2878"/>
        <w:gridCol w:w="633"/>
        <w:gridCol w:w="32"/>
        <w:gridCol w:w="685"/>
        <w:gridCol w:w="134"/>
        <w:gridCol w:w="1951"/>
        <w:gridCol w:w="774"/>
        <w:gridCol w:w="1309"/>
        <w:gridCol w:w="2203"/>
        <w:gridCol w:w="32"/>
      </w:tblGrid>
      <w:tr w:rsidR="00AA3728" w:rsidRPr="00675499" w:rsidTr="000D0F09">
        <w:trPr>
          <w:trHeight w:val="338"/>
          <w:tblHeader/>
        </w:trPr>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Parish</w:t>
            </w:r>
          </w:p>
        </w:tc>
      </w:tr>
      <w:tr w:rsidR="00AA3728" w:rsidRPr="00675499" w:rsidTr="00976114">
        <w:trPr>
          <w:trHeight w:val="399"/>
        </w:trPr>
        <w:tc>
          <w:tcPr>
            <w:tcW w:w="3543" w:type="dxa"/>
            <w:gridSpan w:val="3"/>
            <w:vAlign w:val="center"/>
          </w:tcPr>
          <w:p w:rsidR="00AA3728" w:rsidRPr="00675499" w:rsidRDefault="00AA3728" w:rsidP="00976114">
            <w:pPr>
              <w:rPr>
                <w:rFonts w:ascii="Arial" w:hAnsi="Arial" w:cs="Arial"/>
              </w:rPr>
            </w:pPr>
            <w:r w:rsidRPr="00675499">
              <w:rPr>
                <w:rFonts w:ascii="Arial" w:hAnsi="Arial" w:cs="Arial"/>
              </w:rPr>
              <w:t>HCC0040a</w:t>
            </w:r>
          </w:p>
        </w:tc>
        <w:tc>
          <w:tcPr>
            <w:tcW w:w="3543" w:type="dxa"/>
            <w:gridSpan w:val="3"/>
            <w:vAlign w:val="center"/>
          </w:tcPr>
          <w:p w:rsidR="00AA3728" w:rsidRPr="00675499" w:rsidRDefault="00AA3728" w:rsidP="00976114">
            <w:pPr>
              <w:rPr>
                <w:rFonts w:ascii="Arial" w:hAnsi="Arial" w:cs="Arial"/>
              </w:rPr>
            </w:pPr>
            <w:r w:rsidRPr="00675499">
              <w:rPr>
                <w:rFonts w:ascii="Arial" w:hAnsi="Arial" w:cs="Arial"/>
              </w:rPr>
              <w:t>Metro House</w:t>
            </w:r>
            <w:r w:rsidR="00794767" w:rsidRPr="00675499">
              <w:rPr>
                <w:rFonts w:ascii="Arial" w:hAnsi="Arial" w:cs="Arial"/>
              </w:rPr>
              <w:t>, Northgate</w:t>
            </w:r>
          </w:p>
        </w:tc>
        <w:tc>
          <w:tcPr>
            <w:tcW w:w="3544" w:type="dxa"/>
            <w:gridSpan w:val="4"/>
            <w:vAlign w:val="center"/>
          </w:tcPr>
          <w:p w:rsidR="00AA3728" w:rsidRPr="00675499" w:rsidRDefault="00794767" w:rsidP="00976114">
            <w:pPr>
              <w:rPr>
                <w:rFonts w:ascii="Arial" w:hAnsi="Arial" w:cs="Arial"/>
              </w:rPr>
            </w:pPr>
            <w:r w:rsidRPr="00675499">
              <w:rPr>
                <w:rFonts w:ascii="Arial" w:hAnsi="Arial" w:cs="Arial"/>
              </w:rPr>
              <w:t>Chichester</w:t>
            </w:r>
          </w:p>
        </w:tc>
        <w:tc>
          <w:tcPr>
            <w:tcW w:w="3544" w:type="dxa"/>
            <w:gridSpan w:val="3"/>
            <w:vAlign w:val="center"/>
          </w:tcPr>
          <w:p w:rsidR="00AA3728" w:rsidRPr="00675499" w:rsidRDefault="00794767" w:rsidP="00976114">
            <w:pPr>
              <w:rPr>
                <w:rFonts w:ascii="Arial" w:hAnsi="Arial" w:cs="Arial"/>
              </w:rPr>
            </w:pPr>
            <w:r w:rsidRPr="00675499">
              <w:rPr>
                <w:rFonts w:ascii="Arial" w:hAnsi="Arial" w:cs="Arial"/>
              </w:rPr>
              <w:t>Chichester</w:t>
            </w:r>
          </w:p>
        </w:tc>
      </w:tr>
      <w:tr w:rsidR="00AA3728" w:rsidRPr="00675499" w:rsidTr="00976114">
        <w:trPr>
          <w:gridAfter w:val="1"/>
          <w:wAfter w:w="32" w:type="dxa"/>
          <w:trHeight w:val="338"/>
        </w:trPr>
        <w:tc>
          <w:tcPr>
            <w:tcW w:w="2518" w:type="dxa"/>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Proposed Use</w:t>
            </w:r>
          </w:p>
        </w:tc>
      </w:tr>
      <w:tr w:rsidR="00AA3728" w:rsidRPr="00675499" w:rsidTr="00976114">
        <w:trPr>
          <w:gridAfter w:val="1"/>
          <w:wAfter w:w="32" w:type="dxa"/>
          <w:trHeight w:val="399"/>
        </w:trPr>
        <w:tc>
          <w:tcPr>
            <w:tcW w:w="2518" w:type="dxa"/>
            <w:vAlign w:val="center"/>
          </w:tcPr>
          <w:p w:rsidR="00AA3728" w:rsidRPr="00675499" w:rsidRDefault="00794767" w:rsidP="00976114">
            <w:pPr>
              <w:rPr>
                <w:rFonts w:ascii="Arial" w:hAnsi="Arial" w:cs="Arial"/>
              </w:rPr>
            </w:pPr>
            <w:r w:rsidRPr="00675499">
              <w:rPr>
                <w:rFonts w:ascii="Arial" w:hAnsi="Arial" w:cs="Arial"/>
              </w:rPr>
              <w:t>0.2ha</w:t>
            </w:r>
          </w:p>
        </w:tc>
        <w:tc>
          <w:tcPr>
            <w:tcW w:w="4536" w:type="dxa"/>
            <w:gridSpan w:val="4"/>
            <w:vAlign w:val="center"/>
          </w:tcPr>
          <w:p w:rsidR="00AA3728" w:rsidRPr="00675499" w:rsidRDefault="00794767" w:rsidP="00976114">
            <w:pPr>
              <w:rPr>
                <w:rFonts w:ascii="Arial" w:hAnsi="Arial" w:cs="Arial"/>
              </w:rPr>
            </w:pPr>
            <w:r w:rsidRPr="00675499">
              <w:rPr>
                <w:rFonts w:ascii="Arial" w:hAnsi="Arial" w:cs="Arial"/>
              </w:rPr>
              <w:t>Employment (office)</w:t>
            </w:r>
          </w:p>
        </w:tc>
        <w:tc>
          <w:tcPr>
            <w:tcW w:w="851" w:type="dxa"/>
            <w:gridSpan w:val="3"/>
            <w:vAlign w:val="center"/>
          </w:tcPr>
          <w:p w:rsidR="00AA3728" w:rsidRPr="00675499" w:rsidRDefault="00794767" w:rsidP="00976114">
            <w:pPr>
              <w:rPr>
                <w:rFonts w:ascii="Arial" w:hAnsi="Arial" w:cs="Arial"/>
              </w:rPr>
            </w:pPr>
            <w:r w:rsidRPr="00675499">
              <w:rPr>
                <w:rFonts w:ascii="Arial" w:hAnsi="Arial" w:cs="Arial"/>
              </w:rPr>
              <w:t>Y</w:t>
            </w:r>
          </w:p>
        </w:tc>
        <w:tc>
          <w:tcPr>
            <w:tcW w:w="6237" w:type="dxa"/>
            <w:gridSpan w:val="4"/>
            <w:vAlign w:val="center"/>
          </w:tcPr>
          <w:p w:rsidR="00AA3728" w:rsidRPr="00675499" w:rsidRDefault="00794767" w:rsidP="00976114">
            <w:pPr>
              <w:rPr>
                <w:rFonts w:ascii="Arial" w:hAnsi="Arial" w:cs="Arial"/>
              </w:rPr>
            </w:pPr>
            <w:r w:rsidRPr="00675499">
              <w:rPr>
                <w:rFonts w:ascii="Arial" w:hAnsi="Arial" w:cs="Arial"/>
              </w:rPr>
              <w:t>Residential</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rPr>
            </w:pPr>
            <w:r w:rsidRPr="00675499">
              <w:rPr>
                <w:rFonts w:ascii="Arial" w:hAnsi="Arial" w:cs="Arial"/>
                <w:b/>
              </w:rPr>
              <w:t>Site Description</w:t>
            </w:r>
          </w:p>
        </w:tc>
      </w:tr>
      <w:tr w:rsidR="00AA3728" w:rsidRPr="00675499" w:rsidTr="00976114">
        <w:trPr>
          <w:trHeight w:val="399"/>
        </w:trPr>
        <w:tc>
          <w:tcPr>
            <w:tcW w:w="14174" w:type="dxa"/>
            <w:gridSpan w:val="13"/>
            <w:vAlign w:val="center"/>
          </w:tcPr>
          <w:p w:rsidR="00AA3728" w:rsidRPr="00675499" w:rsidRDefault="00B864B7" w:rsidP="00E91730">
            <w:pPr>
              <w:rPr>
                <w:rFonts w:ascii="Arial" w:hAnsi="Arial" w:cs="Arial"/>
              </w:rPr>
            </w:pPr>
            <w:r w:rsidRPr="00675499">
              <w:rPr>
                <w:rFonts w:ascii="Arial" w:hAnsi="Arial" w:cs="Arial"/>
              </w:rPr>
              <w:t>30,333sqft serviced four storey</w:t>
            </w:r>
            <w:r w:rsidR="00794767" w:rsidRPr="00675499">
              <w:rPr>
                <w:rFonts w:ascii="Arial" w:hAnsi="Arial" w:cs="Arial"/>
              </w:rPr>
              <w:t xml:space="preserve"> o</w:t>
            </w:r>
            <w:r w:rsidR="00EA4FEF" w:rsidRPr="00675499">
              <w:rPr>
                <w:rFonts w:ascii="Arial" w:hAnsi="Arial" w:cs="Arial"/>
              </w:rPr>
              <w:t>ffice building in active use located within the Northgate Gyratory, adjacent to the WSCC Fire and Rescue HQ.</w:t>
            </w:r>
            <w:r w:rsidR="00794767" w:rsidRPr="00675499">
              <w:rPr>
                <w:rFonts w:ascii="Arial" w:hAnsi="Arial" w:cs="Arial"/>
              </w:rPr>
              <w:t xml:space="preserve"> The site is within the City Conservation Area and </w:t>
            </w:r>
            <w:r w:rsidR="00E91730">
              <w:rPr>
                <w:rFonts w:ascii="Arial" w:hAnsi="Arial" w:cs="Arial"/>
              </w:rPr>
              <w:t>s</w:t>
            </w:r>
            <w:r w:rsidR="00794767" w:rsidRPr="00675499">
              <w:rPr>
                <w:rFonts w:ascii="Arial" w:hAnsi="Arial" w:cs="Arial"/>
              </w:rPr>
              <w:t xml:space="preserve">ettlement </w:t>
            </w:r>
            <w:r w:rsidR="00E91730">
              <w:rPr>
                <w:rFonts w:ascii="Arial" w:hAnsi="Arial" w:cs="Arial"/>
              </w:rPr>
              <w:t>b</w:t>
            </w:r>
            <w:r w:rsidR="00794767" w:rsidRPr="00675499">
              <w:rPr>
                <w:rFonts w:ascii="Arial" w:hAnsi="Arial" w:cs="Arial"/>
              </w:rPr>
              <w:t>oundary. Mature trees to the east and south, the southern three are protected by TPO. Listed buildings to the north and south. There is a car park to the north.</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Suitability</w:t>
            </w:r>
          </w:p>
        </w:tc>
      </w:tr>
      <w:tr w:rsidR="00AA3728" w:rsidRPr="00675499" w:rsidTr="00976114">
        <w:trPr>
          <w:trHeight w:val="399"/>
        </w:trPr>
        <w:tc>
          <w:tcPr>
            <w:tcW w:w="14174" w:type="dxa"/>
            <w:gridSpan w:val="13"/>
            <w:vAlign w:val="center"/>
          </w:tcPr>
          <w:p w:rsidR="00AA3728" w:rsidRPr="00675499" w:rsidRDefault="00EA4FEF" w:rsidP="00794767">
            <w:pPr>
              <w:rPr>
                <w:rFonts w:ascii="Arial" w:hAnsi="Arial" w:cs="Arial"/>
              </w:rPr>
            </w:pPr>
            <w:r w:rsidRPr="00675499">
              <w:rPr>
                <w:rFonts w:ascii="Arial" w:hAnsi="Arial" w:cs="Arial"/>
              </w:rPr>
              <w:t>The site is in a central location and is potentially suitable for redevelopment for mixed use, or residential if no longer required for employment purposes</w:t>
            </w:r>
            <w:r w:rsidR="00794767" w:rsidRPr="00675499">
              <w:rPr>
                <w:rFonts w:ascii="Arial" w:hAnsi="Arial" w:cs="Arial"/>
              </w:rPr>
              <w:t xml:space="preserve">. The promoter identifies that the site could </w:t>
            </w:r>
            <w:r w:rsidRPr="00675499">
              <w:rPr>
                <w:rFonts w:ascii="Arial" w:hAnsi="Arial" w:cs="Arial"/>
              </w:rPr>
              <w:t>potentially</w:t>
            </w:r>
            <w:r w:rsidR="00794767" w:rsidRPr="00675499">
              <w:rPr>
                <w:rFonts w:ascii="Arial" w:hAnsi="Arial" w:cs="Arial"/>
              </w:rPr>
              <w:t xml:space="preserve"> be developed</w:t>
            </w:r>
            <w:r w:rsidRPr="00675499">
              <w:rPr>
                <w:rFonts w:ascii="Arial" w:hAnsi="Arial" w:cs="Arial"/>
              </w:rPr>
              <w:t xml:space="preserve"> in combination with Fire and Rescue HQ.</w:t>
            </w:r>
            <w:r w:rsidR="00794767" w:rsidRPr="00675499">
              <w:rPr>
                <w:rFonts w:ascii="Arial" w:hAnsi="Arial" w:cs="Arial"/>
              </w:rPr>
              <w:t xml:space="preserve"> Detailed consideration </w:t>
            </w:r>
            <w:r w:rsidRPr="00675499">
              <w:rPr>
                <w:rFonts w:ascii="Arial" w:hAnsi="Arial" w:cs="Arial"/>
              </w:rPr>
              <w:t>to be given to the Conservation A</w:t>
            </w:r>
            <w:r w:rsidR="00794767" w:rsidRPr="00675499">
              <w:rPr>
                <w:rFonts w:ascii="Arial" w:hAnsi="Arial" w:cs="Arial"/>
              </w:rPr>
              <w:t>rea, listed buildings and trees.</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Availability</w:t>
            </w:r>
          </w:p>
        </w:tc>
      </w:tr>
      <w:tr w:rsidR="00AA3728" w:rsidRPr="00675499" w:rsidTr="00976114">
        <w:trPr>
          <w:trHeight w:val="399"/>
        </w:trPr>
        <w:tc>
          <w:tcPr>
            <w:tcW w:w="14174" w:type="dxa"/>
            <w:gridSpan w:val="13"/>
            <w:vAlign w:val="center"/>
          </w:tcPr>
          <w:p w:rsidR="00AA3728" w:rsidRPr="00675499" w:rsidRDefault="00EA4FEF" w:rsidP="00976114">
            <w:pPr>
              <w:rPr>
                <w:rFonts w:ascii="Arial" w:hAnsi="Arial" w:cs="Arial"/>
              </w:rPr>
            </w:pPr>
            <w:r w:rsidRPr="00675499">
              <w:rPr>
                <w:rFonts w:ascii="Arial" w:hAnsi="Arial" w:cs="Arial"/>
              </w:rPr>
              <w:t>The site was promoted in 2016 and 2017 and confirmed in 2020 to remain available for redevelopment.</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Achievability</w:t>
            </w:r>
          </w:p>
        </w:tc>
      </w:tr>
      <w:tr w:rsidR="00AA3728" w:rsidRPr="00675499" w:rsidTr="00976114">
        <w:trPr>
          <w:trHeight w:val="399"/>
        </w:trPr>
        <w:tc>
          <w:tcPr>
            <w:tcW w:w="14174" w:type="dxa"/>
            <w:gridSpan w:val="13"/>
            <w:vAlign w:val="center"/>
          </w:tcPr>
          <w:p w:rsidR="00AA3728" w:rsidRPr="00675499" w:rsidRDefault="00794767" w:rsidP="00976114">
            <w:pPr>
              <w:rPr>
                <w:rFonts w:ascii="Arial" w:hAnsi="Arial" w:cs="Arial"/>
              </w:rPr>
            </w:pPr>
            <w:r w:rsidRPr="00675499">
              <w:rPr>
                <w:rFonts w:ascii="Arial" w:hAnsi="Arial" w:cs="Arial"/>
              </w:rPr>
              <w:t>The promoter identifies that development could commence within the second phase of the Plan period. The site is owned by a developer.</w:t>
            </w:r>
          </w:p>
        </w:tc>
      </w:tr>
      <w:tr w:rsidR="00AA3728" w:rsidRPr="00675499" w:rsidTr="00976114">
        <w:trPr>
          <w:trHeight w:val="399"/>
        </w:trPr>
        <w:tc>
          <w:tcPr>
            <w:tcW w:w="14174" w:type="dxa"/>
            <w:gridSpan w:val="13"/>
            <w:shd w:val="clear" w:color="auto" w:fill="B2A1C7" w:themeFill="accent4" w:themeFillTint="99"/>
          </w:tcPr>
          <w:p w:rsidR="00AA3728" w:rsidRPr="00675499" w:rsidRDefault="00AA3728" w:rsidP="00976114">
            <w:pPr>
              <w:rPr>
                <w:rFonts w:ascii="Arial" w:hAnsi="Arial" w:cs="Arial"/>
                <w:b/>
              </w:rPr>
            </w:pPr>
            <w:r w:rsidRPr="00675499">
              <w:rPr>
                <w:rFonts w:ascii="Arial" w:hAnsi="Arial" w:cs="Arial"/>
                <w:b/>
              </w:rPr>
              <w:t>Deliverability/Developability</w:t>
            </w:r>
          </w:p>
        </w:tc>
      </w:tr>
      <w:tr w:rsidR="00AA3728" w:rsidRPr="00675499" w:rsidTr="00976114">
        <w:trPr>
          <w:trHeight w:val="399"/>
        </w:trPr>
        <w:tc>
          <w:tcPr>
            <w:tcW w:w="14174" w:type="dxa"/>
            <w:gridSpan w:val="13"/>
          </w:tcPr>
          <w:p w:rsidR="00AA3728" w:rsidRPr="00675499" w:rsidRDefault="000E678F" w:rsidP="000E678F">
            <w:pPr>
              <w:rPr>
                <w:rFonts w:ascii="Arial" w:hAnsi="Arial" w:cs="Arial"/>
              </w:rPr>
            </w:pPr>
            <w:r>
              <w:rPr>
                <w:rFonts w:ascii="Arial" w:hAnsi="Arial" w:cs="Arial"/>
              </w:rPr>
              <w:t>Due to existing active employment uses, redevelopment for residential use is considered in the developable category. Mixed uses may be deliverable.</w:t>
            </w:r>
          </w:p>
        </w:tc>
      </w:tr>
      <w:tr w:rsidR="00AA3728" w:rsidRPr="00675499" w:rsidTr="00976114">
        <w:trPr>
          <w:trHeight w:val="337"/>
        </w:trPr>
        <w:tc>
          <w:tcPr>
            <w:tcW w:w="7771" w:type="dxa"/>
            <w:gridSpan w:val="7"/>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Estimated timescales for delivery</w:t>
            </w:r>
          </w:p>
        </w:tc>
      </w:tr>
      <w:tr w:rsidR="00AA3728" w:rsidRPr="00675499" w:rsidTr="00976114">
        <w:trPr>
          <w:trHeight w:val="284"/>
        </w:trPr>
        <w:tc>
          <w:tcPr>
            <w:tcW w:w="3140"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A3728" w:rsidRPr="00675499" w:rsidRDefault="00AA3728" w:rsidP="00976114">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11 – 15 years</w:t>
            </w:r>
          </w:p>
        </w:tc>
      </w:tr>
      <w:tr w:rsidR="00AA3728" w:rsidRPr="00675499" w:rsidTr="00976114">
        <w:trPr>
          <w:trHeight w:val="419"/>
        </w:trPr>
        <w:tc>
          <w:tcPr>
            <w:tcW w:w="3140" w:type="dxa"/>
            <w:gridSpan w:val="2"/>
            <w:vAlign w:val="center"/>
          </w:tcPr>
          <w:p w:rsidR="00AA3728" w:rsidRPr="00675499" w:rsidRDefault="00EA4FEF" w:rsidP="00976114">
            <w:pPr>
              <w:pStyle w:val="NoSpacing"/>
              <w:rPr>
                <w:rFonts w:ascii="Arial" w:hAnsi="Arial" w:cs="Arial"/>
              </w:rPr>
            </w:pPr>
            <w:r w:rsidRPr="00675499">
              <w:rPr>
                <w:rFonts w:ascii="Arial" w:hAnsi="Arial" w:cs="Arial"/>
              </w:rPr>
              <w:t>20 dwellings</w:t>
            </w:r>
          </w:p>
        </w:tc>
        <w:tc>
          <w:tcPr>
            <w:tcW w:w="3281" w:type="dxa"/>
            <w:gridSpan w:val="2"/>
            <w:vAlign w:val="center"/>
          </w:tcPr>
          <w:p w:rsidR="00AA3728" w:rsidRPr="00675499" w:rsidRDefault="00EA4FEF" w:rsidP="00976114">
            <w:pPr>
              <w:pStyle w:val="NoSpacing"/>
              <w:rPr>
                <w:rFonts w:ascii="Arial" w:hAnsi="Arial" w:cs="Arial"/>
              </w:rPr>
            </w:pPr>
            <w:r w:rsidRPr="00675499">
              <w:rPr>
                <w:rFonts w:ascii="Arial" w:hAnsi="Arial" w:cs="Arial"/>
              </w:rPr>
              <w:t>Promoter</w:t>
            </w:r>
          </w:p>
        </w:tc>
        <w:tc>
          <w:tcPr>
            <w:tcW w:w="1350" w:type="dxa"/>
            <w:gridSpan w:val="3"/>
            <w:shd w:val="clear" w:color="auto" w:fill="auto"/>
          </w:tcPr>
          <w:p w:rsidR="00AA3728" w:rsidRPr="00675499" w:rsidRDefault="00EA4FEF" w:rsidP="00976114">
            <w:pPr>
              <w:pStyle w:val="NoSpacing"/>
              <w:rPr>
                <w:rFonts w:ascii="Arial" w:hAnsi="Arial" w:cs="Arial"/>
              </w:rPr>
            </w:pPr>
            <w:r w:rsidRPr="00675499">
              <w:rPr>
                <w:rFonts w:ascii="Arial" w:hAnsi="Arial" w:cs="Arial"/>
              </w:rPr>
              <w:t>0.2ha</w:t>
            </w:r>
          </w:p>
        </w:tc>
        <w:tc>
          <w:tcPr>
            <w:tcW w:w="2085" w:type="dxa"/>
            <w:gridSpan w:val="2"/>
            <w:vAlign w:val="center"/>
          </w:tcPr>
          <w:p w:rsidR="00AA3728" w:rsidRPr="00675499" w:rsidRDefault="00B864B7" w:rsidP="00976114">
            <w:pPr>
              <w:pStyle w:val="NoSpacing"/>
              <w:rPr>
                <w:rFonts w:ascii="Arial" w:hAnsi="Arial" w:cs="Arial"/>
              </w:rPr>
            </w:pPr>
            <w:r w:rsidRPr="00675499">
              <w:rPr>
                <w:rFonts w:ascii="Arial" w:hAnsi="Arial" w:cs="Arial"/>
              </w:rPr>
              <w:t>0</w:t>
            </w:r>
          </w:p>
        </w:tc>
        <w:tc>
          <w:tcPr>
            <w:tcW w:w="2083" w:type="dxa"/>
            <w:gridSpan w:val="2"/>
            <w:vAlign w:val="center"/>
          </w:tcPr>
          <w:p w:rsidR="00AA3728" w:rsidRPr="00675499" w:rsidRDefault="00B864B7" w:rsidP="00976114">
            <w:pPr>
              <w:pStyle w:val="NoSpacing"/>
              <w:rPr>
                <w:rFonts w:ascii="Arial" w:hAnsi="Arial" w:cs="Arial"/>
              </w:rPr>
            </w:pPr>
            <w:r w:rsidRPr="00675499">
              <w:rPr>
                <w:rFonts w:ascii="Arial" w:hAnsi="Arial" w:cs="Arial"/>
              </w:rPr>
              <w:t>20</w:t>
            </w:r>
          </w:p>
        </w:tc>
        <w:tc>
          <w:tcPr>
            <w:tcW w:w="2235" w:type="dxa"/>
            <w:gridSpan w:val="2"/>
            <w:vAlign w:val="center"/>
          </w:tcPr>
          <w:p w:rsidR="00AA3728" w:rsidRPr="00675499" w:rsidRDefault="00B864B7" w:rsidP="00976114">
            <w:pPr>
              <w:pStyle w:val="NoSpacing"/>
              <w:rPr>
                <w:rFonts w:ascii="Arial" w:hAnsi="Arial" w:cs="Arial"/>
              </w:rPr>
            </w:pPr>
            <w:r w:rsidRPr="00675499">
              <w:rPr>
                <w:rFonts w:ascii="Arial" w:hAnsi="Arial" w:cs="Arial"/>
              </w:rPr>
              <w:t>0</w:t>
            </w:r>
          </w:p>
        </w:tc>
      </w:tr>
    </w:tbl>
    <w:p w:rsidR="00AA3728" w:rsidRPr="00675499" w:rsidRDefault="00AA3728"/>
    <w:p w:rsidR="00AA3728" w:rsidRPr="00675499" w:rsidRDefault="00AA3728">
      <w:r w:rsidRPr="00675499">
        <w:br w:type="page"/>
      </w:r>
    </w:p>
    <w:tbl>
      <w:tblPr>
        <w:tblStyle w:val="TableGrid"/>
        <w:tblW w:w="0" w:type="auto"/>
        <w:tblLook w:val="04A0" w:firstRow="1" w:lastRow="0" w:firstColumn="1" w:lastColumn="0" w:noHBand="0" w:noVBand="1"/>
        <w:tblCaption w:val="Detailed site assessment form - HCC0050b"/>
      </w:tblPr>
      <w:tblGrid>
        <w:gridCol w:w="2518"/>
        <w:gridCol w:w="622"/>
        <w:gridCol w:w="403"/>
        <w:gridCol w:w="2878"/>
        <w:gridCol w:w="633"/>
        <w:gridCol w:w="32"/>
        <w:gridCol w:w="685"/>
        <w:gridCol w:w="134"/>
        <w:gridCol w:w="1951"/>
        <w:gridCol w:w="774"/>
        <w:gridCol w:w="1309"/>
        <w:gridCol w:w="2203"/>
        <w:gridCol w:w="32"/>
      </w:tblGrid>
      <w:tr w:rsidR="00AA3728" w:rsidRPr="00675499" w:rsidTr="000D0F09">
        <w:trPr>
          <w:trHeight w:val="338"/>
          <w:tblHeader/>
        </w:trPr>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Parish</w:t>
            </w:r>
          </w:p>
        </w:tc>
      </w:tr>
      <w:tr w:rsidR="00AA3728" w:rsidRPr="00675499" w:rsidTr="00976114">
        <w:trPr>
          <w:trHeight w:val="399"/>
        </w:trPr>
        <w:tc>
          <w:tcPr>
            <w:tcW w:w="3543" w:type="dxa"/>
            <w:gridSpan w:val="3"/>
            <w:vAlign w:val="center"/>
          </w:tcPr>
          <w:p w:rsidR="00AA3728" w:rsidRPr="00675499" w:rsidRDefault="00AA3728" w:rsidP="00976114">
            <w:pPr>
              <w:rPr>
                <w:rFonts w:ascii="Arial" w:hAnsi="Arial" w:cs="Arial"/>
              </w:rPr>
            </w:pPr>
            <w:r w:rsidRPr="00675499">
              <w:rPr>
                <w:rFonts w:ascii="Arial" w:hAnsi="Arial" w:cs="Arial"/>
              </w:rPr>
              <w:t>HCC0050b</w:t>
            </w:r>
          </w:p>
        </w:tc>
        <w:tc>
          <w:tcPr>
            <w:tcW w:w="3543" w:type="dxa"/>
            <w:gridSpan w:val="3"/>
            <w:vAlign w:val="center"/>
          </w:tcPr>
          <w:p w:rsidR="00AA3728" w:rsidRPr="00675499" w:rsidRDefault="00AA3728" w:rsidP="00AA3728">
            <w:pPr>
              <w:rPr>
                <w:rFonts w:ascii="Arial" w:hAnsi="Arial" w:cs="Arial"/>
              </w:rPr>
            </w:pPr>
            <w:r w:rsidRPr="00675499">
              <w:rPr>
                <w:rFonts w:ascii="Arial" w:hAnsi="Arial" w:cs="Arial"/>
              </w:rPr>
              <w:t>Part of Barnfield/north</w:t>
            </w:r>
            <w:r w:rsidR="007B0C79" w:rsidRPr="00675499">
              <w:rPr>
                <w:rFonts w:ascii="Arial" w:hAnsi="Arial" w:cs="Arial"/>
              </w:rPr>
              <w:t xml:space="preserve"> of</w:t>
            </w:r>
            <w:r w:rsidRPr="00675499">
              <w:rPr>
                <w:rFonts w:ascii="Arial" w:hAnsi="Arial" w:cs="Arial"/>
              </w:rPr>
              <w:t xml:space="preserve"> Lidl (phase 2)</w:t>
            </w:r>
          </w:p>
        </w:tc>
        <w:tc>
          <w:tcPr>
            <w:tcW w:w="3544" w:type="dxa"/>
            <w:gridSpan w:val="4"/>
            <w:vAlign w:val="center"/>
          </w:tcPr>
          <w:p w:rsidR="00AA3728" w:rsidRPr="00675499" w:rsidRDefault="007B0C79" w:rsidP="00976114">
            <w:pPr>
              <w:rPr>
                <w:rFonts w:ascii="Arial" w:hAnsi="Arial" w:cs="Arial"/>
              </w:rPr>
            </w:pPr>
            <w:r w:rsidRPr="00675499">
              <w:rPr>
                <w:rFonts w:ascii="Arial" w:hAnsi="Arial" w:cs="Arial"/>
              </w:rPr>
              <w:t>Chichester</w:t>
            </w:r>
          </w:p>
        </w:tc>
        <w:tc>
          <w:tcPr>
            <w:tcW w:w="3544" w:type="dxa"/>
            <w:gridSpan w:val="3"/>
            <w:vAlign w:val="center"/>
          </w:tcPr>
          <w:p w:rsidR="00AA3728" w:rsidRPr="00675499" w:rsidRDefault="007B0C79" w:rsidP="00976114">
            <w:pPr>
              <w:rPr>
                <w:rFonts w:ascii="Arial" w:hAnsi="Arial" w:cs="Arial"/>
              </w:rPr>
            </w:pPr>
            <w:r w:rsidRPr="00675499">
              <w:rPr>
                <w:rFonts w:ascii="Arial" w:hAnsi="Arial" w:cs="Arial"/>
              </w:rPr>
              <w:t>Chichester</w:t>
            </w:r>
          </w:p>
        </w:tc>
      </w:tr>
      <w:tr w:rsidR="00AA3728" w:rsidRPr="00675499" w:rsidTr="00976114">
        <w:trPr>
          <w:gridAfter w:val="1"/>
          <w:wAfter w:w="32" w:type="dxa"/>
          <w:trHeight w:val="338"/>
        </w:trPr>
        <w:tc>
          <w:tcPr>
            <w:tcW w:w="2518" w:type="dxa"/>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Proposed Use</w:t>
            </w:r>
          </w:p>
        </w:tc>
      </w:tr>
      <w:tr w:rsidR="00AA3728" w:rsidRPr="00675499" w:rsidTr="00976114">
        <w:trPr>
          <w:gridAfter w:val="1"/>
          <w:wAfter w:w="32" w:type="dxa"/>
          <w:trHeight w:val="399"/>
        </w:trPr>
        <w:tc>
          <w:tcPr>
            <w:tcW w:w="2518" w:type="dxa"/>
            <w:vAlign w:val="center"/>
          </w:tcPr>
          <w:p w:rsidR="00AA3728" w:rsidRPr="00675499" w:rsidRDefault="00DE424B" w:rsidP="00976114">
            <w:pPr>
              <w:rPr>
                <w:rFonts w:ascii="Arial" w:hAnsi="Arial" w:cs="Arial"/>
              </w:rPr>
            </w:pPr>
            <w:r w:rsidRPr="00675499">
              <w:rPr>
                <w:rFonts w:ascii="Arial" w:hAnsi="Arial" w:cs="Arial"/>
              </w:rPr>
              <w:t>4.25ha</w:t>
            </w:r>
          </w:p>
        </w:tc>
        <w:tc>
          <w:tcPr>
            <w:tcW w:w="4536" w:type="dxa"/>
            <w:gridSpan w:val="4"/>
            <w:vAlign w:val="center"/>
          </w:tcPr>
          <w:p w:rsidR="00AA3728" w:rsidRPr="00675499" w:rsidRDefault="007B0C79" w:rsidP="007B0C79">
            <w:pPr>
              <w:rPr>
                <w:rFonts w:ascii="Arial" w:hAnsi="Arial" w:cs="Arial"/>
              </w:rPr>
            </w:pPr>
            <w:r w:rsidRPr="00675499">
              <w:rPr>
                <w:rFonts w:ascii="Arial" w:hAnsi="Arial" w:cs="Arial"/>
              </w:rPr>
              <w:t>Vacant, former gravel extraction/landfill</w:t>
            </w:r>
          </w:p>
        </w:tc>
        <w:tc>
          <w:tcPr>
            <w:tcW w:w="851" w:type="dxa"/>
            <w:gridSpan w:val="3"/>
            <w:vAlign w:val="center"/>
          </w:tcPr>
          <w:p w:rsidR="00AA3728" w:rsidRPr="00675499" w:rsidRDefault="007B0C79" w:rsidP="00976114">
            <w:pPr>
              <w:rPr>
                <w:rFonts w:ascii="Arial" w:hAnsi="Arial" w:cs="Arial"/>
              </w:rPr>
            </w:pPr>
            <w:r w:rsidRPr="00675499">
              <w:rPr>
                <w:rFonts w:ascii="Arial" w:hAnsi="Arial" w:cs="Arial"/>
              </w:rPr>
              <w:t>N</w:t>
            </w:r>
          </w:p>
        </w:tc>
        <w:tc>
          <w:tcPr>
            <w:tcW w:w="6237" w:type="dxa"/>
            <w:gridSpan w:val="4"/>
            <w:vAlign w:val="center"/>
          </w:tcPr>
          <w:p w:rsidR="00AA3728" w:rsidRPr="00675499" w:rsidRDefault="007B0C79" w:rsidP="00976114">
            <w:pPr>
              <w:rPr>
                <w:rFonts w:ascii="Arial" w:hAnsi="Arial" w:cs="Arial"/>
              </w:rPr>
            </w:pPr>
            <w:r w:rsidRPr="00675499">
              <w:rPr>
                <w:rFonts w:ascii="Arial" w:hAnsi="Arial" w:cs="Arial"/>
              </w:rPr>
              <w:t>Mixed use</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rPr>
            </w:pPr>
            <w:r w:rsidRPr="00675499">
              <w:rPr>
                <w:rFonts w:ascii="Arial" w:hAnsi="Arial" w:cs="Arial"/>
                <w:b/>
              </w:rPr>
              <w:t>Site Description</w:t>
            </w:r>
          </w:p>
        </w:tc>
      </w:tr>
      <w:tr w:rsidR="00AA3728" w:rsidRPr="00675499" w:rsidTr="00976114">
        <w:trPr>
          <w:trHeight w:val="399"/>
        </w:trPr>
        <w:tc>
          <w:tcPr>
            <w:tcW w:w="14174" w:type="dxa"/>
            <w:gridSpan w:val="13"/>
            <w:vAlign w:val="center"/>
          </w:tcPr>
          <w:p w:rsidR="00AA3728" w:rsidRPr="00675499" w:rsidRDefault="00E91730" w:rsidP="00E91730">
            <w:pPr>
              <w:rPr>
                <w:rFonts w:ascii="Arial" w:hAnsi="Arial" w:cs="Arial"/>
              </w:rPr>
            </w:pPr>
            <w:r>
              <w:rPr>
                <w:rFonts w:ascii="Arial" w:hAnsi="Arial" w:cs="Arial"/>
              </w:rPr>
              <w:t>S</w:t>
            </w:r>
            <w:r w:rsidR="007B0C79" w:rsidRPr="00675499">
              <w:rPr>
                <w:rFonts w:ascii="Arial" w:hAnsi="Arial" w:cs="Arial"/>
              </w:rPr>
              <w:t>ite with</w:t>
            </w:r>
            <w:r>
              <w:rPr>
                <w:rFonts w:ascii="Arial" w:hAnsi="Arial" w:cs="Arial"/>
              </w:rPr>
              <w:t>in</w:t>
            </w:r>
            <w:r w:rsidR="007B0C79" w:rsidRPr="00675499">
              <w:rPr>
                <w:rFonts w:ascii="Arial" w:hAnsi="Arial" w:cs="Arial"/>
              </w:rPr>
              <w:t xml:space="preserve"> </w:t>
            </w:r>
            <w:r>
              <w:rPr>
                <w:rFonts w:ascii="Arial" w:hAnsi="Arial" w:cs="Arial"/>
              </w:rPr>
              <w:t>s</w:t>
            </w:r>
            <w:r w:rsidR="007B0C79" w:rsidRPr="00675499">
              <w:rPr>
                <w:rFonts w:ascii="Arial" w:hAnsi="Arial" w:cs="Arial"/>
              </w:rPr>
              <w:t xml:space="preserve">ettlement </w:t>
            </w:r>
            <w:r>
              <w:rPr>
                <w:rFonts w:ascii="Arial" w:hAnsi="Arial" w:cs="Arial"/>
              </w:rPr>
              <w:t>b</w:t>
            </w:r>
            <w:r w:rsidR="007B0C79" w:rsidRPr="00675499">
              <w:rPr>
                <w:rFonts w:ascii="Arial" w:hAnsi="Arial" w:cs="Arial"/>
              </w:rPr>
              <w:t xml:space="preserve">oundary. It is bordered to the west by residential development and a crematorium on the east with out of town retail units and a fuel garage beyond. River Lavant to </w:t>
            </w:r>
            <w:r w:rsidR="00A376ED" w:rsidRPr="00675499">
              <w:rPr>
                <w:rFonts w:ascii="Arial" w:hAnsi="Arial" w:cs="Arial"/>
              </w:rPr>
              <w:t xml:space="preserve">the </w:t>
            </w:r>
            <w:r w:rsidR="007B0C79" w:rsidRPr="00675499">
              <w:rPr>
                <w:rFonts w:ascii="Arial" w:hAnsi="Arial" w:cs="Arial"/>
              </w:rPr>
              <w:t>western boundary, Flood Zone 3b</w:t>
            </w:r>
            <w:r w:rsidR="00A376ED" w:rsidRPr="00675499">
              <w:rPr>
                <w:rFonts w:ascii="Arial" w:hAnsi="Arial" w:cs="Arial"/>
              </w:rPr>
              <w:t xml:space="preserve">. </w:t>
            </w:r>
            <w:r w:rsidR="008C4941" w:rsidRPr="00675499">
              <w:rPr>
                <w:rFonts w:ascii="Arial" w:hAnsi="Arial" w:cs="Arial"/>
              </w:rPr>
              <w:t xml:space="preserve">Other parts of the site are within Flood Zone 2. </w:t>
            </w:r>
            <w:r w:rsidR="007B0C79" w:rsidRPr="00675499">
              <w:rPr>
                <w:rFonts w:ascii="Arial" w:hAnsi="Arial" w:cs="Arial"/>
              </w:rPr>
              <w:t>Access from the north or via Lidl to the south, recently developed.</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Suitability</w:t>
            </w:r>
          </w:p>
        </w:tc>
      </w:tr>
      <w:tr w:rsidR="00AA3728" w:rsidRPr="00675499" w:rsidTr="00976114">
        <w:trPr>
          <w:trHeight w:val="399"/>
        </w:trPr>
        <w:tc>
          <w:tcPr>
            <w:tcW w:w="14174" w:type="dxa"/>
            <w:gridSpan w:val="13"/>
            <w:vAlign w:val="center"/>
          </w:tcPr>
          <w:p w:rsidR="00AA3728" w:rsidRPr="00675499" w:rsidRDefault="007B0C79" w:rsidP="007B0C79">
            <w:pPr>
              <w:rPr>
                <w:rFonts w:ascii="Arial" w:hAnsi="Arial" w:cs="Arial"/>
              </w:rPr>
            </w:pPr>
            <w:r w:rsidRPr="00675499">
              <w:rPr>
                <w:rFonts w:ascii="Arial" w:hAnsi="Arial" w:cs="Arial"/>
              </w:rPr>
              <w:t xml:space="preserve">This is part of a wider regeneration site </w:t>
            </w:r>
            <w:r w:rsidR="00A376ED" w:rsidRPr="00675499">
              <w:rPr>
                <w:rFonts w:ascii="Arial" w:hAnsi="Arial" w:cs="Arial"/>
              </w:rPr>
              <w:t xml:space="preserve">(City North Development Brief, 2012) </w:t>
            </w:r>
            <w:r w:rsidRPr="00675499">
              <w:rPr>
                <w:rFonts w:ascii="Arial" w:hAnsi="Arial" w:cs="Arial"/>
              </w:rPr>
              <w:t>which is now mostly developed, within a commercial (retail predominantly) and residential area. Planning permission for mixed commercial uses has expired. The site has potential for</w:t>
            </w:r>
            <w:r w:rsidR="00AA3728" w:rsidRPr="00675499">
              <w:rPr>
                <w:rFonts w:ascii="Arial" w:hAnsi="Arial" w:cs="Arial"/>
              </w:rPr>
              <w:t xml:space="preserve"> mixed use</w:t>
            </w:r>
            <w:r w:rsidRPr="00675499">
              <w:rPr>
                <w:rFonts w:ascii="Arial" w:hAnsi="Arial" w:cs="Arial"/>
              </w:rPr>
              <w:t>s including an element of residential</w:t>
            </w:r>
            <w:r w:rsidR="00A376ED" w:rsidRPr="00675499">
              <w:rPr>
                <w:rFonts w:ascii="Arial" w:hAnsi="Arial" w:cs="Arial"/>
              </w:rPr>
              <w:t xml:space="preserve"> (including specialist)</w:t>
            </w:r>
            <w:r w:rsidRPr="00675499">
              <w:rPr>
                <w:rFonts w:ascii="Arial" w:hAnsi="Arial" w:cs="Arial"/>
              </w:rPr>
              <w:t>, subject to contamination</w:t>
            </w:r>
            <w:r w:rsidR="00A376ED" w:rsidRPr="00675499">
              <w:rPr>
                <w:rFonts w:ascii="Arial" w:hAnsi="Arial" w:cs="Arial"/>
              </w:rPr>
              <w:t>/gas</w:t>
            </w:r>
            <w:r w:rsidRPr="00675499">
              <w:rPr>
                <w:rFonts w:ascii="Arial" w:hAnsi="Arial" w:cs="Arial"/>
              </w:rPr>
              <w:t xml:space="preserve"> and flood risk considerations.</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Availability</w:t>
            </w:r>
          </w:p>
        </w:tc>
      </w:tr>
      <w:tr w:rsidR="00AA3728" w:rsidRPr="00675499" w:rsidTr="00976114">
        <w:trPr>
          <w:trHeight w:val="399"/>
        </w:trPr>
        <w:tc>
          <w:tcPr>
            <w:tcW w:w="14174" w:type="dxa"/>
            <w:gridSpan w:val="13"/>
            <w:vAlign w:val="center"/>
          </w:tcPr>
          <w:p w:rsidR="00AA3728" w:rsidRPr="00675499" w:rsidRDefault="007B0C79" w:rsidP="00976114">
            <w:pPr>
              <w:rPr>
                <w:rFonts w:ascii="Arial" w:hAnsi="Arial" w:cs="Arial"/>
              </w:rPr>
            </w:pPr>
            <w:r w:rsidRPr="00675499">
              <w:rPr>
                <w:rFonts w:ascii="Arial" w:hAnsi="Arial" w:cs="Arial"/>
              </w:rPr>
              <w:t>The promoter updated the site information in 2019</w:t>
            </w:r>
            <w:r w:rsidR="00DE424B" w:rsidRPr="00675499">
              <w:rPr>
                <w:rFonts w:ascii="Arial" w:hAnsi="Arial" w:cs="Arial"/>
              </w:rPr>
              <w:t>.</w:t>
            </w:r>
          </w:p>
        </w:tc>
      </w:tr>
      <w:tr w:rsidR="00AA3728" w:rsidRPr="00675499" w:rsidTr="00976114">
        <w:trPr>
          <w:trHeight w:val="338"/>
        </w:trPr>
        <w:tc>
          <w:tcPr>
            <w:tcW w:w="14174" w:type="dxa"/>
            <w:gridSpan w:val="13"/>
            <w:shd w:val="clear" w:color="auto" w:fill="B2A1C7" w:themeFill="accent4" w:themeFillTint="99"/>
            <w:vAlign w:val="center"/>
          </w:tcPr>
          <w:p w:rsidR="00AA3728" w:rsidRPr="00675499" w:rsidRDefault="00AA3728" w:rsidP="00976114">
            <w:pPr>
              <w:rPr>
                <w:rFonts w:ascii="Arial" w:hAnsi="Arial" w:cs="Arial"/>
                <w:b/>
              </w:rPr>
            </w:pPr>
            <w:r w:rsidRPr="00675499">
              <w:rPr>
                <w:rFonts w:ascii="Arial" w:hAnsi="Arial" w:cs="Arial"/>
                <w:b/>
              </w:rPr>
              <w:t>Achievability</w:t>
            </w:r>
          </w:p>
        </w:tc>
      </w:tr>
      <w:tr w:rsidR="00AA3728" w:rsidRPr="00675499" w:rsidTr="00976114">
        <w:trPr>
          <w:trHeight w:val="399"/>
        </w:trPr>
        <w:tc>
          <w:tcPr>
            <w:tcW w:w="14174" w:type="dxa"/>
            <w:gridSpan w:val="13"/>
            <w:vAlign w:val="center"/>
          </w:tcPr>
          <w:p w:rsidR="00AA3728" w:rsidRPr="00675499" w:rsidRDefault="00DE424B" w:rsidP="00976114">
            <w:pPr>
              <w:rPr>
                <w:rFonts w:ascii="Arial" w:hAnsi="Arial" w:cs="Arial"/>
              </w:rPr>
            </w:pPr>
            <w:r w:rsidRPr="00675499">
              <w:rPr>
                <w:rFonts w:ascii="Arial" w:hAnsi="Arial" w:cs="Arial"/>
              </w:rPr>
              <w:t>There are no known deliverability constraints.</w:t>
            </w:r>
          </w:p>
        </w:tc>
      </w:tr>
      <w:tr w:rsidR="00AA3728" w:rsidRPr="00675499" w:rsidTr="00976114">
        <w:trPr>
          <w:trHeight w:val="399"/>
        </w:trPr>
        <w:tc>
          <w:tcPr>
            <w:tcW w:w="14174" w:type="dxa"/>
            <w:gridSpan w:val="13"/>
            <w:shd w:val="clear" w:color="auto" w:fill="B2A1C7" w:themeFill="accent4" w:themeFillTint="99"/>
          </w:tcPr>
          <w:p w:rsidR="00AA3728" w:rsidRPr="00675499" w:rsidRDefault="00AA3728" w:rsidP="00976114">
            <w:pPr>
              <w:rPr>
                <w:rFonts w:ascii="Arial" w:hAnsi="Arial" w:cs="Arial"/>
                <w:b/>
              </w:rPr>
            </w:pPr>
            <w:r w:rsidRPr="00675499">
              <w:rPr>
                <w:rFonts w:ascii="Arial" w:hAnsi="Arial" w:cs="Arial"/>
                <w:b/>
              </w:rPr>
              <w:t>Deliverability/Developability</w:t>
            </w:r>
          </w:p>
        </w:tc>
      </w:tr>
      <w:tr w:rsidR="00AA3728" w:rsidRPr="00675499" w:rsidTr="00976114">
        <w:trPr>
          <w:trHeight w:val="399"/>
        </w:trPr>
        <w:tc>
          <w:tcPr>
            <w:tcW w:w="14174" w:type="dxa"/>
            <w:gridSpan w:val="13"/>
          </w:tcPr>
          <w:p w:rsidR="00AA3728" w:rsidRPr="00675499" w:rsidRDefault="00DE424B" w:rsidP="00976114">
            <w:pPr>
              <w:rPr>
                <w:rFonts w:ascii="Arial" w:hAnsi="Arial" w:cs="Arial"/>
              </w:rPr>
            </w:pPr>
            <w:r w:rsidRPr="00675499">
              <w:rPr>
                <w:rFonts w:ascii="Arial" w:hAnsi="Arial" w:cs="Arial"/>
              </w:rPr>
              <w:t>The site is considered to be deliverable for retail, other employment or mixed uses with employment as the primary use.</w:t>
            </w:r>
            <w:r w:rsidR="00AD6C2B" w:rsidRPr="00836DB2">
              <w:rPr>
                <w:rFonts w:ascii="Arial" w:hAnsi="Arial" w:cs="Arial"/>
                <w:color w:val="FF0000"/>
              </w:rPr>
              <w:t xml:space="preserve"> </w:t>
            </w:r>
            <w:r w:rsidR="00AD6C2B" w:rsidRPr="00AD6C2B">
              <w:rPr>
                <w:rFonts w:ascii="Arial" w:hAnsi="Arial" w:cs="Arial"/>
              </w:rPr>
              <w:t>The site is currently the subject of a development agreement which would impede the delivery of residential development in the short term.</w:t>
            </w:r>
          </w:p>
        </w:tc>
      </w:tr>
      <w:tr w:rsidR="00AA3728" w:rsidRPr="00675499" w:rsidTr="00976114">
        <w:trPr>
          <w:trHeight w:val="337"/>
        </w:trPr>
        <w:tc>
          <w:tcPr>
            <w:tcW w:w="7771" w:type="dxa"/>
            <w:gridSpan w:val="7"/>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Estimated timescales for delivery</w:t>
            </w:r>
          </w:p>
        </w:tc>
      </w:tr>
      <w:tr w:rsidR="00AA3728" w:rsidRPr="00675499" w:rsidTr="00976114">
        <w:trPr>
          <w:trHeight w:val="284"/>
        </w:trPr>
        <w:tc>
          <w:tcPr>
            <w:tcW w:w="3140"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A3728" w:rsidRPr="00675499" w:rsidRDefault="00AA3728" w:rsidP="00976114">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A3728" w:rsidRPr="00675499" w:rsidRDefault="00AA3728" w:rsidP="00976114">
            <w:pPr>
              <w:pStyle w:val="NoSpacing"/>
              <w:rPr>
                <w:rFonts w:ascii="Arial" w:hAnsi="Arial" w:cs="Arial"/>
                <w:b/>
              </w:rPr>
            </w:pPr>
            <w:r w:rsidRPr="00675499">
              <w:rPr>
                <w:rFonts w:ascii="Arial" w:hAnsi="Arial" w:cs="Arial"/>
                <w:b/>
              </w:rPr>
              <w:t>11 – 15 years</w:t>
            </w:r>
          </w:p>
        </w:tc>
      </w:tr>
      <w:tr w:rsidR="00AA3728" w:rsidRPr="00675499" w:rsidTr="00976114">
        <w:trPr>
          <w:trHeight w:val="419"/>
        </w:trPr>
        <w:tc>
          <w:tcPr>
            <w:tcW w:w="3140" w:type="dxa"/>
            <w:gridSpan w:val="2"/>
            <w:vAlign w:val="center"/>
          </w:tcPr>
          <w:p w:rsidR="00AA3728" w:rsidRPr="00675499" w:rsidRDefault="00C6262C" w:rsidP="00C6262C">
            <w:pPr>
              <w:pStyle w:val="NoSpacing"/>
              <w:rPr>
                <w:rFonts w:ascii="Arial" w:hAnsi="Arial" w:cs="Arial"/>
              </w:rPr>
            </w:pPr>
            <w:r>
              <w:rPr>
                <w:rFonts w:ascii="Arial" w:hAnsi="Arial" w:cs="Arial"/>
              </w:rPr>
              <w:t xml:space="preserve">E class (a-e, g) </w:t>
            </w:r>
            <w:r w:rsidR="00A376ED" w:rsidRPr="00675499">
              <w:rPr>
                <w:rFonts w:ascii="Arial" w:hAnsi="Arial" w:cs="Arial"/>
              </w:rPr>
              <w:t>sui generis employment</w:t>
            </w:r>
          </w:p>
        </w:tc>
        <w:tc>
          <w:tcPr>
            <w:tcW w:w="3281" w:type="dxa"/>
            <w:gridSpan w:val="2"/>
            <w:vAlign w:val="center"/>
          </w:tcPr>
          <w:p w:rsidR="00AA3728" w:rsidRPr="00675499" w:rsidRDefault="00A376ED" w:rsidP="00976114">
            <w:pPr>
              <w:pStyle w:val="NoSpacing"/>
              <w:rPr>
                <w:rFonts w:ascii="Arial" w:hAnsi="Arial" w:cs="Arial"/>
              </w:rPr>
            </w:pPr>
            <w:r w:rsidRPr="00675499">
              <w:rPr>
                <w:rFonts w:ascii="Arial" w:hAnsi="Arial" w:cs="Arial"/>
              </w:rPr>
              <w:t>CDC/Promoter</w:t>
            </w:r>
          </w:p>
        </w:tc>
        <w:tc>
          <w:tcPr>
            <w:tcW w:w="1350" w:type="dxa"/>
            <w:gridSpan w:val="3"/>
            <w:shd w:val="clear" w:color="auto" w:fill="auto"/>
          </w:tcPr>
          <w:p w:rsidR="00AA3728" w:rsidRPr="00675499" w:rsidRDefault="00F85A27" w:rsidP="00976114">
            <w:pPr>
              <w:pStyle w:val="NoSpacing"/>
              <w:rPr>
                <w:rFonts w:ascii="Arial" w:hAnsi="Arial" w:cs="Arial"/>
              </w:rPr>
            </w:pPr>
            <w:r>
              <w:rPr>
                <w:rFonts w:ascii="Arial" w:hAnsi="Arial" w:cs="Arial"/>
              </w:rPr>
              <w:t xml:space="preserve">Up to </w:t>
            </w:r>
            <w:r w:rsidR="00DE424B" w:rsidRPr="00675499">
              <w:rPr>
                <w:rFonts w:ascii="Arial" w:hAnsi="Arial" w:cs="Arial"/>
              </w:rPr>
              <w:t>3.7ha</w:t>
            </w:r>
          </w:p>
        </w:tc>
        <w:tc>
          <w:tcPr>
            <w:tcW w:w="2085" w:type="dxa"/>
            <w:gridSpan w:val="2"/>
            <w:vAlign w:val="center"/>
          </w:tcPr>
          <w:p w:rsidR="00AA3728" w:rsidRPr="00675499" w:rsidRDefault="00DE424B" w:rsidP="00976114">
            <w:pPr>
              <w:pStyle w:val="NoSpacing"/>
              <w:rPr>
                <w:rFonts w:ascii="Arial" w:hAnsi="Arial" w:cs="Arial"/>
              </w:rPr>
            </w:pPr>
            <w:r w:rsidRPr="00675499">
              <w:rPr>
                <w:rFonts w:ascii="Arial" w:hAnsi="Arial" w:cs="Arial"/>
              </w:rPr>
              <w:t>Y</w:t>
            </w:r>
          </w:p>
        </w:tc>
        <w:tc>
          <w:tcPr>
            <w:tcW w:w="2083" w:type="dxa"/>
            <w:gridSpan w:val="2"/>
            <w:vAlign w:val="center"/>
          </w:tcPr>
          <w:p w:rsidR="00AA3728" w:rsidRPr="00675499" w:rsidRDefault="00AA3728" w:rsidP="00976114">
            <w:pPr>
              <w:pStyle w:val="NoSpacing"/>
              <w:rPr>
                <w:rFonts w:ascii="Arial" w:hAnsi="Arial" w:cs="Arial"/>
              </w:rPr>
            </w:pPr>
          </w:p>
        </w:tc>
        <w:tc>
          <w:tcPr>
            <w:tcW w:w="2235" w:type="dxa"/>
            <w:gridSpan w:val="2"/>
            <w:vAlign w:val="center"/>
          </w:tcPr>
          <w:p w:rsidR="00AA3728" w:rsidRPr="00675499" w:rsidRDefault="00AA3728" w:rsidP="00976114">
            <w:pPr>
              <w:pStyle w:val="NoSpacing"/>
              <w:rPr>
                <w:rFonts w:ascii="Arial" w:hAnsi="Arial" w:cs="Arial"/>
              </w:rPr>
            </w:pPr>
          </w:p>
        </w:tc>
      </w:tr>
      <w:tr w:rsidR="00AA3728" w:rsidRPr="00675499" w:rsidTr="00DE424B">
        <w:trPr>
          <w:trHeight w:val="371"/>
        </w:trPr>
        <w:tc>
          <w:tcPr>
            <w:tcW w:w="3140" w:type="dxa"/>
            <w:gridSpan w:val="2"/>
            <w:vAlign w:val="center"/>
          </w:tcPr>
          <w:p w:rsidR="00AA3728" w:rsidRPr="00675499" w:rsidRDefault="00A376ED" w:rsidP="00976114">
            <w:pPr>
              <w:pStyle w:val="NoSpacing"/>
              <w:rPr>
                <w:rFonts w:ascii="Arial" w:hAnsi="Arial" w:cs="Arial"/>
              </w:rPr>
            </w:pPr>
            <w:r w:rsidRPr="00675499">
              <w:rPr>
                <w:rFonts w:ascii="Arial" w:hAnsi="Arial" w:cs="Arial"/>
              </w:rPr>
              <w:t>50 dwellings</w:t>
            </w:r>
            <w:r w:rsidR="000E678F">
              <w:rPr>
                <w:rFonts w:ascii="Arial" w:hAnsi="Arial" w:cs="Arial"/>
              </w:rPr>
              <w:t xml:space="preserve"> alongside commercial uses</w:t>
            </w:r>
          </w:p>
        </w:tc>
        <w:tc>
          <w:tcPr>
            <w:tcW w:w="3281" w:type="dxa"/>
            <w:gridSpan w:val="2"/>
            <w:vAlign w:val="center"/>
          </w:tcPr>
          <w:p w:rsidR="00AA3728" w:rsidRPr="00675499" w:rsidRDefault="00A376ED" w:rsidP="00976114">
            <w:pPr>
              <w:pStyle w:val="NoSpacing"/>
              <w:rPr>
                <w:rFonts w:ascii="Arial" w:hAnsi="Arial" w:cs="Arial"/>
              </w:rPr>
            </w:pPr>
            <w:r w:rsidRPr="00675499">
              <w:rPr>
                <w:rFonts w:ascii="Arial" w:hAnsi="Arial" w:cs="Arial"/>
              </w:rPr>
              <w:t>CDC</w:t>
            </w:r>
          </w:p>
        </w:tc>
        <w:tc>
          <w:tcPr>
            <w:tcW w:w="1350" w:type="dxa"/>
            <w:gridSpan w:val="3"/>
            <w:shd w:val="clear" w:color="auto" w:fill="auto"/>
          </w:tcPr>
          <w:p w:rsidR="00AA3728" w:rsidRPr="00675499" w:rsidRDefault="00F85A27" w:rsidP="00976114">
            <w:pPr>
              <w:pStyle w:val="NoSpacing"/>
              <w:rPr>
                <w:rFonts w:ascii="Arial" w:hAnsi="Arial" w:cs="Arial"/>
              </w:rPr>
            </w:pPr>
            <w:r>
              <w:rPr>
                <w:rFonts w:ascii="Arial" w:hAnsi="Arial" w:cs="Arial"/>
              </w:rPr>
              <w:t>0.7ha</w:t>
            </w:r>
          </w:p>
        </w:tc>
        <w:tc>
          <w:tcPr>
            <w:tcW w:w="2085" w:type="dxa"/>
            <w:gridSpan w:val="2"/>
            <w:vAlign w:val="center"/>
          </w:tcPr>
          <w:p w:rsidR="00AA3728" w:rsidRPr="00675499" w:rsidRDefault="00AD6C2B" w:rsidP="00976114">
            <w:pPr>
              <w:pStyle w:val="NoSpacing"/>
              <w:rPr>
                <w:rFonts w:ascii="Arial" w:hAnsi="Arial" w:cs="Arial"/>
              </w:rPr>
            </w:pPr>
            <w:r>
              <w:rPr>
                <w:rFonts w:ascii="Arial" w:hAnsi="Arial" w:cs="Arial"/>
              </w:rPr>
              <w:t>0</w:t>
            </w:r>
          </w:p>
        </w:tc>
        <w:tc>
          <w:tcPr>
            <w:tcW w:w="2083" w:type="dxa"/>
            <w:gridSpan w:val="2"/>
            <w:vAlign w:val="center"/>
          </w:tcPr>
          <w:p w:rsidR="00AA3728" w:rsidRPr="00675499" w:rsidRDefault="00AD6C2B" w:rsidP="00976114">
            <w:pPr>
              <w:pStyle w:val="NoSpacing"/>
              <w:rPr>
                <w:rFonts w:ascii="Arial" w:hAnsi="Arial" w:cs="Arial"/>
              </w:rPr>
            </w:pPr>
            <w:r>
              <w:rPr>
                <w:rFonts w:ascii="Arial" w:hAnsi="Arial" w:cs="Arial"/>
              </w:rPr>
              <w:t>5</w:t>
            </w:r>
            <w:r w:rsidR="000E678F">
              <w:rPr>
                <w:rFonts w:ascii="Arial" w:hAnsi="Arial" w:cs="Arial"/>
              </w:rPr>
              <w:t>0</w:t>
            </w:r>
          </w:p>
        </w:tc>
        <w:tc>
          <w:tcPr>
            <w:tcW w:w="2235" w:type="dxa"/>
            <w:gridSpan w:val="2"/>
            <w:vAlign w:val="center"/>
          </w:tcPr>
          <w:p w:rsidR="00AA3728" w:rsidRPr="00675499" w:rsidRDefault="000E678F" w:rsidP="00976114">
            <w:pPr>
              <w:pStyle w:val="NoSpacing"/>
              <w:rPr>
                <w:rFonts w:ascii="Arial" w:hAnsi="Arial" w:cs="Arial"/>
              </w:rPr>
            </w:pPr>
            <w:r>
              <w:rPr>
                <w:rFonts w:ascii="Arial" w:hAnsi="Arial" w:cs="Arial"/>
              </w:rPr>
              <w:t>0</w:t>
            </w:r>
          </w:p>
        </w:tc>
      </w:tr>
    </w:tbl>
    <w:p w:rsidR="00AA3728" w:rsidRPr="00675499" w:rsidRDefault="00AA3728">
      <w:r w:rsidRPr="00675499">
        <w:br w:type="page"/>
      </w:r>
    </w:p>
    <w:tbl>
      <w:tblPr>
        <w:tblStyle w:val="TableGrid"/>
        <w:tblW w:w="14174" w:type="dxa"/>
        <w:tblLook w:val="04A0" w:firstRow="1" w:lastRow="0" w:firstColumn="1" w:lastColumn="0" w:noHBand="0" w:noVBand="1"/>
        <w:tblCaption w:val="Detailed site assessment form - HCC0057"/>
      </w:tblPr>
      <w:tblGrid>
        <w:gridCol w:w="2518"/>
        <w:gridCol w:w="622"/>
        <w:gridCol w:w="403"/>
        <w:gridCol w:w="2878"/>
        <w:gridCol w:w="633"/>
        <w:gridCol w:w="32"/>
        <w:gridCol w:w="677"/>
        <w:gridCol w:w="8"/>
        <w:gridCol w:w="2085"/>
        <w:gridCol w:w="774"/>
        <w:gridCol w:w="1309"/>
        <w:gridCol w:w="2203"/>
        <w:gridCol w:w="32"/>
      </w:tblGrid>
      <w:tr w:rsidR="004162C3" w:rsidRPr="00675499" w:rsidTr="000D0F09">
        <w:trPr>
          <w:trHeight w:val="338"/>
          <w:tblHeader/>
        </w:trPr>
        <w:tc>
          <w:tcPr>
            <w:tcW w:w="3543" w:type="dxa"/>
            <w:gridSpan w:val="3"/>
            <w:shd w:val="clear" w:color="auto" w:fill="B2A1C7" w:themeFill="accent4" w:themeFillTint="99"/>
            <w:vAlign w:val="center"/>
          </w:tcPr>
          <w:p w:rsidR="004162C3" w:rsidRPr="00675499" w:rsidRDefault="004162C3" w:rsidP="008E2070">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4162C3" w:rsidRPr="00675499" w:rsidRDefault="004162C3" w:rsidP="008E2070">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162C3" w:rsidRPr="00675499" w:rsidRDefault="004162C3" w:rsidP="008E2070">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162C3" w:rsidRPr="00675499" w:rsidRDefault="004162C3" w:rsidP="008E2070">
            <w:pPr>
              <w:rPr>
                <w:rFonts w:ascii="Arial" w:hAnsi="Arial" w:cs="Arial"/>
                <w:b/>
              </w:rPr>
            </w:pPr>
            <w:r w:rsidRPr="00675499">
              <w:rPr>
                <w:rFonts w:ascii="Arial" w:hAnsi="Arial" w:cs="Arial"/>
                <w:b/>
              </w:rPr>
              <w:t>Parish</w:t>
            </w:r>
          </w:p>
        </w:tc>
      </w:tr>
      <w:tr w:rsidR="004162C3" w:rsidRPr="00675499" w:rsidTr="000E678F">
        <w:trPr>
          <w:trHeight w:val="399"/>
        </w:trPr>
        <w:tc>
          <w:tcPr>
            <w:tcW w:w="3543" w:type="dxa"/>
            <w:gridSpan w:val="3"/>
            <w:vAlign w:val="center"/>
          </w:tcPr>
          <w:p w:rsidR="004162C3" w:rsidRPr="00675499" w:rsidRDefault="004162C3" w:rsidP="008E2070">
            <w:pPr>
              <w:rPr>
                <w:rFonts w:ascii="Arial" w:hAnsi="Arial" w:cs="Arial"/>
              </w:rPr>
            </w:pPr>
            <w:r w:rsidRPr="00675499">
              <w:rPr>
                <w:rFonts w:ascii="Arial" w:hAnsi="Arial" w:cs="Arial"/>
              </w:rPr>
              <w:t>HCC0057</w:t>
            </w:r>
          </w:p>
        </w:tc>
        <w:tc>
          <w:tcPr>
            <w:tcW w:w="3543" w:type="dxa"/>
            <w:gridSpan w:val="3"/>
            <w:vAlign w:val="center"/>
          </w:tcPr>
          <w:p w:rsidR="004162C3" w:rsidRPr="00675499" w:rsidRDefault="004162C3" w:rsidP="008E2070">
            <w:pPr>
              <w:rPr>
                <w:rFonts w:ascii="Arial" w:hAnsi="Arial" w:cs="Arial"/>
              </w:rPr>
            </w:pPr>
            <w:r w:rsidRPr="00675499">
              <w:rPr>
                <w:rFonts w:ascii="Arial" w:hAnsi="Arial" w:cs="Arial"/>
              </w:rPr>
              <w:t>Land north of Brandy Hole Lane</w:t>
            </w:r>
          </w:p>
        </w:tc>
        <w:tc>
          <w:tcPr>
            <w:tcW w:w="3544" w:type="dxa"/>
            <w:gridSpan w:val="4"/>
            <w:vAlign w:val="center"/>
          </w:tcPr>
          <w:p w:rsidR="004162C3" w:rsidRPr="00675499" w:rsidRDefault="004162C3" w:rsidP="008E2070">
            <w:pPr>
              <w:rPr>
                <w:rFonts w:ascii="Arial" w:hAnsi="Arial" w:cs="Arial"/>
              </w:rPr>
            </w:pPr>
            <w:r w:rsidRPr="00675499">
              <w:rPr>
                <w:rFonts w:ascii="Arial" w:hAnsi="Arial" w:cs="Arial"/>
              </w:rPr>
              <w:t>Chichester</w:t>
            </w:r>
          </w:p>
        </w:tc>
        <w:tc>
          <w:tcPr>
            <w:tcW w:w="3544" w:type="dxa"/>
            <w:gridSpan w:val="3"/>
            <w:vAlign w:val="center"/>
          </w:tcPr>
          <w:p w:rsidR="004162C3" w:rsidRPr="00675499" w:rsidRDefault="004162C3" w:rsidP="008E2070">
            <w:pPr>
              <w:rPr>
                <w:rFonts w:ascii="Arial" w:hAnsi="Arial" w:cs="Arial"/>
              </w:rPr>
            </w:pPr>
            <w:r w:rsidRPr="00675499">
              <w:rPr>
                <w:rFonts w:ascii="Arial" w:hAnsi="Arial" w:cs="Arial"/>
              </w:rPr>
              <w:t>Chichester</w:t>
            </w:r>
          </w:p>
        </w:tc>
      </w:tr>
      <w:tr w:rsidR="00AF669A" w:rsidRPr="00675499" w:rsidTr="000E678F">
        <w:trPr>
          <w:gridAfter w:val="1"/>
          <w:wAfter w:w="32" w:type="dxa"/>
          <w:trHeight w:val="338"/>
        </w:trPr>
        <w:tc>
          <w:tcPr>
            <w:tcW w:w="2518" w:type="dxa"/>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Proposed Use</w:t>
            </w:r>
          </w:p>
        </w:tc>
      </w:tr>
      <w:tr w:rsidR="00AF669A" w:rsidRPr="00675499" w:rsidTr="000E678F">
        <w:trPr>
          <w:gridAfter w:val="1"/>
          <w:wAfter w:w="32" w:type="dxa"/>
          <w:trHeight w:val="399"/>
        </w:trPr>
        <w:tc>
          <w:tcPr>
            <w:tcW w:w="2518" w:type="dxa"/>
            <w:vAlign w:val="center"/>
          </w:tcPr>
          <w:p w:rsidR="00AF669A" w:rsidRPr="00675499" w:rsidRDefault="00AF669A" w:rsidP="008E2070">
            <w:pPr>
              <w:rPr>
                <w:rFonts w:ascii="Arial" w:hAnsi="Arial" w:cs="Arial"/>
              </w:rPr>
            </w:pPr>
            <w:r w:rsidRPr="00675499">
              <w:rPr>
                <w:rFonts w:ascii="Arial" w:hAnsi="Arial" w:cs="Arial"/>
              </w:rPr>
              <w:t>9.1ha</w:t>
            </w:r>
          </w:p>
        </w:tc>
        <w:tc>
          <w:tcPr>
            <w:tcW w:w="4536" w:type="dxa"/>
            <w:gridSpan w:val="4"/>
            <w:vAlign w:val="center"/>
          </w:tcPr>
          <w:p w:rsidR="00AF669A" w:rsidRPr="00675499" w:rsidRDefault="00AF669A" w:rsidP="008E2070">
            <w:pPr>
              <w:rPr>
                <w:rFonts w:ascii="Arial" w:hAnsi="Arial" w:cs="Arial"/>
              </w:rPr>
            </w:pPr>
            <w:r w:rsidRPr="00675499">
              <w:rPr>
                <w:rFonts w:ascii="Arial" w:hAnsi="Arial" w:cs="Arial"/>
              </w:rPr>
              <w:t>Agricultural/pasture</w:t>
            </w:r>
          </w:p>
        </w:tc>
        <w:tc>
          <w:tcPr>
            <w:tcW w:w="709" w:type="dxa"/>
            <w:gridSpan w:val="2"/>
            <w:vAlign w:val="center"/>
          </w:tcPr>
          <w:p w:rsidR="00AF669A" w:rsidRPr="00675499" w:rsidRDefault="00AF669A" w:rsidP="008E2070">
            <w:pPr>
              <w:rPr>
                <w:rFonts w:ascii="Arial" w:hAnsi="Arial" w:cs="Arial"/>
              </w:rPr>
            </w:pPr>
            <w:r w:rsidRPr="00675499">
              <w:rPr>
                <w:rFonts w:ascii="Arial" w:hAnsi="Arial" w:cs="Arial"/>
              </w:rPr>
              <w:t>N</w:t>
            </w:r>
          </w:p>
        </w:tc>
        <w:tc>
          <w:tcPr>
            <w:tcW w:w="6379" w:type="dxa"/>
            <w:gridSpan w:val="5"/>
            <w:vAlign w:val="center"/>
          </w:tcPr>
          <w:p w:rsidR="00AF669A" w:rsidRPr="00675499" w:rsidRDefault="00AF669A" w:rsidP="008E2070">
            <w:pPr>
              <w:rPr>
                <w:rFonts w:ascii="Arial" w:hAnsi="Arial" w:cs="Arial"/>
              </w:rPr>
            </w:pPr>
            <w:r w:rsidRPr="00675499">
              <w:rPr>
                <w:rFonts w:ascii="Arial" w:hAnsi="Arial" w:cs="Arial"/>
              </w:rPr>
              <w:t>Residential, Mixed Use</w:t>
            </w:r>
          </w:p>
        </w:tc>
      </w:tr>
      <w:tr w:rsidR="004162C3" w:rsidRPr="00675499" w:rsidTr="000E678F">
        <w:trPr>
          <w:trHeight w:val="338"/>
        </w:trPr>
        <w:tc>
          <w:tcPr>
            <w:tcW w:w="14174" w:type="dxa"/>
            <w:gridSpan w:val="13"/>
            <w:shd w:val="clear" w:color="auto" w:fill="B2A1C7" w:themeFill="accent4" w:themeFillTint="99"/>
            <w:vAlign w:val="center"/>
          </w:tcPr>
          <w:p w:rsidR="004162C3" w:rsidRPr="00675499" w:rsidRDefault="004162C3" w:rsidP="008E2070">
            <w:pPr>
              <w:rPr>
                <w:rFonts w:ascii="Arial" w:hAnsi="Arial" w:cs="Arial"/>
              </w:rPr>
            </w:pPr>
            <w:r w:rsidRPr="00675499">
              <w:rPr>
                <w:rFonts w:ascii="Arial" w:hAnsi="Arial" w:cs="Arial"/>
                <w:b/>
              </w:rPr>
              <w:t>Site Description</w:t>
            </w:r>
          </w:p>
        </w:tc>
      </w:tr>
      <w:tr w:rsidR="004162C3" w:rsidRPr="00675499" w:rsidTr="000E678F">
        <w:trPr>
          <w:trHeight w:val="399"/>
        </w:trPr>
        <w:tc>
          <w:tcPr>
            <w:tcW w:w="14174" w:type="dxa"/>
            <w:gridSpan w:val="13"/>
            <w:vAlign w:val="center"/>
          </w:tcPr>
          <w:p w:rsidR="004162C3" w:rsidRPr="00675499" w:rsidRDefault="003161C8" w:rsidP="008E2070">
            <w:pPr>
              <w:rPr>
                <w:rFonts w:ascii="Arial" w:hAnsi="Arial" w:cs="Arial"/>
              </w:rPr>
            </w:pPr>
            <w:r w:rsidRPr="00675499">
              <w:rPr>
                <w:rFonts w:ascii="Arial" w:hAnsi="Arial" w:cs="Arial"/>
              </w:rPr>
              <w:t>Agricultural land to the north west of Chichester City</w:t>
            </w:r>
            <w:r w:rsidR="000A66EB">
              <w:rPr>
                <w:rFonts w:ascii="Arial" w:hAnsi="Arial" w:cs="Arial"/>
              </w:rPr>
              <w:t xml:space="preserve"> adjacent to the settlement boundary</w:t>
            </w:r>
            <w:r w:rsidRPr="00675499">
              <w:rPr>
                <w:rFonts w:ascii="Arial" w:hAnsi="Arial" w:cs="Arial"/>
              </w:rPr>
              <w:t xml:space="preserve">, with access from Plainwood Close and Brandy Hole Lane. </w:t>
            </w:r>
            <w:r w:rsidR="000A66EB">
              <w:rPr>
                <w:rFonts w:ascii="Arial" w:hAnsi="Arial" w:cs="Arial"/>
              </w:rPr>
              <w:t>Site is adjacent to the Centurion Way.</w:t>
            </w:r>
          </w:p>
        </w:tc>
      </w:tr>
      <w:tr w:rsidR="004162C3" w:rsidRPr="00675499" w:rsidTr="000E678F">
        <w:trPr>
          <w:trHeight w:val="338"/>
        </w:trPr>
        <w:tc>
          <w:tcPr>
            <w:tcW w:w="14174" w:type="dxa"/>
            <w:gridSpan w:val="13"/>
            <w:shd w:val="clear" w:color="auto" w:fill="B2A1C7" w:themeFill="accent4" w:themeFillTint="99"/>
            <w:vAlign w:val="center"/>
          </w:tcPr>
          <w:p w:rsidR="004162C3" w:rsidRPr="00675499" w:rsidRDefault="004162C3" w:rsidP="008E2070">
            <w:pPr>
              <w:rPr>
                <w:rFonts w:ascii="Arial" w:hAnsi="Arial" w:cs="Arial"/>
                <w:b/>
              </w:rPr>
            </w:pPr>
            <w:r w:rsidRPr="00675499">
              <w:rPr>
                <w:rFonts w:ascii="Arial" w:hAnsi="Arial" w:cs="Arial"/>
                <w:b/>
              </w:rPr>
              <w:t>Suitability</w:t>
            </w:r>
          </w:p>
        </w:tc>
      </w:tr>
      <w:tr w:rsidR="004162C3" w:rsidRPr="00675499" w:rsidTr="000E678F">
        <w:trPr>
          <w:trHeight w:val="399"/>
        </w:trPr>
        <w:tc>
          <w:tcPr>
            <w:tcW w:w="14174" w:type="dxa"/>
            <w:gridSpan w:val="13"/>
            <w:vAlign w:val="center"/>
          </w:tcPr>
          <w:p w:rsidR="004162C3" w:rsidRPr="00675499" w:rsidRDefault="003161C8" w:rsidP="000A66EB">
            <w:pPr>
              <w:rPr>
                <w:rFonts w:ascii="Arial" w:hAnsi="Arial" w:cs="Arial"/>
              </w:rPr>
            </w:pPr>
            <w:r w:rsidRPr="00675499">
              <w:rPr>
                <w:rFonts w:ascii="Arial" w:hAnsi="Arial" w:cs="Arial"/>
              </w:rPr>
              <w:t xml:space="preserve">The site is </w:t>
            </w:r>
            <w:r w:rsidR="000A66EB">
              <w:rPr>
                <w:rFonts w:ascii="Arial" w:hAnsi="Arial" w:cs="Arial"/>
              </w:rPr>
              <w:t xml:space="preserve">potentially </w:t>
            </w:r>
            <w:r w:rsidRPr="00675499">
              <w:rPr>
                <w:rFonts w:ascii="Arial" w:hAnsi="Arial" w:cs="Arial"/>
              </w:rPr>
              <w:t>suitable subject to further consideration including matters of access and environmental impacts</w:t>
            </w:r>
            <w:r w:rsidR="0037150B" w:rsidRPr="00675499">
              <w:rPr>
                <w:rFonts w:ascii="Arial" w:hAnsi="Arial" w:cs="Arial"/>
              </w:rPr>
              <w:t xml:space="preserve"> including landscape and trees.</w:t>
            </w:r>
          </w:p>
        </w:tc>
      </w:tr>
      <w:tr w:rsidR="004162C3" w:rsidRPr="00675499" w:rsidTr="000E678F">
        <w:trPr>
          <w:trHeight w:val="338"/>
        </w:trPr>
        <w:tc>
          <w:tcPr>
            <w:tcW w:w="14174" w:type="dxa"/>
            <w:gridSpan w:val="13"/>
            <w:shd w:val="clear" w:color="auto" w:fill="B2A1C7" w:themeFill="accent4" w:themeFillTint="99"/>
            <w:vAlign w:val="center"/>
          </w:tcPr>
          <w:p w:rsidR="004162C3" w:rsidRPr="00675499" w:rsidRDefault="004162C3" w:rsidP="008E2070">
            <w:pPr>
              <w:rPr>
                <w:rFonts w:ascii="Arial" w:hAnsi="Arial" w:cs="Arial"/>
                <w:b/>
              </w:rPr>
            </w:pPr>
            <w:r w:rsidRPr="00675499">
              <w:rPr>
                <w:rFonts w:ascii="Arial" w:hAnsi="Arial" w:cs="Arial"/>
                <w:b/>
              </w:rPr>
              <w:t>Availability</w:t>
            </w:r>
          </w:p>
        </w:tc>
      </w:tr>
      <w:tr w:rsidR="004162C3" w:rsidRPr="00675499" w:rsidTr="000E678F">
        <w:trPr>
          <w:trHeight w:val="399"/>
        </w:trPr>
        <w:tc>
          <w:tcPr>
            <w:tcW w:w="14174" w:type="dxa"/>
            <w:gridSpan w:val="13"/>
            <w:vAlign w:val="center"/>
          </w:tcPr>
          <w:p w:rsidR="004162C3" w:rsidRPr="00675499" w:rsidRDefault="003161C8" w:rsidP="003161C8">
            <w:pPr>
              <w:rPr>
                <w:rFonts w:ascii="Arial" w:hAnsi="Arial" w:cs="Arial"/>
              </w:rPr>
            </w:pPr>
            <w:r w:rsidRPr="00675499">
              <w:rPr>
                <w:rFonts w:ascii="Arial" w:hAnsi="Arial" w:cs="Arial"/>
              </w:rPr>
              <w:t>The site was submitted in 2018 and further promoted in 2019. It is therefore considered to be available.</w:t>
            </w:r>
          </w:p>
        </w:tc>
      </w:tr>
      <w:tr w:rsidR="004162C3" w:rsidRPr="00675499" w:rsidTr="000E678F">
        <w:trPr>
          <w:trHeight w:val="338"/>
        </w:trPr>
        <w:tc>
          <w:tcPr>
            <w:tcW w:w="14174" w:type="dxa"/>
            <w:gridSpan w:val="13"/>
            <w:shd w:val="clear" w:color="auto" w:fill="B2A1C7" w:themeFill="accent4" w:themeFillTint="99"/>
            <w:vAlign w:val="center"/>
          </w:tcPr>
          <w:p w:rsidR="004162C3" w:rsidRPr="00675499" w:rsidRDefault="004162C3" w:rsidP="008E2070">
            <w:pPr>
              <w:rPr>
                <w:rFonts w:ascii="Arial" w:hAnsi="Arial" w:cs="Arial"/>
                <w:b/>
              </w:rPr>
            </w:pPr>
            <w:r w:rsidRPr="00675499">
              <w:rPr>
                <w:rFonts w:ascii="Arial" w:hAnsi="Arial" w:cs="Arial"/>
                <w:b/>
              </w:rPr>
              <w:t>Achievability</w:t>
            </w:r>
          </w:p>
        </w:tc>
      </w:tr>
      <w:tr w:rsidR="004162C3" w:rsidRPr="00675499" w:rsidTr="000E678F">
        <w:trPr>
          <w:trHeight w:val="399"/>
        </w:trPr>
        <w:tc>
          <w:tcPr>
            <w:tcW w:w="14174" w:type="dxa"/>
            <w:gridSpan w:val="13"/>
            <w:vAlign w:val="center"/>
          </w:tcPr>
          <w:p w:rsidR="004162C3" w:rsidRPr="00675499" w:rsidRDefault="0037150B" w:rsidP="0037150B">
            <w:pPr>
              <w:rPr>
                <w:rFonts w:ascii="Arial" w:hAnsi="Arial" w:cs="Arial"/>
              </w:rPr>
            </w:pPr>
            <w:r w:rsidRPr="00675499">
              <w:rPr>
                <w:rFonts w:ascii="Arial" w:hAnsi="Arial" w:cs="Arial"/>
              </w:rPr>
              <w:t>There are no known constraints that would make development unachievable in principle. The promoter ident</w:t>
            </w:r>
            <w:r w:rsidR="000A66EB">
              <w:rPr>
                <w:rFonts w:ascii="Arial" w:hAnsi="Arial" w:cs="Arial"/>
              </w:rPr>
              <w:t>ifies that development could commence</w:t>
            </w:r>
            <w:r w:rsidRPr="00675499">
              <w:rPr>
                <w:rFonts w:ascii="Arial" w:hAnsi="Arial" w:cs="Arial"/>
              </w:rPr>
              <w:t xml:space="preserve"> within the early years of the Plan</w:t>
            </w:r>
            <w:r w:rsidR="00663997">
              <w:rPr>
                <w:rFonts w:ascii="Arial" w:hAnsi="Arial" w:cs="Arial"/>
              </w:rPr>
              <w:t xml:space="preserve"> however without developer involvement the middle phase is more likely</w:t>
            </w:r>
            <w:r w:rsidRPr="00675499">
              <w:rPr>
                <w:rFonts w:ascii="Arial" w:hAnsi="Arial" w:cs="Arial"/>
              </w:rPr>
              <w:t>.</w:t>
            </w:r>
          </w:p>
        </w:tc>
      </w:tr>
      <w:tr w:rsidR="0037150B" w:rsidRPr="00675499" w:rsidTr="000E678F">
        <w:trPr>
          <w:trHeight w:val="399"/>
        </w:trPr>
        <w:tc>
          <w:tcPr>
            <w:tcW w:w="14174" w:type="dxa"/>
            <w:gridSpan w:val="13"/>
            <w:shd w:val="clear" w:color="auto" w:fill="B2A1C7" w:themeFill="accent4" w:themeFillTint="99"/>
          </w:tcPr>
          <w:p w:rsidR="0037150B" w:rsidRPr="00675499" w:rsidRDefault="0037150B" w:rsidP="00D809CB">
            <w:pPr>
              <w:rPr>
                <w:rFonts w:ascii="Arial" w:hAnsi="Arial" w:cs="Arial"/>
                <w:b/>
              </w:rPr>
            </w:pPr>
            <w:r w:rsidRPr="00675499">
              <w:rPr>
                <w:rFonts w:ascii="Arial" w:hAnsi="Arial" w:cs="Arial"/>
                <w:b/>
              </w:rPr>
              <w:t>Deliverability</w:t>
            </w:r>
            <w:r w:rsidR="00785F0B" w:rsidRPr="00675499">
              <w:rPr>
                <w:rFonts w:ascii="Arial" w:hAnsi="Arial" w:cs="Arial"/>
                <w:b/>
              </w:rPr>
              <w:t>/Developability</w:t>
            </w:r>
          </w:p>
        </w:tc>
      </w:tr>
      <w:tr w:rsidR="0037150B" w:rsidRPr="00675499" w:rsidTr="000E678F">
        <w:trPr>
          <w:trHeight w:val="399"/>
        </w:trPr>
        <w:tc>
          <w:tcPr>
            <w:tcW w:w="14174" w:type="dxa"/>
            <w:gridSpan w:val="13"/>
          </w:tcPr>
          <w:p w:rsidR="0037150B" w:rsidRPr="00675499" w:rsidRDefault="0037150B" w:rsidP="00861B4F">
            <w:pPr>
              <w:rPr>
                <w:rFonts w:ascii="Arial" w:hAnsi="Arial" w:cs="Arial"/>
              </w:rPr>
            </w:pPr>
            <w:r w:rsidRPr="00675499">
              <w:rPr>
                <w:rFonts w:ascii="Arial" w:hAnsi="Arial" w:cs="Arial"/>
              </w:rPr>
              <w:t xml:space="preserve">There is a reasonable prospect </w:t>
            </w:r>
            <w:r w:rsidR="004269CD" w:rsidRPr="00675499">
              <w:rPr>
                <w:rFonts w:ascii="Arial" w:hAnsi="Arial" w:cs="Arial"/>
              </w:rPr>
              <w:t xml:space="preserve">that </w:t>
            </w:r>
            <w:r w:rsidR="00861B4F">
              <w:rPr>
                <w:rFonts w:ascii="Arial" w:hAnsi="Arial" w:cs="Arial"/>
              </w:rPr>
              <w:t>the site would be developable</w:t>
            </w:r>
            <w:r w:rsidRPr="00675499">
              <w:rPr>
                <w:rFonts w:ascii="Arial" w:hAnsi="Arial" w:cs="Arial"/>
              </w:rPr>
              <w:t xml:space="preserve"> during the Plan period. Completion is estimated within 5 years of commencement.</w:t>
            </w:r>
          </w:p>
        </w:tc>
      </w:tr>
      <w:tr w:rsidR="000E678F" w:rsidRPr="00675499" w:rsidTr="000E678F">
        <w:trPr>
          <w:trHeight w:val="337"/>
        </w:trPr>
        <w:tc>
          <w:tcPr>
            <w:tcW w:w="7771" w:type="dxa"/>
            <w:gridSpan w:val="8"/>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Estimated timescales for delivery</w:t>
            </w:r>
          </w:p>
        </w:tc>
      </w:tr>
      <w:tr w:rsidR="000E678F" w:rsidRPr="00675499" w:rsidTr="000E678F">
        <w:trPr>
          <w:trHeight w:val="284"/>
        </w:trPr>
        <w:tc>
          <w:tcPr>
            <w:tcW w:w="3140" w:type="dxa"/>
            <w:gridSpan w:val="2"/>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0E678F" w:rsidRPr="00675499" w:rsidRDefault="000E678F" w:rsidP="0006606D">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11 – 15 years</w:t>
            </w:r>
          </w:p>
        </w:tc>
      </w:tr>
      <w:tr w:rsidR="000E678F" w:rsidRPr="00675499" w:rsidTr="000E678F">
        <w:trPr>
          <w:trHeight w:val="419"/>
        </w:trPr>
        <w:tc>
          <w:tcPr>
            <w:tcW w:w="3140" w:type="dxa"/>
            <w:gridSpan w:val="2"/>
            <w:vAlign w:val="center"/>
          </w:tcPr>
          <w:p w:rsidR="000E678F" w:rsidRPr="00675499" w:rsidRDefault="000E678F" w:rsidP="0006606D">
            <w:pPr>
              <w:pStyle w:val="NoSpacing"/>
              <w:rPr>
                <w:rFonts w:ascii="Arial" w:hAnsi="Arial" w:cs="Arial"/>
              </w:rPr>
            </w:pPr>
            <w:r w:rsidRPr="00675499">
              <w:rPr>
                <w:rFonts w:ascii="Arial" w:hAnsi="Arial" w:cs="Arial"/>
              </w:rPr>
              <w:t>250-300 dwellings (including C2)</w:t>
            </w:r>
          </w:p>
        </w:tc>
        <w:tc>
          <w:tcPr>
            <w:tcW w:w="3281" w:type="dxa"/>
            <w:gridSpan w:val="2"/>
            <w:vAlign w:val="center"/>
          </w:tcPr>
          <w:p w:rsidR="000E678F" w:rsidRPr="00675499" w:rsidRDefault="000E678F" w:rsidP="0006606D">
            <w:pPr>
              <w:pStyle w:val="NoSpacing"/>
              <w:rPr>
                <w:rFonts w:ascii="Arial" w:hAnsi="Arial" w:cs="Arial"/>
              </w:rPr>
            </w:pPr>
            <w:r w:rsidRPr="00675499">
              <w:rPr>
                <w:rFonts w:ascii="Arial" w:hAnsi="Arial" w:cs="Arial"/>
              </w:rPr>
              <w:t>Promoter</w:t>
            </w:r>
          </w:p>
        </w:tc>
        <w:tc>
          <w:tcPr>
            <w:tcW w:w="1350" w:type="dxa"/>
            <w:gridSpan w:val="4"/>
            <w:shd w:val="clear" w:color="auto" w:fill="auto"/>
          </w:tcPr>
          <w:p w:rsidR="000E678F" w:rsidRPr="00675499" w:rsidRDefault="000E678F" w:rsidP="0006606D">
            <w:pPr>
              <w:pStyle w:val="NoSpacing"/>
              <w:rPr>
                <w:rFonts w:ascii="Arial" w:hAnsi="Arial" w:cs="Arial"/>
              </w:rPr>
            </w:pPr>
            <w:r>
              <w:rPr>
                <w:rFonts w:ascii="Arial" w:hAnsi="Arial" w:cs="Arial"/>
              </w:rPr>
              <w:t>9ha</w:t>
            </w:r>
          </w:p>
        </w:tc>
        <w:tc>
          <w:tcPr>
            <w:tcW w:w="2085" w:type="dxa"/>
            <w:vAlign w:val="center"/>
          </w:tcPr>
          <w:p w:rsidR="000E678F" w:rsidRPr="00675499" w:rsidRDefault="00663997" w:rsidP="0006606D">
            <w:pPr>
              <w:pStyle w:val="NoSpacing"/>
              <w:rPr>
                <w:rFonts w:ascii="Arial" w:hAnsi="Arial" w:cs="Arial"/>
              </w:rPr>
            </w:pPr>
            <w:r>
              <w:rPr>
                <w:rFonts w:ascii="Arial" w:hAnsi="Arial" w:cs="Arial"/>
              </w:rPr>
              <w:t>0</w:t>
            </w:r>
          </w:p>
        </w:tc>
        <w:tc>
          <w:tcPr>
            <w:tcW w:w="2083" w:type="dxa"/>
            <w:gridSpan w:val="2"/>
            <w:vAlign w:val="center"/>
          </w:tcPr>
          <w:p w:rsidR="000E678F" w:rsidRPr="00675499" w:rsidRDefault="00663997" w:rsidP="0006606D">
            <w:pPr>
              <w:pStyle w:val="NoSpacing"/>
              <w:rPr>
                <w:rFonts w:ascii="Arial" w:hAnsi="Arial" w:cs="Arial"/>
              </w:rPr>
            </w:pPr>
            <w:r>
              <w:rPr>
                <w:rFonts w:ascii="Arial" w:hAnsi="Arial" w:cs="Arial"/>
              </w:rPr>
              <w:t>300</w:t>
            </w:r>
          </w:p>
        </w:tc>
        <w:tc>
          <w:tcPr>
            <w:tcW w:w="2235" w:type="dxa"/>
            <w:gridSpan w:val="2"/>
            <w:vAlign w:val="center"/>
          </w:tcPr>
          <w:p w:rsidR="000E678F" w:rsidRPr="00675499" w:rsidRDefault="000E678F" w:rsidP="0006606D">
            <w:pPr>
              <w:pStyle w:val="NoSpacing"/>
              <w:rPr>
                <w:rFonts w:ascii="Arial" w:hAnsi="Arial" w:cs="Arial"/>
              </w:rPr>
            </w:pPr>
            <w:r>
              <w:rPr>
                <w:rFonts w:ascii="Arial" w:hAnsi="Arial" w:cs="Arial"/>
              </w:rPr>
              <w:t>0</w:t>
            </w:r>
          </w:p>
        </w:tc>
      </w:tr>
      <w:tr w:rsidR="000E678F" w:rsidRPr="00675499" w:rsidTr="000E678F">
        <w:trPr>
          <w:trHeight w:val="419"/>
        </w:trPr>
        <w:tc>
          <w:tcPr>
            <w:tcW w:w="3140" w:type="dxa"/>
            <w:gridSpan w:val="2"/>
            <w:vAlign w:val="center"/>
          </w:tcPr>
          <w:p w:rsidR="000E678F" w:rsidRPr="00675499" w:rsidRDefault="00C6262C" w:rsidP="0006606D">
            <w:pPr>
              <w:pStyle w:val="NoSpacing"/>
              <w:rPr>
                <w:rFonts w:ascii="Arial" w:hAnsi="Arial" w:cs="Arial"/>
              </w:rPr>
            </w:pPr>
            <w:r>
              <w:rPr>
                <w:rFonts w:ascii="Arial" w:hAnsi="Arial" w:cs="Arial"/>
              </w:rPr>
              <w:t>E(a)/F2(a)</w:t>
            </w:r>
            <w:r w:rsidR="00FE271F">
              <w:rPr>
                <w:rFonts w:ascii="Arial" w:hAnsi="Arial" w:cs="Arial"/>
              </w:rPr>
              <w:t xml:space="preserve"> class</w:t>
            </w:r>
          </w:p>
        </w:tc>
        <w:tc>
          <w:tcPr>
            <w:tcW w:w="3281" w:type="dxa"/>
            <w:gridSpan w:val="2"/>
            <w:vAlign w:val="center"/>
          </w:tcPr>
          <w:p w:rsidR="000E678F" w:rsidRPr="00675499" w:rsidRDefault="000E678F" w:rsidP="0006606D">
            <w:pPr>
              <w:pStyle w:val="NoSpacing"/>
              <w:rPr>
                <w:rFonts w:ascii="Arial" w:hAnsi="Arial" w:cs="Arial"/>
              </w:rPr>
            </w:pPr>
            <w:r>
              <w:rPr>
                <w:rFonts w:ascii="Arial" w:hAnsi="Arial" w:cs="Arial"/>
              </w:rPr>
              <w:t>Promoter</w:t>
            </w:r>
          </w:p>
        </w:tc>
        <w:tc>
          <w:tcPr>
            <w:tcW w:w="1350" w:type="dxa"/>
            <w:gridSpan w:val="4"/>
            <w:shd w:val="clear" w:color="auto" w:fill="auto"/>
          </w:tcPr>
          <w:p w:rsidR="000E678F" w:rsidRDefault="000E678F" w:rsidP="0006606D">
            <w:pPr>
              <w:pStyle w:val="NoSpacing"/>
              <w:rPr>
                <w:rFonts w:ascii="Arial" w:hAnsi="Arial" w:cs="Arial"/>
              </w:rPr>
            </w:pPr>
            <w:r>
              <w:rPr>
                <w:rFonts w:ascii="Arial" w:hAnsi="Arial" w:cs="Arial"/>
              </w:rPr>
              <w:t>500sqm</w:t>
            </w:r>
          </w:p>
        </w:tc>
        <w:tc>
          <w:tcPr>
            <w:tcW w:w="2085" w:type="dxa"/>
            <w:vAlign w:val="center"/>
          </w:tcPr>
          <w:p w:rsidR="000E678F" w:rsidRDefault="000E678F" w:rsidP="0006606D">
            <w:pPr>
              <w:pStyle w:val="NoSpacing"/>
              <w:rPr>
                <w:rFonts w:ascii="Arial" w:hAnsi="Arial" w:cs="Arial"/>
              </w:rPr>
            </w:pPr>
          </w:p>
        </w:tc>
        <w:tc>
          <w:tcPr>
            <w:tcW w:w="2083" w:type="dxa"/>
            <w:gridSpan w:val="2"/>
            <w:vAlign w:val="center"/>
          </w:tcPr>
          <w:p w:rsidR="000E678F" w:rsidRDefault="000E678F" w:rsidP="0006606D">
            <w:pPr>
              <w:pStyle w:val="NoSpacing"/>
              <w:rPr>
                <w:rFonts w:ascii="Arial" w:hAnsi="Arial" w:cs="Arial"/>
              </w:rPr>
            </w:pPr>
            <w:r>
              <w:rPr>
                <w:rFonts w:ascii="Arial" w:hAnsi="Arial" w:cs="Arial"/>
              </w:rPr>
              <w:t>Y</w:t>
            </w:r>
          </w:p>
        </w:tc>
        <w:tc>
          <w:tcPr>
            <w:tcW w:w="2235" w:type="dxa"/>
            <w:gridSpan w:val="2"/>
            <w:vAlign w:val="center"/>
          </w:tcPr>
          <w:p w:rsidR="000E678F" w:rsidRDefault="000E678F" w:rsidP="0006606D">
            <w:pPr>
              <w:pStyle w:val="NoSpacing"/>
              <w:rPr>
                <w:rFonts w:ascii="Arial" w:hAnsi="Arial" w:cs="Arial"/>
              </w:rPr>
            </w:pPr>
          </w:p>
        </w:tc>
      </w:tr>
    </w:tbl>
    <w:p w:rsidR="000E678F" w:rsidRDefault="000E678F">
      <w:r>
        <w:br w:type="page"/>
      </w:r>
    </w:p>
    <w:tbl>
      <w:tblPr>
        <w:tblStyle w:val="TableGrid"/>
        <w:tblW w:w="14174" w:type="dxa"/>
        <w:tblLook w:val="04A0" w:firstRow="1" w:lastRow="0" w:firstColumn="1" w:lastColumn="0" w:noHBand="0" w:noVBand="1"/>
        <w:tblCaption w:val="Detailed site assessment form - HCC0058"/>
      </w:tblPr>
      <w:tblGrid>
        <w:gridCol w:w="2518"/>
        <w:gridCol w:w="622"/>
        <w:gridCol w:w="343"/>
        <w:gridCol w:w="2938"/>
        <w:gridCol w:w="775"/>
        <w:gridCol w:w="37"/>
        <w:gridCol w:w="538"/>
        <w:gridCol w:w="275"/>
        <w:gridCol w:w="1810"/>
        <w:gridCol w:w="849"/>
        <w:gridCol w:w="1234"/>
        <w:gridCol w:w="2203"/>
        <w:gridCol w:w="32"/>
      </w:tblGrid>
      <w:tr w:rsidR="003161C8" w:rsidRPr="00675499" w:rsidTr="000D0F09">
        <w:trPr>
          <w:trHeight w:val="338"/>
          <w:tblHeader/>
        </w:trPr>
        <w:tc>
          <w:tcPr>
            <w:tcW w:w="3483" w:type="dxa"/>
            <w:gridSpan w:val="3"/>
            <w:shd w:val="clear" w:color="auto" w:fill="B2A1C7" w:themeFill="accent4" w:themeFillTint="99"/>
            <w:vAlign w:val="center"/>
          </w:tcPr>
          <w:p w:rsidR="003161C8" w:rsidRPr="00675499" w:rsidRDefault="003161C8" w:rsidP="008E2070">
            <w:pPr>
              <w:rPr>
                <w:rFonts w:ascii="Arial" w:hAnsi="Arial" w:cs="Arial"/>
                <w:b/>
              </w:rPr>
            </w:pPr>
            <w:r w:rsidRPr="00675499">
              <w:rPr>
                <w:rFonts w:ascii="Arial" w:hAnsi="Arial" w:cs="Arial"/>
                <w:b/>
              </w:rPr>
              <w:lastRenderedPageBreak/>
              <w:t>HELAA ID</w:t>
            </w:r>
          </w:p>
        </w:tc>
        <w:tc>
          <w:tcPr>
            <w:tcW w:w="3750" w:type="dxa"/>
            <w:gridSpan w:val="3"/>
            <w:shd w:val="clear" w:color="auto" w:fill="B2A1C7" w:themeFill="accent4" w:themeFillTint="99"/>
            <w:vAlign w:val="center"/>
          </w:tcPr>
          <w:p w:rsidR="003161C8" w:rsidRPr="00675499" w:rsidRDefault="003161C8" w:rsidP="008E2070">
            <w:pPr>
              <w:rPr>
                <w:rFonts w:ascii="Arial" w:hAnsi="Arial" w:cs="Arial"/>
                <w:b/>
              </w:rPr>
            </w:pPr>
            <w:r w:rsidRPr="00675499">
              <w:rPr>
                <w:rFonts w:ascii="Arial" w:hAnsi="Arial" w:cs="Arial"/>
                <w:b/>
              </w:rPr>
              <w:t>Site Address</w:t>
            </w:r>
          </w:p>
        </w:tc>
        <w:tc>
          <w:tcPr>
            <w:tcW w:w="3472" w:type="dxa"/>
            <w:gridSpan w:val="4"/>
            <w:shd w:val="clear" w:color="auto" w:fill="B2A1C7" w:themeFill="accent4" w:themeFillTint="99"/>
            <w:vAlign w:val="center"/>
          </w:tcPr>
          <w:p w:rsidR="003161C8" w:rsidRPr="00675499" w:rsidRDefault="003161C8" w:rsidP="008E2070">
            <w:pPr>
              <w:rPr>
                <w:rFonts w:ascii="Arial" w:hAnsi="Arial" w:cs="Arial"/>
                <w:b/>
              </w:rPr>
            </w:pPr>
            <w:r w:rsidRPr="00675499">
              <w:rPr>
                <w:rFonts w:ascii="Arial" w:hAnsi="Arial" w:cs="Arial"/>
                <w:b/>
              </w:rPr>
              <w:t>Settlement</w:t>
            </w:r>
          </w:p>
        </w:tc>
        <w:tc>
          <w:tcPr>
            <w:tcW w:w="3469" w:type="dxa"/>
            <w:gridSpan w:val="3"/>
            <w:shd w:val="clear" w:color="auto" w:fill="B2A1C7" w:themeFill="accent4" w:themeFillTint="99"/>
            <w:vAlign w:val="center"/>
          </w:tcPr>
          <w:p w:rsidR="003161C8" w:rsidRPr="00675499" w:rsidRDefault="003161C8" w:rsidP="008E2070">
            <w:pPr>
              <w:rPr>
                <w:rFonts w:ascii="Arial" w:hAnsi="Arial" w:cs="Arial"/>
                <w:b/>
              </w:rPr>
            </w:pPr>
            <w:r w:rsidRPr="00675499">
              <w:rPr>
                <w:rFonts w:ascii="Arial" w:hAnsi="Arial" w:cs="Arial"/>
                <w:b/>
              </w:rPr>
              <w:t>Parish</w:t>
            </w:r>
          </w:p>
        </w:tc>
      </w:tr>
      <w:tr w:rsidR="003161C8" w:rsidRPr="00675499" w:rsidTr="000E678F">
        <w:trPr>
          <w:trHeight w:val="399"/>
        </w:trPr>
        <w:tc>
          <w:tcPr>
            <w:tcW w:w="3483" w:type="dxa"/>
            <w:gridSpan w:val="3"/>
            <w:vAlign w:val="center"/>
          </w:tcPr>
          <w:p w:rsidR="003161C8" w:rsidRPr="00675499" w:rsidRDefault="003161C8" w:rsidP="008E2070">
            <w:pPr>
              <w:rPr>
                <w:rFonts w:ascii="Arial" w:hAnsi="Arial" w:cs="Arial"/>
              </w:rPr>
            </w:pPr>
            <w:r w:rsidRPr="00675499">
              <w:rPr>
                <w:rFonts w:ascii="Arial" w:hAnsi="Arial" w:cs="Arial"/>
              </w:rPr>
              <w:t>HCC0058</w:t>
            </w:r>
          </w:p>
        </w:tc>
        <w:tc>
          <w:tcPr>
            <w:tcW w:w="3750" w:type="dxa"/>
            <w:gridSpan w:val="3"/>
            <w:vAlign w:val="center"/>
          </w:tcPr>
          <w:p w:rsidR="003161C8" w:rsidRPr="00675499" w:rsidRDefault="003161C8" w:rsidP="008E2070">
            <w:pPr>
              <w:rPr>
                <w:rFonts w:ascii="Arial" w:hAnsi="Arial" w:cs="Arial"/>
              </w:rPr>
            </w:pPr>
            <w:r w:rsidRPr="00675499">
              <w:rPr>
                <w:rFonts w:ascii="Arial" w:hAnsi="Arial" w:cs="Arial"/>
              </w:rPr>
              <w:t>12-18 West Street and 51-55 Tower Street</w:t>
            </w:r>
          </w:p>
        </w:tc>
        <w:tc>
          <w:tcPr>
            <w:tcW w:w="3472" w:type="dxa"/>
            <w:gridSpan w:val="4"/>
            <w:vAlign w:val="center"/>
          </w:tcPr>
          <w:p w:rsidR="003161C8" w:rsidRPr="00675499" w:rsidRDefault="003161C8" w:rsidP="008E2070">
            <w:pPr>
              <w:rPr>
                <w:rFonts w:ascii="Arial" w:hAnsi="Arial" w:cs="Arial"/>
              </w:rPr>
            </w:pPr>
            <w:r w:rsidRPr="00675499">
              <w:rPr>
                <w:rFonts w:ascii="Arial" w:hAnsi="Arial" w:cs="Arial"/>
              </w:rPr>
              <w:t>Chichester</w:t>
            </w:r>
          </w:p>
        </w:tc>
        <w:tc>
          <w:tcPr>
            <w:tcW w:w="3469" w:type="dxa"/>
            <w:gridSpan w:val="3"/>
            <w:vAlign w:val="center"/>
          </w:tcPr>
          <w:p w:rsidR="003161C8" w:rsidRPr="00675499" w:rsidRDefault="003161C8" w:rsidP="008E2070">
            <w:pPr>
              <w:rPr>
                <w:rFonts w:ascii="Arial" w:hAnsi="Arial" w:cs="Arial"/>
              </w:rPr>
            </w:pPr>
            <w:r w:rsidRPr="00675499">
              <w:rPr>
                <w:rFonts w:ascii="Arial" w:hAnsi="Arial" w:cs="Arial"/>
              </w:rPr>
              <w:t>Chichester</w:t>
            </w:r>
          </w:p>
        </w:tc>
      </w:tr>
      <w:tr w:rsidR="00AF669A" w:rsidRPr="00675499" w:rsidTr="000E678F">
        <w:trPr>
          <w:gridAfter w:val="1"/>
          <w:wAfter w:w="32" w:type="dxa"/>
          <w:trHeight w:val="338"/>
        </w:trPr>
        <w:tc>
          <w:tcPr>
            <w:tcW w:w="2518" w:type="dxa"/>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Site size (gross)</w:t>
            </w:r>
          </w:p>
        </w:tc>
        <w:tc>
          <w:tcPr>
            <w:tcW w:w="4678" w:type="dxa"/>
            <w:gridSpan w:val="4"/>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Existing Use</w:t>
            </w:r>
          </w:p>
        </w:tc>
        <w:tc>
          <w:tcPr>
            <w:tcW w:w="850" w:type="dxa"/>
            <w:gridSpan w:val="3"/>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PDL</w:t>
            </w:r>
          </w:p>
        </w:tc>
        <w:tc>
          <w:tcPr>
            <w:tcW w:w="6096" w:type="dxa"/>
            <w:gridSpan w:val="4"/>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Proposed Use</w:t>
            </w:r>
          </w:p>
        </w:tc>
      </w:tr>
      <w:tr w:rsidR="00AF669A" w:rsidRPr="00675499" w:rsidTr="000E678F">
        <w:trPr>
          <w:gridAfter w:val="1"/>
          <w:wAfter w:w="32" w:type="dxa"/>
          <w:trHeight w:val="399"/>
        </w:trPr>
        <w:tc>
          <w:tcPr>
            <w:tcW w:w="2518" w:type="dxa"/>
            <w:vAlign w:val="center"/>
          </w:tcPr>
          <w:p w:rsidR="00AF669A" w:rsidRPr="00675499" w:rsidRDefault="00AF669A" w:rsidP="008E2070">
            <w:pPr>
              <w:rPr>
                <w:rFonts w:ascii="Arial" w:hAnsi="Arial" w:cs="Arial"/>
              </w:rPr>
            </w:pPr>
            <w:r w:rsidRPr="00675499">
              <w:rPr>
                <w:rFonts w:ascii="Arial" w:hAnsi="Arial" w:cs="Arial"/>
              </w:rPr>
              <w:t>0.3ha</w:t>
            </w:r>
          </w:p>
        </w:tc>
        <w:tc>
          <w:tcPr>
            <w:tcW w:w="4678" w:type="dxa"/>
            <w:gridSpan w:val="4"/>
            <w:vAlign w:val="center"/>
          </w:tcPr>
          <w:p w:rsidR="00AF669A" w:rsidRPr="00675499" w:rsidRDefault="00AF669A" w:rsidP="008E2070">
            <w:pPr>
              <w:rPr>
                <w:rFonts w:ascii="Arial" w:hAnsi="Arial" w:cs="Arial"/>
              </w:rPr>
            </w:pPr>
            <w:r w:rsidRPr="00675499">
              <w:rPr>
                <w:rFonts w:ascii="Arial" w:hAnsi="Arial" w:cs="Arial"/>
              </w:rPr>
              <w:t>Retail (vacant)</w:t>
            </w:r>
          </w:p>
        </w:tc>
        <w:tc>
          <w:tcPr>
            <w:tcW w:w="850" w:type="dxa"/>
            <w:gridSpan w:val="3"/>
            <w:vAlign w:val="center"/>
          </w:tcPr>
          <w:p w:rsidR="00AF669A" w:rsidRPr="00675499" w:rsidRDefault="00AF669A" w:rsidP="008E2070">
            <w:pPr>
              <w:rPr>
                <w:rFonts w:ascii="Arial" w:hAnsi="Arial" w:cs="Arial"/>
              </w:rPr>
            </w:pPr>
            <w:r w:rsidRPr="00675499">
              <w:rPr>
                <w:rFonts w:ascii="Arial" w:hAnsi="Arial" w:cs="Arial"/>
              </w:rPr>
              <w:t>Y</w:t>
            </w:r>
          </w:p>
        </w:tc>
        <w:tc>
          <w:tcPr>
            <w:tcW w:w="6096" w:type="dxa"/>
            <w:gridSpan w:val="4"/>
            <w:vAlign w:val="center"/>
          </w:tcPr>
          <w:p w:rsidR="00AF669A" w:rsidRPr="00675499" w:rsidRDefault="00AF669A" w:rsidP="003161C8">
            <w:pPr>
              <w:rPr>
                <w:rFonts w:ascii="Arial" w:hAnsi="Arial" w:cs="Arial"/>
              </w:rPr>
            </w:pPr>
            <w:r w:rsidRPr="00675499">
              <w:rPr>
                <w:rFonts w:ascii="Arial" w:hAnsi="Arial" w:cs="Arial"/>
              </w:rPr>
              <w:t>Mixed use, Retail (ground floor), Residential/Commercial/Tourism</w:t>
            </w:r>
            <w:r w:rsidR="00C6262C">
              <w:rPr>
                <w:rFonts w:ascii="Arial" w:hAnsi="Arial" w:cs="Arial"/>
              </w:rPr>
              <w:t>/Education</w:t>
            </w:r>
            <w:r w:rsidRPr="00675499">
              <w:rPr>
                <w:rFonts w:ascii="Arial" w:hAnsi="Arial" w:cs="Arial"/>
              </w:rPr>
              <w:t xml:space="preserve"> (upper floors)</w:t>
            </w:r>
          </w:p>
        </w:tc>
      </w:tr>
      <w:tr w:rsidR="003161C8" w:rsidRPr="00675499" w:rsidTr="000E678F">
        <w:trPr>
          <w:trHeight w:val="338"/>
        </w:trPr>
        <w:tc>
          <w:tcPr>
            <w:tcW w:w="14174" w:type="dxa"/>
            <w:gridSpan w:val="13"/>
            <w:shd w:val="clear" w:color="auto" w:fill="B2A1C7" w:themeFill="accent4" w:themeFillTint="99"/>
            <w:vAlign w:val="center"/>
          </w:tcPr>
          <w:p w:rsidR="003161C8" w:rsidRPr="00675499" w:rsidRDefault="003161C8" w:rsidP="008E2070">
            <w:pPr>
              <w:rPr>
                <w:rFonts w:ascii="Arial" w:hAnsi="Arial" w:cs="Arial"/>
              </w:rPr>
            </w:pPr>
            <w:r w:rsidRPr="00675499">
              <w:rPr>
                <w:rFonts w:ascii="Arial" w:hAnsi="Arial" w:cs="Arial"/>
                <w:b/>
              </w:rPr>
              <w:t>Site Description</w:t>
            </w:r>
          </w:p>
        </w:tc>
      </w:tr>
      <w:tr w:rsidR="003161C8" w:rsidRPr="00675499" w:rsidTr="000E678F">
        <w:trPr>
          <w:trHeight w:val="399"/>
        </w:trPr>
        <w:tc>
          <w:tcPr>
            <w:tcW w:w="14174" w:type="dxa"/>
            <w:gridSpan w:val="13"/>
            <w:vAlign w:val="center"/>
          </w:tcPr>
          <w:p w:rsidR="003161C8" w:rsidRPr="00675499" w:rsidRDefault="009F2B1C" w:rsidP="005213E0">
            <w:pPr>
              <w:rPr>
                <w:rFonts w:ascii="Arial" w:hAnsi="Arial" w:cs="Arial"/>
              </w:rPr>
            </w:pPr>
            <w:r w:rsidRPr="00675499">
              <w:rPr>
                <w:rFonts w:ascii="Arial" w:hAnsi="Arial" w:cs="Arial"/>
              </w:rPr>
              <w:t>Department store with ancillary buildings and yard fronting West Street and the Cathedral. Statutory listed buildings, located within the City Conservation Area.</w:t>
            </w:r>
            <w:r w:rsidR="005213E0">
              <w:rPr>
                <w:rFonts w:ascii="Arial" w:hAnsi="Arial" w:cs="Arial"/>
              </w:rPr>
              <w:t xml:space="preserve"> </w:t>
            </w:r>
          </w:p>
        </w:tc>
      </w:tr>
      <w:tr w:rsidR="003161C8" w:rsidRPr="00675499" w:rsidTr="000E678F">
        <w:trPr>
          <w:trHeight w:val="338"/>
        </w:trPr>
        <w:tc>
          <w:tcPr>
            <w:tcW w:w="14174" w:type="dxa"/>
            <w:gridSpan w:val="13"/>
            <w:shd w:val="clear" w:color="auto" w:fill="B2A1C7" w:themeFill="accent4" w:themeFillTint="99"/>
            <w:vAlign w:val="center"/>
          </w:tcPr>
          <w:p w:rsidR="003161C8" w:rsidRPr="00675499" w:rsidRDefault="003161C8" w:rsidP="008E2070">
            <w:pPr>
              <w:rPr>
                <w:rFonts w:ascii="Arial" w:hAnsi="Arial" w:cs="Arial"/>
                <w:b/>
              </w:rPr>
            </w:pPr>
            <w:r w:rsidRPr="00675499">
              <w:rPr>
                <w:rFonts w:ascii="Arial" w:hAnsi="Arial" w:cs="Arial"/>
                <w:b/>
              </w:rPr>
              <w:t>Suitability</w:t>
            </w:r>
          </w:p>
        </w:tc>
      </w:tr>
      <w:tr w:rsidR="003161C8" w:rsidRPr="00675499" w:rsidTr="000E678F">
        <w:trPr>
          <w:trHeight w:val="399"/>
        </w:trPr>
        <w:tc>
          <w:tcPr>
            <w:tcW w:w="14174" w:type="dxa"/>
            <w:gridSpan w:val="13"/>
            <w:vAlign w:val="center"/>
          </w:tcPr>
          <w:p w:rsidR="003161C8" w:rsidRPr="00675499" w:rsidRDefault="003161C8" w:rsidP="005213E0">
            <w:pPr>
              <w:rPr>
                <w:rFonts w:ascii="Arial" w:hAnsi="Arial" w:cs="Arial"/>
              </w:rPr>
            </w:pPr>
            <w:r w:rsidRPr="00675499">
              <w:rPr>
                <w:rFonts w:ascii="Arial" w:hAnsi="Arial" w:cs="Arial"/>
              </w:rPr>
              <w:t xml:space="preserve">The site is suitable for mixed use development, subject to further consideration including </w:t>
            </w:r>
            <w:r w:rsidR="009F2B1C" w:rsidRPr="00675499">
              <w:rPr>
                <w:rFonts w:ascii="Arial" w:hAnsi="Arial" w:cs="Arial"/>
              </w:rPr>
              <w:t xml:space="preserve">economic and </w:t>
            </w:r>
            <w:r w:rsidRPr="00675499">
              <w:rPr>
                <w:rFonts w:ascii="Arial" w:hAnsi="Arial" w:cs="Arial"/>
              </w:rPr>
              <w:t>heritage impacts.</w:t>
            </w:r>
          </w:p>
        </w:tc>
      </w:tr>
      <w:tr w:rsidR="003161C8" w:rsidRPr="00675499" w:rsidTr="000E678F">
        <w:trPr>
          <w:trHeight w:val="338"/>
        </w:trPr>
        <w:tc>
          <w:tcPr>
            <w:tcW w:w="14174" w:type="dxa"/>
            <w:gridSpan w:val="13"/>
            <w:shd w:val="clear" w:color="auto" w:fill="B2A1C7" w:themeFill="accent4" w:themeFillTint="99"/>
            <w:vAlign w:val="center"/>
          </w:tcPr>
          <w:p w:rsidR="003161C8" w:rsidRPr="00675499" w:rsidRDefault="003161C8" w:rsidP="008E2070">
            <w:pPr>
              <w:rPr>
                <w:rFonts w:ascii="Arial" w:hAnsi="Arial" w:cs="Arial"/>
                <w:b/>
              </w:rPr>
            </w:pPr>
            <w:r w:rsidRPr="00675499">
              <w:rPr>
                <w:rFonts w:ascii="Arial" w:hAnsi="Arial" w:cs="Arial"/>
                <w:b/>
              </w:rPr>
              <w:t>Availability</w:t>
            </w:r>
          </w:p>
        </w:tc>
      </w:tr>
      <w:tr w:rsidR="003161C8" w:rsidRPr="00675499" w:rsidTr="000E678F">
        <w:trPr>
          <w:trHeight w:val="399"/>
        </w:trPr>
        <w:tc>
          <w:tcPr>
            <w:tcW w:w="14174" w:type="dxa"/>
            <w:gridSpan w:val="13"/>
            <w:vAlign w:val="center"/>
          </w:tcPr>
          <w:p w:rsidR="003161C8" w:rsidRPr="00675499" w:rsidRDefault="003161C8" w:rsidP="008E2070">
            <w:pPr>
              <w:rPr>
                <w:rFonts w:ascii="Arial" w:hAnsi="Arial" w:cs="Arial"/>
              </w:rPr>
            </w:pPr>
            <w:r w:rsidRPr="00675499">
              <w:rPr>
                <w:rFonts w:ascii="Arial" w:hAnsi="Arial" w:cs="Arial"/>
              </w:rPr>
              <w:t>The site was submitted in 2019 and is therefore considered to be available</w:t>
            </w:r>
          </w:p>
        </w:tc>
      </w:tr>
      <w:tr w:rsidR="003161C8" w:rsidRPr="00675499" w:rsidTr="000E678F">
        <w:trPr>
          <w:trHeight w:val="338"/>
        </w:trPr>
        <w:tc>
          <w:tcPr>
            <w:tcW w:w="14174" w:type="dxa"/>
            <w:gridSpan w:val="13"/>
            <w:shd w:val="clear" w:color="auto" w:fill="B2A1C7" w:themeFill="accent4" w:themeFillTint="99"/>
            <w:vAlign w:val="center"/>
          </w:tcPr>
          <w:p w:rsidR="003161C8" w:rsidRPr="00675499" w:rsidRDefault="003161C8" w:rsidP="008E2070">
            <w:pPr>
              <w:rPr>
                <w:rFonts w:ascii="Arial" w:hAnsi="Arial" w:cs="Arial"/>
                <w:b/>
              </w:rPr>
            </w:pPr>
            <w:r w:rsidRPr="00675499">
              <w:rPr>
                <w:rFonts w:ascii="Arial" w:hAnsi="Arial" w:cs="Arial"/>
                <w:b/>
              </w:rPr>
              <w:t>Achievability</w:t>
            </w:r>
          </w:p>
        </w:tc>
      </w:tr>
      <w:tr w:rsidR="003161C8" w:rsidRPr="00675499" w:rsidTr="000E678F">
        <w:trPr>
          <w:trHeight w:val="399"/>
        </w:trPr>
        <w:tc>
          <w:tcPr>
            <w:tcW w:w="14174" w:type="dxa"/>
            <w:gridSpan w:val="13"/>
            <w:vAlign w:val="center"/>
          </w:tcPr>
          <w:p w:rsidR="003161C8" w:rsidRPr="00675499" w:rsidRDefault="00661FDB" w:rsidP="00661FDB">
            <w:pPr>
              <w:rPr>
                <w:rFonts w:ascii="Arial" w:hAnsi="Arial" w:cs="Arial"/>
              </w:rPr>
            </w:pPr>
            <w:r w:rsidRPr="00675499">
              <w:rPr>
                <w:rFonts w:ascii="Arial" w:hAnsi="Arial" w:cs="Arial"/>
              </w:rPr>
              <w:t>The premises are currently vacant and in a prime city centre location. There are no known constraints that would make development unachievable in principle.</w:t>
            </w:r>
          </w:p>
        </w:tc>
      </w:tr>
      <w:tr w:rsidR="00661FDB" w:rsidRPr="00675499" w:rsidTr="000E678F">
        <w:trPr>
          <w:trHeight w:val="399"/>
        </w:trPr>
        <w:tc>
          <w:tcPr>
            <w:tcW w:w="14174" w:type="dxa"/>
            <w:gridSpan w:val="13"/>
            <w:shd w:val="clear" w:color="auto" w:fill="B2A1C7" w:themeFill="accent4" w:themeFillTint="99"/>
          </w:tcPr>
          <w:p w:rsidR="00661FDB" w:rsidRPr="00675499" w:rsidRDefault="00661FDB" w:rsidP="00D809CB">
            <w:pPr>
              <w:rPr>
                <w:rFonts w:ascii="Arial" w:hAnsi="Arial" w:cs="Arial"/>
                <w:b/>
              </w:rPr>
            </w:pPr>
            <w:r w:rsidRPr="00675499">
              <w:rPr>
                <w:rFonts w:ascii="Arial" w:hAnsi="Arial" w:cs="Arial"/>
                <w:b/>
              </w:rPr>
              <w:t>Deliverability</w:t>
            </w:r>
            <w:r w:rsidR="00B4737D" w:rsidRPr="00675499">
              <w:rPr>
                <w:rFonts w:ascii="Arial" w:hAnsi="Arial" w:cs="Arial"/>
                <w:b/>
              </w:rPr>
              <w:t>/Developability</w:t>
            </w:r>
          </w:p>
        </w:tc>
      </w:tr>
      <w:tr w:rsidR="00661FDB" w:rsidRPr="00675499" w:rsidTr="000E678F">
        <w:trPr>
          <w:trHeight w:val="399"/>
        </w:trPr>
        <w:tc>
          <w:tcPr>
            <w:tcW w:w="14174" w:type="dxa"/>
            <w:gridSpan w:val="13"/>
          </w:tcPr>
          <w:p w:rsidR="00661FDB" w:rsidRPr="00675499" w:rsidRDefault="00661FDB" w:rsidP="00661FDB">
            <w:pPr>
              <w:rPr>
                <w:rFonts w:ascii="Arial" w:hAnsi="Arial" w:cs="Arial"/>
              </w:rPr>
            </w:pPr>
            <w:r w:rsidRPr="00675499">
              <w:rPr>
                <w:rFonts w:ascii="Arial" w:hAnsi="Arial" w:cs="Arial"/>
              </w:rPr>
              <w:t xml:space="preserve">There is a reasonable prospect that development would be deliverable during the Plan period. </w:t>
            </w:r>
          </w:p>
        </w:tc>
      </w:tr>
      <w:tr w:rsidR="000E678F" w:rsidRPr="00675499" w:rsidTr="0006606D">
        <w:trPr>
          <w:trHeight w:val="337"/>
        </w:trPr>
        <w:tc>
          <w:tcPr>
            <w:tcW w:w="7771" w:type="dxa"/>
            <w:gridSpan w:val="7"/>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Estimated timescales for delivery</w:t>
            </w:r>
          </w:p>
        </w:tc>
      </w:tr>
      <w:tr w:rsidR="000E678F" w:rsidRPr="00675499" w:rsidTr="0006606D">
        <w:trPr>
          <w:trHeight w:val="284"/>
        </w:trPr>
        <w:tc>
          <w:tcPr>
            <w:tcW w:w="3140" w:type="dxa"/>
            <w:gridSpan w:val="2"/>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0E678F" w:rsidRPr="00675499" w:rsidRDefault="000E678F" w:rsidP="0006606D">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11 – 15 years</w:t>
            </w:r>
          </w:p>
        </w:tc>
      </w:tr>
      <w:tr w:rsidR="000E678F" w:rsidRPr="00675499" w:rsidTr="0006606D">
        <w:trPr>
          <w:trHeight w:val="419"/>
        </w:trPr>
        <w:tc>
          <w:tcPr>
            <w:tcW w:w="3140" w:type="dxa"/>
            <w:gridSpan w:val="2"/>
            <w:vAlign w:val="center"/>
          </w:tcPr>
          <w:p w:rsidR="000E678F" w:rsidRPr="00675499" w:rsidRDefault="000E678F" w:rsidP="0006606D">
            <w:pPr>
              <w:pStyle w:val="NoSpacing"/>
              <w:rPr>
                <w:rFonts w:ascii="Arial" w:hAnsi="Arial" w:cs="Arial"/>
              </w:rPr>
            </w:pPr>
            <w:r>
              <w:rPr>
                <w:rFonts w:ascii="Arial" w:hAnsi="Arial" w:cs="Arial"/>
              </w:rPr>
              <w:t xml:space="preserve">10 dwellings </w:t>
            </w:r>
          </w:p>
        </w:tc>
        <w:tc>
          <w:tcPr>
            <w:tcW w:w="3281" w:type="dxa"/>
            <w:gridSpan w:val="2"/>
            <w:vAlign w:val="center"/>
          </w:tcPr>
          <w:p w:rsidR="000E678F" w:rsidRPr="00675499" w:rsidRDefault="000E678F" w:rsidP="0006606D">
            <w:pPr>
              <w:pStyle w:val="NoSpacing"/>
              <w:rPr>
                <w:rFonts w:ascii="Arial" w:hAnsi="Arial" w:cs="Arial"/>
              </w:rPr>
            </w:pPr>
            <w:r>
              <w:rPr>
                <w:rFonts w:ascii="Arial" w:hAnsi="Arial" w:cs="Arial"/>
              </w:rPr>
              <w:t>CDC</w:t>
            </w:r>
          </w:p>
        </w:tc>
        <w:tc>
          <w:tcPr>
            <w:tcW w:w="1350" w:type="dxa"/>
            <w:gridSpan w:val="3"/>
            <w:shd w:val="clear" w:color="auto" w:fill="auto"/>
          </w:tcPr>
          <w:p w:rsidR="000E678F" w:rsidRPr="00675499" w:rsidRDefault="000E678F" w:rsidP="0006606D">
            <w:pPr>
              <w:pStyle w:val="NoSpacing"/>
              <w:rPr>
                <w:rFonts w:ascii="Arial" w:hAnsi="Arial" w:cs="Arial"/>
              </w:rPr>
            </w:pPr>
            <w:r>
              <w:rPr>
                <w:rFonts w:ascii="Arial" w:hAnsi="Arial" w:cs="Arial"/>
              </w:rPr>
              <w:t>-</w:t>
            </w:r>
          </w:p>
        </w:tc>
        <w:tc>
          <w:tcPr>
            <w:tcW w:w="2085" w:type="dxa"/>
            <w:gridSpan w:val="2"/>
            <w:vAlign w:val="center"/>
          </w:tcPr>
          <w:p w:rsidR="000E678F" w:rsidRPr="00675499" w:rsidRDefault="005213E0" w:rsidP="0006606D">
            <w:pPr>
              <w:pStyle w:val="NoSpacing"/>
              <w:rPr>
                <w:rFonts w:ascii="Arial" w:hAnsi="Arial" w:cs="Arial"/>
              </w:rPr>
            </w:pPr>
            <w:r>
              <w:rPr>
                <w:rFonts w:ascii="Arial" w:hAnsi="Arial" w:cs="Arial"/>
              </w:rPr>
              <w:t>10</w:t>
            </w:r>
          </w:p>
        </w:tc>
        <w:tc>
          <w:tcPr>
            <w:tcW w:w="2083" w:type="dxa"/>
            <w:gridSpan w:val="2"/>
            <w:vAlign w:val="center"/>
          </w:tcPr>
          <w:p w:rsidR="000E678F" w:rsidRPr="00675499" w:rsidRDefault="005213E0" w:rsidP="0006606D">
            <w:pPr>
              <w:pStyle w:val="NoSpacing"/>
              <w:rPr>
                <w:rFonts w:ascii="Arial" w:hAnsi="Arial" w:cs="Arial"/>
              </w:rPr>
            </w:pPr>
            <w:r>
              <w:rPr>
                <w:rFonts w:ascii="Arial" w:hAnsi="Arial" w:cs="Arial"/>
              </w:rPr>
              <w:t>0</w:t>
            </w:r>
          </w:p>
        </w:tc>
        <w:tc>
          <w:tcPr>
            <w:tcW w:w="2235" w:type="dxa"/>
            <w:gridSpan w:val="2"/>
            <w:vAlign w:val="center"/>
          </w:tcPr>
          <w:p w:rsidR="000E678F" w:rsidRPr="00675499" w:rsidRDefault="000E678F" w:rsidP="0006606D">
            <w:pPr>
              <w:pStyle w:val="NoSpacing"/>
              <w:rPr>
                <w:rFonts w:ascii="Arial" w:hAnsi="Arial" w:cs="Arial"/>
              </w:rPr>
            </w:pPr>
            <w:r>
              <w:rPr>
                <w:rFonts w:ascii="Arial" w:hAnsi="Arial" w:cs="Arial"/>
              </w:rPr>
              <w:t>0</w:t>
            </w:r>
          </w:p>
        </w:tc>
      </w:tr>
      <w:tr w:rsidR="000E678F" w:rsidTr="0006606D">
        <w:trPr>
          <w:trHeight w:val="419"/>
        </w:trPr>
        <w:tc>
          <w:tcPr>
            <w:tcW w:w="3140" w:type="dxa"/>
            <w:gridSpan w:val="2"/>
            <w:vAlign w:val="center"/>
          </w:tcPr>
          <w:p w:rsidR="000E678F" w:rsidRPr="00675499" w:rsidRDefault="00C6262C" w:rsidP="0006606D">
            <w:pPr>
              <w:pStyle w:val="NoSpacing"/>
              <w:rPr>
                <w:rFonts w:ascii="Arial" w:hAnsi="Arial" w:cs="Arial"/>
              </w:rPr>
            </w:pPr>
            <w:r>
              <w:rPr>
                <w:rFonts w:ascii="Arial" w:hAnsi="Arial" w:cs="Arial"/>
              </w:rPr>
              <w:t>E(a-c) (e-g(i)) F1(a)</w:t>
            </w:r>
          </w:p>
        </w:tc>
        <w:tc>
          <w:tcPr>
            <w:tcW w:w="3281" w:type="dxa"/>
            <w:gridSpan w:val="2"/>
            <w:vAlign w:val="center"/>
          </w:tcPr>
          <w:p w:rsidR="000E678F" w:rsidRPr="00675499" w:rsidRDefault="000E678F" w:rsidP="0006606D">
            <w:pPr>
              <w:pStyle w:val="NoSpacing"/>
              <w:rPr>
                <w:rFonts w:ascii="Arial" w:hAnsi="Arial" w:cs="Arial"/>
              </w:rPr>
            </w:pPr>
            <w:r>
              <w:rPr>
                <w:rFonts w:ascii="Arial" w:hAnsi="Arial" w:cs="Arial"/>
              </w:rPr>
              <w:t>Promoter/CDC</w:t>
            </w:r>
          </w:p>
        </w:tc>
        <w:tc>
          <w:tcPr>
            <w:tcW w:w="1350" w:type="dxa"/>
            <w:gridSpan w:val="3"/>
            <w:shd w:val="clear" w:color="auto" w:fill="auto"/>
          </w:tcPr>
          <w:p w:rsidR="000E678F" w:rsidRDefault="000E678F" w:rsidP="000E678F">
            <w:pPr>
              <w:pStyle w:val="NoSpacing"/>
              <w:rPr>
                <w:rFonts w:ascii="Arial" w:hAnsi="Arial" w:cs="Arial"/>
              </w:rPr>
            </w:pPr>
            <w:r>
              <w:rPr>
                <w:rFonts w:ascii="Arial" w:hAnsi="Arial" w:cs="Arial"/>
              </w:rPr>
              <w:t>2,000sqm</w:t>
            </w:r>
          </w:p>
        </w:tc>
        <w:tc>
          <w:tcPr>
            <w:tcW w:w="2085" w:type="dxa"/>
            <w:gridSpan w:val="2"/>
            <w:vAlign w:val="center"/>
          </w:tcPr>
          <w:p w:rsidR="000E678F" w:rsidRDefault="005213E0" w:rsidP="0006606D">
            <w:pPr>
              <w:pStyle w:val="NoSpacing"/>
              <w:rPr>
                <w:rFonts w:ascii="Arial" w:hAnsi="Arial" w:cs="Arial"/>
              </w:rPr>
            </w:pPr>
            <w:r>
              <w:rPr>
                <w:rFonts w:ascii="Arial" w:hAnsi="Arial" w:cs="Arial"/>
              </w:rPr>
              <w:t>Y</w:t>
            </w:r>
          </w:p>
        </w:tc>
        <w:tc>
          <w:tcPr>
            <w:tcW w:w="2083" w:type="dxa"/>
            <w:gridSpan w:val="2"/>
            <w:vAlign w:val="center"/>
          </w:tcPr>
          <w:p w:rsidR="000E678F" w:rsidRDefault="000E678F" w:rsidP="0006606D">
            <w:pPr>
              <w:pStyle w:val="NoSpacing"/>
              <w:rPr>
                <w:rFonts w:ascii="Arial" w:hAnsi="Arial" w:cs="Arial"/>
              </w:rPr>
            </w:pPr>
          </w:p>
        </w:tc>
        <w:tc>
          <w:tcPr>
            <w:tcW w:w="2235" w:type="dxa"/>
            <w:gridSpan w:val="2"/>
            <w:vAlign w:val="center"/>
          </w:tcPr>
          <w:p w:rsidR="000E678F" w:rsidRDefault="000E678F" w:rsidP="0006606D">
            <w:pPr>
              <w:pStyle w:val="NoSpacing"/>
              <w:rPr>
                <w:rFonts w:ascii="Arial" w:hAnsi="Arial" w:cs="Arial"/>
              </w:rPr>
            </w:pPr>
          </w:p>
        </w:tc>
      </w:tr>
    </w:tbl>
    <w:p w:rsidR="000E678F" w:rsidRDefault="000E678F">
      <w:r>
        <w:br w:type="page"/>
      </w:r>
    </w:p>
    <w:tbl>
      <w:tblPr>
        <w:tblStyle w:val="TableGrid"/>
        <w:tblW w:w="14174" w:type="dxa"/>
        <w:tblLook w:val="04A0" w:firstRow="1" w:lastRow="0" w:firstColumn="1" w:lastColumn="0" w:noHBand="0" w:noVBand="1"/>
        <w:tblCaption w:val="Detailed site assessment form - HCC0059"/>
      </w:tblPr>
      <w:tblGrid>
        <w:gridCol w:w="2518"/>
        <w:gridCol w:w="622"/>
        <w:gridCol w:w="381"/>
        <w:gridCol w:w="2900"/>
        <w:gridCol w:w="717"/>
        <w:gridCol w:w="58"/>
        <w:gridCol w:w="575"/>
        <w:gridCol w:w="134"/>
        <w:gridCol w:w="1951"/>
        <w:gridCol w:w="800"/>
        <w:gridCol w:w="1283"/>
        <w:gridCol w:w="2203"/>
        <w:gridCol w:w="32"/>
      </w:tblGrid>
      <w:tr w:rsidR="00933860" w:rsidRPr="00675499" w:rsidTr="000D0F09">
        <w:trPr>
          <w:trHeight w:val="338"/>
          <w:tblHeader/>
        </w:trPr>
        <w:tc>
          <w:tcPr>
            <w:tcW w:w="3521" w:type="dxa"/>
            <w:gridSpan w:val="3"/>
            <w:shd w:val="clear" w:color="auto" w:fill="B2A1C7" w:themeFill="accent4" w:themeFillTint="99"/>
            <w:vAlign w:val="center"/>
          </w:tcPr>
          <w:p w:rsidR="00933860" w:rsidRPr="00675499" w:rsidRDefault="00933860" w:rsidP="008E2070">
            <w:pPr>
              <w:rPr>
                <w:rFonts w:ascii="Arial" w:hAnsi="Arial" w:cs="Arial"/>
                <w:b/>
              </w:rPr>
            </w:pPr>
            <w:r w:rsidRPr="00675499">
              <w:rPr>
                <w:rFonts w:ascii="Arial" w:hAnsi="Arial" w:cs="Arial"/>
                <w:b/>
              </w:rPr>
              <w:lastRenderedPageBreak/>
              <w:t>HELAA ID</w:t>
            </w:r>
          </w:p>
        </w:tc>
        <w:tc>
          <w:tcPr>
            <w:tcW w:w="3617" w:type="dxa"/>
            <w:gridSpan w:val="2"/>
            <w:shd w:val="clear" w:color="auto" w:fill="B2A1C7" w:themeFill="accent4" w:themeFillTint="99"/>
            <w:vAlign w:val="center"/>
          </w:tcPr>
          <w:p w:rsidR="00933860" w:rsidRPr="00675499" w:rsidRDefault="00933860" w:rsidP="008E2070">
            <w:pPr>
              <w:rPr>
                <w:rFonts w:ascii="Arial" w:hAnsi="Arial" w:cs="Arial"/>
                <w:b/>
              </w:rPr>
            </w:pPr>
            <w:r w:rsidRPr="00675499">
              <w:rPr>
                <w:rFonts w:ascii="Arial" w:hAnsi="Arial" w:cs="Arial"/>
                <w:b/>
              </w:rPr>
              <w:t>Site Address</w:t>
            </w:r>
          </w:p>
        </w:tc>
        <w:tc>
          <w:tcPr>
            <w:tcW w:w="3518" w:type="dxa"/>
            <w:gridSpan w:val="5"/>
            <w:shd w:val="clear" w:color="auto" w:fill="B2A1C7" w:themeFill="accent4" w:themeFillTint="99"/>
            <w:vAlign w:val="center"/>
          </w:tcPr>
          <w:p w:rsidR="00933860" w:rsidRPr="00675499" w:rsidRDefault="00933860" w:rsidP="008E2070">
            <w:pPr>
              <w:rPr>
                <w:rFonts w:ascii="Arial" w:hAnsi="Arial" w:cs="Arial"/>
                <w:b/>
              </w:rPr>
            </w:pPr>
            <w:r w:rsidRPr="00675499">
              <w:rPr>
                <w:rFonts w:ascii="Arial" w:hAnsi="Arial" w:cs="Arial"/>
                <w:b/>
              </w:rPr>
              <w:t>Settlement</w:t>
            </w:r>
          </w:p>
        </w:tc>
        <w:tc>
          <w:tcPr>
            <w:tcW w:w="3518" w:type="dxa"/>
            <w:gridSpan w:val="3"/>
            <w:shd w:val="clear" w:color="auto" w:fill="B2A1C7" w:themeFill="accent4" w:themeFillTint="99"/>
            <w:vAlign w:val="center"/>
          </w:tcPr>
          <w:p w:rsidR="00933860" w:rsidRPr="00675499" w:rsidRDefault="00933860" w:rsidP="008E2070">
            <w:pPr>
              <w:rPr>
                <w:rFonts w:ascii="Arial" w:hAnsi="Arial" w:cs="Arial"/>
                <w:b/>
              </w:rPr>
            </w:pPr>
            <w:r w:rsidRPr="00675499">
              <w:rPr>
                <w:rFonts w:ascii="Arial" w:hAnsi="Arial" w:cs="Arial"/>
                <w:b/>
              </w:rPr>
              <w:t>Parish</w:t>
            </w:r>
          </w:p>
        </w:tc>
      </w:tr>
      <w:tr w:rsidR="00933860" w:rsidRPr="00675499" w:rsidTr="000E678F">
        <w:trPr>
          <w:trHeight w:val="399"/>
        </w:trPr>
        <w:tc>
          <w:tcPr>
            <w:tcW w:w="3521" w:type="dxa"/>
            <w:gridSpan w:val="3"/>
            <w:vAlign w:val="center"/>
          </w:tcPr>
          <w:p w:rsidR="00933860" w:rsidRPr="00675499" w:rsidRDefault="00933860" w:rsidP="008E2070">
            <w:pPr>
              <w:rPr>
                <w:rFonts w:ascii="Arial" w:hAnsi="Arial" w:cs="Arial"/>
              </w:rPr>
            </w:pPr>
            <w:r w:rsidRPr="00675499">
              <w:rPr>
                <w:rFonts w:ascii="Arial" w:hAnsi="Arial" w:cs="Arial"/>
              </w:rPr>
              <w:t>HCC0059</w:t>
            </w:r>
          </w:p>
        </w:tc>
        <w:tc>
          <w:tcPr>
            <w:tcW w:w="3617" w:type="dxa"/>
            <w:gridSpan w:val="2"/>
            <w:vAlign w:val="center"/>
          </w:tcPr>
          <w:p w:rsidR="00933860" w:rsidRPr="00675499" w:rsidRDefault="00933860" w:rsidP="008E2070">
            <w:pPr>
              <w:rPr>
                <w:rFonts w:ascii="Arial" w:hAnsi="Arial" w:cs="Arial"/>
              </w:rPr>
            </w:pPr>
            <w:r w:rsidRPr="00675499">
              <w:rPr>
                <w:rFonts w:ascii="Arial" w:hAnsi="Arial" w:cs="Arial"/>
              </w:rPr>
              <w:t>Land west of C &amp; J Marine, Clay Lane</w:t>
            </w:r>
          </w:p>
        </w:tc>
        <w:tc>
          <w:tcPr>
            <w:tcW w:w="3518" w:type="dxa"/>
            <w:gridSpan w:val="5"/>
            <w:vAlign w:val="center"/>
          </w:tcPr>
          <w:p w:rsidR="00933860" w:rsidRPr="00675499" w:rsidRDefault="00933860" w:rsidP="008E2070">
            <w:pPr>
              <w:rPr>
                <w:rFonts w:ascii="Arial" w:hAnsi="Arial" w:cs="Arial"/>
              </w:rPr>
            </w:pPr>
            <w:r w:rsidRPr="00675499">
              <w:rPr>
                <w:rFonts w:ascii="Arial" w:hAnsi="Arial" w:cs="Arial"/>
              </w:rPr>
              <w:t>Chichester</w:t>
            </w:r>
          </w:p>
        </w:tc>
        <w:tc>
          <w:tcPr>
            <w:tcW w:w="3518" w:type="dxa"/>
            <w:gridSpan w:val="3"/>
            <w:vAlign w:val="center"/>
          </w:tcPr>
          <w:p w:rsidR="00933860" w:rsidRPr="00675499" w:rsidRDefault="00933860" w:rsidP="008E2070">
            <w:pPr>
              <w:rPr>
                <w:rFonts w:ascii="Arial" w:hAnsi="Arial" w:cs="Arial"/>
              </w:rPr>
            </w:pPr>
            <w:r w:rsidRPr="00675499">
              <w:rPr>
                <w:rFonts w:ascii="Arial" w:hAnsi="Arial" w:cs="Arial"/>
              </w:rPr>
              <w:t>Chichester</w:t>
            </w:r>
          </w:p>
        </w:tc>
      </w:tr>
      <w:tr w:rsidR="00AF669A" w:rsidRPr="00675499" w:rsidTr="000E678F">
        <w:trPr>
          <w:gridAfter w:val="1"/>
          <w:wAfter w:w="32" w:type="dxa"/>
          <w:trHeight w:val="338"/>
        </w:trPr>
        <w:tc>
          <w:tcPr>
            <w:tcW w:w="2518" w:type="dxa"/>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Site size (gross)</w:t>
            </w:r>
          </w:p>
        </w:tc>
        <w:tc>
          <w:tcPr>
            <w:tcW w:w="4678" w:type="dxa"/>
            <w:gridSpan w:val="5"/>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F669A" w:rsidRPr="00675499" w:rsidRDefault="00AF669A" w:rsidP="008E2070">
            <w:pPr>
              <w:rPr>
                <w:rFonts w:ascii="Arial" w:hAnsi="Arial" w:cs="Arial"/>
                <w:b/>
              </w:rPr>
            </w:pPr>
            <w:r w:rsidRPr="00675499">
              <w:rPr>
                <w:rFonts w:ascii="Arial" w:hAnsi="Arial" w:cs="Arial"/>
                <w:b/>
              </w:rPr>
              <w:t>Proposed Use</w:t>
            </w:r>
          </w:p>
        </w:tc>
      </w:tr>
      <w:tr w:rsidR="00AF669A" w:rsidRPr="00675499" w:rsidTr="000E678F">
        <w:trPr>
          <w:gridAfter w:val="1"/>
          <w:wAfter w:w="32" w:type="dxa"/>
          <w:trHeight w:val="399"/>
        </w:trPr>
        <w:tc>
          <w:tcPr>
            <w:tcW w:w="2518" w:type="dxa"/>
            <w:vAlign w:val="center"/>
          </w:tcPr>
          <w:p w:rsidR="00AF669A" w:rsidRPr="00675499" w:rsidRDefault="00AF669A" w:rsidP="008E2070">
            <w:pPr>
              <w:rPr>
                <w:rFonts w:ascii="Arial" w:hAnsi="Arial" w:cs="Arial"/>
              </w:rPr>
            </w:pPr>
            <w:r w:rsidRPr="00675499">
              <w:rPr>
                <w:rFonts w:ascii="Arial" w:hAnsi="Arial" w:cs="Arial"/>
              </w:rPr>
              <w:t>0.5ha</w:t>
            </w:r>
          </w:p>
        </w:tc>
        <w:tc>
          <w:tcPr>
            <w:tcW w:w="4678" w:type="dxa"/>
            <w:gridSpan w:val="5"/>
            <w:vAlign w:val="center"/>
          </w:tcPr>
          <w:p w:rsidR="00AF669A" w:rsidRPr="00675499" w:rsidRDefault="00AF669A" w:rsidP="00AF669A">
            <w:pPr>
              <w:rPr>
                <w:rFonts w:ascii="Arial" w:hAnsi="Arial" w:cs="Arial"/>
              </w:rPr>
            </w:pPr>
            <w:r w:rsidRPr="00675499">
              <w:rPr>
                <w:rFonts w:ascii="Arial" w:hAnsi="Arial" w:cs="Arial"/>
              </w:rPr>
              <w:t>Paddock, storage</w:t>
            </w:r>
          </w:p>
        </w:tc>
        <w:tc>
          <w:tcPr>
            <w:tcW w:w="709" w:type="dxa"/>
            <w:gridSpan w:val="2"/>
            <w:vAlign w:val="center"/>
          </w:tcPr>
          <w:p w:rsidR="00AF669A" w:rsidRPr="00675499" w:rsidRDefault="00AF669A" w:rsidP="008E2070">
            <w:pPr>
              <w:rPr>
                <w:rFonts w:ascii="Arial" w:hAnsi="Arial" w:cs="Arial"/>
              </w:rPr>
            </w:pPr>
            <w:r w:rsidRPr="00675499">
              <w:rPr>
                <w:rFonts w:ascii="Arial" w:hAnsi="Arial" w:cs="Arial"/>
              </w:rPr>
              <w:t>Part</w:t>
            </w:r>
          </w:p>
        </w:tc>
        <w:tc>
          <w:tcPr>
            <w:tcW w:w="6237" w:type="dxa"/>
            <w:gridSpan w:val="4"/>
            <w:vAlign w:val="center"/>
          </w:tcPr>
          <w:p w:rsidR="00AF669A" w:rsidRPr="00675499" w:rsidRDefault="00AF669A" w:rsidP="008E2070">
            <w:pPr>
              <w:rPr>
                <w:rFonts w:ascii="Arial" w:hAnsi="Arial" w:cs="Arial"/>
              </w:rPr>
            </w:pPr>
            <w:r w:rsidRPr="00675499">
              <w:rPr>
                <w:rFonts w:ascii="Arial" w:hAnsi="Arial" w:cs="Arial"/>
              </w:rPr>
              <w:t>Residential</w:t>
            </w:r>
          </w:p>
        </w:tc>
      </w:tr>
      <w:tr w:rsidR="00933860" w:rsidRPr="00675499" w:rsidTr="000E678F">
        <w:trPr>
          <w:trHeight w:val="338"/>
        </w:trPr>
        <w:tc>
          <w:tcPr>
            <w:tcW w:w="14174" w:type="dxa"/>
            <w:gridSpan w:val="13"/>
            <w:shd w:val="clear" w:color="auto" w:fill="B2A1C7" w:themeFill="accent4" w:themeFillTint="99"/>
            <w:vAlign w:val="center"/>
          </w:tcPr>
          <w:p w:rsidR="00933860" w:rsidRPr="00675499" w:rsidRDefault="00933860" w:rsidP="008E2070">
            <w:pPr>
              <w:rPr>
                <w:rFonts w:ascii="Arial" w:hAnsi="Arial" w:cs="Arial"/>
              </w:rPr>
            </w:pPr>
            <w:r w:rsidRPr="00675499">
              <w:rPr>
                <w:rFonts w:ascii="Arial" w:hAnsi="Arial" w:cs="Arial"/>
                <w:b/>
              </w:rPr>
              <w:t>Site Description</w:t>
            </w:r>
          </w:p>
        </w:tc>
      </w:tr>
      <w:tr w:rsidR="00933860" w:rsidRPr="00675499" w:rsidTr="000E678F">
        <w:trPr>
          <w:trHeight w:val="399"/>
        </w:trPr>
        <w:tc>
          <w:tcPr>
            <w:tcW w:w="14174" w:type="dxa"/>
            <w:gridSpan w:val="13"/>
            <w:vAlign w:val="center"/>
          </w:tcPr>
          <w:p w:rsidR="00933860" w:rsidRPr="00675499" w:rsidRDefault="00933860" w:rsidP="008E2070">
            <w:pPr>
              <w:rPr>
                <w:rFonts w:ascii="Arial" w:hAnsi="Arial" w:cs="Arial"/>
              </w:rPr>
            </w:pPr>
            <w:r w:rsidRPr="00675499">
              <w:rPr>
                <w:rFonts w:ascii="Arial" w:hAnsi="Arial" w:cs="Arial"/>
              </w:rPr>
              <w:t>Paddock land north of Clay Lane, opposite HCC0015 now under construction. A27 to west. Commercial premises to east.</w:t>
            </w:r>
            <w:r w:rsidR="00F05BB2" w:rsidRPr="00675499">
              <w:rPr>
                <w:rFonts w:ascii="Arial" w:hAnsi="Arial" w:cs="Arial"/>
              </w:rPr>
              <w:t xml:space="preserve"> Informal storage use on part of the site by the access onto Clay Lane.</w:t>
            </w:r>
          </w:p>
        </w:tc>
      </w:tr>
      <w:tr w:rsidR="00933860" w:rsidRPr="00675499" w:rsidTr="000E678F">
        <w:trPr>
          <w:trHeight w:val="338"/>
        </w:trPr>
        <w:tc>
          <w:tcPr>
            <w:tcW w:w="14174" w:type="dxa"/>
            <w:gridSpan w:val="13"/>
            <w:shd w:val="clear" w:color="auto" w:fill="B2A1C7" w:themeFill="accent4" w:themeFillTint="99"/>
            <w:vAlign w:val="center"/>
          </w:tcPr>
          <w:p w:rsidR="00933860" w:rsidRPr="00675499" w:rsidRDefault="00933860" w:rsidP="008E2070">
            <w:pPr>
              <w:rPr>
                <w:rFonts w:ascii="Arial" w:hAnsi="Arial" w:cs="Arial"/>
                <w:b/>
              </w:rPr>
            </w:pPr>
            <w:r w:rsidRPr="00675499">
              <w:rPr>
                <w:rFonts w:ascii="Arial" w:hAnsi="Arial" w:cs="Arial"/>
                <w:b/>
              </w:rPr>
              <w:t>Suitability</w:t>
            </w:r>
          </w:p>
        </w:tc>
      </w:tr>
      <w:tr w:rsidR="00933860" w:rsidRPr="00675499" w:rsidTr="000E678F">
        <w:trPr>
          <w:trHeight w:val="399"/>
        </w:trPr>
        <w:tc>
          <w:tcPr>
            <w:tcW w:w="14174" w:type="dxa"/>
            <w:gridSpan w:val="13"/>
            <w:vAlign w:val="center"/>
          </w:tcPr>
          <w:p w:rsidR="00933860" w:rsidRPr="00675499" w:rsidRDefault="00933860" w:rsidP="005213E0">
            <w:pPr>
              <w:rPr>
                <w:rFonts w:ascii="Arial" w:hAnsi="Arial" w:cs="Arial"/>
              </w:rPr>
            </w:pPr>
            <w:r w:rsidRPr="00675499">
              <w:rPr>
                <w:rFonts w:ascii="Arial" w:hAnsi="Arial" w:cs="Arial"/>
              </w:rPr>
              <w:t>The site is considered potentially suitable subject to further consideration including on matters of access</w:t>
            </w:r>
            <w:r w:rsidR="004A3C39" w:rsidRPr="00675499">
              <w:rPr>
                <w:rFonts w:ascii="Arial" w:hAnsi="Arial" w:cs="Arial"/>
              </w:rPr>
              <w:t>, drainage</w:t>
            </w:r>
            <w:r w:rsidRPr="00675499">
              <w:rPr>
                <w:rFonts w:ascii="Arial" w:hAnsi="Arial" w:cs="Arial"/>
              </w:rPr>
              <w:t xml:space="preserve"> and A27 impacts.</w:t>
            </w:r>
          </w:p>
        </w:tc>
      </w:tr>
      <w:tr w:rsidR="00933860" w:rsidRPr="00675499" w:rsidTr="000E678F">
        <w:trPr>
          <w:trHeight w:val="338"/>
        </w:trPr>
        <w:tc>
          <w:tcPr>
            <w:tcW w:w="14174" w:type="dxa"/>
            <w:gridSpan w:val="13"/>
            <w:shd w:val="clear" w:color="auto" w:fill="B2A1C7" w:themeFill="accent4" w:themeFillTint="99"/>
            <w:vAlign w:val="center"/>
          </w:tcPr>
          <w:p w:rsidR="00933860" w:rsidRPr="00675499" w:rsidRDefault="00933860" w:rsidP="008E2070">
            <w:pPr>
              <w:rPr>
                <w:rFonts w:ascii="Arial" w:hAnsi="Arial" w:cs="Arial"/>
                <w:b/>
              </w:rPr>
            </w:pPr>
            <w:r w:rsidRPr="00675499">
              <w:rPr>
                <w:rFonts w:ascii="Arial" w:hAnsi="Arial" w:cs="Arial"/>
                <w:b/>
              </w:rPr>
              <w:t>Availability</w:t>
            </w:r>
          </w:p>
        </w:tc>
      </w:tr>
      <w:tr w:rsidR="00933860" w:rsidRPr="00675499" w:rsidTr="000E678F">
        <w:trPr>
          <w:trHeight w:val="399"/>
        </w:trPr>
        <w:tc>
          <w:tcPr>
            <w:tcW w:w="14174" w:type="dxa"/>
            <w:gridSpan w:val="13"/>
            <w:vAlign w:val="center"/>
          </w:tcPr>
          <w:p w:rsidR="00933860" w:rsidRPr="00675499" w:rsidRDefault="00933860" w:rsidP="00AF669A">
            <w:pPr>
              <w:rPr>
                <w:rFonts w:ascii="Arial" w:hAnsi="Arial" w:cs="Arial"/>
              </w:rPr>
            </w:pPr>
            <w:r w:rsidRPr="00675499">
              <w:rPr>
                <w:rFonts w:ascii="Arial" w:hAnsi="Arial" w:cs="Arial"/>
              </w:rPr>
              <w:t>The sit</w:t>
            </w:r>
            <w:r w:rsidR="00AF669A" w:rsidRPr="00675499">
              <w:rPr>
                <w:rFonts w:ascii="Arial" w:hAnsi="Arial" w:cs="Arial"/>
              </w:rPr>
              <w:t>e was submitted in 2019 and is</w:t>
            </w:r>
            <w:r w:rsidRPr="00675499">
              <w:rPr>
                <w:rFonts w:ascii="Arial" w:hAnsi="Arial" w:cs="Arial"/>
              </w:rPr>
              <w:t xml:space="preserve"> considered to be available</w:t>
            </w:r>
            <w:r w:rsidR="00F05BB2" w:rsidRPr="00675499">
              <w:rPr>
                <w:rFonts w:ascii="Arial" w:hAnsi="Arial" w:cs="Arial"/>
              </w:rPr>
              <w:t>.</w:t>
            </w:r>
          </w:p>
        </w:tc>
      </w:tr>
      <w:tr w:rsidR="00933860" w:rsidRPr="00675499" w:rsidTr="000E678F">
        <w:trPr>
          <w:trHeight w:val="338"/>
        </w:trPr>
        <w:tc>
          <w:tcPr>
            <w:tcW w:w="14174" w:type="dxa"/>
            <w:gridSpan w:val="13"/>
            <w:shd w:val="clear" w:color="auto" w:fill="B2A1C7" w:themeFill="accent4" w:themeFillTint="99"/>
            <w:vAlign w:val="center"/>
          </w:tcPr>
          <w:p w:rsidR="00933860" w:rsidRPr="00675499" w:rsidRDefault="00933860" w:rsidP="008E2070">
            <w:pPr>
              <w:rPr>
                <w:rFonts w:ascii="Arial" w:hAnsi="Arial" w:cs="Arial"/>
                <w:b/>
              </w:rPr>
            </w:pPr>
            <w:r w:rsidRPr="00675499">
              <w:rPr>
                <w:rFonts w:ascii="Arial" w:hAnsi="Arial" w:cs="Arial"/>
                <w:b/>
              </w:rPr>
              <w:t>Achievability</w:t>
            </w:r>
          </w:p>
        </w:tc>
      </w:tr>
      <w:tr w:rsidR="00933860" w:rsidRPr="00675499" w:rsidTr="000E678F">
        <w:trPr>
          <w:trHeight w:val="399"/>
        </w:trPr>
        <w:tc>
          <w:tcPr>
            <w:tcW w:w="14174" w:type="dxa"/>
            <w:gridSpan w:val="13"/>
            <w:vAlign w:val="center"/>
          </w:tcPr>
          <w:p w:rsidR="00933860" w:rsidRPr="00675499" w:rsidRDefault="00F05BB2" w:rsidP="008E2070">
            <w:pPr>
              <w:rPr>
                <w:rFonts w:ascii="Arial" w:hAnsi="Arial" w:cs="Arial"/>
              </w:rPr>
            </w:pPr>
            <w:r w:rsidRPr="00675499">
              <w:rPr>
                <w:rFonts w:ascii="Arial" w:hAnsi="Arial" w:cs="Arial"/>
              </w:rPr>
              <w:t>There are no known constraints that would make development unachievable in principle.</w:t>
            </w:r>
          </w:p>
        </w:tc>
      </w:tr>
      <w:tr w:rsidR="00F05BB2" w:rsidRPr="00675499" w:rsidTr="000E678F">
        <w:trPr>
          <w:trHeight w:val="399"/>
        </w:trPr>
        <w:tc>
          <w:tcPr>
            <w:tcW w:w="14174" w:type="dxa"/>
            <w:gridSpan w:val="13"/>
            <w:shd w:val="clear" w:color="auto" w:fill="B2A1C7" w:themeFill="accent4" w:themeFillTint="99"/>
          </w:tcPr>
          <w:p w:rsidR="00F05BB2" w:rsidRPr="00675499" w:rsidRDefault="00F05BB2" w:rsidP="00D809CB">
            <w:pPr>
              <w:rPr>
                <w:rFonts w:ascii="Arial" w:hAnsi="Arial" w:cs="Arial"/>
                <w:b/>
              </w:rPr>
            </w:pPr>
            <w:r w:rsidRPr="00675499">
              <w:rPr>
                <w:rFonts w:ascii="Arial" w:hAnsi="Arial" w:cs="Arial"/>
                <w:b/>
              </w:rPr>
              <w:t>Deliverability</w:t>
            </w:r>
            <w:r w:rsidR="00B4737D" w:rsidRPr="00675499">
              <w:rPr>
                <w:rFonts w:ascii="Arial" w:hAnsi="Arial" w:cs="Arial"/>
                <w:b/>
              </w:rPr>
              <w:t>/Developability</w:t>
            </w:r>
          </w:p>
        </w:tc>
      </w:tr>
      <w:tr w:rsidR="00F05BB2" w:rsidRPr="00675499" w:rsidTr="000E678F">
        <w:trPr>
          <w:trHeight w:val="399"/>
        </w:trPr>
        <w:tc>
          <w:tcPr>
            <w:tcW w:w="14174" w:type="dxa"/>
            <w:gridSpan w:val="13"/>
          </w:tcPr>
          <w:p w:rsidR="00F05BB2" w:rsidRPr="00675499" w:rsidRDefault="00F05BB2" w:rsidP="00D809CB">
            <w:pPr>
              <w:rPr>
                <w:rFonts w:ascii="Arial" w:hAnsi="Arial" w:cs="Arial"/>
              </w:rPr>
            </w:pPr>
            <w:r w:rsidRPr="00675499">
              <w:rPr>
                <w:rFonts w:ascii="Arial" w:hAnsi="Arial" w:cs="Arial"/>
              </w:rPr>
              <w:t xml:space="preserve">There is a reasonable prospect that development would be deliverable during the Plan period. </w:t>
            </w:r>
          </w:p>
        </w:tc>
      </w:tr>
      <w:tr w:rsidR="000E678F" w:rsidRPr="00675499" w:rsidTr="0006606D">
        <w:trPr>
          <w:trHeight w:val="337"/>
        </w:trPr>
        <w:tc>
          <w:tcPr>
            <w:tcW w:w="7771" w:type="dxa"/>
            <w:gridSpan w:val="7"/>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Estimated timescales for delivery</w:t>
            </w:r>
          </w:p>
        </w:tc>
      </w:tr>
      <w:tr w:rsidR="000E678F" w:rsidRPr="00675499" w:rsidTr="0006606D">
        <w:trPr>
          <w:trHeight w:val="284"/>
        </w:trPr>
        <w:tc>
          <w:tcPr>
            <w:tcW w:w="3140" w:type="dxa"/>
            <w:gridSpan w:val="2"/>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0E678F" w:rsidRPr="00675499" w:rsidRDefault="000E678F" w:rsidP="0006606D">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0E678F" w:rsidRPr="00675499" w:rsidRDefault="000E678F" w:rsidP="0006606D">
            <w:pPr>
              <w:pStyle w:val="NoSpacing"/>
              <w:rPr>
                <w:rFonts w:ascii="Arial" w:hAnsi="Arial" w:cs="Arial"/>
                <w:b/>
              </w:rPr>
            </w:pPr>
            <w:r w:rsidRPr="00675499">
              <w:rPr>
                <w:rFonts w:ascii="Arial" w:hAnsi="Arial" w:cs="Arial"/>
                <w:b/>
              </w:rPr>
              <w:t>11 – 15 years</w:t>
            </w:r>
          </w:p>
        </w:tc>
      </w:tr>
      <w:tr w:rsidR="000E678F" w:rsidRPr="00675499" w:rsidTr="0006606D">
        <w:trPr>
          <w:trHeight w:val="419"/>
        </w:trPr>
        <w:tc>
          <w:tcPr>
            <w:tcW w:w="3140" w:type="dxa"/>
            <w:gridSpan w:val="2"/>
            <w:vAlign w:val="center"/>
          </w:tcPr>
          <w:p w:rsidR="000E678F" w:rsidRPr="00675499" w:rsidRDefault="000E678F" w:rsidP="0006606D">
            <w:pPr>
              <w:pStyle w:val="NoSpacing"/>
              <w:rPr>
                <w:rFonts w:ascii="Arial" w:hAnsi="Arial" w:cs="Arial"/>
              </w:rPr>
            </w:pPr>
            <w:r>
              <w:rPr>
                <w:rFonts w:ascii="Arial" w:hAnsi="Arial" w:cs="Arial"/>
              </w:rPr>
              <w:t xml:space="preserve">9 dwellings </w:t>
            </w:r>
          </w:p>
        </w:tc>
        <w:tc>
          <w:tcPr>
            <w:tcW w:w="3281" w:type="dxa"/>
            <w:gridSpan w:val="2"/>
            <w:vAlign w:val="center"/>
          </w:tcPr>
          <w:p w:rsidR="000E678F" w:rsidRPr="00675499" w:rsidRDefault="000E678F" w:rsidP="0006606D">
            <w:pPr>
              <w:pStyle w:val="NoSpacing"/>
              <w:rPr>
                <w:rFonts w:ascii="Arial" w:hAnsi="Arial" w:cs="Arial"/>
              </w:rPr>
            </w:pPr>
            <w:r>
              <w:rPr>
                <w:rFonts w:ascii="Arial" w:hAnsi="Arial" w:cs="Arial"/>
              </w:rPr>
              <w:t>Promoter</w:t>
            </w:r>
          </w:p>
        </w:tc>
        <w:tc>
          <w:tcPr>
            <w:tcW w:w="1350" w:type="dxa"/>
            <w:gridSpan w:val="3"/>
            <w:shd w:val="clear" w:color="auto" w:fill="auto"/>
          </w:tcPr>
          <w:p w:rsidR="000E678F" w:rsidRPr="00675499" w:rsidRDefault="000E678F" w:rsidP="0006606D">
            <w:pPr>
              <w:pStyle w:val="NoSpacing"/>
              <w:rPr>
                <w:rFonts w:ascii="Arial" w:hAnsi="Arial" w:cs="Arial"/>
              </w:rPr>
            </w:pPr>
            <w:r>
              <w:rPr>
                <w:rFonts w:ascii="Arial" w:hAnsi="Arial" w:cs="Arial"/>
              </w:rPr>
              <w:t>0.5ha</w:t>
            </w:r>
          </w:p>
        </w:tc>
        <w:tc>
          <w:tcPr>
            <w:tcW w:w="2085" w:type="dxa"/>
            <w:gridSpan w:val="2"/>
            <w:vAlign w:val="center"/>
          </w:tcPr>
          <w:p w:rsidR="000E678F" w:rsidRPr="00675499" w:rsidRDefault="000E678F" w:rsidP="0006606D">
            <w:pPr>
              <w:pStyle w:val="NoSpacing"/>
              <w:rPr>
                <w:rFonts w:ascii="Arial" w:hAnsi="Arial" w:cs="Arial"/>
              </w:rPr>
            </w:pPr>
            <w:r>
              <w:rPr>
                <w:rFonts w:ascii="Arial" w:hAnsi="Arial" w:cs="Arial"/>
              </w:rPr>
              <w:t>9</w:t>
            </w:r>
          </w:p>
        </w:tc>
        <w:tc>
          <w:tcPr>
            <w:tcW w:w="2083" w:type="dxa"/>
            <w:gridSpan w:val="2"/>
            <w:vAlign w:val="center"/>
          </w:tcPr>
          <w:p w:rsidR="000E678F" w:rsidRPr="00675499" w:rsidRDefault="000E678F" w:rsidP="0006606D">
            <w:pPr>
              <w:pStyle w:val="NoSpacing"/>
              <w:rPr>
                <w:rFonts w:ascii="Arial" w:hAnsi="Arial" w:cs="Arial"/>
              </w:rPr>
            </w:pPr>
            <w:r>
              <w:rPr>
                <w:rFonts w:ascii="Arial" w:hAnsi="Arial" w:cs="Arial"/>
              </w:rPr>
              <w:t>0</w:t>
            </w:r>
          </w:p>
        </w:tc>
        <w:tc>
          <w:tcPr>
            <w:tcW w:w="2235" w:type="dxa"/>
            <w:gridSpan w:val="2"/>
            <w:vAlign w:val="center"/>
          </w:tcPr>
          <w:p w:rsidR="000E678F" w:rsidRPr="00675499" w:rsidRDefault="000E678F" w:rsidP="0006606D">
            <w:pPr>
              <w:pStyle w:val="NoSpacing"/>
              <w:rPr>
                <w:rFonts w:ascii="Arial" w:hAnsi="Arial" w:cs="Arial"/>
              </w:rPr>
            </w:pPr>
            <w:r>
              <w:rPr>
                <w:rFonts w:ascii="Arial" w:hAnsi="Arial" w:cs="Arial"/>
              </w:rPr>
              <w:t>0</w:t>
            </w:r>
          </w:p>
        </w:tc>
      </w:tr>
    </w:tbl>
    <w:p w:rsidR="00933860" w:rsidRPr="00675499" w:rsidRDefault="00933860" w:rsidP="00933860">
      <w:pPr>
        <w:pStyle w:val="NoSpacing"/>
      </w:pPr>
    </w:p>
    <w:p w:rsidR="004A3C39" w:rsidRPr="00675499" w:rsidRDefault="004A3C39"/>
    <w:p w:rsidR="004A3C39" w:rsidRPr="00675499" w:rsidRDefault="004A3C39">
      <w:r w:rsidRPr="00675499">
        <w:br w:type="page"/>
      </w:r>
    </w:p>
    <w:tbl>
      <w:tblPr>
        <w:tblStyle w:val="TableGrid2"/>
        <w:tblW w:w="0" w:type="auto"/>
        <w:tblLook w:val="04A0" w:firstRow="1" w:lastRow="0" w:firstColumn="1" w:lastColumn="0" w:noHBand="0" w:noVBand="1"/>
        <w:tblCaption w:val="Detailed site assessment form - HCC0060"/>
      </w:tblPr>
      <w:tblGrid>
        <w:gridCol w:w="2517"/>
        <w:gridCol w:w="568"/>
        <w:gridCol w:w="457"/>
        <w:gridCol w:w="2803"/>
        <w:gridCol w:w="708"/>
        <w:gridCol w:w="33"/>
        <w:gridCol w:w="677"/>
        <w:gridCol w:w="141"/>
        <w:gridCol w:w="1996"/>
        <w:gridCol w:w="730"/>
        <w:gridCol w:w="1407"/>
        <w:gridCol w:w="2104"/>
        <w:gridCol w:w="33"/>
      </w:tblGrid>
      <w:tr w:rsidR="004A3C39" w:rsidRPr="00675499" w:rsidTr="000D0F09">
        <w:trPr>
          <w:trHeight w:val="338"/>
          <w:tblHeader/>
        </w:trPr>
        <w:tc>
          <w:tcPr>
            <w:tcW w:w="3542" w:type="dxa"/>
            <w:gridSpan w:val="3"/>
            <w:shd w:val="clear" w:color="auto" w:fill="B2A1C7" w:themeFill="accent4" w:themeFillTint="99"/>
            <w:vAlign w:val="center"/>
          </w:tcPr>
          <w:p w:rsidR="004A3C39" w:rsidRPr="00675499" w:rsidRDefault="004A3C39" w:rsidP="004A3C39">
            <w:pPr>
              <w:rPr>
                <w:rFonts w:ascii="Arial" w:hAnsi="Arial" w:cs="Arial"/>
                <w:b/>
              </w:rPr>
            </w:pPr>
            <w:r w:rsidRPr="00675499">
              <w:rPr>
                <w:rFonts w:ascii="Arial" w:hAnsi="Arial" w:cs="Arial"/>
                <w:b/>
              </w:rPr>
              <w:lastRenderedPageBreak/>
              <w:t>HELAA ID</w:t>
            </w:r>
          </w:p>
        </w:tc>
        <w:tc>
          <w:tcPr>
            <w:tcW w:w="3544" w:type="dxa"/>
            <w:gridSpan w:val="3"/>
            <w:shd w:val="clear" w:color="auto" w:fill="B2A1C7" w:themeFill="accent4" w:themeFillTint="99"/>
            <w:vAlign w:val="center"/>
          </w:tcPr>
          <w:p w:rsidR="004A3C39" w:rsidRPr="00675499" w:rsidRDefault="004A3C39" w:rsidP="004A3C39">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A3C39" w:rsidRPr="00675499" w:rsidRDefault="004A3C39" w:rsidP="004A3C39">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A3C39" w:rsidRPr="00675499" w:rsidRDefault="004A3C39" w:rsidP="004A3C39">
            <w:pPr>
              <w:rPr>
                <w:rFonts w:ascii="Arial" w:hAnsi="Arial" w:cs="Arial"/>
                <w:b/>
              </w:rPr>
            </w:pPr>
            <w:r w:rsidRPr="00675499">
              <w:rPr>
                <w:rFonts w:ascii="Arial" w:hAnsi="Arial" w:cs="Arial"/>
                <w:b/>
              </w:rPr>
              <w:t>Parish</w:t>
            </w:r>
          </w:p>
        </w:tc>
      </w:tr>
      <w:tr w:rsidR="004A3C39" w:rsidRPr="00675499" w:rsidTr="000D0F09">
        <w:trPr>
          <w:trHeight w:val="399"/>
        </w:trPr>
        <w:tc>
          <w:tcPr>
            <w:tcW w:w="3542" w:type="dxa"/>
            <w:gridSpan w:val="3"/>
            <w:vAlign w:val="center"/>
          </w:tcPr>
          <w:p w:rsidR="004A3C39" w:rsidRPr="00675499" w:rsidRDefault="004A3C39" w:rsidP="004A3C39">
            <w:pPr>
              <w:rPr>
                <w:rFonts w:ascii="Arial" w:hAnsi="Arial" w:cs="Arial"/>
              </w:rPr>
            </w:pPr>
            <w:r w:rsidRPr="00675499">
              <w:rPr>
                <w:rFonts w:ascii="Arial" w:hAnsi="Arial" w:cs="Arial"/>
              </w:rPr>
              <w:t>HCC0060</w:t>
            </w:r>
          </w:p>
        </w:tc>
        <w:tc>
          <w:tcPr>
            <w:tcW w:w="3544" w:type="dxa"/>
            <w:gridSpan w:val="3"/>
            <w:vAlign w:val="center"/>
          </w:tcPr>
          <w:p w:rsidR="004A3C39" w:rsidRPr="00675499" w:rsidRDefault="004A3C39" w:rsidP="004A3C39">
            <w:pPr>
              <w:rPr>
                <w:rFonts w:ascii="Arial" w:hAnsi="Arial" w:cs="Arial"/>
              </w:rPr>
            </w:pPr>
            <w:r w:rsidRPr="00675499">
              <w:rPr>
                <w:rFonts w:ascii="Arial" w:hAnsi="Arial" w:cs="Arial"/>
              </w:rPr>
              <w:t>22 Freeland Close</w:t>
            </w:r>
          </w:p>
        </w:tc>
        <w:tc>
          <w:tcPr>
            <w:tcW w:w="3544" w:type="dxa"/>
            <w:gridSpan w:val="4"/>
            <w:vAlign w:val="center"/>
          </w:tcPr>
          <w:p w:rsidR="004A3C39" w:rsidRPr="00675499" w:rsidRDefault="004A3C39" w:rsidP="004A3C39">
            <w:pPr>
              <w:rPr>
                <w:rFonts w:ascii="Arial" w:hAnsi="Arial" w:cs="Arial"/>
              </w:rPr>
            </w:pPr>
            <w:r w:rsidRPr="00675499">
              <w:rPr>
                <w:rFonts w:ascii="Arial" w:hAnsi="Arial" w:cs="Arial"/>
              </w:rPr>
              <w:t>Chichester</w:t>
            </w:r>
          </w:p>
        </w:tc>
        <w:tc>
          <w:tcPr>
            <w:tcW w:w="3544" w:type="dxa"/>
            <w:gridSpan w:val="3"/>
            <w:vAlign w:val="center"/>
          </w:tcPr>
          <w:p w:rsidR="004A3C39" w:rsidRPr="00675499" w:rsidRDefault="004A3C39" w:rsidP="004A3C39">
            <w:pPr>
              <w:rPr>
                <w:rFonts w:ascii="Arial" w:hAnsi="Arial" w:cs="Arial"/>
              </w:rPr>
            </w:pPr>
            <w:r w:rsidRPr="00675499">
              <w:rPr>
                <w:rFonts w:ascii="Arial" w:hAnsi="Arial" w:cs="Arial"/>
              </w:rPr>
              <w:t>Chichester</w:t>
            </w:r>
          </w:p>
        </w:tc>
      </w:tr>
      <w:tr w:rsidR="00AF669A" w:rsidRPr="00675499" w:rsidTr="000D0F09">
        <w:trPr>
          <w:gridAfter w:val="1"/>
          <w:wAfter w:w="33" w:type="dxa"/>
          <w:trHeight w:val="338"/>
        </w:trPr>
        <w:tc>
          <w:tcPr>
            <w:tcW w:w="2517" w:type="dxa"/>
            <w:shd w:val="clear" w:color="auto" w:fill="B2A1C7" w:themeFill="accent4" w:themeFillTint="99"/>
            <w:vAlign w:val="center"/>
          </w:tcPr>
          <w:p w:rsidR="00AF669A" w:rsidRPr="00675499" w:rsidRDefault="00AF669A" w:rsidP="004A3C39">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F669A" w:rsidRPr="00675499" w:rsidRDefault="00AF669A" w:rsidP="004A3C39">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F669A" w:rsidRPr="00675499" w:rsidRDefault="00AF669A" w:rsidP="004A3C39">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F669A" w:rsidRPr="00675499" w:rsidRDefault="00AF669A" w:rsidP="004A3C39">
            <w:pPr>
              <w:rPr>
                <w:rFonts w:ascii="Arial" w:hAnsi="Arial" w:cs="Arial"/>
                <w:b/>
              </w:rPr>
            </w:pPr>
            <w:r w:rsidRPr="00675499">
              <w:rPr>
                <w:rFonts w:ascii="Arial" w:hAnsi="Arial" w:cs="Arial"/>
                <w:b/>
              </w:rPr>
              <w:t>Proposed Use</w:t>
            </w:r>
          </w:p>
        </w:tc>
      </w:tr>
      <w:tr w:rsidR="00AF669A" w:rsidRPr="00675499" w:rsidTr="000D0F09">
        <w:trPr>
          <w:gridAfter w:val="1"/>
          <w:wAfter w:w="33" w:type="dxa"/>
          <w:trHeight w:val="399"/>
        </w:trPr>
        <w:tc>
          <w:tcPr>
            <w:tcW w:w="2517" w:type="dxa"/>
            <w:vAlign w:val="center"/>
          </w:tcPr>
          <w:p w:rsidR="00AF669A" w:rsidRPr="00675499" w:rsidRDefault="00AF669A" w:rsidP="004A3C39">
            <w:pPr>
              <w:rPr>
                <w:rFonts w:ascii="Arial" w:hAnsi="Arial" w:cs="Arial"/>
              </w:rPr>
            </w:pPr>
            <w:r w:rsidRPr="00675499">
              <w:rPr>
                <w:rFonts w:ascii="Arial" w:hAnsi="Arial" w:cs="Arial"/>
              </w:rPr>
              <w:t>0.1ha</w:t>
            </w:r>
          </w:p>
        </w:tc>
        <w:tc>
          <w:tcPr>
            <w:tcW w:w="4536" w:type="dxa"/>
            <w:gridSpan w:val="4"/>
            <w:vAlign w:val="center"/>
          </w:tcPr>
          <w:p w:rsidR="00AF669A" w:rsidRPr="00675499" w:rsidRDefault="00AF669A" w:rsidP="004A3C39">
            <w:pPr>
              <w:rPr>
                <w:rFonts w:ascii="Arial" w:hAnsi="Arial" w:cs="Arial"/>
              </w:rPr>
            </w:pPr>
            <w:r w:rsidRPr="00675499">
              <w:rPr>
                <w:rFonts w:ascii="Arial" w:hAnsi="Arial" w:cs="Arial"/>
              </w:rPr>
              <w:t>Residential (specialist housing)</w:t>
            </w:r>
          </w:p>
        </w:tc>
        <w:tc>
          <w:tcPr>
            <w:tcW w:w="851" w:type="dxa"/>
            <w:gridSpan w:val="3"/>
            <w:vAlign w:val="center"/>
          </w:tcPr>
          <w:p w:rsidR="00AF669A" w:rsidRPr="00675499" w:rsidRDefault="00AF669A" w:rsidP="004A3C39">
            <w:pPr>
              <w:rPr>
                <w:rFonts w:ascii="Arial" w:hAnsi="Arial" w:cs="Arial"/>
              </w:rPr>
            </w:pPr>
            <w:r w:rsidRPr="00675499">
              <w:rPr>
                <w:rFonts w:ascii="Arial" w:hAnsi="Arial" w:cs="Arial"/>
              </w:rPr>
              <w:t>Y</w:t>
            </w:r>
          </w:p>
        </w:tc>
        <w:tc>
          <w:tcPr>
            <w:tcW w:w="6237" w:type="dxa"/>
            <w:gridSpan w:val="4"/>
            <w:vAlign w:val="center"/>
          </w:tcPr>
          <w:p w:rsidR="00AF669A" w:rsidRPr="00675499" w:rsidRDefault="00AF669A" w:rsidP="004A3C39">
            <w:pPr>
              <w:rPr>
                <w:rFonts w:ascii="Arial" w:hAnsi="Arial" w:cs="Arial"/>
              </w:rPr>
            </w:pPr>
            <w:r w:rsidRPr="00675499">
              <w:rPr>
                <w:rFonts w:ascii="Arial" w:hAnsi="Arial" w:cs="Arial"/>
              </w:rPr>
              <w:t>Residential (specialist housing)</w:t>
            </w:r>
          </w:p>
        </w:tc>
      </w:tr>
      <w:tr w:rsidR="004A3C39" w:rsidRPr="00675499" w:rsidTr="008E2070">
        <w:trPr>
          <w:trHeight w:val="338"/>
        </w:trPr>
        <w:tc>
          <w:tcPr>
            <w:tcW w:w="14174" w:type="dxa"/>
            <w:gridSpan w:val="13"/>
            <w:shd w:val="clear" w:color="auto" w:fill="B2A1C7" w:themeFill="accent4" w:themeFillTint="99"/>
            <w:vAlign w:val="center"/>
          </w:tcPr>
          <w:p w:rsidR="004A3C39" w:rsidRPr="00675499" w:rsidRDefault="004A3C39" w:rsidP="004A3C39">
            <w:pPr>
              <w:rPr>
                <w:rFonts w:ascii="Arial" w:hAnsi="Arial" w:cs="Arial"/>
              </w:rPr>
            </w:pPr>
            <w:r w:rsidRPr="00675499">
              <w:rPr>
                <w:rFonts w:ascii="Arial" w:hAnsi="Arial" w:cs="Arial"/>
                <w:b/>
              </w:rPr>
              <w:t>Site Description</w:t>
            </w:r>
          </w:p>
        </w:tc>
      </w:tr>
      <w:tr w:rsidR="004A3C39" w:rsidRPr="00675499" w:rsidTr="008E2070">
        <w:trPr>
          <w:trHeight w:val="399"/>
        </w:trPr>
        <w:tc>
          <w:tcPr>
            <w:tcW w:w="14174" w:type="dxa"/>
            <w:gridSpan w:val="13"/>
            <w:vAlign w:val="center"/>
          </w:tcPr>
          <w:p w:rsidR="004A3C39" w:rsidRPr="00675499" w:rsidRDefault="004A3C39" w:rsidP="00F05BB2">
            <w:pPr>
              <w:rPr>
                <w:rFonts w:ascii="Arial" w:hAnsi="Arial" w:cs="Arial"/>
              </w:rPr>
            </w:pPr>
            <w:r w:rsidRPr="00675499">
              <w:rPr>
                <w:rFonts w:ascii="Arial" w:hAnsi="Arial" w:cs="Arial"/>
              </w:rPr>
              <w:t>Residential building containing 3 flats with communal facilities</w:t>
            </w:r>
            <w:r w:rsidR="00F05BB2" w:rsidRPr="00675499">
              <w:rPr>
                <w:rFonts w:ascii="Arial" w:hAnsi="Arial" w:cs="Arial"/>
              </w:rPr>
              <w:t>, located in a residential estate at the north western edge of Chichester. A27 and planted buffer to west.</w:t>
            </w:r>
          </w:p>
        </w:tc>
      </w:tr>
      <w:tr w:rsidR="004A3C39" w:rsidRPr="00675499" w:rsidTr="008E2070">
        <w:trPr>
          <w:trHeight w:val="338"/>
        </w:trPr>
        <w:tc>
          <w:tcPr>
            <w:tcW w:w="14174" w:type="dxa"/>
            <w:gridSpan w:val="13"/>
            <w:shd w:val="clear" w:color="auto" w:fill="B2A1C7" w:themeFill="accent4" w:themeFillTint="99"/>
            <w:vAlign w:val="center"/>
          </w:tcPr>
          <w:p w:rsidR="004A3C39" w:rsidRPr="00675499" w:rsidRDefault="004A3C39" w:rsidP="004A3C39">
            <w:pPr>
              <w:rPr>
                <w:rFonts w:ascii="Arial" w:hAnsi="Arial" w:cs="Arial"/>
                <w:b/>
              </w:rPr>
            </w:pPr>
            <w:r w:rsidRPr="00675499">
              <w:rPr>
                <w:rFonts w:ascii="Arial" w:hAnsi="Arial" w:cs="Arial"/>
                <w:b/>
              </w:rPr>
              <w:t>Suitability</w:t>
            </w:r>
          </w:p>
        </w:tc>
      </w:tr>
      <w:tr w:rsidR="004A3C39" w:rsidRPr="00675499" w:rsidTr="008E2070">
        <w:trPr>
          <w:trHeight w:val="399"/>
        </w:trPr>
        <w:tc>
          <w:tcPr>
            <w:tcW w:w="14174" w:type="dxa"/>
            <w:gridSpan w:val="13"/>
            <w:vAlign w:val="center"/>
          </w:tcPr>
          <w:p w:rsidR="004A3C39" w:rsidRPr="00675499" w:rsidRDefault="004A3C39" w:rsidP="005213E0">
            <w:pPr>
              <w:rPr>
                <w:rFonts w:ascii="Arial" w:hAnsi="Arial" w:cs="Arial"/>
              </w:rPr>
            </w:pPr>
            <w:r w:rsidRPr="00675499">
              <w:rPr>
                <w:rFonts w:ascii="Arial" w:hAnsi="Arial" w:cs="Arial"/>
              </w:rPr>
              <w:t>The site is in existing residential use</w:t>
            </w:r>
            <w:r w:rsidR="00665E6D" w:rsidRPr="00675499">
              <w:rPr>
                <w:rFonts w:ascii="Arial" w:hAnsi="Arial" w:cs="Arial"/>
              </w:rPr>
              <w:t>. I</w:t>
            </w:r>
            <w:r w:rsidRPr="00675499">
              <w:rPr>
                <w:rFonts w:ascii="Arial" w:hAnsi="Arial" w:cs="Arial"/>
              </w:rPr>
              <w:t>t is considered potentially suitable for higher density residential development, subject to further consideration including A27 impact.</w:t>
            </w:r>
          </w:p>
        </w:tc>
      </w:tr>
      <w:tr w:rsidR="004A3C39" w:rsidRPr="00675499" w:rsidTr="008E2070">
        <w:trPr>
          <w:trHeight w:val="338"/>
        </w:trPr>
        <w:tc>
          <w:tcPr>
            <w:tcW w:w="14174" w:type="dxa"/>
            <w:gridSpan w:val="13"/>
            <w:shd w:val="clear" w:color="auto" w:fill="B2A1C7" w:themeFill="accent4" w:themeFillTint="99"/>
            <w:vAlign w:val="center"/>
          </w:tcPr>
          <w:p w:rsidR="004A3C39" w:rsidRPr="00675499" w:rsidRDefault="004A3C39" w:rsidP="004A3C39">
            <w:pPr>
              <w:rPr>
                <w:rFonts w:ascii="Arial" w:hAnsi="Arial" w:cs="Arial"/>
                <w:b/>
              </w:rPr>
            </w:pPr>
            <w:r w:rsidRPr="00675499">
              <w:rPr>
                <w:rFonts w:ascii="Arial" w:hAnsi="Arial" w:cs="Arial"/>
                <w:b/>
              </w:rPr>
              <w:t>Availability</w:t>
            </w:r>
          </w:p>
        </w:tc>
      </w:tr>
      <w:tr w:rsidR="004A3C39" w:rsidRPr="00675499" w:rsidTr="008E2070">
        <w:trPr>
          <w:trHeight w:val="399"/>
        </w:trPr>
        <w:tc>
          <w:tcPr>
            <w:tcW w:w="14174" w:type="dxa"/>
            <w:gridSpan w:val="13"/>
            <w:vAlign w:val="center"/>
          </w:tcPr>
          <w:p w:rsidR="004A3C39" w:rsidRPr="00675499" w:rsidRDefault="004A3C39" w:rsidP="004A3C39">
            <w:pPr>
              <w:rPr>
                <w:rFonts w:ascii="Arial" w:hAnsi="Arial" w:cs="Arial"/>
              </w:rPr>
            </w:pPr>
            <w:r w:rsidRPr="00675499">
              <w:rPr>
                <w:rFonts w:ascii="Arial" w:hAnsi="Arial" w:cs="Arial"/>
              </w:rPr>
              <w:t>The site was submitted as a planning application in 2019 for a net gain of 14 dwellings and is therefore considered to be available.</w:t>
            </w:r>
          </w:p>
        </w:tc>
      </w:tr>
      <w:tr w:rsidR="004A3C39" w:rsidRPr="00675499" w:rsidTr="008E2070">
        <w:trPr>
          <w:trHeight w:val="338"/>
        </w:trPr>
        <w:tc>
          <w:tcPr>
            <w:tcW w:w="14174" w:type="dxa"/>
            <w:gridSpan w:val="13"/>
            <w:shd w:val="clear" w:color="auto" w:fill="B2A1C7" w:themeFill="accent4" w:themeFillTint="99"/>
            <w:vAlign w:val="center"/>
          </w:tcPr>
          <w:p w:rsidR="004A3C39" w:rsidRPr="00675499" w:rsidRDefault="004A3C39" w:rsidP="004A3C39">
            <w:pPr>
              <w:rPr>
                <w:rFonts w:ascii="Arial" w:hAnsi="Arial" w:cs="Arial"/>
                <w:b/>
              </w:rPr>
            </w:pPr>
            <w:r w:rsidRPr="00675499">
              <w:rPr>
                <w:rFonts w:ascii="Arial" w:hAnsi="Arial" w:cs="Arial"/>
                <w:b/>
              </w:rPr>
              <w:t>Achievability</w:t>
            </w:r>
          </w:p>
        </w:tc>
      </w:tr>
      <w:tr w:rsidR="00F05BB2" w:rsidRPr="00675499" w:rsidTr="008E2070">
        <w:trPr>
          <w:trHeight w:val="399"/>
        </w:trPr>
        <w:tc>
          <w:tcPr>
            <w:tcW w:w="14174" w:type="dxa"/>
            <w:gridSpan w:val="13"/>
            <w:vAlign w:val="center"/>
          </w:tcPr>
          <w:p w:rsidR="00F05BB2" w:rsidRPr="00675499" w:rsidRDefault="00F05BB2" w:rsidP="00D809CB">
            <w:pPr>
              <w:rPr>
                <w:rFonts w:ascii="Arial" w:hAnsi="Arial" w:cs="Arial"/>
              </w:rPr>
            </w:pPr>
            <w:r w:rsidRPr="00675499">
              <w:rPr>
                <w:rFonts w:ascii="Arial" w:hAnsi="Arial" w:cs="Arial"/>
              </w:rPr>
              <w:t>There are no known constraints that would make development unachievable in principle.</w:t>
            </w:r>
          </w:p>
        </w:tc>
      </w:tr>
      <w:tr w:rsidR="000D0F09" w:rsidRPr="000D0F09" w:rsidTr="000D0F09">
        <w:trPr>
          <w:trHeight w:val="399"/>
        </w:trPr>
        <w:tc>
          <w:tcPr>
            <w:tcW w:w="14174" w:type="dxa"/>
            <w:gridSpan w:val="13"/>
            <w:shd w:val="clear" w:color="auto" w:fill="B2A1C7" w:themeFill="accent4" w:themeFillTint="99"/>
            <w:vAlign w:val="center"/>
          </w:tcPr>
          <w:p w:rsidR="000D0F09" w:rsidRPr="000D0F09" w:rsidRDefault="000D0F09" w:rsidP="00D809CB">
            <w:pPr>
              <w:rPr>
                <w:rFonts w:ascii="Arial" w:hAnsi="Arial" w:cs="Arial"/>
                <w:b/>
              </w:rPr>
            </w:pPr>
            <w:r w:rsidRPr="00675499">
              <w:rPr>
                <w:rFonts w:ascii="Arial" w:hAnsi="Arial" w:cs="Arial"/>
                <w:b/>
              </w:rPr>
              <w:t>Deliverability/Developability</w:t>
            </w:r>
          </w:p>
        </w:tc>
      </w:tr>
      <w:tr w:rsidR="000D0F09" w:rsidRPr="000D0F09" w:rsidTr="000D0F09">
        <w:trPr>
          <w:trHeight w:val="399"/>
        </w:trPr>
        <w:tc>
          <w:tcPr>
            <w:tcW w:w="14174" w:type="dxa"/>
            <w:gridSpan w:val="13"/>
            <w:shd w:val="clear" w:color="auto" w:fill="auto"/>
            <w:vAlign w:val="center"/>
          </w:tcPr>
          <w:p w:rsidR="000D0F09" w:rsidRPr="00675499" w:rsidRDefault="000D0F09" w:rsidP="00D809CB">
            <w:pPr>
              <w:rPr>
                <w:rFonts w:ascii="Arial" w:hAnsi="Arial" w:cs="Arial"/>
                <w:b/>
              </w:rPr>
            </w:pPr>
            <w:r w:rsidRPr="00675499">
              <w:rPr>
                <w:rFonts w:ascii="Arial" w:hAnsi="Arial" w:cs="Arial"/>
              </w:rPr>
              <w:t>There is a reasonable prospect that development would be deliverable during the Plan period.</w:t>
            </w:r>
          </w:p>
        </w:tc>
      </w:tr>
      <w:tr w:rsidR="000D0F09" w:rsidRPr="000D0F09" w:rsidTr="00BE1C41">
        <w:trPr>
          <w:trHeight w:val="399"/>
        </w:trPr>
        <w:tc>
          <w:tcPr>
            <w:tcW w:w="7763" w:type="dxa"/>
            <w:gridSpan w:val="7"/>
            <w:shd w:val="clear" w:color="auto" w:fill="B2A1C7" w:themeFill="accent4" w:themeFillTint="99"/>
            <w:vAlign w:val="center"/>
          </w:tcPr>
          <w:p w:rsidR="000D0F09" w:rsidRPr="00675499" w:rsidRDefault="000D0F09" w:rsidP="00D809CB">
            <w:pPr>
              <w:rPr>
                <w:rFonts w:ascii="Arial" w:hAnsi="Arial" w:cs="Arial"/>
              </w:rPr>
            </w:pPr>
            <w:r w:rsidRPr="00675499">
              <w:rPr>
                <w:rFonts w:ascii="Arial" w:hAnsi="Arial" w:cs="Arial"/>
                <w:b/>
              </w:rPr>
              <w:t>Yield</w:t>
            </w:r>
          </w:p>
        </w:tc>
        <w:tc>
          <w:tcPr>
            <w:tcW w:w="6411" w:type="dxa"/>
            <w:gridSpan w:val="6"/>
            <w:shd w:val="clear" w:color="auto" w:fill="B2A1C7" w:themeFill="accent4" w:themeFillTint="99"/>
            <w:vAlign w:val="center"/>
          </w:tcPr>
          <w:p w:rsidR="000D0F09" w:rsidRPr="00675499" w:rsidRDefault="000D0F09" w:rsidP="00D809CB">
            <w:pPr>
              <w:rPr>
                <w:rFonts w:ascii="Arial" w:hAnsi="Arial" w:cs="Arial"/>
              </w:rPr>
            </w:pPr>
            <w:r w:rsidRPr="00675499">
              <w:rPr>
                <w:rFonts w:ascii="Arial" w:hAnsi="Arial" w:cs="Arial"/>
                <w:b/>
              </w:rPr>
              <w:t>Estimated timescales for delivery</w:t>
            </w:r>
          </w:p>
        </w:tc>
      </w:tr>
      <w:tr w:rsidR="00BE1C41" w:rsidRPr="000D0F09" w:rsidTr="00BE1C41">
        <w:trPr>
          <w:trHeight w:val="399"/>
        </w:trPr>
        <w:tc>
          <w:tcPr>
            <w:tcW w:w="3085" w:type="dxa"/>
            <w:gridSpan w:val="2"/>
            <w:shd w:val="clear" w:color="auto" w:fill="B2A1C7" w:themeFill="accent4" w:themeFillTint="99"/>
            <w:vAlign w:val="center"/>
          </w:tcPr>
          <w:p w:rsidR="00BE1C41" w:rsidRPr="00675499" w:rsidRDefault="00BE1C41" w:rsidP="00D809CB">
            <w:pPr>
              <w:rPr>
                <w:rFonts w:ascii="Arial" w:hAnsi="Arial" w:cs="Arial"/>
                <w:b/>
              </w:rPr>
            </w:pPr>
            <w:r w:rsidRPr="00675499">
              <w:rPr>
                <w:rFonts w:ascii="Arial" w:hAnsi="Arial" w:cs="Arial"/>
                <w:b/>
              </w:rPr>
              <w:t>Proposed (or estimated)</w:t>
            </w:r>
          </w:p>
        </w:tc>
        <w:tc>
          <w:tcPr>
            <w:tcW w:w="3260" w:type="dxa"/>
            <w:gridSpan w:val="2"/>
            <w:shd w:val="clear" w:color="auto" w:fill="B2A1C7" w:themeFill="accent4" w:themeFillTint="99"/>
            <w:vAlign w:val="center"/>
          </w:tcPr>
          <w:p w:rsidR="00BE1C41" w:rsidRPr="00675499" w:rsidRDefault="00BE1C41" w:rsidP="00D809CB">
            <w:pPr>
              <w:rPr>
                <w:rFonts w:ascii="Arial" w:hAnsi="Arial" w:cs="Arial"/>
                <w:b/>
              </w:rPr>
            </w:pPr>
            <w:r w:rsidRPr="00675499">
              <w:rPr>
                <w:rFonts w:ascii="Arial" w:hAnsi="Arial" w:cs="Arial"/>
                <w:b/>
              </w:rPr>
              <w:t>Source</w:t>
            </w:r>
          </w:p>
        </w:tc>
        <w:tc>
          <w:tcPr>
            <w:tcW w:w="1418" w:type="dxa"/>
            <w:gridSpan w:val="3"/>
            <w:shd w:val="clear" w:color="auto" w:fill="B2A1C7" w:themeFill="accent4" w:themeFillTint="99"/>
            <w:vAlign w:val="center"/>
          </w:tcPr>
          <w:p w:rsidR="00BE1C41" w:rsidRPr="00675499" w:rsidRDefault="00BE1C41" w:rsidP="00D809CB">
            <w:pPr>
              <w:rPr>
                <w:rFonts w:ascii="Arial" w:hAnsi="Arial" w:cs="Arial"/>
                <w:b/>
              </w:rPr>
            </w:pPr>
            <w:r w:rsidRPr="00675499">
              <w:rPr>
                <w:rFonts w:ascii="Arial" w:hAnsi="Arial" w:cs="Arial"/>
                <w:b/>
              </w:rPr>
              <w:t>Net area/ floorspace</w:t>
            </w:r>
          </w:p>
        </w:tc>
        <w:tc>
          <w:tcPr>
            <w:tcW w:w="2137" w:type="dxa"/>
            <w:gridSpan w:val="2"/>
            <w:shd w:val="clear" w:color="auto" w:fill="B2A1C7" w:themeFill="accent4" w:themeFillTint="99"/>
            <w:vAlign w:val="center"/>
          </w:tcPr>
          <w:p w:rsidR="00BE1C41" w:rsidRPr="00675499" w:rsidRDefault="00BE1C41" w:rsidP="00D809CB">
            <w:pPr>
              <w:rPr>
                <w:rFonts w:ascii="Arial" w:hAnsi="Arial" w:cs="Arial"/>
                <w:b/>
              </w:rPr>
            </w:pPr>
            <w:r w:rsidRPr="00675499">
              <w:rPr>
                <w:rFonts w:ascii="Arial" w:hAnsi="Arial" w:cs="Arial"/>
                <w:b/>
              </w:rPr>
              <w:t>1 – 5 years</w:t>
            </w:r>
          </w:p>
        </w:tc>
        <w:tc>
          <w:tcPr>
            <w:tcW w:w="2137" w:type="dxa"/>
            <w:gridSpan w:val="2"/>
            <w:shd w:val="clear" w:color="auto" w:fill="B2A1C7" w:themeFill="accent4" w:themeFillTint="99"/>
            <w:vAlign w:val="center"/>
          </w:tcPr>
          <w:p w:rsidR="00BE1C41" w:rsidRPr="00675499" w:rsidRDefault="00BE1C41" w:rsidP="00D809CB">
            <w:pPr>
              <w:rPr>
                <w:rFonts w:ascii="Arial" w:hAnsi="Arial" w:cs="Arial"/>
                <w:b/>
              </w:rPr>
            </w:pPr>
            <w:r w:rsidRPr="00675499">
              <w:rPr>
                <w:rFonts w:ascii="Arial" w:hAnsi="Arial" w:cs="Arial"/>
                <w:b/>
              </w:rPr>
              <w:t>6 – 10 years</w:t>
            </w:r>
          </w:p>
        </w:tc>
        <w:tc>
          <w:tcPr>
            <w:tcW w:w="2137" w:type="dxa"/>
            <w:gridSpan w:val="2"/>
            <w:shd w:val="clear" w:color="auto" w:fill="B2A1C7" w:themeFill="accent4" w:themeFillTint="99"/>
            <w:vAlign w:val="center"/>
          </w:tcPr>
          <w:p w:rsidR="00BE1C41" w:rsidRPr="00675499" w:rsidRDefault="00BE1C41" w:rsidP="00D809CB">
            <w:pPr>
              <w:rPr>
                <w:rFonts w:ascii="Arial" w:hAnsi="Arial" w:cs="Arial"/>
                <w:b/>
              </w:rPr>
            </w:pPr>
            <w:r w:rsidRPr="00675499">
              <w:rPr>
                <w:rFonts w:ascii="Arial" w:hAnsi="Arial" w:cs="Arial"/>
                <w:b/>
              </w:rPr>
              <w:t>11 – 15 years</w:t>
            </w:r>
          </w:p>
        </w:tc>
      </w:tr>
      <w:tr w:rsidR="00BE1C41" w:rsidRPr="000D0F09" w:rsidTr="00BE1C41">
        <w:trPr>
          <w:trHeight w:val="399"/>
        </w:trPr>
        <w:tc>
          <w:tcPr>
            <w:tcW w:w="3085" w:type="dxa"/>
            <w:gridSpan w:val="2"/>
            <w:shd w:val="clear" w:color="auto" w:fill="auto"/>
            <w:vAlign w:val="center"/>
          </w:tcPr>
          <w:p w:rsidR="00BE1C41" w:rsidRPr="00675499" w:rsidRDefault="00BE1C41" w:rsidP="00D809CB">
            <w:pPr>
              <w:rPr>
                <w:rFonts w:ascii="Arial" w:hAnsi="Arial" w:cs="Arial"/>
                <w:b/>
              </w:rPr>
            </w:pPr>
            <w:r>
              <w:rPr>
                <w:rFonts w:ascii="Arial" w:hAnsi="Arial" w:cs="Arial"/>
              </w:rPr>
              <w:t>14 dwellings</w:t>
            </w:r>
          </w:p>
        </w:tc>
        <w:tc>
          <w:tcPr>
            <w:tcW w:w="3260" w:type="dxa"/>
            <w:gridSpan w:val="2"/>
            <w:shd w:val="clear" w:color="auto" w:fill="auto"/>
            <w:vAlign w:val="center"/>
          </w:tcPr>
          <w:p w:rsidR="00BE1C41" w:rsidRPr="00675499" w:rsidRDefault="00BE1C41" w:rsidP="00D809CB">
            <w:pPr>
              <w:rPr>
                <w:rFonts w:ascii="Arial" w:hAnsi="Arial" w:cs="Arial"/>
                <w:b/>
              </w:rPr>
            </w:pPr>
            <w:r>
              <w:rPr>
                <w:rFonts w:ascii="Arial" w:hAnsi="Arial" w:cs="Arial"/>
              </w:rPr>
              <w:t>Promoter</w:t>
            </w:r>
          </w:p>
        </w:tc>
        <w:tc>
          <w:tcPr>
            <w:tcW w:w="1418" w:type="dxa"/>
            <w:gridSpan w:val="3"/>
            <w:shd w:val="clear" w:color="auto" w:fill="auto"/>
            <w:vAlign w:val="center"/>
          </w:tcPr>
          <w:p w:rsidR="00BE1C41" w:rsidRPr="00675499" w:rsidRDefault="00BE1C41" w:rsidP="00D809CB">
            <w:pPr>
              <w:rPr>
                <w:rFonts w:ascii="Arial" w:hAnsi="Arial" w:cs="Arial"/>
                <w:b/>
              </w:rPr>
            </w:pPr>
            <w:r>
              <w:rPr>
                <w:rFonts w:ascii="Arial" w:hAnsi="Arial" w:cs="Arial"/>
              </w:rPr>
              <w:t>0.1ha</w:t>
            </w:r>
          </w:p>
        </w:tc>
        <w:tc>
          <w:tcPr>
            <w:tcW w:w="2137" w:type="dxa"/>
            <w:gridSpan w:val="2"/>
            <w:shd w:val="clear" w:color="auto" w:fill="auto"/>
            <w:vAlign w:val="center"/>
          </w:tcPr>
          <w:p w:rsidR="00BE1C41" w:rsidRPr="00675499" w:rsidRDefault="00BE1C41" w:rsidP="00D809CB">
            <w:pPr>
              <w:rPr>
                <w:rFonts w:ascii="Arial" w:hAnsi="Arial" w:cs="Arial"/>
                <w:b/>
              </w:rPr>
            </w:pPr>
            <w:r>
              <w:rPr>
                <w:rFonts w:ascii="Arial" w:hAnsi="Arial" w:cs="Arial"/>
              </w:rPr>
              <w:t>14</w:t>
            </w:r>
          </w:p>
        </w:tc>
        <w:tc>
          <w:tcPr>
            <w:tcW w:w="2137" w:type="dxa"/>
            <w:gridSpan w:val="2"/>
            <w:shd w:val="clear" w:color="auto" w:fill="auto"/>
            <w:vAlign w:val="center"/>
          </w:tcPr>
          <w:p w:rsidR="00BE1C41" w:rsidRPr="00675499" w:rsidRDefault="00BE1C41" w:rsidP="00D809CB">
            <w:pPr>
              <w:rPr>
                <w:rFonts w:ascii="Arial" w:hAnsi="Arial" w:cs="Arial"/>
                <w:b/>
              </w:rPr>
            </w:pPr>
            <w:r>
              <w:rPr>
                <w:rFonts w:ascii="Arial" w:hAnsi="Arial" w:cs="Arial"/>
              </w:rPr>
              <w:t>0</w:t>
            </w:r>
          </w:p>
        </w:tc>
        <w:tc>
          <w:tcPr>
            <w:tcW w:w="2137" w:type="dxa"/>
            <w:gridSpan w:val="2"/>
            <w:shd w:val="clear" w:color="auto" w:fill="auto"/>
            <w:vAlign w:val="center"/>
          </w:tcPr>
          <w:p w:rsidR="00BE1C41" w:rsidRPr="00675499" w:rsidRDefault="00BE1C41" w:rsidP="00D809CB">
            <w:pPr>
              <w:rPr>
                <w:rFonts w:ascii="Arial" w:hAnsi="Arial" w:cs="Arial"/>
                <w:b/>
              </w:rPr>
            </w:pPr>
            <w:r>
              <w:rPr>
                <w:rFonts w:ascii="Arial" w:hAnsi="Arial" w:cs="Arial"/>
              </w:rPr>
              <w:t>0</w:t>
            </w:r>
          </w:p>
        </w:tc>
      </w:tr>
    </w:tbl>
    <w:p w:rsidR="004A3C39" w:rsidRPr="00675499" w:rsidRDefault="004A3C39" w:rsidP="004A3C39">
      <w:pPr>
        <w:spacing w:after="0" w:line="240" w:lineRule="auto"/>
      </w:pPr>
    </w:p>
    <w:p w:rsidR="003161C8" w:rsidRPr="00675499" w:rsidRDefault="003161C8">
      <w:r w:rsidRPr="00675499">
        <w:br w:type="page"/>
      </w:r>
    </w:p>
    <w:p w:rsidR="00721A1D" w:rsidRPr="00335168" w:rsidRDefault="00721A1D" w:rsidP="00335168">
      <w:pPr>
        <w:pStyle w:val="Heading3"/>
        <w:spacing w:before="0" w:after="240"/>
        <w:rPr>
          <w:rFonts w:ascii="Arial" w:hAnsi="Arial" w:cs="Arial"/>
          <w:b w:val="0"/>
          <w:sz w:val="20"/>
        </w:rPr>
      </w:pPr>
      <w:r w:rsidRPr="00335168">
        <w:rPr>
          <w:rFonts w:ascii="Arial" w:hAnsi="Arial" w:cs="Arial"/>
          <w:color w:val="auto"/>
          <w:sz w:val="28"/>
        </w:rPr>
        <w:lastRenderedPageBreak/>
        <w:t>Chidham &amp; Hambrook</w:t>
      </w:r>
    </w:p>
    <w:tbl>
      <w:tblPr>
        <w:tblStyle w:val="TableGrid"/>
        <w:tblW w:w="0" w:type="auto"/>
        <w:tblLook w:val="04A0" w:firstRow="1" w:lastRow="0" w:firstColumn="1" w:lastColumn="0" w:noHBand="0" w:noVBand="1"/>
        <w:tblCaption w:val="Detailed site assessment form - HCH0003"/>
      </w:tblPr>
      <w:tblGrid>
        <w:gridCol w:w="2518"/>
        <w:gridCol w:w="622"/>
        <w:gridCol w:w="403"/>
        <w:gridCol w:w="2878"/>
        <w:gridCol w:w="633"/>
        <w:gridCol w:w="32"/>
        <w:gridCol w:w="677"/>
        <w:gridCol w:w="8"/>
        <w:gridCol w:w="2085"/>
        <w:gridCol w:w="774"/>
        <w:gridCol w:w="1309"/>
        <w:gridCol w:w="2203"/>
        <w:gridCol w:w="32"/>
      </w:tblGrid>
      <w:tr w:rsidR="001810AD" w:rsidRPr="00675499" w:rsidTr="00BE1C41">
        <w:trPr>
          <w:trHeight w:val="338"/>
          <w:tblHeader/>
        </w:trPr>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Parish</w:t>
            </w:r>
          </w:p>
        </w:tc>
      </w:tr>
      <w:tr w:rsidR="001810AD" w:rsidRPr="00675499" w:rsidTr="00DF0947">
        <w:trPr>
          <w:trHeight w:val="399"/>
        </w:trPr>
        <w:tc>
          <w:tcPr>
            <w:tcW w:w="3543" w:type="dxa"/>
            <w:gridSpan w:val="3"/>
            <w:vAlign w:val="center"/>
          </w:tcPr>
          <w:p w:rsidR="001810AD" w:rsidRPr="00675499" w:rsidRDefault="00424266" w:rsidP="00DF0947">
            <w:pPr>
              <w:rPr>
                <w:rFonts w:ascii="Arial" w:hAnsi="Arial" w:cs="Arial"/>
              </w:rPr>
            </w:pPr>
            <w:r w:rsidRPr="00675499">
              <w:rPr>
                <w:rFonts w:ascii="Arial" w:hAnsi="Arial" w:cs="Arial"/>
              </w:rPr>
              <w:t>HCH0003</w:t>
            </w:r>
          </w:p>
        </w:tc>
        <w:tc>
          <w:tcPr>
            <w:tcW w:w="3543" w:type="dxa"/>
            <w:gridSpan w:val="3"/>
            <w:vAlign w:val="center"/>
          </w:tcPr>
          <w:p w:rsidR="001810AD" w:rsidRPr="00675499" w:rsidRDefault="00424266" w:rsidP="00DF0947">
            <w:pPr>
              <w:rPr>
                <w:rFonts w:ascii="Arial" w:hAnsi="Arial" w:cs="Arial"/>
              </w:rPr>
            </w:pPr>
            <w:r w:rsidRPr="00675499">
              <w:rPr>
                <w:rFonts w:ascii="Arial" w:hAnsi="Arial" w:cs="Arial"/>
              </w:rPr>
              <w:t>Land north of Aviary Close</w:t>
            </w:r>
          </w:p>
        </w:tc>
        <w:tc>
          <w:tcPr>
            <w:tcW w:w="3544" w:type="dxa"/>
            <w:gridSpan w:val="4"/>
            <w:vAlign w:val="center"/>
          </w:tcPr>
          <w:p w:rsidR="001810AD" w:rsidRPr="00675499" w:rsidRDefault="00424266" w:rsidP="00DF0947">
            <w:pPr>
              <w:rPr>
                <w:rFonts w:ascii="Arial" w:hAnsi="Arial" w:cs="Arial"/>
              </w:rPr>
            </w:pPr>
            <w:r w:rsidRPr="00675499">
              <w:rPr>
                <w:rFonts w:ascii="Arial" w:hAnsi="Arial" w:cs="Arial"/>
              </w:rPr>
              <w:t>Hambrook</w:t>
            </w:r>
          </w:p>
        </w:tc>
        <w:tc>
          <w:tcPr>
            <w:tcW w:w="3544" w:type="dxa"/>
            <w:gridSpan w:val="3"/>
            <w:vAlign w:val="center"/>
          </w:tcPr>
          <w:p w:rsidR="001810AD" w:rsidRPr="00675499" w:rsidRDefault="00424266" w:rsidP="00DF0947">
            <w:pPr>
              <w:rPr>
                <w:rFonts w:ascii="Arial" w:hAnsi="Arial" w:cs="Arial"/>
              </w:rPr>
            </w:pPr>
            <w:r w:rsidRPr="00675499">
              <w:rPr>
                <w:rFonts w:ascii="Arial" w:hAnsi="Arial" w:cs="Arial"/>
              </w:rPr>
              <w:t>Chidham &amp; Hambrook</w:t>
            </w:r>
          </w:p>
        </w:tc>
      </w:tr>
      <w:tr w:rsidR="00AF669A" w:rsidRPr="00675499" w:rsidTr="00AF669A">
        <w:trPr>
          <w:gridAfter w:val="1"/>
          <w:wAfter w:w="32" w:type="dxa"/>
          <w:trHeight w:val="338"/>
        </w:trPr>
        <w:tc>
          <w:tcPr>
            <w:tcW w:w="2518" w:type="dxa"/>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Proposed Use</w:t>
            </w:r>
          </w:p>
        </w:tc>
      </w:tr>
      <w:tr w:rsidR="00AF669A" w:rsidRPr="00675499" w:rsidTr="00AF669A">
        <w:trPr>
          <w:gridAfter w:val="1"/>
          <w:wAfter w:w="32" w:type="dxa"/>
          <w:trHeight w:val="399"/>
        </w:trPr>
        <w:tc>
          <w:tcPr>
            <w:tcW w:w="2518" w:type="dxa"/>
            <w:vAlign w:val="center"/>
          </w:tcPr>
          <w:p w:rsidR="00AF669A" w:rsidRPr="00675499" w:rsidRDefault="00AF669A" w:rsidP="00DF0947">
            <w:pPr>
              <w:rPr>
                <w:rFonts w:ascii="Arial" w:hAnsi="Arial" w:cs="Arial"/>
              </w:rPr>
            </w:pPr>
            <w:r w:rsidRPr="00675499">
              <w:rPr>
                <w:rFonts w:ascii="Arial" w:hAnsi="Arial" w:cs="Arial"/>
              </w:rPr>
              <w:t>1.2ha</w:t>
            </w:r>
          </w:p>
        </w:tc>
        <w:tc>
          <w:tcPr>
            <w:tcW w:w="4536" w:type="dxa"/>
            <w:gridSpan w:val="4"/>
            <w:vAlign w:val="center"/>
          </w:tcPr>
          <w:p w:rsidR="00AF669A" w:rsidRPr="00675499" w:rsidRDefault="00AF669A" w:rsidP="00DF0947">
            <w:pPr>
              <w:rPr>
                <w:rFonts w:ascii="Arial" w:hAnsi="Arial" w:cs="Arial"/>
              </w:rPr>
            </w:pPr>
            <w:r w:rsidRPr="00675499">
              <w:rPr>
                <w:rFonts w:ascii="Arial" w:hAnsi="Arial" w:cs="Arial"/>
              </w:rPr>
              <w:t>Paddock</w:t>
            </w:r>
          </w:p>
        </w:tc>
        <w:tc>
          <w:tcPr>
            <w:tcW w:w="709" w:type="dxa"/>
            <w:gridSpan w:val="2"/>
            <w:vAlign w:val="center"/>
          </w:tcPr>
          <w:p w:rsidR="00AF669A" w:rsidRPr="00675499" w:rsidRDefault="00AF669A" w:rsidP="00DF0947">
            <w:pPr>
              <w:rPr>
                <w:rFonts w:ascii="Arial" w:hAnsi="Arial" w:cs="Arial"/>
              </w:rPr>
            </w:pPr>
            <w:r w:rsidRPr="00675499">
              <w:rPr>
                <w:rFonts w:ascii="Arial" w:hAnsi="Arial" w:cs="Arial"/>
              </w:rPr>
              <w:t>N</w:t>
            </w:r>
          </w:p>
        </w:tc>
        <w:tc>
          <w:tcPr>
            <w:tcW w:w="6379" w:type="dxa"/>
            <w:gridSpan w:val="5"/>
            <w:vAlign w:val="center"/>
          </w:tcPr>
          <w:p w:rsidR="00AF669A" w:rsidRPr="00675499" w:rsidRDefault="00AF669A" w:rsidP="00DF0947">
            <w:pPr>
              <w:rPr>
                <w:rFonts w:ascii="Arial" w:hAnsi="Arial" w:cs="Arial"/>
              </w:rPr>
            </w:pPr>
            <w:r w:rsidRPr="00675499">
              <w:rPr>
                <w:rFonts w:ascii="Arial" w:hAnsi="Arial" w:cs="Arial"/>
              </w:rPr>
              <w:t>Residential</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Description</w:t>
            </w:r>
          </w:p>
        </w:tc>
      </w:tr>
      <w:tr w:rsidR="001810AD" w:rsidRPr="00675499" w:rsidTr="00DF0947">
        <w:trPr>
          <w:trHeight w:val="399"/>
        </w:trPr>
        <w:tc>
          <w:tcPr>
            <w:tcW w:w="14174" w:type="dxa"/>
            <w:gridSpan w:val="13"/>
            <w:vAlign w:val="center"/>
          </w:tcPr>
          <w:p w:rsidR="001810AD" w:rsidRPr="00675499" w:rsidRDefault="008752D2" w:rsidP="005213E0">
            <w:pPr>
              <w:rPr>
                <w:rFonts w:ascii="Arial" w:hAnsi="Arial" w:cs="Arial"/>
              </w:rPr>
            </w:pPr>
            <w:r w:rsidRPr="00675499">
              <w:rPr>
                <w:rFonts w:ascii="Arial" w:hAnsi="Arial" w:cs="Arial"/>
              </w:rPr>
              <w:t>Field</w:t>
            </w:r>
            <w:r w:rsidR="00424266" w:rsidRPr="00675499">
              <w:rPr>
                <w:rFonts w:ascii="Arial" w:hAnsi="Arial" w:cs="Arial"/>
              </w:rPr>
              <w:t xml:space="preserve"> to the south of the </w:t>
            </w:r>
            <w:r w:rsidR="00665E6D" w:rsidRPr="00675499">
              <w:rPr>
                <w:rFonts w:ascii="Arial" w:hAnsi="Arial" w:cs="Arial"/>
              </w:rPr>
              <w:t>A27</w:t>
            </w:r>
            <w:r w:rsidR="005213E0">
              <w:rPr>
                <w:rFonts w:ascii="Arial" w:hAnsi="Arial" w:cs="Arial"/>
              </w:rPr>
              <w:t xml:space="preserve"> with a</w:t>
            </w:r>
            <w:r w:rsidR="00665E6D" w:rsidRPr="00675499">
              <w:rPr>
                <w:rFonts w:ascii="Arial" w:hAnsi="Arial" w:cs="Arial"/>
              </w:rPr>
              <w:t>ccess from Hambrook Hill S</w:t>
            </w:r>
            <w:r w:rsidR="00424266" w:rsidRPr="00675499">
              <w:rPr>
                <w:rFonts w:ascii="Arial" w:hAnsi="Arial" w:cs="Arial"/>
              </w:rPr>
              <w:t>outh.</w:t>
            </w:r>
            <w:r w:rsidR="005213E0">
              <w:rPr>
                <w:rFonts w:ascii="Arial" w:hAnsi="Arial" w:cs="Arial"/>
              </w:rPr>
              <w:t xml:space="preserve"> The s</w:t>
            </w:r>
            <w:r w:rsidR="00665E6D" w:rsidRPr="00675499">
              <w:rPr>
                <w:rFonts w:ascii="Arial" w:hAnsi="Arial" w:cs="Arial"/>
              </w:rPr>
              <w:t>ite borders Broad Road to the east.</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Suitability</w:t>
            </w:r>
          </w:p>
        </w:tc>
      </w:tr>
      <w:tr w:rsidR="001810AD" w:rsidRPr="00675499" w:rsidTr="00DF0947">
        <w:trPr>
          <w:trHeight w:val="399"/>
        </w:trPr>
        <w:tc>
          <w:tcPr>
            <w:tcW w:w="14174" w:type="dxa"/>
            <w:gridSpan w:val="13"/>
            <w:vAlign w:val="center"/>
          </w:tcPr>
          <w:p w:rsidR="001810AD" w:rsidRPr="00675499" w:rsidRDefault="00424266" w:rsidP="005213E0">
            <w:pPr>
              <w:rPr>
                <w:rFonts w:ascii="Arial" w:hAnsi="Arial" w:cs="Arial"/>
              </w:rPr>
            </w:pPr>
            <w:r w:rsidRPr="00675499">
              <w:rPr>
                <w:rFonts w:ascii="Arial" w:hAnsi="Arial" w:cs="Arial"/>
              </w:rPr>
              <w:t xml:space="preserve">The site is </w:t>
            </w:r>
            <w:r w:rsidR="00665E6D" w:rsidRPr="00675499">
              <w:rPr>
                <w:rFonts w:ascii="Arial" w:hAnsi="Arial" w:cs="Arial"/>
              </w:rPr>
              <w:t xml:space="preserve">considered potentially </w:t>
            </w:r>
            <w:r w:rsidRPr="00675499">
              <w:rPr>
                <w:rFonts w:ascii="Arial" w:hAnsi="Arial" w:cs="Arial"/>
              </w:rPr>
              <w:t xml:space="preserve">suitable subject to </w:t>
            </w:r>
            <w:r w:rsidR="00665E6D" w:rsidRPr="00675499">
              <w:rPr>
                <w:rFonts w:ascii="Arial" w:hAnsi="Arial" w:cs="Arial"/>
              </w:rPr>
              <w:t>further consideration</w:t>
            </w:r>
            <w:r w:rsidR="008752D2" w:rsidRPr="00675499">
              <w:rPr>
                <w:rFonts w:ascii="Arial" w:hAnsi="Arial" w:cs="Arial"/>
              </w:rPr>
              <w:t xml:space="preserve"> of details,</w:t>
            </w:r>
            <w:r w:rsidR="00665E6D" w:rsidRPr="00675499">
              <w:rPr>
                <w:rFonts w:ascii="Arial" w:hAnsi="Arial" w:cs="Arial"/>
              </w:rPr>
              <w:t xml:space="preserve"> including access</w:t>
            </w:r>
            <w:r w:rsidRPr="00675499">
              <w:rPr>
                <w:rFonts w:ascii="Arial" w:hAnsi="Arial" w:cs="Arial"/>
              </w:rPr>
              <w:t>.</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Availability</w:t>
            </w:r>
          </w:p>
        </w:tc>
      </w:tr>
      <w:tr w:rsidR="001810AD" w:rsidRPr="00675499" w:rsidTr="00DF0947">
        <w:trPr>
          <w:trHeight w:val="399"/>
        </w:trPr>
        <w:tc>
          <w:tcPr>
            <w:tcW w:w="14174" w:type="dxa"/>
            <w:gridSpan w:val="13"/>
            <w:vAlign w:val="center"/>
          </w:tcPr>
          <w:p w:rsidR="001810AD" w:rsidRPr="00675499" w:rsidRDefault="00424266" w:rsidP="00665E6D">
            <w:pPr>
              <w:rPr>
                <w:rFonts w:ascii="Arial" w:hAnsi="Arial" w:cs="Arial"/>
              </w:rPr>
            </w:pPr>
            <w:r w:rsidRPr="00675499">
              <w:rPr>
                <w:rFonts w:ascii="Arial" w:hAnsi="Arial" w:cs="Arial"/>
              </w:rPr>
              <w:t xml:space="preserve">The site was submitted </w:t>
            </w:r>
            <w:r w:rsidR="008752D2" w:rsidRPr="00675499">
              <w:rPr>
                <w:rFonts w:ascii="Arial" w:hAnsi="Arial" w:cs="Arial"/>
              </w:rPr>
              <w:t xml:space="preserve">independently in 2017 and </w:t>
            </w:r>
            <w:r w:rsidR="00665E6D" w:rsidRPr="00675499">
              <w:rPr>
                <w:rFonts w:ascii="Arial" w:hAnsi="Arial" w:cs="Arial"/>
              </w:rPr>
              <w:t>in combination with adjacent site HCH0009 in 2018</w:t>
            </w:r>
            <w:r w:rsidRPr="00675499">
              <w:rPr>
                <w:rFonts w:ascii="Arial" w:hAnsi="Arial" w:cs="Arial"/>
              </w:rPr>
              <w:t xml:space="preserve"> and is therefore considered available.</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Achievability</w:t>
            </w:r>
          </w:p>
        </w:tc>
      </w:tr>
      <w:tr w:rsidR="001810AD" w:rsidRPr="00675499" w:rsidTr="00DF0947">
        <w:trPr>
          <w:trHeight w:val="399"/>
        </w:trPr>
        <w:tc>
          <w:tcPr>
            <w:tcW w:w="14174" w:type="dxa"/>
            <w:gridSpan w:val="13"/>
            <w:vAlign w:val="center"/>
          </w:tcPr>
          <w:p w:rsidR="001810AD" w:rsidRPr="00675499" w:rsidRDefault="008752D2" w:rsidP="00ED68CA">
            <w:pPr>
              <w:rPr>
                <w:rFonts w:ascii="Arial" w:hAnsi="Arial" w:cs="Arial"/>
              </w:rPr>
            </w:pPr>
            <w:r w:rsidRPr="00675499">
              <w:rPr>
                <w:rFonts w:ascii="Arial" w:hAnsi="Arial" w:cs="Arial"/>
              </w:rPr>
              <w:t>There are no known constraints that would make development unachievable in principle</w:t>
            </w:r>
            <w:r w:rsidR="00ED68CA" w:rsidRPr="00675499">
              <w:rPr>
                <w:rFonts w:ascii="Arial" w:hAnsi="Arial" w:cs="Arial"/>
              </w:rPr>
              <w:t>.</w:t>
            </w:r>
          </w:p>
        </w:tc>
      </w:tr>
      <w:tr w:rsidR="008752D2" w:rsidRPr="00675499" w:rsidTr="00D809CB">
        <w:trPr>
          <w:trHeight w:val="399"/>
        </w:trPr>
        <w:tc>
          <w:tcPr>
            <w:tcW w:w="14174" w:type="dxa"/>
            <w:gridSpan w:val="13"/>
            <w:shd w:val="clear" w:color="auto" w:fill="B2A1C7" w:themeFill="accent4" w:themeFillTint="99"/>
          </w:tcPr>
          <w:p w:rsidR="008752D2" w:rsidRPr="00675499" w:rsidRDefault="008752D2" w:rsidP="00D809CB">
            <w:pPr>
              <w:rPr>
                <w:rFonts w:ascii="Arial" w:hAnsi="Arial" w:cs="Arial"/>
                <w:b/>
              </w:rPr>
            </w:pPr>
            <w:r w:rsidRPr="00675499">
              <w:rPr>
                <w:rFonts w:ascii="Arial" w:hAnsi="Arial" w:cs="Arial"/>
                <w:b/>
              </w:rPr>
              <w:t>Deliverability</w:t>
            </w:r>
            <w:r w:rsidR="00B4737D" w:rsidRPr="00675499">
              <w:rPr>
                <w:rFonts w:ascii="Arial" w:hAnsi="Arial" w:cs="Arial"/>
                <w:b/>
              </w:rPr>
              <w:t>/Developability</w:t>
            </w:r>
          </w:p>
        </w:tc>
      </w:tr>
      <w:tr w:rsidR="008752D2" w:rsidRPr="00675499" w:rsidTr="00D809CB">
        <w:trPr>
          <w:trHeight w:val="399"/>
        </w:trPr>
        <w:tc>
          <w:tcPr>
            <w:tcW w:w="14174" w:type="dxa"/>
            <w:gridSpan w:val="13"/>
          </w:tcPr>
          <w:p w:rsidR="008752D2" w:rsidRPr="00675499" w:rsidRDefault="008752D2" w:rsidP="00ED68CA">
            <w:pPr>
              <w:rPr>
                <w:rFonts w:ascii="Arial" w:hAnsi="Arial" w:cs="Arial"/>
              </w:rPr>
            </w:pPr>
            <w:r w:rsidRPr="00675499">
              <w:rPr>
                <w:rFonts w:ascii="Arial" w:hAnsi="Arial" w:cs="Arial"/>
              </w:rPr>
              <w:t xml:space="preserve">There is a reasonable prospect that development would be deliverable during the Plan period. </w:t>
            </w:r>
          </w:p>
        </w:tc>
      </w:tr>
      <w:tr w:rsidR="001F0253" w:rsidRPr="00675499" w:rsidTr="0006606D">
        <w:trPr>
          <w:trHeight w:val="337"/>
        </w:trPr>
        <w:tc>
          <w:tcPr>
            <w:tcW w:w="7771" w:type="dxa"/>
            <w:gridSpan w:val="8"/>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Estimated timescales for delivery</w:t>
            </w:r>
          </w:p>
        </w:tc>
      </w:tr>
      <w:tr w:rsidR="001F0253" w:rsidRPr="00675499" w:rsidTr="0006606D">
        <w:trPr>
          <w:trHeight w:val="284"/>
        </w:trPr>
        <w:tc>
          <w:tcPr>
            <w:tcW w:w="3140" w:type="dxa"/>
            <w:gridSpan w:val="2"/>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1F0253" w:rsidRPr="00675499" w:rsidRDefault="001F0253" w:rsidP="0006606D">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11 – 15 years</w:t>
            </w:r>
          </w:p>
        </w:tc>
      </w:tr>
      <w:tr w:rsidR="001F0253" w:rsidRPr="00675499" w:rsidTr="0006606D">
        <w:trPr>
          <w:trHeight w:val="419"/>
        </w:trPr>
        <w:tc>
          <w:tcPr>
            <w:tcW w:w="3140" w:type="dxa"/>
            <w:gridSpan w:val="2"/>
            <w:vAlign w:val="center"/>
          </w:tcPr>
          <w:p w:rsidR="001F0253" w:rsidRPr="00675499" w:rsidRDefault="001F0253" w:rsidP="0006606D">
            <w:pPr>
              <w:pStyle w:val="NoSpacing"/>
              <w:rPr>
                <w:rFonts w:ascii="Arial" w:hAnsi="Arial" w:cs="Arial"/>
              </w:rPr>
            </w:pPr>
            <w:r>
              <w:rPr>
                <w:rFonts w:ascii="Arial" w:hAnsi="Arial" w:cs="Arial"/>
              </w:rPr>
              <w:t xml:space="preserve">39 dwellings </w:t>
            </w:r>
          </w:p>
        </w:tc>
        <w:tc>
          <w:tcPr>
            <w:tcW w:w="3281" w:type="dxa"/>
            <w:gridSpan w:val="2"/>
            <w:vAlign w:val="center"/>
          </w:tcPr>
          <w:p w:rsidR="001F0253" w:rsidRPr="00675499" w:rsidRDefault="001F0253" w:rsidP="0006606D">
            <w:pPr>
              <w:pStyle w:val="NoSpacing"/>
              <w:rPr>
                <w:rFonts w:ascii="Arial" w:hAnsi="Arial" w:cs="Arial"/>
              </w:rPr>
            </w:pPr>
            <w:r>
              <w:rPr>
                <w:rFonts w:ascii="Arial" w:hAnsi="Arial" w:cs="Arial"/>
              </w:rPr>
              <w:t>Promoter</w:t>
            </w:r>
          </w:p>
        </w:tc>
        <w:tc>
          <w:tcPr>
            <w:tcW w:w="1350" w:type="dxa"/>
            <w:gridSpan w:val="4"/>
            <w:shd w:val="clear" w:color="auto" w:fill="auto"/>
          </w:tcPr>
          <w:p w:rsidR="001F0253" w:rsidRPr="00675499" w:rsidRDefault="001F0253" w:rsidP="001F0253">
            <w:pPr>
              <w:pStyle w:val="NoSpacing"/>
              <w:rPr>
                <w:rFonts w:ascii="Arial" w:hAnsi="Arial" w:cs="Arial"/>
              </w:rPr>
            </w:pPr>
            <w:r>
              <w:rPr>
                <w:rFonts w:ascii="Arial" w:hAnsi="Arial" w:cs="Arial"/>
              </w:rPr>
              <w:t>1.2ha</w:t>
            </w:r>
          </w:p>
        </w:tc>
        <w:tc>
          <w:tcPr>
            <w:tcW w:w="2085" w:type="dxa"/>
            <w:vAlign w:val="center"/>
          </w:tcPr>
          <w:p w:rsidR="001F0253" w:rsidRPr="00675499" w:rsidRDefault="001F0253" w:rsidP="0006606D">
            <w:pPr>
              <w:pStyle w:val="NoSpacing"/>
              <w:rPr>
                <w:rFonts w:ascii="Arial" w:hAnsi="Arial" w:cs="Arial"/>
              </w:rPr>
            </w:pPr>
            <w:r>
              <w:rPr>
                <w:rFonts w:ascii="Arial" w:hAnsi="Arial" w:cs="Arial"/>
              </w:rPr>
              <w:t>39</w:t>
            </w:r>
          </w:p>
        </w:tc>
        <w:tc>
          <w:tcPr>
            <w:tcW w:w="2083" w:type="dxa"/>
            <w:gridSpan w:val="2"/>
            <w:vAlign w:val="center"/>
          </w:tcPr>
          <w:p w:rsidR="001F0253" w:rsidRPr="00675499" w:rsidRDefault="001F0253" w:rsidP="0006606D">
            <w:pPr>
              <w:pStyle w:val="NoSpacing"/>
              <w:rPr>
                <w:rFonts w:ascii="Arial" w:hAnsi="Arial" w:cs="Arial"/>
              </w:rPr>
            </w:pPr>
            <w:r>
              <w:rPr>
                <w:rFonts w:ascii="Arial" w:hAnsi="Arial" w:cs="Arial"/>
              </w:rPr>
              <w:t>0</w:t>
            </w:r>
          </w:p>
        </w:tc>
        <w:tc>
          <w:tcPr>
            <w:tcW w:w="2235" w:type="dxa"/>
            <w:gridSpan w:val="2"/>
            <w:vAlign w:val="center"/>
          </w:tcPr>
          <w:p w:rsidR="001F0253" w:rsidRPr="00675499" w:rsidRDefault="001F0253" w:rsidP="0006606D">
            <w:pPr>
              <w:pStyle w:val="NoSpacing"/>
              <w:rPr>
                <w:rFonts w:ascii="Arial" w:hAnsi="Arial" w:cs="Arial"/>
              </w:rPr>
            </w:pPr>
            <w:r>
              <w:rPr>
                <w:rFonts w:ascii="Arial" w:hAnsi="Arial" w:cs="Arial"/>
              </w:rPr>
              <w:t>0</w:t>
            </w:r>
          </w:p>
        </w:tc>
      </w:tr>
    </w:tbl>
    <w:p w:rsidR="001810AD" w:rsidRPr="00675499" w:rsidRDefault="001810AD" w:rsidP="001810AD">
      <w:pPr>
        <w:pStyle w:val="NoSpacing"/>
      </w:pPr>
    </w:p>
    <w:p w:rsidR="001810AD" w:rsidRPr="00675499" w:rsidRDefault="001810AD" w:rsidP="001810AD">
      <w:pPr>
        <w:pStyle w:val="NoSpacing"/>
      </w:pPr>
    </w:p>
    <w:p w:rsidR="001810AD" w:rsidRPr="00675499" w:rsidRDefault="001810AD">
      <w:r w:rsidRPr="00675499">
        <w:br w:type="page"/>
      </w:r>
    </w:p>
    <w:p w:rsidR="001810AD" w:rsidRPr="00675499" w:rsidRDefault="001810AD" w:rsidP="001810AD">
      <w:pPr>
        <w:pStyle w:val="NoSpacing"/>
      </w:pPr>
    </w:p>
    <w:tbl>
      <w:tblPr>
        <w:tblStyle w:val="TableGrid"/>
        <w:tblW w:w="0" w:type="auto"/>
        <w:tblLook w:val="04A0" w:firstRow="1" w:lastRow="0" w:firstColumn="1" w:lastColumn="0" w:noHBand="0" w:noVBand="1"/>
        <w:tblCaption w:val="Detailed site assessment form - HCH0004"/>
      </w:tblPr>
      <w:tblGrid>
        <w:gridCol w:w="2518"/>
        <w:gridCol w:w="622"/>
        <w:gridCol w:w="403"/>
        <w:gridCol w:w="2878"/>
        <w:gridCol w:w="633"/>
        <w:gridCol w:w="32"/>
        <w:gridCol w:w="677"/>
        <w:gridCol w:w="8"/>
        <w:gridCol w:w="2085"/>
        <w:gridCol w:w="774"/>
        <w:gridCol w:w="1309"/>
        <w:gridCol w:w="2203"/>
        <w:gridCol w:w="32"/>
      </w:tblGrid>
      <w:tr w:rsidR="001810AD" w:rsidRPr="00675499" w:rsidTr="00BE1C41">
        <w:trPr>
          <w:trHeight w:val="338"/>
          <w:tblHeader/>
        </w:trPr>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Parish</w:t>
            </w:r>
          </w:p>
        </w:tc>
      </w:tr>
      <w:tr w:rsidR="001810AD" w:rsidRPr="00675499" w:rsidTr="00DF0947">
        <w:trPr>
          <w:trHeight w:val="399"/>
        </w:trPr>
        <w:tc>
          <w:tcPr>
            <w:tcW w:w="3543" w:type="dxa"/>
            <w:gridSpan w:val="3"/>
            <w:vAlign w:val="center"/>
          </w:tcPr>
          <w:p w:rsidR="001810AD" w:rsidRPr="00675499" w:rsidRDefault="00424266" w:rsidP="00DF0947">
            <w:pPr>
              <w:rPr>
                <w:rFonts w:ascii="Arial" w:hAnsi="Arial" w:cs="Arial"/>
              </w:rPr>
            </w:pPr>
            <w:r w:rsidRPr="00675499">
              <w:rPr>
                <w:rFonts w:ascii="Arial" w:hAnsi="Arial" w:cs="Arial"/>
              </w:rPr>
              <w:t>HCH0004</w:t>
            </w:r>
          </w:p>
        </w:tc>
        <w:tc>
          <w:tcPr>
            <w:tcW w:w="3543" w:type="dxa"/>
            <w:gridSpan w:val="3"/>
            <w:vAlign w:val="center"/>
          </w:tcPr>
          <w:p w:rsidR="001810AD" w:rsidRPr="00675499" w:rsidRDefault="00424266" w:rsidP="00DF0947">
            <w:pPr>
              <w:rPr>
                <w:rFonts w:ascii="Arial" w:hAnsi="Arial" w:cs="Arial"/>
              </w:rPr>
            </w:pPr>
            <w:r w:rsidRPr="00675499">
              <w:rPr>
                <w:rFonts w:ascii="Arial" w:hAnsi="Arial" w:cs="Arial"/>
              </w:rPr>
              <w:t>Land east of Broad Road</w:t>
            </w:r>
          </w:p>
        </w:tc>
        <w:tc>
          <w:tcPr>
            <w:tcW w:w="3544" w:type="dxa"/>
            <w:gridSpan w:val="4"/>
            <w:vAlign w:val="center"/>
          </w:tcPr>
          <w:p w:rsidR="001810AD" w:rsidRPr="00675499" w:rsidRDefault="00424266" w:rsidP="00DF0947">
            <w:pPr>
              <w:rPr>
                <w:rFonts w:ascii="Arial" w:hAnsi="Arial" w:cs="Arial"/>
              </w:rPr>
            </w:pPr>
            <w:r w:rsidRPr="00675499">
              <w:rPr>
                <w:rFonts w:ascii="Arial" w:hAnsi="Arial" w:cs="Arial"/>
              </w:rPr>
              <w:t>Hambrook</w:t>
            </w:r>
          </w:p>
        </w:tc>
        <w:tc>
          <w:tcPr>
            <w:tcW w:w="3544" w:type="dxa"/>
            <w:gridSpan w:val="3"/>
            <w:vAlign w:val="center"/>
          </w:tcPr>
          <w:p w:rsidR="001810AD" w:rsidRPr="00675499" w:rsidRDefault="00424266" w:rsidP="00DF0947">
            <w:pPr>
              <w:rPr>
                <w:rFonts w:ascii="Arial" w:hAnsi="Arial" w:cs="Arial"/>
              </w:rPr>
            </w:pPr>
            <w:r w:rsidRPr="00675499">
              <w:rPr>
                <w:rFonts w:ascii="Arial" w:hAnsi="Arial" w:cs="Arial"/>
              </w:rPr>
              <w:t>Chidham &amp; Hambrook</w:t>
            </w:r>
          </w:p>
        </w:tc>
      </w:tr>
      <w:tr w:rsidR="00AF669A" w:rsidRPr="00675499" w:rsidTr="00AF669A">
        <w:trPr>
          <w:gridAfter w:val="1"/>
          <w:wAfter w:w="32" w:type="dxa"/>
          <w:trHeight w:val="338"/>
        </w:trPr>
        <w:tc>
          <w:tcPr>
            <w:tcW w:w="2518" w:type="dxa"/>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Proposed Use</w:t>
            </w:r>
          </w:p>
        </w:tc>
      </w:tr>
      <w:tr w:rsidR="00AF669A" w:rsidRPr="00675499" w:rsidTr="00AF669A">
        <w:trPr>
          <w:gridAfter w:val="1"/>
          <w:wAfter w:w="32" w:type="dxa"/>
          <w:trHeight w:val="399"/>
        </w:trPr>
        <w:tc>
          <w:tcPr>
            <w:tcW w:w="2518" w:type="dxa"/>
            <w:vAlign w:val="center"/>
          </w:tcPr>
          <w:p w:rsidR="00AF669A" w:rsidRPr="00675499" w:rsidRDefault="00AF669A" w:rsidP="00DF0947">
            <w:pPr>
              <w:rPr>
                <w:rFonts w:ascii="Arial" w:hAnsi="Arial" w:cs="Arial"/>
              </w:rPr>
            </w:pPr>
            <w:r w:rsidRPr="00675499">
              <w:rPr>
                <w:rFonts w:ascii="Arial" w:hAnsi="Arial" w:cs="Arial"/>
              </w:rPr>
              <w:t>3.9ha</w:t>
            </w:r>
          </w:p>
        </w:tc>
        <w:tc>
          <w:tcPr>
            <w:tcW w:w="4536" w:type="dxa"/>
            <w:gridSpan w:val="4"/>
            <w:vAlign w:val="center"/>
          </w:tcPr>
          <w:p w:rsidR="00AF669A" w:rsidRPr="00675499" w:rsidRDefault="00AF669A" w:rsidP="00DF0947">
            <w:pPr>
              <w:rPr>
                <w:rFonts w:ascii="Arial" w:hAnsi="Arial" w:cs="Arial"/>
              </w:rPr>
            </w:pPr>
            <w:r w:rsidRPr="00675499">
              <w:rPr>
                <w:rFonts w:ascii="Arial" w:hAnsi="Arial" w:cs="Arial"/>
              </w:rPr>
              <w:t>Agriculture</w:t>
            </w:r>
          </w:p>
        </w:tc>
        <w:tc>
          <w:tcPr>
            <w:tcW w:w="709" w:type="dxa"/>
            <w:gridSpan w:val="2"/>
            <w:vAlign w:val="center"/>
          </w:tcPr>
          <w:p w:rsidR="00AF669A" w:rsidRPr="00675499" w:rsidRDefault="00AF669A" w:rsidP="00DF0947">
            <w:pPr>
              <w:rPr>
                <w:rFonts w:ascii="Arial" w:hAnsi="Arial" w:cs="Arial"/>
              </w:rPr>
            </w:pPr>
            <w:r w:rsidRPr="00675499">
              <w:rPr>
                <w:rFonts w:ascii="Arial" w:hAnsi="Arial" w:cs="Arial"/>
              </w:rPr>
              <w:t>N</w:t>
            </w:r>
          </w:p>
        </w:tc>
        <w:tc>
          <w:tcPr>
            <w:tcW w:w="6379" w:type="dxa"/>
            <w:gridSpan w:val="5"/>
            <w:vAlign w:val="center"/>
          </w:tcPr>
          <w:p w:rsidR="00AF669A" w:rsidRPr="00675499" w:rsidRDefault="00AF669A" w:rsidP="00FC4D85">
            <w:pPr>
              <w:rPr>
                <w:rFonts w:ascii="Arial" w:hAnsi="Arial" w:cs="Arial"/>
              </w:rPr>
            </w:pPr>
            <w:r w:rsidRPr="00675499">
              <w:rPr>
                <w:rFonts w:ascii="Arial" w:hAnsi="Arial" w:cs="Arial"/>
              </w:rPr>
              <w:t>Residential, Employment, Community</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Description</w:t>
            </w:r>
          </w:p>
        </w:tc>
      </w:tr>
      <w:tr w:rsidR="001810AD" w:rsidRPr="00675499" w:rsidTr="00DF0947">
        <w:trPr>
          <w:trHeight w:val="399"/>
        </w:trPr>
        <w:tc>
          <w:tcPr>
            <w:tcW w:w="14174" w:type="dxa"/>
            <w:gridSpan w:val="13"/>
            <w:vAlign w:val="center"/>
          </w:tcPr>
          <w:p w:rsidR="001810AD" w:rsidRPr="00675499" w:rsidRDefault="00FC4D85" w:rsidP="00E91730">
            <w:pPr>
              <w:rPr>
                <w:rFonts w:ascii="Arial" w:hAnsi="Arial" w:cs="Arial"/>
              </w:rPr>
            </w:pPr>
            <w:r w:rsidRPr="00675499">
              <w:rPr>
                <w:rFonts w:ascii="Arial" w:hAnsi="Arial" w:cs="Arial"/>
              </w:rPr>
              <w:t xml:space="preserve">Triangular parcel of land north of Hambrook. </w:t>
            </w:r>
            <w:r w:rsidR="00DF0947" w:rsidRPr="00675499">
              <w:rPr>
                <w:rFonts w:ascii="Arial" w:hAnsi="Arial" w:cs="Arial"/>
              </w:rPr>
              <w:t>A27 to the north-east with screening. Residential to south (within settleme</w:t>
            </w:r>
            <w:r w:rsidRPr="00675499">
              <w:rPr>
                <w:rFonts w:ascii="Arial" w:hAnsi="Arial" w:cs="Arial"/>
              </w:rPr>
              <w:t xml:space="preserve">nt boundary). Bordered by Broad Road to the west and Scant Road </w:t>
            </w:r>
            <w:r w:rsidR="00C66CE9" w:rsidRPr="00C66CE9">
              <w:rPr>
                <w:rFonts w:ascii="Arial" w:hAnsi="Arial" w:cs="Arial"/>
              </w:rPr>
              <w:t>W</w:t>
            </w:r>
            <w:r w:rsidRPr="00C66CE9">
              <w:rPr>
                <w:rFonts w:ascii="Arial" w:hAnsi="Arial" w:cs="Arial"/>
              </w:rPr>
              <w:t>est</w:t>
            </w:r>
            <w:r w:rsidRPr="00675499">
              <w:rPr>
                <w:rFonts w:ascii="Arial" w:hAnsi="Arial" w:cs="Arial"/>
              </w:rPr>
              <w:t xml:space="preserve"> to the south.</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Suitability</w:t>
            </w:r>
          </w:p>
        </w:tc>
      </w:tr>
      <w:tr w:rsidR="001810AD" w:rsidRPr="00675499" w:rsidTr="00DF0947">
        <w:trPr>
          <w:trHeight w:val="399"/>
        </w:trPr>
        <w:tc>
          <w:tcPr>
            <w:tcW w:w="14174" w:type="dxa"/>
            <w:gridSpan w:val="13"/>
            <w:vAlign w:val="center"/>
          </w:tcPr>
          <w:p w:rsidR="001810AD" w:rsidRPr="00675499" w:rsidRDefault="008018EA" w:rsidP="005213E0">
            <w:pPr>
              <w:rPr>
                <w:rFonts w:ascii="Arial" w:hAnsi="Arial" w:cs="Arial"/>
              </w:rPr>
            </w:pPr>
            <w:r w:rsidRPr="00675499">
              <w:rPr>
                <w:rFonts w:ascii="Arial" w:hAnsi="Arial" w:cs="Arial"/>
              </w:rPr>
              <w:t xml:space="preserve">The site </w:t>
            </w:r>
            <w:r w:rsidR="005213E0">
              <w:rPr>
                <w:rFonts w:ascii="Arial" w:hAnsi="Arial" w:cs="Arial"/>
              </w:rPr>
              <w:t>has</w:t>
            </w:r>
            <w:r w:rsidR="00665E6D" w:rsidRPr="00675499">
              <w:rPr>
                <w:rFonts w:ascii="Arial" w:hAnsi="Arial" w:cs="Arial"/>
              </w:rPr>
              <w:t xml:space="preserve"> access from Broad Road. It is potentially </w:t>
            </w:r>
            <w:r w:rsidRPr="00675499">
              <w:rPr>
                <w:rFonts w:ascii="Arial" w:hAnsi="Arial" w:cs="Arial"/>
              </w:rPr>
              <w:t xml:space="preserve">suitable subject to </w:t>
            </w:r>
            <w:r w:rsidR="00665E6D" w:rsidRPr="00675499">
              <w:rPr>
                <w:rFonts w:ascii="Arial" w:hAnsi="Arial" w:cs="Arial"/>
              </w:rPr>
              <w:t>further</w:t>
            </w:r>
            <w:r w:rsidR="00FC4D85" w:rsidRPr="00675499">
              <w:rPr>
                <w:rFonts w:ascii="Arial" w:hAnsi="Arial" w:cs="Arial"/>
              </w:rPr>
              <w:t xml:space="preserve"> detailed consideration.</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Availability</w:t>
            </w:r>
          </w:p>
        </w:tc>
      </w:tr>
      <w:tr w:rsidR="001810AD" w:rsidRPr="00675499" w:rsidTr="00DF0947">
        <w:trPr>
          <w:trHeight w:val="399"/>
        </w:trPr>
        <w:tc>
          <w:tcPr>
            <w:tcW w:w="14174" w:type="dxa"/>
            <w:gridSpan w:val="13"/>
            <w:vAlign w:val="center"/>
          </w:tcPr>
          <w:p w:rsidR="001810AD" w:rsidRPr="00675499" w:rsidRDefault="00665E6D" w:rsidP="00665E6D">
            <w:pPr>
              <w:rPr>
                <w:rFonts w:ascii="Arial" w:hAnsi="Arial" w:cs="Arial"/>
              </w:rPr>
            </w:pPr>
            <w:r w:rsidRPr="00675499">
              <w:rPr>
                <w:rFonts w:ascii="Arial" w:hAnsi="Arial" w:cs="Arial"/>
              </w:rPr>
              <w:t xml:space="preserve">Further representations were made by the </w:t>
            </w:r>
            <w:r w:rsidR="00663651" w:rsidRPr="00675499">
              <w:rPr>
                <w:rFonts w:ascii="Arial" w:hAnsi="Arial" w:cs="Arial"/>
              </w:rPr>
              <w:t>promoter</w:t>
            </w:r>
            <w:r w:rsidRPr="00675499">
              <w:rPr>
                <w:rFonts w:ascii="Arial" w:hAnsi="Arial" w:cs="Arial"/>
              </w:rPr>
              <w:t xml:space="preserve"> on this site in 2019. It</w:t>
            </w:r>
            <w:r w:rsidR="008018EA" w:rsidRPr="00675499">
              <w:rPr>
                <w:rFonts w:ascii="Arial" w:hAnsi="Arial" w:cs="Arial"/>
              </w:rPr>
              <w:t xml:space="preserve"> is therefore considered available.</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Achievability</w:t>
            </w:r>
          </w:p>
        </w:tc>
      </w:tr>
      <w:tr w:rsidR="008752D2" w:rsidRPr="00675499" w:rsidTr="00DF0947">
        <w:trPr>
          <w:trHeight w:val="399"/>
        </w:trPr>
        <w:tc>
          <w:tcPr>
            <w:tcW w:w="14174" w:type="dxa"/>
            <w:gridSpan w:val="13"/>
            <w:vAlign w:val="center"/>
          </w:tcPr>
          <w:p w:rsidR="008752D2" w:rsidRPr="00675499" w:rsidRDefault="008752D2" w:rsidP="008752D2">
            <w:pPr>
              <w:rPr>
                <w:rFonts w:ascii="Arial" w:hAnsi="Arial" w:cs="Arial"/>
              </w:rPr>
            </w:pPr>
            <w:r w:rsidRPr="00675499">
              <w:rPr>
                <w:rFonts w:ascii="Arial" w:hAnsi="Arial" w:cs="Arial"/>
              </w:rPr>
              <w:t xml:space="preserve">There are no known constraints that would make development unachievable in </w:t>
            </w:r>
            <w:r w:rsidR="008C6FD7" w:rsidRPr="00675499">
              <w:rPr>
                <w:rFonts w:ascii="Arial" w:hAnsi="Arial" w:cs="Arial"/>
              </w:rPr>
              <w:t>principle. The</w:t>
            </w:r>
            <w:r w:rsidRPr="00675499">
              <w:rPr>
                <w:rFonts w:ascii="Arial" w:hAnsi="Arial" w:cs="Arial"/>
              </w:rPr>
              <w:t xml:space="preserve"> site is being promoted on behalf of a developer.</w:t>
            </w:r>
          </w:p>
        </w:tc>
      </w:tr>
      <w:tr w:rsidR="008752D2" w:rsidRPr="00675499" w:rsidTr="00D809CB">
        <w:trPr>
          <w:trHeight w:val="399"/>
        </w:trPr>
        <w:tc>
          <w:tcPr>
            <w:tcW w:w="14174" w:type="dxa"/>
            <w:gridSpan w:val="13"/>
            <w:shd w:val="clear" w:color="auto" w:fill="B2A1C7" w:themeFill="accent4" w:themeFillTint="99"/>
          </w:tcPr>
          <w:p w:rsidR="008752D2" w:rsidRPr="00675499" w:rsidRDefault="008752D2" w:rsidP="00D809CB">
            <w:pPr>
              <w:rPr>
                <w:rFonts w:ascii="Arial" w:hAnsi="Arial" w:cs="Arial"/>
                <w:b/>
              </w:rPr>
            </w:pPr>
            <w:r w:rsidRPr="00675499">
              <w:rPr>
                <w:rFonts w:ascii="Arial" w:hAnsi="Arial" w:cs="Arial"/>
                <w:b/>
              </w:rPr>
              <w:t>Deliverability</w:t>
            </w:r>
            <w:r w:rsidR="009F4AE9" w:rsidRPr="00675499">
              <w:rPr>
                <w:rFonts w:ascii="Arial" w:hAnsi="Arial" w:cs="Arial"/>
                <w:b/>
              </w:rPr>
              <w:t>/ Developability</w:t>
            </w:r>
          </w:p>
        </w:tc>
      </w:tr>
      <w:tr w:rsidR="008752D2" w:rsidRPr="00675499" w:rsidTr="00D809CB">
        <w:trPr>
          <w:trHeight w:val="399"/>
        </w:trPr>
        <w:tc>
          <w:tcPr>
            <w:tcW w:w="14174" w:type="dxa"/>
            <w:gridSpan w:val="13"/>
          </w:tcPr>
          <w:p w:rsidR="008752D2" w:rsidRPr="00675499" w:rsidRDefault="008752D2" w:rsidP="008752D2">
            <w:pPr>
              <w:rPr>
                <w:rFonts w:ascii="Arial" w:hAnsi="Arial" w:cs="Arial"/>
              </w:rPr>
            </w:pPr>
            <w:r w:rsidRPr="00675499">
              <w:rPr>
                <w:rFonts w:ascii="Arial" w:hAnsi="Arial" w:cs="Arial"/>
              </w:rPr>
              <w:t>There is a reasonable prospect that development would be deliverable during the Plan period. The promoter estimates completion within 3 years of commencement.</w:t>
            </w:r>
          </w:p>
        </w:tc>
      </w:tr>
      <w:tr w:rsidR="001F0253" w:rsidRPr="00675499" w:rsidTr="0006606D">
        <w:trPr>
          <w:trHeight w:val="337"/>
        </w:trPr>
        <w:tc>
          <w:tcPr>
            <w:tcW w:w="7771" w:type="dxa"/>
            <w:gridSpan w:val="8"/>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Estimated timescales for delivery</w:t>
            </w:r>
          </w:p>
        </w:tc>
      </w:tr>
      <w:tr w:rsidR="001F0253" w:rsidRPr="00675499" w:rsidTr="0006606D">
        <w:trPr>
          <w:trHeight w:val="284"/>
        </w:trPr>
        <w:tc>
          <w:tcPr>
            <w:tcW w:w="3140" w:type="dxa"/>
            <w:gridSpan w:val="2"/>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1F0253" w:rsidRPr="00675499" w:rsidRDefault="001F0253" w:rsidP="0006606D">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1F0253" w:rsidRPr="00675499" w:rsidRDefault="001F0253" w:rsidP="0006606D">
            <w:pPr>
              <w:pStyle w:val="NoSpacing"/>
              <w:rPr>
                <w:rFonts w:ascii="Arial" w:hAnsi="Arial" w:cs="Arial"/>
                <w:b/>
              </w:rPr>
            </w:pPr>
            <w:r w:rsidRPr="00675499">
              <w:rPr>
                <w:rFonts w:ascii="Arial" w:hAnsi="Arial" w:cs="Arial"/>
                <w:b/>
              </w:rPr>
              <w:t>11 – 15 years</w:t>
            </w:r>
          </w:p>
        </w:tc>
      </w:tr>
      <w:tr w:rsidR="001F0253" w:rsidRPr="00675499" w:rsidTr="0006606D">
        <w:trPr>
          <w:trHeight w:val="419"/>
        </w:trPr>
        <w:tc>
          <w:tcPr>
            <w:tcW w:w="3140" w:type="dxa"/>
            <w:gridSpan w:val="2"/>
            <w:vAlign w:val="center"/>
          </w:tcPr>
          <w:p w:rsidR="001F0253" w:rsidRPr="00675499" w:rsidRDefault="001F0253" w:rsidP="0006606D">
            <w:pPr>
              <w:pStyle w:val="NoSpacing"/>
              <w:rPr>
                <w:rFonts w:ascii="Arial" w:hAnsi="Arial" w:cs="Arial"/>
              </w:rPr>
            </w:pPr>
            <w:r>
              <w:rPr>
                <w:rFonts w:ascii="Arial" w:hAnsi="Arial" w:cs="Arial"/>
              </w:rPr>
              <w:t xml:space="preserve">110 dwellings </w:t>
            </w:r>
          </w:p>
        </w:tc>
        <w:tc>
          <w:tcPr>
            <w:tcW w:w="3281" w:type="dxa"/>
            <w:gridSpan w:val="2"/>
            <w:vAlign w:val="center"/>
          </w:tcPr>
          <w:p w:rsidR="001F0253" w:rsidRPr="00675499" w:rsidRDefault="001F0253" w:rsidP="0006606D">
            <w:pPr>
              <w:pStyle w:val="NoSpacing"/>
              <w:rPr>
                <w:rFonts w:ascii="Arial" w:hAnsi="Arial" w:cs="Arial"/>
              </w:rPr>
            </w:pPr>
            <w:r>
              <w:rPr>
                <w:rFonts w:ascii="Arial" w:hAnsi="Arial" w:cs="Arial"/>
              </w:rPr>
              <w:t>Promoter</w:t>
            </w:r>
          </w:p>
        </w:tc>
        <w:tc>
          <w:tcPr>
            <w:tcW w:w="1350" w:type="dxa"/>
            <w:gridSpan w:val="4"/>
            <w:shd w:val="clear" w:color="auto" w:fill="auto"/>
          </w:tcPr>
          <w:p w:rsidR="001F0253" w:rsidRPr="00675499" w:rsidRDefault="00230200" w:rsidP="0006606D">
            <w:pPr>
              <w:pStyle w:val="NoSpacing"/>
              <w:rPr>
                <w:rFonts w:ascii="Arial" w:hAnsi="Arial" w:cs="Arial"/>
              </w:rPr>
            </w:pPr>
            <w:r>
              <w:rPr>
                <w:rFonts w:ascii="Arial" w:hAnsi="Arial" w:cs="Arial"/>
              </w:rPr>
              <w:t>3.9ha</w:t>
            </w:r>
          </w:p>
        </w:tc>
        <w:tc>
          <w:tcPr>
            <w:tcW w:w="2085" w:type="dxa"/>
            <w:vAlign w:val="center"/>
          </w:tcPr>
          <w:p w:rsidR="001F0253" w:rsidRPr="00675499" w:rsidRDefault="00230200" w:rsidP="0006606D">
            <w:pPr>
              <w:pStyle w:val="NoSpacing"/>
              <w:rPr>
                <w:rFonts w:ascii="Arial" w:hAnsi="Arial" w:cs="Arial"/>
              </w:rPr>
            </w:pPr>
            <w:r>
              <w:rPr>
                <w:rFonts w:ascii="Arial" w:hAnsi="Arial" w:cs="Arial"/>
              </w:rPr>
              <w:t>80</w:t>
            </w:r>
          </w:p>
        </w:tc>
        <w:tc>
          <w:tcPr>
            <w:tcW w:w="2083" w:type="dxa"/>
            <w:gridSpan w:val="2"/>
            <w:vAlign w:val="center"/>
          </w:tcPr>
          <w:p w:rsidR="001F0253" w:rsidRPr="00675499" w:rsidRDefault="00230200" w:rsidP="0006606D">
            <w:pPr>
              <w:pStyle w:val="NoSpacing"/>
              <w:rPr>
                <w:rFonts w:ascii="Arial" w:hAnsi="Arial" w:cs="Arial"/>
              </w:rPr>
            </w:pPr>
            <w:r>
              <w:rPr>
                <w:rFonts w:ascii="Arial" w:hAnsi="Arial" w:cs="Arial"/>
              </w:rPr>
              <w:t>3</w:t>
            </w:r>
            <w:r w:rsidR="001F0253">
              <w:rPr>
                <w:rFonts w:ascii="Arial" w:hAnsi="Arial" w:cs="Arial"/>
              </w:rPr>
              <w:t>0</w:t>
            </w:r>
          </w:p>
        </w:tc>
        <w:tc>
          <w:tcPr>
            <w:tcW w:w="2235" w:type="dxa"/>
            <w:gridSpan w:val="2"/>
            <w:vAlign w:val="center"/>
          </w:tcPr>
          <w:p w:rsidR="001F0253" w:rsidRPr="00675499" w:rsidRDefault="001F0253" w:rsidP="0006606D">
            <w:pPr>
              <w:pStyle w:val="NoSpacing"/>
              <w:rPr>
                <w:rFonts w:ascii="Arial" w:hAnsi="Arial" w:cs="Arial"/>
              </w:rPr>
            </w:pPr>
            <w:r>
              <w:rPr>
                <w:rFonts w:ascii="Arial" w:hAnsi="Arial" w:cs="Arial"/>
              </w:rPr>
              <w:t>0</w:t>
            </w:r>
          </w:p>
        </w:tc>
      </w:tr>
      <w:tr w:rsidR="00230200" w:rsidRPr="00675499" w:rsidTr="0006606D">
        <w:trPr>
          <w:trHeight w:val="419"/>
        </w:trPr>
        <w:tc>
          <w:tcPr>
            <w:tcW w:w="3140" w:type="dxa"/>
            <w:gridSpan w:val="2"/>
            <w:vAlign w:val="center"/>
          </w:tcPr>
          <w:p w:rsidR="00230200" w:rsidRDefault="00B77BE9" w:rsidP="00FE271F">
            <w:pPr>
              <w:pStyle w:val="NoSpacing"/>
              <w:rPr>
                <w:rFonts w:ascii="Arial" w:hAnsi="Arial" w:cs="Arial"/>
              </w:rPr>
            </w:pPr>
            <w:r>
              <w:rPr>
                <w:rFonts w:ascii="Arial" w:hAnsi="Arial" w:cs="Arial"/>
              </w:rPr>
              <w:t>E(a)(ci/ii)(e)(gi), F2</w:t>
            </w:r>
          </w:p>
        </w:tc>
        <w:tc>
          <w:tcPr>
            <w:tcW w:w="3281" w:type="dxa"/>
            <w:gridSpan w:val="2"/>
            <w:vAlign w:val="center"/>
          </w:tcPr>
          <w:p w:rsidR="00230200" w:rsidRDefault="00230200" w:rsidP="0006606D">
            <w:pPr>
              <w:pStyle w:val="NoSpacing"/>
              <w:rPr>
                <w:rFonts w:ascii="Arial" w:hAnsi="Arial" w:cs="Arial"/>
              </w:rPr>
            </w:pPr>
            <w:r>
              <w:rPr>
                <w:rFonts w:ascii="Arial" w:hAnsi="Arial" w:cs="Arial"/>
              </w:rPr>
              <w:t>Promoter/CDC</w:t>
            </w:r>
          </w:p>
        </w:tc>
        <w:tc>
          <w:tcPr>
            <w:tcW w:w="1350" w:type="dxa"/>
            <w:gridSpan w:val="4"/>
            <w:shd w:val="clear" w:color="auto" w:fill="auto"/>
          </w:tcPr>
          <w:p w:rsidR="00230200" w:rsidRDefault="00EF6EDA" w:rsidP="00EF6EDA">
            <w:pPr>
              <w:pStyle w:val="NoSpacing"/>
              <w:rPr>
                <w:rFonts w:ascii="Arial" w:hAnsi="Arial" w:cs="Arial"/>
              </w:rPr>
            </w:pPr>
            <w:r>
              <w:rPr>
                <w:rFonts w:ascii="Arial" w:hAnsi="Arial" w:cs="Arial"/>
              </w:rPr>
              <w:t>750</w:t>
            </w:r>
            <w:r w:rsidR="00230200">
              <w:rPr>
                <w:rFonts w:ascii="Arial" w:hAnsi="Arial" w:cs="Arial"/>
              </w:rPr>
              <w:t>sqm</w:t>
            </w:r>
          </w:p>
        </w:tc>
        <w:tc>
          <w:tcPr>
            <w:tcW w:w="2085" w:type="dxa"/>
            <w:vAlign w:val="center"/>
          </w:tcPr>
          <w:p w:rsidR="00230200" w:rsidRDefault="00230200" w:rsidP="0006606D">
            <w:pPr>
              <w:pStyle w:val="NoSpacing"/>
              <w:rPr>
                <w:rFonts w:ascii="Arial" w:hAnsi="Arial" w:cs="Arial"/>
              </w:rPr>
            </w:pPr>
            <w:r>
              <w:rPr>
                <w:rFonts w:ascii="Arial" w:hAnsi="Arial" w:cs="Arial"/>
              </w:rPr>
              <w:t>Y</w:t>
            </w:r>
          </w:p>
        </w:tc>
        <w:tc>
          <w:tcPr>
            <w:tcW w:w="2083" w:type="dxa"/>
            <w:gridSpan w:val="2"/>
            <w:vAlign w:val="center"/>
          </w:tcPr>
          <w:p w:rsidR="00230200" w:rsidRDefault="00230200" w:rsidP="0006606D">
            <w:pPr>
              <w:pStyle w:val="NoSpacing"/>
              <w:rPr>
                <w:rFonts w:ascii="Arial" w:hAnsi="Arial" w:cs="Arial"/>
              </w:rPr>
            </w:pPr>
          </w:p>
        </w:tc>
        <w:tc>
          <w:tcPr>
            <w:tcW w:w="2235" w:type="dxa"/>
            <w:gridSpan w:val="2"/>
            <w:vAlign w:val="center"/>
          </w:tcPr>
          <w:p w:rsidR="00230200" w:rsidRDefault="00230200" w:rsidP="0006606D">
            <w:pPr>
              <w:pStyle w:val="NoSpacing"/>
              <w:rPr>
                <w:rFonts w:ascii="Arial" w:hAnsi="Arial" w:cs="Arial"/>
              </w:rPr>
            </w:pPr>
          </w:p>
        </w:tc>
      </w:tr>
    </w:tbl>
    <w:p w:rsidR="001810AD" w:rsidRPr="00675499" w:rsidRDefault="001810AD" w:rsidP="001810AD">
      <w:pPr>
        <w:pStyle w:val="NoSpacing"/>
      </w:pPr>
    </w:p>
    <w:p w:rsidR="001F0253" w:rsidRDefault="001F0253">
      <w:r>
        <w:br w:type="page"/>
      </w:r>
    </w:p>
    <w:tbl>
      <w:tblPr>
        <w:tblStyle w:val="TableGrid"/>
        <w:tblW w:w="14174" w:type="dxa"/>
        <w:tblLook w:val="04A0" w:firstRow="1" w:lastRow="0" w:firstColumn="1" w:lastColumn="0" w:noHBand="0" w:noVBand="1"/>
        <w:tblCaption w:val="Detailed site assessment form - HCH007a"/>
      </w:tblPr>
      <w:tblGrid>
        <w:gridCol w:w="2518"/>
        <w:gridCol w:w="622"/>
        <w:gridCol w:w="377"/>
        <w:gridCol w:w="2904"/>
        <w:gridCol w:w="633"/>
        <w:gridCol w:w="80"/>
        <w:gridCol w:w="629"/>
        <w:gridCol w:w="8"/>
        <w:gridCol w:w="2085"/>
        <w:gridCol w:w="1886"/>
        <w:gridCol w:w="197"/>
        <w:gridCol w:w="2203"/>
        <w:gridCol w:w="32"/>
      </w:tblGrid>
      <w:tr w:rsidR="00D1543C" w:rsidRPr="00675499" w:rsidTr="00BE1C41">
        <w:trPr>
          <w:trHeight w:val="338"/>
          <w:tblHeader/>
        </w:trPr>
        <w:tc>
          <w:tcPr>
            <w:tcW w:w="3517" w:type="dxa"/>
            <w:gridSpan w:val="3"/>
            <w:shd w:val="clear" w:color="auto" w:fill="B2A1C7" w:themeFill="accent4" w:themeFillTint="99"/>
            <w:vAlign w:val="center"/>
          </w:tcPr>
          <w:p w:rsidR="00D1543C" w:rsidRPr="00675499" w:rsidRDefault="00D1543C" w:rsidP="006535B8">
            <w:pPr>
              <w:rPr>
                <w:rFonts w:ascii="Arial" w:hAnsi="Arial" w:cs="Arial"/>
                <w:b/>
              </w:rPr>
            </w:pPr>
            <w:r w:rsidRPr="00675499">
              <w:rPr>
                <w:rFonts w:ascii="Arial" w:hAnsi="Arial" w:cs="Arial"/>
                <w:b/>
              </w:rPr>
              <w:lastRenderedPageBreak/>
              <w:t>HELAA ID</w:t>
            </w:r>
          </w:p>
        </w:tc>
        <w:tc>
          <w:tcPr>
            <w:tcW w:w="3617" w:type="dxa"/>
            <w:gridSpan w:val="3"/>
            <w:shd w:val="clear" w:color="auto" w:fill="B2A1C7" w:themeFill="accent4" w:themeFillTint="99"/>
            <w:vAlign w:val="center"/>
          </w:tcPr>
          <w:p w:rsidR="00D1543C" w:rsidRPr="00675499" w:rsidRDefault="00D1543C" w:rsidP="006535B8">
            <w:pPr>
              <w:rPr>
                <w:rFonts w:ascii="Arial" w:hAnsi="Arial" w:cs="Arial"/>
                <w:b/>
              </w:rPr>
            </w:pPr>
            <w:r w:rsidRPr="00675499">
              <w:rPr>
                <w:rFonts w:ascii="Arial" w:hAnsi="Arial" w:cs="Arial"/>
                <w:b/>
              </w:rPr>
              <w:t>Site Address</w:t>
            </w:r>
          </w:p>
        </w:tc>
        <w:tc>
          <w:tcPr>
            <w:tcW w:w="4608" w:type="dxa"/>
            <w:gridSpan w:val="4"/>
            <w:shd w:val="clear" w:color="auto" w:fill="B2A1C7" w:themeFill="accent4" w:themeFillTint="99"/>
            <w:vAlign w:val="center"/>
          </w:tcPr>
          <w:p w:rsidR="00D1543C" w:rsidRPr="00675499" w:rsidRDefault="00D1543C" w:rsidP="006535B8">
            <w:pPr>
              <w:rPr>
                <w:rFonts w:ascii="Arial" w:hAnsi="Arial" w:cs="Arial"/>
                <w:b/>
              </w:rPr>
            </w:pPr>
            <w:r w:rsidRPr="00675499">
              <w:rPr>
                <w:rFonts w:ascii="Arial" w:hAnsi="Arial" w:cs="Arial"/>
                <w:b/>
              </w:rPr>
              <w:t>Settlement</w:t>
            </w:r>
          </w:p>
        </w:tc>
        <w:tc>
          <w:tcPr>
            <w:tcW w:w="2432" w:type="dxa"/>
            <w:gridSpan w:val="3"/>
            <w:shd w:val="clear" w:color="auto" w:fill="B2A1C7" w:themeFill="accent4" w:themeFillTint="99"/>
            <w:vAlign w:val="center"/>
          </w:tcPr>
          <w:p w:rsidR="00D1543C" w:rsidRPr="00675499" w:rsidRDefault="00D1543C" w:rsidP="006535B8">
            <w:pPr>
              <w:rPr>
                <w:rFonts w:ascii="Arial" w:hAnsi="Arial" w:cs="Arial"/>
                <w:b/>
              </w:rPr>
            </w:pPr>
            <w:r w:rsidRPr="00675499">
              <w:rPr>
                <w:rFonts w:ascii="Arial" w:hAnsi="Arial" w:cs="Arial"/>
                <w:b/>
              </w:rPr>
              <w:t>Parish</w:t>
            </w:r>
          </w:p>
        </w:tc>
      </w:tr>
      <w:tr w:rsidR="00D1543C" w:rsidRPr="00675499" w:rsidTr="008F6484">
        <w:trPr>
          <w:trHeight w:val="399"/>
        </w:trPr>
        <w:tc>
          <w:tcPr>
            <w:tcW w:w="3517" w:type="dxa"/>
            <w:gridSpan w:val="3"/>
            <w:vAlign w:val="center"/>
          </w:tcPr>
          <w:p w:rsidR="00D1543C" w:rsidRPr="005D3B70" w:rsidRDefault="00D1543C" w:rsidP="006535B8">
            <w:pPr>
              <w:rPr>
                <w:rFonts w:ascii="Arial" w:hAnsi="Arial" w:cs="Arial"/>
              </w:rPr>
            </w:pPr>
            <w:r w:rsidRPr="008F6484">
              <w:rPr>
                <w:rFonts w:ascii="Arial" w:hAnsi="Arial" w:cs="Arial"/>
              </w:rPr>
              <w:t>HCH007a</w:t>
            </w:r>
          </w:p>
        </w:tc>
        <w:tc>
          <w:tcPr>
            <w:tcW w:w="3617" w:type="dxa"/>
            <w:gridSpan w:val="3"/>
            <w:vAlign w:val="center"/>
          </w:tcPr>
          <w:p w:rsidR="00D1543C" w:rsidRPr="00675499" w:rsidRDefault="00D1543C" w:rsidP="006535B8">
            <w:pPr>
              <w:rPr>
                <w:rFonts w:ascii="Arial" w:hAnsi="Arial" w:cs="Arial"/>
              </w:rPr>
            </w:pPr>
            <w:r w:rsidRPr="00675499">
              <w:rPr>
                <w:rFonts w:ascii="Arial" w:hAnsi="Arial" w:cs="Arial"/>
              </w:rPr>
              <w:t>Land at Cox’s Barn</w:t>
            </w:r>
          </w:p>
        </w:tc>
        <w:tc>
          <w:tcPr>
            <w:tcW w:w="4608" w:type="dxa"/>
            <w:gridSpan w:val="4"/>
            <w:vAlign w:val="center"/>
          </w:tcPr>
          <w:p w:rsidR="00D1543C" w:rsidRPr="00675499" w:rsidRDefault="00D1543C" w:rsidP="006535B8">
            <w:pPr>
              <w:rPr>
                <w:rFonts w:ascii="Arial" w:hAnsi="Arial" w:cs="Arial"/>
              </w:rPr>
            </w:pPr>
            <w:r w:rsidRPr="00675499">
              <w:rPr>
                <w:rFonts w:ascii="Arial" w:hAnsi="Arial" w:cs="Arial"/>
              </w:rPr>
              <w:t>Hambrook</w:t>
            </w:r>
          </w:p>
        </w:tc>
        <w:tc>
          <w:tcPr>
            <w:tcW w:w="2432" w:type="dxa"/>
            <w:gridSpan w:val="3"/>
            <w:vAlign w:val="center"/>
          </w:tcPr>
          <w:p w:rsidR="00D1543C" w:rsidRPr="00675499" w:rsidRDefault="00D1543C" w:rsidP="006535B8">
            <w:pPr>
              <w:rPr>
                <w:rFonts w:ascii="Arial" w:hAnsi="Arial" w:cs="Arial"/>
              </w:rPr>
            </w:pPr>
            <w:r w:rsidRPr="00675499">
              <w:rPr>
                <w:rFonts w:ascii="Arial" w:hAnsi="Arial" w:cs="Arial"/>
              </w:rPr>
              <w:t>Chidham and Hambrook</w:t>
            </w:r>
          </w:p>
        </w:tc>
      </w:tr>
      <w:tr w:rsidR="00AF669A" w:rsidRPr="00675499" w:rsidTr="008F6484">
        <w:trPr>
          <w:gridAfter w:val="1"/>
          <w:wAfter w:w="32" w:type="dxa"/>
          <w:trHeight w:val="338"/>
        </w:trPr>
        <w:tc>
          <w:tcPr>
            <w:tcW w:w="2518" w:type="dxa"/>
            <w:shd w:val="clear" w:color="auto" w:fill="B2A1C7" w:themeFill="accent4" w:themeFillTint="99"/>
            <w:vAlign w:val="center"/>
          </w:tcPr>
          <w:p w:rsidR="00AF669A" w:rsidRPr="00675499" w:rsidRDefault="00AF669A" w:rsidP="006535B8">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F669A" w:rsidRPr="00675499" w:rsidRDefault="00AF669A" w:rsidP="006535B8">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AF669A" w:rsidRPr="00675499" w:rsidRDefault="00AF669A" w:rsidP="006535B8">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AF669A" w:rsidRPr="00675499" w:rsidRDefault="00AF669A" w:rsidP="006535B8">
            <w:pPr>
              <w:rPr>
                <w:rFonts w:ascii="Arial" w:hAnsi="Arial" w:cs="Arial"/>
                <w:b/>
              </w:rPr>
            </w:pPr>
            <w:r w:rsidRPr="00675499">
              <w:rPr>
                <w:rFonts w:ascii="Arial" w:hAnsi="Arial" w:cs="Arial"/>
                <w:b/>
              </w:rPr>
              <w:t>Proposed Use</w:t>
            </w:r>
          </w:p>
        </w:tc>
      </w:tr>
      <w:tr w:rsidR="00AF669A" w:rsidRPr="00675499" w:rsidTr="008F6484">
        <w:trPr>
          <w:gridAfter w:val="1"/>
          <w:wAfter w:w="32" w:type="dxa"/>
          <w:trHeight w:val="399"/>
        </w:trPr>
        <w:tc>
          <w:tcPr>
            <w:tcW w:w="2518" w:type="dxa"/>
            <w:vAlign w:val="center"/>
          </w:tcPr>
          <w:p w:rsidR="00AF669A" w:rsidRPr="00675499" w:rsidRDefault="00AF669A" w:rsidP="006535B8">
            <w:pPr>
              <w:rPr>
                <w:rFonts w:ascii="Arial" w:hAnsi="Arial" w:cs="Arial"/>
              </w:rPr>
            </w:pPr>
            <w:r w:rsidRPr="00675499">
              <w:rPr>
                <w:rFonts w:ascii="Arial" w:hAnsi="Arial" w:cs="Arial"/>
              </w:rPr>
              <w:t>11.9ha</w:t>
            </w:r>
          </w:p>
        </w:tc>
        <w:tc>
          <w:tcPr>
            <w:tcW w:w="4536" w:type="dxa"/>
            <w:gridSpan w:val="4"/>
            <w:vAlign w:val="center"/>
          </w:tcPr>
          <w:p w:rsidR="00AF669A" w:rsidRPr="00675499" w:rsidRDefault="00AF669A" w:rsidP="006535B8">
            <w:pPr>
              <w:rPr>
                <w:rFonts w:ascii="Arial" w:hAnsi="Arial" w:cs="Arial"/>
              </w:rPr>
            </w:pPr>
            <w:r w:rsidRPr="00675499">
              <w:rPr>
                <w:rFonts w:ascii="Arial" w:hAnsi="Arial" w:cs="Arial"/>
              </w:rPr>
              <w:t>Agricultural, residential, horticultural, paddock</w:t>
            </w:r>
          </w:p>
        </w:tc>
        <w:tc>
          <w:tcPr>
            <w:tcW w:w="709" w:type="dxa"/>
            <w:gridSpan w:val="2"/>
            <w:vAlign w:val="center"/>
          </w:tcPr>
          <w:p w:rsidR="00AF669A" w:rsidRPr="00675499" w:rsidRDefault="00AF669A" w:rsidP="006535B8">
            <w:pPr>
              <w:rPr>
                <w:rFonts w:ascii="Arial" w:hAnsi="Arial" w:cs="Arial"/>
              </w:rPr>
            </w:pPr>
            <w:r w:rsidRPr="00675499">
              <w:rPr>
                <w:rFonts w:ascii="Arial" w:hAnsi="Arial" w:cs="Arial"/>
              </w:rPr>
              <w:t xml:space="preserve">Part </w:t>
            </w:r>
          </w:p>
        </w:tc>
        <w:tc>
          <w:tcPr>
            <w:tcW w:w="6379" w:type="dxa"/>
            <w:gridSpan w:val="5"/>
            <w:vAlign w:val="center"/>
          </w:tcPr>
          <w:p w:rsidR="00AF669A" w:rsidRPr="00675499" w:rsidRDefault="00AF669A" w:rsidP="006535B8">
            <w:pPr>
              <w:rPr>
                <w:rFonts w:ascii="Arial" w:hAnsi="Arial" w:cs="Arial"/>
              </w:rPr>
            </w:pPr>
            <w:r w:rsidRPr="00675499">
              <w:rPr>
                <w:rFonts w:ascii="Arial" w:hAnsi="Arial" w:cs="Arial"/>
              </w:rPr>
              <w:t>Residential, including self-build</w:t>
            </w:r>
          </w:p>
        </w:tc>
      </w:tr>
      <w:tr w:rsidR="00D1543C" w:rsidRPr="00675499" w:rsidTr="008F6484">
        <w:trPr>
          <w:trHeight w:val="338"/>
        </w:trPr>
        <w:tc>
          <w:tcPr>
            <w:tcW w:w="14174" w:type="dxa"/>
            <w:gridSpan w:val="13"/>
            <w:shd w:val="clear" w:color="auto" w:fill="B2A1C7" w:themeFill="accent4" w:themeFillTint="99"/>
            <w:vAlign w:val="center"/>
          </w:tcPr>
          <w:p w:rsidR="00D1543C" w:rsidRPr="00675499" w:rsidRDefault="00D1543C" w:rsidP="006535B8">
            <w:pPr>
              <w:rPr>
                <w:rFonts w:ascii="Arial" w:hAnsi="Arial" w:cs="Arial"/>
              </w:rPr>
            </w:pPr>
            <w:r w:rsidRPr="00675499">
              <w:rPr>
                <w:rFonts w:ascii="Arial" w:hAnsi="Arial" w:cs="Arial"/>
                <w:b/>
              </w:rPr>
              <w:t>Site Description</w:t>
            </w:r>
          </w:p>
        </w:tc>
      </w:tr>
      <w:tr w:rsidR="00D1543C" w:rsidRPr="00675499" w:rsidTr="008F6484">
        <w:trPr>
          <w:trHeight w:val="399"/>
        </w:trPr>
        <w:tc>
          <w:tcPr>
            <w:tcW w:w="14174" w:type="dxa"/>
            <w:gridSpan w:val="13"/>
            <w:vAlign w:val="center"/>
          </w:tcPr>
          <w:p w:rsidR="00D1543C" w:rsidRPr="00675499" w:rsidRDefault="00D24636" w:rsidP="00D24636">
            <w:pPr>
              <w:rPr>
                <w:rFonts w:ascii="Arial" w:hAnsi="Arial" w:cs="Arial"/>
              </w:rPr>
            </w:pPr>
            <w:r w:rsidRPr="00675499">
              <w:rPr>
                <w:rFonts w:ascii="Arial" w:hAnsi="Arial" w:cs="Arial"/>
              </w:rPr>
              <w:t>Agricultural and paddock land to the south east of Hambrook, including Thorns House, Coxes Farmhouse and Broad Road Nursery. Access from Broad Road to the west.</w:t>
            </w:r>
          </w:p>
        </w:tc>
      </w:tr>
      <w:tr w:rsidR="00D1543C" w:rsidRPr="00675499" w:rsidTr="008F6484">
        <w:trPr>
          <w:trHeight w:val="338"/>
        </w:trPr>
        <w:tc>
          <w:tcPr>
            <w:tcW w:w="14174" w:type="dxa"/>
            <w:gridSpan w:val="13"/>
            <w:shd w:val="clear" w:color="auto" w:fill="B2A1C7" w:themeFill="accent4" w:themeFillTint="99"/>
            <w:vAlign w:val="center"/>
          </w:tcPr>
          <w:p w:rsidR="00D1543C" w:rsidRPr="00675499" w:rsidRDefault="00D1543C" w:rsidP="006535B8">
            <w:pPr>
              <w:rPr>
                <w:rFonts w:ascii="Arial" w:hAnsi="Arial" w:cs="Arial"/>
                <w:b/>
              </w:rPr>
            </w:pPr>
            <w:r w:rsidRPr="00675499">
              <w:rPr>
                <w:rFonts w:ascii="Arial" w:hAnsi="Arial" w:cs="Arial"/>
                <w:b/>
              </w:rPr>
              <w:t>Suitability</w:t>
            </w:r>
          </w:p>
        </w:tc>
      </w:tr>
      <w:tr w:rsidR="00D1543C" w:rsidRPr="00675499" w:rsidTr="008F6484">
        <w:trPr>
          <w:trHeight w:val="399"/>
        </w:trPr>
        <w:tc>
          <w:tcPr>
            <w:tcW w:w="14174" w:type="dxa"/>
            <w:gridSpan w:val="13"/>
            <w:vAlign w:val="center"/>
          </w:tcPr>
          <w:p w:rsidR="00D1543C" w:rsidRPr="00675499" w:rsidRDefault="00D24636" w:rsidP="005213E0">
            <w:pPr>
              <w:rPr>
                <w:rFonts w:ascii="Arial" w:hAnsi="Arial" w:cs="Arial"/>
              </w:rPr>
            </w:pPr>
            <w:r w:rsidRPr="00675499">
              <w:rPr>
                <w:rFonts w:ascii="Arial" w:hAnsi="Arial" w:cs="Arial"/>
              </w:rPr>
              <w:t>The site is considered potentially suitable subject to detailed consideration, including on matters of access, drainage and landscape impact</w:t>
            </w:r>
            <w:r w:rsidR="005213E0">
              <w:rPr>
                <w:rFonts w:ascii="Arial" w:hAnsi="Arial" w:cs="Arial"/>
              </w:rPr>
              <w:t>s</w:t>
            </w:r>
            <w:r w:rsidR="005717DC" w:rsidRPr="00675499">
              <w:rPr>
                <w:rFonts w:ascii="Arial" w:hAnsi="Arial" w:cs="Arial"/>
              </w:rPr>
              <w:t>.</w:t>
            </w:r>
          </w:p>
        </w:tc>
      </w:tr>
      <w:tr w:rsidR="00D1543C" w:rsidRPr="00675499" w:rsidTr="008F6484">
        <w:trPr>
          <w:trHeight w:val="338"/>
        </w:trPr>
        <w:tc>
          <w:tcPr>
            <w:tcW w:w="14174" w:type="dxa"/>
            <w:gridSpan w:val="13"/>
            <w:shd w:val="clear" w:color="auto" w:fill="B2A1C7" w:themeFill="accent4" w:themeFillTint="99"/>
            <w:vAlign w:val="center"/>
          </w:tcPr>
          <w:p w:rsidR="00D1543C" w:rsidRPr="00675499" w:rsidRDefault="00D1543C" w:rsidP="006535B8">
            <w:pPr>
              <w:rPr>
                <w:rFonts w:ascii="Arial" w:hAnsi="Arial" w:cs="Arial"/>
                <w:b/>
              </w:rPr>
            </w:pPr>
            <w:r w:rsidRPr="00675499">
              <w:rPr>
                <w:rFonts w:ascii="Arial" w:hAnsi="Arial" w:cs="Arial"/>
                <w:b/>
              </w:rPr>
              <w:t>Availability</w:t>
            </w:r>
          </w:p>
        </w:tc>
      </w:tr>
      <w:tr w:rsidR="00D1543C" w:rsidRPr="00675499" w:rsidTr="008F6484">
        <w:trPr>
          <w:trHeight w:val="399"/>
        </w:trPr>
        <w:tc>
          <w:tcPr>
            <w:tcW w:w="14174" w:type="dxa"/>
            <w:gridSpan w:val="13"/>
            <w:vAlign w:val="center"/>
          </w:tcPr>
          <w:p w:rsidR="00D1543C" w:rsidRPr="00675499" w:rsidRDefault="00D24636" w:rsidP="006535B8">
            <w:pPr>
              <w:rPr>
                <w:rFonts w:ascii="Arial" w:hAnsi="Arial" w:cs="Arial"/>
              </w:rPr>
            </w:pPr>
            <w:r w:rsidRPr="00675499">
              <w:rPr>
                <w:rFonts w:ascii="Arial" w:hAnsi="Arial" w:cs="Arial"/>
              </w:rPr>
              <w:t>The site details were updated in 2019 and 2020. The site is considered to be available.</w:t>
            </w:r>
          </w:p>
        </w:tc>
      </w:tr>
      <w:tr w:rsidR="00D1543C" w:rsidRPr="00675499" w:rsidTr="008F6484">
        <w:trPr>
          <w:trHeight w:val="338"/>
        </w:trPr>
        <w:tc>
          <w:tcPr>
            <w:tcW w:w="14174" w:type="dxa"/>
            <w:gridSpan w:val="13"/>
            <w:shd w:val="clear" w:color="auto" w:fill="B2A1C7" w:themeFill="accent4" w:themeFillTint="99"/>
            <w:vAlign w:val="center"/>
          </w:tcPr>
          <w:p w:rsidR="00D1543C" w:rsidRPr="00675499" w:rsidRDefault="00D1543C" w:rsidP="006535B8">
            <w:pPr>
              <w:rPr>
                <w:rFonts w:ascii="Arial" w:hAnsi="Arial" w:cs="Arial"/>
                <w:b/>
              </w:rPr>
            </w:pPr>
            <w:r w:rsidRPr="00675499">
              <w:rPr>
                <w:rFonts w:ascii="Arial" w:hAnsi="Arial" w:cs="Arial"/>
                <w:b/>
              </w:rPr>
              <w:t>Achievability</w:t>
            </w:r>
          </w:p>
        </w:tc>
      </w:tr>
      <w:tr w:rsidR="00D1543C" w:rsidRPr="00675499" w:rsidTr="008F6484">
        <w:trPr>
          <w:trHeight w:val="399"/>
        </w:trPr>
        <w:tc>
          <w:tcPr>
            <w:tcW w:w="14174" w:type="dxa"/>
            <w:gridSpan w:val="13"/>
            <w:vAlign w:val="center"/>
          </w:tcPr>
          <w:p w:rsidR="00D1543C" w:rsidRPr="00675499" w:rsidRDefault="005717DC" w:rsidP="006535B8">
            <w:pPr>
              <w:rPr>
                <w:rFonts w:ascii="Arial" w:hAnsi="Arial" w:cs="Arial"/>
              </w:rPr>
            </w:pPr>
            <w:r w:rsidRPr="00675499">
              <w:rPr>
                <w:rFonts w:ascii="Arial" w:hAnsi="Arial" w:cs="Arial"/>
              </w:rPr>
              <w:t xml:space="preserve">There are no known constraints that would make development unachievable in </w:t>
            </w:r>
            <w:r w:rsidR="008C6FD7" w:rsidRPr="00675499">
              <w:rPr>
                <w:rFonts w:ascii="Arial" w:hAnsi="Arial" w:cs="Arial"/>
              </w:rPr>
              <w:t>principle. The</w:t>
            </w:r>
            <w:r w:rsidRPr="00675499">
              <w:rPr>
                <w:rFonts w:ascii="Arial" w:hAnsi="Arial" w:cs="Arial"/>
              </w:rPr>
              <w:t xml:space="preserve"> site is being promoted on behalf of a developer.</w:t>
            </w:r>
          </w:p>
        </w:tc>
      </w:tr>
      <w:tr w:rsidR="005717DC" w:rsidRPr="00675499" w:rsidTr="008F6484">
        <w:trPr>
          <w:trHeight w:val="399"/>
        </w:trPr>
        <w:tc>
          <w:tcPr>
            <w:tcW w:w="14174" w:type="dxa"/>
            <w:gridSpan w:val="13"/>
            <w:shd w:val="clear" w:color="auto" w:fill="B2A1C7" w:themeFill="accent4" w:themeFillTint="99"/>
          </w:tcPr>
          <w:p w:rsidR="005717DC" w:rsidRPr="00675499" w:rsidRDefault="005717DC" w:rsidP="00D809CB">
            <w:pPr>
              <w:rPr>
                <w:rFonts w:ascii="Arial" w:hAnsi="Arial" w:cs="Arial"/>
                <w:b/>
              </w:rPr>
            </w:pPr>
            <w:r w:rsidRPr="00675499">
              <w:rPr>
                <w:rFonts w:ascii="Arial" w:hAnsi="Arial" w:cs="Arial"/>
                <w:b/>
              </w:rPr>
              <w:t>Deliverability</w:t>
            </w:r>
            <w:r w:rsidR="00584E23" w:rsidRPr="00675499">
              <w:rPr>
                <w:rFonts w:ascii="Arial" w:hAnsi="Arial" w:cs="Arial"/>
                <w:b/>
              </w:rPr>
              <w:t>/Developability</w:t>
            </w:r>
          </w:p>
        </w:tc>
      </w:tr>
      <w:tr w:rsidR="005717DC" w:rsidRPr="00675499" w:rsidTr="008F6484">
        <w:trPr>
          <w:trHeight w:val="399"/>
        </w:trPr>
        <w:tc>
          <w:tcPr>
            <w:tcW w:w="14174" w:type="dxa"/>
            <w:gridSpan w:val="13"/>
          </w:tcPr>
          <w:p w:rsidR="005717DC" w:rsidRPr="00675499" w:rsidRDefault="005717DC" w:rsidP="004269CD">
            <w:pPr>
              <w:rPr>
                <w:rFonts w:ascii="Arial" w:hAnsi="Arial" w:cs="Arial"/>
              </w:rPr>
            </w:pPr>
            <w:r w:rsidRPr="00675499">
              <w:rPr>
                <w:rFonts w:ascii="Arial" w:hAnsi="Arial" w:cs="Arial"/>
              </w:rPr>
              <w:t xml:space="preserve">There is a reasonable prospect that </w:t>
            </w:r>
            <w:r w:rsidR="004269CD" w:rsidRPr="00675499">
              <w:rPr>
                <w:rFonts w:ascii="Arial" w:hAnsi="Arial" w:cs="Arial"/>
              </w:rPr>
              <w:t>development would be deliverable</w:t>
            </w:r>
            <w:r w:rsidRPr="00675499">
              <w:rPr>
                <w:rFonts w:ascii="Arial" w:hAnsi="Arial" w:cs="Arial"/>
              </w:rPr>
              <w:t xml:space="preserve"> during the Plan period. Completion is estimated within 5-6 years of commencement.</w:t>
            </w:r>
          </w:p>
        </w:tc>
      </w:tr>
      <w:tr w:rsidR="008F6484" w:rsidRPr="00675499" w:rsidTr="008F6484">
        <w:trPr>
          <w:trHeight w:val="337"/>
        </w:trPr>
        <w:tc>
          <w:tcPr>
            <w:tcW w:w="7771" w:type="dxa"/>
            <w:gridSpan w:val="8"/>
            <w:shd w:val="clear" w:color="auto" w:fill="B2A1C7" w:themeFill="accent4" w:themeFillTint="99"/>
            <w:vAlign w:val="center"/>
          </w:tcPr>
          <w:p w:rsidR="008F6484" w:rsidRPr="00675499" w:rsidRDefault="008F6484" w:rsidP="008F7EAC">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8F6484" w:rsidRPr="00675499" w:rsidRDefault="008F6484" w:rsidP="008F7EAC">
            <w:pPr>
              <w:pStyle w:val="NoSpacing"/>
              <w:rPr>
                <w:rFonts w:ascii="Arial" w:hAnsi="Arial" w:cs="Arial"/>
                <w:b/>
              </w:rPr>
            </w:pPr>
            <w:r w:rsidRPr="00675499">
              <w:rPr>
                <w:rFonts w:ascii="Arial" w:hAnsi="Arial" w:cs="Arial"/>
                <w:b/>
              </w:rPr>
              <w:t>Estimated timescales for delivery</w:t>
            </w:r>
          </w:p>
        </w:tc>
      </w:tr>
      <w:tr w:rsidR="008F6484" w:rsidRPr="00675499" w:rsidTr="008F6484">
        <w:trPr>
          <w:trHeight w:val="284"/>
        </w:trPr>
        <w:tc>
          <w:tcPr>
            <w:tcW w:w="3140" w:type="dxa"/>
            <w:gridSpan w:val="2"/>
            <w:shd w:val="clear" w:color="auto" w:fill="B2A1C7" w:themeFill="accent4" w:themeFillTint="99"/>
            <w:vAlign w:val="center"/>
          </w:tcPr>
          <w:p w:rsidR="008F6484" w:rsidRPr="00675499" w:rsidRDefault="008F6484" w:rsidP="008F7EA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F6484" w:rsidRPr="00675499" w:rsidRDefault="008F6484" w:rsidP="008F7EAC">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8F6484" w:rsidRPr="00675499" w:rsidRDefault="008F6484" w:rsidP="008F7EAC">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8F6484" w:rsidRPr="00675499" w:rsidRDefault="008F6484" w:rsidP="008F7EA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F6484" w:rsidRPr="00675499" w:rsidRDefault="008F6484" w:rsidP="008F7EA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F6484" w:rsidRPr="00675499" w:rsidRDefault="008F6484" w:rsidP="008F7EAC">
            <w:pPr>
              <w:pStyle w:val="NoSpacing"/>
              <w:rPr>
                <w:rFonts w:ascii="Arial" w:hAnsi="Arial" w:cs="Arial"/>
                <w:b/>
              </w:rPr>
            </w:pPr>
            <w:r w:rsidRPr="00675499">
              <w:rPr>
                <w:rFonts w:ascii="Arial" w:hAnsi="Arial" w:cs="Arial"/>
                <w:b/>
              </w:rPr>
              <w:t>11 – 15 years</w:t>
            </w:r>
          </w:p>
        </w:tc>
      </w:tr>
      <w:tr w:rsidR="008F6484" w:rsidRPr="00675499" w:rsidTr="008F6484">
        <w:trPr>
          <w:trHeight w:val="419"/>
        </w:trPr>
        <w:tc>
          <w:tcPr>
            <w:tcW w:w="3140" w:type="dxa"/>
            <w:gridSpan w:val="2"/>
            <w:vAlign w:val="center"/>
          </w:tcPr>
          <w:p w:rsidR="008F6484" w:rsidRPr="00675499" w:rsidRDefault="008F6484" w:rsidP="008F7EAC">
            <w:pPr>
              <w:pStyle w:val="NoSpacing"/>
              <w:rPr>
                <w:rFonts w:ascii="Arial" w:hAnsi="Arial" w:cs="Arial"/>
              </w:rPr>
            </w:pPr>
            <w:r>
              <w:rPr>
                <w:rFonts w:ascii="Arial" w:hAnsi="Arial" w:cs="Arial"/>
              </w:rPr>
              <w:t xml:space="preserve">300 dwellings </w:t>
            </w:r>
          </w:p>
        </w:tc>
        <w:tc>
          <w:tcPr>
            <w:tcW w:w="3281" w:type="dxa"/>
            <w:gridSpan w:val="2"/>
            <w:vAlign w:val="center"/>
          </w:tcPr>
          <w:p w:rsidR="008F6484" w:rsidRPr="00675499" w:rsidRDefault="008F6484" w:rsidP="008F7EAC">
            <w:pPr>
              <w:pStyle w:val="NoSpacing"/>
              <w:rPr>
                <w:rFonts w:ascii="Arial" w:hAnsi="Arial" w:cs="Arial"/>
              </w:rPr>
            </w:pPr>
            <w:r>
              <w:rPr>
                <w:rFonts w:ascii="Arial" w:hAnsi="Arial" w:cs="Arial"/>
              </w:rPr>
              <w:t>Promoter</w:t>
            </w:r>
          </w:p>
        </w:tc>
        <w:tc>
          <w:tcPr>
            <w:tcW w:w="1350" w:type="dxa"/>
            <w:gridSpan w:val="4"/>
            <w:shd w:val="clear" w:color="auto" w:fill="auto"/>
          </w:tcPr>
          <w:p w:rsidR="008F6484" w:rsidRPr="00675499" w:rsidRDefault="008F6484" w:rsidP="008F7EAC">
            <w:pPr>
              <w:pStyle w:val="NoSpacing"/>
              <w:rPr>
                <w:rFonts w:ascii="Arial" w:hAnsi="Arial" w:cs="Arial"/>
              </w:rPr>
            </w:pPr>
            <w:r>
              <w:rPr>
                <w:rFonts w:ascii="Arial" w:hAnsi="Arial" w:cs="Arial"/>
              </w:rPr>
              <w:t>3.9ha</w:t>
            </w:r>
          </w:p>
        </w:tc>
        <w:tc>
          <w:tcPr>
            <w:tcW w:w="2085" w:type="dxa"/>
            <w:vAlign w:val="center"/>
          </w:tcPr>
          <w:p w:rsidR="008F6484" w:rsidRPr="00675499" w:rsidRDefault="008F6484" w:rsidP="008F7EAC">
            <w:pPr>
              <w:pStyle w:val="NoSpacing"/>
              <w:rPr>
                <w:rFonts w:ascii="Arial" w:hAnsi="Arial" w:cs="Arial"/>
              </w:rPr>
            </w:pPr>
            <w:r>
              <w:rPr>
                <w:rFonts w:ascii="Arial" w:hAnsi="Arial" w:cs="Arial"/>
              </w:rPr>
              <w:t>80</w:t>
            </w:r>
          </w:p>
        </w:tc>
        <w:tc>
          <w:tcPr>
            <w:tcW w:w="2083" w:type="dxa"/>
            <w:gridSpan w:val="2"/>
            <w:vAlign w:val="center"/>
          </w:tcPr>
          <w:p w:rsidR="008F6484" w:rsidRPr="00675499" w:rsidRDefault="008F6484" w:rsidP="008F7EAC">
            <w:pPr>
              <w:pStyle w:val="NoSpacing"/>
              <w:rPr>
                <w:rFonts w:ascii="Arial" w:hAnsi="Arial" w:cs="Arial"/>
              </w:rPr>
            </w:pPr>
            <w:r>
              <w:rPr>
                <w:rFonts w:ascii="Arial" w:hAnsi="Arial" w:cs="Arial"/>
              </w:rPr>
              <w:t>220</w:t>
            </w:r>
          </w:p>
        </w:tc>
        <w:tc>
          <w:tcPr>
            <w:tcW w:w="2235" w:type="dxa"/>
            <w:gridSpan w:val="2"/>
            <w:vAlign w:val="center"/>
          </w:tcPr>
          <w:p w:rsidR="008F6484" w:rsidRPr="00675499" w:rsidRDefault="008F6484" w:rsidP="008F7EAC">
            <w:pPr>
              <w:pStyle w:val="NoSpacing"/>
              <w:rPr>
                <w:rFonts w:ascii="Arial" w:hAnsi="Arial" w:cs="Arial"/>
              </w:rPr>
            </w:pPr>
            <w:r>
              <w:rPr>
                <w:rFonts w:ascii="Arial" w:hAnsi="Arial" w:cs="Arial"/>
              </w:rPr>
              <w:t>0</w:t>
            </w:r>
          </w:p>
        </w:tc>
      </w:tr>
      <w:tr w:rsidR="008F6484" w:rsidTr="008F6484">
        <w:trPr>
          <w:trHeight w:val="419"/>
        </w:trPr>
        <w:tc>
          <w:tcPr>
            <w:tcW w:w="3140" w:type="dxa"/>
            <w:gridSpan w:val="2"/>
            <w:vAlign w:val="center"/>
          </w:tcPr>
          <w:p w:rsidR="008F6484" w:rsidRDefault="00B77BE9" w:rsidP="008F7EAC">
            <w:pPr>
              <w:pStyle w:val="NoSpacing"/>
              <w:rPr>
                <w:rFonts w:ascii="Arial" w:hAnsi="Arial" w:cs="Arial"/>
              </w:rPr>
            </w:pPr>
            <w:r>
              <w:rPr>
                <w:rFonts w:ascii="Arial" w:hAnsi="Arial" w:cs="Arial"/>
              </w:rPr>
              <w:t>E(a)</w:t>
            </w:r>
          </w:p>
        </w:tc>
        <w:tc>
          <w:tcPr>
            <w:tcW w:w="3281" w:type="dxa"/>
            <w:gridSpan w:val="2"/>
            <w:vAlign w:val="center"/>
          </w:tcPr>
          <w:p w:rsidR="008F6484" w:rsidRDefault="008F6484" w:rsidP="008F7EAC">
            <w:pPr>
              <w:pStyle w:val="NoSpacing"/>
              <w:rPr>
                <w:rFonts w:ascii="Arial" w:hAnsi="Arial" w:cs="Arial"/>
              </w:rPr>
            </w:pPr>
            <w:r>
              <w:rPr>
                <w:rFonts w:ascii="Arial" w:hAnsi="Arial" w:cs="Arial"/>
              </w:rPr>
              <w:t>Promoter</w:t>
            </w:r>
          </w:p>
        </w:tc>
        <w:tc>
          <w:tcPr>
            <w:tcW w:w="1350" w:type="dxa"/>
            <w:gridSpan w:val="4"/>
            <w:shd w:val="clear" w:color="auto" w:fill="auto"/>
          </w:tcPr>
          <w:p w:rsidR="008F6484" w:rsidRDefault="008F6484" w:rsidP="008F7EAC">
            <w:pPr>
              <w:pStyle w:val="NoSpacing"/>
              <w:rPr>
                <w:rFonts w:ascii="Arial" w:hAnsi="Arial" w:cs="Arial"/>
              </w:rPr>
            </w:pPr>
            <w:r>
              <w:rPr>
                <w:rFonts w:ascii="Arial" w:hAnsi="Arial" w:cs="Arial"/>
              </w:rPr>
              <w:t>300sqm</w:t>
            </w:r>
          </w:p>
        </w:tc>
        <w:tc>
          <w:tcPr>
            <w:tcW w:w="2085" w:type="dxa"/>
            <w:vAlign w:val="center"/>
          </w:tcPr>
          <w:p w:rsidR="008F6484" w:rsidRDefault="008F6484" w:rsidP="008F7EAC">
            <w:pPr>
              <w:pStyle w:val="NoSpacing"/>
              <w:rPr>
                <w:rFonts w:ascii="Arial" w:hAnsi="Arial" w:cs="Arial"/>
              </w:rPr>
            </w:pPr>
          </w:p>
        </w:tc>
        <w:tc>
          <w:tcPr>
            <w:tcW w:w="2083" w:type="dxa"/>
            <w:gridSpan w:val="2"/>
            <w:vAlign w:val="center"/>
          </w:tcPr>
          <w:p w:rsidR="008F6484" w:rsidRDefault="008F6484" w:rsidP="008F7EAC">
            <w:pPr>
              <w:pStyle w:val="NoSpacing"/>
              <w:rPr>
                <w:rFonts w:ascii="Arial" w:hAnsi="Arial" w:cs="Arial"/>
              </w:rPr>
            </w:pPr>
            <w:r>
              <w:rPr>
                <w:rFonts w:ascii="Arial" w:hAnsi="Arial" w:cs="Arial"/>
              </w:rPr>
              <w:t>Y</w:t>
            </w:r>
          </w:p>
        </w:tc>
        <w:tc>
          <w:tcPr>
            <w:tcW w:w="2235" w:type="dxa"/>
            <w:gridSpan w:val="2"/>
            <w:vAlign w:val="center"/>
          </w:tcPr>
          <w:p w:rsidR="008F6484" w:rsidRDefault="008F6484" w:rsidP="008F7EAC">
            <w:pPr>
              <w:pStyle w:val="NoSpacing"/>
              <w:rPr>
                <w:rFonts w:ascii="Arial" w:hAnsi="Arial" w:cs="Arial"/>
              </w:rPr>
            </w:pPr>
          </w:p>
        </w:tc>
      </w:tr>
    </w:tbl>
    <w:p w:rsidR="00D1543C" w:rsidRPr="00675499" w:rsidRDefault="00D1543C" w:rsidP="00D1543C">
      <w:pPr>
        <w:pStyle w:val="NoSpacing"/>
      </w:pPr>
    </w:p>
    <w:p w:rsidR="008F6484" w:rsidRDefault="008F6484">
      <w:r>
        <w:br w:type="page"/>
      </w:r>
    </w:p>
    <w:tbl>
      <w:tblPr>
        <w:tblStyle w:val="TableGrid"/>
        <w:tblW w:w="14174" w:type="dxa"/>
        <w:tblLook w:val="04A0" w:firstRow="1" w:lastRow="0" w:firstColumn="1" w:lastColumn="0" w:noHBand="0" w:noVBand="1"/>
        <w:tblCaption w:val="Detailed site assessment form - HCH0008"/>
      </w:tblPr>
      <w:tblGrid>
        <w:gridCol w:w="2518"/>
        <w:gridCol w:w="622"/>
        <w:gridCol w:w="403"/>
        <w:gridCol w:w="2878"/>
        <w:gridCol w:w="633"/>
        <w:gridCol w:w="32"/>
        <w:gridCol w:w="677"/>
        <w:gridCol w:w="8"/>
        <w:gridCol w:w="2085"/>
        <w:gridCol w:w="774"/>
        <w:gridCol w:w="1309"/>
        <w:gridCol w:w="2203"/>
        <w:gridCol w:w="32"/>
      </w:tblGrid>
      <w:tr w:rsidR="00A037C9" w:rsidRPr="00675499" w:rsidTr="00BE1C41">
        <w:trPr>
          <w:trHeight w:val="338"/>
          <w:tblHeader/>
        </w:trPr>
        <w:tc>
          <w:tcPr>
            <w:tcW w:w="3543" w:type="dxa"/>
            <w:gridSpan w:val="3"/>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Parish</w:t>
            </w:r>
          </w:p>
        </w:tc>
      </w:tr>
      <w:tr w:rsidR="00A037C9" w:rsidRPr="00675499" w:rsidTr="008F7EAC">
        <w:trPr>
          <w:trHeight w:val="399"/>
        </w:trPr>
        <w:tc>
          <w:tcPr>
            <w:tcW w:w="3543" w:type="dxa"/>
            <w:gridSpan w:val="3"/>
            <w:vAlign w:val="center"/>
          </w:tcPr>
          <w:p w:rsidR="00A037C9" w:rsidRPr="00675499" w:rsidRDefault="00A037C9" w:rsidP="00B52E2D">
            <w:pPr>
              <w:rPr>
                <w:rFonts w:ascii="Arial" w:hAnsi="Arial" w:cs="Arial"/>
              </w:rPr>
            </w:pPr>
            <w:r w:rsidRPr="00675499">
              <w:rPr>
                <w:rFonts w:ascii="Arial" w:hAnsi="Arial" w:cs="Arial"/>
              </w:rPr>
              <w:t>HCH0008</w:t>
            </w:r>
          </w:p>
        </w:tc>
        <w:tc>
          <w:tcPr>
            <w:tcW w:w="3543" w:type="dxa"/>
            <w:gridSpan w:val="3"/>
            <w:vAlign w:val="center"/>
          </w:tcPr>
          <w:p w:rsidR="00A037C9" w:rsidRPr="00675499" w:rsidRDefault="00481098" w:rsidP="00A037C9">
            <w:pPr>
              <w:rPr>
                <w:rFonts w:ascii="Arial" w:hAnsi="Arial" w:cs="Arial"/>
              </w:rPr>
            </w:pPr>
            <w:r w:rsidRPr="00675499">
              <w:rPr>
                <w:rFonts w:ascii="Arial" w:hAnsi="Arial" w:cs="Arial"/>
              </w:rPr>
              <w:t>Land south of The Avenue and east of Broad Road</w:t>
            </w:r>
          </w:p>
        </w:tc>
        <w:tc>
          <w:tcPr>
            <w:tcW w:w="3544" w:type="dxa"/>
            <w:gridSpan w:val="4"/>
            <w:vAlign w:val="center"/>
          </w:tcPr>
          <w:p w:rsidR="00A037C9" w:rsidRPr="00675499" w:rsidRDefault="00A037C9" w:rsidP="00B52E2D">
            <w:pPr>
              <w:rPr>
                <w:rFonts w:ascii="Arial" w:hAnsi="Arial" w:cs="Arial"/>
              </w:rPr>
            </w:pPr>
            <w:r w:rsidRPr="00675499">
              <w:rPr>
                <w:rFonts w:ascii="Arial" w:hAnsi="Arial" w:cs="Arial"/>
              </w:rPr>
              <w:t>Hambrook</w:t>
            </w:r>
          </w:p>
        </w:tc>
        <w:tc>
          <w:tcPr>
            <w:tcW w:w="3544" w:type="dxa"/>
            <w:gridSpan w:val="3"/>
            <w:vAlign w:val="center"/>
          </w:tcPr>
          <w:p w:rsidR="00A037C9" w:rsidRPr="00675499" w:rsidRDefault="00A037C9" w:rsidP="00B52E2D">
            <w:pPr>
              <w:rPr>
                <w:rFonts w:ascii="Arial" w:hAnsi="Arial" w:cs="Arial"/>
              </w:rPr>
            </w:pPr>
            <w:r w:rsidRPr="00675499">
              <w:rPr>
                <w:rFonts w:ascii="Arial" w:hAnsi="Arial" w:cs="Arial"/>
              </w:rPr>
              <w:t>Chidham &amp; Hambrook</w:t>
            </w:r>
          </w:p>
        </w:tc>
      </w:tr>
      <w:tr w:rsidR="00A037C9" w:rsidRPr="00675499" w:rsidTr="008F7EAC">
        <w:trPr>
          <w:gridAfter w:val="1"/>
          <w:wAfter w:w="32" w:type="dxa"/>
          <w:trHeight w:val="338"/>
        </w:trPr>
        <w:tc>
          <w:tcPr>
            <w:tcW w:w="2518" w:type="dxa"/>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Proposed Use</w:t>
            </w:r>
          </w:p>
        </w:tc>
      </w:tr>
      <w:tr w:rsidR="00A037C9" w:rsidRPr="00675499" w:rsidTr="008F7EAC">
        <w:trPr>
          <w:gridAfter w:val="1"/>
          <w:wAfter w:w="32" w:type="dxa"/>
          <w:trHeight w:val="399"/>
        </w:trPr>
        <w:tc>
          <w:tcPr>
            <w:tcW w:w="2518" w:type="dxa"/>
            <w:vAlign w:val="center"/>
          </w:tcPr>
          <w:p w:rsidR="00A037C9" w:rsidRPr="00675499" w:rsidRDefault="00481098" w:rsidP="00481098">
            <w:pPr>
              <w:rPr>
                <w:rFonts w:ascii="Arial" w:hAnsi="Arial" w:cs="Arial"/>
              </w:rPr>
            </w:pPr>
            <w:r w:rsidRPr="00675499">
              <w:rPr>
                <w:rFonts w:ascii="Arial" w:hAnsi="Arial" w:cs="Arial"/>
              </w:rPr>
              <w:t>1.5ha</w:t>
            </w:r>
          </w:p>
        </w:tc>
        <w:tc>
          <w:tcPr>
            <w:tcW w:w="4536" w:type="dxa"/>
            <w:gridSpan w:val="4"/>
            <w:vAlign w:val="center"/>
          </w:tcPr>
          <w:p w:rsidR="00A037C9" w:rsidRPr="00675499" w:rsidRDefault="00481098" w:rsidP="00B52E2D">
            <w:pPr>
              <w:rPr>
                <w:rFonts w:ascii="Arial" w:hAnsi="Arial" w:cs="Arial"/>
              </w:rPr>
            </w:pPr>
            <w:r w:rsidRPr="00675499">
              <w:rPr>
                <w:rFonts w:ascii="Arial" w:hAnsi="Arial" w:cs="Arial"/>
              </w:rPr>
              <w:t>Dwelling, paddocks and stables</w:t>
            </w:r>
          </w:p>
        </w:tc>
        <w:tc>
          <w:tcPr>
            <w:tcW w:w="709" w:type="dxa"/>
            <w:gridSpan w:val="2"/>
            <w:vAlign w:val="center"/>
          </w:tcPr>
          <w:p w:rsidR="00A037C9" w:rsidRPr="00675499" w:rsidRDefault="00481098" w:rsidP="00B52E2D">
            <w:pPr>
              <w:rPr>
                <w:rFonts w:ascii="Arial" w:hAnsi="Arial" w:cs="Arial"/>
              </w:rPr>
            </w:pPr>
            <w:r w:rsidRPr="00675499">
              <w:rPr>
                <w:rFonts w:ascii="Arial" w:hAnsi="Arial" w:cs="Arial"/>
              </w:rPr>
              <w:t>Part</w:t>
            </w:r>
          </w:p>
        </w:tc>
        <w:tc>
          <w:tcPr>
            <w:tcW w:w="6379" w:type="dxa"/>
            <w:gridSpan w:val="5"/>
            <w:vAlign w:val="center"/>
          </w:tcPr>
          <w:p w:rsidR="00A037C9" w:rsidRPr="00675499" w:rsidRDefault="00A037C9" w:rsidP="00B52E2D">
            <w:pPr>
              <w:rPr>
                <w:rFonts w:ascii="Arial" w:hAnsi="Arial" w:cs="Arial"/>
              </w:rPr>
            </w:pPr>
            <w:r w:rsidRPr="00675499">
              <w:rPr>
                <w:rFonts w:ascii="Arial" w:hAnsi="Arial" w:cs="Arial"/>
              </w:rPr>
              <w:t>Residential</w:t>
            </w:r>
          </w:p>
        </w:tc>
      </w:tr>
      <w:tr w:rsidR="00A037C9" w:rsidRPr="00675499" w:rsidTr="008F7EAC">
        <w:trPr>
          <w:trHeight w:val="338"/>
        </w:trPr>
        <w:tc>
          <w:tcPr>
            <w:tcW w:w="14174" w:type="dxa"/>
            <w:gridSpan w:val="13"/>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Site Description</w:t>
            </w:r>
          </w:p>
        </w:tc>
      </w:tr>
      <w:tr w:rsidR="00A037C9" w:rsidRPr="00675499" w:rsidTr="008F7EAC">
        <w:trPr>
          <w:trHeight w:val="399"/>
        </w:trPr>
        <w:tc>
          <w:tcPr>
            <w:tcW w:w="14174" w:type="dxa"/>
            <w:gridSpan w:val="13"/>
            <w:vAlign w:val="center"/>
          </w:tcPr>
          <w:p w:rsidR="00A037C9" w:rsidRPr="00675499" w:rsidRDefault="00481098" w:rsidP="00B52E2D">
            <w:pPr>
              <w:rPr>
                <w:rFonts w:ascii="Arial" w:hAnsi="Arial" w:cs="Arial"/>
              </w:rPr>
            </w:pPr>
            <w:r w:rsidRPr="00675499">
              <w:rPr>
                <w:rFonts w:ascii="Arial" w:hAnsi="Arial" w:cs="Arial"/>
              </w:rPr>
              <w:t>Dwelling (Pear Tree House) with large curtilage and paddock to the rear, with access from Broad Road from the west. Residential context.</w:t>
            </w:r>
          </w:p>
        </w:tc>
      </w:tr>
      <w:tr w:rsidR="00A037C9" w:rsidRPr="00675499" w:rsidTr="008F7EAC">
        <w:trPr>
          <w:trHeight w:val="338"/>
        </w:trPr>
        <w:tc>
          <w:tcPr>
            <w:tcW w:w="14174" w:type="dxa"/>
            <w:gridSpan w:val="13"/>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Suitability</w:t>
            </w:r>
          </w:p>
        </w:tc>
      </w:tr>
      <w:tr w:rsidR="00A037C9" w:rsidRPr="00675499" w:rsidTr="008F7EAC">
        <w:trPr>
          <w:trHeight w:val="399"/>
        </w:trPr>
        <w:tc>
          <w:tcPr>
            <w:tcW w:w="14174" w:type="dxa"/>
            <w:gridSpan w:val="13"/>
            <w:vAlign w:val="center"/>
          </w:tcPr>
          <w:p w:rsidR="00A037C9" w:rsidRPr="00675499" w:rsidRDefault="00481098" w:rsidP="005213E0">
            <w:pPr>
              <w:rPr>
                <w:rFonts w:ascii="Arial" w:hAnsi="Arial" w:cs="Arial"/>
              </w:rPr>
            </w:pPr>
            <w:r w:rsidRPr="00675499">
              <w:rPr>
                <w:rFonts w:ascii="Arial" w:hAnsi="Arial" w:cs="Arial"/>
              </w:rPr>
              <w:t xml:space="preserve">The site is </w:t>
            </w:r>
            <w:r w:rsidR="005213E0">
              <w:rPr>
                <w:rFonts w:ascii="Arial" w:hAnsi="Arial" w:cs="Arial"/>
              </w:rPr>
              <w:t xml:space="preserve">potentially </w:t>
            </w:r>
            <w:r w:rsidRPr="00675499">
              <w:rPr>
                <w:rFonts w:ascii="Arial" w:hAnsi="Arial" w:cs="Arial"/>
              </w:rPr>
              <w:t>suita</w:t>
            </w:r>
            <w:r w:rsidR="005213E0">
              <w:rPr>
                <w:rFonts w:ascii="Arial" w:hAnsi="Arial" w:cs="Arial"/>
              </w:rPr>
              <w:t>ble for residential development subject to detailed consideration.</w:t>
            </w:r>
          </w:p>
        </w:tc>
      </w:tr>
      <w:tr w:rsidR="00A037C9" w:rsidRPr="00675499" w:rsidTr="008F7EAC">
        <w:trPr>
          <w:trHeight w:val="338"/>
        </w:trPr>
        <w:tc>
          <w:tcPr>
            <w:tcW w:w="14174" w:type="dxa"/>
            <w:gridSpan w:val="13"/>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Availability</w:t>
            </w:r>
          </w:p>
        </w:tc>
      </w:tr>
      <w:tr w:rsidR="00A037C9" w:rsidRPr="00675499" w:rsidTr="008F7EAC">
        <w:trPr>
          <w:trHeight w:val="399"/>
        </w:trPr>
        <w:tc>
          <w:tcPr>
            <w:tcW w:w="14174" w:type="dxa"/>
            <w:gridSpan w:val="13"/>
            <w:vAlign w:val="center"/>
          </w:tcPr>
          <w:p w:rsidR="00A037C9" w:rsidRPr="00675499" w:rsidRDefault="00481098" w:rsidP="008F7EAC">
            <w:pPr>
              <w:rPr>
                <w:rFonts w:ascii="Arial" w:hAnsi="Arial" w:cs="Arial"/>
              </w:rPr>
            </w:pPr>
            <w:r w:rsidRPr="00675499">
              <w:rPr>
                <w:rFonts w:ascii="Arial" w:hAnsi="Arial" w:cs="Arial"/>
              </w:rPr>
              <w:t>The site was last promoted during the Call for Sites in 2016 on behalf of a developer.</w:t>
            </w:r>
            <w:r w:rsidR="002929F7" w:rsidRPr="00675499">
              <w:rPr>
                <w:rFonts w:ascii="Arial" w:hAnsi="Arial" w:cs="Arial"/>
              </w:rPr>
              <w:t xml:space="preserve"> </w:t>
            </w:r>
            <w:r w:rsidR="00AC656B" w:rsidRPr="00675499">
              <w:rPr>
                <w:rFonts w:ascii="Arial" w:hAnsi="Arial" w:cs="Arial"/>
              </w:rPr>
              <w:t>It is considered available.</w:t>
            </w:r>
          </w:p>
        </w:tc>
      </w:tr>
      <w:tr w:rsidR="00A037C9" w:rsidRPr="00675499" w:rsidTr="008F7EAC">
        <w:trPr>
          <w:trHeight w:val="338"/>
        </w:trPr>
        <w:tc>
          <w:tcPr>
            <w:tcW w:w="14174" w:type="dxa"/>
            <w:gridSpan w:val="13"/>
            <w:shd w:val="clear" w:color="auto" w:fill="B2A1C7" w:themeFill="accent4" w:themeFillTint="99"/>
            <w:vAlign w:val="center"/>
          </w:tcPr>
          <w:p w:rsidR="00A037C9" w:rsidRPr="00675499" w:rsidRDefault="00A037C9" w:rsidP="00B52E2D">
            <w:pPr>
              <w:rPr>
                <w:rFonts w:ascii="Arial" w:hAnsi="Arial" w:cs="Arial"/>
                <w:b/>
              </w:rPr>
            </w:pPr>
            <w:r w:rsidRPr="00675499">
              <w:rPr>
                <w:rFonts w:ascii="Arial" w:hAnsi="Arial" w:cs="Arial"/>
                <w:b/>
              </w:rPr>
              <w:t>Achievability</w:t>
            </w:r>
          </w:p>
        </w:tc>
      </w:tr>
      <w:tr w:rsidR="00A037C9" w:rsidRPr="00675499" w:rsidTr="008F7EAC">
        <w:trPr>
          <w:trHeight w:val="399"/>
        </w:trPr>
        <w:tc>
          <w:tcPr>
            <w:tcW w:w="14174" w:type="dxa"/>
            <w:gridSpan w:val="13"/>
            <w:vAlign w:val="center"/>
          </w:tcPr>
          <w:p w:rsidR="00A037C9" w:rsidRPr="00675499" w:rsidRDefault="00A037C9" w:rsidP="00B52E2D">
            <w:pPr>
              <w:rPr>
                <w:rFonts w:ascii="Arial" w:hAnsi="Arial" w:cs="Arial"/>
              </w:rPr>
            </w:pPr>
            <w:r w:rsidRPr="00675499">
              <w:rPr>
                <w:rFonts w:ascii="Arial" w:hAnsi="Arial" w:cs="Arial"/>
              </w:rPr>
              <w:t>There are no known constraints that would make development unachievable in principle.</w:t>
            </w:r>
          </w:p>
        </w:tc>
      </w:tr>
      <w:tr w:rsidR="00A037C9" w:rsidRPr="00675499" w:rsidTr="008F7EAC">
        <w:trPr>
          <w:trHeight w:val="399"/>
        </w:trPr>
        <w:tc>
          <w:tcPr>
            <w:tcW w:w="14174" w:type="dxa"/>
            <w:gridSpan w:val="13"/>
            <w:shd w:val="clear" w:color="auto" w:fill="B2A1C7" w:themeFill="accent4" w:themeFillTint="99"/>
          </w:tcPr>
          <w:p w:rsidR="00A037C9" w:rsidRPr="00675499" w:rsidRDefault="00A037C9" w:rsidP="00B52E2D">
            <w:pPr>
              <w:rPr>
                <w:rFonts w:ascii="Arial" w:hAnsi="Arial" w:cs="Arial"/>
                <w:b/>
              </w:rPr>
            </w:pPr>
            <w:r w:rsidRPr="00675499">
              <w:rPr>
                <w:rFonts w:ascii="Arial" w:hAnsi="Arial" w:cs="Arial"/>
                <w:b/>
              </w:rPr>
              <w:t>Deliverability/Developability</w:t>
            </w:r>
          </w:p>
        </w:tc>
      </w:tr>
      <w:tr w:rsidR="00A037C9" w:rsidRPr="00675499" w:rsidTr="008F7EAC">
        <w:trPr>
          <w:trHeight w:val="399"/>
        </w:trPr>
        <w:tc>
          <w:tcPr>
            <w:tcW w:w="14174" w:type="dxa"/>
            <w:gridSpan w:val="13"/>
          </w:tcPr>
          <w:p w:rsidR="00A037C9" w:rsidRPr="00675499" w:rsidRDefault="00A037C9" w:rsidP="00481098">
            <w:pPr>
              <w:rPr>
                <w:rFonts w:ascii="Arial" w:hAnsi="Arial" w:cs="Arial"/>
              </w:rPr>
            </w:pPr>
            <w:r w:rsidRPr="00675499">
              <w:rPr>
                <w:rFonts w:ascii="Arial" w:hAnsi="Arial" w:cs="Arial"/>
              </w:rPr>
              <w:t xml:space="preserve">There is a reasonable prospect that </w:t>
            </w:r>
            <w:r w:rsidR="00481098" w:rsidRPr="00675499">
              <w:rPr>
                <w:rFonts w:ascii="Arial" w:hAnsi="Arial" w:cs="Arial"/>
              </w:rPr>
              <w:t>development would be deliverable within the Plan period.</w:t>
            </w:r>
            <w:r w:rsidRPr="00675499">
              <w:rPr>
                <w:rFonts w:ascii="Arial" w:hAnsi="Arial" w:cs="Arial"/>
              </w:rPr>
              <w:t xml:space="preserve"> </w:t>
            </w:r>
          </w:p>
        </w:tc>
      </w:tr>
      <w:tr w:rsidR="00481098" w:rsidRPr="00675499" w:rsidTr="008F7EAC">
        <w:trPr>
          <w:trHeight w:val="337"/>
        </w:trPr>
        <w:tc>
          <w:tcPr>
            <w:tcW w:w="7771" w:type="dxa"/>
            <w:gridSpan w:val="8"/>
            <w:shd w:val="clear" w:color="auto" w:fill="B2A1C7" w:themeFill="accent4" w:themeFillTint="99"/>
            <w:vAlign w:val="center"/>
          </w:tcPr>
          <w:p w:rsidR="00481098" w:rsidRPr="00675499" w:rsidRDefault="00481098" w:rsidP="00C53B75">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481098" w:rsidRPr="00675499" w:rsidRDefault="00481098" w:rsidP="00C53B75">
            <w:pPr>
              <w:pStyle w:val="NoSpacing"/>
              <w:rPr>
                <w:rFonts w:ascii="Arial" w:hAnsi="Arial" w:cs="Arial"/>
                <w:b/>
              </w:rPr>
            </w:pPr>
            <w:r w:rsidRPr="00675499">
              <w:rPr>
                <w:rFonts w:ascii="Arial" w:hAnsi="Arial" w:cs="Arial"/>
                <w:b/>
              </w:rPr>
              <w:t>Estimated timescales for delivery</w:t>
            </w:r>
          </w:p>
        </w:tc>
      </w:tr>
      <w:tr w:rsidR="00481098" w:rsidRPr="00675499" w:rsidTr="008F7EAC">
        <w:trPr>
          <w:trHeight w:val="284"/>
        </w:trPr>
        <w:tc>
          <w:tcPr>
            <w:tcW w:w="3140" w:type="dxa"/>
            <w:gridSpan w:val="2"/>
            <w:shd w:val="clear" w:color="auto" w:fill="B2A1C7" w:themeFill="accent4" w:themeFillTint="99"/>
            <w:vAlign w:val="center"/>
          </w:tcPr>
          <w:p w:rsidR="00481098" w:rsidRPr="00675499" w:rsidRDefault="00481098"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81098" w:rsidRPr="00675499" w:rsidRDefault="00481098" w:rsidP="00C53B75">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481098" w:rsidRPr="00675499" w:rsidRDefault="00481098" w:rsidP="00C53B75">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481098" w:rsidRPr="00675499" w:rsidRDefault="00481098" w:rsidP="00C53B75">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81098" w:rsidRPr="00675499" w:rsidRDefault="00481098" w:rsidP="00C53B75">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81098" w:rsidRPr="00675499" w:rsidRDefault="00481098" w:rsidP="00C53B75">
            <w:pPr>
              <w:pStyle w:val="NoSpacing"/>
              <w:rPr>
                <w:rFonts w:ascii="Arial" w:hAnsi="Arial" w:cs="Arial"/>
                <w:b/>
              </w:rPr>
            </w:pPr>
            <w:r w:rsidRPr="00675499">
              <w:rPr>
                <w:rFonts w:ascii="Arial" w:hAnsi="Arial" w:cs="Arial"/>
                <w:b/>
              </w:rPr>
              <w:t>11 – 15 years</w:t>
            </w:r>
          </w:p>
        </w:tc>
      </w:tr>
      <w:tr w:rsidR="00481098" w:rsidRPr="00675499" w:rsidTr="008F7EAC">
        <w:trPr>
          <w:trHeight w:val="419"/>
        </w:trPr>
        <w:tc>
          <w:tcPr>
            <w:tcW w:w="3140" w:type="dxa"/>
            <w:gridSpan w:val="2"/>
            <w:vAlign w:val="center"/>
          </w:tcPr>
          <w:p w:rsidR="00481098" w:rsidRPr="00675499" w:rsidRDefault="00481098" w:rsidP="00C53B75">
            <w:pPr>
              <w:pStyle w:val="NoSpacing"/>
              <w:rPr>
                <w:rFonts w:ascii="Arial" w:hAnsi="Arial" w:cs="Arial"/>
              </w:rPr>
            </w:pPr>
            <w:r w:rsidRPr="00675499">
              <w:rPr>
                <w:rFonts w:ascii="Arial" w:hAnsi="Arial" w:cs="Arial"/>
              </w:rPr>
              <w:t>35 dwellings</w:t>
            </w:r>
          </w:p>
        </w:tc>
        <w:tc>
          <w:tcPr>
            <w:tcW w:w="3281" w:type="dxa"/>
            <w:gridSpan w:val="2"/>
            <w:vAlign w:val="center"/>
          </w:tcPr>
          <w:p w:rsidR="00481098" w:rsidRPr="00675499" w:rsidRDefault="00481098" w:rsidP="00C53B75">
            <w:pPr>
              <w:pStyle w:val="NoSpacing"/>
              <w:rPr>
                <w:rFonts w:ascii="Arial" w:hAnsi="Arial" w:cs="Arial"/>
              </w:rPr>
            </w:pPr>
            <w:r w:rsidRPr="00675499">
              <w:rPr>
                <w:rFonts w:ascii="Arial" w:hAnsi="Arial" w:cs="Arial"/>
              </w:rPr>
              <w:t>Promoter</w:t>
            </w:r>
          </w:p>
        </w:tc>
        <w:tc>
          <w:tcPr>
            <w:tcW w:w="1350" w:type="dxa"/>
            <w:gridSpan w:val="4"/>
            <w:shd w:val="clear" w:color="auto" w:fill="auto"/>
          </w:tcPr>
          <w:p w:rsidR="00481098" w:rsidRPr="00675499" w:rsidRDefault="00481098" w:rsidP="00C53B75">
            <w:pPr>
              <w:pStyle w:val="NoSpacing"/>
              <w:rPr>
                <w:rFonts w:ascii="Arial" w:hAnsi="Arial" w:cs="Arial"/>
              </w:rPr>
            </w:pPr>
            <w:r w:rsidRPr="00675499">
              <w:rPr>
                <w:rFonts w:ascii="Arial" w:hAnsi="Arial" w:cs="Arial"/>
              </w:rPr>
              <w:t>1.1ha</w:t>
            </w:r>
          </w:p>
        </w:tc>
        <w:tc>
          <w:tcPr>
            <w:tcW w:w="2085" w:type="dxa"/>
            <w:vAlign w:val="center"/>
          </w:tcPr>
          <w:p w:rsidR="00481098" w:rsidRPr="00675499" w:rsidRDefault="00481098" w:rsidP="00C53B75">
            <w:pPr>
              <w:pStyle w:val="NoSpacing"/>
              <w:rPr>
                <w:rFonts w:ascii="Arial" w:hAnsi="Arial" w:cs="Arial"/>
              </w:rPr>
            </w:pPr>
            <w:r w:rsidRPr="00675499">
              <w:rPr>
                <w:rFonts w:ascii="Arial" w:hAnsi="Arial" w:cs="Arial"/>
              </w:rPr>
              <w:t>35</w:t>
            </w:r>
          </w:p>
        </w:tc>
        <w:tc>
          <w:tcPr>
            <w:tcW w:w="2083" w:type="dxa"/>
            <w:gridSpan w:val="2"/>
            <w:vAlign w:val="center"/>
          </w:tcPr>
          <w:p w:rsidR="00481098" w:rsidRPr="00675499" w:rsidRDefault="00481098" w:rsidP="00C53B75">
            <w:pPr>
              <w:pStyle w:val="NoSpacing"/>
              <w:rPr>
                <w:rFonts w:ascii="Arial" w:hAnsi="Arial" w:cs="Arial"/>
              </w:rPr>
            </w:pPr>
            <w:r w:rsidRPr="00675499">
              <w:rPr>
                <w:rFonts w:ascii="Arial" w:hAnsi="Arial" w:cs="Arial"/>
              </w:rPr>
              <w:t>0</w:t>
            </w:r>
          </w:p>
        </w:tc>
        <w:tc>
          <w:tcPr>
            <w:tcW w:w="2235" w:type="dxa"/>
            <w:gridSpan w:val="2"/>
            <w:vAlign w:val="center"/>
          </w:tcPr>
          <w:p w:rsidR="00481098" w:rsidRPr="00675499" w:rsidRDefault="00481098" w:rsidP="00C53B75">
            <w:pPr>
              <w:pStyle w:val="NoSpacing"/>
              <w:rPr>
                <w:rFonts w:ascii="Arial" w:hAnsi="Arial" w:cs="Arial"/>
              </w:rPr>
            </w:pPr>
            <w:r w:rsidRPr="00675499">
              <w:rPr>
                <w:rFonts w:ascii="Arial" w:hAnsi="Arial" w:cs="Arial"/>
              </w:rPr>
              <w:t>0</w:t>
            </w:r>
          </w:p>
        </w:tc>
      </w:tr>
    </w:tbl>
    <w:p w:rsidR="00A037C9" w:rsidRPr="00675499" w:rsidRDefault="00A037C9" w:rsidP="00A037C9">
      <w:pPr>
        <w:pStyle w:val="NoSpacing"/>
      </w:pPr>
    </w:p>
    <w:p w:rsidR="00A037C9" w:rsidRPr="00675499" w:rsidRDefault="00A037C9">
      <w:r w:rsidRPr="00675499">
        <w:br w:type="page"/>
      </w:r>
    </w:p>
    <w:tbl>
      <w:tblPr>
        <w:tblStyle w:val="TableGrid"/>
        <w:tblW w:w="14174" w:type="dxa"/>
        <w:tblLook w:val="04A0" w:firstRow="1" w:lastRow="0" w:firstColumn="1" w:lastColumn="0" w:noHBand="0" w:noVBand="1"/>
        <w:tblCaption w:val="Detailed site assessment form - HCH0009"/>
      </w:tblPr>
      <w:tblGrid>
        <w:gridCol w:w="2518"/>
        <w:gridCol w:w="622"/>
        <w:gridCol w:w="403"/>
        <w:gridCol w:w="2878"/>
        <w:gridCol w:w="633"/>
        <w:gridCol w:w="32"/>
        <w:gridCol w:w="677"/>
        <w:gridCol w:w="8"/>
        <w:gridCol w:w="2085"/>
        <w:gridCol w:w="774"/>
        <w:gridCol w:w="1309"/>
        <w:gridCol w:w="2203"/>
        <w:gridCol w:w="32"/>
      </w:tblGrid>
      <w:tr w:rsidR="001810AD" w:rsidRPr="00675499" w:rsidTr="00BE1C41">
        <w:trPr>
          <w:trHeight w:val="338"/>
          <w:tblHeader/>
        </w:trPr>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Parish</w:t>
            </w:r>
          </w:p>
        </w:tc>
      </w:tr>
      <w:tr w:rsidR="001810AD" w:rsidRPr="00675499" w:rsidTr="008F7EAC">
        <w:trPr>
          <w:trHeight w:val="399"/>
        </w:trPr>
        <w:tc>
          <w:tcPr>
            <w:tcW w:w="3543" w:type="dxa"/>
            <w:gridSpan w:val="3"/>
            <w:vAlign w:val="center"/>
          </w:tcPr>
          <w:p w:rsidR="001810AD" w:rsidRPr="00675499" w:rsidRDefault="005C04E9" w:rsidP="00DF0947">
            <w:pPr>
              <w:rPr>
                <w:rFonts w:ascii="Arial" w:hAnsi="Arial" w:cs="Arial"/>
              </w:rPr>
            </w:pPr>
            <w:r w:rsidRPr="00675499">
              <w:rPr>
                <w:rFonts w:ascii="Arial" w:hAnsi="Arial" w:cs="Arial"/>
              </w:rPr>
              <w:t>HCH0009</w:t>
            </w:r>
          </w:p>
        </w:tc>
        <w:tc>
          <w:tcPr>
            <w:tcW w:w="3543" w:type="dxa"/>
            <w:gridSpan w:val="3"/>
            <w:vAlign w:val="center"/>
          </w:tcPr>
          <w:p w:rsidR="001810AD" w:rsidRPr="00675499" w:rsidRDefault="005C04E9" w:rsidP="00DF0947">
            <w:pPr>
              <w:rPr>
                <w:rFonts w:ascii="Arial" w:hAnsi="Arial" w:cs="Arial"/>
              </w:rPr>
            </w:pPr>
            <w:r w:rsidRPr="00675499">
              <w:rPr>
                <w:rFonts w:ascii="Arial" w:hAnsi="Arial" w:cs="Arial"/>
              </w:rPr>
              <w:t>Land at Springfield House</w:t>
            </w:r>
          </w:p>
        </w:tc>
        <w:tc>
          <w:tcPr>
            <w:tcW w:w="3544" w:type="dxa"/>
            <w:gridSpan w:val="4"/>
            <w:vAlign w:val="center"/>
          </w:tcPr>
          <w:p w:rsidR="001810AD" w:rsidRPr="00675499" w:rsidRDefault="005C04E9" w:rsidP="00DF0947">
            <w:pPr>
              <w:rPr>
                <w:rFonts w:ascii="Arial" w:hAnsi="Arial" w:cs="Arial"/>
              </w:rPr>
            </w:pPr>
            <w:r w:rsidRPr="00675499">
              <w:rPr>
                <w:rFonts w:ascii="Arial" w:hAnsi="Arial" w:cs="Arial"/>
              </w:rPr>
              <w:t>Hambrook</w:t>
            </w:r>
          </w:p>
        </w:tc>
        <w:tc>
          <w:tcPr>
            <w:tcW w:w="3544" w:type="dxa"/>
            <w:gridSpan w:val="3"/>
            <w:vAlign w:val="center"/>
          </w:tcPr>
          <w:p w:rsidR="001810AD" w:rsidRPr="00675499" w:rsidRDefault="005C04E9" w:rsidP="00DF0947">
            <w:pPr>
              <w:rPr>
                <w:rFonts w:ascii="Arial" w:hAnsi="Arial" w:cs="Arial"/>
              </w:rPr>
            </w:pPr>
            <w:r w:rsidRPr="00675499">
              <w:rPr>
                <w:rFonts w:ascii="Arial" w:hAnsi="Arial" w:cs="Arial"/>
              </w:rPr>
              <w:t>Chidham &amp; Hambrook</w:t>
            </w:r>
          </w:p>
        </w:tc>
      </w:tr>
      <w:tr w:rsidR="00AF669A" w:rsidRPr="00675499" w:rsidTr="008F7EAC">
        <w:trPr>
          <w:gridAfter w:val="1"/>
          <w:wAfter w:w="32" w:type="dxa"/>
          <w:trHeight w:val="338"/>
        </w:trPr>
        <w:tc>
          <w:tcPr>
            <w:tcW w:w="2518" w:type="dxa"/>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AF669A" w:rsidRPr="00675499" w:rsidRDefault="00AF669A" w:rsidP="00DF0947">
            <w:pPr>
              <w:rPr>
                <w:rFonts w:ascii="Arial" w:hAnsi="Arial" w:cs="Arial"/>
                <w:b/>
              </w:rPr>
            </w:pPr>
            <w:r w:rsidRPr="00675499">
              <w:rPr>
                <w:rFonts w:ascii="Arial" w:hAnsi="Arial" w:cs="Arial"/>
                <w:b/>
              </w:rPr>
              <w:t>Proposed Use</w:t>
            </w:r>
          </w:p>
        </w:tc>
      </w:tr>
      <w:tr w:rsidR="00AF669A" w:rsidRPr="00675499" w:rsidTr="008F7EAC">
        <w:trPr>
          <w:gridAfter w:val="1"/>
          <w:wAfter w:w="32" w:type="dxa"/>
          <w:trHeight w:val="399"/>
        </w:trPr>
        <w:tc>
          <w:tcPr>
            <w:tcW w:w="2518" w:type="dxa"/>
            <w:vAlign w:val="center"/>
          </w:tcPr>
          <w:p w:rsidR="00AF669A" w:rsidRPr="00675499" w:rsidRDefault="00AF669A" w:rsidP="00DF0947">
            <w:pPr>
              <w:rPr>
                <w:rFonts w:ascii="Arial" w:hAnsi="Arial" w:cs="Arial"/>
              </w:rPr>
            </w:pPr>
            <w:r w:rsidRPr="00675499">
              <w:rPr>
                <w:rFonts w:ascii="Arial" w:hAnsi="Arial" w:cs="Arial"/>
              </w:rPr>
              <w:t>0.80ha</w:t>
            </w:r>
          </w:p>
        </w:tc>
        <w:tc>
          <w:tcPr>
            <w:tcW w:w="4536" w:type="dxa"/>
            <w:gridSpan w:val="4"/>
            <w:vAlign w:val="center"/>
          </w:tcPr>
          <w:p w:rsidR="00AF669A" w:rsidRPr="00675499" w:rsidRDefault="00AF669A" w:rsidP="00DF0947">
            <w:pPr>
              <w:rPr>
                <w:rFonts w:ascii="Arial" w:hAnsi="Arial" w:cs="Arial"/>
              </w:rPr>
            </w:pPr>
            <w:r w:rsidRPr="00675499">
              <w:rPr>
                <w:rFonts w:ascii="Arial" w:hAnsi="Arial" w:cs="Arial"/>
              </w:rPr>
              <w:t>Garden/field, kennel</w:t>
            </w:r>
          </w:p>
        </w:tc>
        <w:tc>
          <w:tcPr>
            <w:tcW w:w="709" w:type="dxa"/>
            <w:gridSpan w:val="2"/>
            <w:vAlign w:val="center"/>
          </w:tcPr>
          <w:p w:rsidR="00AF669A" w:rsidRPr="00675499" w:rsidRDefault="00AF669A" w:rsidP="00DF0947">
            <w:pPr>
              <w:rPr>
                <w:rFonts w:ascii="Arial" w:hAnsi="Arial" w:cs="Arial"/>
              </w:rPr>
            </w:pPr>
            <w:r w:rsidRPr="00675499">
              <w:rPr>
                <w:rFonts w:ascii="Arial" w:hAnsi="Arial" w:cs="Arial"/>
              </w:rPr>
              <w:t>Part</w:t>
            </w:r>
          </w:p>
        </w:tc>
        <w:tc>
          <w:tcPr>
            <w:tcW w:w="6379" w:type="dxa"/>
            <w:gridSpan w:val="5"/>
            <w:vAlign w:val="center"/>
          </w:tcPr>
          <w:p w:rsidR="00AF669A" w:rsidRPr="00675499" w:rsidRDefault="00AF669A" w:rsidP="00DF0947">
            <w:pPr>
              <w:rPr>
                <w:rFonts w:ascii="Arial" w:hAnsi="Arial" w:cs="Arial"/>
              </w:rPr>
            </w:pPr>
            <w:r w:rsidRPr="00675499">
              <w:rPr>
                <w:rFonts w:ascii="Arial" w:hAnsi="Arial" w:cs="Arial"/>
              </w:rPr>
              <w:t>Residential</w:t>
            </w:r>
          </w:p>
        </w:tc>
      </w:tr>
      <w:tr w:rsidR="001810AD" w:rsidRPr="00675499" w:rsidTr="008F7EAC">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Description</w:t>
            </w:r>
          </w:p>
        </w:tc>
      </w:tr>
      <w:tr w:rsidR="001810AD" w:rsidRPr="00675499" w:rsidTr="008F7EAC">
        <w:trPr>
          <w:trHeight w:val="399"/>
        </w:trPr>
        <w:tc>
          <w:tcPr>
            <w:tcW w:w="14174" w:type="dxa"/>
            <w:gridSpan w:val="13"/>
            <w:vAlign w:val="center"/>
          </w:tcPr>
          <w:p w:rsidR="001810AD" w:rsidRPr="00675499" w:rsidRDefault="005C04E9" w:rsidP="00751456">
            <w:pPr>
              <w:rPr>
                <w:rFonts w:ascii="Arial" w:hAnsi="Arial" w:cs="Arial"/>
              </w:rPr>
            </w:pPr>
            <w:r w:rsidRPr="00675499">
              <w:rPr>
                <w:rFonts w:ascii="Arial" w:hAnsi="Arial" w:cs="Arial"/>
              </w:rPr>
              <w:t xml:space="preserve">Curtilage of Springfield House. Well-wooded on north and eastern boundaries. South of the A27 and west of Broad Road. </w:t>
            </w:r>
            <w:r w:rsidR="00751456" w:rsidRPr="00675499">
              <w:rPr>
                <w:rFonts w:ascii="Arial" w:hAnsi="Arial" w:cs="Arial"/>
              </w:rPr>
              <w:t>Kennel use of former poultry sheds.</w:t>
            </w:r>
          </w:p>
        </w:tc>
      </w:tr>
      <w:tr w:rsidR="001810AD" w:rsidRPr="00675499" w:rsidTr="008F7EAC">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Suitability</w:t>
            </w:r>
          </w:p>
        </w:tc>
      </w:tr>
      <w:tr w:rsidR="001810AD" w:rsidRPr="00675499" w:rsidTr="008F7EAC">
        <w:trPr>
          <w:trHeight w:val="399"/>
        </w:trPr>
        <w:tc>
          <w:tcPr>
            <w:tcW w:w="14174" w:type="dxa"/>
            <w:gridSpan w:val="13"/>
            <w:vAlign w:val="center"/>
          </w:tcPr>
          <w:p w:rsidR="001810AD" w:rsidRPr="00675499" w:rsidRDefault="005C04E9" w:rsidP="0006606D">
            <w:pPr>
              <w:rPr>
                <w:rFonts w:ascii="Arial" w:hAnsi="Arial" w:cs="Arial"/>
              </w:rPr>
            </w:pPr>
            <w:r w:rsidRPr="00675499">
              <w:rPr>
                <w:rFonts w:ascii="Arial" w:hAnsi="Arial" w:cs="Arial"/>
              </w:rPr>
              <w:t xml:space="preserve">The site is potentially suitable </w:t>
            </w:r>
            <w:r w:rsidR="0006606D">
              <w:rPr>
                <w:rFonts w:ascii="Arial" w:hAnsi="Arial" w:cs="Arial"/>
              </w:rPr>
              <w:t>individually or</w:t>
            </w:r>
            <w:r w:rsidR="00751456" w:rsidRPr="00675499">
              <w:rPr>
                <w:rFonts w:ascii="Arial" w:hAnsi="Arial" w:cs="Arial"/>
              </w:rPr>
              <w:t xml:space="preserve"> in combination with </w:t>
            </w:r>
            <w:r w:rsidRPr="00675499">
              <w:rPr>
                <w:rFonts w:ascii="Arial" w:hAnsi="Arial" w:cs="Arial"/>
              </w:rPr>
              <w:t>development of HELAA site HCH0003</w:t>
            </w:r>
            <w:r w:rsidR="00D24636" w:rsidRPr="00675499">
              <w:rPr>
                <w:rFonts w:ascii="Arial" w:hAnsi="Arial" w:cs="Arial"/>
              </w:rPr>
              <w:t>, subject to detailed consideration of matters including access and A27 impact</w:t>
            </w:r>
            <w:r w:rsidRPr="00675499">
              <w:rPr>
                <w:rFonts w:ascii="Arial" w:hAnsi="Arial" w:cs="Arial"/>
              </w:rPr>
              <w:t>.</w:t>
            </w:r>
          </w:p>
        </w:tc>
      </w:tr>
      <w:tr w:rsidR="001810AD" w:rsidRPr="00675499" w:rsidTr="008F7EAC">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Availability</w:t>
            </w:r>
          </w:p>
        </w:tc>
      </w:tr>
      <w:tr w:rsidR="001810AD" w:rsidRPr="00675499" w:rsidTr="008F7EAC">
        <w:trPr>
          <w:trHeight w:val="399"/>
        </w:trPr>
        <w:tc>
          <w:tcPr>
            <w:tcW w:w="14174" w:type="dxa"/>
            <w:gridSpan w:val="13"/>
            <w:vAlign w:val="center"/>
          </w:tcPr>
          <w:p w:rsidR="001810AD" w:rsidRPr="00675499" w:rsidRDefault="00751456" w:rsidP="00751456">
            <w:pPr>
              <w:rPr>
                <w:rFonts w:ascii="Arial" w:hAnsi="Arial" w:cs="Arial"/>
              </w:rPr>
            </w:pPr>
            <w:r w:rsidRPr="00675499">
              <w:rPr>
                <w:rFonts w:ascii="Arial" w:hAnsi="Arial" w:cs="Arial"/>
              </w:rPr>
              <w:t>The site was promoted jointly with HCH0003 in 2018 and confirmed in 2020 to be available independently. It is</w:t>
            </w:r>
            <w:r w:rsidR="005C04E9" w:rsidRPr="00675499">
              <w:rPr>
                <w:rFonts w:ascii="Arial" w:hAnsi="Arial" w:cs="Arial"/>
              </w:rPr>
              <w:t xml:space="preserve"> therefore considered available.</w:t>
            </w:r>
          </w:p>
        </w:tc>
      </w:tr>
      <w:tr w:rsidR="001810AD" w:rsidRPr="00675499" w:rsidTr="008F7EAC">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Achievability</w:t>
            </w:r>
          </w:p>
        </w:tc>
      </w:tr>
      <w:tr w:rsidR="001810AD" w:rsidRPr="00675499" w:rsidTr="008F7EAC">
        <w:trPr>
          <w:trHeight w:val="399"/>
        </w:trPr>
        <w:tc>
          <w:tcPr>
            <w:tcW w:w="14174" w:type="dxa"/>
            <w:gridSpan w:val="13"/>
            <w:vAlign w:val="center"/>
          </w:tcPr>
          <w:p w:rsidR="001810AD" w:rsidRPr="00675499" w:rsidRDefault="005717DC" w:rsidP="00DF0947">
            <w:pPr>
              <w:rPr>
                <w:rFonts w:ascii="Arial" w:hAnsi="Arial" w:cs="Arial"/>
              </w:rPr>
            </w:pPr>
            <w:r w:rsidRPr="00675499">
              <w:rPr>
                <w:rFonts w:ascii="Arial" w:hAnsi="Arial" w:cs="Arial"/>
              </w:rPr>
              <w:t>There are no known constraints that would make development unachievable in principle.</w:t>
            </w:r>
          </w:p>
        </w:tc>
      </w:tr>
      <w:tr w:rsidR="005717DC" w:rsidRPr="00675499" w:rsidTr="008F7EAC">
        <w:trPr>
          <w:trHeight w:val="399"/>
        </w:trPr>
        <w:tc>
          <w:tcPr>
            <w:tcW w:w="14174" w:type="dxa"/>
            <w:gridSpan w:val="13"/>
            <w:shd w:val="clear" w:color="auto" w:fill="B2A1C7" w:themeFill="accent4" w:themeFillTint="99"/>
          </w:tcPr>
          <w:p w:rsidR="005717DC" w:rsidRPr="00675499" w:rsidRDefault="005717DC" w:rsidP="00D809CB">
            <w:pPr>
              <w:rPr>
                <w:rFonts w:ascii="Arial" w:hAnsi="Arial" w:cs="Arial"/>
                <w:b/>
              </w:rPr>
            </w:pPr>
            <w:r w:rsidRPr="00675499">
              <w:rPr>
                <w:rFonts w:ascii="Arial" w:hAnsi="Arial" w:cs="Arial"/>
                <w:b/>
              </w:rPr>
              <w:t>Deliverability</w:t>
            </w:r>
            <w:r w:rsidR="00584E23" w:rsidRPr="00675499">
              <w:rPr>
                <w:rFonts w:ascii="Arial" w:hAnsi="Arial" w:cs="Arial"/>
                <w:b/>
              </w:rPr>
              <w:t>/Developability</w:t>
            </w:r>
          </w:p>
        </w:tc>
      </w:tr>
      <w:tr w:rsidR="005717DC" w:rsidRPr="00675499" w:rsidTr="008F7EAC">
        <w:trPr>
          <w:trHeight w:val="399"/>
        </w:trPr>
        <w:tc>
          <w:tcPr>
            <w:tcW w:w="14174" w:type="dxa"/>
            <w:gridSpan w:val="13"/>
          </w:tcPr>
          <w:p w:rsidR="005717DC" w:rsidRPr="00675499" w:rsidRDefault="005717DC" w:rsidP="0006606D">
            <w:pPr>
              <w:rPr>
                <w:rFonts w:ascii="Arial" w:hAnsi="Arial" w:cs="Arial"/>
              </w:rPr>
            </w:pPr>
            <w:r w:rsidRPr="00675499">
              <w:rPr>
                <w:rFonts w:ascii="Arial" w:hAnsi="Arial" w:cs="Arial"/>
              </w:rPr>
              <w:t xml:space="preserve">There is a reasonable prospect that </w:t>
            </w:r>
            <w:r w:rsidR="0006606D">
              <w:rPr>
                <w:rFonts w:ascii="Arial" w:hAnsi="Arial" w:cs="Arial"/>
              </w:rPr>
              <w:t>the site would be deliverable</w:t>
            </w:r>
            <w:r w:rsidRPr="00675499">
              <w:rPr>
                <w:rFonts w:ascii="Arial" w:hAnsi="Arial" w:cs="Arial"/>
              </w:rPr>
              <w:t xml:space="preserve"> during the Plan period</w:t>
            </w:r>
            <w:r w:rsidR="00ED68CA" w:rsidRPr="00675499">
              <w:rPr>
                <w:rFonts w:ascii="Arial" w:hAnsi="Arial" w:cs="Arial"/>
              </w:rPr>
              <w:t xml:space="preserve">. </w:t>
            </w:r>
          </w:p>
        </w:tc>
      </w:tr>
      <w:tr w:rsidR="008F7EAC" w:rsidRPr="00675499" w:rsidTr="008F7EAC">
        <w:trPr>
          <w:trHeight w:val="337"/>
        </w:trPr>
        <w:tc>
          <w:tcPr>
            <w:tcW w:w="7771" w:type="dxa"/>
            <w:gridSpan w:val="8"/>
            <w:shd w:val="clear" w:color="auto" w:fill="B2A1C7" w:themeFill="accent4" w:themeFillTint="99"/>
            <w:vAlign w:val="center"/>
          </w:tcPr>
          <w:p w:rsidR="008F7EAC" w:rsidRPr="00675499" w:rsidRDefault="008F7EAC" w:rsidP="008F7EAC">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8F7EAC" w:rsidRPr="00675499" w:rsidRDefault="008F7EAC" w:rsidP="008F7EAC">
            <w:pPr>
              <w:pStyle w:val="NoSpacing"/>
              <w:rPr>
                <w:rFonts w:ascii="Arial" w:hAnsi="Arial" w:cs="Arial"/>
                <w:b/>
              </w:rPr>
            </w:pPr>
            <w:r w:rsidRPr="00675499">
              <w:rPr>
                <w:rFonts w:ascii="Arial" w:hAnsi="Arial" w:cs="Arial"/>
                <w:b/>
              </w:rPr>
              <w:t>Estimated timescales for delivery</w:t>
            </w:r>
          </w:p>
        </w:tc>
      </w:tr>
      <w:tr w:rsidR="008F7EAC" w:rsidRPr="00675499" w:rsidTr="008F7EAC">
        <w:trPr>
          <w:trHeight w:val="284"/>
        </w:trPr>
        <w:tc>
          <w:tcPr>
            <w:tcW w:w="3140" w:type="dxa"/>
            <w:gridSpan w:val="2"/>
            <w:shd w:val="clear" w:color="auto" w:fill="B2A1C7" w:themeFill="accent4" w:themeFillTint="99"/>
            <w:vAlign w:val="center"/>
          </w:tcPr>
          <w:p w:rsidR="008F7EAC" w:rsidRPr="00675499" w:rsidRDefault="008F7EAC" w:rsidP="008F7EAC">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F7EAC" w:rsidRPr="00675499" w:rsidRDefault="008F7EAC" w:rsidP="008F7EAC">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8F7EAC" w:rsidRPr="00675499" w:rsidRDefault="008F7EAC" w:rsidP="008F7EAC">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8F7EAC" w:rsidRPr="00675499" w:rsidRDefault="008F7EAC" w:rsidP="008F7EAC">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F7EAC" w:rsidRPr="00675499" w:rsidRDefault="008F7EAC" w:rsidP="008F7EAC">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F7EAC" w:rsidRPr="00675499" w:rsidRDefault="008F7EAC" w:rsidP="008F7EAC">
            <w:pPr>
              <w:pStyle w:val="NoSpacing"/>
              <w:rPr>
                <w:rFonts w:ascii="Arial" w:hAnsi="Arial" w:cs="Arial"/>
                <w:b/>
              </w:rPr>
            </w:pPr>
            <w:r w:rsidRPr="00675499">
              <w:rPr>
                <w:rFonts w:ascii="Arial" w:hAnsi="Arial" w:cs="Arial"/>
                <w:b/>
              </w:rPr>
              <w:t>11 – 15 years</w:t>
            </w:r>
          </w:p>
        </w:tc>
      </w:tr>
      <w:tr w:rsidR="008F7EAC" w:rsidRPr="00675499" w:rsidTr="008F7EAC">
        <w:trPr>
          <w:trHeight w:val="419"/>
        </w:trPr>
        <w:tc>
          <w:tcPr>
            <w:tcW w:w="3140" w:type="dxa"/>
            <w:gridSpan w:val="2"/>
            <w:vAlign w:val="center"/>
          </w:tcPr>
          <w:p w:rsidR="008F7EAC" w:rsidRPr="00675499" w:rsidRDefault="008F7EAC" w:rsidP="008F7EAC">
            <w:pPr>
              <w:pStyle w:val="NoSpacing"/>
              <w:rPr>
                <w:rFonts w:ascii="Arial" w:hAnsi="Arial" w:cs="Arial"/>
              </w:rPr>
            </w:pPr>
            <w:r>
              <w:rPr>
                <w:rFonts w:ascii="Arial" w:hAnsi="Arial" w:cs="Arial"/>
              </w:rPr>
              <w:t>2</w:t>
            </w:r>
            <w:r w:rsidRPr="00675499">
              <w:rPr>
                <w:rFonts w:ascii="Arial" w:hAnsi="Arial" w:cs="Arial"/>
              </w:rPr>
              <w:t>5 dwellings</w:t>
            </w:r>
          </w:p>
        </w:tc>
        <w:tc>
          <w:tcPr>
            <w:tcW w:w="3281" w:type="dxa"/>
            <w:gridSpan w:val="2"/>
            <w:vAlign w:val="center"/>
          </w:tcPr>
          <w:p w:rsidR="008F7EAC" w:rsidRPr="00675499" w:rsidRDefault="008F7EAC" w:rsidP="008F7EAC">
            <w:pPr>
              <w:pStyle w:val="NoSpacing"/>
              <w:rPr>
                <w:rFonts w:ascii="Arial" w:hAnsi="Arial" w:cs="Arial"/>
              </w:rPr>
            </w:pPr>
            <w:r w:rsidRPr="00675499">
              <w:rPr>
                <w:rFonts w:ascii="Arial" w:hAnsi="Arial" w:cs="Arial"/>
              </w:rPr>
              <w:t>Promoter</w:t>
            </w:r>
          </w:p>
        </w:tc>
        <w:tc>
          <w:tcPr>
            <w:tcW w:w="1350" w:type="dxa"/>
            <w:gridSpan w:val="4"/>
            <w:shd w:val="clear" w:color="auto" w:fill="auto"/>
          </w:tcPr>
          <w:p w:rsidR="008F7EAC" w:rsidRPr="00675499" w:rsidRDefault="008F7EAC" w:rsidP="008F7EAC">
            <w:pPr>
              <w:pStyle w:val="NoSpacing"/>
              <w:rPr>
                <w:rFonts w:ascii="Arial" w:hAnsi="Arial" w:cs="Arial"/>
              </w:rPr>
            </w:pPr>
            <w:r>
              <w:rPr>
                <w:rFonts w:ascii="Arial" w:hAnsi="Arial" w:cs="Arial"/>
              </w:rPr>
              <w:t>0.8ha</w:t>
            </w:r>
          </w:p>
        </w:tc>
        <w:tc>
          <w:tcPr>
            <w:tcW w:w="2085" w:type="dxa"/>
            <w:vAlign w:val="center"/>
          </w:tcPr>
          <w:p w:rsidR="008F7EAC" w:rsidRPr="00675499" w:rsidRDefault="008F7EAC" w:rsidP="008F7EAC">
            <w:pPr>
              <w:pStyle w:val="NoSpacing"/>
              <w:rPr>
                <w:rFonts w:ascii="Arial" w:hAnsi="Arial" w:cs="Arial"/>
              </w:rPr>
            </w:pPr>
            <w:r>
              <w:rPr>
                <w:rFonts w:ascii="Arial" w:hAnsi="Arial" w:cs="Arial"/>
              </w:rPr>
              <w:t>2</w:t>
            </w:r>
            <w:r w:rsidRPr="00675499">
              <w:rPr>
                <w:rFonts w:ascii="Arial" w:hAnsi="Arial" w:cs="Arial"/>
              </w:rPr>
              <w:t>5</w:t>
            </w:r>
          </w:p>
        </w:tc>
        <w:tc>
          <w:tcPr>
            <w:tcW w:w="2083" w:type="dxa"/>
            <w:gridSpan w:val="2"/>
            <w:vAlign w:val="center"/>
          </w:tcPr>
          <w:p w:rsidR="008F7EAC" w:rsidRPr="00675499" w:rsidRDefault="008F7EAC" w:rsidP="008F7EAC">
            <w:pPr>
              <w:pStyle w:val="NoSpacing"/>
              <w:rPr>
                <w:rFonts w:ascii="Arial" w:hAnsi="Arial" w:cs="Arial"/>
              </w:rPr>
            </w:pPr>
            <w:r w:rsidRPr="00675499">
              <w:rPr>
                <w:rFonts w:ascii="Arial" w:hAnsi="Arial" w:cs="Arial"/>
              </w:rPr>
              <w:t>0</w:t>
            </w:r>
          </w:p>
        </w:tc>
        <w:tc>
          <w:tcPr>
            <w:tcW w:w="2235" w:type="dxa"/>
            <w:gridSpan w:val="2"/>
            <w:vAlign w:val="center"/>
          </w:tcPr>
          <w:p w:rsidR="008F7EAC" w:rsidRPr="00675499" w:rsidRDefault="008F7EAC" w:rsidP="008F7EAC">
            <w:pPr>
              <w:pStyle w:val="NoSpacing"/>
              <w:rPr>
                <w:rFonts w:ascii="Arial" w:hAnsi="Arial" w:cs="Arial"/>
              </w:rPr>
            </w:pPr>
            <w:r w:rsidRPr="00675499">
              <w:rPr>
                <w:rFonts w:ascii="Arial" w:hAnsi="Arial" w:cs="Arial"/>
              </w:rPr>
              <w:t>0</w:t>
            </w:r>
          </w:p>
        </w:tc>
      </w:tr>
    </w:tbl>
    <w:p w:rsidR="001810AD" w:rsidRPr="00675499" w:rsidRDefault="001810AD" w:rsidP="001810AD">
      <w:pPr>
        <w:pStyle w:val="NoSpacing"/>
      </w:pPr>
    </w:p>
    <w:p w:rsidR="001810AD" w:rsidRPr="00675499" w:rsidRDefault="001810AD" w:rsidP="001810AD">
      <w:pPr>
        <w:pStyle w:val="NoSpacing"/>
      </w:pPr>
    </w:p>
    <w:p w:rsidR="001810AD" w:rsidRPr="00675499" w:rsidRDefault="001810AD">
      <w:r w:rsidRPr="00675499">
        <w:br w:type="page"/>
      </w:r>
    </w:p>
    <w:tbl>
      <w:tblPr>
        <w:tblStyle w:val="TableGrid"/>
        <w:tblW w:w="0" w:type="auto"/>
        <w:tblLook w:val="04A0" w:firstRow="1" w:lastRow="0" w:firstColumn="1" w:lastColumn="0" w:noHBand="0" w:noVBand="1"/>
        <w:tblCaption w:val="Detailed site assessment form - HCH0012a"/>
      </w:tblPr>
      <w:tblGrid>
        <w:gridCol w:w="2518"/>
        <w:gridCol w:w="622"/>
        <w:gridCol w:w="403"/>
        <w:gridCol w:w="2878"/>
        <w:gridCol w:w="665"/>
        <w:gridCol w:w="685"/>
        <w:gridCol w:w="134"/>
        <w:gridCol w:w="1951"/>
        <w:gridCol w:w="774"/>
        <w:gridCol w:w="1309"/>
        <w:gridCol w:w="2203"/>
        <w:gridCol w:w="32"/>
      </w:tblGrid>
      <w:tr w:rsidR="001810AD" w:rsidRPr="00675499" w:rsidTr="00BE1C41">
        <w:trPr>
          <w:trHeight w:val="338"/>
          <w:tblHeader/>
        </w:trPr>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Parish</w:t>
            </w:r>
          </w:p>
        </w:tc>
      </w:tr>
      <w:tr w:rsidR="001810AD" w:rsidRPr="00675499" w:rsidTr="00BD741B">
        <w:trPr>
          <w:trHeight w:val="399"/>
        </w:trPr>
        <w:tc>
          <w:tcPr>
            <w:tcW w:w="3543" w:type="dxa"/>
            <w:gridSpan w:val="3"/>
            <w:vAlign w:val="center"/>
          </w:tcPr>
          <w:p w:rsidR="001810AD" w:rsidRPr="00675499" w:rsidRDefault="00751456" w:rsidP="00DF0947">
            <w:pPr>
              <w:rPr>
                <w:rFonts w:ascii="Arial" w:hAnsi="Arial" w:cs="Arial"/>
              </w:rPr>
            </w:pPr>
            <w:r w:rsidRPr="00675499">
              <w:rPr>
                <w:rFonts w:ascii="Arial" w:hAnsi="Arial" w:cs="Arial"/>
              </w:rPr>
              <w:t>HCH0012a</w:t>
            </w:r>
          </w:p>
        </w:tc>
        <w:tc>
          <w:tcPr>
            <w:tcW w:w="3543" w:type="dxa"/>
            <w:gridSpan w:val="2"/>
            <w:vAlign w:val="center"/>
          </w:tcPr>
          <w:p w:rsidR="001810AD" w:rsidRPr="00675499" w:rsidRDefault="00A477C3" w:rsidP="00DF0947">
            <w:pPr>
              <w:rPr>
                <w:rFonts w:ascii="Arial" w:hAnsi="Arial" w:cs="Arial"/>
              </w:rPr>
            </w:pPr>
            <w:r w:rsidRPr="00675499">
              <w:rPr>
                <w:rFonts w:ascii="Arial" w:hAnsi="Arial" w:cs="Arial"/>
              </w:rPr>
              <w:t>Flat</w:t>
            </w:r>
            <w:r w:rsidR="005C04E9" w:rsidRPr="00675499">
              <w:rPr>
                <w:rFonts w:ascii="Arial" w:hAnsi="Arial" w:cs="Arial"/>
              </w:rPr>
              <w:t xml:space="preserve"> Farm, Land east of Broad Road</w:t>
            </w:r>
          </w:p>
        </w:tc>
        <w:tc>
          <w:tcPr>
            <w:tcW w:w="3544" w:type="dxa"/>
            <w:gridSpan w:val="4"/>
            <w:vAlign w:val="center"/>
          </w:tcPr>
          <w:p w:rsidR="001810AD" w:rsidRPr="00675499" w:rsidRDefault="005C04E9" w:rsidP="00DF0947">
            <w:pPr>
              <w:rPr>
                <w:rFonts w:ascii="Arial" w:hAnsi="Arial" w:cs="Arial"/>
              </w:rPr>
            </w:pPr>
            <w:r w:rsidRPr="00675499">
              <w:rPr>
                <w:rFonts w:ascii="Arial" w:hAnsi="Arial" w:cs="Arial"/>
              </w:rPr>
              <w:t>Nutbourne</w:t>
            </w:r>
          </w:p>
        </w:tc>
        <w:tc>
          <w:tcPr>
            <w:tcW w:w="3544" w:type="dxa"/>
            <w:gridSpan w:val="3"/>
            <w:vAlign w:val="center"/>
          </w:tcPr>
          <w:p w:rsidR="001810AD" w:rsidRPr="00675499" w:rsidRDefault="005C04E9" w:rsidP="00DF0947">
            <w:pPr>
              <w:rPr>
                <w:rFonts w:ascii="Arial" w:hAnsi="Arial" w:cs="Arial"/>
              </w:rPr>
            </w:pPr>
            <w:r w:rsidRPr="00675499">
              <w:rPr>
                <w:rFonts w:ascii="Arial" w:hAnsi="Arial" w:cs="Arial"/>
              </w:rPr>
              <w:t>Chidham &amp; Hambrook</w:t>
            </w:r>
          </w:p>
        </w:tc>
      </w:tr>
      <w:tr w:rsidR="001C7762" w:rsidRPr="00675499" w:rsidTr="00BD741B">
        <w:trPr>
          <w:gridAfter w:val="1"/>
          <w:wAfter w:w="32" w:type="dxa"/>
          <w:trHeight w:val="338"/>
        </w:trPr>
        <w:tc>
          <w:tcPr>
            <w:tcW w:w="2518" w:type="dxa"/>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Existing Use</w:t>
            </w:r>
          </w:p>
        </w:tc>
        <w:tc>
          <w:tcPr>
            <w:tcW w:w="819" w:type="dxa"/>
            <w:gridSpan w:val="2"/>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Proposed Use</w:t>
            </w:r>
          </w:p>
        </w:tc>
      </w:tr>
      <w:tr w:rsidR="001C7762" w:rsidRPr="00675499" w:rsidTr="00BD741B">
        <w:trPr>
          <w:gridAfter w:val="1"/>
          <w:wAfter w:w="32" w:type="dxa"/>
          <w:trHeight w:val="399"/>
        </w:trPr>
        <w:tc>
          <w:tcPr>
            <w:tcW w:w="2518" w:type="dxa"/>
            <w:vAlign w:val="center"/>
          </w:tcPr>
          <w:p w:rsidR="001C7762" w:rsidRPr="00675499" w:rsidRDefault="00273D16" w:rsidP="00DF0947">
            <w:pPr>
              <w:rPr>
                <w:rFonts w:ascii="Arial" w:hAnsi="Arial" w:cs="Arial"/>
              </w:rPr>
            </w:pPr>
            <w:r>
              <w:rPr>
                <w:rFonts w:ascii="Arial" w:hAnsi="Arial" w:cs="Arial"/>
              </w:rPr>
              <w:t>15.4</w:t>
            </w:r>
            <w:r w:rsidR="001C7762" w:rsidRPr="00675499">
              <w:rPr>
                <w:rFonts w:ascii="Arial" w:hAnsi="Arial" w:cs="Arial"/>
              </w:rPr>
              <w:t>ha</w:t>
            </w:r>
          </w:p>
        </w:tc>
        <w:tc>
          <w:tcPr>
            <w:tcW w:w="4568" w:type="dxa"/>
            <w:gridSpan w:val="4"/>
            <w:vAlign w:val="center"/>
          </w:tcPr>
          <w:p w:rsidR="001C7762" w:rsidRPr="00675499" w:rsidRDefault="001C7762" w:rsidP="00DF0947">
            <w:pPr>
              <w:rPr>
                <w:rFonts w:ascii="Arial" w:hAnsi="Arial" w:cs="Arial"/>
              </w:rPr>
            </w:pPr>
            <w:r w:rsidRPr="00675499">
              <w:rPr>
                <w:rFonts w:ascii="Arial" w:hAnsi="Arial" w:cs="Arial"/>
              </w:rPr>
              <w:t>Agriculture</w:t>
            </w:r>
          </w:p>
        </w:tc>
        <w:tc>
          <w:tcPr>
            <w:tcW w:w="819" w:type="dxa"/>
            <w:gridSpan w:val="2"/>
            <w:vAlign w:val="center"/>
          </w:tcPr>
          <w:p w:rsidR="001C7762" w:rsidRPr="00675499" w:rsidRDefault="001C7762" w:rsidP="00DF0947">
            <w:pPr>
              <w:rPr>
                <w:rFonts w:ascii="Arial" w:hAnsi="Arial" w:cs="Arial"/>
              </w:rPr>
            </w:pPr>
            <w:r w:rsidRPr="00675499">
              <w:rPr>
                <w:rFonts w:ascii="Arial" w:hAnsi="Arial" w:cs="Arial"/>
              </w:rPr>
              <w:t>N</w:t>
            </w:r>
          </w:p>
        </w:tc>
        <w:tc>
          <w:tcPr>
            <w:tcW w:w="6237" w:type="dxa"/>
            <w:gridSpan w:val="4"/>
            <w:vAlign w:val="center"/>
          </w:tcPr>
          <w:p w:rsidR="001C7762" w:rsidRPr="00675499" w:rsidRDefault="001C7762" w:rsidP="00DF0947">
            <w:pPr>
              <w:rPr>
                <w:rFonts w:ascii="Arial" w:hAnsi="Arial" w:cs="Arial"/>
              </w:rPr>
            </w:pPr>
            <w:r w:rsidRPr="00675499">
              <w:rPr>
                <w:rFonts w:ascii="Arial" w:hAnsi="Arial" w:cs="Arial"/>
              </w:rPr>
              <w:t>Residential, Mixed Use</w:t>
            </w:r>
          </w:p>
        </w:tc>
      </w:tr>
      <w:tr w:rsidR="001810AD" w:rsidRPr="00675499" w:rsidTr="00BD741B">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Description</w:t>
            </w:r>
          </w:p>
        </w:tc>
      </w:tr>
      <w:tr w:rsidR="001810AD" w:rsidRPr="00675499" w:rsidTr="00BD741B">
        <w:trPr>
          <w:trHeight w:val="399"/>
        </w:trPr>
        <w:tc>
          <w:tcPr>
            <w:tcW w:w="14174" w:type="dxa"/>
            <w:gridSpan w:val="12"/>
            <w:vAlign w:val="center"/>
          </w:tcPr>
          <w:p w:rsidR="001810AD" w:rsidRPr="00675499" w:rsidRDefault="005C04E9" w:rsidP="001C364A">
            <w:pPr>
              <w:rPr>
                <w:rFonts w:ascii="Arial" w:hAnsi="Arial" w:cs="Arial"/>
              </w:rPr>
            </w:pPr>
            <w:r w:rsidRPr="00675499">
              <w:rPr>
                <w:rFonts w:ascii="Arial" w:hAnsi="Arial" w:cs="Arial"/>
              </w:rPr>
              <w:t xml:space="preserve">Extensive open flat agricultural field, bounded by Broad Road on the west and to the north by the railway line. Site includes farm buildings and </w:t>
            </w:r>
            <w:r w:rsidR="00A477C3" w:rsidRPr="00675499">
              <w:rPr>
                <w:rFonts w:ascii="Arial" w:hAnsi="Arial" w:cs="Arial"/>
              </w:rPr>
              <w:t>two dwellings. Church part wa</w:t>
            </w:r>
            <w:r w:rsidR="001C364A" w:rsidRPr="00675499">
              <w:rPr>
                <w:rFonts w:ascii="Arial" w:hAnsi="Arial" w:cs="Arial"/>
              </w:rPr>
              <w:t>y</w:t>
            </w:r>
            <w:r w:rsidR="00A477C3" w:rsidRPr="00675499">
              <w:rPr>
                <w:rFonts w:ascii="Arial" w:hAnsi="Arial" w:cs="Arial"/>
              </w:rPr>
              <w:t xml:space="preserve"> along western boundary excluded from site.</w:t>
            </w:r>
          </w:p>
        </w:tc>
      </w:tr>
      <w:tr w:rsidR="001810AD" w:rsidRPr="00675499" w:rsidTr="00BD741B">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Suitability</w:t>
            </w:r>
          </w:p>
        </w:tc>
      </w:tr>
      <w:tr w:rsidR="001810AD" w:rsidRPr="00675499" w:rsidTr="00BD741B">
        <w:trPr>
          <w:trHeight w:val="399"/>
        </w:trPr>
        <w:tc>
          <w:tcPr>
            <w:tcW w:w="14174" w:type="dxa"/>
            <w:gridSpan w:val="12"/>
            <w:vAlign w:val="center"/>
          </w:tcPr>
          <w:p w:rsidR="001810AD" w:rsidRPr="00675499" w:rsidRDefault="005C04E9" w:rsidP="00D17613">
            <w:pPr>
              <w:rPr>
                <w:rFonts w:ascii="Arial" w:hAnsi="Arial" w:cs="Arial"/>
              </w:rPr>
            </w:pPr>
            <w:r w:rsidRPr="00675499">
              <w:rPr>
                <w:rFonts w:ascii="Arial" w:hAnsi="Arial" w:cs="Arial"/>
              </w:rPr>
              <w:t xml:space="preserve">The site is </w:t>
            </w:r>
            <w:r w:rsidR="00D17613">
              <w:rPr>
                <w:rFonts w:ascii="Arial" w:hAnsi="Arial" w:cs="Arial"/>
              </w:rPr>
              <w:t>opposite</w:t>
            </w:r>
            <w:r w:rsidR="00751456" w:rsidRPr="00675499">
              <w:rPr>
                <w:rFonts w:ascii="Arial" w:hAnsi="Arial" w:cs="Arial"/>
              </w:rPr>
              <w:t xml:space="preserve"> </w:t>
            </w:r>
            <w:r w:rsidR="00D17613">
              <w:rPr>
                <w:rFonts w:ascii="Arial" w:hAnsi="Arial" w:cs="Arial"/>
              </w:rPr>
              <w:t>established development with</w:t>
            </w:r>
            <w:r w:rsidR="00751456" w:rsidRPr="00675499">
              <w:rPr>
                <w:rFonts w:ascii="Arial" w:hAnsi="Arial" w:cs="Arial"/>
              </w:rPr>
              <w:t xml:space="preserve"> access from Broad Road. It is potentially </w:t>
            </w:r>
            <w:r w:rsidRPr="00675499">
              <w:rPr>
                <w:rFonts w:ascii="Arial" w:hAnsi="Arial" w:cs="Arial"/>
              </w:rPr>
              <w:t xml:space="preserve">suitable subject to </w:t>
            </w:r>
            <w:r w:rsidR="00751456" w:rsidRPr="00675499">
              <w:rPr>
                <w:rFonts w:ascii="Arial" w:hAnsi="Arial" w:cs="Arial"/>
              </w:rPr>
              <w:t>further consideration including landscape impact (including AONB setting an</w:t>
            </w:r>
            <w:r w:rsidR="00BD741B">
              <w:rPr>
                <w:rFonts w:ascii="Arial" w:hAnsi="Arial" w:cs="Arial"/>
              </w:rPr>
              <w:t xml:space="preserve">d views to the South Downs). </w:t>
            </w:r>
            <w:r w:rsidR="001C364A" w:rsidRPr="00675499">
              <w:rPr>
                <w:rFonts w:ascii="Arial" w:hAnsi="Arial" w:cs="Arial"/>
              </w:rPr>
              <w:t>CDC est</w:t>
            </w:r>
            <w:r w:rsidR="00452B94" w:rsidRPr="00675499">
              <w:rPr>
                <w:rFonts w:ascii="Arial" w:hAnsi="Arial" w:cs="Arial"/>
              </w:rPr>
              <w:t>imated yield reduced in response to constraints and proposed mix of uses</w:t>
            </w:r>
            <w:r w:rsidR="001C364A" w:rsidRPr="00675499">
              <w:rPr>
                <w:rFonts w:ascii="Arial" w:hAnsi="Arial" w:cs="Arial"/>
              </w:rPr>
              <w:t>.</w:t>
            </w:r>
          </w:p>
        </w:tc>
      </w:tr>
      <w:tr w:rsidR="001810AD" w:rsidRPr="00675499" w:rsidTr="00BD741B">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Availability</w:t>
            </w:r>
          </w:p>
        </w:tc>
      </w:tr>
      <w:tr w:rsidR="001810AD" w:rsidRPr="00675499" w:rsidTr="00BD741B">
        <w:trPr>
          <w:trHeight w:val="399"/>
        </w:trPr>
        <w:tc>
          <w:tcPr>
            <w:tcW w:w="14174" w:type="dxa"/>
            <w:gridSpan w:val="12"/>
            <w:vAlign w:val="center"/>
          </w:tcPr>
          <w:p w:rsidR="001810AD" w:rsidRPr="00675499" w:rsidRDefault="00A477C3" w:rsidP="0015692D">
            <w:pPr>
              <w:rPr>
                <w:rFonts w:ascii="Arial" w:hAnsi="Arial" w:cs="Arial"/>
              </w:rPr>
            </w:pPr>
            <w:r w:rsidRPr="00675499">
              <w:rPr>
                <w:rFonts w:ascii="Arial" w:hAnsi="Arial" w:cs="Arial"/>
              </w:rPr>
              <w:t xml:space="preserve">The </w:t>
            </w:r>
            <w:r w:rsidR="00663651" w:rsidRPr="00675499">
              <w:rPr>
                <w:rFonts w:ascii="Arial" w:hAnsi="Arial" w:cs="Arial"/>
              </w:rPr>
              <w:t>promoter</w:t>
            </w:r>
            <w:r w:rsidRPr="00675499">
              <w:rPr>
                <w:rFonts w:ascii="Arial" w:hAnsi="Arial" w:cs="Arial"/>
              </w:rPr>
              <w:t xml:space="preserve"> updated the details in 2018 and confirmed </w:t>
            </w:r>
            <w:r w:rsidR="0015692D" w:rsidRPr="00675499">
              <w:rPr>
                <w:rFonts w:ascii="Arial" w:hAnsi="Arial" w:cs="Arial"/>
              </w:rPr>
              <w:t>in 2020 that the site remains</w:t>
            </w:r>
            <w:r w:rsidRPr="00675499">
              <w:rPr>
                <w:rFonts w:ascii="Arial" w:hAnsi="Arial" w:cs="Arial"/>
              </w:rPr>
              <w:t xml:space="preserve"> promoted as a whole</w:t>
            </w:r>
            <w:r w:rsidR="0015692D" w:rsidRPr="00675499">
              <w:rPr>
                <w:rFonts w:ascii="Arial" w:hAnsi="Arial" w:cs="Arial"/>
              </w:rPr>
              <w:t xml:space="preserve"> parcel</w:t>
            </w:r>
            <w:r w:rsidRPr="00675499">
              <w:rPr>
                <w:rFonts w:ascii="Arial" w:hAnsi="Arial" w:cs="Arial"/>
              </w:rPr>
              <w:t>.</w:t>
            </w:r>
          </w:p>
        </w:tc>
      </w:tr>
      <w:tr w:rsidR="001810AD" w:rsidRPr="00675499" w:rsidTr="00BD741B">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Achievability</w:t>
            </w:r>
          </w:p>
        </w:tc>
      </w:tr>
      <w:tr w:rsidR="001810AD" w:rsidRPr="00675499" w:rsidTr="00BD741B">
        <w:trPr>
          <w:trHeight w:val="399"/>
        </w:trPr>
        <w:tc>
          <w:tcPr>
            <w:tcW w:w="14174" w:type="dxa"/>
            <w:gridSpan w:val="12"/>
            <w:vAlign w:val="center"/>
          </w:tcPr>
          <w:p w:rsidR="001810AD" w:rsidRPr="00675499" w:rsidRDefault="00D202CD" w:rsidP="00DF0947">
            <w:pPr>
              <w:rPr>
                <w:rFonts w:ascii="Arial" w:hAnsi="Arial" w:cs="Arial"/>
              </w:rPr>
            </w:pPr>
            <w:r w:rsidRPr="00675499">
              <w:rPr>
                <w:rFonts w:ascii="Arial" w:hAnsi="Arial" w:cs="Arial"/>
              </w:rPr>
              <w:t xml:space="preserve">There are no known constraints that would make development unachievable in principle. </w:t>
            </w:r>
            <w:r w:rsidR="00452B94" w:rsidRPr="00675499">
              <w:rPr>
                <w:rFonts w:ascii="Arial" w:hAnsi="Arial" w:cs="Arial"/>
              </w:rPr>
              <w:t>The site is under option to a developer. The promoter identifies that the site is achievable within the first 10 years of the Plan.</w:t>
            </w:r>
          </w:p>
        </w:tc>
      </w:tr>
      <w:tr w:rsidR="00452B94" w:rsidRPr="00675499" w:rsidTr="00BD741B">
        <w:trPr>
          <w:trHeight w:val="399"/>
        </w:trPr>
        <w:tc>
          <w:tcPr>
            <w:tcW w:w="14174" w:type="dxa"/>
            <w:gridSpan w:val="12"/>
            <w:shd w:val="clear" w:color="auto" w:fill="B2A1C7" w:themeFill="accent4" w:themeFillTint="99"/>
          </w:tcPr>
          <w:p w:rsidR="00452B94" w:rsidRPr="00675499" w:rsidRDefault="00452B94" w:rsidP="00D809CB">
            <w:pPr>
              <w:rPr>
                <w:rFonts w:ascii="Arial" w:hAnsi="Arial" w:cs="Arial"/>
                <w:b/>
              </w:rPr>
            </w:pPr>
            <w:r w:rsidRPr="00675499">
              <w:rPr>
                <w:rFonts w:ascii="Arial" w:hAnsi="Arial" w:cs="Arial"/>
                <w:b/>
              </w:rPr>
              <w:t>Deliverability</w:t>
            </w:r>
            <w:r w:rsidR="00584E23" w:rsidRPr="00675499">
              <w:rPr>
                <w:rFonts w:ascii="Arial" w:hAnsi="Arial" w:cs="Arial"/>
                <w:b/>
              </w:rPr>
              <w:t>/Developability</w:t>
            </w:r>
          </w:p>
        </w:tc>
      </w:tr>
      <w:tr w:rsidR="00452B94" w:rsidRPr="00675499" w:rsidTr="00BD741B">
        <w:trPr>
          <w:trHeight w:val="399"/>
        </w:trPr>
        <w:tc>
          <w:tcPr>
            <w:tcW w:w="14174" w:type="dxa"/>
            <w:gridSpan w:val="12"/>
          </w:tcPr>
          <w:p w:rsidR="00452B94" w:rsidRPr="00675499" w:rsidRDefault="00452B94" w:rsidP="0006606D">
            <w:pPr>
              <w:rPr>
                <w:rFonts w:ascii="Arial" w:hAnsi="Arial" w:cs="Arial"/>
              </w:rPr>
            </w:pPr>
            <w:r w:rsidRPr="00675499">
              <w:rPr>
                <w:rFonts w:ascii="Arial" w:hAnsi="Arial" w:cs="Arial"/>
              </w:rPr>
              <w:t xml:space="preserve">There is a reasonable prospect that </w:t>
            </w:r>
            <w:r w:rsidR="00584E23" w:rsidRPr="00675499">
              <w:rPr>
                <w:rFonts w:ascii="Arial" w:hAnsi="Arial" w:cs="Arial"/>
              </w:rPr>
              <w:t>the site would be de</w:t>
            </w:r>
            <w:r w:rsidR="0006606D">
              <w:rPr>
                <w:rFonts w:ascii="Arial" w:hAnsi="Arial" w:cs="Arial"/>
              </w:rPr>
              <w:t>liverable</w:t>
            </w:r>
            <w:r w:rsidRPr="00675499">
              <w:rPr>
                <w:rFonts w:ascii="Arial" w:hAnsi="Arial" w:cs="Arial"/>
              </w:rPr>
              <w:t xml:space="preserve"> during the Plan period. </w:t>
            </w:r>
          </w:p>
        </w:tc>
      </w:tr>
      <w:tr w:rsidR="00BD741B" w:rsidRPr="00675499" w:rsidTr="00BD741B">
        <w:trPr>
          <w:trHeight w:val="337"/>
        </w:trPr>
        <w:tc>
          <w:tcPr>
            <w:tcW w:w="7771" w:type="dxa"/>
            <w:gridSpan w:val="6"/>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Estimated timescales for delivery</w:t>
            </w:r>
          </w:p>
        </w:tc>
      </w:tr>
      <w:tr w:rsidR="00BD741B" w:rsidRPr="00675499" w:rsidTr="00BD741B">
        <w:trPr>
          <w:trHeight w:val="284"/>
        </w:trPr>
        <w:tc>
          <w:tcPr>
            <w:tcW w:w="3140" w:type="dxa"/>
            <w:gridSpan w:val="2"/>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Source</w:t>
            </w:r>
          </w:p>
        </w:tc>
        <w:tc>
          <w:tcPr>
            <w:tcW w:w="1350" w:type="dxa"/>
            <w:gridSpan w:val="2"/>
            <w:tcBorders>
              <w:bottom w:val="single" w:sz="4" w:space="0" w:color="auto"/>
            </w:tcBorders>
            <w:shd w:val="clear" w:color="auto" w:fill="B2A1C7" w:themeFill="accent4" w:themeFillTint="99"/>
          </w:tcPr>
          <w:p w:rsidR="00BD741B" w:rsidRPr="00675499" w:rsidRDefault="00BD741B" w:rsidP="00D2458E">
            <w:pPr>
              <w:pStyle w:val="NoSpacing"/>
              <w:rPr>
                <w:rFonts w:ascii="Arial" w:hAnsi="Arial" w:cs="Arial"/>
                <w:b/>
              </w:rPr>
            </w:pPr>
            <w:r w:rsidRPr="00273D16">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11 – 15 years</w:t>
            </w:r>
          </w:p>
        </w:tc>
      </w:tr>
      <w:tr w:rsidR="00BD741B" w:rsidRPr="00675499" w:rsidTr="00BD741B">
        <w:trPr>
          <w:trHeight w:val="419"/>
        </w:trPr>
        <w:tc>
          <w:tcPr>
            <w:tcW w:w="3140" w:type="dxa"/>
            <w:gridSpan w:val="2"/>
            <w:vAlign w:val="center"/>
          </w:tcPr>
          <w:p w:rsidR="00BD741B" w:rsidRPr="00675499" w:rsidRDefault="00BD741B" w:rsidP="00D2458E">
            <w:pPr>
              <w:pStyle w:val="NoSpacing"/>
              <w:rPr>
                <w:rFonts w:ascii="Arial" w:hAnsi="Arial" w:cs="Arial"/>
              </w:rPr>
            </w:pPr>
            <w:r>
              <w:rPr>
                <w:rFonts w:ascii="Arial" w:hAnsi="Arial" w:cs="Arial"/>
              </w:rPr>
              <w:t>450</w:t>
            </w:r>
            <w:r w:rsidRPr="00675499">
              <w:rPr>
                <w:rFonts w:ascii="Arial" w:hAnsi="Arial" w:cs="Arial"/>
              </w:rPr>
              <w:t xml:space="preserve"> dwellings</w:t>
            </w:r>
          </w:p>
        </w:tc>
        <w:tc>
          <w:tcPr>
            <w:tcW w:w="3281" w:type="dxa"/>
            <w:gridSpan w:val="2"/>
            <w:vAlign w:val="center"/>
          </w:tcPr>
          <w:p w:rsidR="00BD741B" w:rsidRPr="00675499" w:rsidRDefault="00BD741B" w:rsidP="00D2458E">
            <w:pPr>
              <w:pStyle w:val="NoSpacing"/>
              <w:rPr>
                <w:rFonts w:ascii="Arial" w:hAnsi="Arial" w:cs="Arial"/>
              </w:rPr>
            </w:pPr>
            <w:r w:rsidRPr="00675499">
              <w:rPr>
                <w:rFonts w:ascii="Arial" w:hAnsi="Arial" w:cs="Arial"/>
              </w:rPr>
              <w:t>Promoter</w:t>
            </w:r>
          </w:p>
        </w:tc>
        <w:tc>
          <w:tcPr>
            <w:tcW w:w="1350" w:type="dxa"/>
            <w:gridSpan w:val="2"/>
            <w:shd w:val="clear" w:color="auto" w:fill="auto"/>
          </w:tcPr>
          <w:p w:rsidR="00BD741B" w:rsidRPr="00675499" w:rsidRDefault="00273D16" w:rsidP="00D2458E">
            <w:pPr>
              <w:pStyle w:val="NoSpacing"/>
              <w:rPr>
                <w:rFonts w:ascii="Arial" w:hAnsi="Arial" w:cs="Arial"/>
              </w:rPr>
            </w:pPr>
            <w:r>
              <w:rPr>
                <w:rFonts w:ascii="Arial" w:hAnsi="Arial" w:cs="Arial"/>
              </w:rPr>
              <w:t>15.4ha</w:t>
            </w:r>
          </w:p>
        </w:tc>
        <w:tc>
          <w:tcPr>
            <w:tcW w:w="2085" w:type="dxa"/>
            <w:gridSpan w:val="2"/>
            <w:vAlign w:val="center"/>
          </w:tcPr>
          <w:p w:rsidR="00BD741B" w:rsidRPr="00675499" w:rsidRDefault="00BD741B" w:rsidP="00D2458E">
            <w:pPr>
              <w:pStyle w:val="NoSpacing"/>
              <w:rPr>
                <w:rFonts w:ascii="Arial" w:hAnsi="Arial" w:cs="Arial"/>
              </w:rPr>
            </w:pPr>
            <w:r>
              <w:rPr>
                <w:rFonts w:ascii="Arial" w:hAnsi="Arial" w:cs="Arial"/>
              </w:rPr>
              <w:t>50</w:t>
            </w:r>
          </w:p>
        </w:tc>
        <w:tc>
          <w:tcPr>
            <w:tcW w:w="2083" w:type="dxa"/>
            <w:gridSpan w:val="2"/>
            <w:vAlign w:val="center"/>
          </w:tcPr>
          <w:p w:rsidR="00BD741B" w:rsidRPr="00675499" w:rsidRDefault="00BD741B" w:rsidP="00D2458E">
            <w:pPr>
              <w:pStyle w:val="NoSpacing"/>
              <w:rPr>
                <w:rFonts w:ascii="Arial" w:hAnsi="Arial" w:cs="Arial"/>
              </w:rPr>
            </w:pPr>
            <w:r>
              <w:rPr>
                <w:rFonts w:ascii="Arial" w:hAnsi="Arial" w:cs="Arial"/>
              </w:rPr>
              <w:t>250</w:t>
            </w:r>
          </w:p>
        </w:tc>
        <w:tc>
          <w:tcPr>
            <w:tcW w:w="2235" w:type="dxa"/>
            <w:gridSpan w:val="2"/>
            <w:vAlign w:val="center"/>
          </w:tcPr>
          <w:p w:rsidR="00BD741B" w:rsidRPr="00675499" w:rsidRDefault="00BD741B" w:rsidP="00D2458E">
            <w:pPr>
              <w:pStyle w:val="NoSpacing"/>
              <w:rPr>
                <w:rFonts w:ascii="Arial" w:hAnsi="Arial" w:cs="Arial"/>
              </w:rPr>
            </w:pPr>
            <w:r>
              <w:rPr>
                <w:rFonts w:ascii="Arial" w:hAnsi="Arial" w:cs="Arial"/>
              </w:rPr>
              <w:t>150</w:t>
            </w:r>
          </w:p>
        </w:tc>
      </w:tr>
      <w:tr w:rsidR="00BD741B" w:rsidRPr="00675499" w:rsidTr="00BD741B">
        <w:trPr>
          <w:trHeight w:val="419"/>
        </w:trPr>
        <w:tc>
          <w:tcPr>
            <w:tcW w:w="3140" w:type="dxa"/>
            <w:gridSpan w:val="2"/>
            <w:vAlign w:val="center"/>
          </w:tcPr>
          <w:p w:rsidR="00BD741B" w:rsidRDefault="00BD741B" w:rsidP="00D2458E">
            <w:pPr>
              <w:pStyle w:val="NoSpacing"/>
              <w:rPr>
                <w:rFonts w:ascii="Arial" w:hAnsi="Arial" w:cs="Arial"/>
              </w:rPr>
            </w:pPr>
            <w:r>
              <w:rPr>
                <w:rFonts w:ascii="Arial" w:hAnsi="Arial" w:cs="Arial"/>
              </w:rPr>
              <w:t>300 dwellings</w:t>
            </w:r>
          </w:p>
        </w:tc>
        <w:tc>
          <w:tcPr>
            <w:tcW w:w="3281" w:type="dxa"/>
            <w:gridSpan w:val="2"/>
            <w:vAlign w:val="center"/>
          </w:tcPr>
          <w:p w:rsidR="00BD741B" w:rsidRPr="00675499" w:rsidRDefault="00BD741B" w:rsidP="00D2458E">
            <w:pPr>
              <w:pStyle w:val="NoSpacing"/>
              <w:rPr>
                <w:rFonts w:ascii="Arial" w:hAnsi="Arial" w:cs="Arial"/>
              </w:rPr>
            </w:pPr>
            <w:r>
              <w:rPr>
                <w:rFonts w:ascii="Arial" w:hAnsi="Arial" w:cs="Arial"/>
              </w:rPr>
              <w:t>CDC</w:t>
            </w:r>
          </w:p>
        </w:tc>
        <w:tc>
          <w:tcPr>
            <w:tcW w:w="1350" w:type="dxa"/>
            <w:gridSpan w:val="2"/>
            <w:shd w:val="clear" w:color="auto" w:fill="auto"/>
          </w:tcPr>
          <w:p w:rsidR="00BD741B" w:rsidRPr="00675499" w:rsidRDefault="00273D16" w:rsidP="00D2458E">
            <w:pPr>
              <w:pStyle w:val="NoSpacing"/>
              <w:rPr>
                <w:rFonts w:ascii="Arial" w:hAnsi="Arial" w:cs="Arial"/>
              </w:rPr>
            </w:pPr>
            <w:r>
              <w:rPr>
                <w:rFonts w:ascii="Arial" w:hAnsi="Arial" w:cs="Arial"/>
              </w:rPr>
              <w:t>12.5ha</w:t>
            </w:r>
          </w:p>
        </w:tc>
        <w:tc>
          <w:tcPr>
            <w:tcW w:w="2085" w:type="dxa"/>
            <w:gridSpan w:val="2"/>
            <w:vAlign w:val="center"/>
          </w:tcPr>
          <w:p w:rsidR="00BD741B" w:rsidRDefault="00BD741B" w:rsidP="00D2458E">
            <w:pPr>
              <w:pStyle w:val="NoSpacing"/>
              <w:rPr>
                <w:rFonts w:ascii="Arial" w:hAnsi="Arial" w:cs="Arial"/>
              </w:rPr>
            </w:pPr>
            <w:r>
              <w:rPr>
                <w:rFonts w:ascii="Arial" w:hAnsi="Arial" w:cs="Arial"/>
              </w:rPr>
              <w:t>50</w:t>
            </w:r>
          </w:p>
        </w:tc>
        <w:tc>
          <w:tcPr>
            <w:tcW w:w="2083" w:type="dxa"/>
            <w:gridSpan w:val="2"/>
            <w:vAlign w:val="center"/>
          </w:tcPr>
          <w:p w:rsidR="00BD741B" w:rsidRDefault="00D17613" w:rsidP="00D2458E">
            <w:pPr>
              <w:pStyle w:val="NoSpacing"/>
              <w:rPr>
                <w:rFonts w:ascii="Arial" w:hAnsi="Arial" w:cs="Arial"/>
              </w:rPr>
            </w:pPr>
            <w:r>
              <w:rPr>
                <w:rFonts w:ascii="Arial" w:hAnsi="Arial" w:cs="Arial"/>
              </w:rPr>
              <w:t>200</w:t>
            </w:r>
          </w:p>
        </w:tc>
        <w:tc>
          <w:tcPr>
            <w:tcW w:w="2235" w:type="dxa"/>
            <w:gridSpan w:val="2"/>
            <w:vAlign w:val="center"/>
          </w:tcPr>
          <w:p w:rsidR="00BD741B" w:rsidRDefault="00D17613" w:rsidP="00D2458E">
            <w:pPr>
              <w:pStyle w:val="NoSpacing"/>
              <w:rPr>
                <w:rFonts w:ascii="Arial" w:hAnsi="Arial" w:cs="Arial"/>
              </w:rPr>
            </w:pPr>
            <w:r>
              <w:rPr>
                <w:rFonts w:ascii="Arial" w:hAnsi="Arial" w:cs="Arial"/>
              </w:rPr>
              <w:t>5</w:t>
            </w:r>
            <w:r w:rsidR="00BD741B">
              <w:rPr>
                <w:rFonts w:ascii="Arial" w:hAnsi="Arial" w:cs="Arial"/>
              </w:rPr>
              <w:t>0</w:t>
            </w:r>
          </w:p>
        </w:tc>
      </w:tr>
      <w:tr w:rsidR="00BD741B" w:rsidRPr="00675499" w:rsidTr="00BD741B">
        <w:trPr>
          <w:trHeight w:val="419"/>
        </w:trPr>
        <w:tc>
          <w:tcPr>
            <w:tcW w:w="3140" w:type="dxa"/>
            <w:gridSpan w:val="2"/>
            <w:vAlign w:val="center"/>
          </w:tcPr>
          <w:p w:rsidR="00BD741B" w:rsidRDefault="00B77BE9" w:rsidP="00B77BE9">
            <w:pPr>
              <w:pStyle w:val="NoSpacing"/>
              <w:rPr>
                <w:rFonts w:ascii="Arial" w:hAnsi="Arial" w:cs="Arial"/>
              </w:rPr>
            </w:pPr>
            <w:r>
              <w:rPr>
                <w:rFonts w:ascii="Arial" w:hAnsi="Arial" w:cs="Arial"/>
              </w:rPr>
              <w:t>E(a)(gi)</w:t>
            </w:r>
          </w:p>
        </w:tc>
        <w:tc>
          <w:tcPr>
            <w:tcW w:w="3281" w:type="dxa"/>
            <w:gridSpan w:val="2"/>
            <w:vAlign w:val="center"/>
          </w:tcPr>
          <w:p w:rsidR="00BD741B" w:rsidRDefault="00BD741B" w:rsidP="00D2458E">
            <w:pPr>
              <w:pStyle w:val="NoSpacing"/>
              <w:rPr>
                <w:rFonts w:ascii="Arial" w:hAnsi="Arial" w:cs="Arial"/>
              </w:rPr>
            </w:pPr>
            <w:r>
              <w:rPr>
                <w:rFonts w:ascii="Arial" w:hAnsi="Arial" w:cs="Arial"/>
              </w:rPr>
              <w:t>Promoter/CDC</w:t>
            </w:r>
          </w:p>
        </w:tc>
        <w:tc>
          <w:tcPr>
            <w:tcW w:w="1350" w:type="dxa"/>
            <w:gridSpan w:val="2"/>
            <w:shd w:val="clear" w:color="auto" w:fill="auto"/>
          </w:tcPr>
          <w:p w:rsidR="00BD741B" w:rsidRPr="00675499" w:rsidRDefault="00BD741B" w:rsidP="00D2458E">
            <w:pPr>
              <w:pStyle w:val="NoSpacing"/>
              <w:rPr>
                <w:rFonts w:ascii="Arial" w:hAnsi="Arial" w:cs="Arial"/>
              </w:rPr>
            </w:pPr>
            <w:r>
              <w:rPr>
                <w:rFonts w:ascii="Arial" w:hAnsi="Arial" w:cs="Arial"/>
              </w:rPr>
              <w:t>500sqm</w:t>
            </w:r>
          </w:p>
        </w:tc>
        <w:tc>
          <w:tcPr>
            <w:tcW w:w="2085" w:type="dxa"/>
            <w:gridSpan w:val="2"/>
            <w:vAlign w:val="center"/>
          </w:tcPr>
          <w:p w:rsidR="00BD741B" w:rsidRDefault="00BD741B" w:rsidP="00D2458E">
            <w:pPr>
              <w:pStyle w:val="NoSpacing"/>
              <w:rPr>
                <w:rFonts w:ascii="Arial" w:hAnsi="Arial" w:cs="Arial"/>
              </w:rPr>
            </w:pPr>
          </w:p>
        </w:tc>
        <w:tc>
          <w:tcPr>
            <w:tcW w:w="2083" w:type="dxa"/>
            <w:gridSpan w:val="2"/>
            <w:vAlign w:val="center"/>
          </w:tcPr>
          <w:p w:rsidR="00BD741B" w:rsidRDefault="00BD741B" w:rsidP="00D2458E">
            <w:pPr>
              <w:pStyle w:val="NoSpacing"/>
              <w:rPr>
                <w:rFonts w:ascii="Arial" w:hAnsi="Arial" w:cs="Arial"/>
              </w:rPr>
            </w:pPr>
            <w:r>
              <w:rPr>
                <w:rFonts w:ascii="Arial" w:hAnsi="Arial" w:cs="Arial"/>
              </w:rPr>
              <w:t>Y</w:t>
            </w:r>
          </w:p>
        </w:tc>
        <w:tc>
          <w:tcPr>
            <w:tcW w:w="2235" w:type="dxa"/>
            <w:gridSpan w:val="2"/>
            <w:vAlign w:val="center"/>
          </w:tcPr>
          <w:p w:rsidR="00BD741B" w:rsidRDefault="00BD741B" w:rsidP="00D2458E">
            <w:pPr>
              <w:pStyle w:val="NoSpacing"/>
              <w:rPr>
                <w:rFonts w:ascii="Arial" w:hAnsi="Arial" w:cs="Arial"/>
              </w:rPr>
            </w:pPr>
          </w:p>
        </w:tc>
      </w:tr>
    </w:tbl>
    <w:p w:rsidR="001810AD" w:rsidRPr="00675499" w:rsidRDefault="001810AD" w:rsidP="001810AD">
      <w:pPr>
        <w:pStyle w:val="NoSpacing"/>
      </w:pPr>
    </w:p>
    <w:p w:rsidR="00BD741B" w:rsidRDefault="00BD741B">
      <w:r>
        <w:br w:type="page"/>
      </w:r>
    </w:p>
    <w:tbl>
      <w:tblPr>
        <w:tblStyle w:val="TableGrid"/>
        <w:tblW w:w="0" w:type="auto"/>
        <w:tblLook w:val="04A0" w:firstRow="1" w:lastRow="0" w:firstColumn="1" w:lastColumn="0" w:noHBand="0" w:noVBand="1"/>
        <w:tblCaption w:val="Detailed site assessment form - HCH0014a"/>
      </w:tblPr>
      <w:tblGrid>
        <w:gridCol w:w="2518"/>
        <w:gridCol w:w="622"/>
        <w:gridCol w:w="403"/>
        <w:gridCol w:w="2878"/>
        <w:gridCol w:w="665"/>
        <w:gridCol w:w="677"/>
        <w:gridCol w:w="8"/>
        <w:gridCol w:w="2085"/>
        <w:gridCol w:w="774"/>
        <w:gridCol w:w="1309"/>
        <w:gridCol w:w="2203"/>
        <w:gridCol w:w="32"/>
      </w:tblGrid>
      <w:tr w:rsidR="001810AD" w:rsidRPr="00675499" w:rsidTr="00BE1C41">
        <w:trPr>
          <w:trHeight w:val="338"/>
          <w:tblHeader/>
        </w:trPr>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Parish</w:t>
            </w:r>
          </w:p>
        </w:tc>
      </w:tr>
      <w:tr w:rsidR="001810AD" w:rsidRPr="00675499" w:rsidTr="00EF7507">
        <w:trPr>
          <w:trHeight w:val="399"/>
        </w:trPr>
        <w:tc>
          <w:tcPr>
            <w:tcW w:w="3543" w:type="dxa"/>
            <w:gridSpan w:val="3"/>
            <w:vAlign w:val="center"/>
          </w:tcPr>
          <w:p w:rsidR="001810AD" w:rsidRPr="00675499" w:rsidRDefault="00A477C3" w:rsidP="00DF0947">
            <w:pPr>
              <w:rPr>
                <w:rFonts w:ascii="Arial" w:hAnsi="Arial" w:cs="Arial"/>
              </w:rPr>
            </w:pPr>
            <w:r w:rsidRPr="00675499">
              <w:rPr>
                <w:rFonts w:ascii="Arial" w:hAnsi="Arial" w:cs="Arial"/>
              </w:rPr>
              <w:t>HCH0014a</w:t>
            </w:r>
          </w:p>
        </w:tc>
        <w:tc>
          <w:tcPr>
            <w:tcW w:w="3543" w:type="dxa"/>
            <w:gridSpan w:val="2"/>
            <w:vAlign w:val="center"/>
          </w:tcPr>
          <w:p w:rsidR="001810AD" w:rsidRPr="00675499" w:rsidRDefault="00A477C3" w:rsidP="00A477C3">
            <w:pPr>
              <w:rPr>
                <w:rFonts w:ascii="Arial" w:hAnsi="Arial" w:cs="Arial"/>
              </w:rPr>
            </w:pPr>
            <w:r w:rsidRPr="00675499">
              <w:rPr>
                <w:rFonts w:ascii="Arial" w:hAnsi="Arial" w:cs="Arial"/>
              </w:rPr>
              <w:t>Pottery Field</w:t>
            </w:r>
            <w:r w:rsidR="005C04E9" w:rsidRPr="00675499">
              <w:rPr>
                <w:rFonts w:ascii="Arial" w:hAnsi="Arial" w:cs="Arial"/>
              </w:rPr>
              <w:t>, Land west of Nutbourne East</w:t>
            </w:r>
          </w:p>
        </w:tc>
        <w:tc>
          <w:tcPr>
            <w:tcW w:w="3544" w:type="dxa"/>
            <w:gridSpan w:val="4"/>
            <w:vAlign w:val="center"/>
          </w:tcPr>
          <w:p w:rsidR="001810AD" w:rsidRPr="00675499" w:rsidRDefault="005C04E9" w:rsidP="00DF0947">
            <w:pPr>
              <w:rPr>
                <w:rFonts w:ascii="Arial" w:hAnsi="Arial" w:cs="Arial"/>
              </w:rPr>
            </w:pPr>
            <w:r w:rsidRPr="00675499">
              <w:rPr>
                <w:rFonts w:ascii="Arial" w:hAnsi="Arial" w:cs="Arial"/>
              </w:rPr>
              <w:t>Nutbourne</w:t>
            </w:r>
          </w:p>
        </w:tc>
        <w:tc>
          <w:tcPr>
            <w:tcW w:w="3544" w:type="dxa"/>
            <w:gridSpan w:val="3"/>
            <w:vAlign w:val="center"/>
          </w:tcPr>
          <w:p w:rsidR="001810AD" w:rsidRPr="00675499" w:rsidRDefault="005C04E9" w:rsidP="00DF0947">
            <w:pPr>
              <w:rPr>
                <w:rFonts w:ascii="Arial" w:hAnsi="Arial" w:cs="Arial"/>
              </w:rPr>
            </w:pPr>
            <w:r w:rsidRPr="00675499">
              <w:rPr>
                <w:rFonts w:ascii="Arial" w:hAnsi="Arial" w:cs="Arial"/>
              </w:rPr>
              <w:t>Chidham &amp; Hambrook</w:t>
            </w:r>
          </w:p>
        </w:tc>
      </w:tr>
      <w:tr w:rsidR="001C7762" w:rsidRPr="00675499" w:rsidTr="001C7762">
        <w:trPr>
          <w:gridAfter w:val="1"/>
          <w:wAfter w:w="32" w:type="dxa"/>
          <w:trHeight w:val="338"/>
        </w:trPr>
        <w:tc>
          <w:tcPr>
            <w:tcW w:w="2518" w:type="dxa"/>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Existing Use</w:t>
            </w:r>
          </w:p>
        </w:tc>
        <w:tc>
          <w:tcPr>
            <w:tcW w:w="677" w:type="dxa"/>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Proposed Use</w:t>
            </w:r>
          </w:p>
        </w:tc>
      </w:tr>
      <w:tr w:rsidR="001C7762" w:rsidRPr="00675499" w:rsidTr="001C7762">
        <w:trPr>
          <w:gridAfter w:val="1"/>
          <w:wAfter w:w="32" w:type="dxa"/>
          <w:trHeight w:val="399"/>
        </w:trPr>
        <w:tc>
          <w:tcPr>
            <w:tcW w:w="2518" w:type="dxa"/>
            <w:vAlign w:val="center"/>
          </w:tcPr>
          <w:p w:rsidR="001C7762" w:rsidRPr="00675499" w:rsidRDefault="001C7762" w:rsidP="00DF0947">
            <w:pPr>
              <w:rPr>
                <w:rFonts w:ascii="Arial" w:hAnsi="Arial" w:cs="Arial"/>
              </w:rPr>
            </w:pPr>
            <w:r w:rsidRPr="00675499">
              <w:rPr>
                <w:rFonts w:ascii="Arial" w:hAnsi="Arial" w:cs="Arial"/>
              </w:rPr>
              <w:t>7.6ha</w:t>
            </w:r>
          </w:p>
        </w:tc>
        <w:tc>
          <w:tcPr>
            <w:tcW w:w="4568" w:type="dxa"/>
            <w:gridSpan w:val="4"/>
            <w:vAlign w:val="center"/>
          </w:tcPr>
          <w:p w:rsidR="001C7762" w:rsidRPr="00675499" w:rsidRDefault="001C7762" w:rsidP="00DF0947">
            <w:pPr>
              <w:rPr>
                <w:rFonts w:ascii="Arial" w:hAnsi="Arial" w:cs="Arial"/>
              </w:rPr>
            </w:pPr>
            <w:r w:rsidRPr="00675499">
              <w:rPr>
                <w:rFonts w:ascii="Arial" w:hAnsi="Arial" w:cs="Arial"/>
              </w:rPr>
              <w:t xml:space="preserve">Agricultural </w:t>
            </w:r>
          </w:p>
        </w:tc>
        <w:tc>
          <w:tcPr>
            <w:tcW w:w="677" w:type="dxa"/>
            <w:vAlign w:val="center"/>
          </w:tcPr>
          <w:p w:rsidR="001C7762" w:rsidRPr="00675499" w:rsidRDefault="001C7762" w:rsidP="00DF0947">
            <w:pPr>
              <w:rPr>
                <w:rFonts w:ascii="Arial" w:hAnsi="Arial" w:cs="Arial"/>
              </w:rPr>
            </w:pPr>
            <w:r w:rsidRPr="00675499">
              <w:rPr>
                <w:rFonts w:ascii="Arial" w:hAnsi="Arial" w:cs="Arial"/>
              </w:rPr>
              <w:t>N</w:t>
            </w:r>
          </w:p>
        </w:tc>
        <w:tc>
          <w:tcPr>
            <w:tcW w:w="6379" w:type="dxa"/>
            <w:gridSpan w:val="5"/>
            <w:vAlign w:val="center"/>
          </w:tcPr>
          <w:p w:rsidR="001C7762" w:rsidRPr="00675499" w:rsidRDefault="001C7762" w:rsidP="00DF0947">
            <w:pPr>
              <w:rPr>
                <w:rFonts w:ascii="Arial" w:hAnsi="Arial" w:cs="Arial"/>
              </w:rPr>
            </w:pPr>
            <w:r w:rsidRPr="00675499">
              <w:rPr>
                <w:rFonts w:ascii="Arial" w:hAnsi="Arial" w:cs="Arial"/>
              </w:rPr>
              <w:t>Residential, Primary School</w:t>
            </w:r>
          </w:p>
        </w:tc>
      </w:tr>
      <w:tr w:rsidR="001810AD" w:rsidRPr="00675499" w:rsidTr="00EF7507">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Description</w:t>
            </w:r>
          </w:p>
        </w:tc>
      </w:tr>
      <w:tr w:rsidR="001810AD" w:rsidRPr="00675499" w:rsidTr="00EF7507">
        <w:trPr>
          <w:trHeight w:val="399"/>
        </w:trPr>
        <w:tc>
          <w:tcPr>
            <w:tcW w:w="14174" w:type="dxa"/>
            <w:gridSpan w:val="12"/>
            <w:vAlign w:val="center"/>
          </w:tcPr>
          <w:p w:rsidR="001810AD" w:rsidRPr="00675499" w:rsidRDefault="005C04E9" w:rsidP="00DF0947">
            <w:pPr>
              <w:rPr>
                <w:rFonts w:ascii="Arial" w:hAnsi="Arial" w:cs="Arial"/>
              </w:rPr>
            </w:pPr>
            <w:r w:rsidRPr="00675499">
              <w:rPr>
                <w:rFonts w:ascii="Arial" w:hAnsi="Arial" w:cs="Arial"/>
              </w:rPr>
              <w:t>Extensive flat agricultural field with drainage ditch running north to south. Railway line lies to north and A259 to the south.</w:t>
            </w:r>
          </w:p>
        </w:tc>
      </w:tr>
      <w:tr w:rsidR="001810AD" w:rsidRPr="00675499" w:rsidTr="00EF7507">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Suitability</w:t>
            </w:r>
          </w:p>
        </w:tc>
      </w:tr>
      <w:tr w:rsidR="001810AD" w:rsidRPr="00675499" w:rsidTr="00EF7507">
        <w:trPr>
          <w:trHeight w:val="399"/>
        </w:trPr>
        <w:tc>
          <w:tcPr>
            <w:tcW w:w="14174" w:type="dxa"/>
            <w:gridSpan w:val="12"/>
            <w:vAlign w:val="center"/>
          </w:tcPr>
          <w:p w:rsidR="001810AD" w:rsidRPr="00675499" w:rsidRDefault="00A477C3" w:rsidP="00D17613">
            <w:pPr>
              <w:rPr>
                <w:rFonts w:ascii="Arial" w:hAnsi="Arial" w:cs="Arial"/>
              </w:rPr>
            </w:pPr>
            <w:r w:rsidRPr="00675499">
              <w:rPr>
                <w:rFonts w:ascii="Arial" w:hAnsi="Arial" w:cs="Arial"/>
              </w:rPr>
              <w:t>The site is adjacent to a settlement boundary. It is potentially suitable subject to further consideration including landscape impact (including AONB setting an</w:t>
            </w:r>
            <w:r w:rsidR="001C364A" w:rsidRPr="00675499">
              <w:rPr>
                <w:rFonts w:ascii="Arial" w:hAnsi="Arial" w:cs="Arial"/>
              </w:rPr>
              <w:t xml:space="preserve">d views to the South Downs), </w:t>
            </w:r>
            <w:r w:rsidRPr="00675499">
              <w:rPr>
                <w:rFonts w:ascii="Arial" w:hAnsi="Arial" w:cs="Arial"/>
              </w:rPr>
              <w:t>settle</w:t>
            </w:r>
            <w:r w:rsidR="001C364A" w:rsidRPr="00675499">
              <w:rPr>
                <w:rFonts w:ascii="Arial" w:hAnsi="Arial" w:cs="Arial"/>
              </w:rPr>
              <w:t xml:space="preserve">ment identity of Nutbourne east and coalescence with Southbourne. </w:t>
            </w:r>
          </w:p>
        </w:tc>
      </w:tr>
      <w:tr w:rsidR="001810AD" w:rsidRPr="00675499" w:rsidTr="00EF7507">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Availability</w:t>
            </w:r>
          </w:p>
        </w:tc>
      </w:tr>
      <w:tr w:rsidR="001810AD" w:rsidRPr="00675499" w:rsidTr="00EF7507">
        <w:trPr>
          <w:trHeight w:val="399"/>
        </w:trPr>
        <w:tc>
          <w:tcPr>
            <w:tcW w:w="14174" w:type="dxa"/>
            <w:gridSpan w:val="12"/>
            <w:vAlign w:val="center"/>
          </w:tcPr>
          <w:p w:rsidR="001810AD" w:rsidRPr="00675499" w:rsidRDefault="001C364A" w:rsidP="00DF0947">
            <w:pPr>
              <w:rPr>
                <w:rFonts w:ascii="Arial" w:hAnsi="Arial" w:cs="Arial"/>
              </w:rPr>
            </w:pPr>
            <w:r w:rsidRPr="00675499">
              <w:rPr>
                <w:rFonts w:ascii="Arial" w:hAnsi="Arial" w:cs="Arial"/>
              </w:rPr>
              <w:t xml:space="preserve">The </w:t>
            </w:r>
            <w:r w:rsidR="00663651" w:rsidRPr="00675499">
              <w:rPr>
                <w:rFonts w:ascii="Arial" w:hAnsi="Arial" w:cs="Arial"/>
              </w:rPr>
              <w:t>promoter</w:t>
            </w:r>
            <w:r w:rsidRPr="00675499">
              <w:rPr>
                <w:rFonts w:ascii="Arial" w:hAnsi="Arial" w:cs="Arial"/>
              </w:rPr>
              <w:t xml:space="preserve"> updated the details in 2018 and </w:t>
            </w:r>
            <w:r w:rsidR="0015692D" w:rsidRPr="00675499">
              <w:rPr>
                <w:rFonts w:ascii="Arial" w:hAnsi="Arial" w:cs="Arial"/>
              </w:rPr>
              <w:t>confirmed in 2020 that the site remains promoted as a whole parcel.</w:t>
            </w:r>
            <w:r w:rsidR="00452B94" w:rsidRPr="00675499">
              <w:rPr>
                <w:rFonts w:ascii="Arial" w:hAnsi="Arial" w:cs="Arial"/>
              </w:rPr>
              <w:t xml:space="preserve"> The site is under option to a developer. The promoter identifies that the site is achievable within the first 5 years of the Plan.</w:t>
            </w:r>
          </w:p>
        </w:tc>
      </w:tr>
      <w:tr w:rsidR="001810AD" w:rsidRPr="00675499" w:rsidTr="00EF7507">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Achievability</w:t>
            </w:r>
          </w:p>
        </w:tc>
      </w:tr>
      <w:tr w:rsidR="001810AD" w:rsidRPr="00675499" w:rsidTr="00EF7507">
        <w:trPr>
          <w:trHeight w:val="399"/>
        </w:trPr>
        <w:tc>
          <w:tcPr>
            <w:tcW w:w="14174" w:type="dxa"/>
            <w:gridSpan w:val="12"/>
            <w:vAlign w:val="center"/>
          </w:tcPr>
          <w:p w:rsidR="001810AD" w:rsidRPr="00675499" w:rsidRDefault="00D202CD" w:rsidP="00D202CD">
            <w:pPr>
              <w:rPr>
                <w:rFonts w:ascii="Arial" w:hAnsi="Arial" w:cs="Arial"/>
              </w:rPr>
            </w:pPr>
            <w:r w:rsidRPr="00675499">
              <w:rPr>
                <w:rFonts w:ascii="Arial" w:hAnsi="Arial" w:cs="Arial"/>
              </w:rPr>
              <w:t>There are no known constraints that would make development unachievable in principle.</w:t>
            </w:r>
            <w:r w:rsidR="00EF7507" w:rsidRPr="00675499">
              <w:rPr>
                <w:rFonts w:ascii="Arial" w:hAnsi="Arial" w:cs="Arial"/>
              </w:rPr>
              <w:t xml:space="preserve"> The site is under option to a developer. The promoter identifies that the site is achievable within the first 5 years of the Plan.</w:t>
            </w:r>
          </w:p>
        </w:tc>
      </w:tr>
      <w:tr w:rsidR="00452B94" w:rsidRPr="00675499" w:rsidTr="00EF7507">
        <w:trPr>
          <w:trHeight w:val="399"/>
        </w:trPr>
        <w:tc>
          <w:tcPr>
            <w:tcW w:w="14174" w:type="dxa"/>
            <w:gridSpan w:val="12"/>
            <w:shd w:val="clear" w:color="auto" w:fill="B2A1C7" w:themeFill="accent4" w:themeFillTint="99"/>
          </w:tcPr>
          <w:p w:rsidR="00452B94" w:rsidRPr="00675499" w:rsidRDefault="00452B94" w:rsidP="00D809CB">
            <w:pPr>
              <w:rPr>
                <w:rFonts w:ascii="Arial" w:hAnsi="Arial" w:cs="Arial"/>
                <w:b/>
              </w:rPr>
            </w:pPr>
            <w:r w:rsidRPr="00675499">
              <w:rPr>
                <w:rFonts w:ascii="Arial" w:hAnsi="Arial" w:cs="Arial"/>
                <w:b/>
              </w:rPr>
              <w:t>Deliverability</w:t>
            </w:r>
            <w:r w:rsidR="00584E23" w:rsidRPr="00675499">
              <w:rPr>
                <w:rFonts w:ascii="Arial" w:hAnsi="Arial" w:cs="Arial"/>
                <w:b/>
              </w:rPr>
              <w:t>/Developability</w:t>
            </w:r>
          </w:p>
        </w:tc>
      </w:tr>
      <w:tr w:rsidR="00452B94" w:rsidRPr="00675499" w:rsidTr="00EF7507">
        <w:trPr>
          <w:trHeight w:val="399"/>
        </w:trPr>
        <w:tc>
          <w:tcPr>
            <w:tcW w:w="14174" w:type="dxa"/>
            <w:gridSpan w:val="12"/>
          </w:tcPr>
          <w:p w:rsidR="00452B94" w:rsidRPr="00675499" w:rsidRDefault="00452B94" w:rsidP="004269CD">
            <w:pPr>
              <w:rPr>
                <w:rFonts w:ascii="Arial" w:hAnsi="Arial" w:cs="Arial"/>
              </w:rPr>
            </w:pPr>
            <w:r w:rsidRPr="00675499">
              <w:rPr>
                <w:rFonts w:ascii="Arial" w:hAnsi="Arial" w:cs="Arial"/>
              </w:rPr>
              <w:t>There is a reasonable prospect that</w:t>
            </w:r>
            <w:r w:rsidR="00584E23" w:rsidRPr="00675499">
              <w:rPr>
                <w:rFonts w:ascii="Arial" w:hAnsi="Arial" w:cs="Arial"/>
              </w:rPr>
              <w:t xml:space="preserve"> residential</w:t>
            </w:r>
            <w:r w:rsidRPr="00675499">
              <w:rPr>
                <w:rFonts w:ascii="Arial" w:hAnsi="Arial" w:cs="Arial"/>
              </w:rPr>
              <w:t xml:space="preserve"> development would be </w:t>
            </w:r>
            <w:r w:rsidR="00BB3121" w:rsidRPr="00675499">
              <w:rPr>
                <w:rFonts w:ascii="Arial" w:hAnsi="Arial" w:cs="Arial"/>
              </w:rPr>
              <w:t>deliverable</w:t>
            </w:r>
            <w:r w:rsidRPr="00675499">
              <w:rPr>
                <w:rFonts w:ascii="Arial" w:hAnsi="Arial" w:cs="Arial"/>
              </w:rPr>
              <w:t xml:space="preserve"> during the Plan period</w:t>
            </w:r>
            <w:r w:rsidR="00584E23" w:rsidRPr="00675499">
              <w:rPr>
                <w:rFonts w:ascii="Arial" w:hAnsi="Arial" w:cs="Arial"/>
              </w:rPr>
              <w:t>, with community development developed alongside or after the residential element depending on local needs</w:t>
            </w:r>
            <w:r w:rsidRPr="00675499">
              <w:rPr>
                <w:rFonts w:ascii="Arial" w:hAnsi="Arial" w:cs="Arial"/>
              </w:rPr>
              <w:t xml:space="preserve">. </w:t>
            </w:r>
          </w:p>
        </w:tc>
      </w:tr>
      <w:tr w:rsidR="00BD741B" w:rsidRPr="00675499" w:rsidTr="00D2458E">
        <w:trPr>
          <w:trHeight w:val="337"/>
        </w:trPr>
        <w:tc>
          <w:tcPr>
            <w:tcW w:w="7771" w:type="dxa"/>
            <w:gridSpan w:val="7"/>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Estimated timescales for delivery</w:t>
            </w:r>
          </w:p>
        </w:tc>
      </w:tr>
      <w:tr w:rsidR="00BD741B" w:rsidRPr="00675499" w:rsidTr="00D2458E">
        <w:trPr>
          <w:trHeight w:val="284"/>
        </w:trPr>
        <w:tc>
          <w:tcPr>
            <w:tcW w:w="3140" w:type="dxa"/>
            <w:gridSpan w:val="2"/>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BD741B" w:rsidRPr="00675499" w:rsidRDefault="00BD741B" w:rsidP="00D2458E">
            <w:pPr>
              <w:pStyle w:val="NoSpacing"/>
              <w:rPr>
                <w:rFonts w:ascii="Arial" w:hAnsi="Arial" w:cs="Arial"/>
                <w:b/>
              </w:rPr>
            </w:pPr>
            <w:r w:rsidRPr="00273D16">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11 – 15 years</w:t>
            </w:r>
          </w:p>
        </w:tc>
      </w:tr>
      <w:tr w:rsidR="00BD741B" w:rsidRPr="00675499" w:rsidTr="00D2458E">
        <w:trPr>
          <w:trHeight w:val="419"/>
        </w:trPr>
        <w:tc>
          <w:tcPr>
            <w:tcW w:w="3140" w:type="dxa"/>
            <w:gridSpan w:val="2"/>
            <w:vAlign w:val="center"/>
          </w:tcPr>
          <w:p w:rsidR="00BD741B" w:rsidRPr="00675499" w:rsidRDefault="00BD741B" w:rsidP="00D2458E">
            <w:pPr>
              <w:pStyle w:val="NoSpacing"/>
              <w:rPr>
                <w:rFonts w:ascii="Arial" w:hAnsi="Arial" w:cs="Arial"/>
              </w:rPr>
            </w:pPr>
            <w:r>
              <w:rPr>
                <w:rFonts w:ascii="Arial" w:hAnsi="Arial" w:cs="Arial"/>
              </w:rPr>
              <w:t>90</w:t>
            </w:r>
            <w:r w:rsidRPr="00675499">
              <w:rPr>
                <w:rFonts w:ascii="Arial" w:hAnsi="Arial" w:cs="Arial"/>
              </w:rPr>
              <w:t xml:space="preserve"> dwellings</w:t>
            </w:r>
          </w:p>
        </w:tc>
        <w:tc>
          <w:tcPr>
            <w:tcW w:w="3281" w:type="dxa"/>
            <w:gridSpan w:val="2"/>
            <w:vAlign w:val="center"/>
          </w:tcPr>
          <w:p w:rsidR="00BD741B" w:rsidRPr="00675499" w:rsidRDefault="00BD741B" w:rsidP="00D2458E">
            <w:pPr>
              <w:pStyle w:val="NoSpacing"/>
              <w:rPr>
                <w:rFonts w:ascii="Arial" w:hAnsi="Arial" w:cs="Arial"/>
              </w:rPr>
            </w:pPr>
            <w:r w:rsidRPr="00675499">
              <w:rPr>
                <w:rFonts w:ascii="Arial" w:hAnsi="Arial" w:cs="Arial"/>
              </w:rPr>
              <w:t>Promoter</w:t>
            </w:r>
          </w:p>
        </w:tc>
        <w:tc>
          <w:tcPr>
            <w:tcW w:w="1350" w:type="dxa"/>
            <w:gridSpan w:val="3"/>
            <w:shd w:val="clear" w:color="auto" w:fill="auto"/>
          </w:tcPr>
          <w:p w:rsidR="00BD741B" w:rsidRPr="00675499" w:rsidRDefault="00273D16" w:rsidP="00D2458E">
            <w:pPr>
              <w:pStyle w:val="NoSpacing"/>
              <w:rPr>
                <w:rFonts w:ascii="Arial" w:hAnsi="Arial" w:cs="Arial"/>
              </w:rPr>
            </w:pPr>
            <w:r>
              <w:rPr>
                <w:rFonts w:ascii="Arial" w:hAnsi="Arial" w:cs="Arial"/>
              </w:rPr>
              <w:t>7.6ha</w:t>
            </w:r>
          </w:p>
        </w:tc>
        <w:tc>
          <w:tcPr>
            <w:tcW w:w="2085" w:type="dxa"/>
            <w:vAlign w:val="center"/>
          </w:tcPr>
          <w:p w:rsidR="00BD741B" w:rsidRPr="00675499" w:rsidRDefault="00BD741B" w:rsidP="00D2458E">
            <w:pPr>
              <w:pStyle w:val="NoSpacing"/>
              <w:rPr>
                <w:rFonts w:ascii="Arial" w:hAnsi="Arial" w:cs="Arial"/>
              </w:rPr>
            </w:pPr>
            <w:r>
              <w:rPr>
                <w:rFonts w:ascii="Arial" w:hAnsi="Arial" w:cs="Arial"/>
              </w:rPr>
              <w:t>40</w:t>
            </w:r>
          </w:p>
        </w:tc>
        <w:tc>
          <w:tcPr>
            <w:tcW w:w="2083" w:type="dxa"/>
            <w:gridSpan w:val="2"/>
            <w:vAlign w:val="center"/>
          </w:tcPr>
          <w:p w:rsidR="00BD741B" w:rsidRPr="00675499" w:rsidRDefault="00BD741B" w:rsidP="00D2458E">
            <w:pPr>
              <w:pStyle w:val="NoSpacing"/>
              <w:rPr>
                <w:rFonts w:ascii="Arial" w:hAnsi="Arial" w:cs="Arial"/>
              </w:rPr>
            </w:pPr>
            <w:r>
              <w:rPr>
                <w:rFonts w:ascii="Arial" w:hAnsi="Arial" w:cs="Arial"/>
              </w:rPr>
              <w:t>50</w:t>
            </w:r>
          </w:p>
        </w:tc>
        <w:tc>
          <w:tcPr>
            <w:tcW w:w="2235" w:type="dxa"/>
            <w:gridSpan w:val="2"/>
            <w:vAlign w:val="center"/>
          </w:tcPr>
          <w:p w:rsidR="00BD741B" w:rsidRPr="00675499" w:rsidRDefault="00BD741B" w:rsidP="00D2458E">
            <w:pPr>
              <w:pStyle w:val="NoSpacing"/>
              <w:rPr>
                <w:rFonts w:ascii="Arial" w:hAnsi="Arial" w:cs="Arial"/>
              </w:rPr>
            </w:pPr>
            <w:r>
              <w:rPr>
                <w:rFonts w:ascii="Arial" w:hAnsi="Arial" w:cs="Arial"/>
              </w:rPr>
              <w:t>0</w:t>
            </w:r>
          </w:p>
        </w:tc>
      </w:tr>
      <w:tr w:rsidR="00BD741B" w:rsidTr="00D2458E">
        <w:trPr>
          <w:trHeight w:val="419"/>
        </w:trPr>
        <w:tc>
          <w:tcPr>
            <w:tcW w:w="3140" w:type="dxa"/>
            <w:gridSpan w:val="2"/>
            <w:vAlign w:val="center"/>
          </w:tcPr>
          <w:p w:rsidR="00BD741B" w:rsidRPr="00675499" w:rsidRDefault="00BD741B" w:rsidP="00BD741B">
            <w:pPr>
              <w:rPr>
                <w:rFonts w:ascii="Arial" w:hAnsi="Arial" w:cs="Arial"/>
              </w:rPr>
            </w:pPr>
            <w:r w:rsidRPr="00675499">
              <w:rPr>
                <w:rFonts w:ascii="Arial" w:hAnsi="Arial" w:cs="Arial"/>
              </w:rPr>
              <w:t>2 Form Entry Primary School</w:t>
            </w:r>
          </w:p>
          <w:p w:rsidR="00BD741B" w:rsidRDefault="00BD741B" w:rsidP="00BD741B">
            <w:pPr>
              <w:pStyle w:val="NoSpacing"/>
              <w:rPr>
                <w:rFonts w:ascii="Arial" w:hAnsi="Arial" w:cs="Arial"/>
              </w:rPr>
            </w:pPr>
            <w:r w:rsidRPr="00675499">
              <w:rPr>
                <w:rFonts w:ascii="Arial" w:hAnsi="Arial" w:cs="Arial"/>
              </w:rPr>
              <w:t>Land for medical/community centre</w:t>
            </w:r>
          </w:p>
        </w:tc>
        <w:tc>
          <w:tcPr>
            <w:tcW w:w="3281" w:type="dxa"/>
            <w:gridSpan w:val="2"/>
            <w:vAlign w:val="center"/>
          </w:tcPr>
          <w:p w:rsidR="00BD741B" w:rsidRPr="00675499" w:rsidRDefault="00BD741B" w:rsidP="00D2458E">
            <w:pPr>
              <w:pStyle w:val="NoSpacing"/>
              <w:rPr>
                <w:rFonts w:ascii="Arial" w:hAnsi="Arial" w:cs="Arial"/>
              </w:rPr>
            </w:pPr>
            <w:r>
              <w:rPr>
                <w:rFonts w:ascii="Arial" w:hAnsi="Arial" w:cs="Arial"/>
              </w:rPr>
              <w:t xml:space="preserve">Promoter </w:t>
            </w:r>
          </w:p>
        </w:tc>
        <w:tc>
          <w:tcPr>
            <w:tcW w:w="1350" w:type="dxa"/>
            <w:gridSpan w:val="3"/>
            <w:shd w:val="clear" w:color="auto" w:fill="auto"/>
          </w:tcPr>
          <w:p w:rsidR="00BD741B" w:rsidRPr="00675499" w:rsidRDefault="00BD741B" w:rsidP="00D2458E">
            <w:pPr>
              <w:pStyle w:val="NoSpacing"/>
              <w:rPr>
                <w:rFonts w:ascii="Arial" w:hAnsi="Arial" w:cs="Arial"/>
              </w:rPr>
            </w:pPr>
            <w:r>
              <w:rPr>
                <w:rFonts w:ascii="Arial" w:hAnsi="Arial" w:cs="Arial"/>
              </w:rPr>
              <w:t>3.5ha</w:t>
            </w:r>
          </w:p>
        </w:tc>
        <w:tc>
          <w:tcPr>
            <w:tcW w:w="2085" w:type="dxa"/>
            <w:vAlign w:val="center"/>
          </w:tcPr>
          <w:p w:rsidR="00BD741B" w:rsidRDefault="00BD741B" w:rsidP="00D2458E">
            <w:pPr>
              <w:pStyle w:val="NoSpacing"/>
              <w:rPr>
                <w:rFonts w:ascii="Arial" w:hAnsi="Arial" w:cs="Arial"/>
              </w:rPr>
            </w:pPr>
          </w:p>
        </w:tc>
        <w:tc>
          <w:tcPr>
            <w:tcW w:w="2083" w:type="dxa"/>
            <w:gridSpan w:val="2"/>
            <w:vAlign w:val="center"/>
          </w:tcPr>
          <w:p w:rsidR="00BD741B" w:rsidRDefault="00BD741B" w:rsidP="00D2458E">
            <w:pPr>
              <w:pStyle w:val="NoSpacing"/>
              <w:rPr>
                <w:rFonts w:ascii="Arial" w:hAnsi="Arial" w:cs="Arial"/>
              </w:rPr>
            </w:pPr>
            <w:r>
              <w:rPr>
                <w:rFonts w:ascii="Arial" w:hAnsi="Arial" w:cs="Arial"/>
              </w:rPr>
              <w:t>Y</w:t>
            </w:r>
          </w:p>
        </w:tc>
        <w:tc>
          <w:tcPr>
            <w:tcW w:w="2235" w:type="dxa"/>
            <w:gridSpan w:val="2"/>
            <w:vAlign w:val="center"/>
          </w:tcPr>
          <w:p w:rsidR="00BD741B" w:rsidRDefault="00BD741B" w:rsidP="00D2458E">
            <w:pPr>
              <w:pStyle w:val="NoSpacing"/>
              <w:rPr>
                <w:rFonts w:ascii="Arial" w:hAnsi="Arial" w:cs="Arial"/>
              </w:rPr>
            </w:pPr>
          </w:p>
        </w:tc>
      </w:tr>
    </w:tbl>
    <w:p w:rsidR="00A037C9" w:rsidRPr="00675499" w:rsidRDefault="00A037C9">
      <w:r w:rsidRPr="00675499">
        <w:br w:type="page"/>
      </w:r>
    </w:p>
    <w:p w:rsidR="001810AD" w:rsidRPr="00675499" w:rsidRDefault="001810AD" w:rsidP="001810AD">
      <w:pPr>
        <w:pStyle w:val="NoSpacing"/>
      </w:pPr>
    </w:p>
    <w:tbl>
      <w:tblPr>
        <w:tblStyle w:val="TableGrid"/>
        <w:tblW w:w="0" w:type="auto"/>
        <w:tblLook w:val="04A0" w:firstRow="1" w:lastRow="0" w:firstColumn="1" w:lastColumn="0" w:noHBand="0" w:noVBand="1"/>
        <w:tblCaption w:val="Detailed site assessment form - HCH0019b"/>
      </w:tblPr>
      <w:tblGrid>
        <w:gridCol w:w="2518"/>
        <w:gridCol w:w="622"/>
        <w:gridCol w:w="403"/>
        <w:gridCol w:w="2878"/>
        <w:gridCol w:w="633"/>
        <w:gridCol w:w="32"/>
        <w:gridCol w:w="677"/>
        <w:gridCol w:w="8"/>
        <w:gridCol w:w="2085"/>
        <w:gridCol w:w="774"/>
        <w:gridCol w:w="1309"/>
        <w:gridCol w:w="2203"/>
        <w:gridCol w:w="32"/>
      </w:tblGrid>
      <w:tr w:rsidR="001810AD" w:rsidRPr="00675499" w:rsidTr="00BE1C41">
        <w:trPr>
          <w:trHeight w:val="338"/>
          <w:tblHeader/>
        </w:trPr>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Parish</w:t>
            </w:r>
          </w:p>
        </w:tc>
      </w:tr>
      <w:tr w:rsidR="001810AD" w:rsidRPr="00675499" w:rsidTr="00DF0947">
        <w:trPr>
          <w:trHeight w:val="399"/>
        </w:trPr>
        <w:tc>
          <w:tcPr>
            <w:tcW w:w="3543" w:type="dxa"/>
            <w:gridSpan w:val="3"/>
            <w:vAlign w:val="center"/>
          </w:tcPr>
          <w:p w:rsidR="001810AD" w:rsidRPr="00675499" w:rsidRDefault="005C04E9" w:rsidP="00DF0947">
            <w:pPr>
              <w:rPr>
                <w:rFonts w:ascii="Arial" w:hAnsi="Arial" w:cs="Arial"/>
              </w:rPr>
            </w:pPr>
            <w:r w:rsidRPr="00675499">
              <w:rPr>
                <w:rFonts w:ascii="Arial" w:hAnsi="Arial" w:cs="Arial"/>
              </w:rPr>
              <w:t>HCH0019b</w:t>
            </w:r>
          </w:p>
        </w:tc>
        <w:tc>
          <w:tcPr>
            <w:tcW w:w="3543" w:type="dxa"/>
            <w:gridSpan w:val="3"/>
            <w:vAlign w:val="center"/>
          </w:tcPr>
          <w:p w:rsidR="001810AD" w:rsidRPr="00675499" w:rsidRDefault="005C04E9" w:rsidP="00DF0947">
            <w:pPr>
              <w:rPr>
                <w:rFonts w:ascii="Arial" w:hAnsi="Arial" w:cs="Arial"/>
              </w:rPr>
            </w:pPr>
            <w:r w:rsidRPr="00675499">
              <w:rPr>
                <w:rFonts w:ascii="Arial" w:hAnsi="Arial" w:cs="Arial"/>
              </w:rPr>
              <w:t>Land at Flat Farm</w:t>
            </w:r>
          </w:p>
        </w:tc>
        <w:tc>
          <w:tcPr>
            <w:tcW w:w="3544" w:type="dxa"/>
            <w:gridSpan w:val="4"/>
            <w:vAlign w:val="center"/>
          </w:tcPr>
          <w:p w:rsidR="001810AD" w:rsidRPr="00675499" w:rsidRDefault="005C04E9" w:rsidP="00DF0947">
            <w:pPr>
              <w:rPr>
                <w:rFonts w:ascii="Arial" w:hAnsi="Arial" w:cs="Arial"/>
              </w:rPr>
            </w:pPr>
            <w:r w:rsidRPr="00675499">
              <w:rPr>
                <w:rFonts w:ascii="Arial" w:hAnsi="Arial" w:cs="Arial"/>
              </w:rPr>
              <w:t>Nutbourne</w:t>
            </w:r>
          </w:p>
        </w:tc>
        <w:tc>
          <w:tcPr>
            <w:tcW w:w="3544" w:type="dxa"/>
            <w:gridSpan w:val="3"/>
            <w:vAlign w:val="center"/>
          </w:tcPr>
          <w:p w:rsidR="001810AD" w:rsidRPr="00675499" w:rsidRDefault="005C04E9" w:rsidP="00DF0947">
            <w:pPr>
              <w:rPr>
                <w:rFonts w:ascii="Arial" w:hAnsi="Arial" w:cs="Arial"/>
              </w:rPr>
            </w:pPr>
            <w:r w:rsidRPr="00675499">
              <w:rPr>
                <w:rFonts w:ascii="Arial" w:hAnsi="Arial" w:cs="Arial"/>
              </w:rPr>
              <w:t>Chidham &amp; Hambrook</w:t>
            </w:r>
          </w:p>
        </w:tc>
      </w:tr>
      <w:tr w:rsidR="001C7762" w:rsidRPr="00675499" w:rsidTr="001C7762">
        <w:trPr>
          <w:gridAfter w:val="1"/>
          <w:wAfter w:w="32" w:type="dxa"/>
          <w:trHeight w:val="338"/>
        </w:trPr>
        <w:tc>
          <w:tcPr>
            <w:tcW w:w="2518" w:type="dxa"/>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1C7762" w:rsidRPr="00675499" w:rsidRDefault="001C7762" w:rsidP="00DF0947">
            <w:pPr>
              <w:rPr>
                <w:rFonts w:ascii="Arial" w:hAnsi="Arial" w:cs="Arial"/>
                <w:b/>
              </w:rPr>
            </w:pPr>
            <w:r w:rsidRPr="00675499">
              <w:rPr>
                <w:rFonts w:ascii="Arial" w:hAnsi="Arial" w:cs="Arial"/>
                <w:b/>
              </w:rPr>
              <w:t>Proposed Use</w:t>
            </w:r>
          </w:p>
        </w:tc>
      </w:tr>
      <w:tr w:rsidR="001C7762" w:rsidRPr="00675499" w:rsidTr="001C7762">
        <w:trPr>
          <w:gridAfter w:val="1"/>
          <w:wAfter w:w="32" w:type="dxa"/>
          <w:trHeight w:val="399"/>
        </w:trPr>
        <w:tc>
          <w:tcPr>
            <w:tcW w:w="2518" w:type="dxa"/>
            <w:vAlign w:val="center"/>
          </w:tcPr>
          <w:p w:rsidR="001C7762" w:rsidRPr="00675499" w:rsidRDefault="001C7762" w:rsidP="00DF0947">
            <w:pPr>
              <w:rPr>
                <w:rFonts w:ascii="Arial" w:hAnsi="Arial" w:cs="Arial"/>
              </w:rPr>
            </w:pPr>
            <w:r w:rsidRPr="00675499">
              <w:rPr>
                <w:rFonts w:ascii="Arial" w:hAnsi="Arial" w:cs="Arial"/>
              </w:rPr>
              <w:t>1.5ha</w:t>
            </w:r>
          </w:p>
        </w:tc>
        <w:tc>
          <w:tcPr>
            <w:tcW w:w="4536" w:type="dxa"/>
            <w:gridSpan w:val="4"/>
            <w:vAlign w:val="center"/>
          </w:tcPr>
          <w:p w:rsidR="001C7762" w:rsidRPr="00675499" w:rsidRDefault="001C7762" w:rsidP="00DF0947">
            <w:pPr>
              <w:rPr>
                <w:rFonts w:ascii="Arial" w:hAnsi="Arial" w:cs="Arial"/>
              </w:rPr>
            </w:pPr>
            <w:r w:rsidRPr="00675499">
              <w:rPr>
                <w:rFonts w:ascii="Arial" w:hAnsi="Arial" w:cs="Arial"/>
              </w:rPr>
              <w:t>Agriculture/grazing land</w:t>
            </w:r>
          </w:p>
        </w:tc>
        <w:tc>
          <w:tcPr>
            <w:tcW w:w="709" w:type="dxa"/>
            <w:gridSpan w:val="2"/>
            <w:vAlign w:val="center"/>
          </w:tcPr>
          <w:p w:rsidR="001C7762" w:rsidRPr="00675499" w:rsidRDefault="001C7762" w:rsidP="00DF0947">
            <w:pPr>
              <w:rPr>
                <w:rFonts w:ascii="Arial" w:hAnsi="Arial" w:cs="Arial"/>
              </w:rPr>
            </w:pPr>
            <w:r w:rsidRPr="00675499">
              <w:rPr>
                <w:rFonts w:ascii="Arial" w:hAnsi="Arial" w:cs="Arial"/>
              </w:rPr>
              <w:t>N</w:t>
            </w:r>
          </w:p>
        </w:tc>
        <w:tc>
          <w:tcPr>
            <w:tcW w:w="6379" w:type="dxa"/>
            <w:gridSpan w:val="5"/>
            <w:vAlign w:val="center"/>
          </w:tcPr>
          <w:p w:rsidR="001C7762" w:rsidRPr="00675499" w:rsidRDefault="001C7762" w:rsidP="00DF0947">
            <w:pPr>
              <w:rPr>
                <w:rFonts w:ascii="Arial" w:hAnsi="Arial" w:cs="Arial"/>
              </w:rPr>
            </w:pPr>
            <w:r w:rsidRPr="00675499">
              <w:rPr>
                <w:rFonts w:ascii="Arial" w:hAnsi="Arial" w:cs="Arial"/>
              </w:rPr>
              <w:t>Residential</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Description</w:t>
            </w:r>
          </w:p>
        </w:tc>
      </w:tr>
      <w:tr w:rsidR="001810AD" w:rsidRPr="00675499" w:rsidTr="00DF0947">
        <w:trPr>
          <w:trHeight w:val="399"/>
        </w:trPr>
        <w:tc>
          <w:tcPr>
            <w:tcW w:w="14174" w:type="dxa"/>
            <w:gridSpan w:val="13"/>
            <w:vAlign w:val="center"/>
          </w:tcPr>
          <w:p w:rsidR="001810AD" w:rsidRPr="00675499" w:rsidRDefault="005C04E9" w:rsidP="00DF0947">
            <w:pPr>
              <w:rPr>
                <w:rFonts w:ascii="Arial" w:hAnsi="Arial" w:cs="Arial"/>
              </w:rPr>
            </w:pPr>
            <w:r w:rsidRPr="00675499">
              <w:rPr>
                <w:rFonts w:ascii="Arial" w:hAnsi="Arial" w:cs="Arial"/>
              </w:rPr>
              <w:t>Open agricultural field with a caravan park to the north.</w:t>
            </w:r>
            <w:r w:rsidR="0015692D" w:rsidRPr="00675499">
              <w:rPr>
                <w:rFonts w:ascii="Arial" w:hAnsi="Arial" w:cs="Arial"/>
              </w:rPr>
              <w:t xml:space="preserve"> Access through existing residential development to the west. Deep drainage ditch and high voltage pylons along the northern boundary.</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Suitability</w:t>
            </w:r>
          </w:p>
        </w:tc>
      </w:tr>
      <w:tr w:rsidR="001810AD" w:rsidRPr="00675499" w:rsidTr="00DF0947">
        <w:trPr>
          <w:trHeight w:val="399"/>
        </w:trPr>
        <w:tc>
          <w:tcPr>
            <w:tcW w:w="14174" w:type="dxa"/>
            <w:gridSpan w:val="13"/>
            <w:vAlign w:val="center"/>
          </w:tcPr>
          <w:p w:rsidR="001810AD" w:rsidRPr="00675499" w:rsidRDefault="005C04E9" w:rsidP="00D17613">
            <w:pPr>
              <w:rPr>
                <w:rFonts w:ascii="Arial" w:hAnsi="Arial" w:cs="Arial"/>
              </w:rPr>
            </w:pPr>
            <w:r w:rsidRPr="00675499">
              <w:rPr>
                <w:rFonts w:ascii="Arial" w:hAnsi="Arial" w:cs="Arial"/>
              </w:rPr>
              <w:t xml:space="preserve">The site </w:t>
            </w:r>
            <w:r w:rsidR="00D17613">
              <w:rPr>
                <w:rFonts w:ascii="Arial" w:hAnsi="Arial" w:cs="Arial"/>
              </w:rPr>
              <w:t>is</w:t>
            </w:r>
            <w:r w:rsidR="0015692D" w:rsidRPr="00675499">
              <w:rPr>
                <w:rFonts w:ascii="Arial" w:hAnsi="Arial" w:cs="Arial"/>
              </w:rPr>
              <w:t xml:space="preserve"> potentially </w:t>
            </w:r>
            <w:r w:rsidRPr="00675499">
              <w:rPr>
                <w:rFonts w:ascii="Arial" w:hAnsi="Arial" w:cs="Arial"/>
              </w:rPr>
              <w:t>suitable su</w:t>
            </w:r>
            <w:r w:rsidR="0015692D" w:rsidRPr="00675499">
              <w:rPr>
                <w:rFonts w:ascii="Arial" w:hAnsi="Arial" w:cs="Arial"/>
              </w:rPr>
              <w:t>bject to detailed consideration, including on matters of access, drainage, utilities and landscape impact.</w:t>
            </w:r>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Availability</w:t>
            </w:r>
          </w:p>
        </w:tc>
      </w:tr>
      <w:tr w:rsidR="001810AD" w:rsidRPr="00675499" w:rsidTr="00DF0947">
        <w:trPr>
          <w:trHeight w:val="399"/>
        </w:trPr>
        <w:tc>
          <w:tcPr>
            <w:tcW w:w="14174" w:type="dxa"/>
            <w:gridSpan w:val="13"/>
            <w:vAlign w:val="center"/>
          </w:tcPr>
          <w:p w:rsidR="001810AD" w:rsidRPr="00675499" w:rsidRDefault="0015692D" w:rsidP="00526299">
            <w:pPr>
              <w:rPr>
                <w:rFonts w:ascii="Arial" w:hAnsi="Arial" w:cs="Arial"/>
              </w:rPr>
            </w:pPr>
            <w:r w:rsidRPr="00675499">
              <w:rPr>
                <w:rFonts w:ascii="Arial" w:hAnsi="Arial" w:cs="Arial"/>
              </w:rPr>
              <w:t xml:space="preserve">The </w:t>
            </w:r>
            <w:r w:rsidR="00D202CD" w:rsidRPr="00675499">
              <w:rPr>
                <w:rFonts w:ascii="Arial" w:hAnsi="Arial" w:cs="Arial"/>
              </w:rPr>
              <w:t>site was submitted in 2017 and</w:t>
            </w:r>
            <w:r w:rsidRPr="00675499">
              <w:rPr>
                <w:rFonts w:ascii="Arial" w:hAnsi="Arial" w:cs="Arial"/>
              </w:rPr>
              <w:t xml:space="preserve"> confirmed in </w:t>
            </w:r>
            <w:r w:rsidR="00D202CD" w:rsidRPr="00675499">
              <w:rPr>
                <w:rFonts w:ascii="Arial" w:hAnsi="Arial" w:cs="Arial"/>
              </w:rPr>
              <w:t>2020 to remain</w:t>
            </w:r>
            <w:r w:rsidRPr="00675499">
              <w:rPr>
                <w:rFonts w:ascii="Arial" w:hAnsi="Arial" w:cs="Arial"/>
              </w:rPr>
              <w:t xml:space="preserve"> available</w:t>
            </w:r>
            <w:r w:rsidR="005C04E9" w:rsidRPr="00675499">
              <w:rPr>
                <w:rFonts w:ascii="Arial" w:hAnsi="Arial" w:cs="Arial"/>
              </w:rPr>
              <w:t>.</w:t>
            </w:r>
            <w:r w:rsidR="00E87B45" w:rsidRPr="00675499">
              <w:rPr>
                <w:rFonts w:ascii="Arial" w:hAnsi="Arial" w:cs="Arial"/>
              </w:rPr>
              <w:t xml:space="preserve"> </w:t>
            </w:r>
            <w:bookmarkStart w:id="0" w:name="_GoBack"/>
            <w:bookmarkEnd w:id="0"/>
          </w:p>
        </w:tc>
      </w:tr>
      <w:tr w:rsidR="001810AD" w:rsidRPr="00675499" w:rsidTr="00DF0947">
        <w:trPr>
          <w:trHeight w:val="338"/>
        </w:trPr>
        <w:tc>
          <w:tcPr>
            <w:tcW w:w="14174" w:type="dxa"/>
            <w:gridSpan w:val="1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Achievability</w:t>
            </w:r>
          </w:p>
        </w:tc>
      </w:tr>
      <w:tr w:rsidR="001810AD" w:rsidRPr="00675499" w:rsidTr="00DF0947">
        <w:trPr>
          <w:trHeight w:val="399"/>
        </w:trPr>
        <w:tc>
          <w:tcPr>
            <w:tcW w:w="14174" w:type="dxa"/>
            <w:gridSpan w:val="13"/>
            <w:vAlign w:val="center"/>
          </w:tcPr>
          <w:p w:rsidR="001810AD" w:rsidRPr="00675499" w:rsidRDefault="00D202CD" w:rsidP="00DF0947">
            <w:pPr>
              <w:rPr>
                <w:rFonts w:ascii="Arial" w:hAnsi="Arial" w:cs="Arial"/>
              </w:rPr>
            </w:pPr>
            <w:r w:rsidRPr="00675499">
              <w:rPr>
                <w:rFonts w:ascii="Arial" w:hAnsi="Arial" w:cs="Arial"/>
              </w:rPr>
              <w:t>There are no known constraints that would make development unachievable in principle. The site as submitted was under option and estimated to be developed within the first 5 year</w:t>
            </w:r>
            <w:r w:rsidR="00D809CB" w:rsidRPr="00675499">
              <w:rPr>
                <w:rFonts w:ascii="Arial" w:hAnsi="Arial" w:cs="Arial"/>
              </w:rPr>
              <w:t>s</w:t>
            </w:r>
            <w:r w:rsidRPr="00675499">
              <w:rPr>
                <w:rFonts w:ascii="Arial" w:hAnsi="Arial" w:cs="Arial"/>
              </w:rPr>
              <w:t>.</w:t>
            </w:r>
          </w:p>
        </w:tc>
      </w:tr>
      <w:tr w:rsidR="00D202CD" w:rsidRPr="00675499" w:rsidTr="00D809CB">
        <w:trPr>
          <w:trHeight w:val="399"/>
        </w:trPr>
        <w:tc>
          <w:tcPr>
            <w:tcW w:w="14174" w:type="dxa"/>
            <w:gridSpan w:val="13"/>
            <w:shd w:val="clear" w:color="auto" w:fill="B2A1C7" w:themeFill="accent4" w:themeFillTint="99"/>
          </w:tcPr>
          <w:p w:rsidR="00D202CD" w:rsidRPr="00675499" w:rsidRDefault="00D202CD" w:rsidP="00D809CB">
            <w:pPr>
              <w:rPr>
                <w:rFonts w:ascii="Arial" w:hAnsi="Arial" w:cs="Arial"/>
                <w:b/>
              </w:rPr>
            </w:pPr>
            <w:r w:rsidRPr="00675499">
              <w:rPr>
                <w:rFonts w:ascii="Arial" w:hAnsi="Arial" w:cs="Arial"/>
                <w:b/>
              </w:rPr>
              <w:t>Deliverability</w:t>
            </w:r>
            <w:r w:rsidR="009F4AE9" w:rsidRPr="00675499">
              <w:rPr>
                <w:rFonts w:ascii="Arial" w:hAnsi="Arial" w:cs="Arial"/>
                <w:b/>
              </w:rPr>
              <w:t>/ Developability</w:t>
            </w:r>
          </w:p>
        </w:tc>
      </w:tr>
      <w:tr w:rsidR="00D202CD" w:rsidRPr="00675499" w:rsidTr="00D809CB">
        <w:trPr>
          <w:trHeight w:val="399"/>
        </w:trPr>
        <w:tc>
          <w:tcPr>
            <w:tcW w:w="14174" w:type="dxa"/>
            <w:gridSpan w:val="13"/>
          </w:tcPr>
          <w:p w:rsidR="00D202CD" w:rsidRPr="00675499" w:rsidRDefault="00D202CD" w:rsidP="00104B6F">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w:t>
            </w:r>
            <w:r w:rsidR="00D17613">
              <w:rPr>
                <w:rFonts w:ascii="Arial" w:hAnsi="Arial" w:cs="Arial"/>
              </w:rPr>
              <w:t xml:space="preserve">individually </w:t>
            </w:r>
            <w:r w:rsidRPr="00675499">
              <w:rPr>
                <w:rFonts w:ascii="Arial" w:hAnsi="Arial" w:cs="Arial"/>
              </w:rPr>
              <w:t>during the Plan period</w:t>
            </w:r>
            <w:r w:rsidR="00D17613">
              <w:rPr>
                <w:rFonts w:ascii="Arial" w:hAnsi="Arial" w:cs="Arial"/>
              </w:rPr>
              <w:t>, or developable as part of the larger area</w:t>
            </w:r>
            <w:r w:rsidRPr="00675499">
              <w:rPr>
                <w:rFonts w:ascii="Arial" w:hAnsi="Arial" w:cs="Arial"/>
              </w:rPr>
              <w:t xml:space="preserve">. </w:t>
            </w:r>
          </w:p>
        </w:tc>
      </w:tr>
      <w:tr w:rsidR="00BD741B" w:rsidRPr="00675499" w:rsidTr="00D2458E">
        <w:trPr>
          <w:trHeight w:val="337"/>
        </w:trPr>
        <w:tc>
          <w:tcPr>
            <w:tcW w:w="7771" w:type="dxa"/>
            <w:gridSpan w:val="8"/>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Estimated timescales for delivery</w:t>
            </w:r>
          </w:p>
        </w:tc>
      </w:tr>
      <w:tr w:rsidR="00BD741B" w:rsidRPr="00675499" w:rsidTr="00D2458E">
        <w:trPr>
          <w:trHeight w:val="284"/>
        </w:trPr>
        <w:tc>
          <w:tcPr>
            <w:tcW w:w="3140" w:type="dxa"/>
            <w:gridSpan w:val="2"/>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BD741B" w:rsidRPr="00675499" w:rsidRDefault="00BD741B" w:rsidP="00D2458E">
            <w:pPr>
              <w:pStyle w:val="NoSpacing"/>
              <w:rPr>
                <w:rFonts w:ascii="Arial" w:hAnsi="Arial" w:cs="Arial"/>
                <w:b/>
              </w:rPr>
            </w:pPr>
            <w:r w:rsidRPr="00BD741B">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BD741B" w:rsidRPr="00675499" w:rsidRDefault="00BD741B" w:rsidP="00D2458E">
            <w:pPr>
              <w:pStyle w:val="NoSpacing"/>
              <w:rPr>
                <w:rFonts w:ascii="Arial" w:hAnsi="Arial" w:cs="Arial"/>
                <w:b/>
              </w:rPr>
            </w:pPr>
            <w:r w:rsidRPr="00675499">
              <w:rPr>
                <w:rFonts w:ascii="Arial" w:hAnsi="Arial" w:cs="Arial"/>
                <w:b/>
              </w:rPr>
              <w:t>11 – 15 years</w:t>
            </w:r>
          </w:p>
        </w:tc>
      </w:tr>
      <w:tr w:rsidR="00BD741B" w:rsidRPr="00675499" w:rsidTr="00D2458E">
        <w:trPr>
          <w:trHeight w:val="419"/>
        </w:trPr>
        <w:tc>
          <w:tcPr>
            <w:tcW w:w="3140" w:type="dxa"/>
            <w:gridSpan w:val="2"/>
            <w:vAlign w:val="center"/>
          </w:tcPr>
          <w:p w:rsidR="00BD741B" w:rsidRPr="00675499" w:rsidRDefault="00BD741B" w:rsidP="00D2458E">
            <w:pPr>
              <w:pStyle w:val="NoSpacing"/>
              <w:rPr>
                <w:rFonts w:ascii="Arial" w:hAnsi="Arial" w:cs="Arial"/>
              </w:rPr>
            </w:pPr>
            <w:r>
              <w:rPr>
                <w:rFonts w:ascii="Arial" w:hAnsi="Arial" w:cs="Arial"/>
              </w:rPr>
              <w:t>40</w:t>
            </w:r>
            <w:r w:rsidRPr="00675499">
              <w:rPr>
                <w:rFonts w:ascii="Arial" w:hAnsi="Arial" w:cs="Arial"/>
              </w:rPr>
              <w:t xml:space="preserve"> dwellings</w:t>
            </w:r>
          </w:p>
        </w:tc>
        <w:tc>
          <w:tcPr>
            <w:tcW w:w="3281" w:type="dxa"/>
            <w:gridSpan w:val="2"/>
            <w:vAlign w:val="center"/>
          </w:tcPr>
          <w:p w:rsidR="00BD741B" w:rsidRPr="00675499" w:rsidRDefault="00BD741B" w:rsidP="00D2458E">
            <w:pPr>
              <w:pStyle w:val="NoSpacing"/>
              <w:rPr>
                <w:rFonts w:ascii="Arial" w:hAnsi="Arial" w:cs="Arial"/>
              </w:rPr>
            </w:pPr>
            <w:r w:rsidRPr="00675499">
              <w:rPr>
                <w:rFonts w:ascii="Arial" w:hAnsi="Arial" w:cs="Arial"/>
              </w:rPr>
              <w:t>Promoter</w:t>
            </w:r>
          </w:p>
        </w:tc>
        <w:tc>
          <w:tcPr>
            <w:tcW w:w="1350" w:type="dxa"/>
            <w:gridSpan w:val="4"/>
            <w:shd w:val="clear" w:color="auto" w:fill="auto"/>
          </w:tcPr>
          <w:p w:rsidR="00BD741B" w:rsidRPr="00675499" w:rsidRDefault="00BD741B" w:rsidP="00D2458E">
            <w:pPr>
              <w:pStyle w:val="NoSpacing"/>
              <w:rPr>
                <w:rFonts w:ascii="Arial" w:hAnsi="Arial" w:cs="Arial"/>
              </w:rPr>
            </w:pPr>
            <w:r>
              <w:rPr>
                <w:rFonts w:ascii="Arial" w:hAnsi="Arial" w:cs="Arial"/>
              </w:rPr>
              <w:t>1.4ha</w:t>
            </w:r>
          </w:p>
        </w:tc>
        <w:tc>
          <w:tcPr>
            <w:tcW w:w="2085" w:type="dxa"/>
            <w:vAlign w:val="center"/>
          </w:tcPr>
          <w:p w:rsidR="00BD741B" w:rsidRPr="00675499" w:rsidRDefault="00BD741B" w:rsidP="00D2458E">
            <w:pPr>
              <w:pStyle w:val="NoSpacing"/>
              <w:rPr>
                <w:rFonts w:ascii="Arial" w:hAnsi="Arial" w:cs="Arial"/>
              </w:rPr>
            </w:pPr>
            <w:r>
              <w:rPr>
                <w:rFonts w:ascii="Arial" w:hAnsi="Arial" w:cs="Arial"/>
              </w:rPr>
              <w:t>40</w:t>
            </w:r>
          </w:p>
        </w:tc>
        <w:tc>
          <w:tcPr>
            <w:tcW w:w="2083" w:type="dxa"/>
            <w:gridSpan w:val="2"/>
            <w:vAlign w:val="center"/>
          </w:tcPr>
          <w:p w:rsidR="00BD741B" w:rsidRPr="00675499" w:rsidRDefault="00BD741B" w:rsidP="00D2458E">
            <w:pPr>
              <w:pStyle w:val="NoSpacing"/>
              <w:rPr>
                <w:rFonts w:ascii="Arial" w:hAnsi="Arial" w:cs="Arial"/>
              </w:rPr>
            </w:pPr>
            <w:r>
              <w:rPr>
                <w:rFonts w:ascii="Arial" w:hAnsi="Arial" w:cs="Arial"/>
              </w:rPr>
              <w:t>0</w:t>
            </w:r>
          </w:p>
        </w:tc>
        <w:tc>
          <w:tcPr>
            <w:tcW w:w="2235" w:type="dxa"/>
            <w:gridSpan w:val="2"/>
            <w:vAlign w:val="center"/>
          </w:tcPr>
          <w:p w:rsidR="00BD741B" w:rsidRPr="00675499" w:rsidRDefault="00BD741B" w:rsidP="00D2458E">
            <w:pPr>
              <w:pStyle w:val="NoSpacing"/>
              <w:rPr>
                <w:rFonts w:ascii="Arial" w:hAnsi="Arial" w:cs="Arial"/>
              </w:rPr>
            </w:pPr>
            <w:r>
              <w:rPr>
                <w:rFonts w:ascii="Arial" w:hAnsi="Arial" w:cs="Arial"/>
              </w:rPr>
              <w:t>0</w:t>
            </w:r>
          </w:p>
        </w:tc>
      </w:tr>
    </w:tbl>
    <w:p w:rsidR="001810AD" w:rsidRPr="00675499" w:rsidRDefault="001810AD" w:rsidP="001810AD">
      <w:pPr>
        <w:pStyle w:val="NoSpacing"/>
      </w:pPr>
    </w:p>
    <w:p w:rsidR="00AC656B" w:rsidRPr="00675499" w:rsidRDefault="00AC656B">
      <w:r w:rsidRPr="00675499">
        <w:br w:type="page"/>
      </w:r>
    </w:p>
    <w:tbl>
      <w:tblPr>
        <w:tblStyle w:val="TableGrid"/>
        <w:tblW w:w="0" w:type="auto"/>
        <w:tblLook w:val="04A0" w:firstRow="1" w:lastRow="0" w:firstColumn="1" w:lastColumn="0" w:noHBand="0" w:noVBand="1"/>
        <w:tblCaption w:val="Detailed site assessment form - HCH0022"/>
      </w:tblPr>
      <w:tblGrid>
        <w:gridCol w:w="2518"/>
        <w:gridCol w:w="622"/>
        <w:gridCol w:w="403"/>
        <w:gridCol w:w="2878"/>
        <w:gridCol w:w="633"/>
        <w:gridCol w:w="32"/>
        <w:gridCol w:w="685"/>
        <w:gridCol w:w="134"/>
        <w:gridCol w:w="1951"/>
        <w:gridCol w:w="774"/>
        <w:gridCol w:w="1309"/>
        <w:gridCol w:w="2203"/>
        <w:gridCol w:w="32"/>
      </w:tblGrid>
      <w:tr w:rsidR="00AC656B" w:rsidRPr="00675499" w:rsidTr="00BE1C41">
        <w:trPr>
          <w:trHeight w:val="338"/>
          <w:tblHeader/>
        </w:trPr>
        <w:tc>
          <w:tcPr>
            <w:tcW w:w="3543" w:type="dxa"/>
            <w:gridSpan w:val="3"/>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Parish</w:t>
            </w:r>
          </w:p>
        </w:tc>
      </w:tr>
      <w:tr w:rsidR="00AC656B" w:rsidRPr="00675499" w:rsidTr="00C53B75">
        <w:trPr>
          <w:trHeight w:val="399"/>
        </w:trPr>
        <w:tc>
          <w:tcPr>
            <w:tcW w:w="3543" w:type="dxa"/>
            <w:gridSpan w:val="3"/>
            <w:vAlign w:val="center"/>
          </w:tcPr>
          <w:p w:rsidR="00AC656B" w:rsidRPr="00675499" w:rsidRDefault="00AC656B" w:rsidP="00C53B75">
            <w:pPr>
              <w:rPr>
                <w:rFonts w:ascii="Arial" w:hAnsi="Arial" w:cs="Arial"/>
              </w:rPr>
            </w:pPr>
            <w:r w:rsidRPr="00675499">
              <w:rPr>
                <w:rFonts w:ascii="Arial" w:hAnsi="Arial" w:cs="Arial"/>
              </w:rPr>
              <w:t>HCH0022</w:t>
            </w:r>
          </w:p>
        </w:tc>
        <w:tc>
          <w:tcPr>
            <w:tcW w:w="3543" w:type="dxa"/>
            <w:gridSpan w:val="3"/>
            <w:vAlign w:val="center"/>
          </w:tcPr>
          <w:p w:rsidR="00AC656B" w:rsidRPr="00675499" w:rsidRDefault="00AC656B" w:rsidP="00C53B75">
            <w:pPr>
              <w:rPr>
                <w:rFonts w:ascii="Arial" w:hAnsi="Arial" w:cs="Arial"/>
              </w:rPr>
            </w:pPr>
            <w:r w:rsidRPr="00675499">
              <w:rPr>
                <w:rFonts w:ascii="Arial" w:hAnsi="Arial" w:cs="Arial"/>
              </w:rPr>
              <w:t>Land at Cuckoos Corner</w:t>
            </w:r>
          </w:p>
        </w:tc>
        <w:tc>
          <w:tcPr>
            <w:tcW w:w="3544" w:type="dxa"/>
            <w:gridSpan w:val="4"/>
            <w:vAlign w:val="center"/>
          </w:tcPr>
          <w:p w:rsidR="00AC656B" w:rsidRPr="00675499" w:rsidRDefault="00AC656B" w:rsidP="00C53B75">
            <w:pPr>
              <w:rPr>
                <w:rFonts w:ascii="Arial" w:hAnsi="Arial" w:cs="Arial"/>
              </w:rPr>
            </w:pPr>
            <w:r w:rsidRPr="00675499">
              <w:rPr>
                <w:rFonts w:ascii="Arial" w:hAnsi="Arial" w:cs="Arial"/>
              </w:rPr>
              <w:t>Nutbourne</w:t>
            </w:r>
          </w:p>
        </w:tc>
        <w:tc>
          <w:tcPr>
            <w:tcW w:w="3544" w:type="dxa"/>
            <w:gridSpan w:val="3"/>
            <w:vAlign w:val="center"/>
          </w:tcPr>
          <w:p w:rsidR="00AC656B" w:rsidRPr="00675499" w:rsidRDefault="00AC656B" w:rsidP="00C53B75">
            <w:pPr>
              <w:rPr>
                <w:rFonts w:ascii="Arial" w:hAnsi="Arial" w:cs="Arial"/>
              </w:rPr>
            </w:pPr>
            <w:r w:rsidRPr="00675499">
              <w:rPr>
                <w:rFonts w:ascii="Arial" w:hAnsi="Arial" w:cs="Arial"/>
              </w:rPr>
              <w:t>Chidham</w:t>
            </w:r>
          </w:p>
        </w:tc>
      </w:tr>
      <w:tr w:rsidR="00AC656B" w:rsidRPr="00675499" w:rsidTr="00C53B75">
        <w:trPr>
          <w:gridAfter w:val="1"/>
          <w:wAfter w:w="32" w:type="dxa"/>
          <w:trHeight w:val="338"/>
        </w:trPr>
        <w:tc>
          <w:tcPr>
            <w:tcW w:w="2518" w:type="dxa"/>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Proposed Use</w:t>
            </w:r>
          </w:p>
        </w:tc>
      </w:tr>
      <w:tr w:rsidR="00AC656B" w:rsidRPr="00675499" w:rsidTr="00C53B75">
        <w:trPr>
          <w:gridAfter w:val="1"/>
          <w:wAfter w:w="32" w:type="dxa"/>
          <w:trHeight w:val="399"/>
        </w:trPr>
        <w:tc>
          <w:tcPr>
            <w:tcW w:w="2518" w:type="dxa"/>
            <w:vAlign w:val="center"/>
          </w:tcPr>
          <w:p w:rsidR="00AC656B" w:rsidRPr="00675499" w:rsidRDefault="00AC656B" w:rsidP="00C53B75">
            <w:pPr>
              <w:rPr>
                <w:rFonts w:ascii="Arial" w:hAnsi="Arial" w:cs="Arial"/>
              </w:rPr>
            </w:pPr>
            <w:r w:rsidRPr="00675499">
              <w:rPr>
                <w:rFonts w:ascii="Arial" w:hAnsi="Arial" w:cs="Arial"/>
              </w:rPr>
              <w:t>6.24ha</w:t>
            </w:r>
          </w:p>
        </w:tc>
        <w:tc>
          <w:tcPr>
            <w:tcW w:w="4536" w:type="dxa"/>
            <w:gridSpan w:val="4"/>
            <w:vAlign w:val="center"/>
          </w:tcPr>
          <w:p w:rsidR="00AC656B" w:rsidRPr="00675499" w:rsidRDefault="00AC656B" w:rsidP="00C53B75">
            <w:pPr>
              <w:rPr>
                <w:rFonts w:ascii="Arial" w:hAnsi="Arial" w:cs="Arial"/>
              </w:rPr>
            </w:pPr>
            <w:r w:rsidRPr="00675499">
              <w:rPr>
                <w:rFonts w:ascii="Arial" w:hAnsi="Arial" w:cs="Arial"/>
              </w:rPr>
              <w:t>Agricultural</w:t>
            </w:r>
          </w:p>
        </w:tc>
        <w:tc>
          <w:tcPr>
            <w:tcW w:w="851" w:type="dxa"/>
            <w:gridSpan w:val="3"/>
            <w:vAlign w:val="center"/>
          </w:tcPr>
          <w:p w:rsidR="00AC656B" w:rsidRPr="00675499" w:rsidRDefault="00AC656B" w:rsidP="00C53B75">
            <w:pPr>
              <w:rPr>
                <w:rFonts w:ascii="Arial" w:hAnsi="Arial" w:cs="Arial"/>
              </w:rPr>
            </w:pPr>
            <w:r w:rsidRPr="00675499">
              <w:rPr>
                <w:rFonts w:ascii="Arial" w:hAnsi="Arial" w:cs="Arial"/>
              </w:rPr>
              <w:t>N</w:t>
            </w:r>
          </w:p>
        </w:tc>
        <w:tc>
          <w:tcPr>
            <w:tcW w:w="6237" w:type="dxa"/>
            <w:gridSpan w:val="4"/>
            <w:vAlign w:val="center"/>
          </w:tcPr>
          <w:p w:rsidR="00AC656B" w:rsidRPr="00675499" w:rsidRDefault="00AC656B" w:rsidP="00C53B75">
            <w:pPr>
              <w:rPr>
                <w:rFonts w:ascii="Arial" w:hAnsi="Arial" w:cs="Arial"/>
              </w:rPr>
            </w:pPr>
            <w:r w:rsidRPr="00675499">
              <w:rPr>
                <w:rFonts w:ascii="Arial" w:hAnsi="Arial" w:cs="Arial"/>
              </w:rPr>
              <w:t>Residential</w:t>
            </w:r>
          </w:p>
        </w:tc>
      </w:tr>
      <w:tr w:rsidR="00AC656B" w:rsidRPr="00675499" w:rsidTr="00C53B75">
        <w:trPr>
          <w:trHeight w:val="338"/>
        </w:trPr>
        <w:tc>
          <w:tcPr>
            <w:tcW w:w="14174" w:type="dxa"/>
            <w:gridSpan w:val="13"/>
            <w:shd w:val="clear" w:color="auto" w:fill="B2A1C7" w:themeFill="accent4" w:themeFillTint="99"/>
            <w:vAlign w:val="center"/>
          </w:tcPr>
          <w:p w:rsidR="00AC656B" w:rsidRPr="00675499" w:rsidRDefault="00AC656B" w:rsidP="00C53B75">
            <w:pPr>
              <w:rPr>
                <w:rFonts w:ascii="Arial" w:hAnsi="Arial" w:cs="Arial"/>
              </w:rPr>
            </w:pPr>
            <w:r w:rsidRPr="00675499">
              <w:rPr>
                <w:rFonts w:ascii="Arial" w:hAnsi="Arial" w:cs="Arial"/>
                <w:b/>
              </w:rPr>
              <w:t>Site Description</w:t>
            </w:r>
          </w:p>
        </w:tc>
      </w:tr>
      <w:tr w:rsidR="00AC656B" w:rsidRPr="00675499" w:rsidTr="00C53B75">
        <w:trPr>
          <w:trHeight w:val="399"/>
        </w:trPr>
        <w:tc>
          <w:tcPr>
            <w:tcW w:w="14174" w:type="dxa"/>
            <w:gridSpan w:val="13"/>
            <w:vAlign w:val="center"/>
          </w:tcPr>
          <w:p w:rsidR="00AC656B" w:rsidRPr="00675499" w:rsidRDefault="00AC656B" w:rsidP="00C53B75">
            <w:pPr>
              <w:rPr>
                <w:rFonts w:ascii="Arial" w:hAnsi="Arial" w:cs="Arial"/>
              </w:rPr>
            </w:pPr>
            <w:r w:rsidRPr="00675499">
              <w:rPr>
                <w:rFonts w:ascii="Arial" w:hAnsi="Arial" w:cs="Arial"/>
              </w:rPr>
              <w:t>Triangular site between Broad Road and Newells Lane, with access from the south via Drift Lane. The site is predominantly within an agricultural context with a ribbon of residential development to the south and scattered development to the north. It is crossed by overhead power cables</w:t>
            </w:r>
          </w:p>
        </w:tc>
      </w:tr>
      <w:tr w:rsidR="00AC656B" w:rsidRPr="00675499" w:rsidTr="00C53B75">
        <w:trPr>
          <w:trHeight w:val="338"/>
        </w:trPr>
        <w:tc>
          <w:tcPr>
            <w:tcW w:w="14174" w:type="dxa"/>
            <w:gridSpan w:val="13"/>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Suitability</w:t>
            </w:r>
          </w:p>
        </w:tc>
      </w:tr>
      <w:tr w:rsidR="00AC656B" w:rsidRPr="00675499" w:rsidTr="00C53B75">
        <w:trPr>
          <w:trHeight w:val="399"/>
        </w:trPr>
        <w:tc>
          <w:tcPr>
            <w:tcW w:w="14174" w:type="dxa"/>
            <w:gridSpan w:val="13"/>
            <w:vAlign w:val="center"/>
          </w:tcPr>
          <w:p w:rsidR="00AC656B" w:rsidRPr="00675499" w:rsidRDefault="00AC656B" w:rsidP="00AC656B">
            <w:pPr>
              <w:rPr>
                <w:rFonts w:ascii="Arial" w:hAnsi="Arial" w:cs="Arial"/>
              </w:rPr>
            </w:pPr>
            <w:r w:rsidRPr="00675499">
              <w:rPr>
                <w:rFonts w:ascii="Arial" w:hAnsi="Arial" w:cs="Arial"/>
              </w:rPr>
              <w:t>The site is potentially suitable</w:t>
            </w:r>
            <w:r w:rsidR="008F3FC2" w:rsidRPr="00675499">
              <w:rPr>
                <w:rFonts w:ascii="Arial" w:hAnsi="Arial" w:cs="Arial"/>
              </w:rPr>
              <w:t xml:space="preserve"> subject to detailed consideration of drainage and landscape impacts, and management of the power lines area.</w:t>
            </w:r>
          </w:p>
        </w:tc>
      </w:tr>
      <w:tr w:rsidR="00AC656B" w:rsidRPr="00675499" w:rsidTr="00C53B75">
        <w:trPr>
          <w:trHeight w:val="338"/>
        </w:trPr>
        <w:tc>
          <w:tcPr>
            <w:tcW w:w="14174" w:type="dxa"/>
            <w:gridSpan w:val="13"/>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Availability</w:t>
            </w:r>
          </w:p>
        </w:tc>
      </w:tr>
      <w:tr w:rsidR="00AC656B" w:rsidRPr="00675499" w:rsidTr="00C53B75">
        <w:trPr>
          <w:trHeight w:val="399"/>
        </w:trPr>
        <w:tc>
          <w:tcPr>
            <w:tcW w:w="14174" w:type="dxa"/>
            <w:gridSpan w:val="13"/>
            <w:vAlign w:val="center"/>
          </w:tcPr>
          <w:p w:rsidR="00AC656B" w:rsidRPr="00675499" w:rsidRDefault="00AC656B" w:rsidP="00C53B75">
            <w:pPr>
              <w:rPr>
                <w:rFonts w:ascii="Arial" w:hAnsi="Arial" w:cs="Arial"/>
              </w:rPr>
            </w:pPr>
            <w:r w:rsidRPr="00675499">
              <w:rPr>
                <w:rFonts w:ascii="Arial" w:hAnsi="Arial" w:cs="Arial"/>
              </w:rPr>
              <w:t>The promoter updated the site details in 2020. The site is considered to be available.</w:t>
            </w:r>
          </w:p>
        </w:tc>
      </w:tr>
      <w:tr w:rsidR="00AC656B" w:rsidRPr="00675499" w:rsidTr="00C53B75">
        <w:trPr>
          <w:trHeight w:val="338"/>
        </w:trPr>
        <w:tc>
          <w:tcPr>
            <w:tcW w:w="14174" w:type="dxa"/>
            <w:gridSpan w:val="13"/>
            <w:shd w:val="clear" w:color="auto" w:fill="B2A1C7" w:themeFill="accent4" w:themeFillTint="99"/>
            <w:vAlign w:val="center"/>
          </w:tcPr>
          <w:p w:rsidR="00AC656B" w:rsidRPr="00675499" w:rsidRDefault="00AC656B" w:rsidP="00C53B75">
            <w:pPr>
              <w:rPr>
                <w:rFonts w:ascii="Arial" w:hAnsi="Arial" w:cs="Arial"/>
                <w:b/>
              </w:rPr>
            </w:pPr>
            <w:r w:rsidRPr="00675499">
              <w:rPr>
                <w:rFonts w:ascii="Arial" w:hAnsi="Arial" w:cs="Arial"/>
                <w:b/>
              </w:rPr>
              <w:t>Achievability</w:t>
            </w:r>
          </w:p>
        </w:tc>
      </w:tr>
      <w:tr w:rsidR="00AC656B" w:rsidRPr="00675499" w:rsidTr="00C53B75">
        <w:trPr>
          <w:trHeight w:val="399"/>
        </w:trPr>
        <w:tc>
          <w:tcPr>
            <w:tcW w:w="14174" w:type="dxa"/>
            <w:gridSpan w:val="13"/>
            <w:vAlign w:val="center"/>
          </w:tcPr>
          <w:p w:rsidR="00AC656B" w:rsidRPr="00675499" w:rsidRDefault="00AC656B" w:rsidP="00C53B75">
            <w:pPr>
              <w:rPr>
                <w:rFonts w:ascii="Arial" w:hAnsi="Arial" w:cs="Arial"/>
              </w:rPr>
            </w:pPr>
            <w:r w:rsidRPr="00675499">
              <w:rPr>
                <w:rFonts w:ascii="Arial" w:hAnsi="Arial" w:cs="Arial"/>
              </w:rPr>
              <w:t>There are no known deliverability constraints</w:t>
            </w:r>
            <w:r w:rsidR="008F3FC2" w:rsidRPr="00675499">
              <w:rPr>
                <w:rFonts w:ascii="Arial" w:hAnsi="Arial" w:cs="Arial"/>
              </w:rPr>
              <w:t>. The promoter’s yield takes into account a buffer for the overhead cables, SUDS and SANGs</w:t>
            </w:r>
            <w:r w:rsidRPr="00675499">
              <w:rPr>
                <w:rFonts w:ascii="Arial" w:hAnsi="Arial" w:cs="Arial"/>
              </w:rPr>
              <w:t>. The promoter estimates completion within 5-6 years of commencement</w:t>
            </w:r>
          </w:p>
        </w:tc>
      </w:tr>
      <w:tr w:rsidR="00AC656B" w:rsidRPr="00675499" w:rsidTr="00C53B75">
        <w:trPr>
          <w:trHeight w:val="399"/>
        </w:trPr>
        <w:tc>
          <w:tcPr>
            <w:tcW w:w="14174" w:type="dxa"/>
            <w:gridSpan w:val="13"/>
            <w:shd w:val="clear" w:color="auto" w:fill="B2A1C7" w:themeFill="accent4" w:themeFillTint="99"/>
          </w:tcPr>
          <w:p w:rsidR="00AC656B" w:rsidRPr="00675499" w:rsidRDefault="00AC656B" w:rsidP="00C53B75">
            <w:pPr>
              <w:rPr>
                <w:rFonts w:ascii="Arial" w:hAnsi="Arial" w:cs="Arial"/>
                <w:b/>
              </w:rPr>
            </w:pPr>
            <w:r w:rsidRPr="00675499">
              <w:rPr>
                <w:rFonts w:ascii="Arial" w:hAnsi="Arial" w:cs="Arial"/>
                <w:b/>
              </w:rPr>
              <w:t>Deliverability/Developability</w:t>
            </w:r>
          </w:p>
        </w:tc>
      </w:tr>
      <w:tr w:rsidR="00AC656B" w:rsidRPr="00675499" w:rsidTr="00C53B75">
        <w:trPr>
          <w:trHeight w:val="399"/>
        </w:trPr>
        <w:tc>
          <w:tcPr>
            <w:tcW w:w="14174" w:type="dxa"/>
            <w:gridSpan w:val="13"/>
          </w:tcPr>
          <w:p w:rsidR="00AC656B" w:rsidRPr="00675499" w:rsidRDefault="00AC656B" w:rsidP="00D17613">
            <w:pPr>
              <w:rPr>
                <w:rFonts w:ascii="Arial" w:hAnsi="Arial" w:cs="Arial"/>
              </w:rPr>
            </w:pPr>
            <w:r w:rsidRPr="00675499">
              <w:rPr>
                <w:rFonts w:ascii="Arial" w:hAnsi="Arial" w:cs="Arial"/>
              </w:rPr>
              <w:t xml:space="preserve">There is a reasonable prospect that </w:t>
            </w:r>
            <w:r w:rsidR="00D17613">
              <w:rPr>
                <w:rFonts w:ascii="Arial" w:hAnsi="Arial" w:cs="Arial"/>
              </w:rPr>
              <w:t>the site would be developable</w:t>
            </w:r>
            <w:r w:rsidRPr="00675499">
              <w:rPr>
                <w:rFonts w:ascii="Arial" w:hAnsi="Arial" w:cs="Arial"/>
              </w:rPr>
              <w:t xml:space="preserve"> during the Plan period.</w:t>
            </w:r>
          </w:p>
        </w:tc>
      </w:tr>
      <w:tr w:rsidR="00AC656B" w:rsidRPr="00675499" w:rsidTr="00C53B75">
        <w:trPr>
          <w:trHeight w:val="337"/>
        </w:trPr>
        <w:tc>
          <w:tcPr>
            <w:tcW w:w="7771" w:type="dxa"/>
            <w:gridSpan w:val="7"/>
            <w:shd w:val="clear" w:color="auto" w:fill="B2A1C7" w:themeFill="accent4" w:themeFillTint="99"/>
            <w:vAlign w:val="center"/>
          </w:tcPr>
          <w:p w:rsidR="00AC656B" w:rsidRPr="00675499" w:rsidRDefault="003E012F" w:rsidP="00C53B75">
            <w:pPr>
              <w:pStyle w:val="NoSpacing"/>
              <w:rPr>
                <w:rFonts w:ascii="Arial" w:hAnsi="Arial" w:cs="Arial"/>
                <w:b/>
              </w:rPr>
            </w:pPr>
            <w:r>
              <w:rPr>
                <w:rFonts w:ascii="Arial" w:hAnsi="Arial" w:cs="Arial"/>
                <w:b/>
              </w:rPr>
              <w:t>Yield</w:t>
            </w:r>
          </w:p>
        </w:tc>
        <w:tc>
          <w:tcPr>
            <w:tcW w:w="6403" w:type="dxa"/>
            <w:gridSpan w:val="6"/>
            <w:shd w:val="clear" w:color="auto" w:fill="B2A1C7" w:themeFill="accent4" w:themeFillTint="99"/>
            <w:vAlign w:val="center"/>
          </w:tcPr>
          <w:p w:rsidR="00AC656B" w:rsidRPr="00675499" w:rsidRDefault="00AC656B" w:rsidP="00C53B75">
            <w:pPr>
              <w:pStyle w:val="NoSpacing"/>
              <w:rPr>
                <w:rFonts w:ascii="Arial" w:hAnsi="Arial" w:cs="Arial"/>
                <w:b/>
              </w:rPr>
            </w:pPr>
            <w:r w:rsidRPr="00675499">
              <w:rPr>
                <w:rFonts w:ascii="Arial" w:hAnsi="Arial" w:cs="Arial"/>
                <w:b/>
              </w:rPr>
              <w:t>Estimated timescales for delivery</w:t>
            </w:r>
          </w:p>
        </w:tc>
      </w:tr>
      <w:tr w:rsidR="00AC656B" w:rsidRPr="00675499" w:rsidTr="00C53B75">
        <w:trPr>
          <w:trHeight w:val="284"/>
        </w:trPr>
        <w:tc>
          <w:tcPr>
            <w:tcW w:w="3140" w:type="dxa"/>
            <w:gridSpan w:val="2"/>
            <w:shd w:val="clear" w:color="auto" w:fill="B2A1C7" w:themeFill="accent4" w:themeFillTint="99"/>
            <w:vAlign w:val="center"/>
          </w:tcPr>
          <w:p w:rsidR="00AC656B" w:rsidRPr="00675499" w:rsidRDefault="00AC656B"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C656B" w:rsidRPr="00675499" w:rsidRDefault="00AC656B" w:rsidP="00C53B75">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C656B" w:rsidRPr="00675499" w:rsidRDefault="00AC656B" w:rsidP="00C53B75">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C656B" w:rsidRPr="00675499" w:rsidRDefault="00AC656B" w:rsidP="00C53B75">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C656B" w:rsidRPr="00675499" w:rsidRDefault="00AC656B" w:rsidP="00C53B75">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C656B" w:rsidRPr="00675499" w:rsidRDefault="00AC656B" w:rsidP="00C53B75">
            <w:pPr>
              <w:pStyle w:val="NoSpacing"/>
              <w:rPr>
                <w:rFonts w:ascii="Arial" w:hAnsi="Arial" w:cs="Arial"/>
                <w:b/>
              </w:rPr>
            </w:pPr>
            <w:r w:rsidRPr="00675499">
              <w:rPr>
                <w:rFonts w:ascii="Arial" w:hAnsi="Arial" w:cs="Arial"/>
                <w:b/>
              </w:rPr>
              <w:t>11 – 15 years</w:t>
            </w:r>
          </w:p>
        </w:tc>
      </w:tr>
      <w:tr w:rsidR="00AC656B" w:rsidRPr="00675499" w:rsidTr="00C53B75">
        <w:trPr>
          <w:trHeight w:val="419"/>
        </w:trPr>
        <w:tc>
          <w:tcPr>
            <w:tcW w:w="3140" w:type="dxa"/>
            <w:gridSpan w:val="2"/>
            <w:vAlign w:val="center"/>
          </w:tcPr>
          <w:p w:rsidR="00AC656B" w:rsidRPr="00675499" w:rsidRDefault="00AC656B" w:rsidP="00C53B75">
            <w:pPr>
              <w:pStyle w:val="NoSpacing"/>
              <w:rPr>
                <w:rFonts w:ascii="Arial" w:hAnsi="Arial" w:cs="Arial"/>
              </w:rPr>
            </w:pPr>
            <w:r w:rsidRPr="00675499">
              <w:rPr>
                <w:rFonts w:ascii="Arial" w:hAnsi="Arial" w:cs="Arial"/>
              </w:rPr>
              <w:t xml:space="preserve"> 175 dwellings</w:t>
            </w:r>
          </w:p>
        </w:tc>
        <w:tc>
          <w:tcPr>
            <w:tcW w:w="3281" w:type="dxa"/>
            <w:gridSpan w:val="2"/>
            <w:vAlign w:val="center"/>
          </w:tcPr>
          <w:p w:rsidR="00AC656B" w:rsidRPr="00675499" w:rsidRDefault="00AC656B" w:rsidP="00C53B75">
            <w:pPr>
              <w:pStyle w:val="NoSpacing"/>
              <w:rPr>
                <w:rFonts w:ascii="Arial" w:hAnsi="Arial" w:cs="Arial"/>
              </w:rPr>
            </w:pPr>
            <w:r w:rsidRPr="00675499">
              <w:rPr>
                <w:rFonts w:ascii="Arial" w:hAnsi="Arial" w:cs="Arial"/>
              </w:rPr>
              <w:t>Promoter</w:t>
            </w:r>
          </w:p>
        </w:tc>
        <w:tc>
          <w:tcPr>
            <w:tcW w:w="1350" w:type="dxa"/>
            <w:gridSpan w:val="3"/>
            <w:shd w:val="clear" w:color="auto" w:fill="auto"/>
          </w:tcPr>
          <w:p w:rsidR="00AC656B" w:rsidRPr="00675499" w:rsidRDefault="00AC656B" w:rsidP="00C53B75">
            <w:pPr>
              <w:pStyle w:val="NoSpacing"/>
              <w:rPr>
                <w:rFonts w:ascii="Arial" w:hAnsi="Arial" w:cs="Arial"/>
              </w:rPr>
            </w:pPr>
            <w:r w:rsidRPr="00675499">
              <w:rPr>
                <w:rFonts w:ascii="Arial" w:hAnsi="Arial" w:cs="Arial"/>
              </w:rPr>
              <w:t>5ha</w:t>
            </w:r>
          </w:p>
        </w:tc>
        <w:tc>
          <w:tcPr>
            <w:tcW w:w="2085" w:type="dxa"/>
            <w:gridSpan w:val="2"/>
            <w:vAlign w:val="center"/>
          </w:tcPr>
          <w:p w:rsidR="00AC656B" w:rsidRPr="00675499" w:rsidRDefault="00D17613" w:rsidP="00C53B75">
            <w:pPr>
              <w:pStyle w:val="NoSpacing"/>
              <w:rPr>
                <w:rFonts w:ascii="Arial" w:hAnsi="Arial" w:cs="Arial"/>
              </w:rPr>
            </w:pPr>
            <w:r>
              <w:rPr>
                <w:rFonts w:ascii="Arial" w:hAnsi="Arial" w:cs="Arial"/>
              </w:rPr>
              <w:t>0</w:t>
            </w:r>
          </w:p>
        </w:tc>
        <w:tc>
          <w:tcPr>
            <w:tcW w:w="2083" w:type="dxa"/>
            <w:gridSpan w:val="2"/>
            <w:vAlign w:val="center"/>
          </w:tcPr>
          <w:p w:rsidR="00AC656B" w:rsidRPr="00675499" w:rsidRDefault="00D17613" w:rsidP="00AC656B">
            <w:pPr>
              <w:pStyle w:val="NoSpacing"/>
              <w:rPr>
                <w:rFonts w:ascii="Arial" w:hAnsi="Arial" w:cs="Arial"/>
              </w:rPr>
            </w:pPr>
            <w:r>
              <w:rPr>
                <w:rFonts w:ascii="Arial" w:hAnsi="Arial" w:cs="Arial"/>
              </w:rPr>
              <w:t>175</w:t>
            </w:r>
          </w:p>
        </w:tc>
        <w:tc>
          <w:tcPr>
            <w:tcW w:w="2235" w:type="dxa"/>
            <w:gridSpan w:val="2"/>
            <w:vAlign w:val="center"/>
          </w:tcPr>
          <w:p w:rsidR="00AC656B" w:rsidRPr="00675499" w:rsidRDefault="00AC656B" w:rsidP="00C53B75">
            <w:pPr>
              <w:pStyle w:val="NoSpacing"/>
              <w:rPr>
                <w:rFonts w:ascii="Arial" w:hAnsi="Arial" w:cs="Arial"/>
              </w:rPr>
            </w:pPr>
            <w:r w:rsidRPr="00675499">
              <w:rPr>
                <w:rFonts w:ascii="Arial" w:hAnsi="Arial" w:cs="Arial"/>
              </w:rPr>
              <w:t>0</w:t>
            </w:r>
          </w:p>
        </w:tc>
      </w:tr>
    </w:tbl>
    <w:p w:rsidR="00B52E2D" w:rsidRPr="00675499" w:rsidRDefault="00B52E2D">
      <w:r w:rsidRPr="00675499">
        <w:br w:type="page"/>
      </w:r>
    </w:p>
    <w:tbl>
      <w:tblPr>
        <w:tblStyle w:val="TableGrid"/>
        <w:tblW w:w="0" w:type="auto"/>
        <w:tblLook w:val="04A0" w:firstRow="1" w:lastRow="0" w:firstColumn="1" w:lastColumn="0" w:noHBand="0" w:noVBand="1"/>
        <w:tblCaption w:val="Detailed site assessment form - HCH0023"/>
      </w:tblPr>
      <w:tblGrid>
        <w:gridCol w:w="2518"/>
        <w:gridCol w:w="622"/>
        <w:gridCol w:w="403"/>
        <w:gridCol w:w="2878"/>
        <w:gridCol w:w="633"/>
        <w:gridCol w:w="32"/>
        <w:gridCol w:w="685"/>
        <w:gridCol w:w="134"/>
        <w:gridCol w:w="1951"/>
        <w:gridCol w:w="774"/>
        <w:gridCol w:w="1309"/>
        <w:gridCol w:w="2203"/>
        <w:gridCol w:w="32"/>
      </w:tblGrid>
      <w:tr w:rsidR="00B52E2D" w:rsidRPr="00675499" w:rsidTr="00BE1C41">
        <w:trPr>
          <w:trHeight w:val="338"/>
          <w:tblHeader/>
        </w:trPr>
        <w:tc>
          <w:tcPr>
            <w:tcW w:w="3543" w:type="dxa"/>
            <w:gridSpan w:val="3"/>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Parish</w:t>
            </w:r>
          </w:p>
        </w:tc>
      </w:tr>
      <w:tr w:rsidR="00B52E2D" w:rsidRPr="00675499" w:rsidTr="00B52E2D">
        <w:trPr>
          <w:trHeight w:val="399"/>
        </w:trPr>
        <w:tc>
          <w:tcPr>
            <w:tcW w:w="3543" w:type="dxa"/>
            <w:gridSpan w:val="3"/>
            <w:vAlign w:val="center"/>
          </w:tcPr>
          <w:p w:rsidR="00B52E2D" w:rsidRPr="00675499" w:rsidRDefault="00B52E2D" w:rsidP="00B52E2D">
            <w:pPr>
              <w:rPr>
                <w:rFonts w:ascii="Arial" w:hAnsi="Arial" w:cs="Arial"/>
              </w:rPr>
            </w:pPr>
            <w:r w:rsidRPr="00675499">
              <w:rPr>
                <w:rFonts w:ascii="Arial" w:hAnsi="Arial" w:cs="Arial"/>
              </w:rPr>
              <w:t>HCH0023</w:t>
            </w:r>
          </w:p>
        </w:tc>
        <w:tc>
          <w:tcPr>
            <w:tcW w:w="3543" w:type="dxa"/>
            <w:gridSpan w:val="3"/>
            <w:vAlign w:val="center"/>
          </w:tcPr>
          <w:p w:rsidR="00B52E2D" w:rsidRPr="00675499" w:rsidRDefault="00CD426B" w:rsidP="00B52E2D">
            <w:pPr>
              <w:rPr>
                <w:rFonts w:ascii="Arial" w:hAnsi="Arial" w:cs="Arial"/>
              </w:rPr>
            </w:pPr>
            <w:r w:rsidRPr="00675499">
              <w:rPr>
                <w:rFonts w:ascii="Arial" w:hAnsi="Arial" w:cs="Arial"/>
              </w:rPr>
              <w:t>Land to the north of Far Close and Oaklands/Chaswood Nursery</w:t>
            </w:r>
          </w:p>
        </w:tc>
        <w:tc>
          <w:tcPr>
            <w:tcW w:w="3544" w:type="dxa"/>
            <w:gridSpan w:val="4"/>
            <w:vAlign w:val="center"/>
          </w:tcPr>
          <w:p w:rsidR="00B52E2D" w:rsidRPr="00675499" w:rsidRDefault="00CD426B" w:rsidP="00B52E2D">
            <w:pPr>
              <w:rPr>
                <w:rFonts w:ascii="Arial" w:hAnsi="Arial" w:cs="Arial"/>
              </w:rPr>
            </w:pPr>
            <w:r w:rsidRPr="00675499">
              <w:rPr>
                <w:rFonts w:ascii="Arial" w:hAnsi="Arial" w:cs="Arial"/>
              </w:rPr>
              <w:t>Nutbourne</w:t>
            </w:r>
          </w:p>
        </w:tc>
        <w:tc>
          <w:tcPr>
            <w:tcW w:w="3544" w:type="dxa"/>
            <w:gridSpan w:val="3"/>
            <w:vAlign w:val="center"/>
          </w:tcPr>
          <w:p w:rsidR="00B52E2D" w:rsidRPr="00675499" w:rsidRDefault="00CD426B" w:rsidP="00B52E2D">
            <w:pPr>
              <w:rPr>
                <w:rFonts w:ascii="Arial" w:hAnsi="Arial" w:cs="Arial"/>
              </w:rPr>
            </w:pPr>
            <w:r w:rsidRPr="00675499">
              <w:rPr>
                <w:rFonts w:ascii="Arial" w:hAnsi="Arial" w:cs="Arial"/>
              </w:rPr>
              <w:t>Chidham</w:t>
            </w:r>
          </w:p>
        </w:tc>
      </w:tr>
      <w:tr w:rsidR="00B52E2D" w:rsidRPr="00675499" w:rsidTr="00B52E2D">
        <w:trPr>
          <w:gridAfter w:val="1"/>
          <w:wAfter w:w="32" w:type="dxa"/>
          <w:trHeight w:val="338"/>
        </w:trPr>
        <w:tc>
          <w:tcPr>
            <w:tcW w:w="2518" w:type="dxa"/>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Proposed Use</w:t>
            </w:r>
          </w:p>
        </w:tc>
      </w:tr>
      <w:tr w:rsidR="00B52E2D" w:rsidRPr="00675499" w:rsidTr="00B52E2D">
        <w:trPr>
          <w:gridAfter w:val="1"/>
          <w:wAfter w:w="32" w:type="dxa"/>
          <w:trHeight w:val="399"/>
        </w:trPr>
        <w:tc>
          <w:tcPr>
            <w:tcW w:w="2518" w:type="dxa"/>
            <w:vAlign w:val="center"/>
          </w:tcPr>
          <w:p w:rsidR="00B52E2D" w:rsidRPr="00675499" w:rsidRDefault="00CD426B" w:rsidP="00B52E2D">
            <w:pPr>
              <w:rPr>
                <w:rFonts w:ascii="Arial" w:hAnsi="Arial" w:cs="Arial"/>
              </w:rPr>
            </w:pPr>
            <w:r w:rsidRPr="00675499">
              <w:rPr>
                <w:rFonts w:ascii="Arial" w:hAnsi="Arial" w:cs="Arial"/>
              </w:rPr>
              <w:t>1.47ha</w:t>
            </w:r>
          </w:p>
        </w:tc>
        <w:tc>
          <w:tcPr>
            <w:tcW w:w="4536" w:type="dxa"/>
            <w:gridSpan w:val="4"/>
            <w:vAlign w:val="center"/>
          </w:tcPr>
          <w:p w:rsidR="00B52E2D" w:rsidRPr="00675499" w:rsidRDefault="00CD426B" w:rsidP="00B52E2D">
            <w:pPr>
              <w:rPr>
                <w:rFonts w:ascii="Arial" w:hAnsi="Arial" w:cs="Arial"/>
              </w:rPr>
            </w:pPr>
            <w:r w:rsidRPr="00675499">
              <w:rPr>
                <w:rFonts w:ascii="Arial" w:hAnsi="Arial" w:cs="Arial"/>
              </w:rPr>
              <w:t>Dwelling with curtilage, former plant nursery</w:t>
            </w:r>
          </w:p>
        </w:tc>
        <w:tc>
          <w:tcPr>
            <w:tcW w:w="851" w:type="dxa"/>
            <w:gridSpan w:val="3"/>
            <w:vAlign w:val="center"/>
          </w:tcPr>
          <w:p w:rsidR="00B52E2D" w:rsidRPr="00675499" w:rsidRDefault="00D17613" w:rsidP="00B52E2D">
            <w:pPr>
              <w:rPr>
                <w:rFonts w:ascii="Arial" w:hAnsi="Arial" w:cs="Arial"/>
              </w:rPr>
            </w:pPr>
            <w:r>
              <w:rPr>
                <w:rFonts w:ascii="Arial" w:hAnsi="Arial" w:cs="Arial"/>
              </w:rPr>
              <w:t>Part</w:t>
            </w:r>
          </w:p>
        </w:tc>
        <w:tc>
          <w:tcPr>
            <w:tcW w:w="6237" w:type="dxa"/>
            <w:gridSpan w:val="4"/>
            <w:vAlign w:val="center"/>
          </w:tcPr>
          <w:p w:rsidR="00B52E2D" w:rsidRPr="00675499" w:rsidRDefault="00CD426B" w:rsidP="00B52E2D">
            <w:pPr>
              <w:rPr>
                <w:rFonts w:ascii="Arial" w:hAnsi="Arial" w:cs="Arial"/>
              </w:rPr>
            </w:pPr>
            <w:r w:rsidRPr="00675499">
              <w:rPr>
                <w:rFonts w:ascii="Arial" w:hAnsi="Arial" w:cs="Arial"/>
              </w:rPr>
              <w:t>Residential</w:t>
            </w:r>
          </w:p>
        </w:tc>
      </w:tr>
      <w:tr w:rsidR="00B52E2D" w:rsidRPr="00675499" w:rsidTr="00B52E2D">
        <w:trPr>
          <w:trHeight w:val="338"/>
        </w:trPr>
        <w:tc>
          <w:tcPr>
            <w:tcW w:w="14174" w:type="dxa"/>
            <w:gridSpan w:val="13"/>
            <w:shd w:val="clear" w:color="auto" w:fill="B2A1C7" w:themeFill="accent4" w:themeFillTint="99"/>
            <w:vAlign w:val="center"/>
          </w:tcPr>
          <w:p w:rsidR="00B52E2D" w:rsidRPr="00675499" w:rsidRDefault="00B52E2D" w:rsidP="00B52E2D">
            <w:pPr>
              <w:rPr>
                <w:rFonts w:ascii="Arial" w:hAnsi="Arial" w:cs="Arial"/>
              </w:rPr>
            </w:pPr>
            <w:r w:rsidRPr="00675499">
              <w:rPr>
                <w:rFonts w:ascii="Arial" w:hAnsi="Arial" w:cs="Arial"/>
                <w:b/>
              </w:rPr>
              <w:t>Site Description</w:t>
            </w:r>
          </w:p>
        </w:tc>
      </w:tr>
      <w:tr w:rsidR="00B52E2D" w:rsidRPr="00675499" w:rsidTr="00B52E2D">
        <w:trPr>
          <w:trHeight w:val="399"/>
        </w:trPr>
        <w:tc>
          <w:tcPr>
            <w:tcW w:w="14174" w:type="dxa"/>
            <w:gridSpan w:val="13"/>
            <w:vAlign w:val="center"/>
          </w:tcPr>
          <w:p w:rsidR="00B52E2D" w:rsidRPr="00675499" w:rsidRDefault="00CD426B" w:rsidP="00B52E2D">
            <w:pPr>
              <w:rPr>
                <w:rFonts w:ascii="Arial" w:hAnsi="Arial" w:cs="Arial"/>
              </w:rPr>
            </w:pPr>
            <w:r w:rsidRPr="00675499">
              <w:rPr>
                <w:rFonts w:ascii="Arial" w:hAnsi="Arial" w:cs="Arial"/>
              </w:rPr>
              <w:t>Long rectangular site, set back from the A259 behind frontage dwellings. Land formerly used as a nursery. AONB to south, caravan park to west, commercial and residential properties (including Cockleberry Farm business units)  to east. Agricultural land between site and railway to the north.</w:t>
            </w:r>
          </w:p>
        </w:tc>
      </w:tr>
      <w:tr w:rsidR="00B52E2D" w:rsidRPr="00675499" w:rsidTr="00B52E2D">
        <w:trPr>
          <w:trHeight w:val="338"/>
        </w:trPr>
        <w:tc>
          <w:tcPr>
            <w:tcW w:w="14174" w:type="dxa"/>
            <w:gridSpan w:val="13"/>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Suitability</w:t>
            </w:r>
          </w:p>
        </w:tc>
      </w:tr>
      <w:tr w:rsidR="00B52E2D" w:rsidRPr="00675499" w:rsidTr="00B52E2D">
        <w:trPr>
          <w:trHeight w:val="399"/>
        </w:trPr>
        <w:tc>
          <w:tcPr>
            <w:tcW w:w="14174" w:type="dxa"/>
            <w:gridSpan w:val="13"/>
            <w:vAlign w:val="center"/>
          </w:tcPr>
          <w:p w:rsidR="00B52E2D" w:rsidRPr="00675499" w:rsidRDefault="00CD426B" w:rsidP="00B52E2D">
            <w:pPr>
              <w:rPr>
                <w:rFonts w:ascii="Arial" w:hAnsi="Arial" w:cs="Arial"/>
              </w:rPr>
            </w:pPr>
            <w:r w:rsidRPr="00675499">
              <w:rPr>
                <w:rFonts w:ascii="Arial" w:hAnsi="Arial" w:cs="Arial"/>
              </w:rPr>
              <w:t>The site is potentially suitable, subject to access considerations and impacts from commercial uses adjacent.</w:t>
            </w:r>
          </w:p>
        </w:tc>
      </w:tr>
      <w:tr w:rsidR="00B52E2D" w:rsidRPr="00675499" w:rsidTr="00B52E2D">
        <w:trPr>
          <w:trHeight w:val="338"/>
        </w:trPr>
        <w:tc>
          <w:tcPr>
            <w:tcW w:w="14174" w:type="dxa"/>
            <w:gridSpan w:val="13"/>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Availability</w:t>
            </w:r>
          </w:p>
        </w:tc>
      </w:tr>
      <w:tr w:rsidR="00B52E2D" w:rsidRPr="00675499" w:rsidTr="00B52E2D">
        <w:trPr>
          <w:trHeight w:val="399"/>
        </w:trPr>
        <w:tc>
          <w:tcPr>
            <w:tcW w:w="14174" w:type="dxa"/>
            <w:gridSpan w:val="13"/>
            <w:vAlign w:val="center"/>
          </w:tcPr>
          <w:p w:rsidR="00B52E2D" w:rsidRPr="00675499" w:rsidRDefault="00CD426B" w:rsidP="00CD426B">
            <w:pPr>
              <w:rPr>
                <w:rFonts w:ascii="Arial" w:hAnsi="Arial" w:cs="Arial"/>
              </w:rPr>
            </w:pPr>
            <w:r w:rsidRPr="00675499">
              <w:rPr>
                <w:rFonts w:ascii="Arial" w:hAnsi="Arial" w:cs="Arial"/>
              </w:rPr>
              <w:t>The site was promoted in 2017 with a planning application for part of the site submitted in summer 2020.</w:t>
            </w:r>
          </w:p>
        </w:tc>
      </w:tr>
      <w:tr w:rsidR="00B52E2D" w:rsidRPr="00675499" w:rsidTr="00B52E2D">
        <w:trPr>
          <w:trHeight w:val="338"/>
        </w:trPr>
        <w:tc>
          <w:tcPr>
            <w:tcW w:w="14174" w:type="dxa"/>
            <w:gridSpan w:val="13"/>
            <w:shd w:val="clear" w:color="auto" w:fill="B2A1C7" w:themeFill="accent4" w:themeFillTint="99"/>
            <w:vAlign w:val="center"/>
          </w:tcPr>
          <w:p w:rsidR="00B52E2D" w:rsidRPr="00675499" w:rsidRDefault="00B52E2D" w:rsidP="00B52E2D">
            <w:pPr>
              <w:rPr>
                <w:rFonts w:ascii="Arial" w:hAnsi="Arial" w:cs="Arial"/>
                <w:b/>
              </w:rPr>
            </w:pPr>
            <w:r w:rsidRPr="00675499">
              <w:rPr>
                <w:rFonts w:ascii="Arial" w:hAnsi="Arial" w:cs="Arial"/>
                <w:b/>
              </w:rPr>
              <w:t>Achievability</w:t>
            </w:r>
          </w:p>
        </w:tc>
      </w:tr>
      <w:tr w:rsidR="00B52E2D" w:rsidRPr="00675499" w:rsidTr="00B52E2D">
        <w:trPr>
          <w:trHeight w:val="399"/>
        </w:trPr>
        <w:tc>
          <w:tcPr>
            <w:tcW w:w="14174" w:type="dxa"/>
            <w:gridSpan w:val="13"/>
            <w:vAlign w:val="center"/>
          </w:tcPr>
          <w:p w:rsidR="00B52E2D" w:rsidRPr="00675499" w:rsidRDefault="00B52E2D" w:rsidP="00B52E2D">
            <w:pPr>
              <w:rPr>
                <w:rFonts w:ascii="Arial" w:hAnsi="Arial" w:cs="Arial"/>
              </w:rPr>
            </w:pPr>
            <w:r w:rsidRPr="00675499">
              <w:rPr>
                <w:rFonts w:ascii="Arial" w:hAnsi="Arial" w:cs="Arial"/>
              </w:rPr>
              <w:t>There are no known deliverability constraints.</w:t>
            </w:r>
          </w:p>
        </w:tc>
      </w:tr>
      <w:tr w:rsidR="00B52E2D" w:rsidRPr="00675499" w:rsidTr="00B52E2D">
        <w:trPr>
          <w:trHeight w:val="399"/>
        </w:trPr>
        <w:tc>
          <w:tcPr>
            <w:tcW w:w="14174" w:type="dxa"/>
            <w:gridSpan w:val="13"/>
            <w:shd w:val="clear" w:color="auto" w:fill="B2A1C7" w:themeFill="accent4" w:themeFillTint="99"/>
          </w:tcPr>
          <w:p w:rsidR="00B52E2D" w:rsidRPr="00675499" w:rsidRDefault="00B52E2D" w:rsidP="00B52E2D">
            <w:pPr>
              <w:rPr>
                <w:rFonts w:ascii="Arial" w:hAnsi="Arial" w:cs="Arial"/>
                <w:b/>
              </w:rPr>
            </w:pPr>
            <w:r w:rsidRPr="00675499">
              <w:rPr>
                <w:rFonts w:ascii="Arial" w:hAnsi="Arial" w:cs="Arial"/>
                <w:b/>
              </w:rPr>
              <w:t>Deliverability/Developability</w:t>
            </w:r>
          </w:p>
        </w:tc>
      </w:tr>
      <w:tr w:rsidR="00B52E2D" w:rsidRPr="00675499" w:rsidTr="00B52E2D">
        <w:trPr>
          <w:trHeight w:val="399"/>
        </w:trPr>
        <w:tc>
          <w:tcPr>
            <w:tcW w:w="14174" w:type="dxa"/>
            <w:gridSpan w:val="13"/>
          </w:tcPr>
          <w:p w:rsidR="00B52E2D" w:rsidRPr="00675499" w:rsidRDefault="00CD426B" w:rsidP="00B52E2D">
            <w:pPr>
              <w:rPr>
                <w:rFonts w:ascii="Arial" w:hAnsi="Arial" w:cs="Arial"/>
              </w:rPr>
            </w:pPr>
            <w:r w:rsidRPr="00675499">
              <w:rPr>
                <w:rFonts w:ascii="Arial" w:hAnsi="Arial" w:cs="Arial"/>
              </w:rPr>
              <w:t>There is a reasonable prospect that development would be deliverable during the Plan period.</w:t>
            </w:r>
          </w:p>
        </w:tc>
      </w:tr>
      <w:tr w:rsidR="00B52E2D" w:rsidRPr="00675499" w:rsidTr="00B52E2D">
        <w:trPr>
          <w:trHeight w:val="337"/>
        </w:trPr>
        <w:tc>
          <w:tcPr>
            <w:tcW w:w="7771" w:type="dxa"/>
            <w:gridSpan w:val="7"/>
            <w:shd w:val="clear" w:color="auto" w:fill="B2A1C7" w:themeFill="accent4" w:themeFillTint="99"/>
            <w:vAlign w:val="center"/>
          </w:tcPr>
          <w:p w:rsidR="00B52E2D" w:rsidRPr="00675499" w:rsidRDefault="003E012F" w:rsidP="00B52E2D">
            <w:pPr>
              <w:pStyle w:val="NoSpacing"/>
              <w:rPr>
                <w:rFonts w:ascii="Arial" w:hAnsi="Arial" w:cs="Arial"/>
                <w:b/>
              </w:rPr>
            </w:pPr>
            <w:r>
              <w:rPr>
                <w:rFonts w:ascii="Arial" w:hAnsi="Arial" w:cs="Arial"/>
                <w:b/>
              </w:rPr>
              <w:t>Yield</w:t>
            </w:r>
          </w:p>
        </w:tc>
        <w:tc>
          <w:tcPr>
            <w:tcW w:w="6403" w:type="dxa"/>
            <w:gridSpan w:val="6"/>
            <w:shd w:val="clear" w:color="auto" w:fill="B2A1C7" w:themeFill="accent4" w:themeFillTint="99"/>
            <w:vAlign w:val="center"/>
          </w:tcPr>
          <w:p w:rsidR="00B52E2D" w:rsidRPr="00675499" w:rsidRDefault="00B52E2D" w:rsidP="00B52E2D">
            <w:pPr>
              <w:pStyle w:val="NoSpacing"/>
              <w:rPr>
                <w:rFonts w:ascii="Arial" w:hAnsi="Arial" w:cs="Arial"/>
                <w:b/>
              </w:rPr>
            </w:pPr>
            <w:r w:rsidRPr="00675499">
              <w:rPr>
                <w:rFonts w:ascii="Arial" w:hAnsi="Arial" w:cs="Arial"/>
                <w:b/>
              </w:rPr>
              <w:t>Estimated timescales for delivery</w:t>
            </w:r>
          </w:p>
        </w:tc>
      </w:tr>
      <w:tr w:rsidR="00B52E2D" w:rsidRPr="00675499" w:rsidTr="00B52E2D">
        <w:trPr>
          <w:trHeight w:val="284"/>
        </w:trPr>
        <w:tc>
          <w:tcPr>
            <w:tcW w:w="3140" w:type="dxa"/>
            <w:gridSpan w:val="2"/>
            <w:shd w:val="clear" w:color="auto" w:fill="B2A1C7" w:themeFill="accent4" w:themeFillTint="99"/>
            <w:vAlign w:val="center"/>
          </w:tcPr>
          <w:p w:rsidR="00B52E2D" w:rsidRPr="00675499" w:rsidRDefault="00B52E2D" w:rsidP="00B52E2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B52E2D" w:rsidRPr="00675499" w:rsidRDefault="00B52E2D" w:rsidP="00B52E2D">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B52E2D" w:rsidRPr="00675499" w:rsidRDefault="00B52E2D" w:rsidP="00B52E2D">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B52E2D" w:rsidRPr="00675499" w:rsidRDefault="00B52E2D" w:rsidP="00B52E2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B52E2D" w:rsidRPr="00675499" w:rsidRDefault="00B52E2D" w:rsidP="00B52E2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B52E2D" w:rsidRPr="00675499" w:rsidRDefault="00B52E2D" w:rsidP="00B52E2D">
            <w:pPr>
              <w:pStyle w:val="NoSpacing"/>
              <w:rPr>
                <w:rFonts w:ascii="Arial" w:hAnsi="Arial" w:cs="Arial"/>
                <w:b/>
              </w:rPr>
            </w:pPr>
            <w:r w:rsidRPr="00675499">
              <w:rPr>
                <w:rFonts w:ascii="Arial" w:hAnsi="Arial" w:cs="Arial"/>
                <w:b/>
              </w:rPr>
              <w:t>11 – 15 years</w:t>
            </w:r>
          </w:p>
        </w:tc>
      </w:tr>
      <w:tr w:rsidR="00B52E2D" w:rsidRPr="00675499" w:rsidTr="00B52E2D">
        <w:trPr>
          <w:trHeight w:val="419"/>
        </w:trPr>
        <w:tc>
          <w:tcPr>
            <w:tcW w:w="3140" w:type="dxa"/>
            <w:gridSpan w:val="2"/>
            <w:vAlign w:val="center"/>
          </w:tcPr>
          <w:p w:rsidR="00B52E2D" w:rsidRPr="00675499" w:rsidRDefault="00B52E2D" w:rsidP="00B52E2D">
            <w:pPr>
              <w:pStyle w:val="NoSpacing"/>
              <w:rPr>
                <w:rFonts w:ascii="Arial" w:hAnsi="Arial" w:cs="Arial"/>
              </w:rPr>
            </w:pPr>
            <w:r w:rsidRPr="00675499">
              <w:rPr>
                <w:rFonts w:ascii="Arial" w:hAnsi="Arial" w:cs="Arial"/>
              </w:rPr>
              <w:t>44 dwellings</w:t>
            </w:r>
          </w:p>
        </w:tc>
        <w:tc>
          <w:tcPr>
            <w:tcW w:w="3281" w:type="dxa"/>
            <w:gridSpan w:val="2"/>
            <w:vAlign w:val="center"/>
          </w:tcPr>
          <w:p w:rsidR="00B52E2D" w:rsidRPr="00675499" w:rsidRDefault="00B52E2D" w:rsidP="00B52E2D">
            <w:pPr>
              <w:pStyle w:val="NoSpacing"/>
              <w:rPr>
                <w:rFonts w:ascii="Arial" w:hAnsi="Arial" w:cs="Arial"/>
              </w:rPr>
            </w:pPr>
            <w:r w:rsidRPr="00675499">
              <w:rPr>
                <w:rFonts w:ascii="Arial" w:hAnsi="Arial" w:cs="Arial"/>
              </w:rPr>
              <w:t>Promoter</w:t>
            </w:r>
          </w:p>
        </w:tc>
        <w:tc>
          <w:tcPr>
            <w:tcW w:w="1350" w:type="dxa"/>
            <w:gridSpan w:val="3"/>
            <w:shd w:val="clear" w:color="auto" w:fill="auto"/>
          </w:tcPr>
          <w:p w:rsidR="00B52E2D" w:rsidRPr="00675499" w:rsidRDefault="003E012F" w:rsidP="00B52E2D">
            <w:pPr>
              <w:pStyle w:val="NoSpacing"/>
              <w:rPr>
                <w:rFonts w:ascii="Arial" w:hAnsi="Arial" w:cs="Arial"/>
              </w:rPr>
            </w:pPr>
            <w:r>
              <w:rPr>
                <w:rFonts w:ascii="Arial" w:hAnsi="Arial" w:cs="Arial"/>
              </w:rPr>
              <w:t>1.4</w:t>
            </w:r>
            <w:r w:rsidR="00CD426B" w:rsidRPr="00675499">
              <w:rPr>
                <w:rFonts w:ascii="Arial" w:hAnsi="Arial" w:cs="Arial"/>
              </w:rPr>
              <w:t>ha</w:t>
            </w:r>
          </w:p>
        </w:tc>
        <w:tc>
          <w:tcPr>
            <w:tcW w:w="2085" w:type="dxa"/>
            <w:gridSpan w:val="2"/>
            <w:vAlign w:val="center"/>
          </w:tcPr>
          <w:p w:rsidR="00B52E2D" w:rsidRPr="00675499" w:rsidRDefault="00CD426B" w:rsidP="00B52E2D">
            <w:pPr>
              <w:pStyle w:val="NoSpacing"/>
              <w:rPr>
                <w:rFonts w:ascii="Arial" w:hAnsi="Arial" w:cs="Arial"/>
              </w:rPr>
            </w:pPr>
            <w:r w:rsidRPr="00675499">
              <w:rPr>
                <w:rFonts w:ascii="Arial" w:hAnsi="Arial" w:cs="Arial"/>
              </w:rPr>
              <w:t>44</w:t>
            </w:r>
          </w:p>
        </w:tc>
        <w:tc>
          <w:tcPr>
            <w:tcW w:w="2083" w:type="dxa"/>
            <w:gridSpan w:val="2"/>
            <w:vAlign w:val="center"/>
          </w:tcPr>
          <w:p w:rsidR="00B52E2D" w:rsidRPr="00675499" w:rsidRDefault="00CD426B" w:rsidP="00B52E2D">
            <w:pPr>
              <w:pStyle w:val="NoSpacing"/>
              <w:rPr>
                <w:rFonts w:ascii="Arial" w:hAnsi="Arial" w:cs="Arial"/>
              </w:rPr>
            </w:pPr>
            <w:r w:rsidRPr="00675499">
              <w:rPr>
                <w:rFonts w:ascii="Arial" w:hAnsi="Arial" w:cs="Arial"/>
              </w:rPr>
              <w:t>0</w:t>
            </w:r>
          </w:p>
        </w:tc>
        <w:tc>
          <w:tcPr>
            <w:tcW w:w="2235" w:type="dxa"/>
            <w:gridSpan w:val="2"/>
            <w:vAlign w:val="center"/>
          </w:tcPr>
          <w:p w:rsidR="00B52E2D" w:rsidRPr="00675499" w:rsidRDefault="00CD426B" w:rsidP="00B52E2D">
            <w:pPr>
              <w:pStyle w:val="NoSpacing"/>
              <w:rPr>
                <w:rFonts w:ascii="Arial" w:hAnsi="Arial" w:cs="Arial"/>
              </w:rPr>
            </w:pPr>
            <w:r w:rsidRPr="00675499">
              <w:rPr>
                <w:rFonts w:ascii="Arial" w:hAnsi="Arial" w:cs="Arial"/>
              </w:rPr>
              <w:t>0</w:t>
            </w:r>
          </w:p>
        </w:tc>
      </w:tr>
    </w:tbl>
    <w:p w:rsidR="0015692D" w:rsidRPr="00675499" w:rsidRDefault="0015692D">
      <w:r w:rsidRPr="00675499">
        <w:br w:type="page"/>
      </w:r>
    </w:p>
    <w:tbl>
      <w:tblPr>
        <w:tblStyle w:val="TableGrid"/>
        <w:tblW w:w="0" w:type="auto"/>
        <w:tblLook w:val="04A0" w:firstRow="1" w:lastRow="0" w:firstColumn="1" w:lastColumn="0" w:noHBand="0" w:noVBand="1"/>
        <w:tblCaption w:val="Detailed site assessment form - HCH0024"/>
      </w:tblPr>
      <w:tblGrid>
        <w:gridCol w:w="2518"/>
        <w:gridCol w:w="622"/>
        <w:gridCol w:w="403"/>
        <w:gridCol w:w="2878"/>
        <w:gridCol w:w="665"/>
        <w:gridCol w:w="677"/>
        <w:gridCol w:w="8"/>
        <w:gridCol w:w="2085"/>
        <w:gridCol w:w="774"/>
        <w:gridCol w:w="1309"/>
        <w:gridCol w:w="2203"/>
        <w:gridCol w:w="32"/>
      </w:tblGrid>
      <w:tr w:rsidR="0015692D" w:rsidRPr="00675499" w:rsidTr="00BE1C41">
        <w:trPr>
          <w:trHeight w:val="338"/>
          <w:tblHeader/>
        </w:trPr>
        <w:tc>
          <w:tcPr>
            <w:tcW w:w="3543" w:type="dxa"/>
            <w:gridSpan w:val="3"/>
            <w:shd w:val="clear" w:color="auto" w:fill="B2A1C7" w:themeFill="accent4" w:themeFillTint="99"/>
            <w:vAlign w:val="center"/>
          </w:tcPr>
          <w:p w:rsidR="0015692D" w:rsidRPr="00675499" w:rsidRDefault="0015692D" w:rsidP="006535B8">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15692D" w:rsidRPr="00675499" w:rsidRDefault="0015692D" w:rsidP="006535B8">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15692D" w:rsidRPr="00675499" w:rsidRDefault="0015692D" w:rsidP="006535B8">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15692D" w:rsidRPr="00675499" w:rsidRDefault="0015692D" w:rsidP="006535B8">
            <w:pPr>
              <w:rPr>
                <w:rFonts w:ascii="Arial" w:hAnsi="Arial" w:cs="Arial"/>
                <w:b/>
              </w:rPr>
            </w:pPr>
            <w:r w:rsidRPr="00675499">
              <w:rPr>
                <w:rFonts w:ascii="Arial" w:hAnsi="Arial" w:cs="Arial"/>
                <w:b/>
              </w:rPr>
              <w:t>Parish</w:t>
            </w:r>
          </w:p>
        </w:tc>
      </w:tr>
      <w:tr w:rsidR="0015692D" w:rsidRPr="00675499" w:rsidTr="006535B8">
        <w:trPr>
          <w:trHeight w:val="399"/>
        </w:trPr>
        <w:tc>
          <w:tcPr>
            <w:tcW w:w="3543" w:type="dxa"/>
            <w:gridSpan w:val="3"/>
            <w:vAlign w:val="center"/>
          </w:tcPr>
          <w:p w:rsidR="0015692D" w:rsidRPr="00675499" w:rsidRDefault="0015692D" w:rsidP="006535B8">
            <w:pPr>
              <w:rPr>
                <w:rFonts w:ascii="Arial" w:hAnsi="Arial" w:cs="Arial"/>
              </w:rPr>
            </w:pPr>
            <w:r w:rsidRPr="00675499">
              <w:rPr>
                <w:rFonts w:ascii="Arial" w:hAnsi="Arial" w:cs="Arial"/>
              </w:rPr>
              <w:t>HCH0024</w:t>
            </w:r>
          </w:p>
        </w:tc>
        <w:tc>
          <w:tcPr>
            <w:tcW w:w="3543" w:type="dxa"/>
            <w:gridSpan w:val="2"/>
            <w:vAlign w:val="center"/>
          </w:tcPr>
          <w:p w:rsidR="0015692D" w:rsidRPr="00675499" w:rsidRDefault="00D809CB" w:rsidP="006535B8">
            <w:pPr>
              <w:rPr>
                <w:rFonts w:ascii="Arial" w:hAnsi="Arial" w:cs="Arial"/>
              </w:rPr>
            </w:pPr>
            <w:r w:rsidRPr="00675499">
              <w:rPr>
                <w:rFonts w:ascii="Arial" w:hAnsi="Arial" w:cs="Arial"/>
              </w:rPr>
              <w:t>Land at Scant</w:t>
            </w:r>
            <w:r w:rsidR="0015692D" w:rsidRPr="00675499">
              <w:rPr>
                <w:rFonts w:ascii="Arial" w:hAnsi="Arial" w:cs="Arial"/>
              </w:rPr>
              <w:t xml:space="preserve"> Road West</w:t>
            </w:r>
          </w:p>
        </w:tc>
        <w:tc>
          <w:tcPr>
            <w:tcW w:w="3544" w:type="dxa"/>
            <w:gridSpan w:val="4"/>
            <w:vAlign w:val="center"/>
          </w:tcPr>
          <w:p w:rsidR="0015692D" w:rsidRPr="00675499" w:rsidRDefault="0015692D" w:rsidP="006535B8">
            <w:pPr>
              <w:rPr>
                <w:rFonts w:ascii="Arial" w:hAnsi="Arial" w:cs="Arial"/>
              </w:rPr>
            </w:pPr>
            <w:r w:rsidRPr="00675499">
              <w:rPr>
                <w:rFonts w:ascii="Arial" w:hAnsi="Arial" w:cs="Arial"/>
              </w:rPr>
              <w:t>Hambrook</w:t>
            </w:r>
          </w:p>
        </w:tc>
        <w:tc>
          <w:tcPr>
            <w:tcW w:w="3544" w:type="dxa"/>
            <w:gridSpan w:val="3"/>
            <w:vAlign w:val="center"/>
          </w:tcPr>
          <w:p w:rsidR="0015692D" w:rsidRPr="00675499" w:rsidRDefault="0015692D" w:rsidP="006535B8">
            <w:pPr>
              <w:rPr>
                <w:rFonts w:ascii="Arial" w:hAnsi="Arial" w:cs="Arial"/>
              </w:rPr>
            </w:pPr>
            <w:r w:rsidRPr="00675499">
              <w:rPr>
                <w:rFonts w:ascii="Arial" w:hAnsi="Arial" w:cs="Arial"/>
              </w:rPr>
              <w:t>Chidham and Hambrook</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Existing Use</w:t>
            </w:r>
          </w:p>
        </w:tc>
        <w:tc>
          <w:tcPr>
            <w:tcW w:w="677" w:type="dxa"/>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6535B8">
            <w:pPr>
              <w:rPr>
                <w:rFonts w:ascii="Arial" w:hAnsi="Arial" w:cs="Arial"/>
              </w:rPr>
            </w:pPr>
            <w:r w:rsidRPr="00675499">
              <w:rPr>
                <w:rFonts w:ascii="Arial" w:hAnsi="Arial" w:cs="Arial"/>
              </w:rPr>
              <w:t>3ha</w:t>
            </w:r>
          </w:p>
        </w:tc>
        <w:tc>
          <w:tcPr>
            <w:tcW w:w="4568" w:type="dxa"/>
            <w:gridSpan w:val="4"/>
            <w:vAlign w:val="center"/>
          </w:tcPr>
          <w:p w:rsidR="00D3673E" w:rsidRPr="00675499" w:rsidRDefault="00D3673E" w:rsidP="006535B8">
            <w:pPr>
              <w:rPr>
                <w:rFonts w:ascii="Arial" w:hAnsi="Arial" w:cs="Arial"/>
              </w:rPr>
            </w:pPr>
            <w:r w:rsidRPr="00675499">
              <w:rPr>
                <w:rFonts w:ascii="Arial" w:hAnsi="Arial" w:cs="Arial"/>
              </w:rPr>
              <w:t>Paddocks</w:t>
            </w:r>
          </w:p>
        </w:tc>
        <w:tc>
          <w:tcPr>
            <w:tcW w:w="677" w:type="dxa"/>
            <w:vAlign w:val="center"/>
          </w:tcPr>
          <w:p w:rsidR="00D3673E" w:rsidRPr="00675499" w:rsidRDefault="00D3673E" w:rsidP="006535B8">
            <w:pPr>
              <w:rPr>
                <w:rFonts w:ascii="Arial" w:hAnsi="Arial" w:cs="Arial"/>
              </w:rPr>
            </w:pPr>
            <w:r w:rsidRPr="00675499">
              <w:rPr>
                <w:rFonts w:ascii="Arial" w:hAnsi="Arial" w:cs="Arial"/>
              </w:rPr>
              <w:t>N</w:t>
            </w:r>
          </w:p>
        </w:tc>
        <w:tc>
          <w:tcPr>
            <w:tcW w:w="6379" w:type="dxa"/>
            <w:gridSpan w:val="5"/>
            <w:vAlign w:val="center"/>
          </w:tcPr>
          <w:p w:rsidR="00D3673E" w:rsidRPr="00675499" w:rsidRDefault="00D3673E" w:rsidP="00C031C2">
            <w:pPr>
              <w:rPr>
                <w:rFonts w:ascii="Arial" w:hAnsi="Arial" w:cs="Arial"/>
              </w:rPr>
            </w:pPr>
            <w:r w:rsidRPr="00675499">
              <w:rPr>
                <w:rFonts w:ascii="Arial" w:hAnsi="Arial" w:cs="Arial"/>
              </w:rPr>
              <w:t>Residential, Mixed Use</w:t>
            </w:r>
          </w:p>
        </w:tc>
      </w:tr>
      <w:tr w:rsidR="0015692D" w:rsidRPr="00675499" w:rsidTr="006535B8">
        <w:trPr>
          <w:trHeight w:val="338"/>
        </w:trPr>
        <w:tc>
          <w:tcPr>
            <w:tcW w:w="14174" w:type="dxa"/>
            <w:gridSpan w:val="12"/>
            <w:shd w:val="clear" w:color="auto" w:fill="B2A1C7" w:themeFill="accent4" w:themeFillTint="99"/>
            <w:vAlign w:val="center"/>
          </w:tcPr>
          <w:p w:rsidR="0015692D" w:rsidRPr="00675499" w:rsidRDefault="0015692D" w:rsidP="006535B8">
            <w:pPr>
              <w:rPr>
                <w:rFonts w:ascii="Arial" w:hAnsi="Arial" w:cs="Arial"/>
              </w:rPr>
            </w:pPr>
            <w:r w:rsidRPr="00675499">
              <w:rPr>
                <w:rFonts w:ascii="Arial" w:hAnsi="Arial" w:cs="Arial"/>
                <w:b/>
              </w:rPr>
              <w:t>Site Description</w:t>
            </w:r>
          </w:p>
        </w:tc>
      </w:tr>
      <w:tr w:rsidR="0015692D" w:rsidRPr="00675499" w:rsidTr="006535B8">
        <w:trPr>
          <w:trHeight w:val="399"/>
        </w:trPr>
        <w:tc>
          <w:tcPr>
            <w:tcW w:w="14174" w:type="dxa"/>
            <w:gridSpan w:val="12"/>
            <w:vAlign w:val="center"/>
          </w:tcPr>
          <w:p w:rsidR="0015692D" w:rsidRPr="00675499" w:rsidRDefault="00D17613" w:rsidP="00D17613">
            <w:pPr>
              <w:rPr>
                <w:rFonts w:ascii="Arial" w:hAnsi="Arial" w:cs="Arial"/>
              </w:rPr>
            </w:pPr>
            <w:r>
              <w:rPr>
                <w:rFonts w:ascii="Arial" w:hAnsi="Arial" w:cs="Arial"/>
              </w:rPr>
              <w:t>Site on the edge of an existing settlement comprising a s</w:t>
            </w:r>
            <w:r w:rsidR="00E83266" w:rsidRPr="00675499">
              <w:rPr>
                <w:rFonts w:ascii="Arial" w:hAnsi="Arial" w:cs="Arial"/>
              </w:rPr>
              <w:t>eries of paddocks with some mature trees. A27 to</w:t>
            </w:r>
            <w:r>
              <w:rPr>
                <w:rFonts w:ascii="Arial" w:hAnsi="Arial" w:cs="Arial"/>
              </w:rPr>
              <w:t xml:space="preserve"> the</w:t>
            </w:r>
            <w:r w:rsidR="00E83266" w:rsidRPr="00675499">
              <w:rPr>
                <w:rFonts w:ascii="Arial" w:hAnsi="Arial" w:cs="Arial"/>
              </w:rPr>
              <w:t xml:space="preserve"> north with</w:t>
            </w:r>
            <w:r>
              <w:rPr>
                <w:rFonts w:ascii="Arial" w:hAnsi="Arial" w:cs="Arial"/>
              </w:rPr>
              <w:t xml:space="preserve"> a</w:t>
            </w:r>
            <w:r w:rsidR="00E83266" w:rsidRPr="00675499">
              <w:rPr>
                <w:rFonts w:ascii="Arial" w:hAnsi="Arial" w:cs="Arial"/>
              </w:rPr>
              <w:t xml:space="preserve"> public right of way between. Access from Scant Road West</w:t>
            </w:r>
          </w:p>
        </w:tc>
      </w:tr>
      <w:tr w:rsidR="0015692D" w:rsidRPr="00675499" w:rsidTr="006535B8">
        <w:trPr>
          <w:trHeight w:val="338"/>
        </w:trPr>
        <w:tc>
          <w:tcPr>
            <w:tcW w:w="14174" w:type="dxa"/>
            <w:gridSpan w:val="12"/>
            <w:shd w:val="clear" w:color="auto" w:fill="B2A1C7" w:themeFill="accent4" w:themeFillTint="99"/>
            <w:vAlign w:val="center"/>
          </w:tcPr>
          <w:p w:rsidR="0015692D" w:rsidRPr="00675499" w:rsidRDefault="0015692D" w:rsidP="006535B8">
            <w:pPr>
              <w:rPr>
                <w:rFonts w:ascii="Arial" w:hAnsi="Arial" w:cs="Arial"/>
                <w:b/>
              </w:rPr>
            </w:pPr>
            <w:r w:rsidRPr="00675499">
              <w:rPr>
                <w:rFonts w:ascii="Arial" w:hAnsi="Arial" w:cs="Arial"/>
                <w:b/>
              </w:rPr>
              <w:t>Suitability</w:t>
            </w:r>
          </w:p>
        </w:tc>
      </w:tr>
      <w:tr w:rsidR="0015692D" w:rsidRPr="00675499" w:rsidTr="006535B8">
        <w:trPr>
          <w:trHeight w:val="399"/>
        </w:trPr>
        <w:tc>
          <w:tcPr>
            <w:tcW w:w="14174" w:type="dxa"/>
            <w:gridSpan w:val="12"/>
            <w:vAlign w:val="center"/>
          </w:tcPr>
          <w:p w:rsidR="0015692D" w:rsidRPr="00675499" w:rsidRDefault="00D17613" w:rsidP="00E91730">
            <w:pPr>
              <w:rPr>
                <w:rFonts w:ascii="Arial" w:hAnsi="Arial" w:cs="Arial"/>
              </w:rPr>
            </w:pPr>
            <w:r>
              <w:rPr>
                <w:rFonts w:ascii="Arial" w:hAnsi="Arial" w:cs="Arial"/>
              </w:rPr>
              <w:t>Previous</w:t>
            </w:r>
            <w:r w:rsidR="00C031C2" w:rsidRPr="00675499">
              <w:rPr>
                <w:rFonts w:ascii="Arial" w:hAnsi="Arial" w:cs="Arial"/>
              </w:rPr>
              <w:t xml:space="preserve"> concerns about the principle of site access have been addressed sufficiently for the purpose of this </w:t>
            </w:r>
            <w:r w:rsidR="00E83266" w:rsidRPr="00675499">
              <w:rPr>
                <w:rFonts w:ascii="Arial" w:hAnsi="Arial" w:cs="Arial"/>
              </w:rPr>
              <w:t>assessment</w:t>
            </w:r>
            <w:r w:rsidR="00C031C2" w:rsidRPr="00675499">
              <w:rPr>
                <w:rFonts w:ascii="Arial" w:hAnsi="Arial" w:cs="Arial"/>
              </w:rPr>
              <w:t>. The site is potentially suitable subject to detailed consideration, including on matters of access, landscape and A27 impact.</w:t>
            </w:r>
          </w:p>
        </w:tc>
      </w:tr>
      <w:tr w:rsidR="0015692D" w:rsidRPr="00675499" w:rsidTr="006535B8">
        <w:trPr>
          <w:trHeight w:val="338"/>
        </w:trPr>
        <w:tc>
          <w:tcPr>
            <w:tcW w:w="14174" w:type="dxa"/>
            <w:gridSpan w:val="12"/>
            <w:shd w:val="clear" w:color="auto" w:fill="B2A1C7" w:themeFill="accent4" w:themeFillTint="99"/>
            <w:vAlign w:val="center"/>
          </w:tcPr>
          <w:p w:rsidR="0015692D" w:rsidRPr="00675499" w:rsidRDefault="0015692D" w:rsidP="006535B8">
            <w:pPr>
              <w:rPr>
                <w:rFonts w:ascii="Arial" w:hAnsi="Arial" w:cs="Arial"/>
                <w:b/>
              </w:rPr>
            </w:pPr>
            <w:r w:rsidRPr="00675499">
              <w:rPr>
                <w:rFonts w:ascii="Arial" w:hAnsi="Arial" w:cs="Arial"/>
                <w:b/>
              </w:rPr>
              <w:t>Availability</w:t>
            </w:r>
          </w:p>
        </w:tc>
      </w:tr>
      <w:tr w:rsidR="0015692D" w:rsidRPr="00675499" w:rsidTr="006535B8">
        <w:trPr>
          <w:trHeight w:val="399"/>
        </w:trPr>
        <w:tc>
          <w:tcPr>
            <w:tcW w:w="14174" w:type="dxa"/>
            <w:gridSpan w:val="12"/>
            <w:vAlign w:val="center"/>
          </w:tcPr>
          <w:p w:rsidR="0015692D" w:rsidRPr="00675499" w:rsidRDefault="00C031C2" w:rsidP="006535B8">
            <w:pPr>
              <w:rPr>
                <w:rFonts w:ascii="Arial" w:hAnsi="Arial" w:cs="Arial"/>
              </w:rPr>
            </w:pPr>
            <w:r w:rsidRPr="00675499">
              <w:rPr>
                <w:rFonts w:ascii="Arial" w:hAnsi="Arial" w:cs="Arial"/>
              </w:rPr>
              <w:t>The site</w:t>
            </w:r>
            <w:r w:rsidR="00D809CB" w:rsidRPr="00675499">
              <w:rPr>
                <w:rFonts w:ascii="Arial" w:hAnsi="Arial" w:cs="Arial"/>
              </w:rPr>
              <w:t xml:space="preserve"> was submitted in 2017 with</w:t>
            </w:r>
            <w:r w:rsidRPr="00675499">
              <w:rPr>
                <w:rFonts w:ascii="Arial" w:hAnsi="Arial" w:cs="Arial"/>
              </w:rPr>
              <w:t xml:space="preserve"> details were updated by the </w:t>
            </w:r>
            <w:r w:rsidR="00663651" w:rsidRPr="00675499">
              <w:rPr>
                <w:rFonts w:ascii="Arial" w:hAnsi="Arial" w:cs="Arial"/>
              </w:rPr>
              <w:t>promoter</w:t>
            </w:r>
            <w:r w:rsidRPr="00675499">
              <w:rPr>
                <w:rFonts w:ascii="Arial" w:hAnsi="Arial" w:cs="Arial"/>
              </w:rPr>
              <w:t xml:space="preserve"> in 2019. The site is considered to be available.</w:t>
            </w:r>
          </w:p>
        </w:tc>
      </w:tr>
      <w:tr w:rsidR="0015692D" w:rsidRPr="00675499" w:rsidTr="006535B8">
        <w:trPr>
          <w:trHeight w:val="338"/>
        </w:trPr>
        <w:tc>
          <w:tcPr>
            <w:tcW w:w="14174" w:type="dxa"/>
            <w:gridSpan w:val="12"/>
            <w:shd w:val="clear" w:color="auto" w:fill="B2A1C7" w:themeFill="accent4" w:themeFillTint="99"/>
            <w:vAlign w:val="center"/>
          </w:tcPr>
          <w:p w:rsidR="0015692D" w:rsidRPr="00675499" w:rsidRDefault="0015692D" w:rsidP="006535B8">
            <w:pPr>
              <w:rPr>
                <w:rFonts w:ascii="Arial" w:hAnsi="Arial" w:cs="Arial"/>
                <w:b/>
              </w:rPr>
            </w:pPr>
            <w:r w:rsidRPr="00675499">
              <w:rPr>
                <w:rFonts w:ascii="Arial" w:hAnsi="Arial" w:cs="Arial"/>
                <w:b/>
              </w:rPr>
              <w:t>Achievability</w:t>
            </w:r>
          </w:p>
        </w:tc>
      </w:tr>
      <w:tr w:rsidR="0015692D" w:rsidRPr="00675499" w:rsidTr="006535B8">
        <w:trPr>
          <w:trHeight w:val="399"/>
        </w:trPr>
        <w:tc>
          <w:tcPr>
            <w:tcW w:w="14174" w:type="dxa"/>
            <w:gridSpan w:val="12"/>
            <w:vAlign w:val="center"/>
          </w:tcPr>
          <w:p w:rsidR="0015692D" w:rsidRPr="00675499" w:rsidRDefault="00D809CB" w:rsidP="006535B8">
            <w:pPr>
              <w:rPr>
                <w:rFonts w:ascii="Arial" w:hAnsi="Arial" w:cs="Arial"/>
              </w:rPr>
            </w:pPr>
            <w:r w:rsidRPr="00675499">
              <w:rPr>
                <w:rFonts w:ascii="Arial" w:hAnsi="Arial" w:cs="Arial"/>
              </w:rPr>
              <w:t>There are no known constraints that would make development unachievable in principle. The promoter identifies that the site is achievable within the first 5 years of the Plan.</w:t>
            </w:r>
          </w:p>
        </w:tc>
      </w:tr>
      <w:tr w:rsidR="00D809CB" w:rsidRPr="00675499" w:rsidTr="00D809CB">
        <w:trPr>
          <w:trHeight w:val="399"/>
        </w:trPr>
        <w:tc>
          <w:tcPr>
            <w:tcW w:w="14174" w:type="dxa"/>
            <w:gridSpan w:val="12"/>
            <w:shd w:val="clear" w:color="auto" w:fill="B2A1C7" w:themeFill="accent4" w:themeFillTint="99"/>
          </w:tcPr>
          <w:p w:rsidR="00D809CB" w:rsidRPr="00675499" w:rsidRDefault="00D809CB" w:rsidP="00D809CB">
            <w:pPr>
              <w:rPr>
                <w:rFonts w:ascii="Arial" w:hAnsi="Arial" w:cs="Arial"/>
                <w:b/>
              </w:rPr>
            </w:pPr>
            <w:r w:rsidRPr="00675499">
              <w:rPr>
                <w:rFonts w:ascii="Arial" w:hAnsi="Arial" w:cs="Arial"/>
                <w:b/>
              </w:rPr>
              <w:t>Deliverability</w:t>
            </w:r>
            <w:r w:rsidR="009F4AE9" w:rsidRPr="00675499">
              <w:rPr>
                <w:rFonts w:ascii="Arial" w:hAnsi="Arial" w:cs="Arial"/>
                <w:b/>
              </w:rPr>
              <w:t>/ Developability</w:t>
            </w:r>
          </w:p>
        </w:tc>
      </w:tr>
      <w:tr w:rsidR="00D809CB" w:rsidRPr="00675499" w:rsidTr="00D809CB">
        <w:trPr>
          <w:trHeight w:val="399"/>
        </w:trPr>
        <w:tc>
          <w:tcPr>
            <w:tcW w:w="14174" w:type="dxa"/>
            <w:gridSpan w:val="12"/>
          </w:tcPr>
          <w:p w:rsidR="00D809CB" w:rsidRPr="00675499" w:rsidRDefault="00D809CB" w:rsidP="00D809CB">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Completion is estimated </w:t>
            </w:r>
            <w:r w:rsidR="00D0656B" w:rsidRPr="00675499">
              <w:rPr>
                <w:rFonts w:ascii="Arial" w:hAnsi="Arial" w:cs="Arial"/>
              </w:rPr>
              <w:t xml:space="preserve">by the promoter to be </w:t>
            </w:r>
            <w:r w:rsidRPr="00675499">
              <w:rPr>
                <w:rFonts w:ascii="Arial" w:hAnsi="Arial" w:cs="Arial"/>
              </w:rPr>
              <w:t>within 2 years of commencement.</w:t>
            </w:r>
          </w:p>
        </w:tc>
      </w:tr>
      <w:tr w:rsidR="00D0656B" w:rsidRPr="00675499" w:rsidTr="00C53B75">
        <w:trPr>
          <w:trHeight w:val="337"/>
        </w:trPr>
        <w:tc>
          <w:tcPr>
            <w:tcW w:w="7771" w:type="dxa"/>
            <w:gridSpan w:val="7"/>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Estimated timescales for delivery</w:t>
            </w:r>
          </w:p>
        </w:tc>
      </w:tr>
      <w:tr w:rsidR="00D0656B" w:rsidRPr="00675499" w:rsidTr="00C53B75">
        <w:trPr>
          <w:trHeight w:val="284"/>
        </w:trPr>
        <w:tc>
          <w:tcPr>
            <w:tcW w:w="3140" w:type="dxa"/>
            <w:gridSpan w:val="2"/>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D0656B" w:rsidRPr="00675499" w:rsidRDefault="00D0656B" w:rsidP="00C53B75">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11 – 15 years</w:t>
            </w:r>
          </w:p>
        </w:tc>
      </w:tr>
      <w:tr w:rsidR="00D0656B" w:rsidRPr="00675499" w:rsidTr="00C53B75">
        <w:trPr>
          <w:trHeight w:val="419"/>
        </w:trPr>
        <w:tc>
          <w:tcPr>
            <w:tcW w:w="3140" w:type="dxa"/>
            <w:gridSpan w:val="2"/>
            <w:vAlign w:val="center"/>
          </w:tcPr>
          <w:p w:rsidR="00D0656B" w:rsidRPr="00675499" w:rsidRDefault="00D0656B" w:rsidP="00D0656B">
            <w:pPr>
              <w:pStyle w:val="NoSpacing"/>
              <w:rPr>
                <w:rFonts w:ascii="Arial" w:hAnsi="Arial" w:cs="Arial"/>
              </w:rPr>
            </w:pPr>
            <w:r w:rsidRPr="00675499">
              <w:rPr>
                <w:rFonts w:ascii="Arial" w:hAnsi="Arial" w:cs="Arial"/>
              </w:rPr>
              <w:t>70-80 dwellings</w:t>
            </w:r>
          </w:p>
        </w:tc>
        <w:tc>
          <w:tcPr>
            <w:tcW w:w="3281" w:type="dxa"/>
            <w:gridSpan w:val="2"/>
            <w:vAlign w:val="center"/>
          </w:tcPr>
          <w:p w:rsidR="00D0656B" w:rsidRPr="00675499" w:rsidRDefault="00D0656B" w:rsidP="00C53B75">
            <w:pPr>
              <w:pStyle w:val="NoSpacing"/>
              <w:rPr>
                <w:rFonts w:ascii="Arial" w:hAnsi="Arial" w:cs="Arial"/>
              </w:rPr>
            </w:pPr>
            <w:r w:rsidRPr="00675499">
              <w:rPr>
                <w:rFonts w:ascii="Arial" w:hAnsi="Arial" w:cs="Arial"/>
              </w:rPr>
              <w:t>Promoter</w:t>
            </w:r>
          </w:p>
        </w:tc>
        <w:tc>
          <w:tcPr>
            <w:tcW w:w="1350" w:type="dxa"/>
            <w:gridSpan w:val="3"/>
            <w:shd w:val="clear" w:color="auto" w:fill="auto"/>
          </w:tcPr>
          <w:p w:rsidR="00D0656B" w:rsidRPr="00675499" w:rsidRDefault="00D0656B" w:rsidP="00C53B75">
            <w:pPr>
              <w:pStyle w:val="NoSpacing"/>
              <w:rPr>
                <w:rFonts w:ascii="Arial" w:hAnsi="Arial" w:cs="Arial"/>
              </w:rPr>
            </w:pPr>
            <w:r w:rsidRPr="00675499">
              <w:rPr>
                <w:rFonts w:ascii="Arial" w:hAnsi="Arial" w:cs="Arial"/>
              </w:rPr>
              <w:t>3ha</w:t>
            </w:r>
          </w:p>
        </w:tc>
        <w:tc>
          <w:tcPr>
            <w:tcW w:w="2085" w:type="dxa"/>
            <w:vAlign w:val="center"/>
          </w:tcPr>
          <w:p w:rsidR="00D0656B" w:rsidRPr="00675499" w:rsidRDefault="00D0656B" w:rsidP="00C53B75">
            <w:pPr>
              <w:pStyle w:val="NoSpacing"/>
              <w:rPr>
                <w:rFonts w:ascii="Arial" w:hAnsi="Arial" w:cs="Arial"/>
              </w:rPr>
            </w:pPr>
            <w:r w:rsidRPr="00675499">
              <w:rPr>
                <w:rFonts w:ascii="Arial" w:hAnsi="Arial" w:cs="Arial"/>
              </w:rPr>
              <w:t>80</w:t>
            </w:r>
          </w:p>
        </w:tc>
        <w:tc>
          <w:tcPr>
            <w:tcW w:w="2083" w:type="dxa"/>
            <w:gridSpan w:val="2"/>
            <w:vAlign w:val="center"/>
          </w:tcPr>
          <w:p w:rsidR="00D0656B" w:rsidRPr="00675499" w:rsidRDefault="00D0656B" w:rsidP="00C53B75">
            <w:pPr>
              <w:pStyle w:val="NoSpacing"/>
              <w:rPr>
                <w:rFonts w:ascii="Arial" w:hAnsi="Arial" w:cs="Arial"/>
              </w:rPr>
            </w:pPr>
            <w:r w:rsidRPr="00675499">
              <w:rPr>
                <w:rFonts w:ascii="Arial" w:hAnsi="Arial" w:cs="Arial"/>
              </w:rPr>
              <w:t>0</w:t>
            </w:r>
          </w:p>
        </w:tc>
        <w:tc>
          <w:tcPr>
            <w:tcW w:w="2235" w:type="dxa"/>
            <w:gridSpan w:val="2"/>
            <w:vAlign w:val="center"/>
          </w:tcPr>
          <w:p w:rsidR="00D0656B" w:rsidRPr="00675499" w:rsidRDefault="00D0656B" w:rsidP="00C53B75">
            <w:pPr>
              <w:pStyle w:val="NoSpacing"/>
              <w:rPr>
                <w:rFonts w:ascii="Arial" w:hAnsi="Arial" w:cs="Arial"/>
              </w:rPr>
            </w:pPr>
            <w:r w:rsidRPr="00675499">
              <w:rPr>
                <w:rFonts w:ascii="Arial" w:hAnsi="Arial" w:cs="Arial"/>
              </w:rPr>
              <w:t>0</w:t>
            </w:r>
          </w:p>
        </w:tc>
      </w:tr>
      <w:tr w:rsidR="00D0656B" w:rsidRPr="00675499" w:rsidTr="00C53B75">
        <w:trPr>
          <w:trHeight w:val="419"/>
        </w:trPr>
        <w:tc>
          <w:tcPr>
            <w:tcW w:w="3140" w:type="dxa"/>
            <w:gridSpan w:val="2"/>
            <w:vAlign w:val="center"/>
          </w:tcPr>
          <w:p w:rsidR="00D0656B" w:rsidRPr="00675499" w:rsidRDefault="00FE271F" w:rsidP="00B77BE9">
            <w:pPr>
              <w:pStyle w:val="NoSpacing"/>
              <w:rPr>
                <w:rFonts w:ascii="Arial" w:hAnsi="Arial" w:cs="Arial"/>
              </w:rPr>
            </w:pPr>
            <w:r>
              <w:rPr>
                <w:rFonts w:ascii="Arial" w:hAnsi="Arial" w:cs="Arial"/>
              </w:rPr>
              <w:t xml:space="preserve">E </w:t>
            </w:r>
            <w:r w:rsidR="00B77BE9">
              <w:rPr>
                <w:rFonts w:ascii="Arial" w:hAnsi="Arial" w:cs="Arial"/>
              </w:rPr>
              <w:t>(g)(i-ii)</w:t>
            </w:r>
          </w:p>
        </w:tc>
        <w:tc>
          <w:tcPr>
            <w:tcW w:w="3281" w:type="dxa"/>
            <w:gridSpan w:val="2"/>
            <w:vAlign w:val="center"/>
          </w:tcPr>
          <w:p w:rsidR="00D0656B" w:rsidRPr="00675499" w:rsidRDefault="00D0656B" w:rsidP="00C53B75">
            <w:pPr>
              <w:pStyle w:val="NoSpacing"/>
              <w:rPr>
                <w:rFonts w:ascii="Arial" w:hAnsi="Arial" w:cs="Arial"/>
              </w:rPr>
            </w:pPr>
            <w:r w:rsidRPr="00675499">
              <w:rPr>
                <w:rFonts w:ascii="Arial" w:hAnsi="Arial" w:cs="Arial"/>
              </w:rPr>
              <w:t>Promoter</w:t>
            </w:r>
          </w:p>
        </w:tc>
        <w:tc>
          <w:tcPr>
            <w:tcW w:w="1350" w:type="dxa"/>
            <w:gridSpan w:val="3"/>
            <w:shd w:val="clear" w:color="auto" w:fill="auto"/>
          </w:tcPr>
          <w:p w:rsidR="00D0656B" w:rsidRPr="00675499" w:rsidRDefault="00D0656B" w:rsidP="00C53B75">
            <w:pPr>
              <w:pStyle w:val="NoSpacing"/>
              <w:rPr>
                <w:rFonts w:ascii="Arial" w:hAnsi="Arial" w:cs="Arial"/>
              </w:rPr>
            </w:pPr>
            <w:r w:rsidRPr="00675499">
              <w:rPr>
                <w:rFonts w:ascii="Arial" w:hAnsi="Arial" w:cs="Arial"/>
              </w:rPr>
              <w:t>500sqm</w:t>
            </w:r>
          </w:p>
        </w:tc>
        <w:tc>
          <w:tcPr>
            <w:tcW w:w="2085" w:type="dxa"/>
            <w:vAlign w:val="center"/>
          </w:tcPr>
          <w:p w:rsidR="00D0656B" w:rsidRPr="00675499" w:rsidRDefault="00D0656B" w:rsidP="00C53B75">
            <w:pPr>
              <w:pStyle w:val="NoSpacing"/>
              <w:rPr>
                <w:rFonts w:ascii="Arial" w:hAnsi="Arial" w:cs="Arial"/>
              </w:rPr>
            </w:pPr>
            <w:r w:rsidRPr="00675499">
              <w:rPr>
                <w:rFonts w:ascii="Arial" w:hAnsi="Arial" w:cs="Arial"/>
              </w:rPr>
              <w:t>Y</w:t>
            </w:r>
          </w:p>
        </w:tc>
        <w:tc>
          <w:tcPr>
            <w:tcW w:w="2083" w:type="dxa"/>
            <w:gridSpan w:val="2"/>
            <w:vAlign w:val="center"/>
          </w:tcPr>
          <w:p w:rsidR="00D0656B" w:rsidRPr="00675499" w:rsidRDefault="00D0656B" w:rsidP="00C53B75">
            <w:pPr>
              <w:pStyle w:val="NoSpacing"/>
              <w:rPr>
                <w:rFonts w:ascii="Arial" w:hAnsi="Arial" w:cs="Arial"/>
              </w:rPr>
            </w:pPr>
          </w:p>
        </w:tc>
        <w:tc>
          <w:tcPr>
            <w:tcW w:w="2235" w:type="dxa"/>
            <w:gridSpan w:val="2"/>
            <w:vAlign w:val="center"/>
          </w:tcPr>
          <w:p w:rsidR="00D0656B" w:rsidRPr="00675499" w:rsidRDefault="00D0656B" w:rsidP="00C53B75">
            <w:pPr>
              <w:pStyle w:val="NoSpacing"/>
              <w:rPr>
                <w:rFonts w:ascii="Arial" w:hAnsi="Arial" w:cs="Arial"/>
              </w:rPr>
            </w:pPr>
          </w:p>
        </w:tc>
      </w:tr>
    </w:tbl>
    <w:p w:rsidR="0015692D" w:rsidRPr="00675499" w:rsidRDefault="0015692D" w:rsidP="0015692D">
      <w:pPr>
        <w:pStyle w:val="NoSpacing"/>
      </w:pPr>
    </w:p>
    <w:p w:rsidR="00E83266" w:rsidRPr="00675499" w:rsidRDefault="00E83266"/>
    <w:p w:rsidR="003E012F" w:rsidRDefault="003E012F">
      <w:r>
        <w:br w:type="page"/>
      </w:r>
    </w:p>
    <w:tbl>
      <w:tblPr>
        <w:tblStyle w:val="TableGrid"/>
        <w:tblW w:w="0" w:type="auto"/>
        <w:tblLook w:val="04A0" w:firstRow="1" w:lastRow="0" w:firstColumn="1" w:lastColumn="0" w:noHBand="0" w:noVBand="1"/>
        <w:tblCaption w:val="Detailed site assessment form - HCH0025"/>
      </w:tblPr>
      <w:tblGrid>
        <w:gridCol w:w="2518"/>
        <w:gridCol w:w="622"/>
        <w:gridCol w:w="403"/>
        <w:gridCol w:w="2878"/>
        <w:gridCol w:w="633"/>
        <w:gridCol w:w="32"/>
        <w:gridCol w:w="677"/>
        <w:gridCol w:w="8"/>
        <w:gridCol w:w="2085"/>
        <w:gridCol w:w="774"/>
        <w:gridCol w:w="1309"/>
        <w:gridCol w:w="2203"/>
        <w:gridCol w:w="32"/>
      </w:tblGrid>
      <w:tr w:rsidR="00E83266" w:rsidRPr="00675499" w:rsidTr="00BE1C41">
        <w:trPr>
          <w:trHeight w:val="338"/>
          <w:tblHeader/>
        </w:trPr>
        <w:tc>
          <w:tcPr>
            <w:tcW w:w="3543" w:type="dxa"/>
            <w:gridSpan w:val="3"/>
            <w:shd w:val="clear" w:color="auto" w:fill="B2A1C7" w:themeFill="accent4" w:themeFillTint="99"/>
            <w:vAlign w:val="center"/>
          </w:tcPr>
          <w:p w:rsidR="00E83266" w:rsidRPr="00675499" w:rsidRDefault="00E83266" w:rsidP="006535B8">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83266" w:rsidRPr="00675499" w:rsidRDefault="00E83266" w:rsidP="006535B8">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83266" w:rsidRPr="00675499" w:rsidRDefault="00E83266" w:rsidP="006535B8">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E83266" w:rsidRPr="00675499" w:rsidRDefault="00E83266" w:rsidP="006535B8">
            <w:pPr>
              <w:rPr>
                <w:rFonts w:ascii="Arial" w:hAnsi="Arial" w:cs="Arial"/>
                <w:b/>
              </w:rPr>
            </w:pPr>
            <w:r w:rsidRPr="00675499">
              <w:rPr>
                <w:rFonts w:ascii="Arial" w:hAnsi="Arial" w:cs="Arial"/>
                <w:b/>
              </w:rPr>
              <w:t>Parish</w:t>
            </w:r>
          </w:p>
        </w:tc>
      </w:tr>
      <w:tr w:rsidR="00E83266" w:rsidRPr="00675499" w:rsidTr="006535B8">
        <w:trPr>
          <w:trHeight w:val="399"/>
        </w:trPr>
        <w:tc>
          <w:tcPr>
            <w:tcW w:w="3543" w:type="dxa"/>
            <w:gridSpan w:val="3"/>
            <w:vAlign w:val="center"/>
          </w:tcPr>
          <w:p w:rsidR="00E83266" w:rsidRPr="00675499" w:rsidRDefault="00E83266" w:rsidP="006535B8">
            <w:pPr>
              <w:rPr>
                <w:rFonts w:ascii="Arial" w:hAnsi="Arial" w:cs="Arial"/>
              </w:rPr>
            </w:pPr>
            <w:r w:rsidRPr="00675499">
              <w:rPr>
                <w:rFonts w:ascii="Arial" w:hAnsi="Arial" w:cs="Arial"/>
              </w:rPr>
              <w:t>HCH0025</w:t>
            </w:r>
          </w:p>
        </w:tc>
        <w:tc>
          <w:tcPr>
            <w:tcW w:w="3543" w:type="dxa"/>
            <w:gridSpan w:val="3"/>
            <w:vAlign w:val="center"/>
          </w:tcPr>
          <w:p w:rsidR="00E83266" w:rsidRPr="00675499" w:rsidRDefault="00E83266" w:rsidP="006535B8">
            <w:pPr>
              <w:rPr>
                <w:rFonts w:ascii="Arial" w:hAnsi="Arial" w:cs="Arial"/>
              </w:rPr>
            </w:pPr>
            <w:r w:rsidRPr="00675499">
              <w:rPr>
                <w:rFonts w:ascii="Arial" w:hAnsi="Arial" w:cs="Arial"/>
              </w:rPr>
              <w:t>Land at Coombe Leigh</w:t>
            </w:r>
          </w:p>
        </w:tc>
        <w:tc>
          <w:tcPr>
            <w:tcW w:w="3544" w:type="dxa"/>
            <w:gridSpan w:val="4"/>
            <w:vAlign w:val="center"/>
          </w:tcPr>
          <w:p w:rsidR="00E83266" w:rsidRPr="00675499" w:rsidRDefault="00E83266" w:rsidP="006535B8">
            <w:pPr>
              <w:rPr>
                <w:rFonts w:ascii="Arial" w:hAnsi="Arial" w:cs="Arial"/>
              </w:rPr>
            </w:pPr>
            <w:r w:rsidRPr="00675499">
              <w:rPr>
                <w:rFonts w:ascii="Arial" w:hAnsi="Arial" w:cs="Arial"/>
              </w:rPr>
              <w:t>Hambrook</w:t>
            </w:r>
          </w:p>
        </w:tc>
        <w:tc>
          <w:tcPr>
            <w:tcW w:w="3544" w:type="dxa"/>
            <w:gridSpan w:val="3"/>
            <w:vAlign w:val="center"/>
          </w:tcPr>
          <w:p w:rsidR="00E83266" w:rsidRPr="00675499" w:rsidRDefault="00E83266" w:rsidP="006535B8">
            <w:pPr>
              <w:rPr>
                <w:rFonts w:ascii="Arial" w:hAnsi="Arial" w:cs="Arial"/>
              </w:rPr>
            </w:pPr>
            <w:r w:rsidRPr="00675499">
              <w:rPr>
                <w:rFonts w:ascii="Arial" w:hAnsi="Arial" w:cs="Arial"/>
              </w:rPr>
              <w:t>Chidham and Hambrook</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6535B8">
            <w:pPr>
              <w:rPr>
                <w:rFonts w:ascii="Arial" w:hAnsi="Arial" w:cs="Arial"/>
              </w:rPr>
            </w:pPr>
            <w:r w:rsidRPr="00675499">
              <w:rPr>
                <w:rFonts w:ascii="Arial" w:hAnsi="Arial" w:cs="Arial"/>
              </w:rPr>
              <w:t>0.8ha</w:t>
            </w:r>
          </w:p>
        </w:tc>
        <w:tc>
          <w:tcPr>
            <w:tcW w:w="4536" w:type="dxa"/>
            <w:gridSpan w:val="4"/>
            <w:vAlign w:val="center"/>
          </w:tcPr>
          <w:p w:rsidR="00D3673E" w:rsidRPr="00675499" w:rsidRDefault="00D3673E" w:rsidP="006535B8">
            <w:pPr>
              <w:rPr>
                <w:rFonts w:ascii="Arial" w:hAnsi="Arial" w:cs="Arial"/>
              </w:rPr>
            </w:pPr>
            <w:r w:rsidRPr="00675499">
              <w:rPr>
                <w:rFonts w:ascii="Arial" w:hAnsi="Arial" w:cs="Arial"/>
              </w:rPr>
              <w:t>Residential, garden, caravan storage, camping field</w:t>
            </w:r>
          </w:p>
        </w:tc>
        <w:tc>
          <w:tcPr>
            <w:tcW w:w="709" w:type="dxa"/>
            <w:gridSpan w:val="2"/>
            <w:vAlign w:val="center"/>
          </w:tcPr>
          <w:p w:rsidR="00D3673E" w:rsidRPr="00675499" w:rsidRDefault="00D3673E" w:rsidP="006535B8">
            <w:pPr>
              <w:rPr>
                <w:rFonts w:ascii="Arial" w:hAnsi="Arial" w:cs="Arial"/>
              </w:rPr>
            </w:pPr>
            <w:r w:rsidRPr="00675499">
              <w:rPr>
                <w:rFonts w:ascii="Arial" w:hAnsi="Arial" w:cs="Arial"/>
              </w:rPr>
              <w:t>Part</w:t>
            </w:r>
          </w:p>
        </w:tc>
        <w:tc>
          <w:tcPr>
            <w:tcW w:w="6379" w:type="dxa"/>
            <w:gridSpan w:val="5"/>
            <w:vAlign w:val="center"/>
          </w:tcPr>
          <w:p w:rsidR="00D3673E" w:rsidRPr="00675499" w:rsidRDefault="00D3673E" w:rsidP="006535B8">
            <w:pPr>
              <w:rPr>
                <w:rFonts w:ascii="Arial" w:hAnsi="Arial" w:cs="Arial"/>
              </w:rPr>
            </w:pPr>
            <w:r w:rsidRPr="00675499">
              <w:rPr>
                <w:rFonts w:ascii="Arial" w:hAnsi="Arial" w:cs="Arial"/>
              </w:rPr>
              <w:t>Residential</w:t>
            </w:r>
          </w:p>
        </w:tc>
      </w:tr>
      <w:tr w:rsidR="00E83266" w:rsidRPr="00675499" w:rsidTr="006535B8">
        <w:trPr>
          <w:trHeight w:val="338"/>
        </w:trPr>
        <w:tc>
          <w:tcPr>
            <w:tcW w:w="14174" w:type="dxa"/>
            <w:gridSpan w:val="13"/>
            <w:shd w:val="clear" w:color="auto" w:fill="B2A1C7" w:themeFill="accent4" w:themeFillTint="99"/>
            <w:vAlign w:val="center"/>
          </w:tcPr>
          <w:p w:rsidR="00E83266" w:rsidRPr="00675499" w:rsidRDefault="00E83266" w:rsidP="006535B8">
            <w:pPr>
              <w:rPr>
                <w:rFonts w:ascii="Arial" w:hAnsi="Arial" w:cs="Arial"/>
              </w:rPr>
            </w:pPr>
            <w:r w:rsidRPr="00675499">
              <w:rPr>
                <w:rFonts w:ascii="Arial" w:hAnsi="Arial" w:cs="Arial"/>
                <w:b/>
              </w:rPr>
              <w:t>Site Description</w:t>
            </w:r>
          </w:p>
        </w:tc>
      </w:tr>
      <w:tr w:rsidR="00E83266" w:rsidRPr="00675499" w:rsidTr="006535B8">
        <w:trPr>
          <w:trHeight w:val="399"/>
        </w:trPr>
        <w:tc>
          <w:tcPr>
            <w:tcW w:w="14174" w:type="dxa"/>
            <w:gridSpan w:val="13"/>
            <w:vAlign w:val="center"/>
          </w:tcPr>
          <w:p w:rsidR="00E83266" w:rsidRPr="00675499" w:rsidRDefault="00E83266" w:rsidP="00711F15">
            <w:pPr>
              <w:rPr>
                <w:rFonts w:ascii="Arial" w:hAnsi="Arial" w:cs="Arial"/>
              </w:rPr>
            </w:pPr>
            <w:r w:rsidRPr="00675499">
              <w:rPr>
                <w:rFonts w:ascii="Arial" w:hAnsi="Arial" w:cs="Arial"/>
              </w:rPr>
              <w:t>Residential property and curtilage with land</w:t>
            </w:r>
            <w:r w:rsidR="00711F15" w:rsidRPr="00675499">
              <w:rPr>
                <w:rFonts w:ascii="Arial" w:hAnsi="Arial" w:cs="Arial"/>
              </w:rPr>
              <w:t xml:space="preserve"> also</w:t>
            </w:r>
            <w:r w:rsidRPr="00675499">
              <w:rPr>
                <w:rFonts w:ascii="Arial" w:hAnsi="Arial" w:cs="Arial"/>
              </w:rPr>
              <w:t xml:space="preserve"> used for</w:t>
            </w:r>
            <w:r w:rsidR="00711F15" w:rsidRPr="00675499">
              <w:rPr>
                <w:rFonts w:ascii="Arial" w:hAnsi="Arial" w:cs="Arial"/>
              </w:rPr>
              <w:t xml:space="preserve"> caravan</w:t>
            </w:r>
            <w:r w:rsidRPr="00675499">
              <w:rPr>
                <w:rFonts w:ascii="Arial" w:hAnsi="Arial" w:cs="Arial"/>
              </w:rPr>
              <w:t xml:space="preserve"> storage and camping</w:t>
            </w:r>
            <w:r w:rsidR="00711F15" w:rsidRPr="00675499">
              <w:rPr>
                <w:rFonts w:ascii="Arial" w:hAnsi="Arial" w:cs="Arial"/>
              </w:rPr>
              <w:t xml:space="preserve"> (5 pitches)</w:t>
            </w:r>
            <w:r w:rsidRPr="00675499">
              <w:rPr>
                <w:rFonts w:ascii="Arial" w:hAnsi="Arial" w:cs="Arial"/>
              </w:rPr>
              <w:t>. Site accessed from Broad Road.</w:t>
            </w:r>
          </w:p>
        </w:tc>
      </w:tr>
      <w:tr w:rsidR="00E83266" w:rsidRPr="00675499" w:rsidTr="006535B8">
        <w:trPr>
          <w:trHeight w:val="338"/>
        </w:trPr>
        <w:tc>
          <w:tcPr>
            <w:tcW w:w="14174" w:type="dxa"/>
            <w:gridSpan w:val="13"/>
            <w:shd w:val="clear" w:color="auto" w:fill="B2A1C7" w:themeFill="accent4" w:themeFillTint="99"/>
            <w:vAlign w:val="center"/>
          </w:tcPr>
          <w:p w:rsidR="00E83266" w:rsidRPr="00675499" w:rsidRDefault="00E83266" w:rsidP="006535B8">
            <w:pPr>
              <w:rPr>
                <w:rFonts w:ascii="Arial" w:hAnsi="Arial" w:cs="Arial"/>
                <w:b/>
              </w:rPr>
            </w:pPr>
            <w:r w:rsidRPr="00675499">
              <w:rPr>
                <w:rFonts w:ascii="Arial" w:hAnsi="Arial" w:cs="Arial"/>
                <w:b/>
              </w:rPr>
              <w:t>Suitability</w:t>
            </w:r>
          </w:p>
        </w:tc>
      </w:tr>
      <w:tr w:rsidR="00E83266" w:rsidRPr="00675499" w:rsidTr="006535B8">
        <w:trPr>
          <w:trHeight w:val="399"/>
        </w:trPr>
        <w:tc>
          <w:tcPr>
            <w:tcW w:w="14174" w:type="dxa"/>
            <w:gridSpan w:val="13"/>
            <w:vAlign w:val="center"/>
          </w:tcPr>
          <w:p w:rsidR="00E83266" w:rsidRPr="00675499" w:rsidRDefault="00E83266" w:rsidP="003E012F">
            <w:pPr>
              <w:rPr>
                <w:rFonts w:ascii="Arial" w:hAnsi="Arial" w:cs="Arial"/>
              </w:rPr>
            </w:pPr>
            <w:r w:rsidRPr="00675499">
              <w:rPr>
                <w:rFonts w:ascii="Arial" w:hAnsi="Arial" w:cs="Arial"/>
              </w:rPr>
              <w:t xml:space="preserve">The site is potentially suitable </w:t>
            </w:r>
            <w:r w:rsidR="003E012F">
              <w:rPr>
                <w:rFonts w:ascii="Arial" w:hAnsi="Arial" w:cs="Arial"/>
              </w:rPr>
              <w:t>individually</w:t>
            </w:r>
            <w:r w:rsidRPr="00675499">
              <w:rPr>
                <w:rFonts w:ascii="Arial" w:hAnsi="Arial" w:cs="Arial"/>
              </w:rPr>
              <w:t xml:space="preserve"> or in combination with the delivery of HCH0007a, subject to consideration of matters including access</w:t>
            </w:r>
            <w:r w:rsidR="00D809CB" w:rsidRPr="00675499">
              <w:rPr>
                <w:rFonts w:ascii="Arial" w:hAnsi="Arial" w:cs="Arial"/>
              </w:rPr>
              <w:t>.</w:t>
            </w:r>
          </w:p>
        </w:tc>
      </w:tr>
      <w:tr w:rsidR="00E83266" w:rsidRPr="00675499" w:rsidTr="006535B8">
        <w:trPr>
          <w:trHeight w:val="338"/>
        </w:trPr>
        <w:tc>
          <w:tcPr>
            <w:tcW w:w="14174" w:type="dxa"/>
            <w:gridSpan w:val="13"/>
            <w:shd w:val="clear" w:color="auto" w:fill="B2A1C7" w:themeFill="accent4" w:themeFillTint="99"/>
            <w:vAlign w:val="center"/>
          </w:tcPr>
          <w:p w:rsidR="00E83266" w:rsidRPr="00675499" w:rsidRDefault="00E83266" w:rsidP="006535B8">
            <w:pPr>
              <w:rPr>
                <w:rFonts w:ascii="Arial" w:hAnsi="Arial" w:cs="Arial"/>
                <w:b/>
              </w:rPr>
            </w:pPr>
            <w:r w:rsidRPr="00675499">
              <w:rPr>
                <w:rFonts w:ascii="Arial" w:hAnsi="Arial" w:cs="Arial"/>
                <w:b/>
              </w:rPr>
              <w:t>Availability</w:t>
            </w:r>
          </w:p>
        </w:tc>
      </w:tr>
      <w:tr w:rsidR="00E83266" w:rsidRPr="00675499" w:rsidTr="006535B8">
        <w:trPr>
          <w:trHeight w:val="399"/>
        </w:trPr>
        <w:tc>
          <w:tcPr>
            <w:tcW w:w="14174" w:type="dxa"/>
            <w:gridSpan w:val="13"/>
            <w:vAlign w:val="center"/>
          </w:tcPr>
          <w:p w:rsidR="00E83266" w:rsidRPr="00675499" w:rsidRDefault="00E83266" w:rsidP="00E83266">
            <w:pPr>
              <w:rPr>
                <w:rFonts w:ascii="Arial" w:hAnsi="Arial" w:cs="Arial"/>
              </w:rPr>
            </w:pPr>
            <w:r w:rsidRPr="00675499">
              <w:rPr>
                <w:rFonts w:ascii="Arial" w:hAnsi="Arial" w:cs="Arial"/>
              </w:rPr>
              <w:t xml:space="preserve">The site </w:t>
            </w:r>
            <w:r w:rsidR="00663651" w:rsidRPr="00675499">
              <w:rPr>
                <w:rFonts w:ascii="Arial" w:hAnsi="Arial" w:cs="Arial"/>
              </w:rPr>
              <w:t>promoter</w:t>
            </w:r>
            <w:r w:rsidRPr="00675499">
              <w:rPr>
                <w:rFonts w:ascii="Arial" w:hAnsi="Arial" w:cs="Arial"/>
              </w:rPr>
              <w:t xml:space="preserve"> confirmed in 2020 that the site remains available.</w:t>
            </w:r>
          </w:p>
        </w:tc>
      </w:tr>
      <w:tr w:rsidR="00E83266" w:rsidRPr="00675499" w:rsidTr="006535B8">
        <w:trPr>
          <w:trHeight w:val="338"/>
        </w:trPr>
        <w:tc>
          <w:tcPr>
            <w:tcW w:w="14174" w:type="dxa"/>
            <w:gridSpan w:val="13"/>
            <w:shd w:val="clear" w:color="auto" w:fill="B2A1C7" w:themeFill="accent4" w:themeFillTint="99"/>
            <w:vAlign w:val="center"/>
          </w:tcPr>
          <w:p w:rsidR="00E83266" w:rsidRPr="00675499" w:rsidRDefault="00E83266" w:rsidP="006535B8">
            <w:pPr>
              <w:rPr>
                <w:rFonts w:ascii="Arial" w:hAnsi="Arial" w:cs="Arial"/>
                <w:b/>
              </w:rPr>
            </w:pPr>
            <w:r w:rsidRPr="00675499">
              <w:rPr>
                <w:rFonts w:ascii="Arial" w:hAnsi="Arial" w:cs="Arial"/>
                <w:b/>
              </w:rPr>
              <w:t>Achievability</w:t>
            </w:r>
          </w:p>
        </w:tc>
      </w:tr>
      <w:tr w:rsidR="00E83266" w:rsidRPr="00675499" w:rsidTr="006535B8">
        <w:trPr>
          <w:trHeight w:val="399"/>
        </w:trPr>
        <w:tc>
          <w:tcPr>
            <w:tcW w:w="14174" w:type="dxa"/>
            <w:gridSpan w:val="13"/>
            <w:vAlign w:val="center"/>
          </w:tcPr>
          <w:p w:rsidR="00E83266" w:rsidRPr="00675499" w:rsidRDefault="00D809CB" w:rsidP="00D809CB">
            <w:pPr>
              <w:rPr>
                <w:rFonts w:ascii="Arial" w:hAnsi="Arial" w:cs="Arial"/>
              </w:rPr>
            </w:pPr>
            <w:r w:rsidRPr="00675499">
              <w:rPr>
                <w:rFonts w:ascii="Arial" w:hAnsi="Arial" w:cs="Arial"/>
              </w:rPr>
              <w:t>Development likely</w:t>
            </w:r>
            <w:r w:rsidR="00E911C9">
              <w:rPr>
                <w:rFonts w:ascii="Arial" w:hAnsi="Arial" w:cs="Arial"/>
              </w:rPr>
              <w:t xml:space="preserve"> to be achievable if the tourism</w:t>
            </w:r>
            <w:r w:rsidRPr="00675499">
              <w:rPr>
                <w:rFonts w:ascii="Arial" w:hAnsi="Arial" w:cs="Arial"/>
              </w:rPr>
              <w:t xml:space="preserve"> and associated storage uses cease. Estimated timetable for delivery during later phase accordingly.</w:t>
            </w:r>
          </w:p>
        </w:tc>
      </w:tr>
      <w:tr w:rsidR="00D809CB" w:rsidRPr="00675499" w:rsidTr="00D809CB">
        <w:trPr>
          <w:trHeight w:val="399"/>
        </w:trPr>
        <w:tc>
          <w:tcPr>
            <w:tcW w:w="14174" w:type="dxa"/>
            <w:gridSpan w:val="13"/>
            <w:shd w:val="clear" w:color="auto" w:fill="B2A1C7" w:themeFill="accent4" w:themeFillTint="99"/>
          </w:tcPr>
          <w:p w:rsidR="00D809CB" w:rsidRPr="00675499" w:rsidRDefault="00D809CB" w:rsidP="00D809CB">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D809CB" w:rsidRPr="00675499" w:rsidTr="00D809CB">
        <w:trPr>
          <w:trHeight w:val="399"/>
        </w:trPr>
        <w:tc>
          <w:tcPr>
            <w:tcW w:w="14174" w:type="dxa"/>
            <w:gridSpan w:val="13"/>
          </w:tcPr>
          <w:p w:rsidR="00D809CB" w:rsidRPr="00675499" w:rsidRDefault="00D809CB" w:rsidP="009F4AE9">
            <w:pPr>
              <w:rPr>
                <w:rFonts w:ascii="Arial" w:hAnsi="Arial" w:cs="Arial"/>
              </w:rPr>
            </w:pPr>
            <w:r w:rsidRPr="00675499">
              <w:rPr>
                <w:rFonts w:ascii="Arial" w:hAnsi="Arial" w:cs="Arial"/>
              </w:rPr>
              <w:t xml:space="preserve">There is a reasonable prospect </w:t>
            </w:r>
            <w:r w:rsidR="009F4AE9" w:rsidRPr="00675499">
              <w:rPr>
                <w:rFonts w:ascii="Arial" w:hAnsi="Arial" w:cs="Arial"/>
              </w:rPr>
              <w:t>the site</w:t>
            </w:r>
            <w:r w:rsidRPr="00675499">
              <w:rPr>
                <w:rFonts w:ascii="Arial" w:hAnsi="Arial" w:cs="Arial"/>
              </w:rPr>
              <w:t xml:space="preserve"> would be </w:t>
            </w:r>
            <w:r w:rsidR="009F4AE9" w:rsidRPr="00675499">
              <w:rPr>
                <w:rFonts w:ascii="Arial" w:hAnsi="Arial" w:cs="Arial"/>
              </w:rPr>
              <w:t>develop</w:t>
            </w:r>
            <w:r w:rsidR="00BB3121" w:rsidRPr="00675499">
              <w:rPr>
                <w:rFonts w:ascii="Arial" w:hAnsi="Arial" w:cs="Arial"/>
              </w:rPr>
              <w:t>able</w:t>
            </w:r>
            <w:r w:rsidRPr="00675499">
              <w:rPr>
                <w:rFonts w:ascii="Arial" w:hAnsi="Arial" w:cs="Arial"/>
              </w:rPr>
              <w:t xml:space="preserve"> during the Plan period. </w:t>
            </w:r>
          </w:p>
        </w:tc>
      </w:tr>
      <w:tr w:rsidR="00D0656B" w:rsidRPr="00675499" w:rsidTr="00C53B75">
        <w:trPr>
          <w:trHeight w:val="337"/>
        </w:trPr>
        <w:tc>
          <w:tcPr>
            <w:tcW w:w="7771" w:type="dxa"/>
            <w:gridSpan w:val="8"/>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Estimated timescales for delivery</w:t>
            </w:r>
          </w:p>
        </w:tc>
      </w:tr>
      <w:tr w:rsidR="00D0656B" w:rsidRPr="00675499" w:rsidTr="00C53B75">
        <w:trPr>
          <w:trHeight w:val="284"/>
        </w:trPr>
        <w:tc>
          <w:tcPr>
            <w:tcW w:w="3140" w:type="dxa"/>
            <w:gridSpan w:val="2"/>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D0656B" w:rsidRPr="00675499" w:rsidRDefault="00D0656B" w:rsidP="00C53B75">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D0656B" w:rsidRPr="00675499" w:rsidRDefault="00D0656B" w:rsidP="00C53B75">
            <w:pPr>
              <w:pStyle w:val="NoSpacing"/>
              <w:rPr>
                <w:rFonts w:ascii="Arial" w:hAnsi="Arial" w:cs="Arial"/>
                <w:b/>
              </w:rPr>
            </w:pPr>
            <w:r w:rsidRPr="00675499">
              <w:rPr>
                <w:rFonts w:ascii="Arial" w:hAnsi="Arial" w:cs="Arial"/>
                <w:b/>
              </w:rPr>
              <w:t>11 – 15 years</w:t>
            </w:r>
          </w:p>
        </w:tc>
      </w:tr>
      <w:tr w:rsidR="00D0656B" w:rsidRPr="00675499" w:rsidTr="00C53B75">
        <w:trPr>
          <w:trHeight w:val="419"/>
        </w:trPr>
        <w:tc>
          <w:tcPr>
            <w:tcW w:w="3140" w:type="dxa"/>
            <w:gridSpan w:val="2"/>
            <w:vAlign w:val="center"/>
          </w:tcPr>
          <w:p w:rsidR="00D0656B" w:rsidRPr="00675499" w:rsidRDefault="00D0656B" w:rsidP="00C53B75">
            <w:pPr>
              <w:pStyle w:val="NoSpacing"/>
              <w:rPr>
                <w:rFonts w:ascii="Arial" w:hAnsi="Arial" w:cs="Arial"/>
              </w:rPr>
            </w:pPr>
            <w:r w:rsidRPr="00675499">
              <w:rPr>
                <w:rFonts w:ascii="Arial" w:hAnsi="Arial" w:cs="Arial"/>
              </w:rPr>
              <w:t>27 dwellings</w:t>
            </w:r>
          </w:p>
        </w:tc>
        <w:tc>
          <w:tcPr>
            <w:tcW w:w="3281" w:type="dxa"/>
            <w:gridSpan w:val="2"/>
            <w:vAlign w:val="center"/>
          </w:tcPr>
          <w:p w:rsidR="00D0656B" w:rsidRPr="00675499" w:rsidRDefault="00D0656B" w:rsidP="00C53B75">
            <w:pPr>
              <w:pStyle w:val="NoSpacing"/>
              <w:rPr>
                <w:rFonts w:ascii="Arial" w:hAnsi="Arial" w:cs="Arial"/>
              </w:rPr>
            </w:pPr>
            <w:r w:rsidRPr="00675499">
              <w:rPr>
                <w:rFonts w:ascii="Arial" w:hAnsi="Arial" w:cs="Arial"/>
              </w:rPr>
              <w:t>Promoter</w:t>
            </w:r>
          </w:p>
        </w:tc>
        <w:tc>
          <w:tcPr>
            <w:tcW w:w="1350" w:type="dxa"/>
            <w:gridSpan w:val="4"/>
            <w:shd w:val="clear" w:color="auto" w:fill="auto"/>
          </w:tcPr>
          <w:p w:rsidR="00D0656B" w:rsidRPr="00675499" w:rsidRDefault="00D0656B" w:rsidP="00C53B75">
            <w:pPr>
              <w:pStyle w:val="NoSpacing"/>
              <w:rPr>
                <w:rFonts w:ascii="Arial" w:hAnsi="Arial" w:cs="Arial"/>
              </w:rPr>
            </w:pPr>
            <w:r w:rsidRPr="00675499">
              <w:rPr>
                <w:rFonts w:ascii="Arial" w:hAnsi="Arial" w:cs="Arial"/>
              </w:rPr>
              <w:t>0.8ha</w:t>
            </w:r>
          </w:p>
        </w:tc>
        <w:tc>
          <w:tcPr>
            <w:tcW w:w="2085" w:type="dxa"/>
            <w:vAlign w:val="center"/>
          </w:tcPr>
          <w:p w:rsidR="00D0656B" w:rsidRPr="00675499" w:rsidRDefault="00D0656B" w:rsidP="00C53B75">
            <w:pPr>
              <w:pStyle w:val="NoSpacing"/>
              <w:rPr>
                <w:rFonts w:ascii="Arial" w:hAnsi="Arial" w:cs="Arial"/>
              </w:rPr>
            </w:pPr>
            <w:r w:rsidRPr="00675499">
              <w:rPr>
                <w:rFonts w:ascii="Arial" w:hAnsi="Arial" w:cs="Arial"/>
              </w:rPr>
              <w:t>0</w:t>
            </w:r>
          </w:p>
        </w:tc>
        <w:tc>
          <w:tcPr>
            <w:tcW w:w="2083" w:type="dxa"/>
            <w:gridSpan w:val="2"/>
            <w:vAlign w:val="center"/>
          </w:tcPr>
          <w:p w:rsidR="00D0656B" w:rsidRPr="00675499" w:rsidRDefault="00D0656B" w:rsidP="00C53B75">
            <w:pPr>
              <w:pStyle w:val="NoSpacing"/>
              <w:rPr>
                <w:rFonts w:ascii="Arial" w:hAnsi="Arial" w:cs="Arial"/>
              </w:rPr>
            </w:pPr>
            <w:r w:rsidRPr="00675499">
              <w:rPr>
                <w:rFonts w:ascii="Arial" w:hAnsi="Arial" w:cs="Arial"/>
              </w:rPr>
              <w:t>27</w:t>
            </w:r>
          </w:p>
        </w:tc>
        <w:tc>
          <w:tcPr>
            <w:tcW w:w="2235" w:type="dxa"/>
            <w:gridSpan w:val="2"/>
            <w:vAlign w:val="center"/>
          </w:tcPr>
          <w:p w:rsidR="00D0656B" w:rsidRPr="00675499" w:rsidRDefault="00D0656B" w:rsidP="00C53B75">
            <w:pPr>
              <w:pStyle w:val="NoSpacing"/>
              <w:rPr>
                <w:rFonts w:ascii="Arial" w:hAnsi="Arial" w:cs="Arial"/>
              </w:rPr>
            </w:pPr>
            <w:r w:rsidRPr="00675499">
              <w:rPr>
                <w:rFonts w:ascii="Arial" w:hAnsi="Arial" w:cs="Arial"/>
              </w:rPr>
              <w:t>0</w:t>
            </w:r>
          </w:p>
        </w:tc>
      </w:tr>
    </w:tbl>
    <w:p w:rsidR="00E83266" w:rsidRPr="00675499" w:rsidRDefault="00E83266" w:rsidP="00E83266">
      <w:pPr>
        <w:pStyle w:val="NoSpacing"/>
      </w:pPr>
    </w:p>
    <w:p w:rsidR="00E83266" w:rsidRPr="00675499" w:rsidRDefault="00E83266" w:rsidP="00E83266">
      <w:pPr>
        <w:pStyle w:val="NoSpacing"/>
      </w:pPr>
    </w:p>
    <w:p w:rsidR="00E9416F" w:rsidRPr="00675499" w:rsidRDefault="00E9416F">
      <w:r w:rsidRPr="00675499">
        <w:br w:type="page"/>
      </w:r>
    </w:p>
    <w:p w:rsidR="00415391" w:rsidRPr="00335168" w:rsidRDefault="005C04E9" w:rsidP="00335168">
      <w:pPr>
        <w:pStyle w:val="Heading3"/>
        <w:spacing w:after="240"/>
        <w:rPr>
          <w:rFonts w:ascii="Arial" w:hAnsi="Arial" w:cs="Arial"/>
          <w:b w:val="0"/>
          <w:sz w:val="24"/>
        </w:rPr>
      </w:pPr>
      <w:r w:rsidRPr="00335168">
        <w:rPr>
          <w:rFonts w:ascii="Arial" w:hAnsi="Arial" w:cs="Arial"/>
          <w:color w:val="auto"/>
          <w:sz w:val="28"/>
        </w:rPr>
        <w:lastRenderedPageBreak/>
        <w:t xml:space="preserve">Earnley </w:t>
      </w:r>
    </w:p>
    <w:tbl>
      <w:tblPr>
        <w:tblStyle w:val="TableGrid"/>
        <w:tblW w:w="0" w:type="auto"/>
        <w:tblLook w:val="04A0" w:firstRow="1" w:lastRow="0" w:firstColumn="1" w:lastColumn="0" w:noHBand="0" w:noVBand="1"/>
        <w:tblCaption w:val="Detailed site assessment form - HE0001"/>
      </w:tblPr>
      <w:tblGrid>
        <w:gridCol w:w="2518"/>
        <w:gridCol w:w="622"/>
        <w:gridCol w:w="403"/>
        <w:gridCol w:w="2878"/>
        <w:gridCol w:w="633"/>
        <w:gridCol w:w="32"/>
        <w:gridCol w:w="685"/>
        <w:gridCol w:w="134"/>
        <w:gridCol w:w="1951"/>
        <w:gridCol w:w="774"/>
        <w:gridCol w:w="1309"/>
        <w:gridCol w:w="2203"/>
        <w:gridCol w:w="32"/>
      </w:tblGrid>
      <w:tr w:rsidR="00415391" w:rsidRPr="00675499" w:rsidTr="00BE1C41">
        <w:trPr>
          <w:trHeight w:val="338"/>
          <w:tblHeader/>
        </w:trPr>
        <w:tc>
          <w:tcPr>
            <w:tcW w:w="3543"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Parish</w:t>
            </w:r>
          </w:p>
        </w:tc>
      </w:tr>
      <w:tr w:rsidR="00415391" w:rsidRPr="00675499" w:rsidTr="009803A6">
        <w:trPr>
          <w:trHeight w:val="399"/>
        </w:trPr>
        <w:tc>
          <w:tcPr>
            <w:tcW w:w="3543" w:type="dxa"/>
            <w:gridSpan w:val="3"/>
            <w:vAlign w:val="center"/>
          </w:tcPr>
          <w:p w:rsidR="00415391" w:rsidRPr="00675499" w:rsidRDefault="00415391" w:rsidP="009803A6">
            <w:pPr>
              <w:rPr>
                <w:rFonts w:ascii="Arial" w:hAnsi="Arial" w:cs="Arial"/>
              </w:rPr>
            </w:pPr>
            <w:r w:rsidRPr="00675499">
              <w:rPr>
                <w:rFonts w:ascii="Arial" w:hAnsi="Arial" w:cs="Arial"/>
              </w:rPr>
              <w:t>HE0001</w:t>
            </w:r>
          </w:p>
        </w:tc>
        <w:tc>
          <w:tcPr>
            <w:tcW w:w="3543" w:type="dxa"/>
            <w:gridSpan w:val="3"/>
            <w:vAlign w:val="center"/>
          </w:tcPr>
          <w:p w:rsidR="00415391" w:rsidRPr="00675499" w:rsidRDefault="00415391" w:rsidP="009803A6">
            <w:pPr>
              <w:rPr>
                <w:rFonts w:ascii="Arial" w:hAnsi="Arial" w:cs="Arial"/>
              </w:rPr>
            </w:pPr>
            <w:r w:rsidRPr="00675499">
              <w:rPr>
                <w:rFonts w:ascii="Arial" w:hAnsi="Arial" w:cs="Arial"/>
              </w:rPr>
              <w:t>133-137 Almodington Lane, Earnley, PO20 7JR</w:t>
            </w:r>
          </w:p>
        </w:tc>
        <w:tc>
          <w:tcPr>
            <w:tcW w:w="3544" w:type="dxa"/>
            <w:gridSpan w:val="4"/>
            <w:vAlign w:val="center"/>
          </w:tcPr>
          <w:p w:rsidR="00415391" w:rsidRPr="00675499" w:rsidRDefault="00415391" w:rsidP="009803A6">
            <w:pPr>
              <w:rPr>
                <w:rFonts w:ascii="Arial" w:hAnsi="Arial" w:cs="Arial"/>
              </w:rPr>
            </w:pPr>
            <w:r w:rsidRPr="00675499">
              <w:rPr>
                <w:rFonts w:ascii="Arial" w:hAnsi="Arial" w:cs="Arial"/>
              </w:rPr>
              <w:t>East Wittering</w:t>
            </w:r>
          </w:p>
        </w:tc>
        <w:tc>
          <w:tcPr>
            <w:tcW w:w="3544" w:type="dxa"/>
            <w:gridSpan w:val="3"/>
            <w:vAlign w:val="center"/>
          </w:tcPr>
          <w:p w:rsidR="00415391" w:rsidRPr="00675499" w:rsidRDefault="00415391" w:rsidP="009803A6">
            <w:pPr>
              <w:rPr>
                <w:rFonts w:ascii="Arial" w:hAnsi="Arial" w:cs="Arial"/>
              </w:rPr>
            </w:pPr>
            <w:r w:rsidRPr="00675499">
              <w:rPr>
                <w:rFonts w:ascii="Arial" w:hAnsi="Arial" w:cs="Arial"/>
              </w:rPr>
              <w:t>Earnley</w:t>
            </w:r>
          </w:p>
        </w:tc>
      </w:tr>
      <w:tr w:rsidR="00415391" w:rsidRPr="00675499" w:rsidTr="009803A6">
        <w:trPr>
          <w:gridAfter w:val="1"/>
          <w:wAfter w:w="32" w:type="dxa"/>
          <w:trHeight w:val="338"/>
        </w:trPr>
        <w:tc>
          <w:tcPr>
            <w:tcW w:w="2518" w:type="dxa"/>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Proposed Use</w:t>
            </w:r>
          </w:p>
        </w:tc>
      </w:tr>
      <w:tr w:rsidR="00415391" w:rsidRPr="00675499" w:rsidTr="009803A6">
        <w:trPr>
          <w:gridAfter w:val="1"/>
          <w:wAfter w:w="32" w:type="dxa"/>
          <w:trHeight w:val="399"/>
        </w:trPr>
        <w:tc>
          <w:tcPr>
            <w:tcW w:w="2518" w:type="dxa"/>
            <w:vAlign w:val="center"/>
          </w:tcPr>
          <w:p w:rsidR="00415391" w:rsidRPr="00675499" w:rsidRDefault="00415391" w:rsidP="009803A6">
            <w:pPr>
              <w:rPr>
                <w:rFonts w:ascii="Arial" w:hAnsi="Arial" w:cs="Arial"/>
              </w:rPr>
            </w:pPr>
            <w:r w:rsidRPr="00675499">
              <w:rPr>
                <w:rFonts w:ascii="Arial" w:hAnsi="Arial" w:cs="Arial"/>
              </w:rPr>
              <w:t>10 ha</w:t>
            </w:r>
          </w:p>
        </w:tc>
        <w:tc>
          <w:tcPr>
            <w:tcW w:w="4536" w:type="dxa"/>
            <w:gridSpan w:val="4"/>
            <w:vAlign w:val="center"/>
          </w:tcPr>
          <w:p w:rsidR="00415391" w:rsidRPr="00675499" w:rsidRDefault="00415391" w:rsidP="00AA522A">
            <w:pPr>
              <w:rPr>
                <w:rFonts w:ascii="Arial" w:hAnsi="Arial" w:cs="Arial"/>
              </w:rPr>
            </w:pPr>
            <w:r w:rsidRPr="00AA522A">
              <w:rPr>
                <w:rFonts w:ascii="Arial" w:hAnsi="Arial" w:cs="Arial"/>
              </w:rPr>
              <w:t xml:space="preserve">Horticultural </w:t>
            </w:r>
            <w:r w:rsidR="00AA522A" w:rsidRPr="00AA522A">
              <w:rPr>
                <w:rFonts w:ascii="Arial" w:hAnsi="Arial" w:cs="Arial"/>
              </w:rPr>
              <w:t>and equestrian</w:t>
            </w:r>
            <w:r w:rsidRPr="00675499">
              <w:rPr>
                <w:rFonts w:ascii="Arial" w:hAnsi="Arial" w:cs="Arial"/>
              </w:rPr>
              <w:t xml:space="preserve"> with dwellings</w:t>
            </w:r>
          </w:p>
        </w:tc>
        <w:tc>
          <w:tcPr>
            <w:tcW w:w="851" w:type="dxa"/>
            <w:gridSpan w:val="3"/>
            <w:vAlign w:val="center"/>
          </w:tcPr>
          <w:p w:rsidR="00415391" w:rsidRPr="00675499" w:rsidRDefault="00415391" w:rsidP="009803A6">
            <w:pPr>
              <w:rPr>
                <w:rFonts w:ascii="Arial" w:hAnsi="Arial" w:cs="Arial"/>
              </w:rPr>
            </w:pPr>
            <w:r w:rsidRPr="00675499">
              <w:rPr>
                <w:rFonts w:ascii="Arial" w:hAnsi="Arial" w:cs="Arial"/>
              </w:rPr>
              <w:t>Part</w:t>
            </w:r>
          </w:p>
        </w:tc>
        <w:tc>
          <w:tcPr>
            <w:tcW w:w="6237" w:type="dxa"/>
            <w:gridSpan w:val="4"/>
            <w:vAlign w:val="center"/>
          </w:tcPr>
          <w:p w:rsidR="00415391" w:rsidRPr="00675499" w:rsidRDefault="0006606D" w:rsidP="009803A6">
            <w:pPr>
              <w:rPr>
                <w:rFonts w:ascii="Arial" w:hAnsi="Arial" w:cs="Arial"/>
              </w:rPr>
            </w:pPr>
            <w:r>
              <w:rPr>
                <w:rFonts w:ascii="Arial" w:hAnsi="Arial" w:cs="Arial"/>
              </w:rPr>
              <w:t>Residential</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rPr>
            </w:pPr>
            <w:r w:rsidRPr="00675499">
              <w:rPr>
                <w:rFonts w:ascii="Arial" w:hAnsi="Arial" w:cs="Arial"/>
                <w:b/>
              </w:rPr>
              <w:t>Site Description</w:t>
            </w:r>
          </w:p>
        </w:tc>
      </w:tr>
      <w:tr w:rsidR="00415391" w:rsidRPr="00675499" w:rsidTr="009803A6">
        <w:trPr>
          <w:trHeight w:val="399"/>
        </w:trPr>
        <w:tc>
          <w:tcPr>
            <w:tcW w:w="14174" w:type="dxa"/>
            <w:gridSpan w:val="13"/>
            <w:vAlign w:val="center"/>
          </w:tcPr>
          <w:p w:rsidR="00415391" w:rsidRPr="00675499" w:rsidRDefault="00415391" w:rsidP="00A948EA">
            <w:pPr>
              <w:rPr>
                <w:rFonts w:ascii="Arial" w:hAnsi="Arial" w:cs="Arial"/>
              </w:rPr>
            </w:pPr>
            <w:r w:rsidRPr="00675499">
              <w:rPr>
                <w:rFonts w:ascii="Arial" w:hAnsi="Arial" w:cs="Arial"/>
              </w:rPr>
              <w:t>Square shaped site within Almodington Horticul</w:t>
            </w:r>
            <w:r w:rsidR="00A948EA">
              <w:rPr>
                <w:rFonts w:ascii="Arial" w:hAnsi="Arial" w:cs="Arial"/>
              </w:rPr>
              <w:t xml:space="preserve">tural Development Area.  Site </w:t>
            </w:r>
            <w:r w:rsidRPr="00675499">
              <w:rPr>
                <w:rFonts w:ascii="Arial" w:hAnsi="Arial" w:cs="Arial"/>
              </w:rPr>
              <w:t xml:space="preserve">comprises of nursery buildings, dwellings and a butterfly centre with open agricultural land to the west and south of the site.  </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Suitability</w:t>
            </w:r>
          </w:p>
        </w:tc>
      </w:tr>
      <w:tr w:rsidR="00415391" w:rsidRPr="00675499" w:rsidTr="009803A6">
        <w:trPr>
          <w:trHeight w:val="399"/>
        </w:trPr>
        <w:tc>
          <w:tcPr>
            <w:tcW w:w="14174" w:type="dxa"/>
            <w:gridSpan w:val="13"/>
            <w:vAlign w:val="center"/>
          </w:tcPr>
          <w:p w:rsidR="00415391" w:rsidRPr="00675499" w:rsidRDefault="00415391" w:rsidP="009803A6">
            <w:pPr>
              <w:rPr>
                <w:rFonts w:ascii="Arial" w:hAnsi="Arial" w:cs="Arial"/>
              </w:rPr>
            </w:pPr>
            <w:r w:rsidRPr="00675499">
              <w:rPr>
                <w:rFonts w:ascii="Arial" w:hAnsi="Arial" w:cs="Arial"/>
              </w:rPr>
              <w:t xml:space="preserve">Flood zones 2 and 3 (associated with a watercourse – main river) run across the south-eastern and eastern boundary.  Site potentially suitable subject to detailed consideration of matters including flood risk, access, landscape and environmental impacts. </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Availability</w:t>
            </w:r>
          </w:p>
        </w:tc>
      </w:tr>
      <w:tr w:rsidR="00415391" w:rsidRPr="00675499" w:rsidTr="009803A6">
        <w:trPr>
          <w:trHeight w:val="399"/>
        </w:trPr>
        <w:tc>
          <w:tcPr>
            <w:tcW w:w="14174" w:type="dxa"/>
            <w:gridSpan w:val="13"/>
            <w:vAlign w:val="center"/>
          </w:tcPr>
          <w:p w:rsidR="00415391" w:rsidRPr="00675499" w:rsidRDefault="00415391" w:rsidP="009803A6">
            <w:pPr>
              <w:rPr>
                <w:rFonts w:ascii="Arial" w:hAnsi="Arial" w:cs="Arial"/>
              </w:rPr>
            </w:pPr>
            <w:r w:rsidRPr="00675499">
              <w:rPr>
                <w:rFonts w:ascii="Arial" w:hAnsi="Arial" w:cs="Arial"/>
              </w:rPr>
              <w:t xml:space="preserve">Site promoted by landowner in 2017 and assessed in HELAA 2018.  </w:t>
            </w:r>
            <w:r w:rsidR="0006606D">
              <w:rPr>
                <w:rFonts w:ascii="Arial" w:hAnsi="Arial" w:cs="Arial"/>
              </w:rPr>
              <w:t>There is no known developer involvement.</w:t>
            </w:r>
          </w:p>
        </w:tc>
      </w:tr>
      <w:tr w:rsidR="00415391" w:rsidRPr="00675499" w:rsidTr="009803A6">
        <w:trPr>
          <w:trHeight w:val="338"/>
        </w:trPr>
        <w:tc>
          <w:tcPr>
            <w:tcW w:w="14174" w:type="dxa"/>
            <w:gridSpan w:val="13"/>
            <w:shd w:val="clear" w:color="auto" w:fill="B2A1C7" w:themeFill="accent4" w:themeFillTint="99"/>
            <w:vAlign w:val="center"/>
          </w:tcPr>
          <w:p w:rsidR="00415391" w:rsidRPr="00675499" w:rsidRDefault="00415391" w:rsidP="009803A6">
            <w:pPr>
              <w:rPr>
                <w:rFonts w:ascii="Arial" w:hAnsi="Arial" w:cs="Arial"/>
                <w:b/>
              </w:rPr>
            </w:pPr>
            <w:r w:rsidRPr="00675499">
              <w:rPr>
                <w:rFonts w:ascii="Arial" w:hAnsi="Arial" w:cs="Arial"/>
                <w:b/>
              </w:rPr>
              <w:t>Achievability</w:t>
            </w:r>
          </w:p>
        </w:tc>
      </w:tr>
      <w:tr w:rsidR="00415391" w:rsidRPr="00675499" w:rsidTr="009803A6">
        <w:trPr>
          <w:trHeight w:val="399"/>
        </w:trPr>
        <w:tc>
          <w:tcPr>
            <w:tcW w:w="14174" w:type="dxa"/>
            <w:gridSpan w:val="13"/>
            <w:vAlign w:val="center"/>
          </w:tcPr>
          <w:p w:rsidR="00415391" w:rsidRPr="00675499" w:rsidRDefault="00415391" w:rsidP="009803A6">
            <w:pPr>
              <w:rPr>
                <w:rFonts w:ascii="Arial" w:hAnsi="Arial" w:cs="Arial"/>
              </w:rPr>
            </w:pPr>
            <w:r w:rsidRPr="00675499">
              <w:rPr>
                <w:rFonts w:ascii="Arial" w:hAnsi="Arial" w:cs="Arial"/>
              </w:rPr>
              <w:t>There is a reasonable prospect that development would be achievable during the Plan period.</w:t>
            </w:r>
          </w:p>
        </w:tc>
      </w:tr>
      <w:tr w:rsidR="00415391" w:rsidRPr="00675499" w:rsidTr="009803A6">
        <w:trPr>
          <w:trHeight w:val="399"/>
        </w:trPr>
        <w:tc>
          <w:tcPr>
            <w:tcW w:w="14174" w:type="dxa"/>
            <w:gridSpan w:val="13"/>
            <w:shd w:val="clear" w:color="auto" w:fill="B2A1C7" w:themeFill="accent4" w:themeFillTint="99"/>
          </w:tcPr>
          <w:p w:rsidR="00415391" w:rsidRPr="00675499" w:rsidRDefault="00415391" w:rsidP="009803A6">
            <w:pPr>
              <w:rPr>
                <w:rFonts w:ascii="Arial" w:hAnsi="Arial" w:cs="Arial"/>
                <w:b/>
              </w:rPr>
            </w:pPr>
            <w:r w:rsidRPr="00675499">
              <w:rPr>
                <w:rFonts w:ascii="Arial" w:hAnsi="Arial" w:cs="Arial"/>
                <w:b/>
              </w:rPr>
              <w:t>Deliverability/Developability</w:t>
            </w:r>
          </w:p>
        </w:tc>
      </w:tr>
      <w:tr w:rsidR="00415391" w:rsidRPr="00675499" w:rsidTr="009803A6">
        <w:trPr>
          <w:trHeight w:val="399"/>
        </w:trPr>
        <w:tc>
          <w:tcPr>
            <w:tcW w:w="14174" w:type="dxa"/>
            <w:gridSpan w:val="13"/>
          </w:tcPr>
          <w:p w:rsidR="00415391" w:rsidRPr="00675499" w:rsidRDefault="00415391" w:rsidP="0006606D">
            <w:pPr>
              <w:rPr>
                <w:rFonts w:ascii="Arial" w:hAnsi="Arial" w:cs="Arial"/>
              </w:rPr>
            </w:pPr>
            <w:r w:rsidRPr="00675499">
              <w:rPr>
                <w:rFonts w:ascii="Arial" w:hAnsi="Arial" w:cs="Arial"/>
              </w:rPr>
              <w:t>Landowner identifies land as having potential to be developed within 5 years with completion of development taking 2 years.</w:t>
            </w:r>
            <w:r w:rsidR="0006606D">
              <w:rPr>
                <w:rFonts w:ascii="Arial" w:hAnsi="Arial" w:cs="Arial"/>
              </w:rPr>
              <w:t xml:space="preserve"> Given the lack of developer involvement, multiple properties and site size, the site is considered more likely to come forward at a later stage</w:t>
            </w:r>
            <w:r w:rsidR="00AA522A">
              <w:rPr>
                <w:rFonts w:ascii="Arial" w:hAnsi="Arial" w:cs="Arial"/>
              </w:rPr>
              <w:t>, potentially across the mid to late phases</w:t>
            </w:r>
            <w:r w:rsidR="0006606D">
              <w:rPr>
                <w:rFonts w:ascii="Arial" w:hAnsi="Arial" w:cs="Arial"/>
              </w:rPr>
              <w:t>.</w:t>
            </w:r>
          </w:p>
        </w:tc>
      </w:tr>
      <w:tr w:rsidR="00415391" w:rsidRPr="00675499" w:rsidTr="009803A6">
        <w:trPr>
          <w:trHeight w:val="337"/>
        </w:trPr>
        <w:tc>
          <w:tcPr>
            <w:tcW w:w="7771" w:type="dxa"/>
            <w:gridSpan w:val="7"/>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Estimated timescales for delivery</w:t>
            </w:r>
          </w:p>
        </w:tc>
      </w:tr>
      <w:tr w:rsidR="00415391" w:rsidRPr="00675499" w:rsidTr="009803A6">
        <w:trPr>
          <w:trHeight w:val="284"/>
        </w:trPr>
        <w:tc>
          <w:tcPr>
            <w:tcW w:w="3140" w:type="dxa"/>
            <w:gridSpan w:val="2"/>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415391" w:rsidRPr="00675499" w:rsidRDefault="00415391" w:rsidP="009803A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15391" w:rsidRPr="00675499" w:rsidRDefault="00415391" w:rsidP="009803A6">
            <w:pPr>
              <w:pStyle w:val="NoSpacing"/>
              <w:rPr>
                <w:rFonts w:ascii="Arial" w:hAnsi="Arial" w:cs="Arial"/>
                <w:b/>
              </w:rPr>
            </w:pPr>
            <w:r w:rsidRPr="00675499">
              <w:rPr>
                <w:rFonts w:ascii="Arial" w:hAnsi="Arial" w:cs="Arial"/>
                <w:b/>
              </w:rPr>
              <w:t>11 – 15 years</w:t>
            </w:r>
          </w:p>
        </w:tc>
      </w:tr>
      <w:tr w:rsidR="00415391" w:rsidRPr="00675499" w:rsidTr="009803A6">
        <w:trPr>
          <w:trHeight w:val="419"/>
        </w:trPr>
        <w:tc>
          <w:tcPr>
            <w:tcW w:w="3140" w:type="dxa"/>
            <w:gridSpan w:val="2"/>
            <w:vAlign w:val="center"/>
          </w:tcPr>
          <w:p w:rsidR="00415391" w:rsidRPr="00675499" w:rsidRDefault="00415391" w:rsidP="009803A6">
            <w:pPr>
              <w:pStyle w:val="NoSpacing"/>
              <w:rPr>
                <w:rFonts w:ascii="Arial" w:hAnsi="Arial" w:cs="Arial"/>
              </w:rPr>
            </w:pPr>
            <w:r w:rsidRPr="00675499">
              <w:rPr>
                <w:rFonts w:ascii="Arial" w:hAnsi="Arial" w:cs="Arial"/>
              </w:rPr>
              <w:t>216 dwellings</w:t>
            </w:r>
          </w:p>
        </w:tc>
        <w:tc>
          <w:tcPr>
            <w:tcW w:w="3281" w:type="dxa"/>
            <w:gridSpan w:val="2"/>
            <w:vAlign w:val="center"/>
          </w:tcPr>
          <w:p w:rsidR="00415391" w:rsidRPr="00675499" w:rsidRDefault="00415391" w:rsidP="009803A6">
            <w:pPr>
              <w:pStyle w:val="NoSpacing"/>
              <w:rPr>
                <w:rFonts w:ascii="Arial" w:hAnsi="Arial" w:cs="Arial"/>
              </w:rPr>
            </w:pPr>
            <w:r w:rsidRPr="00675499">
              <w:rPr>
                <w:rFonts w:ascii="Arial" w:hAnsi="Arial" w:cs="Arial"/>
              </w:rPr>
              <w:t>CDC</w:t>
            </w:r>
          </w:p>
        </w:tc>
        <w:tc>
          <w:tcPr>
            <w:tcW w:w="1350" w:type="dxa"/>
            <w:gridSpan w:val="3"/>
            <w:shd w:val="clear" w:color="auto" w:fill="auto"/>
          </w:tcPr>
          <w:p w:rsidR="00415391" w:rsidRPr="00675499" w:rsidRDefault="00415391" w:rsidP="009803A6">
            <w:pPr>
              <w:pStyle w:val="NoSpacing"/>
              <w:rPr>
                <w:rFonts w:ascii="Arial" w:hAnsi="Arial" w:cs="Arial"/>
              </w:rPr>
            </w:pPr>
            <w:r w:rsidRPr="00675499">
              <w:rPr>
                <w:rFonts w:ascii="Arial" w:hAnsi="Arial" w:cs="Arial"/>
              </w:rPr>
              <w:t>9ha</w:t>
            </w:r>
          </w:p>
        </w:tc>
        <w:tc>
          <w:tcPr>
            <w:tcW w:w="2085" w:type="dxa"/>
            <w:gridSpan w:val="2"/>
            <w:vAlign w:val="center"/>
          </w:tcPr>
          <w:p w:rsidR="00415391" w:rsidRPr="00675499" w:rsidRDefault="00415391" w:rsidP="009803A6">
            <w:pPr>
              <w:pStyle w:val="NoSpacing"/>
              <w:rPr>
                <w:rFonts w:ascii="Arial" w:hAnsi="Arial" w:cs="Arial"/>
              </w:rPr>
            </w:pPr>
            <w:r w:rsidRPr="00675499">
              <w:rPr>
                <w:rFonts w:ascii="Arial" w:hAnsi="Arial" w:cs="Arial"/>
              </w:rPr>
              <w:t>0</w:t>
            </w:r>
          </w:p>
        </w:tc>
        <w:tc>
          <w:tcPr>
            <w:tcW w:w="2083" w:type="dxa"/>
            <w:gridSpan w:val="2"/>
            <w:vAlign w:val="center"/>
          </w:tcPr>
          <w:p w:rsidR="00415391" w:rsidRPr="00675499" w:rsidRDefault="00AA522A" w:rsidP="009803A6">
            <w:pPr>
              <w:pStyle w:val="NoSpacing"/>
              <w:rPr>
                <w:rFonts w:ascii="Arial" w:hAnsi="Arial" w:cs="Arial"/>
              </w:rPr>
            </w:pPr>
            <w:r>
              <w:rPr>
                <w:rFonts w:ascii="Arial" w:hAnsi="Arial" w:cs="Arial"/>
              </w:rPr>
              <w:t>150</w:t>
            </w:r>
          </w:p>
        </w:tc>
        <w:tc>
          <w:tcPr>
            <w:tcW w:w="2235" w:type="dxa"/>
            <w:gridSpan w:val="2"/>
            <w:vAlign w:val="center"/>
          </w:tcPr>
          <w:p w:rsidR="00415391" w:rsidRPr="00675499" w:rsidRDefault="00AA522A" w:rsidP="00AA522A">
            <w:pPr>
              <w:pStyle w:val="NoSpacing"/>
              <w:rPr>
                <w:rFonts w:ascii="Arial" w:hAnsi="Arial" w:cs="Arial"/>
              </w:rPr>
            </w:pPr>
            <w:r>
              <w:rPr>
                <w:rFonts w:ascii="Arial" w:hAnsi="Arial" w:cs="Arial"/>
              </w:rPr>
              <w:t>66</w:t>
            </w:r>
          </w:p>
        </w:tc>
      </w:tr>
    </w:tbl>
    <w:p w:rsidR="00B646F6" w:rsidRPr="00675499" w:rsidRDefault="00B646F6" w:rsidP="001810AD">
      <w:pPr>
        <w:pStyle w:val="NoSpacing"/>
      </w:pPr>
    </w:p>
    <w:p w:rsidR="00B646F6" w:rsidRPr="00675499" w:rsidRDefault="00B646F6">
      <w:r w:rsidRPr="00675499">
        <w:br w:type="page"/>
      </w:r>
    </w:p>
    <w:p w:rsidR="005C04E9" w:rsidRPr="00675499" w:rsidRDefault="005C04E9" w:rsidP="001810AD">
      <w:pPr>
        <w:pStyle w:val="NoSpacing"/>
      </w:pPr>
    </w:p>
    <w:tbl>
      <w:tblPr>
        <w:tblStyle w:val="TableGrid"/>
        <w:tblW w:w="0" w:type="auto"/>
        <w:tblLook w:val="04A0" w:firstRow="1" w:lastRow="0" w:firstColumn="1" w:lastColumn="0" w:noHBand="0" w:noVBand="1"/>
        <w:tblCaption w:val="Detailed site assessment form - HE0002"/>
      </w:tblPr>
      <w:tblGrid>
        <w:gridCol w:w="2518"/>
        <w:gridCol w:w="622"/>
        <w:gridCol w:w="403"/>
        <w:gridCol w:w="2878"/>
        <w:gridCol w:w="665"/>
        <w:gridCol w:w="677"/>
        <w:gridCol w:w="8"/>
        <w:gridCol w:w="2085"/>
        <w:gridCol w:w="774"/>
        <w:gridCol w:w="1309"/>
        <w:gridCol w:w="2203"/>
        <w:gridCol w:w="32"/>
      </w:tblGrid>
      <w:tr w:rsidR="001810AD" w:rsidRPr="00675499" w:rsidTr="00BE1C41">
        <w:trPr>
          <w:trHeight w:val="338"/>
          <w:tblHeader/>
        </w:trPr>
        <w:tc>
          <w:tcPr>
            <w:tcW w:w="3543"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HELAA ID</w:t>
            </w:r>
          </w:p>
        </w:tc>
        <w:tc>
          <w:tcPr>
            <w:tcW w:w="3543" w:type="dxa"/>
            <w:gridSpan w:val="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Parish</w:t>
            </w:r>
          </w:p>
        </w:tc>
      </w:tr>
      <w:tr w:rsidR="001810AD" w:rsidRPr="00675499" w:rsidTr="004B12E7">
        <w:trPr>
          <w:trHeight w:val="399"/>
        </w:trPr>
        <w:tc>
          <w:tcPr>
            <w:tcW w:w="3543" w:type="dxa"/>
            <w:gridSpan w:val="3"/>
            <w:vAlign w:val="center"/>
          </w:tcPr>
          <w:p w:rsidR="001810AD" w:rsidRPr="00675499" w:rsidRDefault="005C04E9" w:rsidP="00DF0947">
            <w:pPr>
              <w:rPr>
                <w:rFonts w:ascii="Arial" w:hAnsi="Arial" w:cs="Arial"/>
              </w:rPr>
            </w:pPr>
            <w:r w:rsidRPr="00675499">
              <w:rPr>
                <w:rFonts w:ascii="Arial" w:hAnsi="Arial" w:cs="Arial"/>
              </w:rPr>
              <w:t>HE0002</w:t>
            </w:r>
          </w:p>
        </w:tc>
        <w:tc>
          <w:tcPr>
            <w:tcW w:w="3543" w:type="dxa"/>
            <w:gridSpan w:val="2"/>
            <w:vAlign w:val="center"/>
          </w:tcPr>
          <w:p w:rsidR="001810AD" w:rsidRPr="00675499" w:rsidRDefault="005C04E9" w:rsidP="00DF0947">
            <w:pPr>
              <w:rPr>
                <w:rFonts w:ascii="Arial" w:hAnsi="Arial" w:cs="Arial"/>
              </w:rPr>
            </w:pPr>
            <w:r w:rsidRPr="00675499">
              <w:rPr>
                <w:rFonts w:ascii="Arial" w:hAnsi="Arial" w:cs="Arial"/>
              </w:rPr>
              <w:t>Land south of Clappers Lane</w:t>
            </w:r>
          </w:p>
        </w:tc>
        <w:tc>
          <w:tcPr>
            <w:tcW w:w="3544" w:type="dxa"/>
            <w:gridSpan w:val="4"/>
            <w:vAlign w:val="center"/>
          </w:tcPr>
          <w:p w:rsidR="001810AD" w:rsidRPr="00675499" w:rsidRDefault="005C04E9" w:rsidP="00DF0947">
            <w:pPr>
              <w:rPr>
                <w:rFonts w:ascii="Arial" w:hAnsi="Arial" w:cs="Arial"/>
              </w:rPr>
            </w:pPr>
            <w:r w:rsidRPr="00675499">
              <w:rPr>
                <w:rFonts w:ascii="Arial" w:hAnsi="Arial" w:cs="Arial"/>
              </w:rPr>
              <w:t>East Wittering</w:t>
            </w:r>
          </w:p>
        </w:tc>
        <w:tc>
          <w:tcPr>
            <w:tcW w:w="3544" w:type="dxa"/>
            <w:gridSpan w:val="3"/>
            <w:vAlign w:val="center"/>
          </w:tcPr>
          <w:p w:rsidR="001810AD" w:rsidRPr="00675499" w:rsidRDefault="005C04E9" w:rsidP="00DF0947">
            <w:pPr>
              <w:rPr>
                <w:rFonts w:ascii="Arial" w:hAnsi="Arial" w:cs="Arial"/>
              </w:rPr>
            </w:pPr>
            <w:r w:rsidRPr="00675499">
              <w:rPr>
                <w:rFonts w:ascii="Arial" w:hAnsi="Arial" w:cs="Arial"/>
              </w:rPr>
              <w:t>Earnley</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DF0947">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D3673E" w:rsidRPr="00675499" w:rsidRDefault="00D3673E" w:rsidP="00DF0947">
            <w:pPr>
              <w:rPr>
                <w:rFonts w:ascii="Arial" w:hAnsi="Arial" w:cs="Arial"/>
                <w:b/>
              </w:rPr>
            </w:pPr>
            <w:r w:rsidRPr="00675499">
              <w:rPr>
                <w:rFonts w:ascii="Arial" w:hAnsi="Arial" w:cs="Arial"/>
                <w:b/>
              </w:rPr>
              <w:t>Existing Use</w:t>
            </w:r>
          </w:p>
        </w:tc>
        <w:tc>
          <w:tcPr>
            <w:tcW w:w="677" w:type="dxa"/>
            <w:shd w:val="clear" w:color="auto" w:fill="B2A1C7" w:themeFill="accent4" w:themeFillTint="99"/>
            <w:vAlign w:val="center"/>
          </w:tcPr>
          <w:p w:rsidR="00D3673E" w:rsidRPr="00675499" w:rsidRDefault="00D3673E" w:rsidP="00DF0947">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DF0947">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DF0947">
            <w:pPr>
              <w:rPr>
                <w:rFonts w:ascii="Arial" w:hAnsi="Arial" w:cs="Arial"/>
              </w:rPr>
            </w:pPr>
            <w:r w:rsidRPr="00675499">
              <w:rPr>
                <w:rFonts w:ascii="Arial" w:hAnsi="Arial" w:cs="Arial"/>
              </w:rPr>
              <w:t>9.3ha</w:t>
            </w:r>
          </w:p>
        </w:tc>
        <w:tc>
          <w:tcPr>
            <w:tcW w:w="4568" w:type="dxa"/>
            <w:gridSpan w:val="4"/>
            <w:vAlign w:val="center"/>
          </w:tcPr>
          <w:p w:rsidR="00D3673E" w:rsidRPr="00675499" w:rsidRDefault="00D3673E" w:rsidP="00DF0947">
            <w:pPr>
              <w:rPr>
                <w:rFonts w:ascii="Arial" w:hAnsi="Arial" w:cs="Arial"/>
              </w:rPr>
            </w:pPr>
            <w:r w:rsidRPr="00675499">
              <w:rPr>
                <w:rFonts w:ascii="Arial" w:hAnsi="Arial" w:cs="Arial"/>
              </w:rPr>
              <w:t>Agriculture</w:t>
            </w:r>
          </w:p>
        </w:tc>
        <w:tc>
          <w:tcPr>
            <w:tcW w:w="677" w:type="dxa"/>
            <w:vAlign w:val="center"/>
          </w:tcPr>
          <w:p w:rsidR="00D3673E" w:rsidRPr="00675499" w:rsidRDefault="00D3673E" w:rsidP="00DF0947">
            <w:pPr>
              <w:rPr>
                <w:rFonts w:ascii="Arial" w:hAnsi="Arial" w:cs="Arial"/>
              </w:rPr>
            </w:pPr>
            <w:r w:rsidRPr="00675499">
              <w:rPr>
                <w:rFonts w:ascii="Arial" w:hAnsi="Arial" w:cs="Arial"/>
              </w:rPr>
              <w:t>N</w:t>
            </w:r>
          </w:p>
        </w:tc>
        <w:tc>
          <w:tcPr>
            <w:tcW w:w="6379" w:type="dxa"/>
            <w:gridSpan w:val="5"/>
            <w:vAlign w:val="center"/>
          </w:tcPr>
          <w:p w:rsidR="00D3673E" w:rsidRPr="00675499" w:rsidRDefault="00D3673E" w:rsidP="00DF0947">
            <w:pPr>
              <w:rPr>
                <w:rFonts w:ascii="Arial" w:hAnsi="Arial" w:cs="Arial"/>
              </w:rPr>
            </w:pPr>
            <w:r w:rsidRPr="00675499">
              <w:rPr>
                <w:rFonts w:ascii="Arial" w:hAnsi="Arial" w:cs="Arial"/>
              </w:rPr>
              <w:t>Residential</w:t>
            </w:r>
          </w:p>
        </w:tc>
      </w:tr>
      <w:tr w:rsidR="001810AD" w:rsidRPr="00675499" w:rsidTr="004B12E7">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Site Description</w:t>
            </w:r>
          </w:p>
        </w:tc>
      </w:tr>
      <w:tr w:rsidR="001810AD" w:rsidRPr="00675499" w:rsidTr="004B12E7">
        <w:trPr>
          <w:trHeight w:val="399"/>
        </w:trPr>
        <w:tc>
          <w:tcPr>
            <w:tcW w:w="14174" w:type="dxa"/>
            <w:gridSpan w:val="12"/>
            <w:vAlign w:val="center"/>
          </w:tcPr>
          <w:p w:rsidR="001810AD" w:rsidRPr="00675499" w:rsidRDefault="005C04E9" w:rsidP="002C14C2">
            <w:pPr>
              <w:rPr>
                <w:rFonts w:ascii="Arial" w:hAnsi="Arial" w:cs="Arial"/>
              </w:rPr>
            </w:pPr>
            <w:r w:rsidRPr="00675499">
              <w:rPr>
                <w:rFonts w:ascii="Arial" w:hAnsi="Arial" w:cs="Arial"/>
              </w:rPr>
              <w:t xml:space="preserve">Large agricultural field </w:t>
            </w:r>
            <w:r w:rsidR="00624C37" w:rsidRPr="00675499">
              <w:rPr>
                <w:rFonts w:ascii="Arial" w:hAnsi="Arial" w:cs="Arial"/>
              </w:rPr>
              <w:t xml:space="preserve">on the East Wittering &amp; Bracklesham and Earnley parish boundary. Immediately adjacent to </w:t>
            </w:r>
            <w:r w:rsidR="002C14C2">
              <w:rPr>
                <w:rFonts w:ascii="Arial" w:hAnsi="Arial" w:cs="Arial"/>
              </w:rPr>
              <w:t>HEW</w:t>
            </w:r>
            <w:r w:rsidR="002C14C2" w:rsidRPr="00675499">
              <w:rPr>
                <w:rFonts w:ascii="Arial" w:hAnsi="Arial" w:cs="Arial"/>
              </w:rPr>
              <w:t xml:space="preserve">B0005 </w:t>
            </w:r>
            <w:r w:rsidR="00624C37" w:rsidRPr="00675499">
              <w:rPr>
                <w:rFonts w:ascii="Arial" w:hAnsi="Arial" w:cs="Arial"/>
              </w:rPr>
              <w:t xml:space="preserve">currently under construction. Residential development </w:t>
            </w:r>
            <w:r w:rsidR="00AA523C" w:rsidRPr="00675499">
              <w:rPr>
                <w:rFonts w:ascii="Arial" w:hAnsi="Arial" w:cs="Arial"/>
              </w:rPr>
              <w:t xml:space="preserve">and holiday park </w:t>
            </w:r>
            <w:r w:rsidR="00624C37" w:rsidRPr="00675499">
              <w:rPr>
                <w:rFonts w:ascii="Arial" w:hAnsi="Arial" w:cs="Arial"/>
              </w:rPr>
              <w:t xml:space="preserve">to south. Watercourse to eastern boundary, Earnley Conservation Area </w:t>
            </w:r>
            <w:r w:rsidR="00AA523C" w:rsidRPr="00675499">
              <w:rPr>
                <w:rFonts w:ascii="Arial" w:hAnsi="Arial" w:cs="Arial"/>
              </w:rPr>
              <w:t>opposite</w:t>
            </w:r>
            <w:r w:rsidR="00624C37" w:rsidRPr="00675499">
              <w:rPr>
                <w:rFonts w:ascii="Arial" w:hAnsi="Arial" w:cs="Arial"/>
              </w:rPr>
              <w:t>.</w:t>
            </w:r>
          </w:p>
        </w:tc>
      </w:tr>
      <w:tr w:rsidR="001810AD" w:rsidRPr="00675499" w:rsidTr="004B12E7">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Suitability</w:t>
            </w:r>
          </w:p>
        </w:tc>
      </w:tr>
      <w:tr w:rsidR="001810AD" w:rsidRPr="00675499" w:rsidTr="004B12E7">
        <w:trPr>
          <w:trHeight w:val="399"/>
        </w:trPr>
        <w:tc>
          <w:tcPr>
            <w:tcW w:w="14174" w:type="dxa"/>
            <w:gridSpan w:val="12"/>
            <w:vAlign w:val="center"/>
          </w:tcPr>
          <w:p w:rsidR="001810AD" w:rsidRPr="00675499" w:rsidRDefault="00465C6D" w:rsidP="00465C6D">
            <w:pPr>
              <w:rPr>
                <w:rFonts w:ascii="Arial" w:hAnsi="Arial" w:cs="Arial"/>
              </w:rPr>
            </w:pPr>
            <w:r>
              <w:rPr>
                <w:rFonts w:ascii="Arial" w:hAnsi="Arial" w:cs="Arial"/>
              </w:rPr>
              <w:t>Part of t</w:t>
            </w:r>
            <w:r w:rsidR="00624C37" w:rsidRPr="00675499">
              <w:rPr>
                <w:rFonts w:ascii="Arial" w:hAnsi="Arial" w:cs="Arial"/>
              </w:rPr>
              <w:t>he site is potentially suitable subject to detailed consideration including on matters of flood risk</w:t>
            </w:r>
            <w:r w:rsidR="00767785">
              <w:rPr>
                <w:rFonts w:ascii="Arial" w:hAnsi="Arial" w:cs="Arial"/>
              </w:rPr>
              <w:t xml:space="preserve"> (including as a result of climate change)</w:t>
            </w:r>
            <w:r w:rsidR="00624C37" w:rsidRPr="00675499">
              <w:rPr>
                <w:rFonts w:ascii="Arial" w:hAnsi="Arial" w:cs="Arial"/>
              </w:rPr>
              <w:t xml:space="preserve">, environmental impacts (including </w:t>
            </w:r>
            <w:r w:rsidR="00345F31" w:rsidRPr="00675499">
              <w:rPr>
                <w:rFonts w:ascii="Arial" w:hAnsi="Arial" w:cs="Arial"/>
              </w:rPr>
              <w:t xml:space="preserve">on </w:t>
            </w:r>
            <w:r w:rsidR="00B212D7" w:rsidRPr="00675499">
              <w:rPr>
                <w:rFonts w:ascii="Arial" w:hAnsi="Arial" w:cs="Arial"/>
              </w:rPr>
              <w:t>Earnley Rife</w:t>
            </w:r>
            <w:r w:rsidR="00624C37" w:rsidRPr="00675499">
              <w:rPr>
                <w:rFonts w:ascii="Arial" w:hAnsi="Arial" w:cs="Arial"/>
              </w:rPr>
              <w:t>) and the setting of the Conservation Area.</w:t>
            </w:r>
            <w:r w:rsidR="00B212D7" w:rsidRPr="00675499">
              <w:rPr>
                <w:rFonts w:ascii="Arial" w:hAnsi="Arial" w:cs="Arial"/>
              </w:rPr>
              <w:t xml:space="preserve">  </w:t>
            </w:r>
          </w:p>
        </w:tc>
      </w:tr>
      <w:tr w:rsidR="001810AD" w:rsidRPr="00675499" w:rsidTr="004B12E7">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Availability</w:t>
            </w:r>
          </w:p>
        </w:tc>
      </w:tr>
      <w:tr w:rsidR="001810AD" w:rsidRPr="00675499" w:rsidTr="004B12E7">
        <w:trPr>
          <w:trHeight w:val="399"/>
        </w:trPr>
        <w:tc>
          <w:tcPr>
            <w:tcW w:w="14174" w:type="dxa"/>
            <w:gridSpan w:val="12"/>
            <w:vAlign w:val="center"/>
          </w:tcPr>
          <w:p w:rsidR="001810AD" w:rsidRPr="00675499" w:rsidRDefault="005C04E9" w:rsidP="00B212D7">
            <w:pPr>
              <w:rPr>
                <w:rFonts w:ascii="Arial" w:hAnsi="Arial" w:cs="Arial"/>
              </w:rPr>
            </w:pPr>
            <w:r w:rsidRPr="00675499">
              <w:rPr>
                <w:rFonts w:ascii="Arial" w:hAnsi="Arial" w:cs="Arial"/>
              </w:rPr>
              <w:t>T</w:t>
            </w:r>
            <w:r w:rsidR="00AA523C" w:rsidRPr="00675499">
              <w:rPr>
                <w:rFonts w:ascii="Arial" w:hAnsi="Arial" w:cs="Arial"/>
              </w:rPr>
              <w:t xml:space="preserve">he site </w:t>
            </w:r>
            <w:r w:rsidR="00B212D7" w:rsidRPr="00675499">
              <w:rPr>
                <w:rFonts w:ascii="Arial" w:hAnsi="Arial" w:cs="Arial"/>
              </w:rPr>
              <w:t>details were</w:t>
            </w:r>
            <w:r w:rsidR="00624C37" w:rsidRPr="00675499">
              <w:rPr>
                <w:rFonts w:ascii="Arial" w:hAnsi="Arial" w:cs="Arial"/>
              </w:rPr>
              <w:t xml:space="preserve"> updated in </w:t>
            </w:r>
            <w:r w:rsidR="00B212D7" w:rsidRPr="00675499">
              <w:rPr>
                <w:rFonts w:ascii="Arial" w:hAnsi="Arial" w:cs="Arial"/>
              </w:rPr>
              <w:t xml:space="preserve">2018 and </w:t>
            </w:r>
            <w:r w:rsidR="00624C37" w:rsidRPr="00675499">
              <w:rPr>
                <w:rFonts w:ascii="Arial" w:hAnsi="Arial" w:cs="Arial"/>
              </w:rPr>
              <w:t>20</w:t>
            </w:r>
            <w:r w:rsidR="00B212D7" w:rsidRPr="00675499">
              <w:rPr>
                <w:rFonts w:ascii="Arial" w:hAnsi="Arial" w:cs="Arial"/>
              </w:rPr>
              <w:t>19.</w:t>
            </w:r>
            <w:r w:rsidR="00767785">
              <w:rPr>
                <w:rFonts w:ascii="Arial" w:hAnsi="Arial" w:cs="Arial"/>
              </w:rPr>
              <w:t xml:space="preserve"> An outline application (20/03125/OUT) for up to 100 dwellings was submitted in December 2020.</w:t>
            </w:r>
            <w:r w:rsidR="00B212D7" w:rsidRPr="00675499">
              <w:rPr>
                <w:rFonts w:ascii="Arial" w:hAnsi="Arial" w:cs="Arial"/>
              </w:rPr>
              <w:t xml:space="preserve"> The site is </w:t>
            </w:r>
            <w:r w:rsidR="00624C37" w:rsidRPr="00675499">
              <w:rPr>
                <w:rFonts w:ascii="Arial" w:hAnsi="Arial" w:cs="Arial"/>
              </w:rPr>
              <w:t>considered to be available.</w:t>
            </w:r>
          </w:p>
        </w:tc>
      </w:tr>
      <w:tr w:rsidR="001810AD" w:rsidRPr="00675499" w:rsidTr="004B12E7">
        <w:trPr>
          <w:trHeight w:val="338"/>
        </w:trPr>
        <w:tc>
          <w:tcPr>
            <w:tcW w:w="14174" w:type="dxa"/>
            <w:gridSpan w:val="12"/>
            <w:shd w:val="clear" w:color="auto" w:fill="B2A1C7" w:themeFill="accent4" w:themeFillTint="99"/>
            <w:vAlign w:val="center"/>
          </w:tcPr>
          <w:p w:rsidR="001810AD" w:rsidRPr="00675499" w:rsidRDefault="001810AD" w:rsidP="00DF0947">
            <w:pPr>
              <w:rPr>
                <w:rFonts w:ascii="Arial" w:hAnsi="Arial" w:cs="Arial"/>
                <w:b/>
              </w:rPr>
            </w:pPr>
            <w:r w:rsidRPr="00675499">
              <w:rPr>
                <w:rFonts w:ascii="Arial" w:hAnsi="Arial" w:cs="Arial"/>
                <w:b/>
              </w:rPr>
              <w:t>Achievability</w:t>
            </w:r>
          </w:p>
        </w:tc>
      </w:tr>
      <w:tr w:rsidR="001810AD" w:rsidRPr="00675499" w:rsidTr="004B12E7">
        <w:trPr>
          <w:trHeight w:val="399"/>
        </w:trPr>
        <w:tc>
          <w:tcPr>
            <w:tcW w:w="14174" w:type="dxa"/>
            <w:gridSpan w:val="12"/>
            <w:vAlign w:val="center"/>
          </w:tcPr>
          <w:p w:rsidR="001810AD" w:rsidRPr="00675499" w:rsidRDefault="004B12E7" w:rsidP="000F6D30">
            <w:pPr>
              <w:rPr>
                <w:rFonts w:ascii="Arial" w:hAnsi="Arial" w:cs="Arial"/>
              </w:rPr>
            </w:pPr>
            <w:r w:rsidRPr="00675499">
              <w:rPr>
                <w:rFonts w:ascii="Arial" w:hAnsi="Arial" w:cs="Arial"/>
              </w:rPr>
              <w:t xml:space="preserve">There are no known constraints that would make development unachievable in principle, however the current and future flood risk </w:t>
            </w:r>
            <w:r w:rsidR="00465C6D">
              <w:rPr>
                <w:rFonts w:ascii="Arial" w:hAnsi="Arial" w:cs="Arial"/>
              </w:rPr>
              <w:t xml:space="preserve">significantly </w:t>
            </w:r>
            <w:r w:rsidRPr="00675499">
              <w:rPr>
                <w:rFonts w:ascii="Arial" w:hAnsi="Arial" w:cs="Arial"/>
              </w:rPr>
              <w:t xml:space="preserve">constrains the developable area. </w:t>
            </w:r>
            <w:r w:rsidR="008C4941" w:rsidRPr="00675499">
              <w:rPr>
                <w:rFonts w:ascii="Arial" w:hAnsi="Arial" w:cs="Arial"/>
              </w:rPr>
              <w:t xml:space="preserve">Estimated yields </w:t>
            </w:r>
            <w:r w:rsidR="008C4941">
              <w:rPr>
                <w:rFonts w:ascii="Arial" w:hAnsi="Arial" w:cs="Arial"/>
              </w:rPr>
              <w:t xml:space="preserve">have been </w:t>
            </w:r>
            <w:r w:rsidR="008C4941" w:rsidRPr="00675499">
              <w:rPr>
                <w:rFonts w:ascii="Arial" w:hAnsi="Arial" w:cs="Arial"/>
              </w:rPr>
              <w:t>reduced</w:t>
            </w:r>
            <w:r w:rsidR="008C4941">
              <w:rPr>
                <w:rFonts w:ascii="Arial" w:hAnsi="Arial" w:cs="Arial"/>
              </w:rPr>
              <w:t xml:space="preserve"> further, since the 2020 HELAA was published.</w:t>
            </w:r>
            <w:r w:rsidR="008C4941" w:rsidRPr="00675499">
              <w:rPr>
                <w:rFonts w:ascii="Arial" w:hAnsi="Arial" w:cs="Arial"/>
              </w:rPr>
              <w:t xml:space="preserve"> </w:t>
            </w:r>
            <w:r w:rsidRPr="00675499">
              <w:rPr>
                <w:rFonts w:ascii="Arial" w:hAnsi="Arial" w:cs="Arial"/>
              </w:rPr>
              <w:t>The site is under option to a d</w:t>
            </w:r>
            <w:r w:rsidR="00C72518" w:rsidRPr="00675499">
              <w:rPr>
                <w:rFonts w:ascii="Arial" w:hAnsi="Arial" w:cs="Arial"/>
              </w:rPr>
              <w:t>eveloper. The promoter identified in 2018</w:t>
            </w:r>
            <w:r w:rsidRPr="00675499">
              <w:rPr>
                <w:rFonts w:ascii="Arial" w:hAnsi="Arial" w:cs="Arial"/>
              </w:rPr>
              <w:t xml:space="preserve"> that the site could be developed with</w:t>
            </w:r>
            <w:r w:rsidR="0006606D">
              <w:rPr>
                <w:rFonts w:ascii="Arial" w:hAnsi="Arial" w:cs="Arial"/>
              </w:rPr>
              <w:t xml:space="preserve">in the second phase of the Plan, however given recent </w:t>
            </w:r>
            <w:r w:rsidR="002A79F5">
              <w:rPr>
                <w:rFonts w:ascii="Arial" w:hAnsi="Arial" w:cs="Arial"/>
              </w:rPr>
              <w:t xml:space="preserve">development </w:t>
            </w:r>
            <w:r w:rsidR="0006606D">
              <w:rPr>
                <w:rFonts w:ascii="Arial" w:hAnsi="Arial" w:cs="Arial"/>
              </w:rPr>
              <w:t xml:space="preserve">activity locally and the detail in the </w:t>
            </w:r>
            <w:r w:rsidR="002A79F5">
              <w:rPr>
                <w:rFonts w:ascii="Arial" w:hAnsi="Arial" w:cs="Arial"/>
              </w:rPr>
              <w:t xml:space="preserve">more recent </w:t>
            </w:r>
            <w:r w:rsidR="0006606D">
              <w:rPr>
                <w:rFonts w:ascii="Arial" w:hAnsi="Arial" w:cs="Arial"/>
              </w:rPr>
              <w:t>submissions, an earlier delivery is now considered reasonable.</w:t>
            </w:r>
          </w:p>
        </w:tc>
      </w:tr>
      <w:tr w:rsidR="004B12E7" w:rsidRPr="00675499" w:rsidTr="004B12E7">
        <w:trPr>
          <w:trHeight w:val="399"/>
        </w:trPr>
        <w:tc>
          <w:tcPr>
            <w:tcW w:w="14174" w:type="dxa"/>
            <w:gridSpan w:val="12"/>
            <w:shd w:val="clear" w:color="auto" w:fill="B2A1C7" w:themeFill="accent4" w:themeFillTint="99"/>
          </w:tcPr>
          <w:p w:rsidR="004B12E7" w:rsidRPr="00675499" w:rsidRDefault="004B12E7" w:rsidP="004B12E7">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4B12E7" w:rsidRPr="00675499" w:rsidTr="004B12E7">
        <w:trPr>
          <w:trHeight w:val="399"/>
        </w:trPr>
        <w:tc>
          <w:tcPr>
            <w:tcW w:w="14174" w:type="dxa"/>
            <w:gridSpan w:val="12"/>
          </w:tcPr>
          <w:p w:rsidR="004B12E7" w:rsidRPr="00675499" w:rsidRDefault="004B12E7" w:rsidP="004206B6">
            <w:pPr>
              <w:rPr>
                <w:rFonts w:ascii="Arial" w:hAnsi="Arial" w:cs="Arial"/>
              </w:rPr>
            </w:pPr>
            <w:r w:rsidRPr="00675499">
              <w:rPr>
                <w:rFonts w:ascii="Arial" w:hAnsi="Arial" w:cs="Arial"/>
              </w:rPr>
              <w:t xml:space="preserve">There is a reasonable prospect that </w:t>
            </w:r>
            <w:r w:rsidR="009F4AE9" w:rsidRPr="00675499">
              <w:rPr>
                <w:rFonts w:ascii="Arial" w:hAnsi="Arial" w:cs="Arial"/>
              </w:rPr>
              <w:t>the site would be de</w:t>
            </w:r>
            <w:r w:rsidR="0006606D">
              <w:rPr>
                <w:rFonts w:ascii="Arial" w:hAnsi="Arial" w:cs="Arial"/>
              </w:rPr>
              <w:t>liverable</w:t>
            </w:r>
            <w:r w:rsidRPr="00675499">
              <w:rPr>
                <w:rFonts w:ascii="Arial" w:hAnsi="Arial" w:cs="Arial"/>
              </w:rPr>
              <w:t xml:space="preserve"> during the Plan period. </w:t>
            </w:r>
            <w:r w:rsidR="004206B6">
              <w:rPr>
                <w:rFonts w:ascii="Arial" w:hAnsi="Arial" w:cs="Arial"/>
              </w:rPr>
              <w:t>Commencement</w:t>
            </w:r>
            <w:r w:rsidRPr="00675499">
              <w:rPr>
                <w:rFonts w:ascii="Arial" w:hAnsi="Arial" w:cs="Arial"/>
              </w:rPr>
              <w:t xml:space="preserve"> is estimated within </w:t>
            </w:r>
            <w:r w:rsidR="004206B6">
              <w:rPr>
                <w:rFonts w:ascii="Arial" w:hAnsi="Arial" w:cs="Arial"/>
              </w:rPr>
              <w:t>2</w:t>
            </w:r>
            <w:r w:rsidRPr="00675499">
              <w:rPr>
                <w:rFonts w:ascii="Arial" w:hAnsi="Arial" w:cs="Arial"/>
              </w:rPr>
              <w:t xml:space="preserve"> years of </w:t>
            </w:r>
            <w:r w:rsidR="004206B6">
              <w:rPr>
                <w:rFonts w:ascii="Arial" w:hAnsi="Arial" w:cs="Arial"/>
              </w:rPr>
              <w:t>approval</w:t>
            </w:r>
            <w:r w:rsidRPr="00675499">
              <w:rPr>
                <w:rFonts w:ascii="Arial" w:hAnsi="Arial" w:cs="Arial"/>
              </w:rPr>
              <w:t>.</w:t>
            </w:r>
            <w:r w:rsidR="00273D16">
              <w:rPr>
                <w:rFonts w:ascii="Arial" w:hAnsi="Arial" w:cs="Arial"/>
              </w:rPr>
              <w:t xml:space="preserve"> CDC estimate takes climate changes into account but uses a comparable density to the promoter estimate</w:t>
            </w:r>
            <w:r w:rsidR="004206B6">
              <w:rPr>
                <w:rFonts w:ascii="Arial" w:hAnsi="Arial" w:cs="Arial"/>
              </w:rPr>
              <w:t xml:space="preserve"> of 25 dph.</w:t>
            </w:r>
          </w:p>
        </w:tc>
      </w:tr>
      <w:tr w:rsidR="00A948EA" w:rsidRPr="00675499" w:rsidTr="00D2458E">
        <w:trPr>
          <w:trHeight w:val="337"/>
        </w:trPr>
        <w:tc>
          <w:tcPr>
            <w:tcW w:w="7771" w:type="dxa"/>
            <w:gridSpan w:val="7"/>
            <w:shd w:val="clear" w:color="auto" w:fill="B2A1C7" w:themeFill="accent4" w:themeFillTint="99"/>
            <w:vAlign w:val="center"/>
          </w:tcPr>
          <w:p w:rsidR="00A948EA" w:rsidRPr="00675499" w:rsidRDefault="00A948EA" w:rsidP="00D245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A948EA" w:rsidRPr="00675499" w:rsidRDefault="00A948EA" w:rsidP="00D2458E">
            <w:pPr>
              <w:pStyle w:val="NoSpacing"/>
              <w:rPr>
                <w:rFonts w:ascii="Arial" w:hAnsi="Arial" w:cs="Arial"/>
                <w:b/>
              </w:rPr>
            </w:pPr>
            <w:r w:rsidRPr="00675499">
              <w:rPr>
                <w:rFonts w:ascii="Arial" w:hAnsi="Arial" w:cs="Arial"/>
                <w:b/>
              </w:rPr>
              <w:t>Estimated timescales for delivery</w:t>
            </w:r>
          </w:p>
        </w:tc>
      </w:tr>
      <w:tr w:rsidR="00A948EA" w:rsidRPr="00675499" w:rsidTr="00D2458E">
        <w:trPr>
          <w:trHeight w:val="284"/>
        </w:trPr>
        <w:tc>
          <w:tcPr>
            <w:tcW w:w="3140" w:type="dxa"/>
            <w:gridSpan w:val="2"/>
            <w:shd w:val="clear" w:color="auto" w:fill="B2A1C7" w:themeFill="accent4" w:themeFillTint="99"/>
            <w:vAlign w:val="center"/>
          </w:tcPr>
          <w:p w:rsidR="00A948EA" w:rsidRPr="00675499" w:rsidRDefault="00A948EA" w:rsidP="00D245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948EA" w:rsidRPr="00675499" w:rsidRDefault="00A948EA" w:rsidP="00D2458E">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948EA" w:rsidRPr="00675499" w:rsidRDefault="00A948EA" w:rsidP="00D2458E">
            <w:pPr>
              <w:pStyle w:val="NoSpacing"/>
              <w:rPr>
                <w:rFonts w:ascii="Arial" w:hAnsi="Arial" w:cs="Arial"/>
                <w:b/>
              </w:rPr>
            </w:pPr>
            <w:r w:rsidRPr="00273D16">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A948EA" w:rsidRPr="00675499" w:rsidRDefault="00A948EA" w:rsidP="00D245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948EA" w:rsidRPr="00675499" w:rsidRDefault="00A948EA" w:rsidP="00D245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948EA" w:rsidRPr="00675499" w:rsidRDefault="00A948EA" w:rsidP="00D2458E">
            <w:pPr>
              <w:pStyle w:val="NoSpacing"/>
              <w:rPr>
                <w:rFonts w:ascii="Arial" w:hAnsi="Arial" w:cs="Arial"/>
                <w:b/>
              </w:rPr>
            </w:pPr>
            <w:r w:rsidRPr="00675499">
              <w:rPr>
                <w:rFonts w:ascii="Arial" w:hAnsi="Arial" w:cs="Arial"/>
                <w:b/>
              </w:rPr>
              <w:t>11 – 15 years</w:t>
            </w:r>
          </w:p>
        </w:tc>
      </w:tr>
      <w:tr w:rsidR="00A948EA" w:rsidRPr="00675499" w:rsidTr="00D2458E">
        <w:trPr>
          <w:trHeight w:val="419"/>
        </w:trPr>
        <w:tc>
          <w:tcPr>
            <w:tcW w:w="3140" w:type="dxa"/>
            <w:gridSpan w:val="2"/>
            <w:vAlign w:val="center"/>
          </w:tcPr>
          <w:p w:rsidR="00A948EA" w:rsidRPr="00675499" w:rsidRDefault="00A948EA" w:rsidP="00D2458E">
            <w:pPr>
              <w:pStyle w:val="NoSpacing"/>
              <w:rPr>
                <w:rFonts w:ascii="Arial" w:hAnsi="Arial" w:cs="Arial"/>
              </w:rPr>
            </w:pPr>
            <w:r>
              <w:rPr>
                <w:rFonts w:ascii="Arial" w:hAnsi="Arial" w:cs="Arial"/>
              </w:rPr>
              <w:t xml:space="preserve">100 </w:t>
            </w:r>
            <w:r w:rsidRPr="00675499">
              <w:rPr>
                <w:rFonts w:ascii="Arial" w:hAnsi="Arial" w:cs="Arial"/>
              </w:rPr>
              <w:t>dwellings</w:t>
            </w:r>
          </w:p>
        </w:tc>
        <w:tc>
          <w:tcPr>
            <w:tcW w:w="3281" w:type="dxa"/>
            <w:gridSpan w:val="2"/>
            <w:vAlign w:val="center"/>
          </w:tcPr>
          <w:p w:rsidR="00A948EA" w:rsidRPr="00675499" w:rsidRDefault="00A948EA" w:rsidP="00D2458E">
            <w:pPr>
              <w:pStyle w:val="NoSpacing"/>
              <w:rPr>
                <w:rFonts w:ascii="Arial" w:hAnsi="Arial" w:cs="Arial"/>
              </w:rPr>
            </w:pPr>
            <w:r>
              <w:rPr>
                <w:rFonts w:ascii="Arial" w:hAnsi="Arial" w:cs="Arial"/>
              </w:rPr>
              <w:t>Promoter</w:t>
            </w:r>
          </w:p>
        </w:tc>
        <w:tc>
          <w:tcPr>
            <w:tcW w:w="1350" w:type="dxa"/>
            <w:gridSpan w:val="3"/>
            <w:shd w:val="clear" w:color="auto" w:fill="auto"/>
          </w:tcPr>
          <w:p w:rsidR="00A948EA" w:rsidRPr="00675499" w:rsidRDefault="00273D16" w:rsidP="00D2458E">
            <w:pPr>
              <w:pStyle w:val="NoSpacing"/>
              <w:rPr>
                <w:rFonts w:ascii="Arial" w:hAnsi="Arial" w:cs="Arial"/>
              </w:rPr>
            </w:pPr>
            <w:r>
              <w:rPr>
                <w:rFonts w:ascii="Arial" w:hAnsi="Arial" w:cs="Arial"/>
              </w:rPr>
              <w:t>3.36ha</w:t>
            </w:r>
          </w:p>
        </w:tc>
        <w:tc>
          <w:tcPr>
            <w:tcW w:w="2085" w:type="dxa"/>
            <w:vAlign w:val="center"/>
          </w:tcPr>
          <w:p w:rsidR="00A948EA" w:rsidRPr="00675499" w:rsidRDefault="00A948EA" w:rsidP="00D2458E">
            <w:pPr>
              <w:pStyle w:val="NoSpacing"/>
              <w:rPr>
                <w:rFonts w:ascii="Arial" w:hAnsi="Arial" w:cs="Arial"/>
              </w:rPr>
            </w:pPr>
            <w:r>
              <w:rPr>
                <w:rFonts w:ascii="Arial" w:hAnsi="Arial" w:cs="Arial"/>
              </w:rPr>
              <w:t>100</w:t>
            </w:r>
          </w:p>
        </w:tc>
        <w:tc>
          <w:tcPr>
            <w:tcW w:w="2083" w:type="dxa"/>
            <w:gridSpan w:val="2"/>
            <w:vAlign w:val="center"/>
          </w:tcPr>
          <w:p w:rsidR="00A948EA" w:rsidRPr="00675499" w:rsidRDefault="00A948EA" w:rsidP="00D2458E">
            <w:pPr>
              <w:pStyle w:val="NoSpacing"/>
              <w:rPr>
                <w:rFonts w:ascii="Arial" w:hAnsi="Arial" w:cs="Arial"/>
              </w:rPr>
            </w:pPr>
            <w:r>
              <w:rPr>
                <w:rFonts w:ascii="Arial" w:hAnsi="Arial" w:cs="Arial"/>
              </w:rPr>
              <w:t>0</w:t>
            </w:r>
          </w:p>
        </w:tc>
        <w:tc>
          <w:tcPr>
            <w:tcW w:w="2235" w:type="dxa"/>
            <w:gridSpan w:val="2"/>
            <w:vAlign w:val="center"/>
          </w:tcPr>
          <w:p w:rsidR="00A948EA" w:rsidRPr="00675499" w:rsidRDefault="00A948EA" w:rsidP="00D2458E">
            <w:pPr>
              <w:pStyle w:val="NoSpacing"/>
              <w:rPr>
                <w:rFonts w:ascii="Arial" w:hAnsi="Arial" w:cs="Arial"/>
              </w:rPr>
            </w:pPr>
            <w:r w:rsidRPr="00675499">
              <w:rPr>
                <w:rFonts w:ascii="Arial" w:hAnsi="Arial" w:cs="Arial"/>
              </w:rPr>
              <w:t>0</w:t>
            </w:r>
          </w:p>
        </w:tc>
      </w:tr>
      <w:tr w:rsidR="00A948EA" w:rsidRPr="00675499" w:rsidTr="00D2458E">
        <w:trPr>
          <w:trHeight w:val="419"/>
        </w:trPr>
        <w:tc>
          <w:tcPr>
            <w:tcW w:w="3140" w:type="dxa"/>
            <w:gridSpan w:val="2"/>
            <w:vAlign w:val="center"/>
          </w:tcPr>
          <w:p w:rsidR="006571E4" w:rsidRDefault="006571E4" w:rsidP="00D2458E">
            <w:pPr>
              <w:pStyle w:val="NoSpacing"/>
              <w:rPr>
                <w:rFonts w:ascii="Arial" w:hAnsi="Arial" w:cs="Arial"/>
              </w:rPr>
            </w:pPr>
            <w:r>
              <w:rPr>
                <w:rFonts w:ascii="Arial" w:hAnsi="Arial" w:cs="Arial"/>
              </w:rPr>
              <w:t xml:space="preserve">69 </w:t>
            </w:r>
            <w:r w:rsidR="00767785">
              <w:rPr>
                <w:rFonts w:ascii="Arial" w:hAnsi="Arial" w:cs="Arial"/>
              </w:rPr>
              <w:t>dwellings</w:t>
            </w:r>
          </w:p>
        </w:tc>
        <w:tc>
          <w:tcPr>
            <w:tcW w:w="3281" w:type="dxa"/>
            <w:gridSpan w:val="2"/>
            <w:vAlign w:val="center"/>
          </w:tcPr>
          <w:p w:rsidR="00A948EA" w:rsidRDefault="00A948EA" w:rsidP="00D2458E">
            <w:pPr>
              <w:pStyle w:val="NoSpacing"/>
              <w:rPr>
                <w:rFonts w:ascii="Arial" w:hAnsi="Arial" w:cs="Arial"/>
              </w:rPr>
            </w:pPr>
            <w:r>
              <w:rPr>
                <w:rFonts w:ascii="Arial" w:hAnsi="Arial" w:cs="Arial"/>
              </w:rPr>
              <w:t>CDC</w:t>
            </w:r>
          </w:p>
        </w:tc>
        <w:tc>
          <w:tcPr>
            <w:tcW w:w="1350" w:type="dxa"/>
            <w:gridSpan w:val="3"/>
            <w:shd w:val="clear" w:color="auto" w:fill="auto"/>
          </w:tcPr>
          <w:p w:rsidR="00A948EA" w:rsidRDefault="00A948EA" w:rsidP="00D2458E">
            <w:pPr>
              <w:pStyle w:val="NoSpacing"/>
              <w:rPr>
                <w:rFonts w:ascii="Arial" w:hAnsi="Arial" w:cs="Arial"/>
              </w:rPr>
            </w:pPr>
          </w:p>
          <w:p w:rsidR="006571E4" w:rsidRPr="00675499" w:rsidRDefault="006571E4" w:rsidP="00D2458E">
            <w:pPr>
              <w:pStyle w:val="NoSpacing"/>
              <w:rPr>
                <w:rFonts w:ascii="Arial" w:hAnsi="Arial" w:cs="Arial"/>
              </w:rPr>
            </w:pPr>
            <w:r>
              <w:rPr>
                <w:rFonts w:ascii="Arial" w:hAnsi="Arial" w:cs="Arial"/>
              </w:rPr>
              <w:t>2.29</w:t>
            </w:r>
            <w:r w:rsidR="00767785">
              <w:rPr>
                <w:rFonts w:ascii="Arial" w:hAnsi="Arial" w:cs="Arial"/>
              </w:rPr>
              <w:t>ha</w:t>
            </w:r>
          </w:p>
        </w:tc>
        <w:tc>
          <w:tcPr>
            <w:tcW w:w="2085" w:type="dxa"/>
            <w:vAlign w:val="center"/>
          </w:tcPr>
          <w:p w:rsidR="00A948EA" w:rsidRDefault="00767785" w:rsidP="00767785">
            <w:pPr>
              <w:pStyle w:val="NoSpacing"/>
              <w:rPr>
                <w:rFonts w:ascii="Arial" w:hAnsi="Arial" w:cs="Arial"/>
              </w:rPr>
            </w:pPr>
            <w:r>
              <w:rPr>
                <w:rFonts w:ascii="Arial" w:hAnsi="Arial" w:cs="Arial"/>
              </w:rPr>
              <w:t>69</w:t>
            </w:r>
          </w:p>
        </w:tc>
        <w:tc>
          <w:tcPr>
            <w:tcW w:w="2083" w:type="dxa"/>
            <w:gridSpan w:val="2"/>
            <w:vAlign w:val="center"/>
          </w:tcPr>
          <w:p w:rsidR="00A948EA" w:rsidRDefault="00A948EA" w:rsidP="00D2458E">
            <w:pPr>
              <w:pStyle w:val="NoSpacing"/>
              <w:rPr>
                <w:rFonts w:ascii="Arial" w:hAnsi="Arial" w:cs="Arial"/>
              </w:rPr>
            </w:pPr>
            <w:r>
              <w:rPr>
                <w:rFonts w:ascii="Arial" w:hAnsi="Arial" w:cs="Arial"/>
              </w:rPr>
              <w:t>0</w:t>
            </w:r>
          </w:p>
        </w:tc>
        <w:tc>
          <w:tcPr>
            <w:tcW w:w="2235" w:type="dxa"/>
            <w:gridSpan w:val="2"/>
            <w:vAlign w:val="center"/>
          </w:tcPr>
          <w:p w:rsidR="00A948EA" w:rsidRPr="00675499" w:rsidRDefault="00A948EA" w:rsidP="00D2458E">
            <w:pPr>
              <w:pStyle w:val="NoSpacing"/>
              <w:rPr>
                <w:rFonts w:ascii="Arial" w:hAnsi="Arial" w:cs="Arial"/>
              </w:rPr>
            </w:pPr>
            <w:r>
              <w:rPr>
                <w:rFonts w:ascii="Arial" w:hAnsi="Arial" w:cs="Arial"/>
              </w:rPr>
              <w:t>0</w:t>
            </w:r>
          </w:p>
        </w:tc>
      </w:tr>
    </w:tbl>
    <w:p w:rsidR="00B646F6" w:rsidRPr="00675499" w:rsidRDefault="00B646F6">
      <w:r w:rsidRPr="00675499">
        <w:br w:type="page"/>
      </w:r>
    </w:p>
    <w:p w:rsidR="001810AD" w:rsidRPr="00675499" w:rsidRDefault="001810AD" w:rsidP="001810AD">
      <w:pPr>
        <w:pStyle w:val="NoSpacing"/>
      </w:pPr>
    </w:p>
    <w:tbl>
      <w:tblPr>
        <w:tblStyle w:val="TableGrid"/>
        <w:tblW w:w="0" w:type="auto"/>
        <w:tblLook w:val="04A0" w:firstRow="1" w:lastRow="0" w:firstColumn="1" w:lastColumn="0" w:noHBand="0" w:noVBand="1"/>
        <w:tblCaption w:val="Detailed site assessment form - HE0003"/>
      </w:tblPr>
      <w:tblGrid>
        <w:gridCol w:w="2518"/>
        <w:gridCol w:w="622"/>
        <w:gridCol w:w="403"/>
        <w:gridCol w:w="2878"/>
        <w:gridCol w:w="633"/>
        <w:gridCol w:w="32"/>
        <w:gridCol w:w="685"/>
        <w:gridCol w:w="134"/>
        <w:gridCol w:w="1951"/>
        <w:gridCol w:w="774"/>
        <w:gridCol w:w="1309"/>
        <w:gridCol w:w="2203"/>
        <w:gridCol w:w="32"/>
      </w:tblGrid>
      <w:tr w:rsidR="00410885" w:rsidRPr="00675499" w:rsidTr="00BE1C41">
        <w:trPr>
          <w:trHeight w:val="338"/>
          <w:tblHeader/>
        </w:trPr>
        <w:tc>
          <w:tcPr>
            <w:tcW w:w="3543" w:type="dxa"/>
            <w:gridSpan w:val="3"/>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Parish</w:t>
            </w:r>
          </w:p>
        </w:tc>
      </w:tr>
      <w:tr w:rsidR="00410885" w:rsidRPr="00675499" w:rsidTr="009803A6">
        <w:trPr>
          <w:trHeight w:val="399"/>
        </w:trPr>
        <w:tc>
          <w:tcPr>
            <w:tcW w:w="3543" w:type="dxa"/>
            <w:gridSpan w:val="3"/>
            <w:vAlign w:val="center"/>
          </w:tcPr>
          <w:p w:rsidR="00410885" w:rsidRPr="00675499" w:rsidRDefault="00410885" w:rsidP="009803A6">
            <w:pPr>
              <w:rPr>
                <w:rFonts w:ascii="Arial" w:hAnsi="Arial" w:cs="Arial"/>
              </w:rPr>
            </w:pPr>
            <w:r w:rsidRPr="00675499">
              <w:rPr>
                <w:rFonts w:ascii="Arial" w:hAnsi="Arial" w:cs="Arial"/>
              </w:rPr>
              <w:t>HE0003</w:t>
            </w:r>
          </w:p>
        </w:tc>
        <w:tc>
          <w:tcPr>
            <w:tcW w:w="3543" w:type="dxa"/>
            <w:gridSpan w:val="3"/>
            <w:vAlign w:val="center"/>
          </w:tcPr>
          <w:p w:rsidR="00410885" w:rsidRPr="00675499" w:rsidRDefault="00410885" w:rsidP="009803A6">
            <w:pPr>
              <w:rPr>
                <w:rFonts w:ascii="Arial" w:hAnsi="Arial" w:cs="Arial"/>
              </w:rPr>
            </w:pPr>
            <w:r w:rsidRPr="00675499">
              <w:rPr>
                <w:rFonts w:ascii="Arial" w:hAnsi="Arial" w:cs="Arial"/>
              </w:rPr>
              <w:t>Earnley Concourse, Drove Lane, O20 7JL</w:t>
            </w:r>
          </w:p>
        </w:tc>
        <w:tc>
          <w:tcPr>
            <w:tcW w:w="3544" w:type="dxa"/>
            <w:gridSpan w:val="4"/>
            <w:vAlign w:val="center"/>
          </w:tcPr>
          <w:p w:rsidR="00410885" w:rsidRPr="00675499" w:rsidRDefault="00410885" w:rsidP="009803A6">
            <w:pPr>
              <w:rPr>
                <w:rFonts w:ascii="Arial" w:hAnsi="Arial" w:cs="Arial"/>
              </w:rPr>
            </w:pPr>
            <w:r w:rsidRPr="00675499">
              <w:rPr>
                <w:rFonts w:ascii="Arial" w:hAnsi="Arial" w:cs="Arial"/>
              </w:rPr>
              <w:t>East Wittering</w:t>
            </w:r>
          </w:p>
        </w:tc>
        <w:tc>
          <w:tcPr>
            <w:tcW w:w="3544" w:type="dxa"/>
            <w:gridSpan w:val="3"/>
            <w:vAlign w:val="center"/>
          </w:tcPr>
          <w:p w:rsidR="00410885" w:rsidRPr="00675499" w:rsidRDefault="00410885" w:rsidP="009803A6">
            <w:pPr>
              <w:rPr>
                <w:rFonts w:ascii="Arial" w:hAnsi="Arial" w:cs="Arial"/>
              </w:rPr>
            </w:pPr>
            <w:r w:rsidRPr="00675499">
              <w:rPr>
                <w:rFonts w:ascii="Arial" w:hAnsi="Arial" w:cs="Arial"/>
              </w:rPr>
              <w:t>Earnley</w:t>
            </w:r>
          </w:p>
        </w:tc>
      </w:tr>
      <w:tr w:rsidR="00410885" w:rsidRPr="00675499" w:rsidTr="009803A6">
        <w:trPr>
          <w:gridAfter w:val="1"/>
          <w:wAfter w:w="32" w:type="dxa"/>
          <w:trHeight w:val="338"/>
        </w:trPr>
        <w:tc>
          <w:tcPr>
            <w:tcW w:w="2518" w:type="dxa"/>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Proposed Use</w:t>
            </w:r>
          </w:p>
        </w:tc>
      </w:tr>
      <w:tr w:rsidR="00410885" w:rsidRPr="00675499" w:rsidTr="009803A6">
        <w:trPr>
          <w:gridAfter w:val="1"/>
          <w:wAfter w:w="32" w:type="dxa"/>
          <w:trHeight w:val="399"/>
        </w:trPr>
        <w:tc>
          <w:tcPr>
            <w:tcW w:w="2518" w:type="dxa"/>
            <w:vAlign w:val="center"/>
          </w:tcPr>
          <w:p w:rsidR="00410885" w:rsidRPr="00675499" w:rsidRDefault="00410885" w:rsidP="009803A6">
            <w:pPr>
              <w:rPr>
                <w:rFonts w:ascii="Arial" w:hAnsi="Arial" w:cs="Arial"/>
              </w:rPr>
            </w:pPr>
            <w:r w:rsidRPr="00675499">
              <w:rPr>
                <w:rFonts w:ascii="Arial" w:hAnsi="Arial" w:cs="Arial"/>
              </w:rPr>
              <w:t>0.92 ha</w:t>
            </w:r>
          </w:p>
        </w:tc>
        <w:tc>
          <w:tcPr>
            <w:tcW w:w="4536" w:type="dxa"/>
            <w:gridSpan w:val="4"/>
            <w:vAlign w:val="center"/>
          </w:tcPr>
          <w:p w:rsidR="00410885" w:rsidRPr="00675499" w:rsidRDefault="00410885" w:rsidP="009803A6">
            <w:pPr>
              <w:rPr>
                <w:rFonts w:ascii="Arial" w:hAnsi="Arial" w:cs="Arial"/>
              </w:rPr>
            </w:pPr>
            <w:r w:rsidRPr="00675499">
              <w:rPr>
                <w:rFonts w:ascii="Arial" w:hAnsi="Arial" w:cs="Arial"/>
              </w:rPr>
              <w:t>Disused Adult Education Centre</w:t>
            </w:r>
          </w:p>
        </w:tc>
        <w:tc>
          <w:tcPr>
            <w:tcW w:w="851" w:type="dxa"/>
            <w:gridSpan w:val="3"/>
            <w:vAlign w:val="center"/>
          </w:tcPr>
          <w:p w:rsidR="00410885" w:rsidRPr="00675499" w:rsidRDefault="00410885" w:rsidP="009803A6">
            <w:pPr>
              <w:rPr>
                <w:rFonts w:ascii="Arial" w:hAnsi="Arial" w:cs="Arial"/>
              </w:rPr>
            </w:pPr>
            <w:r w:rsidRPr="00675499">
              <w:rPr>
                <w:rFonts w:ascii="Arial" w:hAnsi="Arial" w:cs="Arial"/>
              </w:rPr>
              <w:t>Y</w:t>
            </w:r>
          </w:p>
        </w:tc>
        <w:tc>
          <w:tcPr>
            <w:tcW w:w="6237" w:type="dxa"/>
            <w:gridSpan w:val="4"/>
            <w:vAlign w:val="center"/>
          </w:tcPr>
          <w:p w:rsidR="00410885" w:rsidRPr="00675499" w:rsidRDefault="002A79F5" w:rsidP="002A79F5">
            <w:pPr>
              <w:rPr>
                <w:rFonts w:ascii="Arial" w:hAnsi="Arial" w:cs="Arial"/>
              </w:rPr>
            </w:pPr>
            <w:r>
              <w:rPr>
                <w:rFonts w:ascii="Arial" w:hAnsi="Arial" w:cs="Arial"/>
              </w:rPr>
              <w:t>Residential</w:t>
            </w:r>
          </w:p>
        </w:tc>
      </w:tr>
      <w:tr w:rsidR="00410885" w:rsidRPr="00675499" w:rsidTr="009803A6">
        <w:trPr>
          <w:trHeight w:val="338"/>
        </w:trPr>
        <w:tc>
          <w:tcPr>
            <w:tcW w:w="14174" w:type="dxa"/>
            <w:gridSpan w:val="13"/>
            <w:shd w:val="clear" w:color="auto" w:fill="B2A1C7" w:themeFill="accent4" w:themeFillTint="99"/>
            <w:vAlign w:val="center"/>
          </w:tcPr>
          <w:p w:rsidR="00410885" w:rsidRPr="00675499" w:rsidRDefault="00410885" w:rsidP="009803A6">
            <w:pPr>
              <w:rPr>
                <w:rFonts w:ascii="Arial" w:hAnsi="Arial" w:cs="Arial"/>
              </w:rPr>
            </w:pPr>
            <w:r w:rsidRPr="00675499">
              <w:rPr>
                <w:rFonts w:ascii="Arial" w:hAnsi="Arial" w:cs="Arial"/>
                <w:b/>
              </w:rPr>
              <w:t>Site Description</w:t>
            </w:r>
          </w:p>
        </w:tc>
      </w:tr>
      <w:tr w:rsidR="00410885" w:rsidRPr="00675499" w:rsidTr="009803A6">
        <w:trPr>
          <w:trHeight w:val="399"/>
        </w:trPr>
        <w:tc>
          <w:tcPr>
            <w:tcW w:w="14174" w:type="dxa"/>
            <w:gridSpan w:val="13"/>
            <w:vAlign w:val="center"/>
          </w:tcPr>
          <w:p w:rsidR="00410885" w:rsidRPr="00675499" w:rsidRDefault="00410885" w:rsidP="009803A6">
            <w:pPr>
              <w:rPr>
                <w:rFonts w:ascii="Arial" w:hAnsi="Arial" w:cs="Arial"/>
              </w:rPr>
            </w:pPr>
            <w:r w:rsidRPr="00675499">
              <w:rPr>
                <w:rFonts w:ascii="Arial" w:hAnsi="Arial" w:cs="Arial"/>
              </w:rPr>
              <w:t xml:space="preserve">Brownfield site bounded to the west by the Earnley Conservation Area and to the south and east by open agricultural fields.  Housing is situated to the north of the site.  </w:t>
            </w:r>
          </w:p>
        </w:tc>
      </w:tr>
      <w:tr w:rsidR="00410885" w:rsidRPr="00675499" w:rsidTr="009803A6">
        <w:trPr>
          <w:trHeight w:val="338"/>
        </w:trPr>
        <w:tc>
          <w:tcPr>
            <w:tcW w:w="14174" w:type="dxa"/>
            <w:gridSpan w:val="13"/>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Suitability</w:t>
            </w:r>
          </w:p>
        </w:tc>
      </w:tr>
      <w:tr w:rsidR="00410885" w:rsidRPr="00675499" w:rsidTr="009803A6">
        <w:trPr>
          <w:trHeight w:val="399"/>
        </w:trPr>
        <w:tc>
          <w:tcPr>
            <w:tcW w:w="14174" w:type="dxa"/>
            <w:gridSpan w:val="13"/>
            <w:vAlign w:val="center"/>
          </w:tcPr>
          <w:p w:rsidR="00410885" w:rsidRPr="00675499" w:rsidRDefault="00410885" w:rsidP="009803A6">
            <w:pPr>
              <w:rPr>
                <w:rFonts w:ascii="Arial" w:hAnsi="Arial" w:cs="Arial"/>
              </w:rPr>
            </w:pPr>
            <w:r w:rsidRPr="00675499">
              <w:rPr>
                <w:rFonts w:ascii="Arial" w:hAnsi="Arial" w:cs="Arial"/>
              </w:rPr>
              <w:t>The site is potentially suitable for redevelopment subject to detailed consideration of impact on heritage assets</w:t>
            </w:r>
            <w:r w:rsidR="00ED4E46">
              <w:rPr>
                <w:rFonts w:ascii="Arial" w:hAnsi="Arial" w:cs="Arial"/>
              </w:rPr>
              <w:t>, climate change flood risk</w:t>
            </w:r>
            <w:r w:rsidRPr="00675499">
              <w:rPr>
                <w:rFonts w:ascii="Arial" w:hAnsi="Arial" w:cs="Arial"/>
              </w:rPr>
              <w:t xml:space="preserve"> and its location within a tree preservation area.  </w:t>
            </w:r>
          </w:p>
        </w:tc>
      </w:tr>
      <w:tr w:rsidR="00410885" w:rsidRPr="00675499" w:rsidTr="009803A6">
        <w:trPr>
          <w:trHeight w:val="338"/>
        </w:trPr>
        <w:tc>
          <w:tcPr>
            <w:tcW w:w="14174" w:type="dxa"/>
            <w:gridSpan w:val="13"/>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Availability</w:t>
            </w:r>
          </w:p>
        </w:tc>
      </w:tr>
      <w:tr w:rsidR="00410885" w:rsidRPr="00675499" w:rsidTr="009803A6">
        <w:trPr>
          <w:trHeight w:val="399"/>
        </w:trPr>
        <w:tc>
          <w:tcPr>
            <w:tcW w:w="14174" w:type="dxa"/>
            <w:gridSpan w:val="13"/>
            <w:vAlign w:val="center"/>
          </w:tcPr>
          <w:p w:rsidR="00410885" w:rsidRPr="00675499" w:rsidRDefault="00410885" w:rsidP="009803A6">
            <w:pPr>
              <w:rPr>
                <w:rFonts w:ascii="Arial" w:hAnsi="Arial" w:cs="Arial"/>
              </w:rPr>
            </w:pPr>
            <w:r w:rsidRPr="00675499">
              <w:rPr>
                <w:rFonts w:ascii="Arial" w:hAnsi="Arial" w:cs="Arial"/>
              </w:rPr>
              <w:t xml:space="preserve">Parish Council submission made in 2018, </w:t>
            </w:r>
            <w:r w:rsidR="002A79F5">
              <w:rPr>
                <w:rFonts w:ascii="Arial" w:hAnsi="Arial" w:cs="Arial"/>
              </w:rPr>
              <w:t xml:space="preserve">the </w:t>
            </w:r>
            <w:r w:rsidRPr="00675499">
              <w:rPr>
                <w:rFonts w:ascii="Arial" w:hAnsi="Arial" w:cs="Arial"/>
              </w:rPr>
              <w:t xml:space="preserve">site </w:t>
            </w:r>
            <w:r w:rsidR="002A79F5">
              <w:rPr>
                <w:rFonts w:ascii="Arial" w:hAnsi="Arial" w:cs="Arial"/>
              </w:rPr>
              <w:t xml:space="preserve">is </w:t>
            </w:r>
            <w:r w:rsidRPr="00675499">
              <w:rPr>
                <w:rFonts w:ascii="Arial" w:hAnsi="Arial" w:cs="Arial"/>
              </w:rPr>
              <w:t xml:space="preserve">currently owned by developer.  </w:t>
            </w:r>
          </w:p>
        </w:tc>
      </w:tr>
      <w:tr w:rsidR="00410885" w:rsidRPr="00675499" w:rsidTr="009803A6">
        <w:trPr>
          <w:trHeight w:val="338"/>
        </w:trPr>
        <w:tc>
          <w:tcPr>
            <w:tcW w:w="14174" w:type="dxa"/>
            <w:gridSpan w:val="13"/>
            <w:shd w:val="clear" w:color="auto" w:fill="B2A1C7" w:themeFill="accent4" w:themeFillTint="99"/>
            <w:vAlign w:val="center"/>
          </w:tcPr>
          <w:p w:rsidR="00410885" w:rsidRPr="00675499" w:rsidRDefault="00410885" w:rsidP="009803A6">
            <w:pPr>
              <w:rPr>
                <w:rFonts w:ascii="Arial" w:hAnsi="Arial" w:cs="Arial"/>
                <w:b/>
              </w:rPr>
            </w:pPr>
            <w:r w:rsidRPr="00675499">
              <w:rPr>
                <w:rFonts w:ascii="Arial" w:hAnsi="Arial" w:cs="Arial"/>
                <w:b/>
              </w:rPr>
              <w:t>Achievability</w:t>
            </w:r>
          </w:p>
        </w:tc>
      </w:tr>
      <w:tr w:rsidR="00410885" w:rsidRPr="00675499" w:rsidTr="009803A6">
        <w:trPr>
          <w:trHeight w:val="399"/>
        </w:trPr>
        <w:tc>
          <w:tcPr>
            <w:tcW w:w="14174" w:type="dxa"/>
            <w:gridSpan w:val="13"/>
            <w:vAlign w:val="center"/>
          </w:tcPr>
          <w:p w:rsidR="00410885" w:rsidRPr="00675499" w:rsidRDefault="00410885" w:rsidP="00AA522A">
            <w:pPr>
              <w:rPr>
                <w:rFonts w:ascii="Arial" w:hAnsi="Arial" w:cs="Arial"/>
              </w:rPr>
            </w:pPr>
            <w:r w:rsidRPr="00675499">
              <w:rPr>
                <w:rFonts w:ascii="Arial" w:hAnsi="Arial" w:cs="Arial"/>
              </w:rPr>
              <w:t xml:space="preserve">Promoted site forms part of a larger site included in an outline planning application made at the end of 2019 </w:t>
            </w:r>
          </w:p>
        </w:tc>
      </w:tr>
      <w:tr w:rsidR="00410885" w:rsidRPr="00675499" w:rsidTr="009803A6">
        <w:trPr>
          <w:trHeight w:val="399"/>
        </w:trPr>
        <w:tc>
          <w:tcPr>
            <w:tcW w:w="14174" w:type="dxa"/>
            <w:gridSpan w:val="13"/>
            <w:shd w:val="clear" w:color="auto" w:fill="B2A1C7" w:themeFill="accent4" w:themeFillTint="99"/>
          </w:tcPr>
          <w:p w:rsidR="00410885" w:rsidRPr="00675499" w:rsidRDefault="00410885" w:rsidP="009803A6">
            <w:pPr>
              <w:rPr>
                <w:rFonts w:ascii="Arial" w:hAnsi="Arial" w:cs="Arial"/>
                <w:b/>
              </w:rPr>
            </w:pPr>
            <w:r w:rsidRPr="00675499">
              <w:rPr>
                <w:rFonts w:ascii="Arial" w:hAnsi="Arial" w:cs="Arial"/>
                <w:b/>
              </w:rPr>
              <w:t>Deliverability/Developability</w:t>
            </w:r>
          </w:p>
        </w:tc>
      </w:tr>
      <w:tr w:rsidR="00410885" w:rsidRPr="00675499" w:rsidTr="009803A6">
        <w:trPr>
          <w:trHeight w:val="399"/>
        </w:trPr>
        <w:tc>
          <w:tcPr>
            <w:tcW w:w="14174" w:type="dxa"/>
            <w:gridSpan w:val="13"/>
          </w:tcPr>
          <w:p w:rsidR="00410885" w:rsidRPr="00675499" w:rsidRDefault="002A79F5" w:rsidP="009803A6">
            <w:pPr>
              <w:rPr>
                <w:rFonts w:ascii="Arial" w:hAnsi="Arial" w:cs="Arial"/>
              </w:rPr>
            </w:pPr>
            <w:r>
              <w:rPr>
                <w:rFonts w:ascii="Arial" w:hAnsi="Arial" w:cs="Arial"/>
              </w:rPr>
              <w:t>The p</w:t>
            </w:r>
            <w:r w:rsidR="00410885" w:rsidRPr="00675499">
              <w:rPr>
                <w:rFonts w:ascii="Arial" w:hAnsi="Arial" w:cs="Arial"/>
              </w:rPr>
              <w:t xml:space="preserve">romotor identifies that site could be developed within 5 years.  </w:t>
            </w:r>
          </w:p>
        </w:tc>
      </w:tr>
      <w:tr w:rsidR="00410885" w:rsidRPr="00675499" w:rsidTr="009803A6">
        <w:trPr>
          <w:trHeight w:val="337"/>
        </w:trPr>
        <w:tc>
          <w:tcPr>
            <w:tcW w:w="7771" w:type="dxa"/>
            <w:gridSpan w:val="7"/>
            <w:shd w:val="clear" w:color="auto" w:fill="B2A1C7" w:themeFill="accent4" w:themeFillTint="99"/>
            <w:vAlign w:val="center"/>
          </w:tcPr>
          <w:p w:rsidR="00410885" w:rsidRPr="00675499" w:rsidRDefault="00410885" w:rsidP="009803A6">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410885" w:rsidRPr="00675499" w:rsidRDefault="00410885" w:rsidP="009803A6">
            <w:pPr>
              <w:pStyle w:val="NoSpacing"/>
              <w:rPr>
                <w:rFonts w:ascii="Arial" w:hAnsi="Arial" w:cs="Arial"/>
                <w:b/>
              </w:rPr>
            </w:pPr>
            <w:r w:rsidRPr="00675499">
              <w:rPr>
                <w:rFonts w:ascii="Arial" w:hAnsi="Arial" w:cs="Arial"/>
                <w:b/>
              </w:rPr>
              <w:t>Estimated timescales for delivery</w:t>
            </w:r>
          </w:p>
        </w:tc>
      </w:tr>
      <w:tr w:rsidR="00410885" w:rsidRPr="00675499" w:rsidTr="009803A6">
        <w:trPr>
          <w:trHeight w:val="284"/>
        </w:trPr>
        <w:tc>
          <w:tcPr>
            <w:tcW w:w="3140" w:type="dxa"/>
            <w:gridSpan w:val="2"/>
            <w:shd w:val="clear" w:color="auto" w:fill="B2A1C7" w:themeFill="accent4" w:themeFillTint="99"/>
            <w:vAlign w:val="center"/>
          </w:tcPr>
          <w:p w:rsidR="00410885" w:rsidRPr="00675499" w:rsidRDefault="00410885"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10885" w:rsidRPr="00675499" w:rsidRDefault="00410885" w:rsidP="009803A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410885" w:rsidRPr="00675499" w:rsidRDefault="00410885" w:rsidP="009803A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410885" w:rsidRPr="00675499" w:rsidRDefault="00410885"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10885" w:rsidRPr="00675499" w:rsidRDefault="00410885"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10885" w:rsidRPr="00675499" w:rsidRDefault="00410885" w:rsidP="009803A6">
            <w:pPr>
              <w:pStyle w:val="NoSpacing"/>
              <w:rPr>
                <w:rFonts w:ascii="Arial" w:hAnsi="Arial" w:cs="Arial"/>
                <w:b/>
              </w:rPr>
            </w:pPr>
            <w:r w:rsidRPr="00675499">
              <w:rPr>
                <w:rFonts w:ascii="Arial" w:hAnsi="Arial" w:cs="Arial"/>
                <w:b/>
              </w:rPr>
              <w:t>11 – 15 years</w:t>
            </w:r>
          </w:p>
        </w:tc>
      </w:tr>
      <w:tr w:rsidR="00410885" w:rsidRPr="00675499" w:rsidTr="009803A6">
        <w:trPr>
          <w:trHeight w:val="419"/>
        </w:trPr>
        <w:tc>
          <w:tcPr>
            <w:tcW w:w="3140" w:type="dxa"/>
            <w:gridSpan w:val="2"/>
            <w:vAlign w:val="center"/>
          </w:tcPr>
          <w:p w:rsidR="00410885" w:rsidRPr="00675499" w:rsidRDefault="00410885" w:rsidP="009803A6">
            <w:pPr>
              <w:pStyle w:val="NoSpacing"/>
              <w:rPr>
                <w:rFonts w:ascii="Arial" w:hAnsi="Arial" w:cs="Arial"/>
              </w:rPr>
            </w:pPr>
            <w:r w:rsidRPr="00675499">
              <w:rPr>
                <w:rFonts w:ascii="Arial" w:hAnsi="Arial" w:cs="Arial"/>
              </w:rPr>
              <w:t>22 dwellings</w:t>
            </w:r>
          </w:p>
        </w:tc>
        <w:tc>
          <w:tcPr>
            <w:tcW w:w="3281" w:type="dxa"/>
            <w:gridSpan w:val="2"/>
            <w:vAlign w:val="center"/>
          </w:tcPr>
          <w:p w:rsidR="00410885" w:rsidRPr="00675499" w:rsidRDefault="00410885" w:rsidP="009803A6">
            <w:pPr>
              <w:pStyle w:val="NoSpacing"/>
              <w:rPr>
                <w:rFonts w:ascii="Arial" w:hAnsi="Arial" w:cs="Arial"/>
              </w:rPr>
            </w:pPr>
            <w:r w:rsidRPr="00675499">
              <w:rPr>
                <w:rFonts w:ascii="Arial" w:hAnsi="Arial" w:cs="Arial"/>
              </w:rPr>
              <w:t>CDC</w:t>
            </w:r>
          </w:p>
        </w:tc>
        <w:tc>
          <w:tcPr>
            <w:tcW w:w="1350" w:type="dxa"/>
            <w:gridSpan w:val="3"/>
            <w:shd w:val="clear" w:color="auto" w:fill="auto"/>
          </w:tcPr>
          <w:p w:rsidR="00410885" w:rsidRPr="00675499" w:rsidRDefault="00410885" w:rsidP="009803A6">
            <w:pPr>
              <w:pStyle w:val="NoSpacing"/>
              <w:rPr>
                <w:rFonts w:ascii="Arial" w:hAnsi="Arial" w:cs="Arial"/>
              </w:rPr>
            </w:pPr>
            <w:r w:rsidRPr="00675499">
              <w:rPr>
                <w:rFonts w:ascii="Arial" w:hAnsi="Arial" w:cs="Arial"/>
              </w:rPr>
              <w:t>0.92ha</w:t>
            </w:r>
          </w:p>
        </w:tc>
        <w:tc>
          <w:tcPr>
            <w:tcW w:w="2085" w:type="dxa"/>
            <w:gridSpan w:val="2"/>
            <w:vAlign w:val="center"/>
          </w:tcPr>
          <w:p w:rsidR="00410885" w:rsidRPr="00675499" w:rsidRDefault="00410885" w:rsidP="009803A6">
            <w:pPr>
              <w:pStyle w:val="NoSpacing"/>
              <w:rPr>
                <w:rFonts w:ascii="Arial" w:hAnsi="Arial" w:cs="Arial"/>
              </w:rPr>
            </w:pPr>
            <w:r w:rsidRPr="00675499">
              <w:rPr>
                <w:rFonts w:ascii="Arial" w:hAnsi="Arial" w:cs="Arial"/>
              </w:rPr>
              <w:t>22</w:t>
            </w:r>
          </w:p>
        </w:tc>
        <w:tc>
          <w:tcPr>
            <w:tcW w:w="2083" w:type="dxa"/>
            <w:gridSpan w:val="2"/>
            <w:vAlign w:val="center"/>
          </w:tcPr>
          <w:p w:rsidR="00410885" w:rsidRPr="00675499" w:rsidRDefault="00410885" w:rsidP="009803A6">
            <w:pPr>
              <w:pStyle w:val="NoSpacing"/>
              <w:rPr>
                <w:rFonts w:ascii="Arial" w:hAnsi="Arial" w:cs="Arial"/>
              </w:rPr>
            </w:pPr>
            <w:r w:rsidRPr="00675499">
              <w:rPr>
                <w:rFonts w:ascii="Arial" w:hAnsi="Arial" w:cs="Arial"/>
              </w:rPr>
              <w:t>0</w:t>
            </w:r>
          </w:p>
        </w:tc>
        <w:tc>
          <w:tcPr>
            <w:tcW w:w="2235" w:type="dxa"/>
            <w:gridSpan w:val="2"/>
            <w:vAlign w:val="center"/>
          </w:tcPr>
          <w:p w:rsidR="00410885" w:rsidRPr="00675499" w:rsidRDefault="00410885" w:rsidP="009803A6">
            <w:pPr>
              <w:pStyle w:val="NoSpacing"/>
              <w:rPr>
                <w:rFonts w:ascii="Arial" w:hAnsi="Arial" w:cs="Arial"/>
              </w:rPr>
            </w:pPr>
            <w:r w:rsidRPr="00675499">
              <w:rPr>
                <w:rFonts w:ascii="Arial" w:hAnsi="Arial" w:cs="Arial"/>
              </w:rPr>
              <w:t>0</w:t>
            </w:r>
          </w:p>
        </w:tc>
      </w:tr>
      <w:tr w:rsidR="00410885" w:rsidRPr="00675499" w:rsidTr="009803A6">
        <w:trPr>
          <w:trHeight w:val="419"/>
        </w:trPr>
        <w:tc>
          <w:tcPr>
            <w:tcW w:w="3140" w:type="dxa"/>
            <w:gridSpan w:val="2"/>
            <w:vAlign w:val="center"/>
          </w:tcPr>
          <w:p w:rsidR="00410885" w:rsidRPr="00675499" w:rsidRDefault="00410885" w:rsidP="009803A6">
            <w:pPr>
              <w:pStyle w:val="NoSpacing"/>
              <w:rPr>
                <w:rFonts w:ascii="Arial" w:hAnsi="Arial" w:cs="Arial"/>
              </w:rPr>
            </w:pPr>
            <w:r w:rsidRPr="00675499">
              <w:rPr>
                <w:rFonts w:ascii="Arial" w:hAnsi="Arial" w:cs="Arial"/>
              </w:rPr>
              <w:t>32 dwellings (as part of larger site)</w:t>
            </w:r>
          </w:p>
        </w:tc>
        <w:tc>
          <w:tcPr>
            <w:tcW w:w="3281" w:type="dxa"/>
            <w:gridSpan w:val="2"/>
            <w:vAlign w:val="center"/>
          </w:tcPr>
          <w:p w:rsidR="00410885" w:rsidRPr="00675499" w:rsidRDefault="00410885" w:rsidP="009803A6">
            <w:pPr>
              <w:pStyle w:val="NoSpacing"/>
              <w:rPr>
                <w:rFonts w:ascii="Arial" w:hAnsi="Arial" w:cs="Arial"/>
              </w:rPr>
            </w:pPr>
            <w:r w:rsidRPr="00675499">
              <w:rPr>
                <w:rFonts w:ascii="Arial" w:hAnsi="Arial" w:cs="Arial"/>
              </w:rPr>
              <w:t>Developer</w:t>
            </w:r>
          </w:p>
        </w:tc>
        <w:tc>
          <w:tcPr>
            <w:tcW w:w="1350" w:type="dxa"/>
            <w:gridSpan w:val="3"/>
            <w:shd w:val="clear" w:color="auto" w:fill="auto"/>
          </w:tcPr>
          <w:p w:rsidR="00410885" w:rsidRPr="00675499" w:rsidRDefault="00410885" w:rsidP="009803A6">
            <w:pPr>
              <w:pStyle w:val="NoSpacing"/>
              <w:rPr>
                <w:rFonts w:ascii="Arial" w:hAnsi="Arial" w:cs="Arial"/>
              </w:rPr>
            </w:pPr>
          </w:p>
        </w:tc>
        <w:tc>
          <w:tcPr>
            <w:tcW w:w="2085" w:type="dxa"/>
            <w:gridSpan w:val="2"/>
            <w:vAlign w:val="center"/>
          </w:tcPr>
          <w:p w:rsidR="00410885" w:rsidRPr="00675499" w:rsidRDefault="00410885" w:rsidP="009803A6">
            <w:pPr>
              <w:pStyle w:val="NoSpacing"/>
              <w:rPr>
                <w:rFonts w:ascii="Arial" w:hAnsi="Arial" w:cs="Arial"/>
              </w:rPr>
            </w:pPr>
            <w:r w:rsidRPr="00675499">
              <w:rPr>
                <w:rFonts w:ascii="Arial" w:hAnsi="Arial" w:cs="Arial"/>
              </w:rPr>
              <w:t>32</w:t>
            </w:r>
          </w:p>
        </w:tc>
        <w:tc>
          <w:tcPr>
            <w:tcW w:w="2083" w:type="dxa"/>
            <w:gridSpan w:val="2"/>
            <w:vAlign w:val="center"/>
          </w:tcPr>
          <w:p w:rsidR="00410885" w:rsidRPr="00675499" w:rsidRDefault="00410885" w:rsidP="009803A6">
            <w:pPr>
              <w:pStyle w:val="NoSpacing"/>
              <w:rPr>
                <w:rFonts w:ascii="Arial" w:hAnsi="Arial" w:cs="Arial"/>
              </w:rPr>
            </w:pPr>
            <w:r w:rsidRPr="00675499">
              <w:rPr>
                <w:rFonts w:ascii="Arial" w:hAnsi="Arial" w:cs="Arial"/>
              </w:rPr>
              <w:t>0</w:t>
            </w:r>
          </w:p>
        </w:tc>
        <w:tc>
          <w:tcPr>
            <w:tcW w:w="2235" w:type="dxa"/>
            <w:gridSpan w:val="2"/>
            <w:vAlign w:val="center"/>
          </w:tcPr>
          <w:p w:rsidR="00410885" w:rsidRPr="00675499" w:rsidRDefault="00410885" w:rsidP="009803A6">
            <w:pPr>
              <w:pStyle w:val="NoSpacing"/>
              <w:rPr>
                <w:rFonts w:ascii="Arial" w:hAnsi="Arial" w:cs="Arial"/>
              </w:rPr>
            </w:pPr>
            <w:r w:rsidRPr="00675499">
              <w:rPr>
                <w:rFonts w:ascii="Arial" w:hAnsi="Arial" w:cs="Arial"/>
              </w:rPr>
              <w:t>0</w:t>
            </w:r>
          </w:p>
        </w:tc>
      </w:tr>
    </w:tbl>
    <w:p w:rsidR="007F2775" w:rsidRDefault="007F2775"/>
    <w:p w:rsidR="007F2775" w:rsidRDefault="007F2775">
      <w:r>
        <w:br w:type="page"/>
      </w:r>
    </w:p>
    <w:p w:rsidR="007F2775" w:rsidRDefault="007F2775">
      <w:pPr>
        <w:rPr>
          <w:b/>
        </w:rPr>
      </w:pPr>
      <w:r w:rsidRPr="007F2775">
        <w:rPr>
          <w:rFonts w:ascii="Arial" w:hAnsi="Arial" w:cs="Arial"/>
          <w:b/>
          <w:sz w:val="28"/>
        </w:rPr>
        <w:lastRenderedPageBreak/>
        <w:t>East Wittering and Bracklesham</w:t>
      </w:r>
      <w:r w:rsidRPr="007F2775">
        <w:rPr>
          <w:b/>
        </w:rPr>
        <w:t xml:space="preserve"> </w:t>
      </w:r>
    </w:p>
    <w:tbl>
      <w:tblPr>
        <w:tblStyle w:val="TableGrid"/>
        <w:tblW w:w="0" w:type="auto"/>
        <w:tblLook w:val="04A0" w:firstRow="1" w:lastRow="0" w:firstColumn="1" w:lastColumn="0" w:noHBand="0" w:noVBand="1"/>
        <w:tblCaption w:val="Detailed site assessment form - HFB0004a"/>
      </w:tblPr>
      <w:tblGrid>
        <w:gridCol w:w="2473"/>
        <w:gridCol w:w="600"/>
        <w:gridCol w:w="395"/>
        <w:gridCol w:w="2858"/>
        <w:gridCol w:w="785"/>
        <w:gridCol w:w="10"/>
        <w:gridCol w:w="807"/>
        <w:gridCol w:w="10"/>
        <w:gridCol w:w="2030"/>
        <w:gridCol w:w="750"/>
        <w:gridCol w:w="1282"/>
        <w:gridCol w:w="2142"/>
        <w:gridCol w:w="32"/>
      </w:tblGrid>
      <w:tr w:rsidR="007F2775" w:rsidRPr="00675499" w:rsidTr="000F6D30">
        <w:trPr>
          <w:trHeight w:val="338"/>
          <w:tblHeader/>
        </w:trPr>
        <w:tc>
          <w:tcPr>
            <w:tcW w:w="3468" w:type="dxa"/>
            <w:gridSpan w:val="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HELAA ID</w:t>
            </w:r>
          </w:p>
        </w:tc>
        <w:tc>
          <w:tcPr>
            <w:tcW w:w="3653" w:type="dxa"/>
            <w:gridSpan w:val="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Site Address</w:t>
            </w:r>
          </w:p>
        </w:tc>
        <w:tc>
          <w:tcPr>
            <w:tcW w:w="3597" w:type="dxa"/>
            <w:gridSpan w:val="4"/>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Settlement</w:t>
            </w:r>
          </w:p>
        </w:tc>
        <w:tc>
          <w:tcPr>
            <w:tcW w:w="3456" w:type="dxa"/>
            <w:gridSpan w:val="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Parish</w:t>
            </w:r>
          </w:p>
        </w:tc>
      </w:tr>
      <w:tr w:rsidR="007F2775" w:rsidRPr="00675499" w:rsidTr="000F6D30">
        <w:trPr>
          <w:trHeight w:val="399"/>
        </w:trPr>
        <w:tc>
          <w:tcPr>
            <w:tcW w:w="3468" w:type="dxa"/>
            <w:gridSpan w:val="3"/>
          </w:tcPr>
          <w:p w:rsidR="007F2775" w:rsidRPr="0047769B" w:rsidRDefault="007F2775" w:rsidP="000F6D30">
            <w:pPr>
              <w:rPr>
                <w:rFonts w:ascii="Arial" w:hAnsi="Arial" w:cs="Arial"/>
                <w:color w:val="000000"/>
              </w:rPr>
            </w:pPr>
            <w:r w:rsidRPr="0047769B">
              <w:rPr>
                <w:rFonts w:ascii="Arial" w:hAnsi="Arial" w:cs="Arial"/>
                <w:color w:val="000000"/>
              </w:rPr>
              <w:t>HEWB0001a</w:t>
            </w:r>
          </w:p>
          <w:p w:rsidR="007F2775" w:rsidRPr="0047769B" w:rsidRDefault="007F2775" w:rsidP="000F6D30">
            <w:pPr>
              <w:rPr>
                <w:rFonts w:ascii="Arial" w:hAnsi="Arial" w:cs="Arial"/>
              </w:rPr>
            </w:pPr>
          </w:p>
        </w:tc>
        <w:tc>
          <w:tcPr>
            <w:tcW w:w="3653" w:type="dxa"/>
            <w:gridSpan w:val="3"/>
          </w:tcPr>
          <w:p w:rsidR="007F2775" w:rsidRPr="0047769B" w:rsidRDefault="007F2775" w:rsidP="000F6D30">
            <w:pPr>
              <w:rPr>
                <w:rFonts w:ascii="Arial" w:hAnsi="Arial" w:cs="Arial"/>
                <w:color w:val="000000"/>
              </w:rPr>
            </w:pPr>
            <w:r w:rsidRPr="0047769B">
              <w:rPr>
                <w:rFonts w:ascii="Arial" w:hAnsi="Arial" w:cs="Arial"/>
                <w:color w:val="000000"/>
              </w:rPr>
              <w:t>Land at Bracklesham Lane (south)</w:t>
            </w:r>
          </w:p>
          <w:p w:rsidR="007F2775" w:rsidRPr="0047769B" w:rsidRDefault="007F2775" w:rsidP="000F6D30">
            <w:pPr>
              <w:rPr>
                <w:rFonts w:ascii="Arial" w:hAnsi="Arial" w:cs="Arial"/>
              </w:rPr>
            </w:pPr>
          </w:p>
        </w:tc>
        <w:tc>
          <w:tcPr>
            <w:tcW w:w="3597" w:type="dxa"/>
            <w:gridSpan w:val="4"/>
            <w:vAlign w:val="center"/>
          </w:tcPr>
          <w:p w:rsidR="007F2775" w:rsidRPr="00675499" w:rsidRDefault="006571E4" w:rsidP="000F6D30">
            <w:pPr>
              <w:rPr>
                <w:rFonts w:ascii="Arial" w:hAnsi="Arial" w:cs="Arial"/>
              </w:rPr>
            </w:pPr>
            <w:r>
              <w:rPr>
                <w:rFonts w:ascii="Arial" w:hAnsi="Arial" w:cs="Arial"/>
              </w:rPr>
              <w:t>East Wittering and Bracklesham</w:t>
            </w:r>
          </w:p>
        </w:tc>
        <w:tc>
          <w:tcPr>
            <w:tcW w:w="3456" w:type="dxa"/>
            <w:gridSpan w:val="3"/>
            <w:vAlign w:val="center"/>
          </w:tcPr>
          <w:p w:rsidR="007F2775" w:rsidRPr="00675499" w:rsidRDefault="006571E4" w:rsidP="000F6D30">
            <w:pPr>
              <w:rPr>
                <w:rFonts w:ascii="Arial" w:hAnsi="Arial" w:cs="Arial"/>
              </w:rPr>
            </w:pPr>
            <w:r>
              <w:rPr>
                <w:rFonts w:ascii="Arial" w:hAnsi="Arial" w:cs="Arial"/>
              </w:rPr>
              <w:t>East Wittering and Bracklesham</w:t>
            </w:r>
          </w:p>
        </w:tc>
      </w:tr>
      <w:tr w:rsidR="007F2775" w:rsidRPr="00675499" w:rsidTr="000F6D30">
        <w:trPr>
          <w:gridAfter w:val="1"/>
          <w:wAfter w:w="32" w:type="dxa"/>
          <w:trHeight w:val="338"/>
        </w:trPr>
        <w:tc>
          <w:tcPr>
            <w:tcW w:w="2473" w:type="dxa"/>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Site size (gross)</w:t>
            </w:r>
          </w:p>
        </w:tc>
        <w:tc>
          <w:tcPr>
            <w:tcW w:w="4638" w:type="dxa"/>
            <w:gridSpan w:val="4"/>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Existing Use</w:t>
            </w:r>
          </w:p>
        </w:tc>
        <w:tc>
          <w:tcPr>
            <w:tcW w:w="817" w:type="dxa"/>
            <w:gridSpan w:val="2"/>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PDL</w:t>
            </w:r>
          </w:p>
        </w:tc>
        <w:tc>
          <w:tcPr>
            <w:tcW w:w="6214" w:type="dxa"/>
            <w:gridSpan w:val="5"/>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Proposed Use</w:t>
            </w:r>
          </w:p>
        </w:tc>
      </w:tr>
      <w:tr w:rsidR="007F2775" w:rsidRPr="00675499" w:rsidTr="000F6D30">
        <w:trPr>
          <w:gridAfter w:val="1"/>
          <w:wAfter w:w="32" w:type="dxa"/>
          <w:trHeight w:val="399"/>
        </w:trPr>
        <w:tc>
          <w:tcPr>
            <w:tcW w:w="2473" w:type="dxa"/>
            <w:vAlign w:val="center"/>
          </w:tcPr>
          <w:p w:rsidR="007F2775" w:rsidRPr="00675499" w:rsidRDefault="00C55E01" w:rsidP="000F6D30">
            <w:pPr>
              <w:rPr>
                <w:rFonts w:ascii="Arial" w:hAnsi="Arial" w:cs="Arial"/>
              </w:rPr>
            </w:pPr>
            <w:r>
              <w:rPr>
                <w:rFonts w:ascii="Arial" w:hAnsi="Arial" w:cs="Arial"/>
              </w:rPr>
              <w:t>9.88ha</w:t>
            </w:r>
          </w:p>
        </w:tc>
        <w:tc>
          <w:tcPr>
            <w:tcW w:w="4638" w:type="dxa"/>
            <w:gridSpan w:val="4"/>
            <w:vAlign w:val="center"/>
          </w:tcPr>
          <w:p w:rsidR="007F2775" w:rsidRPr="00675499" w:rsidRDefault="00990F31" w:rsidP="000F6D30">
            <w:pPr>
              <w:rPr>
                <w:rFonts w:ascii="Arial" w:hAnsi="Arial" w:cs="Arial"/>
              </w:rPr>
            </w:pPr>
            <w:r>
              <w:rPr>
                <w:rFonts w:ascii="Arial" w:hAnsi="Arial" w:cs="Arial"/>
              </w:rPr>
              <w:t>Agriculture</w:t>
            </w:r>
          </w:p>
        </w:tc>
        <w:tc>
          <w:tcPr>
            <w:tcW w:w="817" w:type="dxa"/>
            <w:gridSpan w:val="2"/>
            <w:vAlign w:val="center"/>
          </w:tcPr>
          <w:p w:rsidR="007F2775" w:rsidRPr="00675499" w:rsidRDefault="00990F31" w:rsidP="000F6D30">
            <w:pPr>
              <w:rPr>
                <w:rFonts w:ascii="Arial" w:hAnsi="Arial" w:cs="Arial"/>
              </w:rPr>
            </w:pPr>
            <w:r>
              <w:rPr>
                <w:rFonts w:ascii="Arial" w:hAnsi="Arial" w:cs="Arial"/>
              </w:rPr>
              <w:t>No</w:t>
            </w:r>
          </w:p>
        </w:tc>
        <w:tc>
          <w:tcPr>
            <w:tcW w:w="6214" w:type="dxa"/>
            <w:gridSpan w:val="5"/>
            <w:vAlign w:val="center"/>
          </w:tcPr>
          <w:p w:rsidR="007F2775" w:rsidRPr="00675499" w:rsidRDefault="00990F31" w:rsidP="000F6D30">
            <w:pPr>
              <w:rPr>
                <w:rFonts w:ascii="Arial" w:hAnsi="Arial" w:cs="Arial"/>
              </w:rPr>
            </w:pPr>
            <w:r>
              <w:rPr>
                <w:rFonts w:ascii="Arial" w:hAnsi="Arial" w:cs="Arial"/>
              </w:rPr>
              <w:t>Residential</w:t>
            </w:r>
          </w:p>
        </w:tc>
      </w:tr>
      <w:tr w:rsidR="007F2775" w:rsidRPr="00675499" w:rsidTr="000F6D30">
        <w:trPr>
          <w:trHeight w:val="338"/>
        </w:trPr>
        <w:tc>
          <w:tcPr>
            <w:tcW w:w="14174" w:type="dxa"/>
            <w:gridSpan w:val="1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Site Description</w:t>
            </w:r>
          </w:p>
        </w:tc>
      </w:tr>
      <w:tr w:rsidR="007F2775" w:rsidRPr="00675499" w:rsidTr="000F6D30">
        <w:trPr>
          <w:trHeight w:val="399"/>
        </w:trPr>
        <w:tc>
          <w:tcPr>
            <w:tcW w:w="14174" w:type="dxa"/>
            <w:gridSpan w:val="13"/>
            <w:vAlign w:val="center"/>
          </w:tcPr>
          <w:p w:rsidR="007F2775" w:rsidRPr="00675499" w:rsidRDefault="00990F31" w:rsidP="000F6D30">
            <w:pPr>
              <w:rPr>
                <w:rFonts w:ascii="Arial" w:hAnsi="Arial" w:cs="Arial"/>
              </w:rPr>
            </w:pPr>
            <w:r>
              <w:rPr>
                <w:rFonts w:ascii="Arial" w:hAnsi="Arial" w:cs="Arial"/>
              </w:rPr>
              <w:t xml:space="preserve">The site is located directly </w:t>
            </w:r>
            <w:r w:rsidR="00CB1EB8">
              <w:rPr>
                <w:rFonts w:ascii="Arial" w:hAnsi="Arial" w:cs="Arial"/>
              </w:rPr>
              <w:t>north of</w:t>
            </w:r>
            <w:r>
              <w:rPr>
                <w:rFonts w:ascii="Arial" w:hAnsi="Arial" w:cs="Arial"/>
              </w:rPr>
              <w:t xml:space="preserve"> existing</w:t>
            </w:r>
            <w:r w:rsidR="00CB1EB8">
              <w:rPr>
                <w:rFonts w:ascii="Arial" w:hAnsi="Arial" w:cs="Arial"/>
              </w:rPr>
              <w:t xml:space="preserve"> residential</w:t>
            </w:r>
            <w:r>
              <w:rPr>
                <w:rFonts w:ascii="Arial" w:hAnsi="Arial" w:cs="Arial"/>
              </w:rPr>
              <w:t xml:space="preserve"> development in Bracklesham Bay and comprises open fields either side of Stubcroft Lane.</w:t>
            </w:r>
            <w:r w:rsidR="00CB1EB8">
              <w:rPr>
                <w:rFonts w:ascii="Arial" w:hAnsi="Arial" w:cs="Arial"/>
              </w:rPr>
              <w:t xml:space="preserve"> The eastern boundary adjoins the B2198 </w:t>
            </w:r>
            <w:r w:rsidR="008C4941">
              <w:rPr>
                <w:rFonts w:ascii="Arial" w:hAnsi="Arial" w:cs="Arial"/>
              </w:rPr>
              <w:t>Bracklesham</w:t>
            </w:r>
            <w:r w:rsidR="00CB1EB8">
              <w:rPr>
                <w:rFonts w:ascii="Arial" w:hAnsi="Arial" w:cs="Arial"/>
              </w:rPr>
              <w:t xml:space="preserve"> Lane.</w:t>
            </w:r>
          </w:p>
        </w:tc>
      </w:tr>
      <w:tr w:rsidR="007F2775" w:rsidRPr="00675499" w:rsidTr="000F6D30">
        <w:trPr>
          <w:trHeight w:val="338"/>
        </w:trPr>
        <w:tc>
          <w:tcPr>
            <w:tcW w:w="14174" w:type="dxa"/>
            <w:gridSpan w:val="1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Suitability</w:t>
            </w:r>
          </w:p>
        </w:tc>
      </w:tr>
      <w:tr w:rsidR="007F2775" w:rsidRPr="00675499" w:rsidTr="000F6D30">
        <w:trPr>
          <w:trHeight w:val="399"/>
        </w:trPr>
        <w:tc>
          <w:tcPr>
            <w:tcW w:w="14174" w:type="dxa"/>
            <w:gridSpan w:val="13"/>
            <w:vAlign w:val="center"/>
          </w:tcPr>
          <w:p w:rsidR="007F2775" w:rsidRPr="00675499" w:rsidRDefault="00785FF1" w:rsidP="000F6D30">
            <w:pPr>
              <w:rPr>
                <w:rFonts w:ascii="Arial" w:hAnsi="Arial" w:cs="Arial"/>
              </w:rPr>
            </w:pPr>
            <w:r w:rsidRPr="00675499">
              <w:rPr>
                <w:rFonts w:ascii="Arial" w:hAnsi="Arial" w:cs="Arial"/>
              </w:rPr>
              <w:t xml:space="preserve">The site </w:t>
            </w:r>
            <w:r>
              <w:rPr>
                <w:rFonts w:ascii="Arial" w:hAnsi="Arial" w:cs="Arial"/>
              </w:rPr>
              <w:t xml:space="preserve">is </w:t>
            </w:r>
            <w:r w:rsidRPr="00675499">
              <w:rPr>
                <w:rFonts w:ascii="Arial" w:hAnsi="Arial" w:cs="Arial"/>
              </w:rPr>
              <w:t xml:space="preserve">considered potentially suitable subject to detailed consideration including on matters of </w:t>
            </w:r>
            <w:r>
              <w:rPr>
                <w:rFonts w:ascii="Arial" w:hAnsi="Arial" w:cs="Arial"/>
              </w:rPr>
              <w:t>access, flooding and ecology associated with the rife at the western edge.</w:t>
            </w:r>
          </w:p>
        </w:tc>
      </w:tr>
      <w:tr w:rsidR="007F2775" w:rsidRPr="00675499" w:rsidTr="000F6D30">
        <w:trPr>
          <w:trHeight w:val="338"/>
        </w:trPr>
        <w:tc>
          <w:tcPr>
            <w:tcW w:w="14174" w:type="dxa"/>
            <w:gridSpan w:val="1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Availability</w:t>
            </w:r>
          </w:p>
        </w:tc>
      </w:tr>
      <w:tr w:rsidR="007F2775" w:rsidRPr="00675499" w:rsidTr="000F6D30">
        <w:trPr>
          <w:trHeight w:val="399"/>
        </w:trPr>
        <w:tc>
          <w:tcPr>
            <w:tcW w:w="14174" w:type="dxa"/>
            <w:gridSpan w:val="13"/>
            <w:vAlign w:val="center"/>
          </w:tcPr>
          <w:p w:rsidR="007F2775" w:rsidRPr="00675499" w:rsidRDefault="00785FF1" w:rsidP="00785FF1">
            <w:pPr>
              <w:rPr>
                <w:rFonts w:ascii="Arial" w:hAnsi="Arial" w:cs="Arial"/>
              </w:rPr>
            </w:pPr>
            <w:r>
              <w:rPr>
                <w:rFonts w:ascii="Arial" w:hAnsi="Arial" w:cs="Arial"/>
              </w:rPr>
              <w:t>Site promoted in 2018</w:t>
            </w:r>
            <w:r w:rsidR="0089767E">
              <w:rPr>
                <w:rFonts w:ascii="Arial" w:hAnsi="Arial" w:cs="Arial"/>
              </w:rPr>
              <w:t xml:space="preserve"> and is considered available.</w:t>
            </w:r>
          </w:p>
        </w:tc>
      </w:tr>
      <w:tr w:rsidR="007F2775" w:rsidRPr="00675499" w:rsidTr="000F6D30">
        <w:trPr>
          <w:trHeight w:val="338"/>
        </w:trPr>
        <w:tc>
          <w:tcPr>
            <w:tcW w:w="14174" w:type="dxa"/>
            <w:gridSpan w:val="1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Achievability</w:t>
            </w:r>
          </w:p>
        </w:tc>
      </w:tr>
      <w:tr w:rsidR="007F2775" w:rsidRPr="00675499" w:rsidTr="000F6D30">
        <w:trPr>
          <w:trHeight w:val="399"/>
        </w:trPr>
        <w:tc>
          <w:tcPr>
            <w:tcW w:w="14174" w:type="dxa"/>
            <w:gridSpan w:val="13"/>
          </w:tcPr>
          <w:p w:rsidR="007F2775" w:rsidRPr="00675499" w:rsidRDefault="00ED5452" w:rsidP="00BD4F76">
            <w:pPr>
              <w:rPr>
                <w:rFonts w:ascii="Arial" w:hAnsi="Arial" w:cs="Arial"/>
              </w:rPr>
            </w:pPr>
            <w:r>
              <w:rPr>
                <w:rFonts w:ascii="Arial" w:hAnsi="Arial" w:cs="Arial"/>
              </w:rPr>
              <w:t>The p</w:t>
            </w:r>
            <w:r w:rsidRPr="00675499">
              <w:rPr>
                <w:rFonts w:ascii="Arial" w:hAnsi="Arial" w:cs="Arial"/>
              </w:rPr>
              <w:t>romotor identifies that site could be developed within 5 years</w:t>
            </w:r>
            <w:r w:rsidR="00A45314">
              <w:rPr>
                <w:rFonts w:ascii="Arial" w:hAnsi="Arial" w:cs="Arial"/>
              </w:rPr>
              <w:t xml:space="preserve">. </w:t>
            </w:r>
          </w:p>
        </w:tc>
      </w:tr>
      <w:tr w:rsidR="007F2775" w:rsidRPr="00675499" w:rsidTr="000F6D30">
        <w:trPr>
          <w:trHeight w:val="337"/>
        </w:trPr>
        <w:tc>
          <w:tcPr>
            <w:tcW w:w="7938" w:type="dxa"/>
            <w:gridSpan w:val="8"/>
            <w:shd w:val="clear" w:color="auto" w:fill="B2A1C7" w:themeFill="accent4" w:themeFillTint="99"/>
            <w:vAlign w:val="center"/>
          </w:tcPr>
          <w:p w:rsidR="007F2775" w:rsidRPr="00675499" w:rsidRDefault="007F2775" w:rsidP="000F6D30">
            <w:pPr>
              <w:pStyle w:val="NoSpacing"/>
              <w:rPr>
                <w:rFonts w:ascii="Arial" w:hAnsi="Arial" w:cs="Arial"/>
                <w:b/>
              </w:rPr>
            </w:pPr>
            <w:r w:rsidRPr="00675499">
              <w:rPr>
                <w:rFonts w:ascii="Arial" w:hAnsi="Arial" w:cs="Arial"/>
                <w:b/>
              </w:rPr>
              <w:t>Yield</w:t>
            </w:r>
          </w:p>
        </w:tc>
        <w:tc>
          <w:tcPr>
            <w:tcW w:w="6236" w:type="dxa"/>
            <w:gridSpan w:val="5"/>
            <w:shd w:val="clear" w:color="auto" w:fill="B2A1C7" w:themeFill="accent4" w:themeFillTint="99"/>
            <w:vAlign w:val="center"/>
          </w:tcPr>
          <w:p w:rsidR="007F2775" w:rsidRPr="00675499" w:rsidRDefault="007F2775" w:rsidP="000F6D30">
            <w:pPr>
              <w:pStyle w:val="NoSpacing"/>
              <w:rPr>
                <w:rFonts w:ascii="Arial" w:hAnsi="Arial" w:cs="Arial"/>
                <w:b/>
              </w:rPr>
            </w:pPr>
            <w:r w:rsidRPr="00675499">
              <w:rPr>
                <w:rFonts w:ascii="Arial" w:hAnsi="Arial" w:cs="Arial"/>
                <w:b/>
              </w:rPr>
              <w:t>Estimated timescales for delivery</w:t>
            </w:r>
          </w:p>
        </w:tc>
      </w:tr>
      <w:tr w:rsidR="007F2775" w:rsidRPr="00675499" w:rsidTr="000F6D30">
        <w:trPr>
          <w:trHeight w:val="284"/>
        </w:trPr>
        <w:tc>
          <w:tcPr>
            <w:tcW w:w="3073" w:type="dxa"/>
            <w:gridSpan w:val="2"/>
            <w:shd w:val="clear" w:color="auto" w:fill="B2A1C7" w:themeFill="accent4" w:themeFillTint="99"/>
            <w:vAlign w:val="center"/>
          </w:tcPr>
          <w:p w:rsidR="007F2775" w:rsidRPr="00675499" w:rsidRDefault="007F2775" w:rsidP="000F6D30">
            <w:pPr>
              <w:pStyle w:val="NoSpacing"/>
              <w:rPr>
                <w:rFonts w:ascii="Arial" w:hAnsi="Arial" w:cs="Arial"/>
                <w:b/>
              </w:rPr>
            </w:pPr>
            <w:r w:rsidRPr="00675499">
              <w:rPr>
                <w:rFonts w:ascii="Arial" w:hAnsi="Arial" w:cs="Arial"/>
                <w:b/>
              </w:rPr>
              <w:t>Proposed (or estimated)</w:t>
            </w:r>
          </w:p>
        </w:tc>
        <w:tc>
          <w:tcPr>
            <w:tcW w:w="3253" w:type="dxa"/>
            <w:gridSpan w:val="2"/>
            <w:tcBorders>
              <w:bottom w:val="single" w:sz="4" w:space="0" w:color="auto"/>
            </w:tcBorders>
            <w:shd w:val="clear" w:color="auto" w:fill="B2A1C7" w:themeFill="accent4" w:themeFillTint="99"/>
            <w:vAlign w:val="center"/>
          </w:tcPr>
          <w:p w:rsidR="007F2775" w:rsidRPr="00675499" w:rsidRDefault="007F2775" w:rsidP="000F6D30">
            <w:pPr>
              <w:pStyle w:val="NoSpacing"/>
              <w:rPr>
                <w:rFonts w:ascii="Arial" w:hAnsi="Arial" w:cs="Arial"/>
                <w:b/>
              </w:rPr>
            </w:pPr>
            <w:r w:rsidRPr="00675499">
              <w:rPr>
                <w:rFonts w:ascii="Arial" w:hAnsi="Arial" w:cs="Arial"/>
                <w:b/>
              </w:rPr>
              <w:t>Source</w:t>
            </w:r>
          </w:p>
        </w:tc>
        <w:tc>
          <w:tcPr>
            <w:tcW w:w="1612" w:type="dxa"/>
            <w:gridSpan w:val="4"/>
            <w:tcBorders>
              <w:bottom w:val="single" w:sz="4" w:space="0" w:color="auto"/>
            </w:tcBorders>
            <w:shd w:val="clear" w:color="auto" w:fill="B2A1C7" w:themeFill="accent4" w:themeFillTint="99"/>
          </w:tcPr>
          <w:p w:rsidR="007F2775" w:rsidRPr="00675499" w:rsidRDefault="007F2775" w:rsidP="000F6D30">
            <w:pPr>
              <w:pStyle w:val="NoSpacing"/>
              <w:rPr>
                <w:rFonts w:ascii="Arial" w:hAnsi="Arial" w:cs="Arial"/>
                <w:b/>
              </w:rPr>
            </w:pPr>
            <w:r w:rsidRPr="00273D16">
              <w:rPr>
                <w:rFonts w:ascii="Arial" w:hAnsi="Arial" w:cs="Arial"/>
                <w:b/>
              </w:rPr>
              <w:t>Net area/ floorspace</w:t>
            </w:r>
          </w:p>
        </w:tc>
        <w:tc>
          <w:tcPr>
            <w:tcW w:w="2030" w:type="dxa"/>
            <w:tcBorders>
              <w:bottom w:val="single" w:sz="4" w:space="0" w:color="auto"/>
            </w:tcBorders>
            <w:shd w:val="clear" w:color="auto" w:fill="B2A1C7" w:themeFill="accent4" w:themeFillTint="99"/>
            <w:vAlign w:val="center"/>
          </w:tcPr>
          <w:p w:rsidR="007F2775" w:rsidRPr="00675499" w:rsidRDefault="007F2775" w:rsidP="000F6D30">
            <w:pPr>
              <w:pStyle w:val="NoSpacing"/>
              <w:rPr>
                <w:rFonts w:ascii="Arial" w:hAnsi="Arial" w:cs="Arial"/>
                <w:b/>
              </w:rPr>
            </w:pPr>
            <w:r w:rsidRPr="00675499">
              <w:rPr>
                <w:rFonts w:ascii="Arial" w:hAnsi="Arial" w:cs="Arial"/>
                <w:b/>
              </w:rPr>
              <w:t>1 – 5 years</w:t>
            </w:r>
          </w:p>
        </w:tc>
        <w:tc>
          <w:tcPr>
            <w:tcW w:w="2032" w:type="dxa"/>
            <w:gridSpan w:val="2"/>
            <w:shd w:val="clear" w:color="auto" w:fill="B2A1C7" w:themeFill="accent4" w:themeFillTint="99"/>
            <w:vAlign w:val="center"/>
          </w:tcPr>
          <w:p w:rsidR="007F2775" w:rsidRPr="00675499" w:rsidRDefault="007F2775" w:rsidP="000F6D30">
            <w:pPr>
              <w:pStyle w:val="NoSpacing"/>
              <w:rPr>
                <w:rFonts w:ascii="Arial" w:hAnsi="Arial" w:cs="Arial"/>
                <w:b/>
              </w:rPr>
            </w:pPr>
            <w:r w:rsidRPr="00675499">
              <w:rPr>
                <w:rFonts w:ascii="Arial" w:hAnsi="Arial" w:cs="Arial"/>
                <w:b/>
              </w:rPr>
              <w:t>6 – 10 years</w:t>
            </w:r>
          </w:p>
        </w:tc>
        <w:tc>
          <w:tcPr>
            <w:tcW w:w="2174" w:type="dxa"/>
            <w:gridSpan w:val="2"/>
            <w:shd w:val="clear" w:color="auto" w:fill="B2A1C7" w:themeFill="accent4" w:themeFillTint="99"/>
            <w:vAlign w:val="center"/>
          </w:tcPr>
          <w:p w:rsidR="007F2775" w:rsidRPr="00675499" w:rsidRDefault="007F2775" w:rsidP="000F6D30">
            <w:pPr>
              <w:pStyle w:val="NoSpacing"/>
              <w:rPr>
                <w:rFonts w:ascii="Arial" w:hAnsi="Arial" w:cs="Arial"/>
                <w:b/>
              </w:rPr>
            </w:pPr>
            <w:r w:rsidRPr="00675499">
              <w:rPr>
                <w:rFonts w:ascii="Arial" w:hAnsi="Arial" w:cs="Arial"/>
                <w:b/>
              </w:rPr>
              <w:t>11 – 15 years</w:t>
            </w:r>
          </w:p>
        </w:tc>
      </w:tr>
      <w:tr w:rsidR="00785FF1" w:rsidRPr="00675499" w:rsidTr="000F6D30">
        <w:trPr>
          <w:trHeight w:val="419"/>
        </w:trPr>
        <w:tc>
          <w:tcPr>
            <w:tcW w:w="3073" w:type="dxa"/>
            <w:gridSpan w:val="2"/>
            <w:vAlign w:val="center"/>
          </w:tcPr>
          <w:p w:rsidR="00785FF1" w:rsidRPr="00675499" w:rsidRDefault="00785FF1" w:rsidP="000F6D30">
            <w:pPr>
              <w:pStyle w:val="NoSpacing"/>
              <w:rPr>
                <w:rFonts w:ascii="Arial" w:hAnsi="Arial" w:cs="Arial"/>
              </w:rPr>
            </w:pPr>
            <w:r>
              <w:rPr>
                <w:rFonts w:ascii="Arial" w:hAnsi="Arial" w:cs="Arial"/>
              </w:rPr>
              <w:t>300 dwellings</w:t>
            </w:r>
          </w:p>
        </w:tc>
        <w:tc>
          <w:tcPr>
            <w:tcW w:w="3253" w:type="dxa"/>
            <w:gridSpan w:val="2"/>
            <w:vAlign w:val="center"/>
          </w:tcPr>
          <w:p w:rsidR="00785FF1" w:rsidRPr="00675499" w:rsidRDefault="00785FF1" w:rsidP="000F6D30">
            <w:pPr>
              <w:pStyle w:val="NoSpacing"/>
              <w:rPr>
                <w:rFonts w:ascii="Arial" w:hAnsi="Arial" w:cs="Arial"/>
              </w:rPr>
            </w:pPr>
            <w:r>
              <w:rPr>
                <w:rFonts w:ascii="Arial" w:hAnsi="Arial" w:cs="Arial"/>
              </w:rPr>
              <w:t>Promoter</w:t>
            </w:r>
          </w:p>
        </w:tc>
        <w:tc>
          <w:tcPr>
            <w:tcW w:w="1612" w:type="dxa"/>
            <w:gridSpan w:val="4"/>
            <w:shd w:val="clear" w:color="auto" w:fill="auto"/>
          </w:tcPr>
          <w:p w:rsidR="00785FF1" w:rsidRPr="00675499" w:rsidRDefault="00990F31" w:rsidP="000F6D30">
            <w:pPr>
              <w:pStyle w:val="NoSpacing"/>
              <w:rPr>
                <w:rFonts w:ascii="Arial" w:hAnsi="Arial" w:cs="Arial"/>
              </w:rPr>
            </w:pPr>
            <w:r>
              <w:rPr>
                <w:rFonts w:ascii="Arial" w:hAnsi="Arial" w:cs="Arial"/>
              </w:rPr>
              <w:t>9.7</w:t>
            </w:r>
            <w:r w:rsidR="00ED5452">
              <w:rPr>
                <w:rFonts w:ascii="Arial" w:hAnsi="Arial" w:cs="Arial"/>
              </w:rPr>
              <w:t>ha</w:t>
            </w:r>
          </w:p>
        </w:tc>
        <w:tc>
          <w:tcPr>
            <w:tcW w:w="2030" w:type="dxa"/>
            <w:vAlign w:val="center"/>
          </w:tcPr>
          <w:p w:rsidR="00785FF1" w:rsidRPr="00675499" w:rsidRDefault="00785FF1" w:rsidP="000F6D30">
            <w:pPr>
              <w:pStyle w:val="NoSpacing"/>
              <w:rPr>
                <w:rFonts w:ascii="Arial" w:hAnsi="Arial" w:cs="Arial"/>
              </w:rPr>
            </w:pPr>
            <w:r>
              <w:rPr>
                <w:rFonts w:ascii="Arial" w:hAnsi="Arial" w:cs="Arial"/>
              </w:rPr>
              <w:t>300</w:t>
            </w:r>
          </w:p>
        </w:tc>
        <w:tc>
          <w:tcPr>
            <w:tcW w:w="2032" w:type="dxa"/>
            <w:gridSpan w:val="2"/>
            <w:vAlign w:val="center"/>
          </w:tcPr>
          <w:p w:rsidR="00785FF1" w:rsidRPr="00675499" w:rsidRDefault="00785FF1" w:rsidP="000F6D30">
            <w:pPr>
              <w:pStyle w:val="NoSpacing"/>
              <w:rPr>
                <w:rFonts w:ascii="Arial" w:hAnsi="Arial" w:cs="Arial"/>
              </w:rPr>
            </w:pPr>
          </w:p>
        </w:tc>
        <w:tc>
          <w:tcPr>
            <w:tcW w:w="2174" w:type="dxa"/>
            <w:gridSpan w:val="2"/>
            <w:vAlign w:val="center"/>
          </w:tcPr>
          <w:p w:rsidR="00785FF1" w:rsidRPr="00675499" w:rsidRDefault="00785FF1" w:rsidP="000F6D30">
            <w:pPr>
              <w:pStyle w:val="NoSpacing"/>
              <w:rPr>
                <w:rFonts w:ascii="Arial" w:hAnsi="Arial" w:cs="Arial"/>
              </w:rPr>
            </w:pPr>
          </w:p>
        </w:tc>
      </w:tr>
      <w:tr w:rsidR="00785FF1" w:rsidRPr="00675499" w:rsidTr="000F6D30">
        <w:trPr>
          <w:trHeight w:val="419"/>
        </w:trPr>
        <w:tc>
          <w:tcPr>
            <w:tcW w:w="3073" w:type="dxa"/>
            <w:gridSpan w:val="2"/>
            <w:vAlign w:val="center"/>
          </w:tcPr>
          <w:p w:rsidR="00785FF1" w:rsidRDefault="00785FF1" w:rsidP="00990F31">
            <w:pPr>
              <w:pStyle w:val="NoSpacing"/>
              <w:rPr>
                <w:rFonts w:ascii="Arial" w:hAnsi="Arial" w:cs="Arial"/>
              </w:rPr>
            </w:pPr>
            <w:r>
              <w:rPr>
                <w:rFonts w:ascii="Arial" w:hAnsi="Arial" w:cs="Arial"/>
              </w:rPr>
              <w:t xml:space="preserve">212 </w:t>
            </w:r>
            <w:r w:rsidR="00990F31">
              <w:rPr>
                <w:rFonts w:ascii="Arial" w:hAnsi="Arial" w:cs="Arial"/>
              </w:rPr>
              <w:t>dwellings</w:t>
            </w:r>
          </w:p>
        </w:tc>
        <w:tc>
          <w:tcPr>
            <w:tcW w:w="3253" w:type="dxa"/>
            <w:gridSpan w:val="2"/>
            <w:vAlign w:val="center"/>
          </w:tcPr>
          <w:p w:rsidR="00785FF1" w:rsidRPr="00675499" w:rsidRDefault="00785FF1" w:rsidP="000F6D30">
            <w:pPr>
              <w:pStyle w:val="NoSpacing"/>
              <w:rPr>
                <w:rFonts w:ascii="Arial" w:hAnsi="Arial" w:cs="Arial"/>
              </w:rPr>
            </w:pPr>
            <w:r>
              <w:rPr>
                <w:rFonts w:ascii="Arial" w:hAnsi="Arial" w:cs="Arial"/>
              </w:rPr>
              <w:t>CDC</w:t>
            </w:r>
          </w:p>
        </w:tc>
        <w:tc>
          <w:tcPr>
            <w:tcW w:w="1612" w:type="dxa"/>
            <w:gridSpan w:val="4"/>
            <w:shd w:val="clear" w:color="auto" w:fill="auto"/>
          </w:tcPr>
          <w:p w:rsidR="00785FF1" w:rsidRDefault="00990F31" w:rsidP="00767785">
            <w:pPr>
              <w:pStyle w:val="NoSpacing"/>
              <w:rPr>
                <w:rFonts w:ascii="Arial" w:hAnsi="Arial" w:cs="Arial"/>
              </w:rPr>
            </w:pPr>
            <w:r>
              <w:rPr>
                <w:rFonts w:ascii="Arial" w:hAnsi="Arial" w:cs="Arial"/>
              </w:rPr>
              <w:t>8.81ha</w:t>
            </w:r>
          </w:p>
          <w:p w:rsidR="00785FF1" w:rsidRPr="00675499" w:rsidRDefault="00785FF1" w:rsidP="000F6D30">
            <w:pPr>
              <w:pStyle w:val="NoSpacing"/>
              <w:rPr>
                <w:rFonts w:ascii="Arial" w:hAnsi="Arial" w:cs="Arial"/>
              </w:rPr>
            </w:pPr>
          </w:p>
        </w:tc>
        <w:tc>
          <w:tcPr>
            <w:tcW w:w="2030" w:type="dxa"/>
            <w:vAlign w:val="center"/>
          </w:tcPr>
          <w:p w:rsidR="00785FF1" w:rsidRDefault="00990F31" w:rsidP="000F6D30">
            <w:pPr>
              <w:pStyle w:val="NoSpacing"/>
              <w:rPr>
                <w:rFonts w:ascii="Arial" w:hAnsi="Arial" w:cs="Arial"/>
              </w:rPr>
            </w:pPr>
            <w:r>
              <w:rPr>
                <w:rFonts w:ascii="Arial" w:hAnsi="Arial" w:cs="Arial"/>
              </w:rPr>
              <w:t>212</w:t>
            </w:r>
          </w:p>
        </w:tc>
        <w:tc>
          <w:tcPr>
            <w:tcW w:w="2032" w:type="dxa"/>
            <w:gridSpan w:val="2"/>
            <w:vAlign w:val="center"/>
          </w:tcPr>
          <w:p w:rsidR="00785FF1" w:rsidRDefault="00785FF1" w:rsidP="000F6D30">
            <w:pPr>
              <w:pStyle w:val="NoSpacing"/>
              <w:rPr>
                <w:rFonts w:ascii="Arial" w:hAnsi="Arial" w:cs="Arial"/>
              </w:rPr>
            </w:pPr>
          </w:p>
        </w:tc>
        <w:tc>
          <w:tcPr>
            <w:tcW w:w="2174" w:type="dxa"/>
            <w:gridSpan w:val="2"/>
            <w:vAlign w:val="center"/>
          </w:tcPr>
          <w:p w:rsidR="00785FF1" w:rsidRDefault="00785FF1" w:rsidP="000F6D30">
            <w:pPr>
              <w:pStyle w:val="NoSpacing"/>
              <w:rPr>
                <w:rFonts w:ascii="Arial" w:hAnsi="Arial" w:cs="Arial"/>
              </w:rPr>
            </w:pPr>
          </w:p>
        </w:tc>
      </w:tr>
    </w:tbl>
    <w:p w:rsidR="007F2775" w:rsidRDefault="007F2775">
      <w:pPr>
        <w:rPr>
          <w:b/>
        </w:rPr>
      </w:pPr>
    </w:p>
    <w:p w:rsidR="00E771C1" w:rsidRDefault="00E771C1">
      <w:pPr>
        <w:rPr>
          <w:b/>
        </w:rPr>
      </w:pPr>
      <w:r>
        <w:rPr>
          <w:b/>
        </w:rPr>
        <w:br w:type="page"/>
      </w:r>
    </w:p>
    <w:p w:rsidR="007F2775" w:rsidRDefault="007F2775">
      <w:pPr>
        <w:rPr>
          <w:b/>
        </w:rPr>
      </w:pPr>
    </w:p>
    <w:tbl>
      <w:tblPr>
        <w:tblStyle w:val="TableGrid"/>
        <w:tblW w:w="0" w:type="auto"/>
        <w:tblLook w:val="04A0" w:firstRow="1" w:lastRow="0" w:firstColumn="1" w:lastColumn="0" w:noHBand="0" w:noVBand="1"/>
        <w:tblCaption w:val="Detailed site assessment form - HFB0004a"/>
      </w:tblPr>
      <w:tblGrid>
        <w:gridCol w:w="2473"/>
        <w:gridCol w:w="600"/>
        <w:gridCol w:w="395"/>
        <w:gridCol w:w="2858"/>
        <w:gridCol w:w="785"/>
        <w:gridCol w:w="10"/>
        <w:gridCol w:w="807"/>
        <w:gridCol w:w="10"/>
        <w:gridCol w:w="2030"/>
        <w:gridCol w:w="750"/>
        <w:gridCol w:w="1282"/>
        <w:gridCol w:w="2142"/>
        <w:gridCol w:w="32"/>
      </w:tblGrid>
      <w:tr w:rsidR="007F2775" w:rsidRPr="00675499" w:rsidTr="000F6D30">
        <w:trPr>
          <w:trHeight w:val="338"/>
          <w:tblHeader/>
        </w:trPr>
        <w:tc>
          <w:tcPr>
            <w:tcW w:w="3468" w:type="dxa"/>
            <w:gridSpan w:val="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HELAA ID</w:t>
            </w:r>
          </w:p>
        </w:tc>
        <w:tc>
          <w:tcPr>
            <w:tcW w:w="3653" w:type="dxa"/>
            <w:gridSpan w:val="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Site Address</w:t>
            </w:r>
          </w:p>
        </w:tc>
        <w:tc>
          <w:tcPr>
            <w:tcW w:w="3597" w:type="dxa"/>
            <w:gridSpan w:val="4"/>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Settlement</w:t>
            </w:r>
          </w:p>
        </w:tc>
        <w:tc>
          <w:tcPr>
            <w:tcW w:w="3456" w:type="dxa"/>
            <w:gridSpan w:val="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Parish</w:t>
            </w:r>
          </w:p>
        </w:tc>
      </w:tr>
      <w:tr w:rsidR="009D340B" w:rsidRPr="00675499" w:rsidTr="000F6D30">
        <w:trPr>
          <w:trHeight w:val="399"/>
        </w:trPr>
        <w:tc>
          <w:tcPr>
            <w:tcW w:w="3468" w:type="dxa"/>
            <w:gridSpan w:val="3"/>
          </w:tcPr>
          <w:p w:rsidR="009D340B" w:rsidRPr="0047769B" w:rsidRDefault="009D340B" w:rsidP="000F6D30">
            <w:pPr>
              <w:rPr>
                <w:rFonts w:ascii="Arial" w:hAnsi="Arial" w:cs="Arial"/>
                <w:color w:val="000000"/>
              </w:rPr>
            </w:pPr>
            <w:r w:rsidRPr="0047769B">
              <w:rPr>
                <w:rFonts w:ascii="Arial" w:hAnsi="Arial" w:cs="Arial"/>
                <w:color w:val="000000"/>
              </w:rPr>
              <w:t>HEWB0002a</w:t>
            </w:r>
          </w:p>
          <w:p w:rsidR="009D340B" w:rsidRPr="0047769B" w:rsidRDefault="009D340B" w:rsidP="000F6D30">
            <w:pPr>
              <w:rPr>
                <w:rFonts w:ascii="Arial" w:hAnsi="Arial" w:cs="Arial"/>
              </w:rPr>
            </w:pPr>
          </w:p>
        </w:tc>
        <w:tc>
          <w:tcPr>
            <w:tcW w:w="3653" w:type="dxa"/>
            <w:gridSpan w:val="3"/>
          </w:tcPr>
          <w:p w:rsidR="009D340B" w:rsidRPr="0047769B" w:rsidRDefault="009D340B" w:rsidP="000F6D30">
            <w:pPr>
              <w:rPr>
                <w:rFonts w:ascii="Arial" w:hAnsi="Arial" w:cs="Arial"/>
                <w:color w:val="000000"/>
              </w:rPr>
            </w:pPr>
            <w:r w:rsidRPr="0047769B">
              <w:rPr>
                <w:rFonts w:ascii="Arial" w:hAnsi="Arial" w:cs="Arial"/>
                <w:color w:val="000000"/>
              </w:rPr>
              <w:t>Land at Bracklesham Lane (north)</w:t>
            </w:r>
          </w:p>
          <w:p w:rsidR="009D340B" w:rsidRPr="0047769B" w:rsidRDefault="009D340B" w:rsidP="000F6D30">
            <w:pPr>
              <w:rPr>
                <w:rFonts w:ascii="Arial" w:hAnsi="Arial" w:cs="Arial"/>
              </w:rPr>
            </w:pPr>
          </w:p>
        </w:tc>
        <w:tc>
          <w:tcPr>
            <w:tcW w:w="3597" w:type="dxa"/>
            <w:gridSpan w:val="4"/>
            <w:vAlign w:val="center"/>
          </w:tcPr>
          <w:p w:rsidR="009D340B" w:rsidRPr="00675499" w:rsidRDefault="0036134A" w:rsidP="000F6D30">
            <w:pPr>
              <w:rPr>
                <w:rFonts w:ascii="Arial" w:hAnsi="Arial" w:cs="Arial"/>
              </w:rPr>
            </w:pPr>
            <w:r>
              <w:rPr>
                <w:rFonts w:ascii="Arial" w:hAnsi="Arial" w:cs="Arial"/>
              </w:rPr>
              <w:t>East Wittering and Bracklesham</w:t>
            </w:r>
          </w:p>
        </w:tc>
        <w:tc>
          <w:tcPr>
            <w:tcW w:w="3456" w:type="dxa"/>
            <w:gridSpan w:val="3"/>
            <w:vAlign w:val="center"/>
          </w:tcPr>
          <w:p w:rsidR="009D340B" w:rsidRPr="00675499" w:rsidRDefault="0036134A" w:rsidP="000F6D30">
            <w:pPr>
              <w:rPr>
                <w:rFonts w:ascii="Arial" w:hAnsi="Arial" w:cs="Arial"/>
              </w:rPr>
            </w:pPr>
            <w:r>
              <w:rPr>
                <w:rFonts w:ascii="Arial" w:hAnsi="Arial" w:cs="Arial"/>
              </w:rPr>
              <w:t>East Wittering and Bracklesham</w:t>
            </w:r>
          </w:p>
        </w:tc>
      </w:tr>
      <w:tr w:rsidR="009D340B" w:rsidRPr="00675499" w:rsidTr="000F6D30">
        <w:trPr>
          <w:gridAfter w:val="1"/>
          <w:wAfter w:w="32" w:type="dxa"/>
          <w:trHeight w:val="338"/>
        </w:trPr>
        <w:tc>
          <w:tcPr>
            <w:tcW w:w="2473" w:type="dxa"/>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Site size (gross)</w:t>
            </w:r>
          </w:p>
        </w:tc>
        <w:tc>
          <w:tcPr>
            <w:tcW w:w="4638" w:type="dxa"/>
            <w:gridSpan w:val="4"/>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Existing Use</w:t>
            </w:r>
          </w:p>
        </w:tc>
        <w:tc>
          <w:tcPr>
            <w:tcW w:w="817" w:type="dxa"/>
            <w:gridSpan w:val="2"/>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PDL</w:t>
            </w:r>
          </w:p>
        </w:tc>
        <w:tc>
          <w:tcPr>
            <w:tcW w:w="6214" w:type="dxa"/>
            <w:gridSpan w:val="5"/>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Proposed Use</w:t>
            </w:r>
          </w:p>
        </w:tc>
      </w:tr>
      <w:tr w:rsidR="009D340B" w:rsidRPr="00675499" w:rsidTr="000F6D30">
        <w:trPr>
          <w:gridAfter w:val="1"/>
          <w:wAfter w:w="32" w:type="dxa"/>
          <w:trHeight w:val="399"/>
        </w:trPr>
        <w:tc>
          <w:tcPr>
            <w:tcW w:w="2473" w:type="dxa"/>
            <w:vAlign w:val="center"/>
          </w:tcPr>
          <w:p w:rsidR="009D340B" w:rsidRPr="00675499" w:rsidRDefault="0036134A" w:rsidP="000F6D30">
            <w:pPr>
              <w:rPr>
                <w:rFonts w:ascii="Arial" w:hAnsi="Arial" w:cs="Arial"/>
              </w:rPr>
            </w:pPr>
            <w:r>
              <w:rPr>
                <w:rFonts w:ascii="Arial" w:hAnsi="Arial" w:cs="Arial"/>
              </w:rPr>
              <w:t>16 hectares</w:t>
            </w:r>
          </w:p>
        </w:tc>
        <w:tc>
          <w:tcPr>
            <w:tcW w:w="4638" w:type="dxa"/>
            <w:gridSpan w:val="4"/>
            <w:vAlign w:val="center"/>
          </w:tcPr>
          <w:p w:rsidR="009D340B" w:rsidRPr="00675499" w:rsidRDefault="0036134A" w:rsidP="000F6D30">
            <w:pPr>
              <w:rPr>
                <w:rFonts w:ascii="Arial" w:hAnsi="Arial" w:cs="Arial"/>
              </w:rPr>
            </w:pPr>
            <w:r>
              <w:rPr>
                <w:rFonts w:ascii="Arial" w:hAnsi="Arial" w:cs="Arial"/>
              </w:rPr>
              <w:t>Agriculture</w:t>
            </w:r>
          </w:p>
        </w:tc>
        <w:tc>
          <w:tcPr>
            <w:tcW w:w="817" w:type="dxa"/>
            <w:gridSpan w:val="2"/>
            <w:vAlign w:val="center"/>
          </w:tcPr>
          <w:p w:rsidR="009D340B" w:rsidRPr="00675499" w:rsidRDefault="0036134A" w:rsidP="000F6D30">
            <w:pPr>
              <w:rPr>
                <w:rFonts w:ascii="Arial" w:hAnsi="Arial" w:cs="Arial"/>
              </w:rPr>
            </w:pPr>
            <w:r>
              <w:rPr>
                <w:rFonts w:ascii="Arial" w:hAnsi="Arial" w:cs="Arial"/>
              </w:rPr>
              <w:t>No</w:t>
            </w:r>
          </w:p>
        </w:tc>
        <w:tc>
          <w:tcPr>
            <w:tcW w:w="6214" w:type="dxa"/>
            <w:gridSpan w:val="5"/>
            <w:vAlign w:val="center"/>
          </w:tcPr>
          <w:p w:rsidR="009D340B" w:rsidRPr="00675499" w:rsidRDefault="0036134A" w:rsidP="000F6D30">
            <w:pPr>
              <w:rPr>
                <w:rFonts w:ascii="Arial" w:hAnsi="Arial" w:cs="Arial"/>
              </w:rPr>
            </w:pPr>
            <w:r>
              <w:rPr>
                <w:rFonts w:ascii="Arial" w:hAnsi="Arial" w:cs="Arial"/>
              </w:rPr>
              <w:t>Residential</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Site Description</w:t>
            </w:r>
          </w:p>
        </w:tc>
      </w:tr>
      <w:tr w:rsidR="009D340B" w:rsidRPr="00675499" w:rsidTr="000F6D30">
        <w:trPr>
          <w:trHeight w:val="399"/>
        </w:trPr>
        <w:tc>
          <w:tcPr>
            <w:tcW w:w="14174" w:type="dxa"/>
            <w:gridSpan w:val="13"/>
            <w:vAlign w:val="center"/>
          </w:tcPr>
          <w:p w:rsidR="009D340B" w:rsidRPr="00675499" w:rsidRDefault="00CB1EB8" w:rsidP="000F6D30">
            <w:pPr>
              <w:rPr>
                <w:rFonts w:ascii="Arial" w:hAnsi="Arial" w:cs="Arial"/>
              </w:rPr>
            </w:pPr>
            <w:r>
              <w:rPr>
                <w:rFonts w:ascii="Arial" w:hAnsi="Arial" w:cs="Arial"/>
              </w:rPr>
              <w:t xml:space="preserve">The site comprises two large, generally level </w:t>
            </w:r>
            <w:r w:rsidR="00E15B9F">
              <w:rPr>
                <w:rFonts w:ascii="Arial" w:hAnsi="Arial" w:cs="Arial"/>
              </w:rPr>
              <w:t>arable field</w:t>
            </w:r>
            <w:r>
              <w:rPr>
                <w:rFonts w:ascii="Arial" w:hAnsi="Arial" w:cs="Arial"/>
              </w:rPr>
              <w:t xml:space="preserve">s. </w:t>
            </w:r>
            <w:r w:rsidR="00E15B9F">
              <w:rPr>
                <w:rFonts w:ascii="Arial" w:hAnsi="Arial" w:cs="Arial"/>
              </w:rPr>
              <w:t xml:space="preserve">To the north is Wittering Business </w:t>
            </w:r>
            <w:r w:rsidR="008C4941">
              <w:rPr>
                <w:rFonts w:ascii="Arial" w:hAnsi="Arial" w:cs="Arial"/>
              </w:rPr>
              <w:t>Centre;</w:t>
            </w:r>
            <w:r w:rsidR="00E15B9F">
              <w:rPr>
                <w:rFonts w:ascii="Arial" w:hAnsi="Arial" w:cs="Arial"/>
              </w:rPr>
              <w:t xml:space="preserve"> to the west is Church road and East Wittering Primary </w:t>
            </w:r>
            <w:r w:rsidR="008C4941">
              <w:rPr>
                <w:rFonts w:ascii="Arial" w:hAnsi="Arial" w:cs="Arial"/>
              </w:rPr>
              <w:t xml:space="preserve">School. </w:t>
            </w:r>
            <w:r w:rsidR="00E15B9F">
              <w:rPr>
                <w:rFonts w:ascii="Arial" w:hAnsi="Arial" w:cs="Arial"/>
              </w:rPr>
              <w:t>To the south are residential curtilages and a recreation ground. There is a watercourse to the eastern boundary.</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Suitability</w:t>
            </w:r>
          </w:p>
        </w:tc>
      </w:tr>
      <w:tr w:rsidR="009D340B" w:rsidRPr="00675499" w:rsidTr="000F6D30">
        <w:trPr>
          <w:trHeight w:val="399"/>
        </w:trPr>
        <w:tc>
          <w:tcPr>
            <w:tcW w:w="14174" w:type="dxa"/>
            <w:gridSpan w:val="13"/>
            <w:vAlign w:val="center"/>
          </w:tcPr>
          <w:p w:rsidR="009D340B" w:rsidRPr="00675499" w:rsidRDefault="0036134A" w:rsidP="000F6D30">
            <w:pPr>
              <w:rPr>
                <w:rFonts w:ascii="Arial" w:hAnsi="Arial" w:cs="Arial"/>
              </w:rPr>
            </w:pPr>
            <w:r w:rsidRPr="00675499">
              <w:rPr>
                <w:rFonts w:ascii="Arial" w:hAnsi="Arial" w:cs="Arial"/>
              </w:rPr>
              <w:t>The sit</w:t>
            </w:r>
            <w:r w:rsidR="00A17BA5">
              <w:rPr>
                <w:rFonts w:ascii="Arial" w:hAnsi="Arial" w:cs="Arial"/>
              </w:rPr>
              <w:t xml:space="preserve">e is potentially suitable for </w:t>
            </w:r>
            <w:r w:rsidRPr="00675499">
              <w:rPr>
                <w:rFonts w:ascii="Arial" w:hAnsi="Arial" w:cs="Arial"/>
              </w:rPr>
              <w:t xml:space="preserve">development subject to detailed consideration of </w:t>
            </w:r>
            <w:r>
              <w:rPr>
                <w:rFonts w:ascii="Arial" w:hAnsi="Arial" w:cs="Arial"/>
              </w:rPr>
              <w:t xml:space="preserve">access, </w:t>
            </w:r>
            <w:r w:rsidR="00E15B9F">
              <w:rPr>
                <w:rFonts w:ascii="Arial" w:hAnsi="Arial" w:cs="Arial"/>
              </w:rPr>
              <w:t>landscape impact and ecology – including the current designation as a Brent Goose candidate site.</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Availability</w:t>
            </w:r>
          </w:p>
        </w:tc>
      </w:tr>
      <w:tr w:rsidR="009D340B" w:rsidRPr="00675499" w:rsidTr="000F6D30">
        <w:trPr>
          <w:trHeight w:val="399"/>
        </w:trPr>
        <w:tc>
          <w:tcPr>
            <w:tcW w:w="14174" w:type="dxa"/>
            <w:gridSpan w:val="13"/>
            <w:vAlign w:val="center"/>
          </w:tcPr>
          <w:p w:rsidR="009D340B" w:rsidRPr="00675499" w:rsidRDefault="0036134A" w:rsidP="0036134A">
            <w:pPr>
              <w:rPr>
                <w:rFonts w:ascii="Arial" w:hAnsi="Arial" w:cs="Arial"/>
              </w:rPr>
            </w:pPr>
            <w:r>
              <w:rPr>
                <w:rFonts w:ascii="Arial" w:hAnsi="Arial" w:cs="Arial"/>
              </w:rPr>
              <w:t xml:space="preserve">Site promoted in 2019. </w:t>
            </w:r>
            <w:r w:rsidRPr="00675499">
              <w:rPr>
                <w:rFonts w:ascii="Arial" w:hAnsi="Arial" w:cs="Arial"/>
              </w:rPr>
              <w:t xml:space="preserve"> </w:t>
            </w:r>
            <w:r>
              <w:rPr>
                <w:rFonts w:ascii="Arial" w:hAnsi="Arial" w:cs="Arial"/>
              </w:rPr>
              <w:t>There is known developer involvement.</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Achievability</w:t>
            </w:r>
          </w:p>
        </w:tc>
      </w:tr>
      <w:tr w:rsidR="009D340B" w:rsidRPr="00675499" w:rsidTr="000F6D30">
        <w:trPr>
          <w:trHeight w:val="399"/>
        </w:trPr>
        <w:tc>
          <w:tcPr>
            <w:tcW w:w="14174" w:type="dxa"/>
            <w:gridSpan w:val="13"/>
            <w:vAlign w:val="center"/>
          </w:tcPr>
          <w:p w:rsidR="009D340B" w:rsidRPr="00675499" w:rsidRDefault="00E15B9F" w:rsidP="00CB1EB8">
            <w:pPr>
              <w:rPr>
                <w:rFonts w:ascii="Arial" w:hAnsi="Arial" w:cs="Arial"/>
              </w:rPr>
            </w:pPr>
            <w:r>
              <w:rPr>
                <w:rFonts w:ascii="Arial" w:hAnsi="Arial" w:cs="Arial"/>
              </w:rPr>
              <w:t>The promoter identified in 2019</w:t>
            </w:r>
            <w:r w:rsidRPr="00675499">
              <w:rPr>
                <w:rFonts w:ascii="Arial" w:hAnsi="Arial" w:cs="Arial"/>
              </w:rPr>
              <w:t xml:space="preserve"> that the site could be developed with</w:t>
            </w:r>
            <w:r>
              <w:rPr>
                <w:rFonts w:ascii="Arial" w:hAnsi="Arial" w:cs="Arial"/>
              </w:rPr>
              <w:t>in the first phase of the Plan. Given recent development activity locally this is considered reasonable. However, the status of the site as a Brent Goose candidate site needs to be considered in more detail, including the submission of surveys to confirm the status of the site. Subject to the findings of surveys, mitigation may be required</w:t>
            </w:r>
            <w:r w:rsidR="00CB1EB8">
              <w:rPr>
                <w:rFonts w:ascii="Arial" w:hAnsi="Arial" w:cs="Arial"/>
              </w:rPr>
              <w:t xml:space="preserve"> or the developable area reduced.</w:t>
            </w:r>
          </w:p>
        </w:tc>
      </w:tr>
      <w:tr w:rsidR="009D340B" w:rsidRPr="00675499" w:rsidTr="000F6D30">
        <w:trPr>
          <w:trHeight w:val="399"/>
        </w:trPr>
        <w:tc>
          <w:tcPr>
            <w:tcW w:w="14174" w:type="dxa"/>
            <w:gridSpan w:val="13"/>
            <w:shd w:val="clear" w:color="auto" w:fill="B2A1C7" w:themeFill="accent4" w:themeFillTint="99"/>
          </w:tcPr>
          <w:p w:rsidR="009D340B" w:rsidRPr="00675499" w:rsidRDefault="009D340B" w:rsidP="000F6D30">
            <w:pPr>
              <w:rPr>
                <w:rFonts w:ascii="Arial" w:hAnsi="Arial" w:cs="Arial"/>
                <w:b/>
              </w:rPr>
            </w:pPr>
            <w:r w:rsidRPr="00675499">
              <w:rPr>
                <w:rFonts w:ascii="Arial" w:hAnsi="Arial" w:cs="Arial"/>
                <w:b/>
              </w:rPr>
              <w:t>Deliverability/Developability</w:t>
            </w:r>
          </w:p>
        </w:tc>
      </w:tr>
      <w:tr w:rsidR="009D340B" w:rsidRPr="00675499" w:rsidTr="000F6D30">
        <w:trPr>
          <w:trHeight w:val="399"/>
        </w:trPr>
        <w:tc>
          <w:tcPr>
            <w:tcW w:w="14174" w:type="dxa"/>
            <w:gridSpan w:val="13"/>
          </w:tcPr>
          <w:p w:rsidR="009D340B" w:rsidRPr="00675499" w:rsidRDefault="00E15B9F" w:rsidP="00A272B3">
            <w:pPr>
              <w:rPr>
                <w:rFonts w:ascii="Arial" w:hAnsi="Arial" w:cs="Arial"/>
              </w:rPr>
            </w:pPr>
            <w:r>
              <w:rPr>
                <w:rFonts w:ascii="Arial" w:hAnsi="Arial" w:cs="Arial"/>
              </w:rPr>
              <w:t>The p</w:t>
            </w:r>
            <w:r w:rsidRPr="00675499">
              <w:rPr>
                <w:rFonts w:ascii="Arial" w:hAnsi="Arial" w:cs="Arial"/>
              </w:rPr>
              <w:t>romotor identifies that site could be developed within 5 years</w:t>
            </w:r>
            <w:r>
              <w:rPr>
                <w:rFonts w:ascii="Arial" w:hAnsi="Arial" w:cs="Arial"/>
              </w:rPr>
              <w:t xml:space="preserve">. </w:t>
            </w:r>
            <w:r w:rsidR="00CB1EB8">
              <w:rPr>
                <w:rFonts w:ascii="Arial" w:hAnsi="Arial" w:cs="Arial"/>
              </w:rPr>
              <w:t xml:space="preserve">However, given the status of the site as a Brent Goose candidate site, it is considered that further information (in </w:t>
            </w:r>
            <w:r w:rsidR="008C4941">
              <w:rPr>
                <w:rFonts w:ascii="Arial" w:hAnsi="Arial" w:cs="Arial"/>
              </w:rPr>
              <w:t>the</w:t>
            </w:r>
            <w:r w:rsidR="00CB1EB8">
              <w:rPr>
                <w:rFonts w:ascii="Arial" w:hAnsi="Arial" w:cs="Arial"/>
              </w:rPr>
              <w:t xml:space="preserve"> form of appropriate surveys) is required to demonstrate deliverability of the site. As such</w:t>
            </w:r>
            <w:r w:rsidR="006D2B8E">
              <w:rPr>
                <w:rFonts w:ascii="Arial" w:hAnsi="Arial" w:cs="Arial"/>
              </w:rPr>
              <w:t xml:space="preserve"> </w:t>
            </w:r>
            <w:r w:rsidR="00A272B3">
              <w:rPr>
                <w:rFonts w:ascii="Arial" w:hAnsi="Arial" w:cs="Arial"/>
              </w:rPr>
              <w:t>it is considered</w:t>
            </w:r>
            <w:r w:rsidR="00CB1EB8">
              <w:rPr>
                <w:rFonts w:ascii="Arial" w:hAnsi="Arial" w:cs="Arial"/>
              </w:rPr>
              <w:t xml:space="preserve"> that delivery in the second phase of the plan is more likely.</w:t>
            </w:r>
          </w:p>
        </w:tc>
      </w:tr>
      <w:tr w:rsidR="009D340B" w:rsidRPr="00675499" w:rsidTr="000F6D30">
        <w:trPr>
          <w:trHeight w:val="337"/>
        </w:trPr>
        <w:tc>
          <w:tcPr>
            <w:tcW w:w="7938" w:type="dxa"/>
            <w:gridSpan w:val="8"/>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Yield</w:t>
            </w:r>
          </w:p>
        </w:tc>
        <w:tc>
          <w:tcPr>
            <w:tcW w:w="6236" w:type="dxa"/>
            <w:gridSpan w:val="5"/>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Estimated timescales for delivery</w:t>
            </w:r>
          </w:p>
        </w:tc>
      </w:tr>
      <w:tr w:rsidR="009D340B" w:rsidRPr="00675499" w:rsidTr="000F6D30">
        <w:trPr>
          <w:trHeight w:val="284"/>
        </w:trPr>
        <w:tc>
          <w:tcPr>
            <w:tcW w:w="3073" w:type="dxa"/>
            <w:gridSpan w:val="2"/>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Proposed (or estimated)</w:t>
            </w:r>
          </w:p>
        </w:tc>
        <w:tc>
          <w:tcPr>
            <w:tcW w:w="3253" w:type="dxa"/>
            <w:gridSpan w:val="2"/>
            <w:tcBorders>
              <w:bottom w:val="single" w:sz="4" w:space="0" w:color="auto"/>
            </w:tcBorders>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Source</w:t>
            </w:r>
          </w:p>
        </w:tc>
        <w:tc>
          <w:tcPr>
            <w:tcW w:w="1612" w:type="dxa"/>
            <w:gridSpan w:val="4"/>
            <w:tcBorders>
              <w:bottom w:val="single" w:sz="4" w:space="0" w:color="auto"/>
            </w:tcBorders>
            <w:shd w:val="clear" w:color="auto" w:fill="B2A1C7" w:themeFill="accent4" w:themeFillTint="99"/>
          </w:tcPr>
          <w:p w:rsidR="009D340B" w:rsidRPr="00675499" w:rsidRDefault="009D340B" w:rsidP="000F6D30">
            <w:pPr>
              <w:pStyle w:val="NoSpacing"/>
              <w:rPr>
                <w:rFonts w:ascii="Arial" w:hAnsi="Arial" w:cs="Arial"/>
                <w:b/>
              </w:rPr>
            </w:pPr>
            <w:r w:rsidRPr="00273D16">
              <w:rPr>
                <w:rFonts w:ascii="Arial" w:hAnsi="Arial" w:cs="Arial"/>
                <w:b/>
              </w:rPr>
              <w:t>Net area/ floorspace</w:t>
            </w:r>
          </w:p>
        </w:tc>
        <w:tc>
          <w:tcPr>
            <w:tcW w:w="2030" w:type="dxa"/>
            <w:tcBorders>
              <w:bottom w:val="single" w:sz="4" w:space="0" w:color="auto"/>
            </w:tcBorders>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1 – 5 years</w:t>
            </w:r>
          </w:p>
        </w:tc>
        <w:tc>
          <w:tcPr>
            <w:tcW w:w="2032" w:type="dxa"/>
            <w:gridSpan w:val="2"/>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6 – 10 years</w:t>
            </w:r>
          </w:p>
        </w:tc>
        <w:tc>
          <w:tcPr>
            <w:tcW w:w="2174" w:type="dxa"/>
            <w:gridSpan w:val="2"/>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11 – 15 years</w:t>
            </w:r>
          </w:p>
        </w:tc>
      </w:tr>
      <w:tr w:rsidR="009D340B" w:rsidRPr="00675499" w:rsidTr="000F6D30">
        <w:trPr>
          <w:trHeight w:val="419"/>
        </w:trPr>
        <w:tc>
          <w:tcPr>
            <w:tcW w:w="3073" w:type="dxa"/>
            <w:gridSpan w:val="2"/>
            <w:vAlign w:val="center"/>
          </w:tcPr>
          <w:p w:rsidR="009D340B" w:rsidRPr="00675499" w:rsidRDefault="0036134A" w:rsidP="000F6D30">
            <w:pPr>
              <w:pStyle w:val="NoSpacing"/>
              <w:rPr>
                <w:rFonts w:ascii="Arial" w:hAnsi="Arial" w:cs="Arial"/>
              </w:rPr>
            </w:pPr>
            <w:r>
              <w:rPr>
                <w:rFonts w:ascii="Arial" w:hAnsi="Arial" w:cs="Arial"/>
              </w:rPr>
              <w:t>300 dwellings</w:t>
            </w:r>
          </w:p>
        </w:tc>
        <w:tc>
          <w:tcPr>
            <w:tcW w:w="3253" w:type="dxa"/>
            <w:gridSpan w:val="2"/>
            <w:vAlign w:val="center"/>
          </w:tcPr>
          <w:p w:rsidR="009D340B" w:rsidRPr="00675499" w:rsidRDefault="0036134A" w:rsidP="000F6D30">
            <w:pPr>
              <w:pStyle w:val="NoSpacing"/>
              <w:rPr>
                <w:rFonts w:ascii="Arial" w:hAnsi="Arial" w:cs="Arial"/>
              </w:rPr>
            </w:pPr>
            <w:r>
              <w:rPr>
                <w:rFonts w:ascii="Arial" w:hAnsi="Arial" w:cs="Arial"/>
              </w:rPr>
              <w:t>Promoter</w:t>
            </w:r>
          </w:p>
        </w:tc>
        <w:tc>
          <w:tcPr>
            <w:tcW w:w="1612" w:type="dxa"/>
            <w:gridSpan w:val="4"/>
            <w:shd w:val="clear" w:color="auto" w:fill="auto"/>
          </w:tcPr>
          <w:p w:rsidR="009D340B" w:rsidRPr="00675499" w:rsidRDefault="00E15B9F" w:rsidP="000F6D30">
            <w:pPr>
              <w:pStyle w:val="NoSpacing"/>
              <w:rPr>
                <w:rFonts w:ascii="Arial" w:hAnsi="Arial" w:cs="Arial"/>
              </w:rPr>
            </w:pPr>
            <w:r>
              <w:rPr>
                <w:rFonts w:ascii="Arial" w:hAnsi="Arial" w:cs="Arial"/>
              </w:rPr>
              <w:t>16 ha</w:t>
            </w:r>
          </w:p>
        </w:tc>
        <w:tc>
          <w:tcPr>
            <w:tcW w:w="2030" w:type="dxa"/>
            <w:vAlign w:val="center"/>
          </w:tcPr>
          <w:p w:rsidR="009D340B" w:rsidRPr="00675499" w:rsidRDefault="0036134A" w:rsidP="000F6D30">
            <w:pPr>
              <w:pStyle w:val="NoSpacing"/>
              <w:rPr>
                <w:rFonts w:ascii="Arial" w:hAnsi="Arial" w:cs="Arial"/>
              </w:rPr>
            </w:pPr>
            <w:r>
              <w:rPr>
                <w:rFonts w:ascii="Arial" w:hAnsi="Arial" w:cs="Arial"/>
              </w:rPr>
              <w:t>300</w:t>
            </w:r>
          </w:p>
        </w:tc>
        <w:tc>
          <w:tcPr>
            <w:tcW w:w="2032" w:type="dxa"/>
            <w:gridSpan w:val="2"/>
            <w:vAlign w:val="center"/>
          </w:tcPr>
          <w:p w:rsidR="009D340B" w:rsidRPr="00675499" w:rsidRDefault="009D340B" w:rsidP="000F6D30">
            <w:pPr>
              <w:pStyle w:val="NoSpacing"/>
              <w:rPr>
                <w:rFonts w:ascii="Arial" w:hAnsi="Arial" w:cs="Arial"/>
              </w:rPr>
            </w:pPr>
          </w:p>
        </w:tc>
        <w:tc>
          <w:tcPr>
            <w:tcW w:w="2174" w:type="dxa"/>
            <w:gridSpan w:val="2"/>
            <w:vAlign w:val="center"/>
          </w:tcPr>
          <w:p w:rsidR="009D340B" w:rsidRPr="00675499" w:rsidRDefault="009D340B" w:rsidP="000F6D30">
            <w:pPr>
              <w:pStyle w:val="NoSpacing"/>
              <w:rPr>
                <w:rFonts w:ascii="Arial" w:hAnsi="Arial" w:cs="Arial"/>
              </w:rPr>
            </w:pPr>
          </w:p>
        </w:tc>
      </w:tr>
      <w:tr w:rsidR="009D340B" w:rsidRPr="00675499" w:rsidTr="000F6D30">
        <w:trPr>
          <w:trHeight w:val="419"/>
        </w:trPr>
        <w:tc>
          <w:tcPr>
            <w:tcW w:w="3073" w:type="dxa"/>
            <w:gridSpan w:val="2"/>
            <w:vAlign w:val="center"/>
          </w:tcPr>
          <w:p w:rsidR="009D340B" w:rsidRDefault="00E15B9F" w:rsidP="000F6D30">
            <w:pPr>
              <w:pStyle w:val="NoSpacing"/>
              <w:rPr>
                <w:rFonts w:ascii="Arial" w:hAnsi="Arial" w:cs="Arial"/>
              </w:rPr>
            </w:pPr>
            <w:r>
              <w:rPr>
                <w:rFonts w:ascii="Arial" w:hAnsi="Arial" w:cs="Arial"/>
              </w:rPr>
              <w:t xml:space="preserve">300 dwellings </w:t>
            </w:r>
          </w:p>
        </w:tc>
        <w:tc>
          <w:tcPr>
            <w:tcW w:w="3253" w:type="dxa"/>
            <w:gridSpan w:val="2"/>
            <w:vAlign w:val="center"/>
          </w:tcPr>
          <w:p w:rsidR="009D340B" w:rsidRPr="00675499" w:rsidRDefault="00E15B9F" w:rsidP="000F6D30">
            <w:pPr>
              <w:pStyle w:val="NoSpacing"/>
              <w:rPr>
                <w:rFonts w:ascii="Arial" w:hAnsi="Arial" w:cs="Arial"/>
              </w:rPr>
            </w:pPr>
            <w:r>
              <w:rPr>
                <w:rFonts w:ascii="Arial" w:hAnsi="Arial" w:cs="Arial"/>
              </w:rPr>
              <w:t>CDC</w:t>
            </w:r>
          </w:p>
        </w:tc>
        <w:tc>
          <w:tcPr>
            <w:tcW w:w="1612" w:type="dxa"/>
            <w:gridSpan w:val="4"/>
            <w:shd w:val="clear" w:color="auto" w:fill="auto"/>
          </w:tcPr>
          <w:p w:rsidR="009D340B" w:rsidRPr="00675499" w:rsidRDefault="00E15B9F" w:rsidP="000F6D30">
            <w:pPr>
              <w:pStyle w:val="NoSpacing"/>
              <w:rPr>
                <w:rFonts w:ascii="Arial" w:hAnsi="Arial" w:cs="Arial"/>
              </w:rPr>
            </w:pPr>
            <w:r>
              <w:rPr>
                <w:rFonts w:ascii="Arial" w:hAnsi="Arial" w:cs="Arial"/>
              </w:rPr>
              <w:t>16.23 ha</w:t>
            </w:r>
          </w:p>
        </w:tc>
        <w:tc>
          <w:tcPr>
            <w:tcW w:w="2030" w:type="dxa"/>
            <w:vAlign w:val="center"/>
          </w:tcPr>
          <w:p w:rsidR="009D340B" w:rsidRDefault="009D340B" w:rsidP="000F6D30">
            <w:pPr>
              <w:pStyle w:val="NoSpacing"/>
              <w:rPr>
                <w:rFonts w:ascii="Arial" w:hAnsi="Arial" w:cs="Arial"/>
              </w:rPr>
            </w:pPr>
          </w:p>
        </w:tc>
        <w:tc>
          <w:tcPr>
            <w:tcW w:w="2032" w:type="dxa"/>
            <w:gridSpan w:val="2"/>
            <w:vAlign w:val="center"/>
          </w:tcPr>
          <w:p w:rsidR="009D340B" w:rsidRDefault="00CB1EB8" w:rsidP="000F6D30">
            <w:pPr>
              <w:pStyle w:val="NoSpacing"/>
              <w:rPr>
                <w:rFonts w:ascii="Arial" w:hAnsi="Arial" w:cs="Arial"/>
              </w:rPr>
            </w:pPr>
            <w:r>
              <w:rPr>
                <w:rFonts w:ascii="Arial" w:hAnsi="Arial" w:cs="Arial"/>
              </w:rPr>
              <w:t>300</w:t>
            </w:r>
          </w:p>
        </w:tc>
        <w:tc>
          <w:tcPr>
            <w:tcW w:w="2174" w:type="dxa"/>
            <w:gridSpan w:val="2"/>
            <w:vAlign w:val="center"/>
          </w:tcPr>
          <w:p w:rsidR="009D340B" w:rsidRDefault="009D340B" w:rsidP="000F6D30">
            <w:pPr>
              <w:pStyle w:val="NoSpacing"/>
              <w:rPr>
                <w:rFonts w:ascii="Arial" w:hAnsi="Arial" w:cs="Arial"/>
              </w:rPr>
            </w:pPr>
          </w:p>
        </w:tc>
      </w:tr>
    </w:tbl>
    <w:p w:rsidR="007F2775" w:rsidRDefault="007F2775">
      <w:pPr>
        <w:rPr>
          <w:b/>
        </w:rPr>
      </w:pPr>
    </w:p>
    <w:tbl>
      <w:tblPr>
        <w:tblStyle w:val="TableGrid"/>
        <w:tblW w:w="0" w:type="auto"/>
        <w:tblLook w:val="04A0" w:firstRow="1" w:lastRow="0" w:firstColumn="1" w:lastColumn="0" w:noHBand="0" w:noVBand="1"/>
        <w:tblCaption w:val="Detailed site assessment form - HFB0004a"/>
      </w:tblPr>
      <w:tblGrid>
        <w:gridCol w:w="2473"/>
        <w:gridCol w:w="600"/>
        <w:gridCol w:w="395"/>
        <w:gridCol w:w="2858"/>
        <w:gridCol w:w="785"/>
        <w:gridCol w:w="10"/>
        <w:gridCol w:w="807"/>
        <w:gridCol w:w="10"/>
        <w:gridCol w:w="2030"/>
        <w:gridCol w:w="750"/>
        <w:gridCol w:w="1282"/>
        <w:gridCol w:w="2142"/>
        <w:gridCol w:w="32"/>
      </w:tblGrid>
      <w:tr w:rsidR="007F2775" w:rsidRPr="00675499" w:rsidTr="000F6D30">
        <w:trPr>
          <w:trHeight w:val="338"/>
          <w:tblHeader/>
        </w:trPr>
        <w:tc>
          <w:tcPr>
            <w:tcW w:w="3468" w:type="dxa"/>
            <w:gridSpan w:val="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HELAA ID</w:t>
            </w:r>
          </w:p>
        </w:tc>
        <w:tc>
          <w:tcPr>
            <w:tcW w:w="3653" w:type="dxa"/>
            <w:gridSpan w:val="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Site Address</w:t>
            </w:r>
          </w:p>
        </w:tc>
        <w:tc>
          <w:tcPr>
            <w:tcW w:w="3597" w:type="dxa"/>
            <w:gridSpan w:val="4"/>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Settlement</w:t>
            </w:r>
          </w:p>
        </w:tc>
        <w:tc>
          <w:tcPr>
            <w:tcW w:w="3456" w:type="dxa"/>
            <w:gridSpan w:val="3"/>
            <w:shd w:val="clear" w:color="auto" w:fill="B2A1C7" w:themeFill="accent4" w:themeFillTint="99"/>
            <w:vAlign w:val="center"/>
          </w:tcPr>
          <w:p w:rsidR="007F2775" w:rsidRPr="00675499" w:rsidRDefault="007F2775" w:rsidP="000F6D30">
            <w:pPr>
              <w:rPr>
                <w:rFonts w:ascii="Arial" w:hAnsi="Arial" w:cs="Arial"/>
                <w:b/>
              </w:rPr>
            </w:pPr>
            <w:r w:rsidRPr="00675499">
              <w:rPr>
                <w:rFonts w:ascii="Arial" w:hAnsi="Arial" w:cs="Arial"/>
                <w:b/>
              </w:rPr>
              <w:t>Parish</w:t>
            </w:r>
          </w:p>
        </w:tc>
      </w:tr>
      <w:tr w:rsidR="009D340B" w:rsidRPr="00675499" w:rsidTr="000F6D30">
        <w:trPr>
          <w:trHeight w:val="399"/>
        </w:trPr>
        <w:tc>
          <w:tcPr>
            <w:tcW w:w="3468" w:type="dxa"/>
            <w:gridSpan w:val="3"/>
          </w:tcPr>
          <w:p w:rsidR="009D340B" w:rsidRPr="0047769B" w:rsidRDefault="009D340B" w:rsidP="000F6D30">
            <w:pPr>
              <w:rPr>
                <w:rFonts w:ascii="Arial" w:hAnsi="Arial" w:cs="Arial"/>
                <w:color w:val="000000"/>
              </w:rPr>
            </w:pPr>
            <w:r w:rsidRPr="0047769B">
              <w:rPr>
                <w:rFonts w:ascii="Arial" w:hAnsi="Arial" w:cs="Arial"/>
                <w:color w:val="000000"/>
              </w:rPr>
              <w:t>HEWB0008</w:t>
            </w:r>
          </w:p>
          <w:p w:rsidR="009D340B" w:rsidRPr="0047769B" w:rsidRDefault="009D340B" w:rsidP="000F6D30">
            <w:pPr>
              <w:rPr>
                <w:rFonts w:ascii="Arial" w:hAnsi="Arial" w:cs="Arial"/>
              </w:rPr>
            </w:pPr>
          </w:p>
        </w:tc>
        <w:tc>
          <w:tcPr>
            <w:tcW w:w="3653" w:type="dxa"/>
            <w:gridSpan w:val="3"/>
          </w:tcPr>
          <w:p w:rsidR="009D340B" w:rsidRPr="0047769B" w:rsidRDefault="009D340B" w:rsidP="000F6D30">
            <w:pPr>
              <w:rPr>
                <w:rFonts w:ascii="Arial" w:hAnsi="Arial" w:cs="Arial"/>
              </w:rPr>
            </w:pPr>
            <w:r w:rsidRPr="0047769B">
              <w:rPr>
                <w:rFonts w:ascii="Arial" w:hAnsi="Arial" w:cs="Arial"/>
              </w:rPr>
              <w:t>Sunlands</w:t>
            </w:r>
          </w:p>
        </w:tc>
        <w:tc>
          <w:tcPr>
            <w:tcW w:w="3597" w:type="dxa"/>
            <w:gridSpan w:val="4"/>
            <w:vAlign w:val="center"/>
          </w:tcPr>
          <w:p w:rsidR="009D340B" w:rsidRPr="00675499" w:rsidRDefault="00E15B9F" w:rsidP="000F6D30">
            <w:pPr>
              <w:rPr>
                <w:rFonts w:ascii="Arial" w:hAnsi="Arial" w:cs="Arial"/>
              </w:rPr>
            </w:pPr>
            <w:r>
              <w:rPr>
                <w:rFonts w:ascii="Arial" w:hAnsi="Arial" w:cs="Arial"/>
              </w:rPr>
              <w:t>East Wittering and Bracklesham</w:t>
            </w:r>
          </w:p>
        </w:tc>
        <w:tc>
          <w:tcPr>
            <w:tcW w:w="3456" w:type="dxa"/>
            <w:gridSpan w:val="3"/>
            <w:vAlign w:val="center"/>
          </w:tcPr>
          <w:p w:rsidR="009D340B" w:rsidRPr="00675499" w:rsidRDefault="00E15B9F" w:rsidP="000F6D30">
            <w:pPr>
              <w:rPr>
                <w:rFonts w:ascii="Arial" w:hAnsi="Arial" w:cs="Arial"/>
              </w:rPr>
            </w:pPr>
            <w:r>
              <w:rPr>
                <w:rFonts w:ascii="Arial" w:hAnsi="Arial" w:cs="Arial"/>
              </w:rPr>
              <w:t>East Wittering and Bracklesham</w:t>
            </w:r>
          </w:p>
        </w:tc>
      </w:tr>
      <w:tr w:rsidR="009D340B" w:rsidRPr="00675499" w:rsidTr="000F6D30">
        <w:trPr>
          <w:gridAfter w:val="1"/>
          <w:wAfter w:w="32" w:type="dxa"/>
          <w:trHeight w:val="338"/>
        </w:trPr>
        <w:tc>
          <w:tcPr>
            <w:tcW w:w="2473" w:type="dxa"/>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Site size (gross)</w:t>
            </w:r>
          </w:p>
        </w:tc>
        <w:tc>
          <w:tcPr>
            <w:tcW w:w="4638" w:type="dxa"/>
            <w:gridSpan w:val="4"/>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Existing Use</w:t>
            </w:r>
          </w:p>
        </w:tc>
        <w:tc>
          <w:tcPr>
            <w:tcW w:w="817" w:type="dxa"/>
            <w:gridSpan w:val="2"/>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PDL</w:t>
            </w:r>
          </w:p>
        </w:tc>
        <w:tc>
          <w:tcPr>
            <w:tcW w:w="6214" w:type="dxa"/>
            <w:gridSpan w:val="5"/>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Proposed Use</w:t>
            </w:r>
          </w:p>
        </w:tc>
      </w:tr>
      <w:tr w:rsidR="009D340B" w:rsidRPr="00675499" w:rsidTr="000F6D30">
        <w:trPr>
          <w:gridAfter w:val="1"/>
          <w:wAfter w:w="32" w:type="dxa"/>
          <w:trHeight w:val="399"/>
        </w:trPr>
        <w:tc>
          <w:tcPr>
            <w:tcW w:w="2473" w:type="dxa"/>
            <w:vAlign w:val="center"/>
          </w:tcPr>
          <w:p w:rsidR="009D340B" w:rsidRPr="00675499" w:rsidRDefault="00A17BA5" w:rsidP="000F6D30">
            <w:pPr>
              <w:rPr>
                <w:rFonts w:ascii="Arial" w:hAnsi="Arial" w:cs="Arial"/>
              </w:rPr>
            </w:pPr>
            <w:r>
              <w:rPr>
                <w:rFonts w:ascii="Arial" w:hAnsi="Arial" w:cs="Arial"/>
              </w:rPr>
              <w:t>0.15ha</w:t>
            </w:r>
          </w:p>
        </w:tc>
        <w:tc>
          <w:tcPr>
            <w:tcW w:w="4638" w:type="dxa"/>
            <w:gridSpan w:val="4"/>
            <w:vAlign w:val="center"/>
          </w:tcPr>
          <w:p w:rsidR="009D340B" w:rsidRPr="00675499" w:rsidRDefault="00A17BA5" w:rsidP="000F6D30">
            <w:pPr>
              <w:rPr>
                <w:rFonts w:ascii="Arial" w:hAnsi="Arial" w:cs="Arial"/>
              </w:rPr>
            </w:pPr>
            <w:r>
              <w:rPr>
                <w:rFonts w:ascii="Arial" w:hAnsi="Arial" w:cs="Arial"/>
              </w:rPr>
              <w:t>Vacant</w:t>
            </w:r>
          </w:p>
        </w:tc>
        <w:tc>
          <w:tcPr>
            <w:tcW w:w="817" w:type="dxa"/>
            <w:gridSpan w:val="2"/>
            <w:vAlign w:val="center"/>
          </w:tcPr>
          <w:p w:rsidR="009D340B" w:rsidRPr="00675499" w:rsidRDefault="00A17BA5" w:rsidP="000F6D30">
            <w:pPr>
              <w:rPr>
                <w:rFonts w:ascii="Arial" w:hAnsi="Arial" w:cs="Arial"/>
              </w:rPr>
            </w:pPr>
            <w:r>
              <w:rPr>
                <w:rFonts w:ascii="Arial" w:hAnsi="Arial" w:cs="Arial"/>
              </w:rPr>
              <w:t>No</w:t>
            </w:r>
          </w:p>
        </w:tc>
        <w:tc>
          <w:tcPr>
            <w:tcW w:w="6214" w:type="dxa"/>
            <w:gridSpan w:val="5"/>
            <w:vAlign w:val="center"/>
          </w:tcPr>
          <w:p w:rsidR="009D340B" w:rsidRPr="00675499" w:rsidRDefault="00A17BA5" w:rsidP="000F6D30">
            <w:pPr>
              <w:rPr>
                <w:rFonts w:ascii="Arial" w:hAnsi="Arial" w:cs="Arial"/>
              </w:rPr>
            </w:pPr>
            <w:r>
              <w:rPr>
                <w:rFonts w:ascii="Arial" w:hAnsi="Arial" w:cs="Arial"/>
              </w:rPr>
              <w:t>Residential</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Site Description</w:t>
            </w:r>
          </w:p>
        </w:tc>
      </w:tr>
      <w:tr w:rsidR="009D340B" w:rsidRPr="00675499" w:rsidTr="000F6D30">
        <w:trPr>
          <w:trHeight w:val="399"/>
        </w:trPr>
        <w:tc>
          <w:tcPr>
            <w:tcW w:w="14174" w:type="dxa"/>
            <w:gridSpan w:val="13"/>
            <w:vAlign w:val="center"/>
          </w:tcPr>
          <w:p w:rsidR="009D340B" w:rsidRPr="00675499" w:rsidRDefault="00A17BA5" w:rsidP="000F6D30">
            <w:pPr>
              <w:rPr>
                <w:rFonts w:ascii="Arial" w:hAnsi="Arial" w:cs="Arial"/>
              </w:rPr>
            </w:pPr>
            <w:r>
              <w:rPr>
                <w:rFonts w:ascii="Arial" w:hAnsi="Arial" w:cs="Arial"/>
              </w:rPr>
              <w:t>The site is vacant land to the north of Sunlands</w:t>
            </w:r>
            <w:r w:rsidR="00A45314">
              <w:rPr>
                <w:rFonts w:ascii="Arial" w:hAnsi="Arial" w:cs="Arial"/>
              </w:rPr>
              <w:t>, a residential property</w:t>
            </w:r>
            <w:r>
              <w:rPr>
                <w:rFonts w:ascii="Arial" w:hAnsi="Arial" w:cs="Arial"/>
              </w:rPr>
              <w:t xml:space="preserve"> to the west of Bracklesham Lane.</w:t>
            </w:r>
            <w:r w:rsidR="00A45314">
              <w:rPr>
                <w:rFonts w:ascii="Arial" w:hAnsi="Arial" w:cs="Arial"/>
              </w:rPr>
              <w:t xml:space="preserve"> The site is directly adjacent to HEWB0001a</w:t>
            </w:r>
            <w:r w:rsidR="00B20C20">
              <w:rPr>
                <w:rFonts w:ascii="Arial" w:hAnsi="Arial" w:cs="Arial"/>
              </w:rPr>
              <w:t>.</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Suitability</w:t>
            </w:r>
          </w:p>
        </w:tc>
      </w:tr>
      <w:tr w:rsidR="009D340B" w:rsidRPr="00675499" w:rsidTr="000F6D30">
        <w:trPr>
          <w:trHeight w:val="399"/>
        </w:trPr>
        <w:tc>
          <w:tcPr>
            <w:tcW w:w="14174" w:type="dxa"/>
            <w:gridSpan w:val="13"/>
            <w:vAlign w:val="center"/>
          </w:tcPr>
          <w:p w:rsidR="009D340B" w:rsidRPr="00675499" w:rsidRDefault="00A17BA5" w:rsidP="000F6D30">
            <w:pPr>
              <w:rPr>
                <w:rFonts w:ascii="Arial" w:hAnsi="Arial" w:cs="Arial"/>
              </w:rPr>
            </w:pPr>
            <w:r w:rsidRPr="00675499">
              <w:rPr>
                <w:rFonts w:ascii="Arial" w:hAnsi="Arial" w:cs="Arial"/>
              </w:rPr>
              <w:t>The sit</w:t>
            </w:r>
            <w:r>
              <w:rPr>
                <w:rFonts w:ascii="Arial" w:hAnsi="Arial" w:cs="Arial"/>
              </w:rPr>
              <w:t xml:space="preserve">e is potentially suitable for </w:t>
            </w:r>
            <w:r w:rsidRPr="00675499">
              <w:rPr>
                <w:rFonts w:ascii="Arial" w:hAnsi="Arial" w:cs="Arial"/>
              </w:rPr>
              <w:t xml:space="preserve">development subject to detailed consideration of </w:t>
            </w:r>
            <w:r>
              <w:rPr>
                <w:rFonts w:ascii="Arial" w:hAnsi="Arial" w:cs="Arial"/>
              </w:rPr>
              <w:t>access, landscape impact and ecology. However, there are no known constraints affecting the site.</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Availability</w:t>
            </w:r>
          </w:p>
        </w:tc>
      </w:tr>
      <w:tr w:rsidR="009D340B" w:rsidRPr="00675499" w:rsidTr="000F6D30">
        <w:trPr>
          <w:trHeight w:val="399"/>
        </w:trPr>
        <w:tc>
          <w:tcPr>
            <w:tcW w:w="14174" w:type="dxa"/>
            <w:gridSpan w:val="13"/>
            <w:vAlign w:val="center"/>
          </w:tcPr>
          <w:p w:rsidR="009D340B" w:rsidRPr="00675499" w:rsidRDefault="00A17BA5" w:rsidP="000F6D30">
            <w:pPr>
              <w:rPr>
                <w:rFonts w:ascii="Arial" w:hAnsi="Arial" w:cs="Arial"/>
              </w:rPr>
            </w:pPr>
            <w:r>
              <w:rPr>
                <w:rFonts w:ascii="Arial" w:hAnsi="Arial" w:cs="Arial"/>
              </w:rPr>
              <w:t xml:space="preserve">Site promoted in 2017. </w:t>
            </w:r>
            <w:r w:rsidRPr="00675499">
              <w:rPr>
                <w:rFonts w:ascii="Arial" w:hAnsi="Arial" w:cs="Arial"/>
              </w:rPr>
              <w:t xml:space="preserve"> </w:t>
            </w:r>
            <w:r>
              <w:rPr>
                <w:rFonts w:ascii="Arial" w:hAnsi="Arial" w:cs="Arial"/>
              </w:rPr>
              <w:t>There is known developer involvement.</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Achievability</w:t>
            </w:r>
          </w:p>
        </w:tc>
      </w:tr>
      <w:tr w:rsidR="009D340B" w:rsidRPr="00675499" w:rsidTr="000F6D30">
        <w:trPr>
          <w:trHeight w:val="399"/>
        </w:trPr>
        <w:tc>
          <w:tcPr>
            <w:tcW w:w="14174" w:type="dxa"/>
            <w:gridSpan w:val="13"/>
            <w:vAlign w:val="center"/>
          </w:tcPr>
          <w:p w:rsidR="009D340B" w:rsidRPr="00675499" w:rsidRDefault="002728C5" w:rsidP="000F6D30">
            <w:pPr>
              <w:rPr>
                <w:rFonts w:ascii="Arial" w:hAnsi="Arial" w:cs="Arial"/>
              </w:rPr>
            </w:pPr>
            <w:r>
              <w:rPr>
                <w:rFonts w:ascii="Arial" w:hAnsi="Arial" w:cs="Arial"/>
              </w:rPr>
              <w:t>The promoter identified in 2019</w:t>
            </w:r>
            <w:r w:rsidRPr="00675499">
              <w:rPr>
                <w:rFonts w:ascii="Arial" w:hAnsi="Arial" w:cs="Arial"/>
              </w:rPr>
              <w:t xml:space="preserve"> that the site could be developed with</w:t>
            </w:r>
            <w:r>
              <w:rPr>
                <w:rFonts w:ascii="Arial" w:hAnsi="Arial" w:cs="Arial"/>
              </w:rPr>
              <w:t>in the first phase of the Plan. Given recent development activity locally and the lack of any significant, known constraints, this is considered reasonable.</w:t>
            </w:r>
          </w:p>
        </w:tc>
      </w:tr>
      <w:tr w:rsidR="009D340B" w:rsidRPr="00675499" w:rsidTr="000F6D30">
        <w:trPr>
          <w:trHeight w:val="399"/>
        </w:trPr>
        <w:tc>
          <w:tcPr>
            <w:tcW w:w="14174" w:type="dxa"/>
            <w:gridSpan w:val="13"/>
            <w:shd w:val="clear" w:color="auto" w:fill="B2A1C7" w:themeFill="accent4" w:themeFillTint="99"/>
          </w:tcPr>
          <w:p w:rsidR="009D340B" w:rsidRPr="00675499" w:rsidRDefault="009D340B" w:rsidP="000F6D30">
            <w:pPr>
              <w:rPr>
                <w:rFonts w:ascii="Arial" w:hAnsi="Arial" w:cs="Arial"/>
                <w:b/>
              </w:rPr>
            </w:pPr>
            <w:r w:rsidRPr="00675499">
              <w:rPr>
                <w:rFonts w:ascii="Arial" w:hAnsi="Arial" w:cs="Arial"/>
                <w:b/>
              </w:rPr>
              <w:t>Deliverability/Developability</w:t>
            </w:r>
          </w:p>
        </w:tc>
      </w:tr>
      <w:tr w:rsidR="009D340B" w:rsidRPr="00675499" w:rsidTr="000F6D30">
        <w:trPr>
          <w:trHeight w:val="399"/>
        </w:trPr>
        <w:tc>
          <w:tcPr>
            <w:tcW w:w="14174" w:type="dxa"/>
            <w:gridSpan w:val="13"/>
          </w:tcPr>
          <w:p w:rsidR="009D340B" w:rsidRPr="00675499" w:rsidRDefault="00A17BA5" w:rsidP="000F6D30">
            <w:pPr>
              <w:rPr>
                <w:rFonts w:ascii="Arial" w:hAnsi="Arial" w:cs="Arial"/>
              </w:rPr>
            </w:pPr>
            <w:r>
              <w:rPr>
                <w:rFonts w:ascii="Arial" w:hAnsi="Arial" w:cs="Arial"/>
              </w:rPr>
              <w:t>The promoter has confirmed that there is developer interest in the site</w:t>
            </w:r>
          </w:p>
        </w:tc>
      </w:tr>
      <w:tr w:rsidR="009D340B" w:rsidRPr="00675499" w:rsidTr="000F6D30">
        <w:trPr>
          <w:trHeight w:val="337"/>
        </w:trPr>
        <w:tc>
          <w:tcPr>
            <w:tcW w:w="7938" w:type="dxa"/>
            <w:gridSpan w:val="8"/>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Yield</w:t>
            </w:r>
          </w:p>
        </w:tc>
        <w:tc>
          <w:tcPr>
            <w:tcW w:w="6236" w:type="dxa"/>
            <w:gridSpan w:val="5"/>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Estimated timescales for delivery</w:t>
            </w:r>
          </w:p>
        </w:tc>
      </w:tr>
      <w:tr w:rsidR="009D340B" w:rsidRPr="00675499" w:rsidTr="000F6D30">
        <w:trPr>
          <w:trHeight w:val="284"/>
        </w:trPr>
        <w:tc>
          <w:tcPr>
            <w:tcW w:w="3073" w:type="dxa"/>
            <w:gridSpan w:val="2"/>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Proposed (or estimated)</w:t>
            </w:r>
          </w:p>
        </w:tc>
        <w:tc>
          <w:tcPr>
            <w:tcW w:w="3253" w:type="dxa"/>
            <w:gridSpan w:val="2"/>
            <w:tcBorders>
              <w:bottom w:val="single" w:sz="4" w:space="0" w:color="auto"/>
            </w:tcBorders>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Source</w:t>
            </w:r>
          </w:p>
        </w:tc>
        <w:tc>
          <w:tcPr>
            <w:tcW w:w="1612" w:type="dxa"/>
            <w:gridSpan w:val="4"/>
            <w:tcBorders>
              <w:bottom w:val="single" w:sz="4" w:space="0" w:color="auto"/>
            </w:tcBorders>
            <w:shd w:val="clear" w:color="auto" w:fill="B2A1C7" w:themeFill="accent4" w:themeFillTint="99"/>
          </w:tcPr>
          <w:p w:rsidR="009D340B" w:rsidRPr="00675499" w:rsidRDefault="009D340B" w:rsidP="000F6D30">
            <w:pPr>
              <w:pStyle w:val="NoSpacing"/>
              <w:rPr>
                <w:rFonts w:ascii="Arial" w:hAnsi="Arial" w:cs="Arial"/>
                <w:b/>
              </w:rPr>
            </w:pPr>
            <w:r w:rsidRPr="00273D16">
              <w:rPr>
                <w:rFonts w:ascii="Arial" w:hAnsi="Arial" w:cs="Arial"/>
                <w:b/>
              </w:rPr>
              <w:t>Net area/ floorspace</w:t>
            </w:r>
          </w:p>
        </w:tc>
        <w:tc>
          <w:tcPr>
            <w:tcW w:w="2030" w:type="dxa"/>
            <w:tcBorders>
              <w:bottom w:val="single" w:sz="4" w:space="0" w:color="auto"/>
            </w:tcBorders>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1 – 5 years</w:t>
            </w:r>
          </w:p>
        </w:tc>
        <w:tc>
          <w:tcPr>
            <w:tcW w:w="2032" w:type="dxa"/>
            <w:gridSpan w:val="2"/>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6 – 10 years</w:t>
            </w:r>
          </w:p>
        </w:tc>
        <w:tc>
          <w:tcPr>
            <w:tcW w:w="2174" w:type="dxa"/>
            <w:gridSpan w:val="2"/>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11 – 15 years</w:t>
            </w:r>
          </w:p>
        </w:tc>
      </w:tr>
      <w:tr w:rsidR="009D340B" w:rsidRPr="00675499" w:rsidTr="000F6D30">
        <w:trPr>
          <w:trHeight w:val="419"/>
        </w:trPr>
        <w:tc>
          <w:tcPr>
            <w:tcW w:w="3073" w:type="dxa"/>
            <w:gridSpan w:val="2"/>
            <w:vAlign w:val="center"/>
          </w:tcPr>
          <w:p w:rsidR="009D340B" w:rsidRPr="00675499" w:rsidRDefault="00A17BA5" w:rsidP="000F6D30">
            <w:pPr>
              <w:pStyle w:val="NoSpacing"/>
              <w:rPr>
                <w:rFonts w:ascii="Arial" w:hAnsi="Arial" w:cs="Arial"/>
              </w:rPr>
            </w:pPr>
            <w:r>
              <w:rPr>
                <w:rFonts w:ascii="Arial" w:hAnsi="Arial" w:cs="Arial"/>
              </w:rPr>
              <w:t>5-7 dwellings</w:t>
            </w:r>
          </w:p>
        </w:tc>
        <w:tc>
          <w:tcPr>
            <w:tcW w:w="3253" w:type="dxa"/>
            <w:gridSpan w:val="2"/>
            <w:vAlign w:val="center"/>
          </w:tcPr>
          <w:p w:rsidR="009D340B" w:rsidRPr="00675499" w:rsidRDefault="00A17BA5" w:rsidP="000F6D30">
            <w:pPr>
              <w:pStyle w:val="NoSpacing"/>
              <w:rPr>
                <w:rFonts w:ascii="Arial" w:hAnsi="Arial" w:cs="Arial"/>
              </w:rPr>
            </w:pPr>
            <w:r>
              <w:rPr>
                <w:rFonts w:ascii="Arial" w:hAnsi="Arial" w:cs="Arial"/>
              </w:rPr>
              <w:t>Promoter</w:t>
            </w:r>
          </w:p>
        </w:tc>
        <w:tc>
          <w:tcPr>
            <w:tcW w:w="1612" w:type="dxa"/>
            <w:gridSpan w:val="4"/>
            <w:shd w:val="clear" w:color="auto" w:fill="auto"/>
          </w:tcPr>
          <w:p w:rsidR="009D340B" w:rsidRPr="00675499" w:rsidRDefault="00A17BA5" w:rsidP="000F6D30">
            <w:pPr>
              <w:pStyle w:val="NoSpacing"/>
              <w:rPr>
                <w:rFonts w:ascii="Arial" w:hAnsi="Arial" w:cs="Arial"/>
              </w:rPr>
            </w:pPr>
            <w:r>
              <w:rPr>
                <w:rFonts w:ascii="Arial" w:hAnsi="Arial" w:cs="Arial"/>
              </w:rPr>
              <w:t>0.15 ha</w:t>
            </w:r>
          </w:p>
        </w:tc>
        <w:tc>
          <w:tcPr>
            <w:tcW w:w="2030" w:type="dxa"/>
            <w:vAlign w:val="center"/>
          </w:tcPr>
          <w:p w:rsidR="009D340B" w:rsidRPr="00675499" w:rsidRDefault="00A17BA5" w:rsidP="000F6D30">
            <w:pPr>
              <w:pStyle w:val="NoSpacing"/>
              <w:rPr>
                <w:rFonts w:ascii="Arial" w:hAnsi="Arial" w:cs="Arial"/>
              </w:rPr>
            </w:pPr>
            <w:r>
              <w:rPr>
                <w:rFonts w:ascii="Arial" w:hAnsi="Arial" w:cs="Arial"/>
              </w:rPr>
              <w:t>5-7</w:t>
            </w:r>
          </w:p>
        </w:tc>
        <w:tc>
          <w:tcPr>
            <w:tcW w:w="2032" w:type="dxa"/>
            <w:gridSpan w:val="2"/>
            <w:vAlign w:val="center"/>
          </w:tcPr>
          <w:p w:rsidR="009D340B" w:rsidRPr="00675499" w:rsidRDefault="009D340B" w:rsidP="000F6D30">
            <w:pPr>
              <w:pStyle w:val="NoSpacing"/>
              <w:rPr>
                <w:rFonts w:ascii="Arial" w:hAnsi="Arial" w:cs="Arial"/>
              </w:rPr>
            </w:pPr>
          </w:p>
        </w:tc>
        <w:tc>
          <w:tcPr>
            <w:tcW w:w="2174" w:type="dxa"/>
            <w:gridSpan w:val="2"/>
            <w:vAlign w:val="center"/>
          </w:tcPr>
          <w:p w:rsidR="009D340B" w:rsidRPr="00675499" w:rsidRDefault="009D340B" w:rsidP="000F6D30">
            <w:pPr>
              <w:pStyle w:val="NoSpacing"/>
              <w:rPr>
                <w:rFonts w:ascii="Arial" w:hAnsi="Arial" w:cs="Arial"/>
              </w:rPr>
            </w:pPr>
          </w:p>
        </w:tc>
      </w:tr>
      <w:tr w:rsidR="009D340B" w:rsidRPr="00675499" w:rsidTr="000F6D30">
        <w:trPr>
          <w:trHeight w:val="419"/>
        </w:trPr>
        <w:tc>
          <w:tcPr>
            <w:tcW w:w="3073" w:type="dxa"/>
            <w:gridSpan w:val="2"/>
            <w:vAlign w:val="center"/>
          </w:tcPr>
          <w:p w:rsidR="009D340B" w:rsidRDefault="00A17BA5" w:rsidP="000F6D30">
            <w:pPr>
              <w:pStyle w:val="NoSpacing"/>
              <w:rPr>
                <w:rFonts w:ascii="Arial" w:hAnsi="Arial" w:cs="Arial"/>
              </w:rPr>
            </w:pPr>
            <w:r>
              <w:rPr>
                <w:rFonts w:ascii="Arial" w:hAnsi="Arial" w:cs="Arial"/>
              </w:rPr>
              <w:t>5 dwellings</w:t>
            </w:r>
          </w:p>
        </w:tc>
        <w:tc>
          <w:tcPr>
            <w:tcW w:w="3253" w:type="dxa"/>
            <w:gridSpan w:val="2"/>
            <w:vAlign w:val="center"/>
          </w:tcPr>
          <w:p w:rsidR="009D340B" w:rsidRPr="00675499" w:rsidRDefault="00A17BA5" w:rsidP="000F6D30">
            <w:pPr>
              <w:pStyle w:val="NoSpacing"/>
              <w:rPr>
                <w:rFonts w:ascii="Arial" w:hAnsi="Arial" w:cs="Arial"/>
              </w:rPr>
            </w:pPr>
            <w:r>
              <w:rPr>
                <w:rFonts w:ascii="Arial" w:hAnsi="Arial" w:cs="Arial"/>
              </w:rPr>
              <w:t>CDC</w:t>
            </w:r>
          </w:p>
        </w:tc>
        <w:tc>
          <w:tcPr>
            <w:tcW w:w="1612" w:type="dxa"/>
            <w:gridSpan w:val="4"/>
            <w:shd w:val="clear" w:color="auto" w:fill="auto"/>
          </w:tcPr>
          <w:p w:rsidR="00785FF1" w:rsidRPr="00675499" w:rsidRDefault="00A17BA5" w:rsidP="000F6D30">
            <w:pPr>
              <w:pStyle w:val="NoSpacing"/>
              <w:rPr>
                <w:rFonts w:ascii="Arial" w:hAnsi="Arial" w:cs="Arial"/>
              </w:rPr>
            </w:pPr>
            <w:r>
              <w:rPr>
                <w:rFonts w:ascii="Arial" w:hAnsi="Arial" w:cs="Arial"/>
              </w:rPr>
              <w:t>0.15 ha</w:t>
            </w:r>
          </w:p>
        </w:tc>
        <w:tc>
          <w:tcPr>
            <w:tcW w:w="2030" w:type="dxa"/>
            <w:vAlign w:val="center"/>
          </w:tcPr>
          <w:p w:rsidR="009D340B" w:rsidRDefault="00A17BA5" w:rsidP="000F6D30">
            <w:pPr>
              <w:pStyle w:val="NoSpacing"/>
              <w:rPr>
                <w:rFonts w:ascii="Arial" w:hAnsi="Arial" w:cs="Arial"/>
              </w:rPr>
            </w:pPr>
            <w:r>
              <w:rPr>
                <w:rFonts w:ascii="Arial" w:hAnsi="Arial" w:cs="Arial"/>
              </w:rPr>
              <w:t>5</w:t>
            </w:r>
          </w:p>
        </w:tc>
        <w:tc>
          <w:tcPr>
            <w:tcW w:w="2032" w:type="dxa"/>
            <w:gridSpan w:val="2"/>
            <w:vAlign w:val="center"/>
          </w:tcPr>
          <w:p w:rsidR="009D340B" w:rsidRDefault="009D340B" w:rsidP="000F6D30">
            <w:pPr>
              <w:pStyle w:val="NoSpacing"/>
              <w:rPr>
                <w:rFonts w:ascii="Arial" w:hAnsi="Arial" w:cs="Arial"/>
              </w:rPr>
            </w:pPr>
          </w:p>
        </w:tc>
        <w:tc>
          <w:tcPr>
            <w:tcW w:w="2174" w:type="dxa"/>
            <w:gridSpan w:val="2"/>
            <w:vAlign w:val="center"/>
          </w:tcPr>
          <w:p w:rsidR="009D340B" w:rsidRDefault="009D340B" w:rsidP="000F6D30">
            <w:pPr>
              <w:pStyle w:val="NoSpacing"/>
              <w:rPr>
                <w:rFonts w:ascii="Arial" w:hAnsi="Arial" w:cs="Arial"/>
              </w:rPr>
            </w:pPr>
          </w:p>
        </w:tc>
      </w:tr>
    </w:tbl>
    <w:p w:rsidR="001810AD" w:rsidRPr="007F2775" w:rsidRDefault="001810AD">
      <w:pPr>
        <w:rPr>
          <w:b/>
        </w:rPr>
      </w:pPr>
      <w:r w:rsidRPr="007F2775">
        <w:rPr>
          <w:b/>
        </w:rPr>
        <w:br w:type="page"/>
      </w:r>
    </w:p>
    <w:p w:rsidR="00CB4FB7" w:rsidRPr="00335168" w:rsidRDefault="00CB4FB7" w:rsidP="00335168">
      <w:pPr>
        <w:pStyle w:val="Heading3"/>
        <w:spacing w:after="240"/>
        <w:rPr>
          <w:rFonts w:ascii="Arial" w:hAnsi="Arial" w:cs="Arial"/>
          <w:color w:val="auto"/>
          <w:sz w:val="28"/>
        </w:rPr>
      </w:pPr>
      <w:r w:rsidRPr="00335168">
        <w:rPr>
          <w:rFonts w:ascii="Arial" w:hAnsi="Arial" w:cs="Arial"/>
          <w:color w:val="auto"/>
          <w:sz w:val="28"/>
        </w:rPr>
        <w:lastRenderedPageBreak/>
        <w:t>Fishbourne</w:t>
      </w:r>
    </w:p>
    <w:tbl>
      <w:tblPr>
        <w:tblStyle w:val="TableGrid"/>
        <w:tblW w:w="0" w:type="auto"/>
        <w:tblLook w:val="04A0" w:firstRow="1" w:lastRow="0" w:firstColumn="1" w:lastColumn="0" w:noHBand="0" w:noVBand="1"/>
        <w:tblCaption w:val="Detailed site assessment form - HFB0004a"/>
      </w:tblPr>
      <w:tblGrid>
        <w:gridCol w:w="2473"/>
        <w:gridCol w:w="600"/>
        <w:gridCol w:w="395"/>
        <w:gridCol w:w="2858"/>
        <w:gridCol w:w="785"/>
        <w:gridCol w:w="10"/>
        <w:gridCol w:w="807"/>
        <w:gridCol w:w="10"/>
        <w:gridCol w:w="2030"/>
        <w:gridCol w:w="750"/>
        <w:gridCol w:w="1282"/>
        <w:gridCol w:w="2142"/>
        <w:gridCol w:w="32"/>
      </w:tblGrid>
      <w:tr w:rsidR="00A9183C" w:rsidRPr="00675499" w:rsidTr="00BE1C41">
        <w:trPr>
          <w:trHeight w:val="338"/>
          <w:tblHeader/>
        </w:trPr>
        <w:tc>
          <w:tcPr>
            <w:tcW w:w="3468" w:type="dxa"/>
            <w:gridSpan w:val="3"/>
            <w:shd w:val="clear" w:color="auto" w:fill="B2A1C7" w:themeFill="accent4" w:themeFillTint="99"/>
            <w:vAlign w:val="center"/>
          </w:tcPr>
          <w:p w:rsidR="00A9183C" w:rsidRPr="00675499" w:rsidRDefault="00A9183C" w:rsidP="00A9183C">
            <w:pPr>
              <w:rPr>
                <w:rFonts w:ascii="Arial" w:hAnsi="Arial" w:cs="Arial"/>
                <w:b/>
              </w:rPr>
            </w:pPr>
            <w:r w:rsidRPr="00675499">
              <w:rPr>
                <w:rFonts w:ascii="Arial" w:hAnsi="Arial" w:cs="Arial"/>
                <w:b/>
              </w:rPr>
              <w:t>HELAA ID</w:t>
            </w:r>
          </w:p>
        </w:tc>
        <w:tc>
          <w:tcPr>
            <w:tcW w:w="3653" w:type="dxa"/>
            <w:gridSpan w:val="3"/>
            <w:shd w:val="clear" w:color="auto" w:fill="B2A1C7" w:themeFill="accent4" w:themeFillTint="99"/>
            <w:vAlign w:val="center"/>
          </w:tcPr>
          <w:p w:rsidR="00A9183C" w:rsidRPr="00675499" w:rsidRDefault="00A9183C" w:rsidP="00A9183C">
            <w:pPr>
              <w:rPr>
                <w:rFonts w:ascii="Arial" w:hAnsi="Arial" w:cs="Arial"/>
                <w:b/>
              </w:rPr>
            </w:pPr>
            <w:r w:rsidRPr="00675499">
              <w:rPr>
                <w:rFonts w:ascii="Arial" w:hAnsi="Arial" w:cs="Arial"/>
                <w:b/>
              </w:rPr>
              <w:t>Site Address</w:t>
            </w:r>
          </w:p>
        </w:tc>
        <w:tc>
          <w:tcPr>
            <w:tcW w:w="3597" w:type="dxa"/>
            <w:gridSpan w:val="4"/>
            <w:shd w:val="clear" w:color="auto" w:fill="B2A1C7" w:themeFill="accent4" w:themeFillTint="99"/>
            <w:vAlign w:val="center"/>
          </w:tcPr>
          <w:p w:rsidR="00A9183C" w:rsidRPr="00675499" w:rsidRDefault="00A9183C" w:rsidP="00A9183C">
            <w:pPr>
              <w:rPr>
                <w:rFonts w:ascii="Arial" w:hAnsi="Arial" w:cs="Arial"/>
                <w:b/>
              </w:rPr>
            </w:pPr>
            <w:r w:rsidRPr="00675499">
              <w:rPr>
                <w:rFonts w:ascii="Arial" w:hAnsi="Arial" w:cs="Arial"/>
                <w:b/>
              </w:rPr>
              <w:t>Settlement</w:t>
            </w:r>
          </w:p>
        </w:tc>
        <w:tc>
          <w:tcPr>
            <w:tcW w:w="3456" w:type="dxa"/>
            <w:gridSpan w:val="3"/>
            <w:shd w:val="clear" w:color="auto" w:fill="B2A1C7" w:themeFill="accent4" w:themeFillTint="99"/>
            <w:vAlign w:val="center"/>
          </w:tcPr>
          <w:p w:rsidR="00A9183C" w:rsidRPr="00675499" w:rsidRDefault="00A9183C" w:rsidP="00A9183C">
            <w:pPr>
              <w:rPr>
                <w:rFonts w:ascii="Arial" w:hAnsi="Arial" w:cs="Arial"/>
                <w:b/>
              </w:rPr>
            </w:pPr>
            <w:r w:rsidRPr="00675499">
              <w:rPr>
                <w:rFonts w:ascii="Arial" w:hAnsi="Arial" w:cs="Arial"/>
                <w:b/>
              </w:rPr>
              <w:t>Parish</w:t>
            </w:r>
          </w:p>
        </w:tc>
      </w:tr>
      <w:tr w:rsidR="00A9183C" w:rsidRPr="00675499" w:rsidTr="00AA522A">
        <w:trPr>
          <w:trHeight w:val="399"/>
        </w:trPr>
        <w:tc>
          <w:tcPr>
            <w:tcW w:w="3468" w:type="dxa"/>
            <w:gridSpan w:val="3"/>
            <w:vAlign w:val="center"/>
          </w:tcPr>
          <w:p w:rsidR="00A9183C" w:rsidRPr="00675499" w:rsidRDefault="00A9183C" w:rsidP="00A9183C">
            <w:pPr>
              <w:rPr>
                <w:rFonts w:ascii="Arial" w:hAnsi="Arial" w:cs="Arial"/>
              </w:rPr>
            </w:pPr>
            <w:r w:rsidRPr="00675499">
              <w:rPr>
                <w:rFonts w:ascii="Arial" w:hAnsi="Arial" w:cs="Arial"/>
              </w:rPr>
              <w:t>HFB0004</w:t>
            </w:r>
            <w:r w:rsidR="00724E5E" w:rsidRPr="00675499">
              <w:rPr>
                <w:rFonts w:ascii="Arial" w:hAnsi="Arial" w:cs="Arial"/>
              </w:rPr>
              <w:t>a</w:t>
            </w:r>
          </w:p>
        </w:tc>
        <w:tc>
          <w:tcPr>
            <w:tcW w:w="3653" w:type="dxa"/>
            <w:gridSpan w:val="3"/>
            <w:vAlign w:val="center"/>
          </w:tcPr>
          <w:p w:rsidR="00A9183C" w:rsidRPr="00675499" w:rsidRDefault="00A9183C" w:rsidP="00A9183C">
            <w:pPr>
              <w:rPr>
                <w:rFonts w:ascii="Arial" w:hAnsi="Arial" w:cs="Arial"/>
              </w:rPr>
            </w:pPr>
            <w:r w:rsidRPr="00675499">
              <w:rPr>
                <w:rFonts w:ascii="Arial" w:hAnsi="Arial" w:cs="Arial"/>
              </w:rPr>
              <w:t>Land west of Blackboy Lane</w:t>
            </w:r>
          </w:p>
        </w:tc>
        <w:tc>
          <w:tcPr>
            <w:tcW w:w="3597" w:type="dxa"/>
            <w:gridSpan w:val="4"/>
            <w:vAlign w:val="center"/>
          </w:tcPr>
          <w:p w:rsidR="00A9183C" w:rsidRPr="00675499" w:rsidRDefault="00724E5E" w:rsidP="00A9183C">
            <w:pPr>
              <w:rPr>
                <w:rFonts w:ascii="Arial" w:hAnsi="Arial" w:cs="Arial"/>
              </w:rPr>
            </w:pPr>
            <w:r w:rsidRPr="00675499">
              <w:rPr>
                <w:rFonts w:ascii="Arial" w:hAnsi="Arial" w:cs="Arial"/>
              </w:rPr>
              <w:t>Fishbourne</w:t>
            </w:r>
          </w:p>
        </w:tc>
        <w:tc>
          <w:tcPr>
            <w:tcW w:w="3456" w:type="dxa"/>
            <w:gridSpan w:val="3"/>
            <w:vAlign w:val="center"/>
          </w:tcPr>
          <w:p w:rsidR="00A9183C" w:rsidRPr="00675499" w:rsidRDefault="00A9183C" w:rsidP="00A9183C">
            <w:pPr>
              <w:rPr>
                <w:rFonts w:ascii="Arial" w:hAnsi="Arial" w:cs="Arial"/>
              </w:rPr>
            </w:pPr>
            <w:r w:rsidRPr="00675499">
              <w:rPr>
                <w:rFonts w:ascii="Arial" w:hAnsi="Arial" w:cs="Arial"/>
              </w:rPr>
              <w:t>Fishbourne</w:t>
            </w:r>
          </w:p>
        </w:tc>
      </w:tr>
      <w:tr w:rsidR="00D3673E" w:rsidRPr="00675499" w:rsidTr="00AA522A">
        <w:trPr>
          <w:gridAfter w:val="1"/>
          <w:wAfter w:w="32" w:type="dxa"/>
          <w:trHeight w:val="338"/>
        </w:trPr>
        <w:tc>
          <w:tcPr>
            <w:tcW w:w="2473" w:type="dxa"/>
            <w:shd w:val="clear" w:color="auto" w:fill="B2A1C7" w:themeFill="accent4" w:themeFillTint="99"/>
            <w:vAlign w:val="center"/>
          </w:tcPr>
          <w:p w:rsidR="00D3673E" w:rsidRPr="00675499" w:rsidRDefault="00D3673E" w:rsidP="00A9183C">
            <w:pPr>
              <w:rPr>
                <w:rFonts w:ascii="Arial" w:hAnsi="Arial" w:cs="Arial"/>
                <w:b/>
              </w:rPr>
            </w:pPr>
            <w:r w:rsidRPr="00675499">
              <w:rPr>
                <w:rFonts w:ascii="Arial" w:hAnsi="Arial" w:cs="Arial"/>
                <w:b/>
              </w:rPr>
              <w:t>Site size (gross)</w:t>
            </w:r>
          </w:p>
        </w:tc>
        <w:tc>
          <w:tcPr>
            <w:tcW w:w="4638" w:type="dxa"/>
            <w:gridSpan w:val="4"/>
            <w:shd w:val="clear" w:color="auto" w:fill="B2A1C7" w:themeFill="accent4" w:themeFillTint="99"/>
            <w:vAlign w:val="center"/>
          </w:tcPr>
          <w:p w:rsidR="00D3673E" w:rsidRPr="00675499" w:rsidRDefault="00D3673E" w:rsidP="00A9183C">
            <w:pPr>
              <w:rPr>
                <w:rFonts w:ascii="Arial" w:hAnsi="Arial" w:cs="Arial"/>
                <w:b/>
              </w:rPr>
            </w:pPr>
            <w:r w:rsidRPr="00675499">
              <w:rPr>
                <w:rFonts w:ascii="Arial" w:hAnsi="Arial" w:cs="Arial"/>
                <w:b/>
              </w:rPr>
              <w:t>Existing Use</w:t>
            </w:r>
          </w:p>
        </w:tc>
        <w:tc>
          <w:tcPr>
            <w:tcW w:w="817" w:type="dxa"/>
            <w:gridSpan w:val="2"/>
            <w:shd w:val="clear" w:color="auto" w:fill="B2A1C7" w:themeFill="accent4" w:themeFillTint="99"/>
            <w:vAlign w:val="center"/>
          </w:tcPr>
          <w:p w:rsidR="00D3673E" w:rsidRPr="00675499" w:rsidRDefault="00D3673E" w:rsidP="00A9183C">
            <w:pPr>
              <w:rPr>
                <w:rFonts w:ascii="Arial" w:hAnsi="Arial" w:cs="Arial"/>
                <w:b/>
              </w:rPr>
            </w:pPr>
            <w:r w:rsidRPr="00675499">
              <w:rPr>
                <w:rFonts w:ascii="Arial" w:hAnsi="Arial" w:cs="Arial"/>
                <w:b/>
              </w:rPr>
              <w:t>PDL</w:t>
            </w:r>
          </w:p>
        </w:tc>
        <w:tc>
          <w:tcPr>
            <w:tcW w:w="6214" w:type="dxa"/>
            <w:gridSpan w:val="5"/>
            <w:shd w:val="clear" w:color="auto" w:fill="B2A1C7" w:themeFill="accent4" w:themeFillTint="99"/>
            <w:vAlign w:val="center"/>
          </w:tcPr>
          <w:p w:rsidR="00D3673E" w:rsidRPr="00675499" w:rsidRDefault="00D3673E" w:rsidP="00A9183C">
            <w:pPr>
              <w:rPr>
                <w:rFonts w:ascii="Arial" w:hAnsi="Arial" w:cs="Arial"/>
                <w:b/>
              </w:rPr>
            </w:pPr>
            <w:r w:rsidRPr="00675499">
              <w:rPr>
                <w:rFonts w:ascii="Arial" w:hAnsi="Arial" w:cs="Arial"/>
                <w:b/>
              </w:rPr>
              <w:t>Proposed Use</w:t>
            </w:r>
          </w:p>
        </w:tc>
      </w:tr>
      <w:tr w:rsidR="00D3673E" w:rsidRPr="00675499" w:rsidTr="00AA522A">
        <w:trPr>
          <w:gridAfter w:val="1"/>
          <w:wAfter w:w="32" w:type="dxa"/>
          <w:trHeight w:val="399"/>
        </w:trPr>
        <w:tc>
          <w:tcPr>
            <w:tcW w:w="2473" w:type="dxa"/>
            <w:vAlign w:val="center"/>
          </w:tcPr>
          <w:p w:rsidR="00D3673E" w:rsidRPr="00675499" w:rsidRDefault="00D3673E" w:rsidP="00A9183C">
            <w:pPr>
              <w:rPr>
                <w:rFonts w:ascii="Arial" w:hAnsi="Arial" w:cs="Arial"/>
              </w:rPr>
            </w:pPr>
            <w:r w:rsidRPr="00675499">
              <w:rPr>
                <w:rFonts w:ascii="Arial" w:hAnsi="Arial" w:cs="Arial"/>
              </w:rPr>
              <w:t>19.1ha</w:t>
            </w:r>
          </w:p>
        </w:tc>
        <w:tc>
          <w:tcPr>
            <w:tcW w:w="4638" w:type="dxa"/>
            <w:gridSpan w:val="4"/>
            <w:vAlign w:val="center"/>
          </w:tcPr>
          <w:p w:rsidR="00D3673E" w:rsidRPr="00675499" w:rsidRDefault="00D3673E" w:rsidP="00A9183C">
            <w:pPr>
              <w:rPr>
                <w:rFonts w:ascii="Arial" w:hAnsi="Arial" w:cs="Arial"/>
              </w:rPr>
            </w:pPr>
            <w:r w:rsidRPr="00675499">
              <w:rPr>
                <w:rFonts w:ascii="Arial" w:hAnsi="Arial" w:cs="Arial"/>
              </w:rPr>
              <w:t>Agriculture</w:t>
            </w:r>
          </w:p>
        </w:tc>
        <w:tc>
          <w:tcPr>
            <w:tcW w:w="817" w:type="dxa"/>
            <w:gridSpan w:val="2"/>
            <w:vAlign w:val="center"/>
          </w:tcPr>
          <w:p w:rsidR="00D3673E" w:rsidRPr="00675499" w:rsidRDefault="00D3673E" w:rsidP="00A9183C">
            <w:pPr>
              <w:rPr>
                <w:rFonts w:ascii="Arial" w:hAnsi="Arial" w:cs="Arial"/>
              </w:rPr>
            </w:pPr>
            <w:r w:rsidRPr="00675499">
              <w:rPr>
                <w:rFonts w:ascii="Arial" w:hAnsi="Arial" w:cs="Arial"/>
              </w:rPr>
              <w:t>N</w:t>
            </w:r>
          </w:p>
        </w:tc>
        <w:tc>
          <w:tcPr>
            <w:tcW w:w="6214" w:type="dxa"/>
            <w:gridSpan w:val="5"/>
            <w:vAlign w:val="center"/>
          </w:tcPr>
          <w:p w:rsidR="00D3673E" w:rsidRPr="00675499" w:rsidRDefault="00D3673E" w:rsidP="00D3673E">
            <w:pPr>
              <w:rPr>
                <w:rFonts w:ascii="Arial" w:hAnsi="Arial" w:cs="Arial"/>
              </w:rPr>
            </w:pPr>
            <w:r w:rsidRPr="00675499">
              <w:rPr>
                <w:rFonts w:ascii="Arial" w:hAnsi="Arial" w:cs="Arial"/>
              </w:rPr>
              <w:t>Residential, Community</w:t>
            </w:r>
          </w:p>
        </w:tc>
      </w:tr>
      <w:tr w:rsidR="00A9183C" w:rsidRPr="00675499" w:rsidTr="00A9183C">
        <w:trPr>
          <w:trHeight w:val="338"/>
        </w:trPr>
        <w:tc>
          <w:tcPr>
            <w:tcW w:w="14174" w:type="dxa"/>
            <w:gridSpan w:val="13"/>
            <w:shd w:val="clear" w:color="auto" w:fill="B2A1C7" w:themeFill="accent4" w:themeFillTint="99"/>
            <w:vAlign w:val="center"/>
          </w:tcPr>
          <w:p w:rsidR="00A9183C" w:rsidRPr="00675499" w:rsidRDefault="00A9183C" w:rsidP="00A9183C">
            <w:pPr>
              <w:rPr>
                <w:rFonts w:ascii="Arial" w:hAnsi="Arial" w:cs="Arial"/>
                <w:b/>
              </w:rPr>
            </w:pPr>
            <w:r w:rsidRPr="00675499">
              <w:rPr>
                <w:rFonts w:ascii="Arial" w:hAnsi="Arial" w:cs="Arial"/>
                <w:b/>
              </w:rPr>
              <w:t>Site Description</w:t>
            </w:r>
          </w:p>
        </w:tc>
      </w:tr>
      <w:tr w:rsidR="00A9183C" w:rsidRPr="00675499" w:rsidTr="00A9183C">
        <w:trPr>
          <w:trHeight w:val="399"/>
        </w:trPr>
        <w:tc>
          <w:tcPr>
            <w:tcW w:w="14174" w:type="dxa"/>
            <w:gridSpan w:val="13"/>
            <w:vAlign w:val="center"/>
          </w:tcPr>
          <w:p w:rsidR="00A9183C" w:rsidRPr="00675499" w:rsidRDefault="00724E5E" w:rsidP="00A9183C">
            <w:pPr>
              <w:rPr>
                <w:rFonts w:ascii="Arial" w:hAnsi="Arial" w:cs="Arial"/>
              </w:rPr>
            </w:pPr>
            <w:r w:rsidRPr="00675499">
              <w:rPr>
                <w:rFonts w:ascii="Arial" w:hAnsi="Arial" w:cs="Arial"/>
              </w:rPr>
              <w:t>Flat open agricultural land to the immediate west of Fishbourne. Blackboy Lane to east, Clay Lane to north, railway line to south, agricultural land to west.</w:t>
            </w:r>
          </w:p>
        </w:tc>
      </w:tr>
      <w:tr w:rsidR="00A9183C" w:rsidRPr="00675499" w:rsidTr="000C0C09">
        <w:trPr>
          <w:trHeight w:val="338"/>
        </w:trPr>
        <w:tc>
          <w:tcPr>
            <w:tcW w:w="14174" w:type="dxa"/>
            <w:gridSpan w:val="13"/>
            <w:shd w:val="clear" w:color="auto" w:fill="B2A1C7" w:themeFill="accent4" w:themeFillTint="99"/>
            <w:vAlign w:val="center"/>
          </w:tcPr>
          <w:p w:rsidR="00A9183C" w:rsidRPr="00675499" w:rsidRDefault="00A9183C" w:rsidP="00A9183C">
            <w:pPr>
              <w:rPr>
                <w:rFonts w:ascii="Arial" w:hAnsi="Arial" w:cs="Arial"/>
                <w:b/>
              </w:rPr>
            </w:pPr>
            <w:r w:rsidRPr="00675499">
              <w:rPr>
                <w:rFonts w:ascii="Arial" w:hAnsi="Arial" w:cs="Arial"/>
                <w:b/>
              </w:rPr>
              <w:t>Suitability</w:t>
            </w:r>
          </w:p>
        </w:tc>
      </w:tr>
      <w:tr w:rsidR="00A9183C" w:rsidRPr="00675499" w:rsidTr="000C0C09">
        <w:trPr>
          <w:trHeight w:val="399"/>
        </w:trPr>
        <w:tc>
          <w:tcPr>
            <w:tcW w:w="14174" w:type="dxa"/>
            <w:gridSpan w:val="13"/>
            <w:vAlign w:val="center"/>
          </w:tcPr>
          <w:p w:rsidR="00A9183C" w:rsidRPr="00675499" w:rsidRDefault="00724E5E" w:rsidP="00E91730">
            <w:pPr>
              <w:rPr>
                <w:rFonts w:ascii="Arial" w:hAnsi="Arial" w:cs="Arial"/>
              </w:rPr>
            </w:pPr>
            <w:r w:rsidRPr="00675499">
              <w:rPr>
                <w:rFonts w:ascii="Arial" w:hAnsi="Arial" w:cs="Arial"/>
              </w:rPr>
              <w:t xml:space="preserve">The site is adjacent to the </w:t>
            </w:r>
            <w:r w:rsidR="00E91730">
              <w:rPr>
                <w:rFonts w:ascii="Arial" w:hAnsi="Arial" w:cs="Arial"/>
              </w:rPr>
              <w:t>s</w:t>
            </w:r>
            <w:r w:rsidRPr="00675499">
              <w:rPr>
                <w:rFonts w:ascii="Arial" w:hAnsi="Arial" w:cs="Arial"/>
              </w:rPr>
              <w:t xml:space="preserve">ettlement </w:t>
            </w:r>
            <w:r w:rsidR="00E91730">
              <w:rPr>
                <w:rFonts w:ascii="Arial" w:hAnsi="Arial" w:cs="Arial"/>
              </w:rPr>
              <w:t>b</w:t>
            </w:r>
            <w:r w:rsidRPr="00675499">
              <w:rPr>
                <w:rFonts w:ascii="Arial" w:hAnsi="Arial" w:cs="Arial"/>
              </w:rPr>
              <w:t>oundary. It is considered potentially suitable subject to detailed consideration including on matters of landscape impact</w:t>
            </w:r>
            <w:r w:rsidR="000C0C09" w:rsidRPr="00675499">
              <w:rPr>
                <w:rFonts w:ascii="Arial" w:hAnsi="Arial" w:cs="Arial"/>
              </w:rPr>
              <w:t>.</w:t>
            </w:r>
          </w:p>
        </w:tc>
      </w:tr>
      <w:tr w:rsidR="00A9183C" w:rsidRPr="00675499" w:rsidTr="000C0C09">
        <w:trPr>
          <w:trHeight w:val="338"/>
        </w:trPr>
        <w:tc>
          <w:tcPr>
            <w:tcW w:w="14174" w:type="dxa"/>
            <w:gridSpan w:val="13"/>
            <w:shd w:val="clear" w:color="auto" w:fill="B2A1C7" w:themeFill="accent4" w:themeFillTint="99"/>
            <w:vAlign w:val="center"/>
          </w:tcPr>
          <w:p w:rsidR="00A9183C" w:rsidRPr="00675499" w:rsidRDefault="00A9183C" w:rsidP="00A9183C">
            <w:pPr>
              <w:rPr>
                <w:rFonts w:ascii="Arial" w:hAnsi="Arial" w:cs="Arial"/>
                <w:b/>
              </w:rPr>
            </w:pPr>
            <w:r w:rsidRPr="00675499">
              <w:rPr>
                <w:rFonts w:ascii="Arial" w:hAnsi="Arial" w:cs="Arial"/>
                <w:b/>
              </w:rPr>
              <w:t>Availability</w:t>
            </w:r>
          </w:p>
        </w:tc>
      </w:tr>
      <w:tr w:rsidR="00A9183C" w:rsidRPr="00675499" w:rsidTr="000C0C09">
        <w:trPr>
          <w:trHeight w:val="399"/>
        </w:trPr>
        <w:tc>
          <w:tcPr>
            <w:tcW w:w="14174" w:type="dxa"/>
            <w:gridSpan w:val="13"/>
            <w:vAlign w:val="center"/>
          </w:tcPr>
          <w:p w:rsidR="00A9183C" w:rsidRPr="00675499" w:rsidRDefault="00724E5E" w:rsidP="00724E5E">
            <w:pPr>
              <w:rPr>
                <w:rFonts w:ascii="Arial" w:hAnsi="Arial" w:cs="Arial"/>
              </w:rPr>
            </w:pPr>
            <w:r w:rsidRPr="00675499">
              <w:rPr>
                <w:rFonts w:ascii="Arial" w:hAnsi="Arial" w:cs="Arial"/>
              </w:rPr>
              <w:t xml:space="preserve">The </w:t>
            </w:r>
            <w:r w:rsidR="00663651" w:rsidRPr="00675499">
              <w:rPr>
                <w:rFonts w:ascii="Arial" w:hAnsi="Arial" w:cs="Arial"/>
              </w:rPr>
              <w:t>promoter</w:t>
            </w:r>
            <w:r w:rsidRPr="00675499">
              <w:rPr>
                <w:rFonts w:ascii="Arial" w:hAnsi="Arial" w:cs="Arial"/>
              </w:rPr>
              <w:t xml:space="preserve"> updated the site details in 2019. The site is considered to be available.</w:t>
            </w:r>
          </w:p>
        </w:tc>
      </w:tr>
      <w:tr w:rsidR="00A9183C" w:rsidRPr="00675499" w:rsidTr="000C0C09">
        <w:trPr>
          <w:trHeight w:val="338"/>
        </w:trPr>
        <w:tc>
          <w:tcPr>
            <w:tcW w:w="14174" w:type="dxa"/>
            <w:gridSpan w:val="13"/>
            <w:shd w:val="clear" w:color="auto" w:fill="B2A1C7" w:themeFill="accent4" w:themeFillTint="99"/>
            <w:vAlign w:val="center"/>
          </w:tcPr>
          <w:p w:rsidR="00A9183C" w:rsidRPr="00675499" w:rsidRDefault="00A9183C" w:rsidP="00A9183C">
            <w:pPr>
              <w:rPr>
                <w:rFonts w:ascii="Arial" w:hAnsi="Arial" w:cs="Arial"/>
                <w:b/>
              </w:rPr>
            </w:pPr>
            <w:r w:rsidRPr="00675499">
              <w:rPr>
                <w:rFonts w:ascii="Arial" w:hAnsi="Arial" w:cs="Arial"/>
                <w:b/>
              </w:rPr>
              <w:t>Achievability</w:t>
            </w:r>
          </w:p>
        </w:tc>
      </w:tr>
      <w:tr w:rsidR="00A9183C" w:rsidRPr="00675499" w:rsidTr="000C0C09">
        <w:trPr>
          <w:trHeight w:val="399"/>
        </w:trPr>
        <w:tc>
          <w:tcPr>
            <w:tcW w:w="14174" w:type="dxa"/>
            <w:gridSpan w:val="13"/>
            <w:vAlign w:val="center"/>
          </w:tcPr>
          <w:p w:rsidR="00A9183C" w:rsidRPr="00675499" w:rsidRDefault="000C0C09" w:rsidP="000C0C09">
            <w:pPr>
              <w:rPr>
                <w:rFonts w:ascii="Arial" w:hAnsi="Arial" w:cs="Arial"/>
              </w:rPr>
            </w:pPr>
            <w:r w:rsidRPr="00675499">
              <w:rPr>
                <w:rFonts w:ascii="Arial" w:hAnsi="Arial" w:cs="Arial"/>
              </w:rPr>
              <w:t>There are no known constraints that would make development unachievable in principle</w:t>
            </w:r>
            <w:r w:rsidR="001F4A3E" w:rsidRPr="00675499">
              <w:rPr>
                <w:rFonts w:ascii="Arial" w:hAnsi="Arial" w:cs="Arial"/>
              </w:rPr>
              <w:t>.</w:t>
            </w:r>
            <w:r w:rsidR="00724E5E" w:rsidRPr="00675499">
              <w:rPr>
                <w:rFonts w:ascii="Arial" w:hAnsi="Arial" w:cs="Arial"/>
              </w:rPr>
              <w:t xml:space="preserve"> </w:t>
            </w:r>
            <w:r w:rsidRPr="00675499">
              <w:rPr>
                <w:rFonts w:ascii="Arial" w:hAnsi="Arial" w:cs="Arial"/>
              </w:rPr>
              <w:t xml:space="preserve">The submitted information identifies that a developer has been secured. </w:t>
            </w:r>
            <w:r w:rsidR="00724E5E" w:rsidRPr="00675499">
              <w:rPr>
                <w:rFonts w:ascii="Arial" w:hAnsi="Arial" w:cs="Arial"/>
              </w:rPr>
              <w:t>Two options have been submitted, up to 250 dwellings</w:t>
            </w:r>
            <w:r w:rsidRPr="00675499">
              <w:rPr>
                <w:rFonts w:ascii="Arial" w:hAnsi="Arial" w:cs="Arial"/>
              </w:rPr>
              <w:t xml:space="preserve"> in a single phase, to start during the first 5 years. </w:t>
            </w:r>
          </w:p>
        </w:tc>
      </w:tr>
      <w:tr w:rsidR="000C0C09" w:rsidRPr="00675499" w:rsidTr="000C0C09">
        <w:trPr>
          <w:trHeight w:val="399"/>
        </w:trPr>
        <w:tc>
          <w:tcPr>
            <w:tcW w:w="14174" w:type="dxa"/>
            <w:gridSpan w:val="13"/>
            <w:shd w:val="clear" w:color="auto" w:fill="B2A1C7" w:themeFill="accent4" w:themeFillTint="99"/>
          </w:tcPr>
          <w:p w:rsidR="000C0C09" w:rsidRPr="00675499" w:rsidRDefault="000C0C09" w:rsidP="00626C59">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0C0C09" w:rsidRPr="00675499" w:rsidTr="000C0C09">
        <w:trPr>
          <w:trHeight w:val="399"/>
        </w:trPr>
        <w:tc>
          <w:tcPr>
            <w:tcW w:w="14174" w:type="dxa"/>
            <w:gridSpan w:val="13"/>
          </w:tcPr>
          <w:p w:rsidR="000C0C09" w:rsidRPr="00675499" w:rsidRDefault="000C0C09" w:rsidP="004269CD">
            <w:pPr>
              <w:rPr>
                <w:rFonts w:ascii="Arial" w:hAnsi="Arial" w:cs="Arial"/>
              </w:rPr>
            </w:pPr>
            <w:r w:rsidRPr="00675499">
              <w:rPr>
                <w:rFonts w:ascii="Arial" w:hAnsi="Arial" w:cs="Arial"/>
              </w:rPr>
              <w:t xml:space="preserve">There is a reasonable prospect </w:t>
            </w:r>
            <w:r w:rsidR="004269CD" w:rsidRPr="00675499">
              <w:rPr>
                <w:rFonts w:ascii="Arial" w:hAnsi="Arial" w:cs="Arial"/>
              </w:rPr>
              <w:t>development would be deliverable</w:t>
            </w:r>
            <w:r w:rsidRPr="00675499">
              <w:rPr>
                <w:rFonts w:ascii="Arial" w:hAnsi="Arial" w:cs="Arial"/>
              </w:rPr>
              <w:t xml:space="preserve"> during the Plan period. On the basis of submitted information for delivery rates of 25</w:t>
            </w:r>
            <w:r w:rsidR="009F4AE9" w:rsidRPr="00675499">
              <w:rPr>
                <w:rFonts w:ascii="Arial" w:hAnsi="Arial" w:cs="Arial"/>
              </w:rPr>
              <w:t xml:space="preserve"> </w:t>
            </w:r>
            <w:r w:rsidRPr="00675499">
              <w:rPr>
                <w:rFonts w:ascii="Arial" w:hAnsi="Arial" w:cs="Arial"/>
              </w:rPr>
              <w:t>-</w:t>
            </w:r>
            <w:r w:rsidR="009F4AE9" w:rsidRPr="00675499">
              <w:rPr>
                <w:rFonts w:ascii="Arial" w:hAnsi="Arial" w:cs="Arial"/>
              </w:rPr>
              <w:t xml:space="preserve"> </w:t>
            </w:r>
            <w:r w:rsidRPr="00675499">
              <w:rPr>
                <w:rFonts w:ascii="Arial" w:hAnsi="Arial" w:cs="Arial"/>
              </w:rPr>
              <w:t xml:space="preserve">50 dwellings per year, completion for 250 dwellings is estimated at 5 - 10 years. The community use is identified for </w:t>
            </w:r>
            <w:r w:rsidR="009F4AE9" w:rsidRPr="00675499">
              <w:rPr>
                <w:rFonts w:ascii="Arial" w:hAnsi="Arial" w:cs="Arial"/>
              </w:rPr>
              <w:t>development</w:t>
            </w:r>
            <w:r w:rsidRPr="00675499">
              <w:rPr>
                <w:rFonts w:ascii="Arial" w:hAnsi="Arial" w:cs="Arial"/>
              </w:rPr>
              <w:t xml:space="preserve"> with the first residential units.</w:t>
            </w:r>
          </w:p>
        </w:tc>
      </w:tr>
      <w:tr w:rsidR="00AA522A" w:rsidRPr="00675499" w:rsidTr="00AA522A">
        <w:trPr>
          <w:trHeight w:val="337"/>
        </w:trPr>
        <w:tc>
          <w:tcPr>
            <w:tcW w:w="7938" w:type="dxa"/>
            <w:gridSpan w:val="8"/>
            <w:shd w:val="clear" w:color="auto" w:fill="B2A1C7" w:themeFill="accent4" w:themeFillTint="99"/>
            <w:vAlign w:val="center"/>
          </w:tcPr>
          <w:p w:rsidR="00AA522A" w:rsidRPr="00675499" w:rsidRDefault="00AA522A" w:rsidP="00FB203D">
            <w:pPr>
              <w:pStyle w:val="NoSpacing"/>
              <w:rPr>
                <w:rFonts w:ascii="Arial" w:hAnsi="Arial" w:cs="Arial"/>
                <w:b/>
              </w:rPr>
            </w:pPr>
            <w:r w:rsidRPr="00675499">
              <w:rPr>
                <w:rFonts w:ascii="Arial" w:hAnsi="Arial" w:cs="Arial"/>
                <w:b/>
              </w:rPr>
              <w:t>Yield</w:t>
            </w:r>
          </w:p>
        </w:tc>
        <w:tc>
          <w:tcPr>
            <w:tcW w:w="6236" w:type="dxa"/>
            <w:gridSpan w:val="5"/>
            <w:shd w:val="clear" w:color="auto" w:fill="B2A1C7" w:themeFill="accent4" w:themeFillTint="99"/>
            <w:vAlign w:val="center"/>
          </w:tcPr>
          <w:p w:rsidR="00AA522A" w:rsidRPr="00675499" w:rsidRDefault="00AA522A" w:rsidP="00FB203D">
            <w:pPr>
              <w:pStyle w:val="NoSpacing"/>
              <w:rPr>
                <w:rFonts w:ascii="Arial" w:hAnsi="Arial" w:cs="Arial"/>
                <w:b/>
              </w:rPr>
            </w:pPr>
            <w:r w:rsidRPr="00675499">
              <w:rPr>
                <w:rFonts w:ascii="Arial" w:hAnsi="Arial" w:cs="Arial"/>
                <w:b/>
              </w:rPr>
              <w:t>Estimated timescales for delivery</w:t>
            </w:r>
          </w:p>
        </w:tc>
      </w:tr>
      <w:tr w:rsidR="00AA522A" w:rsidRPr="00675499" w:rsidTr="00AA522A">
        <w:trPr>
          <w:trHeight w:val="284"/>
        </w:trPr>
        <w:tc>
          <w:tcPr>
            <w:tcW w:w="3073" w:type="dxa"/>
            <w:gridSpan w:val="2"/>
            <w:shd w:val="clear" w:color="auto" w:fill="B2A1C7" w:themeFill="accent4" w:themeFillTint="99"/>
            <w:vAlign w:val="center"/>
          </w:tcPr>
          <w:p w:rsidR="00AA522A" w:rsidRPr="00675499" w:rsidRDefault="00AA522A" w:rsidP="00FB203D">
            <w:pPr>
              <w:pStyle w:val="NoSpacing"/>
              <w:rPr>
                <w:rFonts w:ascii="Arial" w:hAnsi="Arial" w:cs="Arial"/>
                <w:b/>
              </w:rPr>
            </w:pPr>
            <w:r w:rsidRPr="00675499">
              <w:rPr>
                <w:rFonts w:ascii="Arial" w:hAnsi="Arial" w:cs="Arial"/>
                <w:b/>
              </w:rPr>
              <w:t>Proposed (or estimated)</w:t>
            </w:r>
          </w:p>
        </w:tc>
        <w:tc>
          <w:tcPr>
            <w:tcW w:w="3253" w:type="dxa"/>
            <w:gridSpan w:val="2"/>
            <w:tcBorders>
              <w:bottom w:val="single" w:sz="4" w:space="0" w:color="auto"/>
            </w:tcBorders>
            <w:shd w:val="clear" w:color="auto" w:fill="B2A1C7" w:themeFill="accent4" w:themeFillTint="99"/>
            <w:vAlign w:val="center"/>
          </w:tcPr>
          <w:p w:rsidR="00AA522A" w:rsidRPr="00675499" w:rsidRDefault="00AA522A" w:rsidP="00FB203D">
            <w:pPr>
              <w:pStyle w:val="NoSpacing"/>
              <w:rPr>
                <w:rFonts w:ascii="Arial" w:hAnsi="Arial" w:cs="Arial"/>
                <w:b/>
              </w:rPr>
            </w:pPr>
            <w:r w:rsidRPr="00675499">
              <w:rPr>
                <w:rFonts w:ascii="Arial" w:hAnsi="Arial" w:cs="Arial"/>
                <w:b/>
              </w:rPr>
              <w:t>Source</w:t>
            </w:r>
          </w:p>
        </w:tc>
        <w:tc>
          <w:tcPr>
            <w:tcW w:w="1612" w:type="dxa"/>
            <w:gridSpan w:val="4"/>
            <w:tcBorders>
              <w:bottom w:val="single" w:sz="4" w:space="0" w:color="auto"/>
            </w:tcBorders>
            <w:shd w:val="clear" w:color="auto" w:fill="B2A1C7" w:themeFill="accent4" w:themeFillTint="99"/>
          </w:tcPr>
          <w:p w:rsidR="00AA522A" w:rsidRPr="00675499" w:rsidRDefault="00AA522A" w:rsidP="00FB203D">
            <w:pPr>
              <w:pStyle w:val="NoSpacing"/>
              <w:rPr>
                <w:rFonts w:ascii="Arial" w:hAnsi="Arial" w:cs="Arial"/>
                <w:b/>
              </w:rPr>
            </w:pPr>
            <w:r w:rsidRPr="00273D16">
              <w:rPr>
                <w:rFonts w:ascii="Arial" w:hAnsi="Arial" w:cs="Arial"/>
                <w:b/>
              </w:rPr>
              <w:t>Net area/ floorspace</w:t>
            </w:r>
          </w:p>
        </w:tc>
        <w:tc>
          <w:tcPr>
            <w:tcW w:w="2030" w:type="dxa"/>
            <w:tcBorders>
              <w:bottom w:val="single" w:sz="4" w:space="0" w:color="auto"/>
            </w:tcBorders>
            <w:shd w:val="clear" w:color="auto" w:fill="B2A1C7" w:themeFill="accent4" w:themeFillTint="99"/>
            <w:vAlign w:val="center"/>
          </w:tcPr>
          <w:p w:rsidR="00AA522A" w:rsidRPr="00675499" w:rsidRDefault="00AA522A" w:rsidP="00FB203D">
            <w:pPr>
              <w:pStyle w:val="NoSpacing"/>
              <w:rPr>
                <w:rFonts w:ascii="Arial" w:hAnsi="Arial" w:cs="Arial"/>
                <w:b/>
              </w:rPr>
            </w:pPr>
            <w:r w:rsidRPr="00675499">
              <w:rPr>
                <w:rFonts w:ascii="Arial" w:hAnsi="Arial" w:cs="Arial"/>
                <w:b/>
              </w:rPr>
              <w:t>1 – 5 years</w:t>
            </w:r>
          </w:p>
        </w:tc>
        <w:tc>
          <w:tcPr>
            <w:tcW w:w="2032" w:type="dxa"/>
            <w:gridSpan w:val="2"/>
            <w:shd w:val="clear" w:color="auto" w:fill="B2A1C7" w:themeFill="accent4" w:themeFillTint="99"/>
            <w:vAlign w:val="center"/>
          </w:tcPr>
          <w:p w:rsidR="00AA522A" w:rsidRPr="00675499" w:rsidRDefault="00AA522A" w:rsidP="00FB203D">
            <w:pPr>
              <w:pStyle w:val="NoSpacing"/>
              <w:rPr>
                <w:rFonts w:ascii="Arial" w:hAnsi="Arial" w:cs="Arial"/>
                <w:b/>
              </w:rPr>
            </w:pPr>
            <w:r w:rsidRPr="00675499">
              <w:rPr>
                <w:rFonts w:ascii="Arial" w:hAnsi="Arial" w:cs="Arial"/>
                <w:b/>
              </w:rPr>
              <w:t>6 – 10 years</w:t>
            </w:r>
          </w:p>
        </w:tc>
        <w:tc>
          <w:tcPr>
            <w:tcW w:w="2174" w:type="dxa"/>
            <w:gridSpan w:val="2"/>
            <w:shd w:val="clear" w:color="auto" w:fill="B2A1C7" w:themeFill="accent4" w:themeFillTint="99"/>
            <w:vAlign w:val="center"/>
          </w:tcPr>
          <w:p w:rsidR="00AA522A" w:rsidRPr="00675499" w:rsidRDefault="00AA522A" w:rsidP="00FB203D">
            <w:pPr>
              <w:pStyle w:val="NoSpacing"/>
              <w:rPr>
                <w:rFonts w:ascii="Arial" w:hAnsi="Arial" w:cs="Arial"/>
                <w:b/>
              </w:rPr>
            </w:pPr>
            <w:r w:rsidRPr="00675499">
              <w:rPr>
                <w:rFonts w:ascii="Arial" w:hAnsi="Arial" w:cs="Arial"/>
                <w:b/>
              </w:rPr>
              <w:t>11 – 15 years</w:t>
            </w:r>
          </w:p>
        </w:tc>
      </w:tr>
      <w:tr w:rsidR="00AA522A" w:rsidRPr="00675499" w:rsidTr="00AA522A">
        <w:trPr>
          <w:trHeight w:val="419"/>
        </w:trPr>
        <w:tc>
          <w:tcPr>
            <w:tcW w:w="3073" w:type="dxa"/>
            <w:gridSpan w:val="2"/>
            <w:vAlign w:val="center"/>
          </w:tcPr>
          <w:p w:rsidR="00AA522A" w:rsidRPr="00675499" w:rsidRDefault="00AA522A" w:rsidP="00FB203D">
            <w:pPr>
              <w:pStyle w:val="NoSpacing"/>
              <w:rPr>
                <w:rFonts w:ascii="Arial" w:hAnsi="Arial" w:cs="Arial"/>
              </w:rPr>
            </w:pPr>
            <w:r>
              <w:rPr>
                <w:rFonts w:ascii="Arial" w:hAnsi="Arial" w:cs="Arial"/>
              </w:rPr>
              <w:t>100-250</w:t>
            </w:r>
            <w:r w:rsidRPr="00675499">
              <w:rPr>
                <w:rFonts w:ascii="Arial" w:hAnsi="Arial" w:cs="Arial"/>
              </w:rPr>
              <w:t xml:space="preserve"> dwellings</w:t>
            </w:r>
          </w:p>
        </w:tc>
        <w:tc>
          <w:tcPr>
            <w:tcW w:w="3253" w:type="dxa"/>
            <w:gridSpan w:val="2"/>
            <w:vAlign w:val="center"/>
          </w:tcPr>
          <w:p w:rsidR="00AA522A" w:rsidRPr="00675499" w:rsidRDefault="00AA522A" w:rsidP="00FB203D">
            <w:pPr>
              <w:pStyle w:val="NoSpacing"/>
              <w:rPr>
                <w:rFonts w:ascii="Arial" w:hAnsi="Arial" w:cs="Arial"/>
              </w:rPr>
            </w:pPr>
            <w:r w:rsidRPr="00675499">
              <w:rPr>
                <w:rFonts w:ascii="Arial" w:hAnsi="Arial" w:cs="Arial"/>
              </w:rPr>
              <w:t>Promoter</w:t>
            </w:r>
          </w:p>
        </w:tc>
        <w:tc>
          <w:tcPr>
            <w:tcW w:w="1612" w:type="dxa"/>
            <w:gridSpan w:val="4"/>
            <w:shd w:val="clear" w:color="auto" w:fill="auto"/>
          </w:tcPr>
          <w:p w:rsidR="00AA522A" w:rsidRPr="00675499" w:rsidRDefault="00273D16" w:rsidP="00273D16">
            <w:pPr>
              <w:pStyle w:val="NoSpacing"/>
              <w:rPr>
                <w:rFonts w:ascii="Arial" w:hAnsi="Arial" w:cs="Arial"/>
              </w:rPr>
            </w:pPr>
            <w:r>
              <w:rPr>
                <w:rFonts w:ascii="Arial" w:hAnsi="Arial" w:cs="Arial"/>
              </w:rPr>
              <w:t>Up to 7.13ha</w:t>
            </w:r>
          </w:p>
        </w:tc>
        <w:tc>
          <w:tcPr>
            <w:tcW w:w="2030" w:type="dxa"/>
            <w:vAlign w:val="center"/>
          </w:tcPr>
          <w:p w:rsidR="00AA522A" w:rsidRPr="00675499" w:rsidRDefault="00AA522A" w:rsidP="00FB203D">
            <w:pPr>
              <w:pStyle w:val="NoSpacing"/>
              <w:rPr>
                <w:rFonts w:ascii="Arial" w:hAnsi="Arial" w:cs="Arial"/>
              </w:rPr>
            </w:pPr>
            <w:r>
              <w:rPr>
                <w:rFonts w:ascii="Arial" w:hAnsi="Arial" w:cs="Arial"/>
              </w:rPr>
              <w:t>50</w:t>
            </w:r>
          </w:p>
        </w:tc>
        <w:tc>
          <w:tcPr>
            <w:tcW w:w="2032" w:type="dxa"/>
            <w:gridSpan w:val="2"/>
            <w:vAlign w:val="center"/>
          </w:tcPr>
          <w:p w:rsidR="00AA522A" w:rsidRPr="00675499" w:rsidRDefault="00AA522A" w:rsidP="00FB203D">
            <w:pPr>
              <w:pStyle w:val="NoSpacing"/>
              <w:rPr>
                <w:rFonts w:ascii="Arial" w:hAnsi="Arial" w:cs="Arial"/>
              </w:rPr>
            </w:pPr>
            <w:r>
              <w:rPr>
                <w:rFonts w:ascii="Arial" w:hAnsi="Arial" w:cs="Arial"/>
              </w:rPr>
              <w:t>15</w:t>
            </w:r>
            <w:r w:rsidRPr="00675499">
              <w:rPr>
                <w:rFonts w:ascii="Arial" w:hAnsi="Arial" w:cs="Arial"/>
              </w:rPr>
              <w:t>0</w:t>
            </w:r>
          </w:p>
        </w:tc>
        <w:tc>
          <w:tcPr>
            <w:tcW w:w="2174" w:type="dxa"/>
            <w:gridSpan w:val="2"/>
            <w:vAlign w:val="center"/>
          </w:tcPr>
          <w:p w:rsidR="00AA522A" w:rsidRPr="00675499" w:rsidRDefault="00AA522A" w:rsidP="00FB203D">
            <w:pPr>
              <w:pStyle w:val="NoSpacing"/>
              <w:rPr>
                <w:rFonts w:ascii="Arial" w:hAnsi="Arial" w:cs="Arial"/>
              </w:rPr>
            </w:pPr>
            <w:r>
              <w:rPr>
                <w:rFonts w:ascii="Arial" w:hAnsi="Arial" w:cs="Arial"/>
              </w:rPr>
              <w:t>5</w:t>
            </w:r>
            <w:r w:rsidRPr="00675499">
              <w:rPr>
                <w:rFonts w:ascii="Arial" w:hAnsi="Arial" w:cs="Arial"/>
              </w:rPr>
              <w:t>0</w:t>
            </w:r>
          </w:p>
        </w:tc>
      </w:tr>
      <w:tr w:rsidR="00AA522A" w:rsidRPr="00675499" w:rsidTr="00AA522A">
        <w:trPr>
          <w:trHeight w:val="419"/>
        </w:trPr>
        <w:tc>
          <w:tcPr>
            <w:tcW w:w="3073" w:type="dxa"/>
            <w:gridSpan w:val="2"/>
            <w:vAlign w:val="center"/>
          </w:tcPr>
          <w:p w:rsidR="00AA522A" w:rsidRDefault="00B77BE9" w:rsidP="00FB203D">
            <w:pPr>
              <w:pStyle w:val="NoSpacing"/>
              <w:rPr>
                <w:rFonts w:ascii="Arial" w:hAnsi="Arial" w:cs="Arial"/>
              </w:rPr>
            </w:pPr>
            <w:r>
              <w:rPr>
                <w:rFonts w:ascii="Arial" w:hAnsi="Arial" w:cs="Arial"/>
              </w:rPr>
              <w:t>E(f), F2(a/b)</w:t>
            </w:r>
          </w:p>
        </w:tc>
        <w:tc>
          <w:tcPr>
            <w:tcW w:w="3253" w:type="dxa"/>
            <w:gridSpan w:val="2"/>
            <w:vAlign w:val="center"/>
          </w:tcPr>
          <w:p w:rsidR="00AA522A" w:rsidRPr="00675499" w:rsidRDefault="00AA522A" w:rsidP="00FB203D">
            <w:pPr>
              <w:pStyle w:val="NoSpacing"/>
              <w:rPr>
                <w:rFonts w:ascii="Arial" w:hAnsi="Arial" w:cs="Arial"/>
              </w:rPr>
            </w:pPr>
            <w:r>
              <w:rPr>
                <w:rFonts w:ascii="Arial" w:hAnsi="Arial" w:cs="Arial"/>
              </w:rPr>
              <w:t>Promoter</w:t>
            </w:r>
          </w:p>
        </w:tc>
        <w:tc>
          <w:tcPr>
            <w:tcW w:w="1612" w:type="dxa"/>
            <w:gridSpan w:val="4"/>
            <w:shd w:val="clear" w:color="auto" w:fill="auto"/>
          </w:tcPr>
          <w:p w:rsidR="00AA522A" w:rsidRPr="00675499" w:rsidRDefault="00AA522A" w:rsidP="00FB203D">
            <w:pPr>
              <w:pStyle w:val="NoSpacing"/>
              <w:rPr>
                <w:rFonts w:ascii="Arial" w:hAnsi="Arial" w:cs="Arial"/>
              </w:rPr>
            </w:pPr>
            <w:r>
              <w:rPr>
                <w:rFonts w:ascii="Arial" w:hAnsi="Arial" w:cs="Arial"/>
              </w:rPr>
              <w:t>0.2ha/800sqm</w:t>
            </w:r>
          </w:p>
        </w:tc>
        <w:tc>
          <w:tcPr>
            <w:tcW w:w="2030" w:type="dxa"/>
            <w:vAlign w:val="center"/>
          </w:tcPr>
          <w:p w:rsidR="00AA522A" w:rsidRDefault="00AA522A" w:rsidP="00FB203D">
            <w:pPr>
              <w:pStyle w:val="NoSpacing"/>
              <w:rPr>
                <w:rFonts w:ascii="Arial" w:hAnsi="Arial" w:cs="Arial"/>
              </w:rPr>
            </w:pPr>
            <w:r>
              <w:rPr>
                <w:rFonts w:ascii="Arial" w:hAnsi="Arial" w:cs="Arial"/>
              </w:rPr>
              <w:t>Y</w:t>
            </w:r>
          </w:p>
        </w:tc>
        <w:tc>
          <w:tcPr>
            <w:tcW w:w="2032" w:type="dxa"/>
            <w:gridSpan w:val="2"/>
            <w:vAlign w:val="center"/>
          </w:tcPr>
          <w:p w:rsidR="00AA522A" w:rsidRDefault="00AA522A" w:rsidP="00FB203D">
            <w:pPr>
              <w:pStyle w:val="NoSpacing"/>
              <w:rPr>
                <w:rFonts w:ascii="Arial" w:hAnsi="Arial" w:cs="Arial"/>
              </w:rPr>
            </w:pPr>
          </w:p>
        </w:tc>
        <w:tc>
          <w:tcPr>
            <w:tcW w:w="2174" w:type="dxa"/>
            <w:gridSpan w:val="2"/>
            <w:vAlign w:val="center"/>
          </w:tcPr>
          <w:p w:rsidR="00AA522A" w:rsidRDefault="00AA522A" w:rsidP="00FB203D">
            <w:pPr>
              <w:pStyle w:val="NoSpacing"/>
              <w:rPr>
                <w:rFonts w:ascii="Arial" w:hAnsi="Arial" w:cs="Arial"/>
              </w:rPr>
            </w:pPr>
          </w:p>
        </w:tc>
      </w:tr>
    </w:tbl>
    <w:p w:rsidR="003373FC" w:rsidRPr="00675499" w:rsidRDefault="003373FC"/>
    <w:tbl>
      <w:tblPr>
        <w:tblStyle w:val="TableGrid"/>
        <w:tblW w:w="0" w:type="auto"/>
        <w:tblLook w:val="04A0" w:firstRow="1" w:lastRow="0" w:firstColumn="1" w:lastColumn="0" w:noHBand="0" w:noVBand="1"/>
        <w:tblCaption w:val="Detailed site assessment form - HFB0006"/>
      </w:tblPr>
      <w:tblGrid>
        <w:gridCol w:w="2518"/>
        <w:gridCol w:w="622"/>
        <w:gridCol w:w="403"/>
        <w:gridCol w:w="2878"/>
        <w:gridCol w:w="633"/>
        <w:gridCol w:w="32"/>
        <w:gridCol w:w="685"/>
        <w:gridCol w:w="134"/>
        <w:gridCol w:w="1951"/>
        <w:gridCol w:w="774"/>
        <w:gridCol w:w="1309"/>
        <w:gridCol w:w="2203"/>
        <w:gridCol w:w="32"/>
      </w:tblGrid>
      <w:tr w:rsidR="003373FC" w:rsidRPr="00675499" w:rsidTr="00BE1C41">
        <w:trPr>
          <w:trHeight w:val="338"/>
          <w:tblHeader/>
        </w:trPr>
        <w:tc>
          <w:tcPr>
            <w:tcW w:w="3543" w:type="dxa"/>
            <w:gridSpan w:val="3"/>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Parish</w:t>
            </w:r>
          </w:p>
        </w:tc>
      </w:tr>
      <w:tr w:rsidR="003373FC" w:rsidRPr="00675499" w:rsidTr="00EA3127">
        <w:trPr>
          <w:trHeight w:val="399"/>
        </w:trPr>
        <w:tc>
          <w:tcPr>
            <w:tcW w:w="3543" w:type="dxa"/>
            <w:gridSpan w:val="3"/>
            <w:vAlign w:val="center"/>
          </w:tcPr>
          <w:p w:rsidR="003373FC" w:rsidRPr="00675499" w:rsidRDefault="003373FC" w:rsidP="00EA3127">
            <w:pPr>
              <w:rPr>
                <w:rFonts w:ascii="Arial" w:hAnsi="Arial" w:cs="Arial"/>
              </w:rPr>
            </w:pPr>
            <w:r w:rsidRPr="00675499">
              <w:rPr>
                <w:rFonts w:ascii="Arial" w:hAnsi="Arial" w:cs="Arial"/>
              </w:rPr>
              <w:t>HFB0006</w:t>
            </w:r>
          </w:p>
        </w:tc>
        <w:tc>
          <w:tcPr>
            <w:tcW w:w="3543" w:type="dxa"/>
            <w:gridSpan w:val="3"/>
            <w:vAlign w:val="center"/>
          </w:tcPr>
          <w:p w:rsidR="003373FC" w:rsidRPr="00675499" w:rsidRDefault="003373FC" w:rsidP="00EA3127">
            <w:pPr>
              <w:rPr>
                <w:rFonts w:ascii="Arial" w:hAnsi="Arial" w:cs="Arial"/>
              </w:rPr>
            </w:pPr>
            <w:r w:rsidRPr="00675499">
              <w:rPr>
                <w:rFonts w:ascii="Arial" w:hAnsi="Arial" w:cs="Arial"/>
              </w:rPr>
              <w:t>Land to the East of South Barn, Fishbourne</w:t>
            </w:r>
          </w:p>
        </w:tc>
        <w:tc>
          <w:tcPr>
            <w:tcW w:w="3544" w:type="dxa"/>
            <w:gridSpan w:val="4"/>
            <w:vAlign w:val="center"/>
          </w:tcPr>
          <w:p w:rsidR="003373FC" w:rsidRPr="00675499" w:rsidRDefault="003373FC" w:rsidP="00EA3127">
            <w:pPr>
              <w:rPr>
                <w:rFonts w:ascii="Arial" w:hAnsi="Arial" w:cs="Arial"/>
              </w:rPr>
            </w:pPr>
            <w:r w:rsidRPr="00675499">
              <w:rPr>
                <w:rFonts w:ascii="Arial" w:hAnsi="Arial" w:cs="Arial"/>
              </w:rPr>
              <w:t>Fishbourne</w:t>
            </w:r>
          </w:p>
        </w:tc>
        <w:tc>
          <w:tcPr>
            <w:tcW w:w="3544" w:type="dxa"/>
            <w:gridSpan w:val="3"/>
            <w:vAlign w:val="center"/>
          </w:tcPr>
          <w:p w:rsidR="003373FC" w:rsidRPr="00675499" w:rsidRDefault="003373FC" w:rsidP="00EA3127">
            <w:pPr>
              <w:rPr>
                <w:rFonts w:ascii="Arial" w:hAnsi="Arial" w:cs="Arial"/>
              </w:rPr>
            </w:pPr>
            <w:r w:rsidRPr="00675499">
              <w:rPr>
                <w:rFonts w:ascii="Arial" w:hAnsi="Arial" w:cs="Arial"/>
              </w:rPr>
              <w:t>Fishbourne</w:t>
            </w:r>
          </w:p>
        </w:tc>
      </w:tr>
      <w:tr w:rsidR="003373FC" w:rsidRPr="00675499" w:rsidTr="00EA3127">
        <w:trPr>
          <w:gridAfter w:val="1"/>
          <w:wAfter w:w="32" w:type="dxa"/>
          <w:trHeight w:val="338"/>
        </w:trPr>
        <w:tc>
          <w:tcPr>
            <w:tcW w:w="2518" w:type="dxa"/>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Proposed Use</w:t>
            </w:r>
          </w:p>
        </w:tc>
      </w:tr>
      <w:tr w:rsidR="003373FC" w:rsidRPr="00675499" w:rsidTr="00EA3127">
        <w:trPr>
          <w:gridAfter w:val="1"/>
          <w:wAfter w:w="32" w:type="dxa"/>
          <w:trHeight w:val="399"/>
        </w:trPr>
        <w:tc>
          <w:tcPr>
            <w:tcW w:w="2518" w:type="dxa"/>
            <w:vAlign w:val="center"/>
          </w:tcPr>
          <w:p w:rsidR="003373FC" w:rsidRPr="00675499" w:rsidRDefault="003373FC" w:rsidP="00EA3127">
            <w:pPr>
              <w:rPr>
                <w:rFonts w:ascii="Arial" w:hAnsi="Arial" w:cs="Arial"/>
              </w:rPr>
            </w:pPr>
            <w:r w:rsidRPr="00675499">
              <w:rPr>
                <w:rFonts w:ascii="Arial" w:hAnsi="Arial" w:cs="Arial"/>
              </w:rPr>
              <w:t>0.3 ha</w:t>
            </w:r>
          </w:p>
        </w:tc>
        <w:tc>
          <w:tcPr>
            <w:tcW w:w="4536" w:type="dxa"/>
            <w:gridSpan w:val="4"/>
            <w:vAlign w:val="center"/>
          </w:tcPr>
          <w:p w:rsidR="003373FC" w:rsidRPr="00675499" w:rsidRDefault="003373FC" w:rsidP="00EA3127">
            <w:pPr>
              <w:rPr>
                <w:rFonts w:ascii="Arial" w:hAnsi="Arial" w:cs="Arial"/>
              </w:rPr>
            </w:pPr>
            <w:r w:rsidRPr="00675499">
              <w:rPr>
                <w:rFonts w:ascii="Arial" w:hAnsi="Arial" w:cs="Arial"/>
              </w:rPr>
              <w:t>Paddocks</w:t>
            </w:r>
          </w:p>
        </w:tc>
        <w:tc>
          <w:tcPr>
            <w:tcW w:w="851" w:type="dxa"/>
            <w:gridSpan w:val="3"/>
            <w:vAlign w:val="center"/>
          </w:tcPr>
          <w:p w:rsidR="003373FC" w:rsidRPr="00675499" w:rsidRDefault="003373FC" w:rsidP="00EA3127">
            <w:pPr>
              <w:rPr>
                <w:rFonts w:ascii="Arial" w:hAnsi="Arial" w:cs="Arial"/>
              </w:rPr>
            </w:pPr>
            <w:r w:rsidRPr="00675499">
              <w:rPr>
                <w:rFonts w:ascii="Arial" w:hAnsi="Arial" w:cs="Arial"/>
              </w:rPr>
              <w:t>N</w:t>
            </w:r>
          </w:p>
        </w:tc>
        <w:tc>
          <w:tcPr>
            <w:tcW w:w="6237" w:type="dxa"/>
            <w:gridSpan w:val="4"/>
            <w:vAlign w:val="center"/>
          </w:tcPr>
          <w:p w:rsidR="003373FC" w:rsidRPr="00675499" w:rsidRDefault="003373FC" w:rsidP="00EA3127">
            <w:pPr>
              <w:rPr>
                <w:rFonts w:ascii="Arial" w:hAnsi="Arial" w:cs="Arial"/>
              </w:rPr>
            </w:pPr>
            <w:r w:rsidRPr="00675499">
              <w:rPr>
                <w:rFonts w:ascii="Arial" w:hAnsi="Arial" w:cs="Arial"/>
              </w:rPr>
              <w:t>Housing</w:t>
            </w:r>
          </w:p>
        </w:tc>
      </w:tr>
      <w:tr w:rsidR="003373FC" w:rsidRPr="00675499" w:rsidTr="00EA3127">
        <w:trPr>
          <w:trHeight w:val="338"/>
        </w:trPr>
        <w:tc>
          <w:tcPr>
            <w:tcW w:w="14174" w:type="dxa"/>
            <w:gridSpan w:val="13"/>
            <w:shd w:val="clear" w:color="auto" w:fill="B2A1C7" w:themeFill="accent4" w:themeFillTint="99"/>
            <w:vAlign w:val="center"/>
          </w:tcPr>
          <w:p w:rsidR="003373FC" w:rsidRPr="00675499" w:rsidRDefault="003373FC" w:rsidP="00EA3127">
            <w:pPr>
              <w:rPr>
                <w:rFonts w:ascii="Arial" w:hAnsi="Arial" w:cs="Arial"/>
              </w:rPr>
            </w:pPr>
            <w:r w:rsidRPr="00675499">
              <w:rPr>
                <w:rFonts w:ascii="Arial" w:hAnsi="Arial" w:cs="Arial"/>
                <w:b/>
              </w:rPr>
              <w:t>Site Description</w:t>
            </w:r>
          </w:p>
        </w:tc>
      </w:tr>
      <w:tr w:rsidR="003373FC" w:rsidRPr="00675499" w:rsidTr="00EA3127">
        <w:trPr>
          <w:trHeight w:val="399"/>
        </w:trPr>
        <w:tc>
          <w:tcPr>
            <w:tcW w:w="14174" w:type="dxa"/>
            <w:gridSpan w:val="13"/>
            <w:vAlign w:val="center"/>
          </w:tcPr>
          <w:p w:rsidR="003373FC" w:rsidRPr="00675499" w:rsidRDefault="003373FC" w:rsidP="00EA3127">
            <w:pPr>
              <w:rPr>
                <w:rFonts w:ascii="Arial" w:hAnsi="Arial" w:cs="Arial"/>
              </w:rPr>
            </w:pPr>
            <w:r w:rsidRPr="00675499">
              <w:rPr>
                <w:rFonts w:ascii="Arial" w:hAnsi="Arial" w:cs="Arial"/>
              </w:rPr>
              <w:t xml:space="preserve">The site is a triangular-shaped parcel of land to the west of Fishbourne. The site fronts onto the A259 with playing fields to the north and east. Residential properties lie to the west. </w:t>
            </w:r>
          </w:p>
        </w:tc>
      </w:tr>
      <w:tr w:rsidR="003373FC" w:rsidRPr="00675499" w:rsidTr="00EA3127">
        <w:trPr>
          <w:trHeight w:val="338"/>
        </w:trPr>
        <w:tc>
          <w:tcPr>
            <w:tcW w:w="14174" w:type="dxa"/>
            <w:gridSpan w:val="13"/>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Suitability</w:t>
            </w:r>
          </w:p>
        </w:tc>
      </w:tr>
      <w:tr w:rsidR="003373FC" w:rsidRPr="00675499" w:rsidTr="00EA3127">
        <w:trPr>
          <w:trHeight w:val="399"/>
        </w:trPr>
        <w:tc>
          <w:tcPr>
            <w:tcW w:w="14174" w:type="dxa"/>
            <w:gridSpan w:val="13"/>
            <w:vAlign w:val="center"/>
          </w:tcPr>
          <w:p w:rsidR="003373FC" w:rsidRPr="00675499" w:rsidRDefault="003373FC" w:rsidP="003373FC">
            <w:pPr>
              <w:rPr>
                <w:rFonts w:ascii="Arial" w:hAnsi="Arial" w:cs="Arial"/>
              </w:rPr>
            </w:pPr>
            <w:r w:rsidRPr="00675499">
              <w:rPr>
                <w:rFonts w:ascii="Arial" w:hAnsi="Arial" w:cs="Arial"/>
              </w:rPr>
              <w:t>The site is potentially suitable, subject to detailed consideration including access landscape impact on the AONB opposite.</w:t>
            </w:r>
          </w:p>
        </w:tc>
      </w:tr>
      <w:tr w:rsidR="003373FC" w:rsidRPr="00675499" w:rsidTr="00EA3127">
        <w:trPr>
          <w:trHeight w:val="338"/>
        </w:trPr>
        <w:tc>
          <w:tcPr>
            <w:tcW w:w="14174" w:type="dxa"/>
            <w:gridSpan w:val="13"/>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Availability</w:t>
            </w:r>
          </w:p>
        </w:tc>
      </w:tr>
      <w:tr w:rsidR="003373FC" w:rsidRPr="00675499" w:rsidTr="00EA3127">
        <w:trPr>
          <w:trHeight w:val="399"/>
        </w:trPr>
        <w:tc>
          <w:tcPr>
            <w:tcW w:w="14174" w:type="dxa"/>
            <w:gridSpan w:val="13"/>
            <w:vAlign w:val="center"/>
          </w:tcPr>
          <w:p w:rsidR="003373FC" w:rsidRPr="00675499" w:rsidRDefault="003373FC" w:rsidP="00EA3127">
            <w:pPr>
              <w:rPr>
                <w:rFonts w:ascii="Arial" w:hAnsi="Arial" w:cs="Arial"/>
              </w:rPr>
            </w:pPr>
            <w:r w:rsidRPr="00675499">
              <w:rPr>
                <w:rFonts w:ascii="Arial" w:hAnsi="Arial" w:cs="Arial"/>
              </w:rPr>
              <w:t>The site was assessed in the 2018 HELAA and confirmed in 2020 as remaining available by the sole owner.</w:t>
            </w:r>
          </w:p>
        </w:tc>
      </w:tr>
      <w:tr w:rsidR="003373FC" w:rsidRPr="00675499" w:rsidTr="00EA3127">
        <w:trPr>
          <w:trHeight w:val="338"/>
        </w:trPr>
        <w:tc>
          <w:tcPr>
            <w:tcW w:w="14174" w:type="dxa"/>
            <w:gridSpan w:val="13"/>
            <w:shd w:val="clear" w:color="auto" w:fill="B2A1C7" w:themeFill="accent4" w:themeFillTint="99"/>
            <w:vAlign w:val="center"/>
          </w:tcPr>
          <w:p w:rsidR="003373FC" w:rsidRPr="00675499" w:rsidRDefault="003373FC" w:rsidP="00EA3127">
            <w:pPr>
              <w:rPr>
                <w:rFonts w:ascii="Arial" w:hAnsi="Arial" w:cs="Arial"/>
                <w:b/>
              </w:rPr>
            </w:pPr>
            <w:r w:rsidRPr="00675499">
              <w:rPr>
                <w:rFonts w:ascii="Arial" w:hAnsi="Arial" w:cs="Arial"/>
                <w:b/>
              </w:rPr>
              <w:t>Achievability</w:t>
            </w:r>
          </w:p>
        </w:tc>
      </w:tr>
      <w:tr w:rsidR="003373FC" w:rsidRPr="00675499" w:rsidTr="00EA3127">
        <w:trPr>
          <w:trHeight w:val="399"/>
        </w:trPr>
        <w:tc>
          <w:tcPr>
            <w:tcW w:w="14174" w:type="dxa"/>
            <w:gridSpan w:val="13"/>
            <w:vAlign w:val="center"/>
          </w:tcPr>
          <w:p w:rsidR="003373FC" w:rsidRPr="00675499" w:rsidRDefault="003373FC" w:rsidP="00AA522A">
            <w:pPr>
              <w:rPr>
                <w:rFonts w:ascii="Arial" w:hAnsi="Arial" w:cs="Arial"/>
              </w:rPr>
            </w:pPr>
            <w:r w:rsidRPr="00675499">
              <w:rPr>
                <w:rFonts w:ascii="Arial" w:hAnsi="Arial" w:cs="Arial"/>
              </w:rPr>
              <w:t xml:space="preserve">There is a reasonable prospect that development would be achievable during the Plan period.  </w:t>
            </w:r>
            <w:r w:rsidR="00AA522A">
              <w:rPr>
                <w:rFonts w:ascii="Arial" w:hAnsi="Arial" w:cs="Arial"/>
              </w:rPr>
              <w:t>While</w:t>
            </w:r>
            <w:r w:rsidRPr="00675499">
              <w:rPr>
                <w:rFonts w:ascii="Arial" w:hAnsi="Arial" w:cs="Arial"/>
              </w:rPr>
              <w:t xml:space="preserve"> the site is not currently being marketed</w:t>
            </w:r>
            <w:r w:rsidR="00AA522A">
              <w:rPr>
                <w:rFonts w:ascii="Arial" w:hAnsi="Arial" w:cs="Arial"/>
              </w:rPr>
              <w:t xml:space="preserve"> or under option to a developer it is small in scale and likely to be achievable in the short term.</w:t>
            </w:r>
          </w:p>
        </w:tc>
      </w:tr>
      <w:tr w:rsidR="003373FC" w:rsidRPr="00675499" w:rsidTr="00EA3127">
        <w:trPr>
          <w:trHeight w:val="399"/>
        </w:trPr>
        <w:tc>
          <w:tcPr>
            <w:tcW w:w="14174" w:type="dxa"/>
            <w:gridSpan w:val="13"/>
            <w:shd w:val="clear" w:color="auto" w:fill="B2A1C7" w:themeFill="accent4" w:themeFillTint="99"/>
          </w:tcPr>
          <w:p w:rsidR="003373FC" w:rsidRPr="00675499" w:rsidRDefault="003373FC" w:rsidP="00EA3127">
            <w:pPr>
              <w:rPr>
                <w:rFonts w:ascii="Arial" w:hAnsi="Arial" w:cs="Arial"/>
                <w:b/>
              </w:rPr>
            </w:pPr>
            <w:r w:rsidRPr="00675499">
              <w:rPr>
                <w:rFonts w:ascii="Arial" w:hAnsi="Arial" w:cs="Arial"/>
                <w:b/>
              </w:rPr>
              <w:t>Deliverability/Developability</w:t>
            </w:r>
          </w:p>
        </w:tc>
      </w:tr>
      <w:tr w:rsidR="003373FC" w:rsidRPr="00675499" w:rsidTr="00EA3127">
        <w:trPr>
          <w:trHeight w:val="399"/>
        </w:trPr>
        <w:tc>
          <w:tcPr>
            <w:tcW w:w="14174" w:type="dxa"/>
            <w:gridSpan w:val="13"/>
          </w:tcPr>
          <w:p w:rsidR="003373FC" w:rsidRPr="00675499" w:rsidRDefault="003373FC" w:rsidP="003373FC">
            <w:pPr>
              <w:rPr>
                <w:rFonts w:ascii="Arial" w:hAnsi="Arial" w:cs="Arial"/>
              </w:rPr>
            </w:pPr>
            <w:r w:rsidRPr="00675499">
              <w:rPr>
                <w:rFonts w:ascii="Arial" w:hAnsi="Arial" w:cs="Arial"/>
              </w:rPr>
              <w:t>Development could be delivered within the early part of the plan period</w:t>
            </w:r>
          </w:p>
        </w:tc>
      </w:tr>
      <w:tr w:rsidR="003373FC" w:rsidRPr="00675499" w:rsidTr="00EA3127">
        <w:trPr>
          <w:trHeight w:val="337"/>
        </w:trPr>
        <w:tc>
          <w:tcPr>
            <w:tcW w:w="7771" w:type="dxa"/>
            <w:gridSpan w:val="7"/>
            <w:shd w:val="clear" w:color="auto" w:fill="B2A1C7" w:themeFill="accent4" w:themeFillTint="99"/>
            <w:vAlign w:val="center"/>
          </w:tcPr>
          <w:p w:rsidR="003373FC" w:rsidRPr="00675499" w:rsidRDefault="003373FC" w:rsidP="00EA3127">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3373FC" w:rsidRPr="00675499" w:rsidRDefault="003373FC" w:rsidP="00EA3127">
            <w:pPr>
              <w:pStyle w:val="NoSpacing"/>
              <w:rPr>
                <w:rFonts w:ascii="Arial" w:hAnsi="Arial" w:cs="Arial"/>
                <w:b/>
              </w:rPr>
            </w:pPr>
            <w:r w:rsidRPr="00675499">
              <w:rPr>
                <w:rFonts w:ascii="Arial" w:hAnsi="Arial" w:cs="Arial"/>
                <w:b/>
              </w:rPr>
              <w:t>Estimated timescales for delivery</w:t>
            </w:r>
          </w:p>
        </w:tc>
      </w:tr>
      <w:tr w:rsidR="003373FC" w:rsidRPr="00675499" w:rsidTr="00EA3127">
        <w:trPr>
          <w:trHeight w:val="284"/>
        </w:trPr>
        <w:tc>
          <w:tcPr>
            <w:tcW w:w="3140" w:type="dxa"/>
            <w:gridSpan w:val="2"/>
            <w:shd w:val="clear" w:color="auto" w:fill="B2A1C7" w:themeFill="accent4" w:themeFillTint="99"/>
            <w:vAlign w:val="center"/>
          </w:tcPr>
          <w:p w:rsidR="003373FC" w:rsidRPr="00675499" w:rsidRDefault="003373FC" w:rsidP="00EA3127">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373FC" w:rsidRPr="00675499" w:rsidRDefault="003373FC" w:rsidP="00EA3127">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3373FC" w:rsidRPr="00675499" w:rsidRDefault="003373FC" w:rsidP="00EA3127">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3373FC" w:rsidRPr="00675499" w:rsidRDefault="003373FC" w:rsidP="00EA3127">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373FC" w:rsidRPr="00675499" w:rsidRDefault="003373FC" w:rsidP="00EA3127">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3373FC" w:rsidRPr="00675499" w:rsidRDefault="003373FC" w:rsidP="00EA3127">
            <w:pPr>
              <w:pStyle w:val="NoSpacing"/>
              <w:rPr>
                <w:rFonts w:ascii="Arial" w:hAnsi="Arial" w:cs="Arial"/>
                <w:b/>
              </w:rPr>
            </w:pPr>
            <w:r w:rsidRPr="00675499">
              <w:rPr>
                <w:rFonts w:ascii="Arial" w:hAnsi="Arial" w:cs="Arial"/>
                <w:b/>
              </w:rPr>
              <w:t>11 – 15 years</w:t>
            </w:r>
          </w:p>
        </w:tc>
      </w:tr>
      <w:tr w:rsidR="003373FC" w:rsidRPr="00675499" w:rsidTr="00EA3127">
        <w:trPr>
          <w:trHeight w:val="419"/>
        </w:trPr>
        <w:tc>
          <w:tcPr>
            <w:tcW w:w="3140" w:type="dxa"/>
            <w:gridSpan w:val="2"/>
            <w:vAlign w:val="center"/>
          </w:tcPr>
          <w:p w:rsidR="003373FC" w:rsidRPr="00675499" w:rsidRDefault="003373FC" w:rsidP="00EA3127">
            <w:pPr>
              <w:pStyle w:val="NoSpacing"/>
              <w:rPr>
                <w:rFonts w:ascii="Arial" w:hAnsi="Arial" w:cs="Arial"/>
              </w:rPr>
            </w:pPr>
            <w:r w:rsidRPr="00675499">
              <w:rPr>
                <w:rFonts w:ascii="Arial" w:hAnsi="Arial" w:cs="Arial"/>
              </w:rPr>
              <w:t>8 dwellings</w:t>
            </w:r>
          </w:p>
        </w:tc>
        <w:tc>
          <w:tcPr>
            <w:tcW w:w="3281" w:type="dxa"/>
            <w:gridSpan w:val="2"/>
            <w:vAlign w:val="center"/>
          </w:tcPr>
          <w:p w:rsidR="003373FC" w:rsidRPr="00675499" w:rsidRDefault="003373FC" w:rsidP="00EA3127">
            <w:pPr>
              <w:pStyle w:val="NoSpacing"/>
              <w:rPr>
                <w:rFonts w:ascii="Arial" w:hAnsi="Arial" w:cs="Arial"/>
              </w:rPr>
            </w:pPr>
            <w:r w:rsidRPr="00675499">
              <w:rPr>
                <w:rFonts w:ascii="Arial" w:hAnsi="Arial" w:cs="Arial"/>
              </w:rPr>
              <w:t>Promoter</w:t>
            </w:r>
          </w:p>
        </w:tc>
        <w:tc>
          <w:tcPr>
            <w:tcW w:w="1350" w:type="dxa"/>
            <w:gridSpan w:val="3"/>
            <w:shd w:val="clear" w:color="auto" w:fill="auto"/>
          </w:tcPr>
          <w:p w:rsidR="003373FC" w:rsidRPr="00675499" w:rsidRDefault="003373FC" w:rsidP="00EA3127">
            <w:pPr>
              <w:pStyle w:val="NoSpacing"/>
              <w:rPr>
                <w:rFonts w:ascii="Arial" w:hAnsi="Arial" w:cs="Arial"/>
              </w:rPr>
            </w:pPr>
            <w:r w:rsidRPr="00675499">
              <w:rPr>
                <w:rFonts w:ascii="Arial" w:hAnsi="Arial" w:cs="Arial"/>
              </w:rPr>
              <w:t>0.3ha</w:t>
            </w:r>
          </w:p>
        </w:tc>
        <w:tc>
          <w:tcPr>
            <w:tcW w:w="2085" w:type="dxa"/>
            <w:gridSpan w:val="2"/>
            <w:vAlign w:val="center"/>
          </w:tcPr>
          <w:p w:rsidR="003373FC" w:rsidRPr="00675499" w:rsidRDefault="003373FC" w:rsidP="00EA3127">
            <w:pPr>
              <w:pStyle w:val="NoSpacing"/>
              <w:rPr>
                <w:rFonts w:ascii="Arial" w:hAnsi="Arial" w:cs="Arial"/>
              </w:rPr>
            </w:pPr>
            <w:r w:rsidRPr="00675499">
              <w:rPr>
                <w:rFonts w:ascii="Arial" w:hAnsi="Arial" w:cs="Arial"/>
              </w:rPr>
              <w:t>8</w:t>
            </w:r>
          </w:p>
        </w:tc>
        <w:tc>
          <w:tcPr>
            <w:tcW w:w="2083" w:type="dxa"/>
            <w:gridSpan w:val="2"/>
            <w:vAlign w:val="center"/>
          </w:tcPr>
          <w:p w:rsidR="003373FC" w:rsidRPr="00675499" w:rsidRDefault="003373FC" w:rsidP="00EA3127">
            <w:pPr>
              <w:pStyle w:val="NoSpacing"/>
              <w:rPr>
                <w:rFonts w:ascii="Arial" w:hAnsi="Arial" w:cs="Arial"/>
              </w:rPr>
            </w:pPr>
            <w:r w:rsidRPr="00675499">
              <w:rPr>
                <w:rFonts w:ascii="Arial" w:hAnsi="Arial" w:cs="Arial"/>
              </w:rPr>
              <w:t>0</w:t>
            </w:r>
          </w:p>
        </w:tc>
        <w:tc>
          <w:tcPr>
            <w:tcW w:w="2235" w:type="dxa"/>
            <w:gridSpan w:val="2"/>
            <w:vAlign w:val="center"/>
          </w:tcPr>
          <w:p w:rsidR="003373FC" w:rsidRPr="00675499" w:rsidRDefault="003373FC" w:rsidP="00EA3127">
            <w:pPr>
              <w:pStyle w:val="NoSpacing"/>
              <w:rPr>
                <w:rFonts w:ascii="Arial" w:hAnsi="Arial" w:cs="Arial"/>
              </w:rPr>
            </w:pPr>
            <w:r w:rsidRPr="00675499">
              <w:rPr>
                <w:rFonts w:ascii="Arial" w:hAnsi="Arial" w:cs="Arial"/>
              </w:rPr>
              <w:t>0</w:t>
            </w:r>
          </w:p>
        </w:tc>
      </w:tr>
    </w:tbl>
    <w:p w:rsidR="003373FC" w:rsidRPr="00675499" w:rsidRDefault="003373FC">
      <w:r w:rsidRPr="00675499">
        <w:br w:type="page"/>
      </w:r>
    </w:p>
    <w:tbl>
      <w:tblPr>
        <w:tblStyle w:val="TableGrid"/>
        <w:tblW w:w="0" w:type="auto"/>
        <w:tblLook w:val="04A0" w:firstRow="1" w:lastRow="0" w:firstColumn="1" w:lastColumn="0" w:noHBand="0" w:noVBand="1"/>
        <w:tblCaption w:val="Detailed site assessment form - HFB0007"/>
      </w:tblPr>
      <w:tblGrid>
        <w:gridCol w:w="2518"/>
        <w:gridCol w:w="622"/>
        <w:gridCol w:w="403"/>
        <w:gridCol w:w="2878"/>
        <w:gridCol w:w="633"/>
        <w:gridCol w:w="32"/>
        <w:gridCol w:w="685"/>
        <w:gridCol w:w="134"/>
        <w:gridCol w:w="1951"/>
        <w:gridCol w:w="774"/>
        <w:gridCol w:w="1309"/>
        <w:gridCol w:w="2203"/>
        <w:gridCol w:w="32"/>
      </w:tblGrid>
      <w:tr w:rsidR="00CF08CE" w:rsidRPr="00675499" w:rsidTr="00BE1C41">
        <w:trPr>
          <w:trHeight w:val="338"/>
          <w:tblHeader/>
        </w:trPr>
        <w:tc>
          <w:tcPr>
            <w:tcW w:w="3543" w:type="dxa"/>
            <w:gridSpan w:val="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Parish</w:t>
            </w:r>
          </w:p>
        </w:tc>
      </w:tr>
      <w:tr w:rsidR="00CF08CE" w:rsidRPr="00675499" w:rsidTr="00EA3127">
        <w:trPr>
          <w:trHeight w:val="399"/>
        </w:trPr>
        <w:tc>
          <w:tcPr>
            <w:tcW w:w="3543" w:type="dxa"/>
            <w:gridSpan w:val="3"/>
            <w:vAlign w:val="center"/>
          </w:tcPr>
          <w:p w:rsidR="00CF08CE" w:rsidRPr="00675499" w:rsidRDefault="00CF08CE" w:rsidP="00EA3127">
            <w:pPr>
              <w:rPr>
                <w:rFonts w:ascii="Arial" w:hAnsi="Arial" w:cs="Arial"/>
              </w:rPr>
            </w:pPr>
            <w:r w:rsidRPr="00675499">
              <w:rPr>
                <w:rFonts w:ascii="Arial" w:hAnsi="Arial" w:cs="Arial"/>
              </w:rPr>
              <w:t>HFB0007</w:t>
            </w:r>
          </w:p>
        </w:tc>
        <w:tc>
          <w:tcPr>
            <w:tcW w:w="3543" w:type="dxa"/>
            <w:gridSpan w:val="3"/>
            <w:vAlign w:val="center"/>
          </w:tcPr>
          <w:p w:rsidR="00CF08CE" w:rsidRPr="00675499" w:rsidRDefault="00CF08CE" w:rsidP="00EA3127">
            <w:pPr>
              <w:rPr>
                <w:rFonts w:ascii="Arial" w:hAnsi="Arial" w:cs="Arial"/>
              </w:rPr>
            </w:pPr>
            <w:r w:rsidRPr="00675499">
              <w:rPr>
                <w:rFonts w:ascii="Arial" w:hAnsi="Arial" w:cs="Arial"/>
              </w:rPr>
              <w:t>Land east of Clay Lane</w:t>
            </w:r>
          </w:p>
        </w:tc>
        <w:tc>
          <w:tcPr>
            <w:tcW w:w="3544" w:type="dxa"/>
            <w:gridSpan w:val="4"/>
            <w:vAlign w:val="center"/>
          </w:tcPr>
          <w:p w:rsidR="00CF08CE" w:rsidRPr="00675499" w:rsidRDefault="00CF08CE" w:rsidP="00EA3127">
            <w:pPr>
              <w:rPr>
                <w:rFonts w:ascii="Arial" w:hAnsi="Arial" w:cs="Arial"/>
              </w:rPr>
            </w:pPr>
            <w:r w:rsidRPr="00675499">
              <w:rPr>
                <w:rFonts w:ascii="Arial" w:hAnsi="Arial" w:cs="Arial"/>
              </w:rPr>
              <w:t>Fishbourne</w:t>
            </w:r>
          </w:p>
        </w:tc>
        <w:tc>
          <w:tcPr>
            <w:tcW w:w="3544" w:type="dxa"/>
            <w:gridSpan w:val="3"/>
            <w:vAlign w:val="center"/>
          </w:tcPr>
          <w:p w:rsidR="00CF08CE" w:rsidRPr="00675499" w:rsidRDefault="00CF08CE" w:rsidP="00EA3127">
            <w:pPr>
              <w:rPr>
                <w:rFonts w:ascii="Arial" w:hAnsi="Arial" w:cs="Arial"/>
              </w:rPr>
            </w:pPr>
            <w:r w:rsidRPr="00675499">
              <w:rPr>
                <w:rFonts w:ascii="Arial" w:hAnsi="Arial" w:cs="Arial"/>
              </w:rPr>
              <w:t>Fishbourne</w:t>
            </w:r>
          </w:p>
        </w:tc>
      </w:tr>
      <w:tr w:rsidR="00CF08CE" w:rsidRPr="00675499" w:rsidTr="00EA3127">
        <w:trPr>
          <w:gridAfter w:val="1"/>
          <w:wAfter w:w="32" w:type="dxa"/>
          <w:trHeight w:val="338"/>
        </w:trPr>
        <w:tc>
          <w:tcPr>
            <w:tcW w:w="2518" w:type="dxa"/>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Proposed Use</w:t>
            </w:r>
          </w:p>
        </w:tc>
      </w:tr>
      <w:tr w:rsidR="00CF08CE" w:rsidRPr="00675499" w:rsidTr="00EA3127">
        <w:trPr>
          <w:gridAfter w:val="1"/>
          <w:wAfter w:w="32" w:type="dxa"/>
          <w:trHeight w:val="399"/>
        </w:trPr>
        <w:tc>
          <w:tcPr>
            <w:tcW w:w="2518" w:type="dxa"/>
            <w:vAlign w:val="center"/>
          </w:tcPr>
          <w:p w:rsidR="00CF08CE" w:rsidRPr="00675499" w:rsidRDefault="00CF08CE" w:rsidP="00EA3127">
            <w:pPr>
              <w:rPr>
                <w:rFonts w:ascii="Arial" w:hAnsi="Arial" w:cs="Arial"/>
              </w:rPr>
            </w:pPr>
            <w:r w:rsidRPr="00675499">
              <w:rPr>
                <w:rFonts w:ascii="Arial" w:hAnsi="Arial" w:cs="Arial"/>
              </w:rPr>
              <w:t>0.96ha</w:t>
            </w:r>
          </w:p>
        </w:tc>
        <w:tc>
          <w:tcPr>
            <w:tcW w:w="4536" w:type="dxa"/>
            <w:gridSpan w:val="4"/>
            <w:vAlign w:val="center"/>
          </w:tcPr>
          <w:p w:rsidR="00CF08CE" w:rsidRPr="00675499" w:rsidRDefault="00CF08CE" w:rsidP="00EA3127">
            <w:pPr>
              <w:rPr>
                <w:rFonts w:ascii="Arial" w:hAnsi="Arial" w:cs="Arial"/>
              </w:rPr>
            </w:pPr>
            <w:r w:rsidRPr="00675499">
              <w:rPr>
                <w:rFonts w:ascii="Arial" w:hAnsi="Arial" w:cs="Arial"/>
              </w:rPr>
              <w:t>Grazing land</w:t>
            </w:r>
          </w:p>
        </w:tc>
        <w:tc>
          <w:tcPr>
            <w:tcW w:w="851" w:type="dxa"/>
            <w:gridSpan w:val="3"/>
            <w:vAlign w:val="center"/>
          </w:tcPr>
          <w:p w:rsidR="00CF08CE" w:rsidRPr="00675499" w:rsidRDefault="00AA522A" w:rsidP="00EA3127">
            <w:pPr>
              <w:rPr>
                <w:rFonts w:ascii="Arial" w:hAnsi="Arial" w:cs="Arial"/>
              </w:rPr>
            </w:pPr>
            <w:r>
              <w:rPr>
                <w:rFonts w:ascii="Arial" w:hAnsi="Arial" w:cs="Arial"/>
              </w:rPr>
              <w:t>N</w:t>
            </w:r>
          </w:p>
        </w:tc>
        <w:tc>
          <w:tcPr>
            <w:tcW w:w="6237" w:type="dxa"/>
            <w:gridSpan w:val="4"/>
            <w:vAlign w:val="center"/>
          </w:tcPr>
          <w:p w:rsidR="00CF08CE" w:rsidRPr="00675499" w:rsidRDefault="00CF08CE" w:rsidP="00EA3127">
            <w:pPr>
              <w:rPr>
                <w:rFonts w:ascii="Arial" w:hAnsi="Arial" w:cs="Arial"/>
              </w:rPr>
            </w:pPr>
            <w:r w:rsidRPr="00675499">
              <w:rPr>
                <w:rFonts w:ascii="Arial" w:hAnsi="Arial" w:cs="Arial"/>
              </w:rPr>
              <w:t>Housing</w:t>
            </w:r>
          </w:p>
        </w:tc>
      </w:tr>
      <w:tr w:rsidR="00CF08CE" w:rsidRPr="00675499" w:rsidTr="00EA3127">
        <w:trPr>
          <w:trHeight w:val="338"/>
        </w:trPr>
        <w:tc>
          <w:tcPr>
            <w:tcW w:w="14174" w:type="dxa"/>
            <w:gridSpan w:val="13"/>
            <w:shd w:val="clear" w:color="auto" w:fill="B2A1C7" w:themeFill="accent4" w:themeFillTint="99"/>
            <w:vAlign w:val="center"/>
          </w:tcPr>
          <w:p w:rsidR="00CF08CE" w:rsidRPr="00675499" w:rsidRDefault="00CF08CE" w:rsidP="00EA3127">
            <w:pPr>
              <w:rPr>
                <w:rFonts w:ascii="Arial" w:hAnsi="Arial" w:cs="Arial"/>
              </w:rPr>
            </w:pPr>
            <w:r w:rsidRPr="00675499">
              <w:rPr>
                <w:rFonts w:ascii="Arial" w:hAnsi="Arial" w:cs="Arial"/>
                <w:b/>
              </w:rPr>
              <w:t>Site Description</w:t>
            </w:r>
          </w:p>
        </w:tc>
      </w:tr>
      <w:tr w:rsidR="00CF08CE" w:rsidRPr="00675499" w:rsidTr="00EA3127">
        <w:trPr>
          <w:trHeight w:val="399"/>
        </w:trPr>
        <w:tc>
          <w:tcPr>
            <w:tcW w:w="14174" w:type="dxa"/>
            <w:gridSpan w:val="13"/>
            <w:vAlign w:val="center"/>
          </w:tcPr>
          <w:p w:rsidR="00CF08CE" w:rsidRPr="00675499" w:rsidRDefault="00CF08CE" w:rsidP="00E91730">
            <w:pPr>
              <w:rPr>
                <w:rFonts w:ascii="Arial" w:hAnsi="Arial" w:cs="Arial"/>
              </w:rPr>
            </w:pPr>
            <w:r w:rsidRPr="00675499">
              <w:rPr>
                <w:rFonts w:ascii="Arial" w:hAnsi="Arial" w:cs="Arial"/>
              </w:rPr>
              <w:t xml:space="preserve">The site is located outside of the settlement boundary to the east with the land used for horse grazing. Clay Lane runs along the western boundary of the site and the A27 is at the east boundary with a strong line of buffering.  </w:t>
            </w:r>
          </w:p>
        </w:tc>
      </w:tr>
      <w:tr w:rsidR="00CF08CE" w:rsidRPr="00675499" w:rsidTr="00EA3127">
        <w:trPr>
          <w:trHeight w:val="338"/>
        </w:trPr>
        <w:tc>
          <w:tcPr>
            <w:tcW w:w="14174" w:type="dxa"/>
            <w:gridSpan w:val="1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Suitability</w:t>
            </w:r>
          </w:p>
        </w:tc>
      </w:tr>
      <w:tr w:rsidR="00CF08CE" w:rsidRPr="00675499" w:rsidTr="00EA3127">
        <w:trPr>
          <w:trHeight w:val="399"/>
        </w:trPr>
        <w:tc>
          <w:tcPr>
            <w:tcW w:w="14174" w:type="dxa"/>
            <w:gridSpan w:val="13"/>
            <w:vAlign w:val="center"/>
          </w:tcPr>
          <w:p w:rsidR="00CF08CE" w:rsidRPr="00675499" w:rsidRDefault="00CF08CE" w:rsidP="00EA3127">
            <w:pPr>
              <w:rPr>
                <w:rFonts w:ascii="Arial" w:hAnsi="Arial" w:cs="Arial"/>
              </w:rPr>
            </w:pPr>
            <w:r w:rsidRPr="00675499">
              <w:rPr>
                <w:rFonts w:ascii="Arial" w:hAnsi="Arial" w:cs="Arial"/>
              </w:rPr>
              <w:t>Potentially suitable subject to detailed consideration of access for vehicles and pedestrians, A27 noise mitigation, and drainage.  The northern part of the site falls within an archaeological priority area. It is visually contained and could be suitable for higher density development.</w:t>
            </w:r>
          </w:p>
        </w:tc>
      </w:tr>
      <w:tr w:rsidR="00CF08CE" w:rsidRPr="00675499" w:rsidTr="00EA3127">
        <w:trPr>
          <w:trHeight w:val="338"/>
        </w:trPr>
        <w:tc>
          <w:tcPr>
            <w:tcW w:w="14174" w:type="dxa"/>
            <w:gridSpan w:val="1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Availability</w:t>
            </w:r>
          </w:p>
        </w:tc>
      </w:tr>
      <w:tr w:rsidR="00CF08CE" w:rsidRPr="00675499" w:rsidTr="00EA3127">
        <w:trPr>
          <w:trHeight w:val="399"/>
        </w:trPr>
        <w:tc>
          <w:tcPr>
            <w:tcW w:w="14174" w:type="dxa"/>
            <w:gridSpan w:val="13"/>
            <w:vAlign w:val="center"/>
          </w:tcPr>
          <w:p w:rsidR="00CF08CE" w:rsidRPr="00675499" w:rsidRDefault="00CF08CE" w:rsidP="00EA3127">
            <w:pPr>
              <w:rPr>
                <w:rFonts w:ascii="Arial" w:hAnsi="Arial" w:cs="Arial"/>
              </w:rPr>
            </w:pPr>
            <w:r w:rsidRPr="00675499">
              <w:rPr>
                <w:rFonts w:ascii="Arial" w:hAnsi="Arial" w:cs="Arial"/>
              </w:rPr>
              <w:t>The site was submitted during the Call for Sites 2017, assessed in the 2018 HELAA and is therefore considered available.</w:t>
            </w:r>
          </w:p>
        </w:tc>
      </w:tr>
      <w:tr w:rsidR="00CF08CE" w:rsidRPr="00675499" w:rsidTr="00EA3127">
        <w:trPr>
          <w:trHeight w:val="338"/>
        </w:trPr>
        <w:tc>
          <w:tcPr>
            <w:tcW w:w="14174" w:type="dxa"/>
            <w:gridSpan w:val="1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Achievability</w:t>
            </w:r>
          </w:p>
        </w:tc>
      </w:tr>
      <w:tr w:rsidR="00CF08CE" w:rsidRPr="00675499" w:rsidTr="00EA3127">
        <w:trPr>
          <w:trHeight w:val="399"/>
        </w:trPr>
        <w:tc>
          <w:tcPr>
            <w:tcW w:w="14174" w:type="dxa"/>
            <w:gridSpan w:val="13"/>
            <w:vAlign w:val="center"/>
          </w:tcPr>
          <w:p w:rsidR="00CF08CE" w:rsidRPr="00675499" w:rsidRDefault="00CF08CE" w:rsidP="00EA3127">
            <w:pPr>
              <w:rPr>
                <w:rFonts w:ascii="Arial" w:hAnsi="Arial" w:cs="Arial"/>
              </w:rPr>
            </w:pPr>
            <w:r w:rsidRPr="00675499">
              <w:rPr>
                <w:rFonts w:ascii="Arial" w:hAnsi="Arial" w:cs="Arial"/>
              </w:rPr>
              <w:t xml:space="preserve">Subject to the considerations above, there is a reasonable prospect that development would be achievable during the Plan period. </w:t>
            </w:r>
          </w:p>
        </w:tc>
      </w:tr>
      <w:tr w:rsidR="00CF08CE" w:rsidRPr="00675499" w:rsidTr="00EA3127">
        <w:trPr>
          <w:trHeight w:val="399"/>
        </w:trPr>
        <w:tc>
          <w:tcPr>
            <w:tcW w:w="14174" w:type="dxa"/>
            <w:gridSpan w:val="13"/>
            <w:shd w:val="clear" w:color="auto" w:fill="B2A1C7" w:themeFill="accent4" w:themeFillTint="99"/>
          </w:tcPr>
          <w:p w:rsidR="00CF08CE" w:rsidRPr="00675499" w:rsidRDefault="00CF08CE" w:rsidP="00EA3127">
            <w:pPr>
              <w:rPr>
                <w:rFonts w:ascii="Arial" w:hAnsi="Arial" w:cs="Arial"/>
                <w:b/>
              </w:rPr>
            </w:pPr>
            <w:r w:rsidRPr="00675499">
              <w:rPr>
                <w:rFonts w:ascii="Arial" w:hAnsi="Arial" w:cs="Arial"/>
                <w:b/>
              </w:rPr>
              <w:t>Deliverability/Developability</w:t>
            </w:r>
          </w:p>
        </w:tc>
      </w:tr>
      <w:tr w:rsidR="00CF08CE" w:rsidRPr="00675499" w:rsidTr="00EA3127">
        <w:trPr>
          <w:trHeight w:val="399"/>
        </w:trPr>
        <w:tc>
          <w:tcPr>
            <w:tcW w:w="14174" w:type="dxa"/>
            <w:gridSpan w:val="13"/>
          </w:tcPr>
          <w:p w:rsidR="00CF08CE" w:rsidRPr="00675499" w:rsidRDefault="00CF08CE" w:rsidP="00EA3127">
            <w:pPr>
              <w:rPr>
                <w:rFonts w:ascii="Arial" w:hAnsi="Arial" w:cs="Arial"/>
              </w:rPr>
            </w:pPr>
            <w:r w:rsidRPr="00675499">
              <w:rPr>
                <w:rFonts w:ascii="Arial" w:hAnsi="Arial" w:cs="Arial"/>
              </w:rPr>
              <w:t>This site is considered deliverable or may be developable as part of a wider strategic allocation east of Fishbourne including neighbouring land.</w:t>
            </w:r>
          </w:p>
        </w:tc>
      </w:tr>
      <w:tr w:rsidR="00CF08CE" w:rsidRPr="00675499" w:rsidTr="00EA3127">
        <w:trPr>
          <w:trHeight w:val="337"/>
        </w:trPr>
        <w:tc>
          <w:tcPr>
            <w:tcW w:w="7771" w:type="dxa"/>
            <w:gridSpan w:val="7"/>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Estimated timescales for delivery</w:t>
            </w:r>
          </w:p>
        </w:tc>
      </w:tr>
      <w:tr w:rsidR="00CF08CE" w:rsidRPr="00675499" w:rsidTr="00EA3127">
        <w:trPr>
          <w:trHeight w:val="284"/>
        </w:trPr>
        <w:tc>
          <w:tcPr>
            <w:tcW w:w="3140" w:type="dxa"/>
            <w:gridSpan w:val="2"/>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CF08CE" w:rsidRPr="00675499" w:rsidRDefault="00CF08CE" w:rsidP="00EA3127">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11 – 15 years</w:t>
            </w:r>
          </w:p>
        </w:tc>
      </w:tr>
      <w:tr w:rsidR="00CF08CE" w:rsidRPr="00675499" w:rsidTr="00EA3127">
        <w:trPr>
          <w:trHeight w:val="419"/>
        </w:trPr>
        <w:tc>
          <w:tcPr>
            <w:tcW w:w="3140" w:type="dxa"/>
            <w:gridSpan w:val="2"/>
            <w:vAlign w:val="center"/>
          </w:tcPr>
          <w:p w:rsidR="00CF08CE" w:rsidRPr="00675499" w:rsidRDefault="00CF08CE" w:rsidP="00EA3127">
            <w:pPr>
              <w:pStyle w:val="NoSpacing"/>
              <w:rPr>
                <w:rFonts w:ascii="Arial" w:hAnsi="Arial" w:cs="Arial"/>
              </w:rPr>
            </w:pPr>
            <w:r w:rsidRPr="00675499">
              <w:rPr>
                <w:rFonts w:ascii="Arial" w:hAnsi="Arial" w:cs="Arial"/>
              </w:rPr>
              <w:t>23 dwellings</w:t>
            </w:r>
          </w:p>
        </w:tc>
        <w:tc>
          <w:tcPr>
            <w:tcW w:w="3281" w:type="dxa"/>
            <w:gridSpan w:val="2"/>
            <w:vAlign w:val="center"/>
          </w:tcPr>
          <w:p w:rsidR="00CF08CE" w:rsidRPr="00675499" w:rsidRDefault="00CF08CE" w:rsidP="00EA3127">
            <w:pPr>
              <w:pStyle w:val="NoSpacing"/>
              <w:rPr>
                <w:rFonts w:ascii="Arial" w:hAnsi="Arial" w:cs="Arial"/>
              </w:rPr>
            </w:pPr>
            <w:r w:rsidRPr="00675499">
              <w:rPr>
                <w:rFonts w:ascii="Arial" w:hAnsi="Arial" w:cs="Arial"/>
              </w:rPr>
              <w:t>CDC</w:t>
            </w:r>
          </w:p>
        </w:tc>
        <w:tc>
          <w:tcPr>
            <w:tcW w:w="1350" w:type="dxa"/>
            <w:gridSpan w:val="3"/>
            <w:shd w:val="clear" w:color="auto" w:fill="auto"/>
          </w:tcPr>
          <w:p w:rsidR="00CF08CE" w:rsidRPr="00675499" w:rsidRDefault="00CF08CE" w:rsidP="00EA3127">
            <w:pPr>
              <w:pStyle w:val="NoSpacing"/>
              <w:rPr>
                <w:rFonts w:ascii="Arial" w:hAnsi="Arial" w:cs="Arial"/>
              </w:rPr>
            </w:pPr>
            <w:r w:rsidRPr="00675499">
              <w:rPr>
                <w:rFonts w:ascii="Arial" w:hAnsi="Arial" w:cs="Arial"/>
              </w:rPr>
              <w:t>0.9ha</w:t>
            </w:r>
          </w:p>
        </w:tc>
        <w:tc>
          <w:tcPr>
            <w:tcW w:w="2085" w:type="dxa"/>
            <w:gridSpan w:val="2"/>
            <w:vAlign w:val="center"/>
          </w:tcPr>
          <w:p w:rsidR="00CF08CE" w:rsidRPr="00675499" w:rsidRDefault="00CF08CE" w:rsidP="00EA3127">
            <w:pPr>
              <w:pStyle w:val="NoSpacing"/>
              <w:rPr>
                <w:rFonts w:ascii="Arial" w:hAnsi="Arial" w:cs="Arial"/>
              </w:rPr>
            </w:pPr>
            <w:r w:rsidRPr="00675499">
              <w:rPr>
                <w:rFonts w:ascii="Arial" w:hAnsi="Arial" w:cs="Arial"/>
              </w:rPr>
              <w:t>23</w:t>
            </w:r>
          </w:p>
        </w:tc>
        <w:tc>
          <w:tcPr>
            <w:tcW w:w="2083" w:type="dxa"/>
            <w:gridSpan w:val="2"/>
            <w:vAlign w:val="center"/>
          </w:tcPr>
          <w:p w:rsidR="00CF08CE" w:rsidRPr="00675499" w:rsidRDefault="00CF08CE" w:rsidP="00EA3127">
            <w:pPr>
              <w:pStyle w:val="NoSpacing"/>
              <w:rPr>
                <w:rFonts w:ascii="Arial" w:hAnsi="Arial" w:cs="Arial"/>
              </w:rPr>
            </w:pPr>
            <w:r w:rsidRPr="00675499">
              <w:rPr>
                <w:rFonts w:ascii="Arial" w:hAnsi="Arial" w:cs="Arial"/>
              </w:rPr>
              <w:t>0</w:t>
            </w:r>
          </w:p>
        </w:tc>
        <w:tc>
          <w:tcPr>
            <w:tcW w:w="2235" w:type="dxa"/>
            <w:gridSpan w:val="2"/>
            <w:vAlign w:val="center"/>
          </w:tcPr>
          <w:p w:rsidR="00CF08CE" w:rsidRPr="00675499" w:rsidRDefault="00CF08CE" w:rsidP="00EA3127">
            <w:pPr>
              <w:pStyle w:val="NoSpacing"/>
              <w:rPr>
                <w:rFonts w:ascii="Arial" w:hAnsi="Arial" w:cs="Arial"/>
              </w:rPr>
            </w:pPr>
            <w:r w:rsidRPr="00675499">
              <w:rPr>
                <w:rFonts w:ascii="Arial" w:hAnsi="Arial" w:cs="Arial"/>
              </w:rPr>
              <w:t>0</w:t>
            </w:r>
          </w:p>
        </w:tc>
      </w:tr>
    </w:tbl>
    <w:p w:rsidR="00CB4FB7" w:rsidRPr="00675499" w:rsidRDefault="000C0C09">
      <w:r w:rsidRPr="00675499">
        <w:br w:type="page"/>
      </w:r>
    </w:p>
    <w:tbl>
      <w:tblPr>
        <w:tblStyle w:val="TableGrid"/>
        <w:tblW w:w="0" w:type="auto"/>
        <w:tblLook w:val="04A0" w:firstRow="1" w:lastRow="0" w:firstColumn="1" w:lastColumn="0" w:noHBand="0" w:noVBand="1"/>
        <w:tblCaption w:val="Detailed site assessment form - HFB0012"/>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4A723C">
        <w:trPr>
          <w:trHeight w:val="399"/>
        </w:trPr>
        <w:tc>
          <w:tcPr>
            <w:tcW w:w="3543" w:type="dxa"/>
            <w:gridSpan w:val="3"/>
            <w:vAlign w:val="center"/>
          </w:tcPr>
          <w:p w:rsidR="00CB4FB7" w:rsidRPr="00675499" w:rsidRDefault="00CB4FB7" w:rsidP="00863B3F">
            <w:pPr>
              <w:rPr>
                <w:rFonts w:ascii="Arial" w:hAnsi="Arial" w:cs="Arial"/>
              </w:rPr>
            </w:pPr>
            <w:r w:rsidRPr="004A723C">
              <w:rPr>
                <w:rFonts w:ascii="Arial" w:hAnsi="Arial" w:cs="Arial"/>
              </w:rPr>
              <w:t>HFB0012</w:t>
            </w:r>
          </w:p>
        </w:tc>
        <w:tc>
          <w:tcPr>
            <w:tcW w:w="3543" w:type="dxa"/>
            <w:gridSpan w:val="3"/>
            <w:vAlign w:val="center"/>
          </w:tcPr>
          <w:p w:rsidR="00CB4FB7" w:rsidRPr="00675499" w:rsidRDefault="00CB4FB7" w:rsidP="00863B3F">
            <w:pPr>
              <w:rPr>
                <w:rFonts w:ascii="Arial" w:hAnsi="Arial" w:cs="Arial"/>
              </w:rPr>
            </w:pPr>
            <w:r w:rsidRPr="00675499">
              <w:rPr>
                <w:rFonts w:ascii="Arial" w:hAnsi="Arial" w:cs="Arial"/>
              </w:rPr>
              <w:t>Land at Clay Lane</w:t>
            </w:r>
          </w:p>
        </w:tc>
        <w:tc>
          <w:tcPr>
            <w:tcW w:w="3544" w:type="dxa"/>
            <w:gridSpan w:val="4"/>
            <w:vAlign w:val="center"/>
          </w:tcPr>
          <w:p w:rsidR="00CB4FB7" w:rsidRPr="00675499" w:rsidRDefault="00CB4FB7" w:rsidP="00863B3F">
            <w:pPr>
              <w:rPr>
                <w:rFonts w:ascii="Arial" w:hAnsi="Arial" w:cs="Arial"/>
              </w:rPr>
            </w:pPr>
            <w:r w:rsidRPr="00675499">
              <w:rPr>
                <w:rFonts w:ascii="Arial" w:hAnsi="Arial" w:cs="Arial"/>
              </w:rPr>
              <w:t>Fishbourne</w:t>
            </w:r>
          </w:p>
        </w:tc>
        <w:tc>
          <w:tcPr>
            <w:tcW w:w="3544" w:type="dxa"/>
            <w:gridSpan w:val="3"/>
            <w:vAlign w:val="center"/>
          </w:tcPr>
          <w:p w:rsidR="00CB4FB7" w:rsidRPr="00675499" w:rsidRDefault="00CB4FB7" w:rsidP="00863B3F">
            <w:pPr>
              <w:rPr>
                <w:rFonts w:ascii="Arial" w:hAnsi="Arial" w:cs="Arial"/>
              </w:rPr>
            </w:pPr>
            <w:r w:rsidRPr="00675499">
              <w:rPr>
                <w:rFonts w:ascii="Arial" w:hAnsi="Arial" w:cs="Arial"/>
              </w:rPr>
              <w:t>Fishbourne</w:t>
            </w:r>
          </w:p>
        </w:tc>
      </w:tr>
      <w:tr w:rsidR="00D3673E" w:rsidRPr="00675499" w:rsidTr="004A723C">
        <w:trPr>
          <w:gridAfter w:val="1"/>
          <w:wAfter w:w="32" w:type="dxa"/>
          <w:trHeight w:val="338"/>
        </w:trPr>
        <w:tc>
          <w:tcPr>
            <w:tcW w:w="2518" w:type="dxa"/>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Proposed Use</w:t>
            </w:r>
          </w:p>
        </w:tc>
      </w:tr>
      <w:tr w:rsidR="00D3673E" w:rsidRPr="00675499" w:rsidTr="004A723C">
        <w:trPr>
          <w:gridAfter w:val="1"/>
          <w:wAfter w:w="32" w:type="dxa"/>
          <w:trHeight w:val="399"/>
        </w:trPr>
        <w:tc>
          <w:tcPr>
            <w:tcW w:w="2518" w:type="dxa"/>
            <w:vAlign w:val="center"/>
          </w:tcPr>
          <w:p w:rsidR="00D3673E" w:rsidRPr="00675499" w:rsidRDefault="00D3673E" w:rsidP="00863B3F">
            <w:pPr>
              <w:rPr>
                <w:rFonts w:ascii="Arial" w:hAnsi="Arial" w:cs="Arial"/>
              </w:rPr>
            </w:pPr>
            <w:r w:rsidRPr="00675499">
              <w:rPr>
                <w:rFonts w:ascii="Arial" w:hAnsi="Arial" w:cs="Arial"/>
              </w:rPr>
              <w:t>1.5ha</w:t>
            </w:r>
          </w:p>
        </w:tc>
        <w:tc>
          <w:tcPr>
            <w:tcW w:w="4536" w:type="dxa"/>
            <w:gridSpan w:val="4"/>
            <w:vAlign w:val="center"/>
          </w:tcPr>
          <w:p w:rsidR="00D3673E" w:rsidRPr="00675499" w:rsidRDefault="004A723C" w:rsidP="004A723C">
            <w:pPr>
              <w:rPr>
                <w:rFonts w:ascii="Arial" w:hAnsi="Arial" w:cs="Arial"/>
              </w:rPr>
            </w:pPr>
            <w:r>
              <w:rPr>
                <w:rFonts w:ascii="Arial" w:hAnsi="Arial" w:cs="Arial"/>
              </w:rPr>
              <w:t>Grassl</w:t>
            </w:r>
            <w:r w:rsidR="00D3673E" w:rsidRPr="00675499">
              <w:rPr>
                <w:rFonts w:ascii="Arial" w:hAnsi="Arial" w:cs="Arial"/>
              </w:rPr>
              <w:t>and</w:t>
            </w:r>
          </w:p>
        </w:tc>
        <w:tc>
          <w:tcPr>
            <w:tcW w:w="709" w:type="dxa"/>
            <w:gridSpan w:val="2"/>
            <w:vAlign w:val="center"/>
          </w:tcPr>
          <w:p w:rsidR="00D3673E" w:rsidRPr="00675499" w:rsidRDefault="00D3673E" w:rsidP="00863B3F">
            <w:pPr>
              <w:rPr>
                <w:rFonts w:ascii="Arial" w:hAnsi="Arial" w:cs="Arial"/>
              </w:rPr>
            </w:pPr>
            <w:r w:rsidRPr="00675499">
              <w:rPr>
                <w:rFonts w:ascii="Arial" w:hAnsi="Arial" w:cs="Arial"/>
              </w:rPr>
              <w:t>N</w:t>
            </w:r>
          </w:p>
        </w:tc>
        <w:tc>
          <w:tcPr>
            <w:tcW w:w="6379" w:type="dxa"/>
            <w:gridSpan w:val="5"/>
            <w:vAlign w:val="center"/>
          </w:tcPr>
          <w:p w:rsidR="00D3673E" w:rsidRPr="00675499" w:rsidRDefault="00D3673E" w:rsidP="00863B3F">
            <w:pPr>
              <w:rPr>
                <w:rFonts w:ascii="Arial" w:hAnsi="Arial" w:cs="Arial"/>
              </w:rPr>
            </w:pPr>
            <w:r w:rsidRPr="00675499">
              <w:rPr>
                <w:rFonts w:ascii="Arial" w:hAnsi="Arial" w:cs="Arial"/>
              </w:rPr>
              <w:t>Residential</w:t>
            </w:r>
          </w:p>
        </w:tc>
      </w:tr>
      <w:tr w:rsidR="00CB4FB7" w:rsidRPr="00675499" w:rsidTr="004A723C">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4A723C">
        <w:trPr>
          <w:trHeight w:val="399"/>
        </w:trPr>
        <w:tc>
          <w:tcPr>
            <w:tcW w:w="14174" w:type="dxa"/>
            <w:gridSpan w:val="13"/>
            <w:vAlign w:val="center"/>
          </w:tcPr>
          <w:p w:rsidR="00CB4FB7" w:rsidRPr="00675499" w:rsidRDefault="00CB4FB7" w:rsidP="00863B3F">
            <w:pPr>
              <w:rPr>
                <w:rFonts w:ascii="Arial" w:hAnsi="Arial" w:cs="Arial"/>
              </w:rPr>
            </w:pPr>
            <w:r w:rsidRPr="00675499">
              <w:rPr>
                <w:rFonts w:ascii="Arial" w:hAnsi="Arial" w:cs="Arial"/>
              </w:rPr>
              <w:t>Triangular-shaped parcel of land, bounding Clay Lane to the eastern side and residential development on the western side.</w:t>
            </w:r>
            <w:r w:rsidR="004F0F88" w:rsidRPr="00675499">
              <w:rPr>
                <w:rFonts w:ascii="Arial" w:hAnsi="Arial" w:cs="Arial"/>
              </w:rPr>
              <w:t xml:space="preserve"> A27 to the north and east. Electricity pylon to south east boundary. Drain to southern boundary.</w:t>
            </w:r>
          </w:p>
        </w:tc>
      </w:tr>
      <w:tr w:rsidR="00CB4FB7" w:rsidRPr="00675499" w:rsidTr="004A723C">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4A723C">
        <w:trPr>
          <w:trHeight w:val="399"/>
        </w:trPr>
        <w:tc>
          <w:tcPr>
            <w:tcW w:w="14174" w:type="dxa"/>
            <w:gridSpan w:val="13"/>
            <w:vAlign w:val="center"/>
          </w:tcPr>
          <w:p w:rsidR="00CB4FB7" w:rsidRPr="00675499" w:rsidRDefault="004A723C" w:rsidP="004A723C">
            <w:pPr>
              <w:rPr>
                <w:rFonts w:ascii="Arial" w:hAnsi="Arial" w:cs="Arial"/>
              </w:rPr>
            </w:pPr>
            <w:r>
              <w:rPr>
                <w:rFonts w:ascii="Arial" w:hAnsi="Arial" w:cs="Arial"/>
              </w:rPr>
              <w:t xml:space="preserve">The site </w:t>
            </w:r>
            <w:r w:rsidR="004F0F88" w:rsidRPr="00675499">
              <w:rPr>
                <w:rFonts w:ascii="Arial" w:hAnsi="Arial" w:cs="Arial"/>
              </w:rPr>
              <w:t>is potentially suitable</w:t>
            </w:r>
            <w:r w:rsidR="00CB4FB7" w:rsidRPr="00675499">
              <w:rPr>
                <w:rFonts w:ascii="Arial" w:hAnsi="Arial" w:cs="Arial"/>
              </w:rPr>
              <w:t>, subject</w:t>
            </w:r>
            <w:r w:rsidR="004F0F88" w:rsidRPr="00675499">
              <w:rPr>
                <w:rFonts w:ascii="Arial" w:hAnsi="Arial" w:cs="Arial"/>
              </w:rPr>
              <w:t xml:space="preserve"> to detailed consideration including in relation to impacts from the A27, drainage and utilities.</w:t>
            </w:r>
          </w:p>
        </w:tc>
      </w:tr>
      <w:tr w:rsidR="00CB4FB7" w:rsidRPr="00675499" w:rsidTr="004A723C">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4A723C">
        <w:trPr>
          <w:trHeight w:val="399"/>
        </w:trPr>
        <w:tc>
          <w:tcPr>
            <w:tcW w:w="14174" w:type="dxa"/>
            <w:gridSpan w:val="13"/>
            <w:vAlign w:val="center"/>
          </w:tcPr>
          <w:p w:rsidR="00CB4FB7" w:rsidRPr="00675499" w:rsidRDefault="00CB4FB7" w:rsidP="0071053A">
            <w:pPr>
              <w:rPr>
                <w:rFonts w:ascii="Arial" w:hAnsi="Arial" w:cs="Arial"/>
              </w:rPr>
            </w:pPr>
            <w:r w:rsidRPr="00675499">
              <w:rPr>
                <w:rFonts w:ascii="Arial" w:hAnsi="Arial" w:cs="Arial"/>
              </w:rPr>
              <w:t xml:space="preserve">The site </w:t>
            </w:r>
            <w:r w:rsidR="004F0F88" w:rsidRPr="00675499">
              <w:rPr>
                <w:rFonts w:ascii="Arial" w:hAnsi="Arial" w:cs="Arial"/>
              </w:rPr>
              <w:t>was submitted in 2018</w:t>
            </w:r>
            <w:r w:rsidR="0071053A">
              <w:rPr>
                <w:rFonts w:ascii="Arial" w:hAnsi="Arial" w:cs="Arial"/>
              </w:rPr>
              <w:t xml:space="preserve"> and </w:t>
            </w:r>
            <w:r w:rsidRPr="00675499">
              <w:rPr>
                <w:rFonts w:ascii="Arial" w:hAnsi="Arial" w:cs="Arial"/>
              </w:rPr>
              <w:t>is therefore considered available.</w:t>
            </w:r>
          </w:p>
        </w:tc>
      </w:tr>
      <w:tr w:rsidR="00CB4FB7" w:rsidRPr="00675499" w:rsidTr="004A723C">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4A723C">
        <w:trPr>
          <w:trHeight w:val="399"/>
        </w:trPr>
        <w:tc>
          <w:tcPr>
            <w:tcW w:w="14174" w:type="dxa"/>
            <w:gridSpan w:val="13"/>
            <w:vAlign w:val="center"/>
          </w:tcPr>
          <w:p w:rsidR="00CB4FB7" w:rsidRPr="00675499" w:rsidRDefault="00A97D27" w:rsidP="00863B3F">
            <w:pPr>
              <w:rPr>
                <w:rFonts w:ascii="Arial" w:hAnsi="Arial" w:cs="Arial"/>
              </w:rPr>
            </w:pPr>
            <w:r w:rsidRPr="00675499">
              <w:rPr>
                <w:rFonts w:ascii="Arial" w:hAnsi="Arial" w:cs="Arial"/>
              </w:rPr>
              <w:t>There are no known constraints that would make development unachievable in principle.</w:t>
            </w:r>
          </w:p>
        </w:tc>
      </w:tr>
      <w:tr w:rsidR="00A97D27" w:rsidRPr="00675499" w:rsidTr="004A723C">
        <w:trPr>
          <w:trHeight w:val="399"/>
        </w:trPr>
        <w:tc>
          <w:tcPr>
            <w:tcW w:w="14174" w:type="dxa"/>
            <w:gridSpan w:val="13"/>
            <w:shd w:val="clear" w:color="auto" w:fill="B2A1C7" w:themeFill="accent4" w:themeFillTint="99"/>
          </w:tcPr>
          <w:p w:rsidR="00A97D27" w:rsidRPr="00675499" w:rsidRDefault="00A97D27" w:rsidP="00626C59">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A97D27" w:rsidRPr="00675499" w:rsidTr="004A723C">
        <w:trPr>
          <w:trHeight w:val="399"/>
        </w:trPr>
        <w:tc>
          <w:tcPr>
            <w:tcW w:w="14174" w:type="dxa"/>
            <w:gridSpan w:val="13"/>
          </w:tcPr>
          <w:p w:rsidR="00A97D27" w:rsidRPr="00675499" w:rsidRDefault="00A97D27" w:rsidP="00A97D27">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in the first phase.</w:t>
            </w:r>
          </w:p>
        </w:tc>
      </w:tr>
      <w:tr w:rsidR="004A723C" w:rsidRPr="00675499" w:rsidTr="00D2458E">
        <w:trPr>
          <w:trHeight w:val="337"/>
        </w:trPr>
        <w:tc>
          <w:tcPr>
            <w:tcW w:w="7771" w:type="dxa"/>
            <w:gridSpan w:val="8"/>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Estimated timescales for delivery</w:t>
            </w:r>
          </w:p>
        </w:tc>
      </w:tr>
      <w:tr w:rsidR="004A723C" w:rsidRPr="00675499" w:rsidTr="00D2458E">
        <w:trPr>
          <w:trHeight w:val="284"/>
        </w:trPr>
        <w:tc>
          <w:tcPr>
            <w:tcW w:w="3140"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4A723C" w:rsidRPr="00675499" w:rsidRDefault="004A723C" w:rsidP="00D245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11 – 15 years</w:t>
            </w:r>
          </w:p>
        </w:tc>
      </w:tr>
      <w:tr w:rsidR="004A723C" w:rsidRPr="00675499" w:rsidTr="00D2458E">
        <w:trPr>
          <w:trHeight w:val="419"/>
        </w:trPr>
        <w:tc>
          <w:tcPr>
            <w:tcW w:w="3140" w:type="dxa"/>
            <w:gridSpan w:val="2"/>
            <w:vAlign w:val="center"/>
          </w:tcPr>
          <w:p w:rsidR="004A723C" w:rsidRPr="00675499" w:rsidRDefault="004A723C" w:rsidP="00D2458E">
            <w:pPr>
              <w:pStyle w:val="NoSpacing"/>
              <w:rPr>
                <w:rFonts w:ascii="Arial" w:hAnsi="Arial" w:cs="Arial"/>
              </w:rPr>
            </w:pPr>
            <w:r>
              <w:rPr>
                <w:rFonts w:ascii="Arial" w:hAnsi="Arial" w:cs="Arial"/>
              </w:rPr>
              <w:t>70</w:t>
            </w:r>
            <w:r w:rsidRPr="00675499">
              <w:rPr>
                <w:rFonts w:ascii="Arial" w:hAnsi="Arial" w:cs="Arial"/>
              </w:rPr>
              <w:t xml:space="preserve"> dwellings</w:t>
            </w:r>
          </w:p>
        </w:tc>
        <w:tc>
          <w:tcPr>
            <w:tcW w:w="3281" w:type="dxa"/>
            <w:gridSpan w:val="2"/>
            <w:vAlign w:val="center"/>
          </w:tcPr>
          <w:p w:rsidR="004A723C" w:rsidRPr="00675499" w:rsidRDefault="004A723C" w:rsidP="00D2458E">
            <w:pPr>
              <w:pStyle w:val="NoSpacing"/>
              <w:rPr>
                <w:rFonts w:ascii="Arial" w:hAnsi="Arial" w:cs="Arial"/>
              </w:rPr>
            </w:pPr>
            <w:r w:rsidRPr="00675499">
              <w:rPr>
                <w:rFonts w:ascii="Arial" w:hAnsi="Arial" w:cs="Arial"/>
              </w:rPr>
              <w:t>CDC</w:t>
            </w:r>
          </w:p>
        </w:tc>
        <w:tc>
          <w:tcPr>
            <w:tcW w:w="1350" w:type="dxa"/>
            <w:gridSpan w:val="4"/>
            <w:shd w:val="clear" w:color="auto" w:fill="auto"/>
          </w:tcPr>
          <w:p w:rsidR="004A723C" w:rsidRPr="00675499" w:rsidRDefault="004A723C" w:rsidP="00D2458E">
            <w:pPr>
              <w:pStyle w:val="NoSpacing"/>
              <w:rPr>
                <w:rFonts w:ascii="Arial" w:hAnsi="Arial" w:cs="Arial"/>
              </w:rPr>
            </w:pPr>
            <w:r>
              <w:rPr>
                <w:rFonts w:ascii="Arial" w:hAnsi="Arial" w:cs="Arial"/>
              </w:rPr>
              <w:t>1.5</w:t>
            </w:r>
            <w:r w:rsidRPr="00675499">
              <w:rPr>
                <w:rFonts w:ascii="Arial" w:hAnsi="Arial" w:cs="Arial"/>
              </w:rPr>
              <w:t>ha</w:t>
            </w:r>
          </w:p>
        </w:tc>
        <w:tc>
          <w:tcPr>
            <w:tcW w:w="2085" w:type="dxa"/>
            <w:vAlign w:val="center"/>
          </w:tcPr>
          <w:p w:rsidR="004A723C" w:rsidRPr="00675499" w:rsidRDefault="004A723C" w:rsidP="00D2458E">
            <w:pPr>
              <w:pStyle w:val="NoSpacing"/>
              <w:rPr>
                <w:rFonts w:ascii="Arial" w:hAnsi="Arial" w:cs="Arial"/>
              </w:rPr>
            </w:pPr>
            <w:r>
              <w:rPr>
                <w:rFonts w:ascii="Arial" w:hAnsi="Arial" w:cs="Arial"/>
              </w:rPr>
              <w:t>70</w:t>
            </w:r>
          </w:p>
        </w:tc>
        <w:tc>
          <w:tcPr>
            <w:tcW w:w="2083" w:type="dxa"/>
            <w:gridSpan w:val="2"/>
            <w:vAlign w:val="center"/>
          </w:tcPr>
          <w:p w:rsidR="004A723C" w:rsidRPr="00675499" w:rsidRDefault="004A723C" w:rsidP="00D2458E">
            <w:pPr>
              <w:pStyle w:val="NoSpacing"/>
              <w:rPr>
                <w:rFonts w:ascii="Arial" w:hAnsi="Arial" w:cs="Arial"/>
              </w:rPr>
            </w:pPr>
            <w:r w:rsidRPr="00675499">
              <w:rPr>
                <w:rFonts w:ascii="Arial" w:hAnsi="Arial" w:cs="Arial"/>
              </w:rPr>
              <w:t>0</w:t>
            </w:r>
          </w:p>
        </w:tc>
        <w:tc>
          <w:tcPr>
            <w:tcW w:w="2235" w:type="dxa"/>
            <w:gridSpan w:val="2"/>
            <w:vAlign w:val="center"/>
          </w:tcPr>
          <w:p w:rsidR="004A723C" w:rsidRPr="00675499" w:rsidRDefault="004A723C" w:rsidP="00D2458E">
            <w:pPr>
              <w:pStyle w:val="NoSpacing"/>
              <w:rPr>
                <w:rFonts w:ascii="Arial" w:hAnsi="Arial" w:cs="Arial"/>
              </w:rPr>
            </w:pPr>
            <w:r w:rsidRPr="00675499">
              <w:rPr>
                <w:rFonts w:ascii="Arial" w:hAnsi="Arial" w:cs="Arial"/>
              </w:rPr>
              <w:t>0</w:t>
            </w:r>
          </w:p>
        </w:tc>
      </w:tr>
    </w:tbl>
    <w:p w:rsidR="004F0F88" w:rsidRPr="00675499" w:rsidRDefault="004F0F88">
      <w:r w:rsidRPr="00675499">
        <w:br w:type="page"/>
      </w:r>
    </w:p>
    <w:tbl>
      <w:tblPr>
        <w:tblStyle w:val="TableGrid"/>
        <w:tblW w:w="0" w:type="auto"/>
        <w:tblLook w:val="04A0" w:firstRow="1" w:lastRow="0" w:firstColumn="1" w:lastColumn="0" w:noHBand="0" w:noVBand="1"/>
        <w:tblCaption w:val="Detailed site assessment form - HFB0016"/>
      </w:tblPr>
      <w:tblGrid>
        <w:gridCol w:w="2518"/>
        <w:gridCol w:w="622"/>
        <w:gridCol w:w="403"/>
        <w:gridCol w:w="2878"/>
        <w:gridCol w:w="633"/>
        <w:gridCol w:w="32"/>
        <w:gridCol w:w="677"/>
        <w:gridCol w:w="8"/>
        <w:gridCol w:w="2085"/>
        <w:gridCol w:w="774"/>
        <w:gridCol w:w="1309"/>
        <w:gridCol w:w="2203"/>
        <w:gridCol w:w="32"/>
      </w:tblGrid>
      <w:tr w:rsidR="004F0F88" w:rsidRPr="00675499" w:rsidTr="00BE1C41">
        <w:trPr>
          <w:trHeight w:val="338"/>
          <w:tblHeader/>
        </w:trPr>
        <w:tc>
          <w:tcPr>
            <w:tcW w:w="3543" w:type="dxa"/>
            <w:gridSpan w:val="3"/>
            <w:shd w:val="clear" w:color="auto" w:fill="B2A1C7" w:themeFill="accent4" w:themeFillTint="99"/>
            <w:vAlign w:val="center"/>
          </w:tcPr>
          <w:p w:rsidR="004F0F88" w:rsidRPr="00675499" w:rsidRDefault="004F0F88" w:rsidP="006535B8">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4F0F88" w:rsidRPr="00675499" w:rsidRDefault="004F0F88" w:rsidP="006535B8">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F0F88" w:rsidRPr="00675499" w:rsidRDefault="004F0F88" w:rsidP="006535B8">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F0F88" w:rsidRPr="00675499" w:rsidRDefault="004F0F88" w:rsidP="006535B8">
            <w:pPr>
              <w:rPr>
                <w:rFonts w:ascii="Arial" w:hAnsi="Arial" w:cs="Arial"/>
                <w:b/>
              </w:rPr>
            </w:pPr>
            <w:r w:rsidRPr="00675499">
              <w:rPr>
                <w:rFonts w:ascii="Arial" w:hAnsi="Arial" w:cs="Arial"/>
                <w:b/>
              </w:rPr>
              <w:t>Parish</w:t>
            </w:r>
          </w:p>
        </w:tc>
      </w:tr>
      <w:tr w:rsidR="004F0F88" w:rsidRPr="00675499" w:rsidTr="006535B8">
        <w:trPr>
          <w:trHeight w:val="399"/>
        </w:trPr>
        <w:tc>
          <w:tcPr>
            <w:tcW w:w="3543" w:type="dxa"/>
            <w:gridSpan w:val="3"/>
            <w:vAlign w:val="center"/>
          </w:tcPr>
          <w:p w:rsidR="004F0F88" w:rsidRPr="00675499" w:rsidRDefault="004030D7" w:rsidP="006535B8">
            <w:pPr>
              <w:rPr>
                <w:rFonts w:ascii="Arial" w:hAnsi="Arial" w:cs="Arial"/>
              </w:rPr>
            </w:pPr>
            <w:r w:rsidRPr="00675499">
              <w:rPr>
                <w:rFonts w:ascii="Arial" w:hAnsi="Arial" w:cs="Arial"/>
              </w:rPr>
              <w:t>HFB0016</w:t>
            </w:r>
          </w:p>
        </w:tc>
        <w:tc>
          <w:tcPr>
            <w:tcW w:w="3543" w:type="dxa"/>
            <w:gridSpan w:val="3"/>
            <w:vAlign w:val="center"/>
          </w:tcPr>
          <w:p w:rsidR="004F0F88" w:rsidRPr="00675499" w:rsidRDefault="004030D7" w:rsidP="006535B8">
            <w:pPr>
              <w:rPr>
                <w:rFonts w:ascii="Arial" w:hAnsi="Arial" w:cs="Arial"/>
              </w:rPr>
            </w:pPr>
            <w:r w:rsidRPr="00675499">
              <w:rPr>
                <w:rFonts w:ascii="Arial" w:hAnsi="Arial" w:cs="Arial"/>
              </w:rPr>
              <w:t>Land at Deeside Avenue</w:t>
            </w:r>
          </w:p>
        </w:tc>
        <w:tc>
          <w:tcPr>
            <w:tcW w:w="3544" w:type="dxa"/>
            <w:gridSpan w:val="4"/>
            <w:vAlign w:val="center"/>
          </w:tcPr>
          <w:p w:rsidR="004F0F88" w:rsidRPr="00675499" w:rsidRDefault="004030D7" w:rsidP="006535B8">
            <w:pPr>
              <w:rPr>
                <w:rFonts w:ascii="Arial" w:hAnsi="Arial" w:cs="Arial"/>
              </w:rPr>
            </w:pPr>
            <w:r w:rsidRPr="00675499">
              <w:rPr>
                <w:rFonts w:ascii="Arial" w:hAnsi="Arial" w:cs="Arial"/>
              </w:rPr>
              <w:t>Fishbourne</w:t>
            </w:r>
          </w:p>
        </w:tc>
        <w:tc>
          <w:tcPr>
            <w:tcW w:w="3544" w:type="dxa"/>
            <w:gridSpan w:val="3"/>
            <w:vAlign w:val="center"/>
          </w:tcPr>
          <w:p w:rsidR="004F0F88" w:rsidRPr="00675499" w:rsidRDefault="004030D7" w:rsidP="006535B8">
            <w:pPr>
              <w:rPr>
                <w:rFonts w:ascii="Arial" w:hAnsi="Arial" w:cs="Arial"/>
              </w:rPr>
            </w:pPr>
            <w:r w:rsidRPr="00675499">
              <w:rPr>
                <w:rFonts w:ascii="Arial" w:hAnsi="Arial" w:cs="Arial"/>
              </w:rPr>
              <w:t>Fishbourne</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6535B8">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6535B8">
            <w:pPr>
              <w:rPr>
                <w:rFonts w:ascii="Arial" w:hAnsi="Arial" w:cs="Arial"/>
              </w:rPr>
            </w:pPr>
            <w:r w:rsidRPr="00675499">
              <w:rPr>
                <w:rFonts w:ascii="Arial" w:hAnsi="Arial" w:cs="Arial"/>
              </w:rPr>
              <w:t>3.7ha</w:t>
            </w:r>
          </w:p>
        </w:tc>
        <w:tc>
          <w:tcPr>
            <w:tcW w:w="4536" w:type="dxa"/>
            <w:gridSpan w:val="4"/>
            <w:vAlign w:val="center"/>
          </w:tcPr>
          <w:p w:rsidR="00D3673E" w:rsidRPr="00675499" w:rsidRDefault="00D3673E" w:rsidP="006535B8">
            <w:pPr>
              <w:rPr>
                <w:rFonts w:ascii="Arial" w:hAnsi="Arial" w:cs="Arial"/>
              </w:rPr>
            </w:pPr>
            <w:r w:rsidRPr="00675499">
              <w:rPr>
                <w:rFonts w:ascii="Arial" w:hAnsi="Arial" w:cs="Arial"/>
              </w:rPr>
              <w:t>Garden land, scrubland</w:t>
            </w:r>
          </w:p>
        </w:tc>
        <w:tc>
          <w:tcPr>
            <w:tcW w:w="709" w:type="dxa"/>
            <w:gridSpan w:val="2"/>
            <w:vAlign w:val="center"/>
          </w:tcPr>
          <w:p w:rsidR="00D3673E" w:rsidRPr="00675499" w:rsidRDefault="00D3673E" w:rsidP="006535B8">
            <w:pPr>
              <w:rPr>
                <w:rFonts w:ascii="Arial" w:hAnsi="Arial" w:cs="Arial"/>
              </w:rPr>
            </w:pPr>
            <w:r w:rsidRPr="00675499">
              <w:rPr>
                <w:rFonts w:ascii="Arial" w:hAnsi="Arial" w:cs="Arial"/>
              </w:rPr>
              <w:t>N</w:t>
            </w:r>
          </w:p>
        </w:tc>
        <w:tc>
          <w:tcPr>
            <w:tcW w:w="6379" w:type="dxa"/>
            <w:gridSpan w:val="5"/>
            <w:vAlign w:val="center"/>
          </w:tcPr>
          <w:p w:rsidR="00D3673E" w:rsidRPr="00675499" w:rsidRDefault="00D3673E" w:rsidP="006535B8">
            <w:pPr>
              <w:rPr>
                <w:rFonts w:ascii="Arial" w:hAnsi="Arial" w:cs="Arial"/>
              </w:rPr>
            </w:pPr>
            <w:r w:rsidRPr="00675499">
              <w:rPr>
                <w:rFonts w:ascii="Arial" w:hAnsi="Arial" w:cs="Arial"/>
              </w:rPr>
              <w:t>Residential</w:t>
            </w:r>
          </w:p>
        </w:tc>
      </w:tr>
      <w:tr w:rsidR="004F0F88" w:rsidRPr="00675499" w:rsidTr="006535B8">
        <w:trPr>
          <w:trHeight w:val="338"/>
        </w:trPr>
        <w:tc>
          <w:tcPr>
            <w:tcW w:w="14174" w:type="dxa"/>
            <w:gridSpan w:val="13"/>
            <w:shd w:val="clear" w:color="auto" w:fill="B2A1C7" w:themeFill="accent4" w:themeFillTint="99"/>
            <w:vAlign w:val="center"/>
          </w:tcPr>
          <w:p w:rsidR="004F0F88" w:rsidRPr="00675499" w:rsidRDefault="004F0F88" w:rsidP="006535B8">
            <w:pPr>
              <w:rPr>
                <w:rFonts w:ascii="Arial" w:hAnsi="Arial" w:cs="Arial"/>
              </w:rPr>
            </w:pPr>
            <w:r w:rsidRPr="00675499">
              <w:rPr>
                <w:rFonts w:ascii="Arial" w:hAnsi="Arial" w:cs="Arial"/>
                <w:b/>
              </w:rPr>
              <w:t>Site Description</w:t>
            </w:r>
          </w:p>
        </w:tc>
      </w:tr>
      <w:tr w:rsidR="004F0F88" w:rsidRPr="00675499" w:rsidTr="006535B8">
        <w:trPr>
          <w:trHeight w:val="399"/>
        </w:trPr>
        <w:tc>
          <w:tcPr>
            <w:tcW w:w="14174" w:type="dxa"/>
            <w:gridSpan w:val="13"/>
            <w:vAlign w:val="center"/>
          </w:tcPr>
          <w:p w:rsidR="004F0F88" w:rsidRPr="00675499" w:rsidRDefault="00584C22" w:rsidP="00584C22">
            <w:pPr>
              <w:rPr>
                <w:rFonts w:ascii="Arial" w:hAnsi="Arial" w:cs="Arial"/>
              </w:rPr>
            </w:pPr>
            <w:r w:rsidRPr="00675499">
              <w:rPr>
                <w:rFonts w:ascii="Arial" w:hAnsi="Arial" w:cs="Arial"/>
              </w:rPr>
              <w:t>Irregular shaped p</w:t>
            </w:r>
            <w:r w:rsidR="004030D7" w:rsidRPr="00675499">
              <w:rPr>
                <w:rFonts w:ascii="Arial" w:hAnsi="Arial" w:cs="Arial"/>
              </w:rPr>
              <w:t xml:space="preserve">arcel of land behind existing residential development on the eastern side of Fishbourne. </w:t>
            </w:r>
            <w:r w:rsidRPr="00675499">
              <w:rPr>
                <w:rFonts w:ascii="Arial" w:hAnsi="Arial" w:cs="Arial"/>
              </w:rPr>
              <w:t>Trees to</w:t>
            </w:r>
            <w:r w:rsidR="004030D7" w:rsidRPr="00675499">
              <w:rPr>
                <w:rFonts w:ascii="Arial" w:hAnsi="Arial" w:cs="Arial"/>
              </w:rPr>
              <w:t xml:space="preserve"> the eastern boundary.</w:t>
            </w:r>
            <w:r w:rsidRPr="00675499">
              <w:rPr>
                <w:rFonts w:ascii="Arial" w:hAnsi="Arial" w:cs="Arial"/>
              </w:rPr>
              <w:t xml:space="preserve"> Southern part appears to be used as garden land.</w:t>
            </w:r>
          </w:p>
        </w:tc>
      </w:tr>
      <w:tr w:rsidR="004F0F88" w:rsidRPr="00675499" w:rsidTr="006535B8">
        <w:trPr>
          <w:trHeight w:val="338"/>
        </w:trPr>
        <w:tc>
          <w:tcPr>
            <w:tcW w:w="14174" w:type="dxa"/>
            <w:gridSpan w:val="13"/>
            <w:shd w:val="clear" w:color="auto" w:fill="B2A1C7" w:themeFill="accent4" w:themeFillTint="99"/>
            <w:vAlign w:val="center"/>
          </w:tcPr>
          <w:p w:rsidR="004F0F88" w:rsidRPr="00675499" w:rsidRDefault="004F0F88" w:rsidP="006535B8">
            <w:pPr>
              <w:rPr>
                <w:rFonts w:ascii="Arial" w:hAnsi="Arial" w:cs="Arial"/>
                <w:b/>
              </w:rPr>
            </w:pPr>
            <w:r w:rsidRPr="00675499">
              <w:rPr>
                <w:rFonts w:ascii="Arial" w:hAnsi="Arial" w:cs="Arial"/>
                <w:b/>
              </w:rPr>
              <w:t>Suitability</w:t>
            </w:r>
          </w:p>
        </w:tc>
      </w:tr>
      <w:tr w:rsidR="004F0F88" w:rsidRPr="00675499" w:rsidTr="006535B8">
        <w:trPr>
          <w:trHeight w:val="399"/>
        </w:trPr>
        <w:tc>
          <w:tcPr>
            <w:tcW w:w="14174" w:type="dxa"/>
            <w:gridSpan w:val="13"/>
            <w:vAlign w:val="center"/>
          </w:tcPr>
          <w:p w:rsidR="004F0F88" w:rsidRPr="00675499" w:rsidRDefault="004030D7" w:rsidP="004A723C">
            <w:pPr>
              <w:rPr>
                <w:rFonts w:ascii="Arial" w:hAnsi="Arial" w:cs="Arial"/>
              </w:rPr>
            </w:pPr>
            <w:r w:rsidRPr="00675499">
              <w:rPr>
                <w:rFonts w:ascii="Arial" w:hAnsi="Arial" w:cs="Arial"/>
              </w:rPr>
              <w:t xml:space="preserve">The site is potentially suitable subject to or in conjunction with HFB0018a (unless alternative access is secured), </w:t>
            </w:r>
            <w:r w:rsidR="00584C22" w:rsidRPr="00675499">
              <w:rPr>
                <w:rFonts w:ascii="Arial" w:hAnsi="Arial" w:cs="Arial"/>
              </w:rPr>
              <w:t>along with</w:t>
            </w:r>
            <w:r w:rsidRPr="00675499">
              <w:rPr>
                <w:rFonts w:ascii="Arial" w:hAnsi="Arial" w:cs="Arial"/>
              </w:rPr>
              <w:t xml:space="preserve"> detailed consideration of matters including access, drainage, trees, and community/garden use</w:t>
            </w:r>
            <w:r w:rsidR="00584C22" w:rsidRPr="00675499">
              <w:rPr>
                <w:rFonts w:ascii="Arial" w:hAnsi="Arial" w:cs="Arial"/>
              </w:rPr>
              <w:t>s.</w:t>
            </w:r>
          </w:p>
        </w:tc>
      </w:tr>
      <w:tr w:rsidR="004F0F88" w:rsidRPr="00675499" w:rsidTr="006535B8">
        <w:trPr>
          <w:trHeight w:val="338"/>
        </w:trPr>
        <w:tc>
          <w:tcPr>
            <w:tcW w:w="14174" w:type="dxa"/>
            <w:gridSpan w:val="13"/>
            <w:shd w:val="clear" w:color="auto" w:fill="B2A1C7" w:themeFill="accent4" w:themeFillTint="99"/>
            <w:vAlign w:val="center"/>
          </w:tcPr>
          <w:p w:rsidR="004F0F88" w:rsidRPr="00675499" w:rsidRDefault="004F0F88" w:rsidP="006535B8">
            <w:pPr>
              <w:rPr>
                <w:rFonts w:ascii="Arial" w:hAnsi="Arial" w:cs="Arial"/>
                <w:b/>
              </w:rPr>
            </w:pPr>
            <w:r w:rsidRPr="00675499">
              <w:rPr>
                <w:rFonts w:ascii="Arial" w:hAnsi="Arial" w:cs="Arial"/>
                <w:b/>
              </w:rPr>
              <w:t>Availability</w:t>
            </w:r>
          </w:p>
        </w:tc>
      </w:tr>
      <w:tr w:rsidR="004F0F88" w:rsidRPr="00675499" w:rsidTr="006535B8">
        <w:trPr>
          <w:trHeight w:val="399"/>
        </w:trPr>
        <w:tc>
          <w:tcPr>
            <w:tcW w:w="14174" w:type="dxa"/>
            <w:gridSpan w:val="13"/>
            <w:vAlign w:val="center"/>
          </w:tcPr>
          <w:p w:rsidR="004F0F88" w:rsidRPr="00675499" w:rsidRDefault="004030D7" w:rsidP="006535B8">
            <w:pPr>
              <w:rPr>
                <w:rFonts w:ascii="Arial" w:hAnsi="Arial" w:cs="Arial"/>
              </w:rPr>
            </w:pPr>
            <w:r w:rsidRPr="00675499">
              <w:rPr>
                <w:rFonts w:ascii="Arial" w:hAnsi="Arial" w:cs="Arial"/>
              </w:rPr>
              <w:t>The site details were updated in 2018 and 2019. The site is considered to be available.</w:t>
            </w:r>
          </w:p>
        </w:tc>
      </w:tr>
      <w:tr w:rsidR="004F0F88" w:rsidRPr="00675499" w:rsidTr="006535B8">
        <w:trPr>
          <w:trHeight w:val="338"/>
        </w:trPr>
        <w:tc>
          <w:tcPr>
            <w:tcW w:w="14174" w:type="dxa"/>
            <w:gridSpan w:val="13"/>
            <w:shd w:val="clear" w:color="auto" w:fill="B2A1C7" w:themeFill="accent4" w:themeFillTint="99"/>
            <w:vAlign w:val="center"/>
          </w:tcPr>
          <w:p w:rsidR="004F0F88" w:rsidRPr="00675499" w:rsidRDefault="004F0F88" w:rsidP="006535B8">
            <w:pPr>
              <w:rPr>
                <w:rFonts w:ascii="Arial" w:hAnsi="Arial" w:cs="Arial"/>
                <w:b/>
              </w:rPr>
            </w:pPr>
            <w:r w:rsidRPr="00675499">
              <w:rPr>
                <w:rFonts w:ascii="Arial" w:hAnsi="Arial" w:cs="Arial"/>
                <w:b/>
              </w:rPr>
              <w:t>Achievability</w:t>
            </w:r>
          </w:p>
        </w:tc>
      </w:tr>
      <w:tr w:rsidR="004F0F88" w:rsidRPr="00675499" w:rsidTr="006535B8">
        <w:trPr>
          <w:trHeight w:val="399"/>
        </w:trPr>
        <w:tc>
          <w:tcPr>
            <w:tcW w:w="14174" w:type="dxa"/>
            <w:gridSpan w:val="13"/>
            <w:vAlign w:val="center"/>
          </w:tcPr>
          <w:p w:rsidR="004F0F88" w:rsidRPr="00675499" w:rsidRDefault="00CB6991" w:rsidP="00AA522A">
            <w:pPr>
              <w:rPr>
                <w:rFonts w:ascii="Arial" w:hAnsi="Arial" w:cs="Arial"/>
              </w:rPr>
            </w:pPr>
            <w:r w:rsidRPr="00675499">
              <w:rPr>
                <w:rFonts w:ascii="Arial" w:hAnsi="Arial" w:cs="Arial"/>
              </w:rPr>
              <w:t>The promoter considers issues with existing garden land use can be resolved</w:t>
            </w:r>
            <w:r w:rsidR="00A97D27" w:rsidRPr="00675499">
              <w:rPr>
                <w:rFonts w:ascii="Arial" w:hAnsi="Arial" w:cs="Arial"/>
              </w:rPr>
              <w:t xml:space="preserve">. </w:t>
            </w:r>
            <w:r w:rsidR="00584C22" w:rsidRPr="00675499">
              <w:rPr>
                <w:rFonts w:ascii="Arial" w:hAnsi="Arial" w:cs="Arial"/>
              </w:rPr>
              <w:t>Two options have been submitted, up to 45 dwellings</w:t>
            </w:r>
            <w:r w:rsidRPr="00675499">
              <w:rPr>
                <w:rFonts w:ascii="Arial" w:hAnsi="Arial" w:cs="Arial"/>
              </w:rPr>
              <w:t>.</w:t>
            </w:r>
            <w:r w:rsidR="00AA522A">
              <w:rPr>
                <w:rFonts w:ascii="Arial" w:hAnsi="Arial" w:cs="Arial"/>
              </w:rPr>
              <w:t xml:space="preserve"> Due to the low yield in relation to site size it is understood that the garden/amenity land would be retained in whole or part.</w:t>
            </w:r>
          </w:p>
        </w:tc>
      </w:tr>
      <w:tr w:rsidR="00CB6991" w:rsidRPr="00675499" w:rsidTr="00626C59">
        <w:trPr>
          <w:trHeight w:val="399"/>
        </w:trPr>
        <w:tc>
          <w:tcPr>
            <w:tcW w:w="14174" w:type="dxa"/>
            <w:gridSpan w:val="13"/>
            <w:shd w:val="clear" w:color="auto" w:fill="B2A1C7" w:themeFill="accent4" w:themeFillTint="99"/>
          </w:tcPr>
          <w:p w:rsidR="00CB6991" w:rsidRPr="00675499" w:rsidRDefault="00CB6991" w:rsidP="00626C59">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CB6991" w:rsidRPr="00675499" w:rsidTr="00626C59">
        <w:trPr>
          <w:trHeight w:val="399"/>
        </w:trPr>
        <w:tc>
          <w:tcPr>
            <w:tcW w:w="14174" w:type="dxa"/>
            <w:gridSpan w:val="13"/>
          </w:tcPr>
          <w:p w:rsidR="00CB6991" w:rsidRPr="00675499" w:rsidRDefault="00CB6991" w:rsidP="009F4AE9">
            <w:pPr>
              <w:rPr>
                <w:rFonts w:ascii="Arial" w:hAnsi="Arial" w:cs="Arial"/>
              </w:rPr>
            </w:pPr>
            <w:r w:rsidRPr="00675499">
              <w:rPr>
                <w:rFonts w:ascii="Arial" w:hAnsi="Arial" w:cs="Arial"/>
              </w:rPr>
              <w:t xml:space="preserve">There is a reasonable prospect that </w:t>
            </w:r>
            <w:r w:rsidR="009F4AE9" w:rsidRPr="00675499">
              <w:rPr>
                <w:rFonts w:ascii="Arial" w:hAnsi="Arial" w:cs="Arial"/>
              </w:rPr>
              <w:t>the site would be developable</w:t>
            </w:r>
            <w:r w:rsidRPr="00675499">
              <w:rPr>
                <w:rFonts w:ascii="Arial" w:hAnsi="Arial" w:cs="Arial"/>
              </w:rPr>
              <w:t xml:space="preserve"> during the Plan period, likely during the second phase due to constraints.</w:t>
            </w:r>
          </w:p>
        </w:tc>
      </w:tr>
      <w:tr w:rsidR="004A723C" w:rsidRPr="00675499" w:rsidTr="00D2458E">
        <w:trPr>
          <w:trHeight w:val="337"/>
        </w:trPr>
        <w:tc>
          <w:tcPr>
            <w:tcW w:w="7771" w:type="dxa"/>
            <w:gridSpan w:val="8"/>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Estimated timescales for delivery</w:t>
            </w:r>
          </w:p>
        </w:tc>
      </w:tr>
      <w:tr w:rsidR="004A723C" w:rsidRPr="00675499" w:rsidTr="00D2458E">
        <w:trPr>
          <w:trHeight w:val="284"/>
        </w:trPr>
        <w:tc>
          <w:tcPr>
            <w:tcW w:w="3140"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4A723C" w:rsidRPr="00675499" w:rsidRDefault="004A723C" w:rsidP="00D245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11 – 15 years</w:t>
            </w:r>
          </w:p>
        </w:tc>
      </w:tr>
      <w:tr w:rsidR="004A723C" w:rsidRPr="00675499" w:rsidTr="00D2458E">
        <w:trPr>
          <w:trHeight w:val="419"/>
        </w:trPr>
        <w:tc>
          <w:tcPr>
            <w:tcW w:w="3140" w:type="dxa"/>
            <w:gridSpan w:val="2"/>
            <w:vAlign w:val="center"/>
          </w:tcPr>
          <w:p w:rsidR="004A723C" w:rsidRPr="00AA522A" w:rsidRDefault="00C86184" w:rsidP="00D2458E">
            <w:pPr>
              <w:pStyle w:val="NoSpacing"/>
              <w:rPr>
                <w:rFonts w:ascii="Arial" w:hAnsi="Arial" w:cs="Arial"/>
              </w:rPr>
            </w:pPr>
            <w:r>
              <w:rPr>
                <w:rFonts w:ascii="Arial" w:hAnsi="Arial" w:cs="Arial"/>
              </w:rPr>
              <w:t>50</w:t>
            </w:r>
            <w:r w:rsidR="004A723C" w:rsidRPr="00AA522A">
              <w:rPr>
                <w:rFonts w:ascii="Arial" w:hAnsi="Arial" w:cs="Arial"/>
              </w:rPr>
              <w:t xml:space="preserve"> dwellings</w:t>
            </w:r>
          </w:p>
        </w:tc>
        <w:tc>
          <w:tcPr>
            <w:tcW w:w="3281" w:type="dxa"/>
            <w:gridSpan w:val="2"/>
            <w:vAlign w:val="center"/>
          </w:tcPr>
          <w:p w:rsidR="004A723C" w:rsidRPr="00AA522A" w:rsidRDefault="004A723C" w:rsidP="004A723C">
            <w:pPr>
              <w:pStyle w:val="NoSpacing"/>
              <w:rPr>
                <w:rFonts w:ascii="Arial" w:hAnsi="Arial" w:cs="Arial"/>
              </w:rPr>
            </w:pPr>
            <w:r w:rsidRPr="00AA522A">
              <w:rPr>
                <w:rFonts w:ascii="Arial" w:hAnsi="Arial" w:cs="Arial"/>
              </w:rPr>
              <w:t>Promoter</w:t>
            </w:r>
          </w:p>
        </w:tc>
        <w:tc>
          <w:tcPr>
            <w:tcW w:w="1350" w:type="dxa"/>
            <w:gridSpan w:val="4"/>
            <w:shd w:val="clear" w:color="auto" w:fill="auto"/>
          </w:tcPr>
          <w:p w:rsidR="004A723C" w:rsidRPr="00AA522A" w:rsidRDefault="00AA522A" w:rsidP="00D2458E">
            <w:pPr>
              <w:pStyle w:val="NoSpacing"/>
              <w:rPr>
                <w:rFonts w:ascii="Arial" w:hAnsi="Arial" w:cs="Arial"/>
              </w:rPr>
            </w:pPr>
            <w:r w:rsidRPr="00AA522A">
              <w:rPr>
                <w:rFonts w:ascii="Arial" w:hAnsi="Arial" w:cs="Arial"/>
              </w:rPr>
              <w:t>1.5</w:t>
            </w:r>
            <w:r w:rsidR="004A723C" w:rsidRPr="00AA522A">
              <w:rPr>
                <w:rFonts w:ascii="Arial" w:hAnsi="Arial" w:cs="Arial"/>
              </w:rPr>
              <w:t>ha</w:t>
            </w:r>
          </w:p>
        </w:tc>
        <w:tc>
          <w:tcPr>
            <w:tcW w:w="2085" w:type="dxa"/>
            <w:vAlign w:val="center"/>
          </w:tcPr>
          <w:p w:rsidR="004A723C" w:rsidRPr="00675499" w:rsidRDefault="004A723C" w:rsidP="00D2458E">
            <w:pPr>
              <w:pStyle w:val="NoSpacing"/>
              <w:rPr>
                <w:rFonts w:ascii="Arial" w:hAnsi="Arial" w:cs="Arial"/>
              </w:rPr>
            </w:pPr>
            <w:r>
              <w:rPr>
                <w:rFonts w:ascii="Arial" w:hAnsi="Arial" w:cs="Arial"/>
              </w:rPr>
              <w:t>0</w:t>
            </w:r>
          </w:p>
        </w:tc>
        <w:tc>
          <w:tcPr>
            <w:tcW w:w="2083" w:type="dxa"/>
            <w:gridSpan w:val="2"/>
            <w:vAlign w:val="center"/>
          </w:tcPr>
          <w:p w:rsidR="004A723C" w:rsidRPr="00675499" w:rsidRDefault="00C86184" w:rsidP="00C86184">
            <w:pPr>
              <w:pStyle w:val="NoSpacing"/>
              <w:rPr>
                <w:rFonts w:ascii="Arial" w:hAnsi="Arial" w:cs="Arial"/>
              </w:rPr>
            </w:pPr>
            <w:r>
              <w:rPr>
                <w:rFonts w:ascii="Arial" w:hAnsi="Arial" w:cs="Arial"/>
              </w:rPr>
              <w:t>50</w:t>
            </w:r>
          </w:p>
        </w:tc>
        <w:tc>
          <w:tcPr>
            <w:tcW w:w="2235" w:type="dxa"/>
            <w:gridSpan w:val="2"/>
            <w:vAlign w:val="center"/>
          </w:tcPr>
          <w:p w:rsidR="004A723C" w:rsidRPr="00675499" w:rsidRDefault="004A723C" w:rsidP="00D2458E">
            <w:pPr>
              <w:pStyle w:val="NoSpacing"/>
              <w:rPr>
                <w:rFonts w:ascii="Arial" w:hAnsi="Arial" w:cs="Arial"/>
              </w:rPr>
            </w:pPr>
            <w:r w:rsidRPr="00675499">
              <w:rPr>
                <w:rFonts w:ascii="Arial" w:hAnsi="Arial" w:cs="Arial"/>
              </w:rPr>
              <w:t>0</w:t>
            </w:r>
          </w:p>
        </w:tc>
      </w:tr>
    </w:tbl>
    <w:p w:rsidR="004F0F88" w:rsidRPr="00675499" w:rsidRDefault="004F0F88" w:rsidP="004F0F88">
      <w:pPr>
        <w:pStyle w:val="NoSpacing"/>
      </w:pPr>
    </w:p>
    <w:p w:rsidR="004F0F88" w:rsidRPr="00675499" w:rsidRDefault="004F0F88" w:rsidP="004F0F88">
      <w:pPr>
        <w:pStyle w:val="NoSpacing"/>
      </w:pPr>
    </w:p>
    <w:p w:rsidR="00CB4FB7" w:rsidRPr="00675499" w:rsidRDefault="00CB4FB7">
      <w:r w:rsidRPr="00675499">
        <w:br w:type="page"/>
      </w:r>
    </w:p>
    <w:tbl>
      <w:tblPr>
        <w:tblStyle w:val="TableGrid"/>
        <w:tblW w:w="0" w:type="auto"/>
        <w:tblLook w:val="04A0" w:firstRow="1" w:lastRow="0" w:firstColumn="1" w:lastColumn="0" w:noHBand="0" w:noVBand="1"/>
        <w:tblCaption w:val="Detailed site assessment form - HFB0018a"/>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CB4FB7" w:rsidP="00863B3F">
            <w:pPr>
              <w:rPr>
                <w:rFonts w:ascii="Arial" w:hAnsi="Arial" w:cs="Arial"/>
              </w:rPr>
            </w:pPr>
            <w:r w:rsidRPr="00675499">
              <w:rPr>
                <w:rFonts w:ascii="Arial" w:hAnsi="Arial" w:cs="Arial"/>
              </w:rPr>
              <w:t>HFB0018</w:t>
            </w:r>
            <w:r w:rsidR="00584C22" w:rsidRPr="00675499">
              <w:rPr>
                <w:rFonts w:ascii="Arial" w:hAnsi="Arial" w:cs="Arial"/>
              </w:rPr>
              <w:t>a</w:t>
            </w:r>
          </w:p>
        </w:tc>
        <w:tc>
          <w:tcPr>
            <w:tcW w:w="3543" w:type="dxa"/>
            <w:gridSpan w:val="3"/>
            <w:vAlign w:val="center"/>
          </w:tcPr>
          <w:p w:rsidR="00CB4FB7" w:rsidRPr="00675499" w:rsidRDefault="00CB4FB7" w:rsidP="00863B3F">
            <w:pPr>
              <w:rPr>
                <w:rFonts w:ascii="Arial" w:hAnsi="Arial" w:cs="Arial"/>
              </w:rPr>
            </w:pPr>
            <w:r w:rsidRPr="00675499">
              <w:rPr>
                <w:rFonts w:ascii="Arial" w:hAnsi="Arial" w:cs="Arial"/>
              </w:rPr>
              <w:t>Land west of Clay Lane</w:t>
            </w:r>
          </w:p>
        </w:tc>
        <w:tc>
          <w:tcPr>
            <w:tcW w:w="3544" w:type="dxa"/>
            <w:gridSpan w:val="4"/>
            <w:vAlign w:val="center"/>
          </w:tcPr>
          <w:p w:rsidR="00CB4FB7" w:rsidRPr="00675499" w:rsidRDefault="00CB4FB7" w:rsidP="00863B3F">
            <w:pPr>
              <w:rPr>
                <w:rFonts w:ascii="Arial" w:hAnsi="Arial" w:cs="Arial"/>
              </w:rPr>
            </w:pPr>
            <w:r w:rsidRPr="00675499">
              <w:rPr>
                <w:rFonts w:ascii="Arial" w:hAnsi="Arial" w:cs="Arial"/>
              </w:rPr>
              <w:t>Fishbourne</w:t>
            </w:r>
          </w:p>
        </w:tc>
        <w:tc>
          <w:tcPr>
            <w:tcW w:w="3544" w:type="dxa"/>
            <w:gridSpan w:val="3"/>
            <w:vAlign w:val="center"/>
          </w:tcPr>
          <w:p w:rsidR="00CB4FB7" w:rsidRPr="00675499" w:rsidRDefault="00CB4FB7" w:rsidP="00863B3F">
            <w:pPr>
              <w:rPr>
                <w:rFonts w:ascii="Arial" w:hAnsi="Arial" w:cs="Arial"/>
              </w:rPr>
            </w:pPr>
            <w:r w:rsidRPr="00675499">
              <w:rPr>
                <w:rFonts w:ascii="Arial" w:hAnsi="Arial" w:cs="Arial"/>
              </w:rPr>
              <w:t>Fishbourne</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863B3F">
            <w:pPr>
              <w:rPr>
                <w:rFonts w:ascii="Arial" w:hAnsi="Arial" w:cs="Arial"/>
              </w:rPr>
            </w:pPr>
            <w:r w:rsidRPr="00675499">
              <w:rPr>
                <w:rFonts w:ascii="Arial" w:hAnsi="Arial" w:cs="Arial"/>
              </w:rPr>
              <w:t>3.6ha</w:t>
            </w:r>
          </w:p>
        </w:tc>
        <w:tc>
          <w:tcPr>
            <w:tcW w:w="4536" w:type="dxa"/>
            <w:gridSpan w:val="4"/>
            <w:vAlign w:val="center"/>
          </w:tcPr>
          <w:p w:rsidR="00D3673E" w:rsidRPr="00675499" w:rsidRDefault="00D3673E" w:rsidP="00863B3F">
            <w:pPr>
              <w:rPr>
                <w:rFonts w:ascii="Arial" w:hAnsi="Arial" w:cs="Arial"/>
              </w:rPr>
            </w:pPr>
            <w:r w:rsidRPr="00675499">
              <w:rPr>
                <w:rFonts w:ascii="Arial" w:hAnsi="Arial" w:cs="Arial"/>
              </w:rPr>
              <w:t>Scrubland</w:t>
            </w:r>
          </w:p>
        </w:tc>
        <w:tc>
          <w:tcPr>
            <w:tcW w:w="709" w:type="dxa"/>
            <w:gridSpan w:val="2"/>
            <w:vAlign w:val="center"/>
          </w:tcPr>
          <w:p w:rsidR="00D3673E" w:rsidRPr="00675499" w:rsidRDefault="00D3673E" w:rsidP="00863B3F">
            <w:pPr>
              <w:rPr>
                <w:rFonts w:ascii="Arial" w:hAnsi="Arial" w:cs="Arial"/>
              </w:rPr>
            </w:pPr>
            <w:r w:rsidRPr="00675499">
              <w:rPr>
                <w:rFonts w:ascii="Arial" w:hAnsi="Arial" w:cs="Arial"/>
              </w:rPr>
              <w:t>N</w:t>
            </w:r>
          </w:p>
        </w:tc>
        <w:tc>
          <w:tcPr>
            <w:tcW w:w="6379" w:type="dxa"/>
            <w:gridSpan w:val="5"/>
            <w:vAlign w:val="center"/>
          </w:tcPr>
          <w:p w:rsidR="00D3673E" w:rsidRPr="00675499" w:rsidRDefault="00D3673E"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CB4FB7" w:rsidP="00584C22">
            <w:pPr>
              <w:rPr>
                <w:rFonts w:ascii="Arial" w:hAnsi="Arial" w:cs="Arial"/>
              </w:rPr>
            </w:pPr>
            <w:r w:rsidRPr="00675499">
              <w:rPr>
                <w:rFonts w:ascii="Arial" w:hAnsi="Arial" w:cs="Arial"/>
              </w:rPr>
              <w:t>Irregular-shaped scrubland to the east of Fishbourne. Bounded to the south by the railway line, Clay Lane to the east and scrubland to the north and east.</w:t>
            </w:r>
            <w:r w:rsidR="00584C22" w:rsidRPr="00675499">
              <w:rPr>
                <w:rFonts w:ascii="Arial" w:hAnsi="Arial" w:cs="Arial"/>
              </w:rPr>
              <w:t xml:space="preserve"> Immediately east of HFB0016</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CB4FB7" w:rsidP="004A723C">
            <w:pPr>
              <w:rPr>
                <w:rFonts w:ascii="Arial" w:hAnsi="Arial" w:cs="Arial"/>
              </w:rPr>
            </w:pPr>
            <w:r w:rsidRPr="00675499">
              <w:rPr>
                <w:rFonts w:ascii="Arial" w:hAnsi="Arial" w:cs="Arial"/>
              </w:rPr>
              <w:t>The site</w:t>
            </w:r>
            <w:r w:rsidR="00584C22" w:rsidRPr="00675499">
              <w:rPr>
                <w:rFonts w:ascii="Arial" w:hAnsi="Arial" w:cs="Arial"/>
              </w:rPr>
              <w:t xml:space="preserve"> is potentially</w:t>
            </w:r>
            <w:r w:rsidRPr="00675499">
              <w:rPr>
                <w:rFonts w:ascii="Arial" w:hAnsi="Arial" w:cs="Arial"/>
              </w:rPr>
              <w:t xml:space="preserve"> suitable, su</w:t>
            </w:r>
            <w:r w:rsidR="00584C22" w:rsidRPr="00675499">
              <w:rPr>
                <w:rFonts w:ascii="Arial" w:hAnsi="Arial" w:cs="Arial"/>
              </w:rPr>
              <w:t>bject to detailed consideration of matters including access</w:t>
            </w:r>
            <w:r w:rsidR="00F23DB1" w:rsidRPr="00675499">
              <w:rPr>
                <w:rFonts w:ascii="Arial" w:hAnsi="Arial" w:cs="Arial"/>
              </w:rPr>
              <w:t>, A27 noise</w:t>
            </w:r>
            <w:r w:rsidR="00584C22" w:rsidRPr="00675499">
              <w:rPr>
                <w:rFonts w:ascii="Arial" w:hAnsi="Arial" w:cs="Arial"/>
              </w:rPr>
              <w:t xml:space="preserve"> and drainage.</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CB4FB7" w:rsidP="009F4AE9">
            <w:pPr>
              <w:rPr>
                <w:rFonts w:ascii="Arial" w:hAnsi="Arial" w:cs="Arial"/>
              </w:rPr>
            </w:pPr>
            <w:r w:rsidRPr="00675499">
              <w:rPr>
                <w:rFonts w:ascii="Arial" w:hAnsi="Arial" w:cs="Arial"/>
              </w:rPr>
              <w:t xml:space="preserve">The </w:t>
            </w:r>
            <w:r w:rsidR="00663651" w:rsidRPr="00675499">
              <w:rPr>
                <w:rFonts w:ascii="Arial" w:hAnsi="Arial" w:cs="Arial"/>
              </w:rPr>
              <w:t>promoter</w:t>
            </w:r>
            <w:r w:rsidR="00584C22" w:rsidRPr="00675499">
              <w:rPr>
                <w:rFonts w:ascii="Arial" w:hAnsi="Arial" w:cs="Arial"/>
              </w:rPr>
              <w:t xml:space="preserve"> updated the site details in 2018</w:t>
            </w:r>
            <w:r w:rsidR="009F4AE9" w:rsidRPr="00675499">
              <w:rPr>
                <w:rFonts w:ascii="Arial" w:hAnsi="Arial" w:cs="Arial"/>
              </w:rPr>
              <w:t xml:space="preserve"> to confirm availability</w:t>
            </w:r>
            <w:r w:rsidR="00584C22" w:rsidRPr="00675499">
              <w:rPr>
                <w:rFonts w:ascii="Arial" w:hAnsi="Arial" w:cs="Arial"/>
              </w:rPr>
              <w:t xml:space="preserve">. </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CB6991" w:rsidP="00CB6991">
            <w:pPr>
              <w:rPr>
                <w:rFonts w:ascii="Arial" w:hAnsi="Arial" w:cs="Arial"/>
              </w:rPr>
            </w:pPr>
            <w:r w:rsidRPr="00675499">
              <w:rPr>
                <w:rFonts w:ascii="Arial" w:hAnsi="Arial" w:cs="Arial"/>
              </w:rPr>
              <w:t>There are no known constraints that would make development unachievable in principle. Submitted details identify an option holder.</w:t>
            </w:r>
          </w:p>
        </w:tc>
      </w:tr>
      <w:tr w:rsidR="00CB6991" w:rsidRPr="00675499" w:rsidTr="00626C59">
        <w:trPr>
          <w:trHeight w:val="399"/>
        </w:trPr>
        <w:tc>
          <w:tcPr>
            <w:tcW w:w="14174" w:type="dxa"/>
            <w:gridSpan w:val="13"/>
            <w:shd w:val="clear" w:color="auto" w:fill="B2A1C7" w:themeFill="accent4" w:themeFillTint="99"/>
          </w:tcPr>
          <w:p w:rsidR="00CB6991" w:rsidRPr="00675499" w:rsidRDefault="00CB6991" w:rsidP="00626C59">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CB6991" w:rsidRPr="00675499" w:rsidTr="00626C59">
        <w:trPr>
          <w:trHeight w:val="399"/>
        </w:trPr>
        <w:tc>
          <w:tcPr>
            <w:tcW w:w="14174" w:type="dxa"/>
            <w:gridSpan w:val="13"/>
          </w:tcPr>
          <w:p w:rsidR="00CB6991" w:rsidRPr="00675499" w:rsidRDefault="00CB6991" w:rsidP="00CB6991">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The promoter estimates completion 2 years from commencement.</w:t>
            </w:r>
            <w:r w:rsidR="00A860F9">
              <w:rPr>
                <w:rFonts w:ascii="Arial" w:hAnsi="Arial" w:cs="Arial"/>
              </w:rPr>
              <w:t xml:space="preserve"> The site could be developed in combination with adjacent land including HFB0016.</w:t>
            </w:r>
          </w:p>
        </w:tc>
      </w:tr>
      <w:tr w:rsidR="004A723C" w:rsidRPr="00675499" w:rsidTr="00D2458E">
        <w:trPr>
          <w:trHeight w:val="337"/>
        </w:trPr>
        <w:tc>
          <w:tcPr>
            <w:tcW w:w="7771" w:type="dxa"/>
            <w:gridSpan w:val="8"/>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Estimated timescales for delivery</w:t>
            </w:r>
          </w:p>
        </w:tc>
      </w:tr>
      <w:tr w:rsidR="004A723C" w:rsidRPr="00675499" w:rsidTr="00D2458E">
        <w:trPr>
          <w:trHeight w:val="284"/>
        </w:trPr>
        <w:tc>
          <w:tcPr>
            <w:tcW w:w="3140"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4A723C" w:rsidRPr="00675499" w:rsidRDefault="004A723C" w:rsidP="00D245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11 – 15 years</w:t>
            </w:r>
          </w:p>
        </w:tc>
      </w:tr>
      <w:tr w:rsidR="004A723C" w:rsidRPr="00675499" w:rsidTr="00D2458E">
        <w:trPr>
          <w:trHeight w:val="419"/>
        </w:trPr>
        <w:tc>
          <w:tcPr>
            <w:tcW w:w="3140" w:type="dxa"/>
            <w:gridSpan w:val="2"/>
            <w:vAlign w:val="center"/>
          </w:tcPr>
          <w:p w:rsidR="004A723C" w:rsidRPr="00675499" w:rsidRDefault="004A723C" w:rsidP="00D2458E">
            <w:pPr>
              <w:pStyle w:val="NoSpacing"/>
              <w:rPr>
                <w:rFonts w:ascii="Arial" w:hAnsi="Arial" w:cs="Arial"/>
              </w:rPr>
            </w:pPr>
            <w:r>
              <w:rPr>
                <w:rFonts w:ascii="Arial" w:hAnsi="Arial" w:cs="Arial"/>
              </w:rPr>
              <w:t>80</w:t>
            </w:r>
            <w:r w:rsidRPr="00675499">
              <w:rPr>
                <w:rFonts w:ascii="Arial" w:hAnsi="Arial" w:cs="Arial"/>
              </w:rPr>
              <w:t xml:space="preserve"> dwellings</w:t>
            </w:r>
          </w:p>
        </w:tc>
        <w:tc>
          <w:tcPr>
            <w:tcW w:w="3281" w:type="dxa"/>
            <w:gridSpan w:val="2"/>
            <w:vAlign w:val="center"/>
          </w:tcPr>
          <w:p w:rsidR="004A723C" w:rsidRPr="00675499" w:rsidRDefault="004A723C" w:rsidP="004A723C">
            <w:pPr>
              <w:pStyle w:val="NoSpacing"/>
              <w:rPr>
                <w:rFonts w:ascii="Arial" w:hAnsi="Arial" w:cs="Arial"/>
              </w:rPr>
            </w:pPr>
            <w:r>
              <w:rPr>
                <w:rFonts w:ascii="Arial" w:hAnsi="Arial" w:cs="Arial"/>
              </w:rPr>
              <w:t>Promoter</w:t>
            </w:r>
          </w:p>
        </w:tc>
        <w:tc>
          <w:tcPr>
            <w:tcW w:w="1350" w:type="dxa"/>
            <w:gridSpan w:val="4"/>
            <w:shd w:val="clear" w:color="auto" w:fill="auto"/>
          </w:tcPr>
          <w:p w:rsidR="004A723C" w:rsidRPr="00675499" w:rsidRDefault="004A723C" w:rsidP="00D2458E">
            <w:pPr>
              <w:pStyle w:val="NoSpacing"/>
              <w:rPr>
                <w:rFonts w:ascii="Arial" w:hAnsi="Arial" w:cs="Arial"/>
              </w:rPr>
            </w:pPr>
            <w:r>
              <w:rPr>
                <w:rFonts w:ascii="Arial" w:hAnsi="Arial" w:cs="Arial"/>
              </w:rPr>
              <w:t>3.6</w:t>
            </w:r>
            <w:r w:rsidRPr="00675499">
              <w:rPr>
                <w:rFonts w:ascii="Arial" w:hAnsi="Arial" w:cs="Arial"/>
              </w:rPr>
              <w:t>ha</w:t>
            </w:r>
          </w:p>
        </w:tc>
        <w:tc>
          <w:tcPr>
            <w:tcW w:w="2085" w:type="dxa"/>
            <w:vAlign w:val="center"/>
          </w:tcPr>
          <w:p w:rsidR="004A723C" w:rsidRPr="00675499" w:rsidRDefault="004A723C" w:rsidP="00D2458E">
            <w:pPr>
              <w:pStyle w:val="NoSpacing"/>
              <w:rPr>
                <w:rFonts w:ascii="Arial" w:hAnsi="Arial" w:cs="Arial"/>
              </w:rPr>
            </w:pPr>
            <w:r>
              <w:rPr>
                <w:rFonts w:ascii="Arial" w:hAnsi="Arial" w:cs="Arial"/>
              </w:rPr>
              <w:t>80</w:t>
            </w:r>
          </w:p>
        </w:tc>
        <w:tc>
          <w:tcPr>
            <w:tcW w:w="2083" w:type="dxa"/>
            <w:gridSpan w:val="2"/>
            <w:vAlign w:val="center"/>
          </w:tcPr>
          <w:p w:rsidR="004A723C" w:rsidRPr="00675499" w:rsidRDefault="004A723C" w:rsidP="00D2458E">
            <w:pPr>
              <w:pStyle w:val="NoSpacing"/>
              <w:rPr>
                <w:rFonts w:ascii="Arial" w:hAnsi="Arial" w:cs="Arial"/>
              </w:rPr>
            </w:pPr>
            <w:r w:rsidRPr="00675499">
              <w:rPr>
                <w:rFonts w:ascii="Arial" w:hAnsi="Arial" w:cs="Arial"/>
              </w:rPr>
              <w:t>0</w:t>
            </w:r>
          </w:p>
        </w:tc>
        <w:tc>
          <w:tcPr>
            <w:tcW w:w="2235" w:type="dxa"/>
            <w:gridSpan w:val="2"/>
            <w:vAlign w:val="center"/>
          </w:tcPr>
          <w:p w:rsidR="004A723C" w:rsidRPr="00675499" w:rsidRDefault="004A723C" w:rsidP="00D2458E">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CB4FB7" w:rsidRPr="00675499" w:rsidRDefault="00CB4FB7">
      <w:r w:rsidRPr="00675499">
        <w:br w:type="page"/>
      </w:r>
    </w:p>
    <w:tbl>
      <w:tblPr>
        <w:tblStyle w:val="TableGrid"/>
        <w:tblW w:w="0" w:type="auto"/>
        <w:tblLook w:val="04A0" w:firstRow="1" w:lastRow="0" w:firstColumn="1" w:lastColumn="0" w:noHBand="0" w:noVBand="1"/>
        <w:tblCaption w:val="Detailed site assessment form - HFB0021"/>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CB4FB7" w:rsidP="00863B3F">
            <w:pPr>
              <w:rPr>
                <w:rFonts w:ascii="Arial" w:hAnsi="Arial" w:cs="Arial"/>
              </w:rPr>
            </w:pPr>
            <w:r w:rsidRPr="00675499">
              <w:rPr>
                <w:rFonts w:ascii="Arial" w:hAnsi="Arial" w:cs="Arial"/>
              </w:rPr>
              <w:t>HFB0021</w:t>
            </w:r>
          </w:p>
        </w:tc>
        <w:tc>
          <w:tcPr>
            <w:tcW w:w="3543" w:type="dxa"/>
            <w:gridSpan w:val="3"/>
            <w:vAlign w:val="center"/>
          </w:tcPr>
          <w:p w:rsidR="00CB4FB7" w:rsidRPr="00675499" w:rsidRDefault="00CB4FB7" w:rsidP="00863B3F">
            <w:pPr>
              <w:rPr>
                <w:rFonts w:ascii="Arial" w:hAnsi="Arial" w:cs="Arial"/>
              </w:rPr>
            </w:pPr>
            <w:r w:rsidRPr="00675499">
              <w:rPr>
                <w:rFonts w:ascii="Arial" w:hAnsi="Arial" w:cs="Arial"/>
              </w:rPr>
              <w:t>Land north of Godwin Way</w:t>
            </w:r>
          </w:p>
        </w:tc>
        <w:tc>
          <w:tcPr>
            <w:tcW w:w="3544" w:type="dxa"/>
            <w:gridSpan w:val="4"/>
            <w:vAlign w:val="center"/>
          </w:tcPr>
          <w:p w:rsidR="00CB4FB7" w:rsidRPr="00675499" w:rsidRDefault="00CB4FB7" w:rsidP="00863B3F">
            <w:pPr>
              <w:rPr>
                <w:rFonts w:ascii="Arial" w:hAnsi="Arial" w:cs="Arial"/>
              </w:rPr>
            </w:pPr>
            <w:r w:rsidRPr="00675499">
              <w:rPr>
                <w:rFonts w:ascii="Arial" w:hAnsi="Arial" w:cs="Arial"/>
              </w:rPr>
              <w:t>Fishbourne</w:t>
            </w:r>
          </w:p>
        </w:tc>
        <w:tc>
          <w:tcPr>
            <w:tcW w:w="3544" w:type="dxa"/>
            <w:gridSpan w:val="3"/>
            <w:vAlign w:val="center"/>
          </w:tcPr>
          <w:p w:rsidR="00CB4FB7" w:rsidRPr="00675499" w:rsidRDefault="00CB4FB7" w:rsidP="00863B3F">
            <w:pPr>
              <w:rPr>
                <w:rFonts w:ascii="Arial" w:hAnsi="Arial" w:cs="Arial"/>
              </w:rPr>
            </w:pPr>
            <w:r w:rsidRPr="00675499">
              <w:rPr>
                <w:rFonts w:ascii="Arial" w:hAnsi="Arial" w:cs="Arial"/>
              </w:rPr>
              <w:t>Fishbourne</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863B3F">
            <w:pPr>
              <w:rPr>
                <w:rFonts w:ascii="Arial" w:hAnsi="Arial" w:cs="Arial"/>
              </w:rPr>
            </w:pPr>
            <w:r w:rsidRPr="00675499">
              <w:rPr>
                <w:rFonts w:ascii="Arial" w:hAnsi="Arial" w:cs="Arial"/>
              </w:rPr>
              <w:t>0.7ha</w:t>
            </w:r>
          </w:p>
        </w:tc>
        <w:tc>
          <w:tcPr>
            <w:tcW w:w="4536" w:type="dxa"/>
            <w:gridSpan w:val="4"/>
            <w:vAlign w:val="center"/>
          </w:tcPr>
          <w:p w:rsidR="00D3673E" w:rsidRPr="00675499" w:rsidRDefault="00D3673E" w:rsidP="00863B3F">
            <w:pPr>
              <w:rPr>
                <w:rFonts w:ascii="Arial" w:hAnsi="Arial" w:cs="Arial"/>
              </w:rPr>
            </w:pPr>
            <w:r w:rsidRPr="00675499">
              <w:rPr>
                <w:rFonts w:ascii="Arial" w:hAnsi="Arial" w:cs="Arial"/>
              </w:rPr>
              <w:t>Paddocks</w:t>
            </w:r>
          </w:p>
        </w:tc>
        <w:tc>
          <w:tcPr>
            <w:tcW w:w="709" w:type="dxa"/>
            <w:gridSpan w:val="2"/>
            <w:vAlign w:val="center"/>
          </w:tcPr>
          <w:p w:rsidR="00D3673E" w:rsidRPr="00675499" w:rsidRDefault="00D3673E" w:rsidP="00863B3F">
            <w:pPr>
              <w:rPr>
                <w:rFonts w:ascii="Arial" w:hAnsi="Arial" w:cs="Arial"/>
              </w:rPr>
            </w:pPr>
            <w:r w:rsidRPr="00675499">
              <w:rPr>
                <w:rFonts w:ascii="Arial" w:hAnsi="Arial" w:cs="Arial"/>
              </w:rPr>
              <w:t>N</w:t>
            </w:r>
          </w:p>
        </w:tc>
        <w:tc>
          <w:tcPr>
            <w:tcW w:w="6379" w:type="dxa"/>
            <w:gridSpan w:val="5"/>
            <w:vAlign w:val="center"/>
          </w:tcPr>
          <w:p w:rsidR="00D3673E" w:rsidRPr="00675499" w:rsidRDefault="00D3673E"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CB4FB7" w:rsidP="00767425">
            <w:pPr>
              <w:rPr>
                <w:rFonts w:ascii="Arial" w:hAnsi="Arial" w:cs="Arial"/>
              </w:rPr>
            </w:pPr>
            <w:r w:rsidRPr="00675499">
              <w:rPr>
                <w:rFonts w:ascii="Arial" w:hAnsi="Arial" w:cs="Arial"/>
              </w:rPr>
              <w:t xml:space="preserve">The site is </w:t>
            </w:r>
            <w:r w:rsidR="00E11B7C" w:rsidRPr="00675499">
              <w:rPr>
                <w:rFonts w:ascii="Arial" w:hAnsi="Arial" w:cs="Arial"/>
              </w:rPr>
              <w:t xml:space="preserve">to the north west of Fishbourne. Blackboy Lane to east, Godwin Way to south, Clay Lane to north, agricultural land to west. It is </w:t>
            </w:r>
            <w:r w:rsidRPr="00675499">
              <w:rPr>
                <w:rFonts w:ascii="Arial" w:hAnsi="Arial" w:cs="Arial"/>
              </w:rPr>
              <w:t>a paddock area which forms part of a smallholding</w:t>
            </w:r>
            <w:r w:rsidR="00767425" w:rsidRPr="00675499">
              <w:rPr>
                <w:rFonts w:ascii="Arial" w:hAnsi="Arial" w:cs="Arial"/>
              </w:rPr>
              <w:t>. T</w:t>
            </w:r>
            <w:r w:rsidR="00E11B7C" w:rsidRPr="00675499">
              <w:rPr>
                <w:rFonts w:ascii="Arial" w:hAnsi="Arial" w:cs="Arial"/>
              </w:rPr>
              <w:t>rees to the southern</w:t>
            </w:r>
            <w:r w:rsidR="00767425" w:rsidRPr="00675499">
              <w:rPr>
                <w:rFonts w:ascii="Arial" w:hAnsi="Arial" w:cs="Arial"/>
              </w:rPr>
              <w:t xml:space="preserve"> and eastern</w:t>
            </w:r>
            <w:r w:rsidR="00E11B7C" w:rsidRPr="00675499">
              <w:rPr>
                <w:rFonts w:ascii="Arial" w:hAnsi="Arial" w:cs="Arial"/>
              </w:rPr>
              <w:t xml:space="preserve"> part</w:t>
            </w:r>
            <w:r w:rsidR="00767425" w:rsidRPr="00675499">
              <w:rPr>
                <w:rFonts w:ascii="Arial" w:hAnsi="Arial" w:cs="Arial"/>
              </w:rPr>
              <w:t xml:space="preserve">s </w:t>
            </w:r>
            <w:r w:rsidR="00315FDA" w:rsidRPr="00675499">
              <w:rPr>
                <w:rFonts w:ascii="Arial" w:hAnsi="Arial" w:cs="Arial"/>
              </w:rPr>
              <w:t xml:space="preserve">are </w:t>
            </w:r>
            <w:r w:rsidR="00767425" w:rsidRPr="00675499">
              <w:rPr>
                <w:rFonts w:ascii="Arial" w:hAnsi="Arial" w:cs="Arial"/>
              </w:rPr>
              <w:t xml:space="preserve">protected by </w:t>
            </w:r>
            <w:r w:rsidR="00315FDA" w:rsidRPr="00675499">
              <w:rPr>
                <w:rFonts w:ascii="Arial" w:hAnsi="Arial" w:cs="Arial"/>
              </w:rPr>
              <w:t xml:space="preserve">an </w:t>
            </w:r>
            <w:r w:rsidR="00767425" w:rsidRPr="00675499">
              <w:rPr>
                <w:rFonts w:ascii="Arial" w:hAnsi="Arial" w:cs="Arial"/>
              </w:rPr>
              <w:t>Area TPO.</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CB4FB7" w:rsidP="004A723C">
            <w:pPr>
              <w:rPr>
                <w:rFonts w:ascii="Arial" w:hAnsi="Arial" w:cs="Arial"/>
              </w:rPr>
            </w:pPr>
            <w:r w:rsidRPr="00675499">
              <w:rPr>
                <w:rFonts w:ascii="Arial" w:hAnsi="Arial" w:cs="Arial"/>
              </w:rPr>
              <w:t xml:space="preserve">The site is </w:t>
            </w:r>
            <w:r w:rsidR="00F23DB1" w:rsidRPr="00675499">
              <w:rPr>
                <w:rFonts w:ascii="Arial" w:hAnsi="Arial" w:cs="Arial"/>
              </w:rPr>
              <w:t xml:space="preserve">potentially suitable subject to detailed consideration including on matters of </w:t>
            </w:r>
            <w:r w:rsidR="00767425" w:rsidRPr="00675499">
              <w:rPr>
                <w:rFonts w:ascii="Arial" w:hAnsi="Arial" w:cs="Arial"/>
              </w:rPr>
              <w:t xml:space="preserve">access, </w:t>
            </w:r>
            <w:r w:rsidR="00F23DB1" w:rsidRPr="00675499">
              <w:rPr>
                <w:rFonts w:ascii="Arial" w:hAnsi="Arial" w:cs="Arial"/>
              </w:rPr>
              <w:t>A27 noise</w:t>
            </w:r>
            <w:r w:rsidR="00E11B7C" w:rsidRPr="00675499">
              <w:rPr>
                <w:rFonts w:ascii="Arial" w:hAnsi="Arial" w:cs="Arial"/>
              </w:rPr>
              <w:t xml:space="preserve"> and tree impact</w:t>
            </w:r>
            <w:r w:rsidR="00F23DB1" w:rsidRPr="00675499">
              <w:rPr>
                <w:rFonts w:ascii="Arial" w:hAnsi="Arial" w:cs="Arial"/>
              </w:rPr>
              <w:t>.</w:t>
            </w:r>
            <w:r w:rsidR="00E11B7C" w:rsidRPr="00675499">
              <w:rPr>
                <w:rFonts w:ascii="Arial" w:hAnsi="Arial" w:cs="Arial"/>
              </w:rPr>
              <w:t xml:space="preserve"> </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CB4FB7" w:rsidP="009F4AE9">
            <w:pPr>
              <w:rPr>
                <w:rFonts w:ascii="Arial" w:hAnsi="Arial" w:cs="Arial"/>
              </w:rPr>
            </w:pPr>
            <w:r w:rsidRPr="00675499">
              <w:rPr>
                <w:rFonts w:ascii="Arial" w:hAnsi="Arial" w:cs="Arial"/>
              </w:rPr>
              <w:t xml:space="preserve">The </w:t>
            </w:r>
            <w:r w:rsidR="00663651" w:rsidRPr="00675499">
              <w:rPr>
                <w:rFonts w:ascii="Arial" w:hAnsi="Arial" w:cs="Arial"/>
              </w:rPr>
              <w:t>promoter</w:t>
            </w:r>
            <w:r w:rsidR="00F23DB1" w:rsidRPr="00675499">
              <w:rPr>
                <w:rFonts w:ascii="Arial" w:hAnsi="Arial" w:cs="Arial"/>
              </w:rPr>
              <w:t xml:space="preserve"> up</w:t>
            </w:r>
            <w:r w:rsidR="009F4AE9" w:rsidRPr="00675499">
              <w:rPr>
                <w:rFonts w:ascii="Arial" w:hAnsi="Arial" w:cs="Arial"/>
              </w:rPr>
              <w:t>dated the site details in 2019 to confirm availability</w:t>
            </w:r>
            <w:r w:rsidR="00F23DB1" w:rsidRPr="00675499">
              <w:rPr>
                <w:rFonts w:ascii="Arial" w:hAnsi="Arial" w:cs="Arial"/>
              </w:rPr>
              <w: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CB6991" w:rsidP="00863B3F">
            <w:pPr>
              <w:rPr>
                <w:rFonts w:ascii="Arial" w:hAnsi="Arial" w:cs="Arial"/>
              </w:rPr>
            </w:pPr>
            <w:r w:rsidRPr="00675499">
              <w:rPr>
                <w:rFonts w:ascii="Arial" w:hAnsi="Arial" w:cs="Arial"/>
              </w:rPr>
              <w:t>There are no known constraints that would make developm</w:t>
            </w:r>
            <w:r w:rsidR="00A860F9">
              <w:rPr>
                <w:rFonts w:ascii="Arial" w:hAnsi="Arial" w:cs="Arial"/>
              </w:rPr>
              <w:t xml:space="preserve">ent unachievable in principle. </w:t>
            </w:r>
          </w:p>
        </w:tc>
      </w:tr>
      <w:tr w:rsidR="00CB6991" w:rsidRPr="00675499" w:rsidTr="00626C59">
        <w:trPr>
          <w:trHeight w:val="399"/>
        </w:trPr>
        <w:tc>
          <w:tcPr>
            <w:tcW w:w="14174" w:type="dxa"/>
            <w:gridSpan w:val="13"/>
            <w:shd w:val="clear" w:color="auto" w:fill="B2A1C7" w:themeFill="accent4" w:themeFillTint="99"/>
          </w:tcPr>
          <w:p w:rsidR="00CB6991" w:rsidRPr="00675499" w:rsidRDefault="00CB6991" w:rsidP="00626C59">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CB6991" w:rsidRPr="00675499" w:rsidTr="00626C59">
        <w:trPr>
          <w:trHeight w:val="399"/>
        </w:trPr>
        <w:tc>
          <w:tcPr>
            <w:tcW w:w="14174" w:type="dxa"/>
            <w:gridSpan w:val="13"/>
          </w:tcPr>
          <w:p w:rsidR="00CB6991" w:rsidRPr="00675499" w:rsidRDefault="00CB6991" w:rsidP="00626C59">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Estimated yield increased from latest promoter submission, to make more efficient use of land.</w:t>
            </w:r>
          </w:p>
        </w:tc>
      </w:tr>
      <w:tr w:rsidR="004A723C" w:rsidRPr="00675499" w:rsidTr="00D2458E">
        <w:trPr>
          <w:trHeight w:val="337"/>
        </w:trPr>
        <w:tc>
          <w:tcPr>
            <w:tcW w:w="7771" w:type="dxa"/>
            <w:gridSpan w:val="8"/>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Estimated timescales for delivery</w:t>
            </w:r>
          </w:p>
        </w:tc>
      </w:tr>
      <w:tr w:rsidR="004A723C" w:rsidRPr="00675499" w:rsidTr="00D2458E">
        <w:trPr>
          <w:trHeight w:val="284"/>
        </w:trPr>
        <w:tc>
          <w:tcPr>
            <w:tcW w:w="3140"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4A723C" w:rsidRPr="00675499" w:rsidRDefault="004A723C" w:rsidP="00D245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A723C" w:rsidRPr="00675499" w:rsidRDefault="004A723C" w:rsidP="00D2458E">
            <w:pPr>
              <w:pStyle w:val="NoSpacing"/>
              <w:rPr>
                <w:rFonts w:ascii="Arial" w:hAnsi="Arial" w:cs="Arial"/>
                <w:b/>
              </w:rPr>
            </w:pPr>
            <w:r w:rsidRPr="00675499">
              <w:rPr>
                <w:rFonts w:ascii="Arial" w:hAnsi="Arial" w:cs="Arial"/>
                <w:b/>
              </w:rPr>
              <w:t>11 – 15 years</w:t>
            </w:r>
          </w:p>
        </w:tc>
      </w:tr>
      <w:tr w:rsidR="004A723C" w:rsidRPr="00675499" w:rsidTr="00D2458E">
        <w:trPr>
          <w:trHeight w:val="419"/>
        </w:trPr>
        <w:tc>
          <w:tcPr>
            <w:tcW w:w="3140" w:type="dxa"/>
            <w:gridSpan w:val="2"/>
            <w:vAlign w:val="center"/>
          </w:tcPr>
          <w:p w:rsidR="004A723C" w:rsidRPr="00675499" w:rsidRDefault="004A723C" w:rsidP="004A723C">
            <w:pPr>
              <w:pStyle w:val="NoSpacing"/>
              <w:rPr>
                <w:rFonts w:ascii="Arial" w:hAnsi="Arial" w:cs="Arial"/>
              </w:rPr>
            </w:pPr>
            <w:r>
              <w:rPr>
                <w:rFonts w:ascii="Arial" w:hAnsi="Arial" w:cs="Arial"/>
              </w:rPr>
              <w:t xml:space="preserve">9 </w:t>
            </w:r>
            <w:r w:rsidRPr="00675499">
              <w:rPr>
                <w:rFonts w:ascii="Arial" w:hAnsi="Arial" w:cs="Arial"/>
              </w:rPr>
              <w:t>dwellings</w:t>
            </w:r>
          </w:p>
        </w:tc>
        <w:tc>
          <w:tcPr>
            <w:tcW w:w="3281" w:type="dxa"/>
            <w:gridSpan w:val="2"/>
            <w:vAlign w:val="center"/>
          </w:tcPr>
          <w:p w:rsidR="004A723C" w:rsidRPr="00675499" w:rsidRDefault="004A723C" w:rsidP="00D2458E">
            <w:pPr>
              <w:pStyle w:val="NoSpacing"/>
              <w:rPr>
                <w:rFonts w:ascii="Arial" w:hAnsi="Arial" w:cs="Arial"/>
              </w:rPr>
            </w:pPr>
            <w:r>
              <w:rPr>
                <w:rFonts w:ascii="Arial" w:hAnsi="Arial" w:cs="Arial"/>
              </w:rPr>
              <w:t>Promoter</w:t>
            </w:r>
          </w:p>
        </w:tc>
        <w:tc>
          <w:tcPr>
            <w:tcW w:w="1350" w:type="dxa"/>
            <w:gridSpan w:val="4"/>
            <w:shd w:val="clear" w:color="auto" w:fill="auto"/>
          </w:tcPr>
          <w:p w:rsidR="004A723C" w:rsidRPr="00675499" w:rsidRDefault="004A723C" w:rsidP="00D2458E">
            <w:pPr>
              <w:pStyle w:val="NoSpacing"/>
              <w:rPr>
                <w:rFonts w:ascii="Arial" w:hAnsi="Arial" w:cs="Arial"/>
              </w:rPr>
            </w:pPr>
            <w:r>
              <w:rPr>
                <w:rFonts w:ascii="Arial" w:hAnsi="Arial" w:cs="Arial"/>
              </w:rPr>
              <w:t>0.7</w:t>
            </w:r>
            <w:r w:rsidRPr="00675499">
              <w:rPr>
                <w:rFonts w:ascii="Arial" w:hAnsi="Arial" w:cs="Arial"/>
              </w:rPr>
              <w:t>ha</w:t>
            </w:r>
          </w:p>
        </w:tc>
        <w:tc>
          <w:tcPr>
            <w:tcW w:w="2085" w:type="dxa"/>
            <w:vAlign w:val="center"/>
          </w:tcPr>
          <w:p w:rsidR="004A723C" w:rsidRPr="00675499" w:rsidRDefault="004A723C" w:rsidP="00D2458E">
            <w:pPr>
              <w:pStyle w:val="NoSpacing"/>
              <w:rPr>
                <w:rFonts w:ascii="Arial" w:hAnsi="Arial" w:cs="Arial"/>
              </w:rPr>
            </w:pPr>
            <w:r>
              <w:rPr>
                <w:rFonts w:ascii="Arial" w:hAnsi="Arial" w:cs="Arial"/>
              </w:rPr>
              <w:t>9</w:t>
            </w:r>
          </w:p>
        </w:tc>
        <w:tc>
          <w:tcPr>
            <w:tcW w:w="2083" w:type="dxa"/>
            <w:gridSpan w:val="2"/>
            <w:vAlign w:val="center"/>
          </w:tcPr>
          <w:p w:rsidR="004A723C" w:rsidRPr="00675499" w:rsidRDefault="004A723C" w:rsidP="00D2458E">
            <w:pPr>
              <w:pStyle w:val="NoSpacing"/>
              <w:rPr>
                <w:rFonts w:ascii="Arial" w:hAnsi="Arial" w:cs="Arial"/>
              </w:rPr>
            </w:pPr>
            <w:r w:rsidRPr="00675499">
              <w:rPr>
                <w:rFonts w:ascii="Arial" w:hAnsi="Arial" w:cs="Arial"/>
              </w:rPr>
              <w:t>0</w:t>
            </w:r>
          </w:p>
        </w:tc>
        <w:tc>
          <w:tcPr>
            <w:tcW w:w="2235" w:type="dxa"/>
            <w:gridSpan w:val="2"/>
            <w:vAlign w:val="center"/>
          </w:tcPr>
          <w:p w:rsidR="004A723C" w:rsidRPr="00675499" w:rsidRDefault="004A723C" w:rsidP="00D2458E">
            <w:pPr>
              <w:pStyle w:val="NoSpacing"/>
              <w:rPr>
                <w:rFonts w:ascii="Arial" w:hAnsi="Arial" w:cs="Arial"/>
              </w:rPr>
            </w:pPr>
            <w:r w:rsidRPr="00675499">
              <w:rPr>
                <w:rFonts w:ascii="Arial" w:hAnsi="Arial" w:cs="Arial"/>
              </w:rPr>
              <w:t>0</w:t>
            </w:r>
          </w:p>
        </w:tc>
      </w:tr>
      <w:tr w:rsidR="004A723C" w:rsidRPr="00675499" w:rsidTr="00D2458E">
        <w:trPr>
          <w:trHeight w:val="419"/>
        </w:trPr>
        <w:tc>
          <w:tcPr>
            <w:tcW w:w="3140" w:type="dxa"/>
            <w:gridSpan w:val="2"/>
            <w:vAlign w:val="center"/>
          </w:tcPr>
          <w:p w:rsidR="004A723C" w:rsidRDefault="004A723C" w:rsidP="004A723C">
            <w:pPr>
              <w:pStyle w:val="NoSpacing"/>
              <w:rPr>
                <w:rFonts w:ascii="Arial" w:hAnsi="Arial" w:cs="Arial"/>
              </w:rPr>
            </w:pPr>
            <w:r>
              <w:rPr>
                <w:rFonts w:ascii="Arial" w:hAnsi="Arial" w:cs="Arial"/>
              </w:rPr>
              <w:t>15 dwellings</w:t>
            </w:r>
          </w:p>
        </w:tc>
        <w:tc>
          <w:tcPr>
            <w:tcW w:w="3281" w:type="dxa"/>
            <w:gridSpan w:val="2"/>
            <w:vAlign w:val="center"/>
          </w:tcPr>
          <w:p w:rsidR="004A723C" w:rsidRDefault="004A723C" w:rsidP="00D2458E">
            <w:pPr>
              <w:pStyle w:val="NoSpacing"/>
              <w:rPr>
                <w:rFonts w:ascii="Arial" w:hAnsi="Arial" w:cs="Arial"/>
              </w:rPr>
            </w:pPr>
            <w:r>
              <w:rPr>
                <w:rFonts w:ascii="Arial" w:hAnsi="Arial" w:cs="Arial"/>
              </w:rPr>
              <w:t>CDC</w:t>
            </w:r>
          </w:p>
        </w:tc>
        <w:tc>
          <w:tcPr>
            <w:tcW w:w="1350" w:type="dxa"/>
            <w:gridSpan w:val="4"/>
            <w:shd w:val="clear" w:color="auto" w:fill="auto"/>
          </w:tcPr>
          <w:p w:rsidR="004A723C" w:rsidRDefault="004A723C" w:rsidP="00D2458E">
            <w:pPr>
              <w:pStyle w:val="NoSpacing"/>
              <w:rPr>
                <w:rFonts w:ascii="Arial" w:hAnsi="Arial" w:cs="Arial"/>
              </w:rPr>
            </w:pPr>
          </w:p>
        </w:tc>
        <w:tc>
          <w:tcPr>
            <w:tcW w:w="2085" w:type="dxa"/>
            <w:vAlign w:val="center"/>
          </w:tcPr>
          <w:p w:rsidR="004A723C" w:rsidRDefault="004A723C" w:rsidP="00D2458E">
            <w:pPr>
              <w:pStyle w:val="NoSpacing"/>
              <w:rPr>
                <w:rFonts w:ascii="Arial" w:hAnsi="Arial" w:cs="Arial"/>
              </w:rPr>
            </w:pPr>
            <w:r>
              <w:rPr>
                <w:rFonts w:ascii="Arial" w:hAnsi="Arial" w:cs="Arial"/>
              </w:rPr>
              <w:t>15</w:t>
            </w:r>
          </w:p>
        </w:tc>
        <w:tc>
          <w:tcPr>
            <w:tcW w:w="2083" w:type="dxa"/>
            <w:gridSpan w:val="2"/>
            <w:vAlign w:val="center"/>
          </w:tcPr>
          <w:p w:rsidR="004A723C" w:rsidRPr="00675499" w:rsidRDefault="004A723C" w:rsidP="00D2458E">
            <w:pPr>
              <w:pStyle w:val="NoSpacing"/>
              <w:rPr>
                <w:rFonts w:ascii="Arial" w:hAnsi="Arial" w:cs="Arial"/>
              </w:rPr>
            </w:pPr>
            <w:r>
              <w:rPr>
                <w:rFonts w:ascii="Arial" w:hAnsi="Arial" w:cs="Arial"/>
              </w:rPr>
              <w:t>0</w:t>
            </w:r>
          </w:p>
        </w:tc>
        <w:tc>
          <w:tcPr>
            <w:tcW w:w="2235" w:type="dxa"/>
            <w:gridSpan w:val="2"/>
            <w:vAlign w:val="center"/>
          </w:tcPr>
          <w:p w:rsidR="004A723C" w:rsidRPr="00675499" w:rsidRDefault="004A723C" w:rsidP="00D2458E">
            <w:pPr>
              <w:pStyle w:val="NoSpacing"/>
              <w:rPr>
                <w:rFonts w:ascii="Arial" w:hAnsi="Arial" w:cs="Arial"/>
              </w:rPr>
            </w:pPr>
            <w:r>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EA3127" w:rsidRPr="00675499" w:rsidRDefault="00CB4FB7">
      <w:r w:rsidRPr="00675499">
        <w:br w:type="page"/>
      </w:r>
    </w:p>
    <w:tbl>
      <w:tblPr>
        <w:tblStyle w:val="TableGrid"/>
        <w:tblW w:w="0" w:type="auto"/>
        <w:tblLook w:val="04A0" w:firstRow="1" w:lastRow="0" w:firstColumn="1" w:lastColumn="0" w:noHBand="0" w:noVBand="1"/>
        <w:tblCaption w:val="Detailed site assessment form - HFB0022"/>
      </w:tblPr>
      <w:tblGrid>
        <w:gridCol w:w="2518"/>
        <w:gridCol w:w="622"/>
        <w:gridCol w:w="403"/>
        <w:gridCol w:w="2878"/>
        <w:gridCol w:w="633"/>
        <w:gridCol w:w="32"/>
        <w:gridCol w:w="685"/>
        <w:gridCol w:w="134"/>
        <w:gridCol w:w="1951"/>
        <w:gridCol w:w="774"/>
        <w:gridCol w:w="1309"/>
        <w:gridCol w:w="2203"/>
        <w:gridCol w:w="32"/>
      </w:tblGrid>
      <w:tr w:rsidR="00EA3127" w:rsidRPr="00675499" w:rsidTr="00BE1C41">
        <w:trPr>
          <w:trHeight w:val="338"/>
          <w:tblHeader/>
        </w:trPr>
        <w:tc>
          <w:tcPr>
            <w:tcW w:w="3543" w:type="dxa"/>
            <w:gridSpan w:val="3"/>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Parish</w:t>
            </w:r>
          </w:p>
        </w:tc>
      </w:tr>
      <w:tr w:rsidR="00EA3127" w:rsidRPr="00675499" w:rsidTr="00EA3127">
        <w:trPr>
          <w:trHeight w:val="399"/>
        </w:trPr>
        <w:tc>
          <w:tcPr>
            <w:tcW w:w="3543" w:type="dxa"/>
            <w:gridSpan w:val="3"/>
            <w:vAlign w:val="center"/>
          </w:tcPr>
          <w:p w:rsidR="00EA3127" w:rsidRPr="00675499" w:rsidRDefault="00EA3127" w:rsidP="00EA3127">
            <w:pPr>
              <w:rPr>
                <w:rFonts w:ascii="Arial" w:hAnsi="Arial" w:cs="Arial"/>
              </w:rPr>
            </w:pPr>
            <w:r w:rsidRPr="00675499">
              <w:rPr>
                <w:rFonts w:ascii="Arial" w:hAnsi="Arial" w:cs="Arial"/>
              </w:rPr>
              <w:t>HFB0022</w:t>
            </w:r>
          </w:p>
        </w:tc>
        <w:tc>
          <w:tcPr>
            <w:tcW w:w="3543" w:type="dxa"/>
            <w:gridSpan w:val="3"/>
            <w:vAlign w:val="center"/>
          </w:tcPr>
          <w:p w:rsidR="00EA3127" w:rsidRPr="00675499" w:rsidRDefault="00EA3127" w:rsidP="00EA3127">
            <w:pPr>
              <w:rPr>
                <w:rFonts w:ascii="Arial" w:hAnsi="Arial" w:cs="Arial"/>
              </w:rPr>
            </w:pPr>
            <w:r w:rsidRPr="00675499">
              <w:rPr>
                <w:rFonts w:ascii="Arial" w:hAnsi="Arial" w:cs="Arial"/>
              </w:rPr>
              <w:t>Land West of Fishbourne, Ham Farm, Broadbridge</w:t>
            </w:r>
          </w:p>
        </w:tc>
        <w:tc>
          <w:tcPr>
            <w:tcW w:w="3544" w:type="dxa"/>
            <w:gridSpan w:val="4"/>
            <w:vAlign w:val="center"/>
          </w:tcPr>
          <w:p w:rsidR="00EA3127" w:rsidRPr="00675499" w:rsidRDefault="00EA3127" w:rsidP="00EA3127">
            <w:pPr>
              <w:rPr>
                <w:rFonts w:ascii="Arial" w:hAnsi="Arial" w:cs="Arial"/>
              </w:rPr>
            </w:pPr>
            <w:r w:rsidRPr="00675499">
              <w:rPr>
                <w:rFonts w:ascii="Arial" w:hAnsi="Arial" w:cs="Arial"/>
              </w:rPr>
              <w:t>Fishbourne</w:t>
            </w:r>
          </w:p>
        </w:tc>
        <w:tc>
          <w:tcPr>
            <w:tcW w:w="3544" w:type="dxa"/>
            <w:gridSpan w:val="3"/>
            <w:vAlign w:val="center"/>
          </w:tcPr>
          <w:p w:rsidR="00EA3127" w:rsidRPr="00675499" w:rsidRDefault="00EA3127" w:rsidP="00EA3127">
            <w:pPr>
              <w:rPr>
                <w:rFonts w:ascii="Arial" w:hAnsi="Arial" w:cs="Arial"/>
              </w:rPr>
            </w:pPr>
            <w:r w:rsidRPr="00675499">
              <w:rPr>
                <w:rFonts w:ascii="Arial" w:hAnsi="Arial" w:cs="Arial"/>
              </w:rPr>
              <w:t>Fishbourne</w:t>
            </w:r>
          </w:p>
        </w:tc>
      </w:tr>
      <w:tr w:rsidR="00EA3127" w:rsidRPr="00675499" w:rsidTr="00EA3127">
        <w:trPr>
          <w:gridAfter w:val="1"/>
          <w:wAfter w:w="32" w:type="dxa"/>
          <w:trHeight w:val="338"/>
        </w:trPr>
        <w:tc>
          <w:tcPr>
            <w:tcW w:w="2518" w:type="dxa"/>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Proposed Use</w:t>
            </w:r>
          </w:p>
        </w:tc>
      </w:tr>
      <w:tr w:rsidR="00EA3127" w:rsidRPr="00675499" w:rsidTr="00EA3127">
        <w:trPr>
          <w:gridAfter w:val="1"/>
          <w:wAfter w:w="32" w:type="dxa"/>
          <w:trHeight w:val="399"/>
        </w:trPr>
        <w:tc>
          <w:tcPr>
            <w:tcW w:w="2518" w:type="dxa"/>
            <w:vAlign w:val="center"/>
          </w:tcPr>
          <w:p w:rsidR="00EA3127" w:rsidRPr="00675499" w:rsidRDefault="00EA3127" w:rsidP="00EA3127">
            <w:pPr>
              <w:rPr>
                <w:rFonts w:ascii="Arial" w:hAnsi="Arial" w:cs="Arial"/>
              </w:rPr>
            </w:pPr>
            <w:r w:rsidRPr="00675499">
              <w:rPr>
                <w:rFonts w:ascii="Arial" w:hAnsi="Arial" w:cs="Arial"/>
              </w:rPr>
              <w:t xml:space="preserve">12.5ha </w:t>
            </w:r>
          </w:p>
        </w:tc>
        <w:tc>
          <w:tcPr>
            <w:tcW w:w="4536" w:type="dxa"/>
            <w:gridSpan w:val="4"/>
            <w:vAlign w:val="center"/>
          </w:tcPr>
          <w:p w:rsidR="00EA3127" w:rsidRPr="00675499" w:rsidRDefault="00EA3127" w:rsidP="00EA3127">
            <w:pPr>
              <w:rPr>
                <w:rFonts w:ascii="Arial" w:hAnsi="Arial" w:cs="Arial"/>
              </w:rPr>
            </w:pPr>
            <w:r w:rsidRPr="00675499">
              <w:rPr>
                <w:rFonts w:ascii="Arial" w:hAnsi="Arial" w:cs="Arial"/>
              </w:rPr>
              <w:t>Horticulture</w:t>
            </w:r>
          </w:p>
        </w:tc>
        <w:tc>
          <w:tcPr>
            <w:tcW w:w="851" w:type="dxa"/>
            <w:gridSpan w:val="3"/>
            <w:vAlign w:val="center"/>
          </w:tcPr>
          <w:p w:rsidR="00EA3127" w:rsidRPr="00675499" w:rsidRDefault="00EA3127" w:rsidP="00EA3127">
            <w:pPr>
              <w:rPr>
                <w:rFonts w:ascii="Arial" w:hAnsi="Arial" w:cs="Arial"/>
              </w:rPr>
            </w:pPr>
            <w:r w:rsidRPr="00675499">
              <w:rPr>
                <w:rFonts w:ascii="Arial" w:hAnsi="Arial" w:cs="Arial"/>
              </w:rPr>
              <w:t>N</w:t>
            </w:r>
          </w:p>
        </w:tc>
        <w:tc>
          <w:tcPr>
            <w:tcW w:w="6237" w:type="dxa"/>
            <w:gridSpan w:val="4"/>
            <w:vAlign w:val="center"/>
          </w:tcPr>
          <w:p w:rsidR="00EA3127" w:rsidRPr="00675499" w:rsidRDefault="00EA3127" w:rsidP="00EA3127">
            <w:pPr>
              <w:rPr>
                <w:rFonts w:ascii="Arial" w:hAnsi="Arial" w:cs="Arial"/>
              </w:rPr>
            </w:pPr>
            <w:r w:rsidRPr="00675499">
              <w:rPr>
                <w:rFonts w:ascii="Arial" w:hAnsi="Arial" w:cs="Arial"/>
              </w:rPr>
              <w:t>Housing</w:t>
            </w:r>
          </w:p>
        </w:tc>
      </w:tr>
      <w:tr w:rsidR="00EA3127" w:rsidRPr="00675499" w:rsidTr="00EA3127">
        <w:trPr>
          <w:trHeight w:val="338"/>
        </w:trPr>
        <w:tc>
          <w:tcPr>
            <w:tcW w:w="14174" w:type="dxa"/>
            <w:gridSpan w:val="13"/>
            <w:shd w:val="clear" w:color="auto" w:fill="B2A1C7" w:themeFill="accent4" w:themeFillTint="99"/>
            <w:vAlign w:val="center"/>
          </w:tcPr>
          <w:p w:rsidR="00EA3127" w:rsidRPr="00675499" w:rsidRDefault="00EA3127" w:rsidP="00EA3127">
            <w:pPr>
              <w:rPr>
                <w:rFonts w:ascii="Arial" w:hAnsi="Arial" w:cs="Arial"/>
              </w:rPr>
            </w:pPr>
            <w:r w:rsidRPr="00675499">
              <w:rPr>
                <w:rFonts w:ascii="Arial" w:hAnsi="Arial" w:cs="Arial"/>
                <w:b/>
              </w:rPr>
              <w:t>Site Description</w:t>
            </w:r>
          </w:p>
        </w:tc>
      </w:tr>
      <w:tr w:rsidR="00EA3127" w:rsidRPr="00675499" w:rsidTr="00EA3127">
        <w:trPr>
          <w:trHeight w:val="399"/>
        </w:trPr>
        <w:tc>
          <w:tcPr>
            <w:tcW w:w="14174" w:type="dxa"/>
            <w:gridSpan w:val="13"/>
            <w:vAlign w:val="center"/>
          </w:tcPr>
          <w:p w:rsidR="00EA3127" w:rsidRPr="00675499" w:rsidRDefault="00EA3127" w:rsidP="00EA3127">
            <w:pPr>
              <w:rPr>
                <w:rFonts w:ascii="Arial" w:hAnsi="Arial" w:cs="Arial"/>
              </w:rPr>
            </w:pPr>
            <w:r w:rsidRPr="00675499">
              <w:rPr>
                <w:rFonts w:ascii="Arial" w:hAnsi="Arial" w:cs="Arial"/>
              </w:rPr>
              <w:t xml:space="preserve">The square-shaped site is located between the A259 Main Road and railway line, west of Blackboy Lane and the settlement of Fishbourne.  There is a small area of housing below the south west part of the site and further housing at the south-eastern boundary.  The site is currently farmed as part of the owner’s horticulture business </w:t>
            </w:r>
          </w:p>
        </w:tc>
      </w:tr>
      <w:tr w:rsidR="00EA3127" w:rsidRPr="00675499" w:rsidTr="00EA3127">
        <w:trPr>
          <w:trHeight w:val="338"/>
        </w:trPr>
        <w:tc>
          <w:tcPr>
            <w:tcW w:w="14174" w:type="dxa"/>
            <w:gridSpan w:val="13"/>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Suitability</w:t>
            </w:r>
          </w:p>
        </w:tc>
      </w:tr>
      <w:tr w:rsidR="00EA3127" w:rsidRPr="00675499" w:rsidTr="00EA3127">
        <w:trPr>
          <w:trHeight w:val="399"/>
        </w:trPr>
        <w:tc>
          <w:tcPr>
            <w:tcW w:w="14174" w:type="dxa"/>
            <w:gridSpan w:val="13"/>
            <w:vAlign w:val="center"/>
          </w:tcPr>
          <w:p w:rsidR="00EA3127" w:rsidRPr="00675499" w:rsidRDefault="00EA3127" w:rsidP="00EA3127">
            <w:pPr>
              <w:rPr>
                <w:rFonts w:ascii="Arial" w:hAnsi="Arial" w:cs="Arial"/>
              </w:rPr>
            </w:pPr>
            <w:r w:rsidRPr="00675499">
              <w:rPr>
                <w:rFonts w:ascii="Arial" w:hAnsi="Arial" w:cs="Arial"/>
              </w:rPr>
              <w:t xml:space="preserve">The site is potentially suitable subject to detailed consideration on matters including landscape impact (AONB opposite). </w:t>
            </w:r>
          </w:p>
        </w:tc>
      </w:tr>
      <w:tr w:rsidR="00EA3127" w:rsidRPr="00675499" w:rsidTr="00EA3127">
        <w:trPr>
          <w:trHeight w:val="338"/>
        </w:trPr>
        <w:tc>
          <w:tcPr>
            <w:tcW w:w="14174" w:type="dxa"/>
            <w:gridSpan w:val="13"/>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Availability</w:t>
            </w:r>
          </w:p>
        </w:tc>
      </w:tr>
      <w:tr w:rsidR="00EA3127" w:rsidRPr="00675499" w:rsidTr="00EA3127">
        <w:trPr>
          <w:trHeight w:val="399"/>
        </w:trPr>
        <w:tc>
          <w:tcPr>
            <w:tcW w:w="14174" w:type="dxa"/>
            <w:gridSpan w:val="13"/>
            <w:vAlign w:val="center"/>
          </w:tcPr>
          <w:p w:rsidR="00EA3127" w:rsidRPr="00675499" w:rsidRDefault="00EA3127" w:rsidP="00EA3127">
            <w:pPr>
              <w:rPr>
                <w:rFonts w:ascii="Arial" w:hAnsi="Arial" w:cs="Arial"/>
              </w:rPr>
            </w:pPr>
            <w:r w:rsidRPr="00675499">
              <w:rPr>
                <w:rFonts w:ascii="Arial" w:hAnsi="Arial" w:cs="Arial"/>
              </w:rPr>
              <w:t>The promoter updated the site details in 2020 and has confirmed the site is immediately available.</w:t>
            </w:r>
          </w:p>
        </w:tc>
      </w:tr>
      <w:tr w:rsidR="00EA3127" w:rsidRPr="00675499" w:rsidTr="00EA3127">
        <w:trPr>
          <w:trHeight w:val="338"/>
        </w:trPr>
        <w:tc>
          <w:tcPr>
            <w:tcW w:w="14174" w:type="dxa"/>
            <w:gridSpan w:val="13"/>
            <w:shd w:val="clear" w:color="auto" w:fill="B2A1C7" w:themeFill="accent4" w:themeFillTint="99"/>
            <w:vAlign w:val="center"/>
          </w:tcPr>
          <w:p w:rsidR="00EA3127" w:rsidRPr="00675499" w:rsidRDefault="00EA3127" w:rsidP="00EA3127">
            <w:pPr>
              <w:rPr>
                <w:rFonts w:ascii="Arial" w:hAnsi="Arial" w:cs="Arial"/>
                <w:b/>
              </w:rPr>
            </w:pPr>
            <w:r w:rsidRPr="00675499">
              <w:rPr>
                <w:rFonts w:ascii="Arial" w:hAnsi="Arial" w:cs="Arial"/>
                <w:b/>
              </w:rPr>
              <w:t>Achievability</w:t>
            </w:r>
          </w:p>
        </w:tc>
      </w:tr>
      <w:tr w:rsidR="00EA3127" w:rsidRPr="00675499" w:rsidTr="00EA3127">
        <w:trPr>
          <w:trHeight w:val="399"/>
        </w:trPr>
        <w:tc>
          <w:tcPr>
            <w:tcW w:w="14174" w:type="dxa"/>
            <w:gridSpan w:val="13"/>
            <w:vAlign w:val="center"/>
          </w:tcPr>
          <w:p w:rsidR="00EA3127" w:rsidRPr="00675499" w:rsidRDefault="00EA3127" w:rsidP="00EA3127">
            <w:pPr>
              <w:rPr>
                <w:rFonts w:ascii="Arial" w:hAnsi="Arial" w:cs="Arial"/>
              </w:rPr>
            </w:pPr>
            <w:r w:rsidRPr="00675499">
              <w:rPr>
                <w:rFonts w:ascii="Arial" w:hAnsi="Arial" w:cs="Arial"/>
              </w:rPr>
              <w:t xml:space="preserve">The site is in the sole ownership of a developer.  The developer identifies that the site could be developed within 5 years.  </w:t>
            </w:r>
          </w:p>
        </w:tc>
      </w:tr>
      <w:tr w:rsidR="00EA3127" w:rsidRPr="00675499" w:rsidTr="00EA3127">
        <w:trPr>
          <w:trHeight w:val="399"/>
        </w:trPr>
        <w:tc>
          <w:tcPr>
            <w:tcW w:w="14174" w:type="dxa"/>
            <w:gridSpan w:val="13"/>
            <w:shd w:val="clear" w:color="auto" w:fill="B2A1C7" w:themeFill="accent4" w:themeFillTint="99"/>
          </w:tcPr>
          <w:p w:rsidR="00EA3127" w:rsidRPr="00675499" w:rsidRDefault="00EA3127" w:rsidP="00EA3127">
            <w:pPr>
              <w:rPr>
                <w:rFonts w:ascii="Arial" w:hAnsi="Arial" w:cs="Arial"/>
                <w:b/>
              </w:rPr>
            </w:pPr>
            <w:r w:rsidRPr="00675499">
              <w:rPr>
                <w:rFonts w:ascii="Arial" w:hAnsi="Arial" w:cs="Arial"/>
                <w:b/>
              </w:rPr>
              <w:t>Deliverability/Developability</w:t>
            </w:r>
          </w:p>
        </w:tc>
      </w:tr>
      <w:tr w:rsidR="00EA3127" w:rsidRPr="00675499" w:rsidTr="00EA3127">
        <w:trPr>
          <w:trHeight w:val="399"/>
        </w:trPr>
        <w:tc>
          <w:tcPr>
            <w:tcW w:w="14174" w:type="dxa"/>
            <w:gridSpan w:val="13"/>
          </w:tcPr>
          <w:p w:rsidR="00EA3127" w:rsidRPr="00675499" w:rsidRDefault="00EA3127" w:rsidP="00A860F9">
            <w:pPr>
              <w:rPr>
                <w:rFonts w:ascii="Arial" w:hAnsi="Arial" w:cs="Arial"/>
              </w:rPr>
            </w:pPr>
            <w:r w:rsidRPr="00675499">
              <w:rPr>
                <w:rFonts w:ascii="Arial" w:hAnsi="Arial" w:cs="Arial"/>
              </w:rPr>
              <w:t>There is a reasonable prospect this site would be d</w:t>
            </w:r>
            <w:r w:rsidR="00A860F9">
              <w:rPr>
                <w:rFonts w:ascii="Arial" w:hAnsi="Arial" w:cs="Arial"/>
              </w:rPr>
              <w:t>eliverable</w:t>
            </w:r>
            <w:r w:rsidRPr="00675499">
              <w:rPr>
                <w:rFonts w:ascii="Arial" w:hAnsi="Arial" w:cs="Arial"/>
              </w:rPr>
              <w:t xml:space="preserve"> during the Plan period.</w:t>
            </w:r>
          </w:p>
        </w:tc>
      </w:tr>
      <w:tr w:rsidR="00EA3127" w:rsidRPr="00675499" w:rsidTr="00EA3127">
        <w:trPr>
          <w:trHeight w:val="337"/>
        </w:trPr>
        <w:tc>
          <w:tcPr>
            <w:tcW w:w="7771" w:type="dxa"/>
            <w:gridSpan w:val="7"/>
            <w:shd w:val="clear" w:color="auto" w:fill="B2A1C7" w:themeFill="accent4" w:themeFillTint="99"/>
            <w:vAlign w:val="center"/>
          </w:tcPr>
          <w:p w:rsidR="00EA3127" w:rsidRPr="00675499" w:rsidRDefault="00EA3127" w:rsidP="00EA3127">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EA3127" w:rsidRPr="00675499" w:rsidRDefault="00EA3127" w:rsidP="00EA3127">
            <w:pPr>
              <w:pStyle w:val="NoSpacing"/>
              <w:rPr>
                <w:rFonts w:ascii="Arial" w:hAnsi="Arial" w:cs="Arial"/>
                <w:b/>
              </w:rPr>
            </w:pPr>
            <w:r w:rsidRPr="00675499">
              <w:rPr>
                <w:rFonts w:ascii="Arial" w:hAnsi="Arial" w:cs="Arial"/>
                <w:b/>
              </w:rPr>
              <w:t>Estimated timescales for delivery</w:t>
            </w:r>
          </w:p>
        </w:tc>
      </w:tr>
      <w:tr w:rsidR="00EA3127" w:rsidRPr="00675499" w:rsidTr="00EA3127">
        <w:trPr>
          <w:trHeight w:val="284"/>
        </w:trPr>
        <w:tc>
          <w:tcPr>
            <w:tcW w:w="3140" w:type="dxa"/>
            <w:gridSpan w:val="2"/>
            <w:shd w:val="clear" w:color="auto" w:fill="B2A1C7" w:themeFill="accent4" w:themeFillTint="99"/>
            <w:vAlign w:val="center"/>
          </w:tcPr>
          <w:p w:rsidR="00EA3127" w:rsidRPr="00675499" w:rsidRDefault="00EA3127" w:rsidP="00EA3127">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A3127" w:rsidRPr="00675499" w:rsidRDefault="00EA3127" w:rsidP="00EA3127">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EA3127" w:rsidRPr="00675499" w:rsidRDefault="00EA3127" w:rsidP="00EA3127">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EA3127" w:rsidRPr="00675499" w:rsidRDefault="00EA3127" w:rsidP="00EA3127">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A3127" w:rsidRPr="00675499" w:rsidRDefault="00EA3127" w:rsidP="00EA3127">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EA3127" w:rsidRPr="00675499" w:rsidRDefault="00EA3127" w:rsidP="00EA3127">
            <w:pPr>
              <w:pStyle w:val="NoSpacing"/>
              <w:rPr>
                <w:rFonts w:ascii="Arial" w:hAnsi="Arial" w:cs="Arial"/>
                <w:b/>
              </w:rPr>
            </w:pPr>
            <w:r w:rsidRPr="00675499">
              <w:rPr>
                <w:rFonts w:ascii="Arial" w:hAnsi="Arial" w:cs="Arial"/>
                <w:b/>
              </w:rPr>
              <w:t>11 – 15 years</w:t>
            </w:r>
          </w:p>
        </w:tc>
      </w:tr>
      <w:tr w:rsidR="00EA3127" w:rsidRPr="00675499" w:rsidTr="00EA3127">
        <w:trPr>
          <w:trHeight w:val="419"/>
        </w:trPr>
        <w:tc>
          <w:tcPr>
            <w:tcW w:w="3140" w:type="dxa"/>
            <w:gridSpan w:val="2"/>
            <w:vAlign w:val="center"/>
          </w:tcPr>
          <w:p w:rsidR="00EA3127" w:rsidRPr="00675499" w:rsidRDefault="00EA3127" w:rsidP="00EA3127">
            <w:pPr>
              <w:pStyle w:val="NoSpacing"/>
              <w:rPr>
                <w:rFonts w:ascii="Arial" w:hAnsi="Arial" w:cs="Arial"/>
              </w:rPr>
            </w:pPr>
            <w:r w:rsidRPr="00675499">
              <w:rPr>
                <w:rFonts w:ascii="Arial" w:hAnsi="Arial" w:cs="Arial"/>
              </w:rPr>
              <w:t>250-334 dwellings</w:t>
            </w:r>
          </w:p>
        </w:tc>
        <w:tc>
          <w:tcPr>
            <w:tcW w:w="3281" w:type="dxa"/>
            <w:gridSpan w:val="2"/>
            <w:vAlign w:val="center"/>
          </w:tcPr>
          <w:p w:rsidR="00EA3127" w:rsidRPr="00675499" w:rsidRDefault="00EA3127" w:rsidP="00EA3127">
            <w:pPr>
              <w:pStyle w:val="NoSpacing"/>
              <w:rPr>
                <w:rFonts w:ascii="Arial" w:hAnsi="Arial" w:cs="Arial"/>
              </w:rPr>
            </w:pPr>
            <w:r w:rsidRPr="00675499">
              <w:rPr>
                <w:rFonts w:ascii="Arial" w:hAnsi="Arial" w:cs="Arial"/>
              </w:rPr>
              <w:t>Promoter</w:t>
            </w:r>
          </w:p>
        </w:tc>
        <w:tc>
          <w:tcPr>
            <w:tcW w:w="1350" w:type="dxa"/>
            <w:gridSpan w:val="3"/>
            <w:shd w:val="clear" w:color="auto" w:fill="auto"/>
          </w:tcPr>
          <w:p w:rsidR="00EA3127" w:rsidRPr="00675499" w:rsidRDefault="00EA3127" w:rsidP="00EA3127">
            <w:pPr>
              <w:pStyle w:val="NoSpacing"/>
              <w:rPr>
                <w:rFonts w:ascii="Arial" w:hAnsi="Arial" w:cs="Arial"/>
              </w:rPr>
            </w:pPr>
            <w:r w:rsidRPr="00675499">
              <w:rPr>
                <w:rFonts w:ascii="Arial" w:hAnsi="Arial" w:cs="Arial"/>
              </w:rPr>
              <w:t>12.5ha</w:t>
            </w:r>
          </w:p>
        </w:tc>
        <w:tc>
          <w:tcPr>
            <w:tcW w:w="2085" w:type="dxa"/>
            <w:gridSpan w:val="2"/>
            <w:vAlign w:val="center"/>
          </w:tcPr>
          <w:p w:rsidR="00EA3127" w:rsidRPr="00675499" w:rsidRDefault="00EA3127" w:rsidP="00EA3127">
            <w:pPr>
              <w:pStyle w:val="NoSpacing"/>
              <w:rPr>
                <w:rFonts w:ascii="Arial" w:hAnsi="Arial" w:cs="Arial"/>
              </w:rPr>
            </w:pPr>
            <w:r w:rsidRPr="00675499">
              <w:rPr>
                <w:rFonts w:ascii="Arial" w:hAnsi="Arial" w:cs="Arial"/>
              </w:rPr>
              <w:t>80</w:t>
            </w:r>
          </w:p>
        </w:tc>
        <w:tc>
          <w:tcPr>
            <w:tcW w:w="2083" w:type="dxa"/>
            <w:gridSpan w:val="2"/>
            <w:vAlign w:val="center"/>
          </w:tcPr>
          <w:p w:rsidR="00EA3127" w:rsidRPr="00675499" w:rsidRDefault="00EA3127" w:rsidP="00EA3127">
            <w:pPr>
              <w:pStyle w:val="NoSpacing"/>
              <w:rPr>
                <w:rFonts w:ascii="Arial" w:hAnsi="Arial" w:cs="Arial"/>
              </w:rPr>
            </w:pPr>
            <w:r w:rsidRPr="00675499">
              <w:rPr>
                <w:rFonts w:ascii="Arial" w:hAnsi="Arial" w:cs="Arial"/>
              </w:rPr>
              <w:t>170-254</w:t>
            </w:r>
          </w:p>
        </w:tc>
        <w:tc>
          <w:tcPr>
            <w:tcW w:w="2235" w:type="dxa"/>
            <w:gridSpan w:val="2"/>
            <w:vAlign w:val="center"/>
          </w:tcPr>
          <w:p w:rsidR="00EA3127" w:rsidRPr="00675499" w:rsidRDefault="00EA3127" w:rsidP="00EA3127">
            <w:pPr>
              <w:pStyle w:val="NoSpacing"/>
              <w:rPr>
                <w:rFonts w:ascii="Arial" w:hAnsi="Arial" w:cs="Arial"/>
              </w:rPr>
            </w:pPr>
            <w:r w:rsidRPr="00675499">
              <w:rPr>
                <w:rFonts w:ascii="Arial" w:hAnsi="Arial" w:cs="Arial"/>
              </w:rPr>
              <w:t>0</w:t>
            </w:r>
          </w:p>
        </w:tc>
      </w:tr>
      <w:tr w:rsidR="00EA3127" w:rsidRPr="00675499" w:rsidTr="00EA3127">
        <w:trPr>
          <w:trHeight w:val="419"/>
        </w:trPr>
        <w:tc>
          <w:tcPr>
            <w:tcW w:w="3140" w:type="dxa"/>
            <w:gridSpan w:val="2"/>
            <w:vAlign w:val="center"/>
          </w:tcPr>
          <w:p w:rsidR="00EA3127" w:rsidRPr="00675499" w:rsidRDefault="00EA3127" w:rsidP="00EA3127">
            <w:pPr>
              <w:pStyle w:val="NoSpacing"/>
              <w:rPr>
                <w:rFonts w:ascii="Arial" w:hAnsi="Arial" w:cs="Arial"/>
              </w:rPr>
            </w:pPr>
            <w:r w:rsidRPr="00675499">
              <w:rPr>
                <w:rFonts w:ascii="Arial" w:hAnsi="Arial" w:cs="Arial"/>
              </w:rPr>
              <w:t>300 dwellings</w:t>
            </w:r>
          </w:p>
        </w:tc>
        <w:tc>
          <w:tcPr>
            <w:tcW w:w="3281" w:type="dxa"/>
            <w:gridSpan w:val="2"/>
            <w:vAlign w:val="center"/>
          </w:tcPr>
          <w:p w:rsidR="00EA3127" w:rsidRPr="00675499" w:rsidRDefault="00EA3127" w:rsidP="00EA3127">
            <w:pPr>
              <w:pStyle w:val="NoSpacing"/>
              <w:rPr>
                <w:rFonts w:ascii="Arial" w:hAnsi="Arial" w:cs="Arial"/>
              </w:rPr>
            </w:pPr>
            <w:r w:rsidRPr="00675499">
              <w:rPr>
                <w:rFonts w:ascii="Arial" w:hAnsi="Arial" w:cs="Arial"/>
              </w:rPr>
              <w:t>CDC</w:t>
            </w:r>
          </w:p>
        </w:tc>
        <w:tc>
          <w:tcPr>
            <w:tcW w:w="1350" w:type="dxa"/>
            <w:gridSpan w:val="3"/>
            <w:shd w:val="clear" w:color="auto" w:fill="auto"/>
          </w:tcPr>
          <w:p w:rsidR="00EA3127" w:rsidRPr="00675499" w:rsidRDefault="00EA3127" w:rsidP="00EA3127">
            <w:pPr>
              <w:pStyle w:val="NoSpacing"/>
              <w:rPr>
                <w:rFonts w:ascii="Arial" w:hAnsi="Arial" w:cs="Arial"/>
              </w:rPr>
            </w:pPr>
          </w:p>
        </w:tc>
        <w:tc>
          <w:tcPr>
            <w:tcW w:w="2085" w:type="dxa"/>
            <w:gridSpan w:val="2"/>
            <w:vAlign w:val="center"/>
          </w:tcPr>
          <w:p w:rsidR="00EA3127" w:rsidRPr="00675499" w:rsidRDefault="00EA3127" w:rsidP="00EA3127">
            <w:pPr>
              <w:pStyle w:val="NoSpacing"/>
              <w:rPr>
                <w:rFonts w:ascii="Arial" w:hAnsi="Arial" w:cs="Arial"/>
              </w:rPr>
            </w:pPr>
            <w:r w:rsidRPr="00675499">
              <w:rPr>
                <w:rFonts w:ascii="Arial" w:hAnsi="Arial" w:cs="Arial"/>
              </w:rPr>
              <w:t>80</w:t>
            </w:r>
          </w:p>
        </w:tc>
        <w:tc>
          <w:tcPr>
            <w:tcW w:w="2083" w:type="dxa"/>
            <w:gridSpan w:val="2"/>
            <w:vAlign w:val="center"/>
          </w:tcPr>
          <w:p w:rsidR="00EA3127" w:rsidRPr="00675499" w:rsidRDefault="00EA3127" w:rsidP="00EA3127">
            <w:pPr>
              <w:pStyle w:val="NoSpacing"/>
              <w:rPr>
                <w:rFonts w:ascii="Arial" w:hAnsi="Arial" w:cs="Arial"/>
              </w:rPr>
            </w:pPr>
            <w:r w:rsidRPr="00675499">
              <w:rPr>
                <w:rFonts w:ascii="Arial" w:hAnsi="Arial" w:cs="Arial"/>
              </w:rPr>
              <w:t>220</w:t>
            </w:r>
          </w:p>
        </w:tc>
        <w:tc>
          <w:tcPr>
            <w:tcW w:w="2235" w:type="dxa"/>
            <w:gridSpan w:val="2"/>
            <w:vAlign w:val="center"/>
          </w:tcPr>
          <w:p w:rsidR="00EA3127" w:rsidRPr="00675499" w:rsidRDefault="00EA3127" w:rsidP="00EA3127">
            <w:pPr>
              <w:pStyle w:val="NoSpacing"/>
              <w:rPr>
                <w:rFonts w:ascii="Arial" w:hAnsi="Arial" w:cs="Arial"/>
              </w:rPr>
            </w:pPr>
            <w:r w:rsidRPr="00675499">
              <w:rPr>
                <w:rFonts w:ascii="Arial" w:hAnsi="Arial" w:cs="Arial"/>
              </w:rPr>
              <w:t>0</w:t>
            </w:r>
          </w:p>
        </w:tc>
      </w:tr>
    </w:tbl>
    <w:p w:rsidR="00323279" w:rsidRPr="00675499" w:rsidRDefault="00323279">
      <w:r w:rsidRPr="00675499">
        <w:br w:type="page"/>
      </w:r>
    </w:p>
    <w:tbl>
      <w:tblPr>
        <w:tblStyle w:val="TableGrid"/>
        <w:tblW w:w="0" w:type="auto"/>
        <w:tblLook w:val="04A0" w:firstRow="1" w:lastRow="0" w:firstColumn="1" w:lastColumn="0" w:noHBand="0" w:noVBand="1"/>
        <w:tblCaption w:val="Detailed site assessment form - HFB0023"/>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CB4FB7" w:rsidP="00863B3F">
            <w:pPr>
              <w:rPr>
                <w:rFonts w:ascii="Arial" w:hAnsi="Arial" w:cs="Arial"/>
              </w:rPr>
            </w:pPr>
            <w:r w:rsidRPr="00675499">
              <w:rPr>
                <w:rFonts w:ascii="Arial" w:hAnsi="Arial" w:cs="Arial"/>
              </w:rPr>
              <w:t>HFB0023</w:t>
            </w:r>
          </w:p>
        </w:tc>
        <w:tc>
          <w:tcPr>
            <w:tcW w:w="3543" w:type="dxa"/>
            <w:gridSpan w:val="3"/>
            <w:vAlign w:val="center"/>
          </w:tcPr>
          <w:p w:rsidR="00CB4FB7" w:rsidRPr="00675499" w:rsidRDefault="00CB4FB7" w:rsidP="00863B3F">
            <w:pPr>
              <w:rPr>
                <w:rFonts w:ascii="Arial" w:hAnsi="Arial" w:cs="Arial"/>
              </w:rPr>
            </w:pPr>
            <w:r w:rsidRPr="00675499">
              <w:rPr>
                <w:rFonts w:ascii="Arial" w:hAnsi="Arial" w:cs="Arial"/>
              </w:rPr>
              <w:t>Land at Four Ways, Clay Lane</w:t>
            </w:r>
          </w:p>
        </w:tc>
        <w:tc>
          <w:tcPr>
            <w:tcW w:w="3544" w:type="dxa"/>
            <w:gridSpan w:val="4"/>
            <w:vAlign w:val="center"/>
          </w:tcPr>
          <w:p w:rsidR="00CB4FB7" w:rsidRPr="00675499" w:rsidRDefault="00CB4FB7" w:rsidP="00863B3F">
            <w:pPr>
              <w:rPr>
                <w:rFonts w:ascii="Arial" w:hAnsi="Arial" w:cs="Arial"/>
              </w:rPr>
            </w:pPr>
            <w:r w:rsidRPr="00675499">
              <w:rPr>
                <w:rFonts w:ascii="Arial" w:hAnsi="Arial" w:cs="Arial"/>
              </w:rPr>
              <w:t>Fishbourne</w:t>
            </w:r>
          </w:p>
        </w:tc>
        <w:tc>
          <w:tcPr>
            <w:tcW w:w="3544" w:type="dxa"/>
            <w:gridSpan w:val="3"/>
            <w:vAlign w:val="center"/>
          </w:tcPr>
          <w:p w:rsidR="00CB4FB7" w:rsidRPr="00675499" w:rsidRDefault="00CB4FB7" w:rsidP="00863B3F">
            <w:pPr>
              <w:rPr>
                <w:rFonts w:ascii="Arial" w:hAnsi="Arial" w:cs="Arial"/>
              </w:rPr>
            </w:pPr>
            <w:r w:rsidRPr="00675499">
              <w:rPr>
                <w:rFonts w:ascii="Arial" w:hAnsi="Arial" w:cs="Arial"/>
              </w:rPr>
              <w:t>Fishbourne</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863B3F">
            <w:pPr>
              <w:rPr>
                <w:rFonts w:ascii="Arial" w:hAnsi="Arial" w:cs="Arial"/>
              </w:rPr>
            </w:pPr>
            <w:r w:rsidRPr="00675499">
              <w:rPr>
                <w:rFonts w:ascii="Arial" w:hAnsi="Arial" w:cs="Arial"/>
              </w:rPr>
              <w:t>0.4ha</w:t>
            </w:r>
          </w:p>
        </w:tc>
        <w:tc>
          <w:tcPr>
            <w:tcW w:w="4536" w:type="dxa"/>
            <w:gridSpan w:val="4"/>
            <w:vAlign w:val="center"/>
          </w:tcPr>
          <w:p w:rsidR="00D3673E" w:rsidRPr="00675499" w:rsidRDefault="00D3673E" w:rsidP="00863B3F">
            <w:pPr>
              <w:rPr>
                <w:rFonts w:ascii="Arial" w:hAnsi="Arial" w:cs="Arial"/>
              </w:rPr>
            </w:pPr>
            <w:r w:rsidRPr="00675499">
              <w:rPr>
                <w:rFonts w:ascii="Arial" w:hAnsi="Arial" w:cs="Arial"/>
              </w:rPr>
              <w:t>Dwelling and curtilage</w:t>
            </w:r>
          </w:p>
        </w:tc>
        <w:tc>
          <w:tcPr>
            <w:tcW w:w="709" w:type="dxa"/>
            <w:gridSpan w:val="2"/>
            <w:vAlign w:val="center"/>
          </w:tcPr>
          <w:p w:rsidR="00D3673E" w:rsidRPr="00675499" w:rsidRDefault="00D3673E" w:rsidP="00863B3F">
            <w:pPr>
              <w:rPr>
                <w:rFonts w:ascii="Arial" w:hAnsi="Arial" w:cs="Arial"/>
              </w:rPr>
            </w:pPr>
            <w:r w:rsidRPr="00675499">
              <w:rPr>
                <w:rFonts w:ascii="Arial" w:hAnsi="Arial" w:cs="Arial"/>
              </w:rPr>
              <w:t>Y</w:t>
            </w:r>
          </w:p>
        </w:tc>
        <w:tc>
          <w:tcPr>
            <w:tcW w:w="6379" w:type="dxa"/>
            <w:gridSpan w:val="5"/>
            <w:vAlign w:val="center"/>
          </w:tcPr>
          <w:p w:rsidR="00D3673E" w:rsidRPr="00675499" w:rsidRDefault="00D3673E"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CB4FB7" w:rsidP="00863B3F">
            <w:pPr>
              <w:rPr>
                <w:rFonts w:ascii="Arial" w:hAnsi="Arial" w:cs="Arial"/>
              </w:rPr>
            </w:pPr>
            <w:r w:rsidRPr="00675499">
              <w:rPr>
                <w:rFonts w:ascii="Arial" w:hAnsi="Arial" w:cs="Arial"/>
              </w:rPr>
              <w:t>The site comprises a dwelling and its domestic curtilage. The site lies to the north of Fishbourne. There is a thick tree screen to the A27 to the north, and residential properties to the west.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CB4FB7" w:rsidP="00D2458E">
            <w:pPr>
              <w:rPr>
                <w:rFonts w:ascii="Arial" w:hAnsi="Arial" w:cs="Arial"/>
              </w:rPr>
            </w:pPr>
            <w:r w:rsidRPr="00675499">
              <w:rPr>
                <w:rFonts w:ascii="Arial" w:hAnsi="Arial" w:cs="Arial"/>
              </w:rPr>
              <w:t xml:space="preserve">The </w:t>
            </w:r>
            <w:r w:rsidR="00315FDA" w:rsidRPr="00675499">
              <w:rPr>
                <w:rFonts w:ascii="Arial" w:hAnsi="Arial" w:cs="Arial"/>
              </w:rPr>
              <w:t>site is potentially suitable subject to detailed consideration including on matters of access and impacts from the A27.</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CB4FB7" w:rsidP="009F4AE9">
            <w:pPr>
              <w:rPr>
                <w:rFonts w:ascii="Arial" w:hAnsi="Arial" w:cs="Arial"/>
              </w:rPr>
            </w:pPr>
            <w:r w:rsidRPr="00675499">
              <w:rPr>
                <w:rFonts w:ascii="Arial" w:hAnsi="Arial" w:cs="Arial"/>
              </w:rPr>
              <w:t xml:space="preserve">The </w:t>
            </w:r>
            <w:r w:rsidR="00663651" w:rsidRPr="00675499">
              <w:rPr>
                <w:rFonts w:ascii="Arial" w:hAnsi="Arial" w:cs="Arial"/>
              </w:rPr>
              <w:t>promoter</w:t>
            </w:r>
            <w:r w:rsidR="00767425" w:rsidRPr="00675499">
              <w:rPr>
                <w:rFonts w:ascii="Arial" w:hAnsi="Arial" w:cs="Arial"/>
              </w:rPr>
              <w:t xml:space="preserve"> updated the site details in 2019</w:t>
            </w:r>
            <w:r w:rsidR="009F4AE9" w:rsidRPr="00675499">
              <w:rPr>
                <w:rFonts w:ascii="Arial" w:hAnsi="Arial" w:cs="Arial"/>
              </w:rPr>
              <w:t xml:space="preserve"> to confirm availability</w:t>
            </w:r>
            <w:r w:rsidRPr="00675499">
              <w:rPr>
                <w:rFonts w:ascii="Arial" w:hAnsi="Arial" w:cs="Arial"/>
              </w:rPr>
              <w: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CB6991" w:rsidP="00863B3F">
            <w:pPr>
              <w:rPr>
                <w:rFonts w:ascii="Arial" w:hAnsi="Arial" w:cs="Arial"/>
              </w:rPr>
            </w:pPr>
            <w:r w:rsidRPr="00675499">
              <w:rPr>
                <w:rFonts w:ascii="Arial" w:hAnsi="Arial" w:cs="Arial"/>
              </w:rPr>
              <w:t xml:space="preserve">There are no known constraints that would make development unachievable in principle. </w:t>
            </w:r>
          </w:p>
        </w:tc>
      </w:tr>
      <w:tr w:rsidR="00CB6991" w:rsidRPr="00675499" w:rsidTr="00626C59">
        <w:trPr>
          <w:trHeight w:val="399"/>
        </w:trPr>
        <w:tc>
          <w:tcPr>
            <w:tcW w:w="14174" w:type="dxa"/>
            <w:gridSpan w:val="13"/>
            <w:shd w:val="clear" w:color="auto" w:fill="B2A1C7" w:themeFill="accent4" w:themeFillTint="99"/>
          </w:tcPr>
          <w:p w:rsidR="00CB6991" w:rsidRPr="00675499" w:rsidRDefault="00CB6991" w:rsidP="00626C59">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CB6991" w:rsidRPr="00675499" w:rsidTr="00626C59">
        <w:trPr>
          <w:trHeight w:val="399"/>
        </w:trPr>
        <w:tc>
          <w:tcPr>
            <w:tcW w:w="14174" w:type="dxa"/>
            <w:gridSpan w:val="13"/>
          </w:tcPr>
          <w:p w:rsidR="00CB6991" w:rsidRPr="00675499" w:rsidRDefault="00CB6991" w:rsidP="00CB6991">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D2458E" w:rsidRPr="00675499" w:rsidTr="00D2458E">
        <w:trPr>
          <w:trHeight w:val="337"/>
        </w:trPr>
        <w:tc>
          <w:tcPr>
            <w:tcW w:w="7771" w:type="dxa"/>
            <w:gridSpan w:val="8"/>
            <w:shd w:val="clear" w:color="auto" w:fill="B2A1C7" w:themeFill="accent4" w:themeFillTint="99"/>
            <w:vAlign w:val="center"/>
          </w:tcPr>
          <w:p w:rsidR="00D2458E" w:rsidRPr="00675499" w:rsidRDefault="00D2458E" w:rsidP="00D245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D2458E" w:rsidRPr="00675499" w:rsidRDefault="00D2458E" w:rsidP="00D2458E">
            <w:pPr>
              <w:pStyle w:val="NoSpacing"/>
              <w:rPr>
                <w:rFonts w:ascii="Arial" w:hAnsi="Arial" w:cs="Arial"/>
                <w:b/>
              </w:rPr>
            </w:pPr>
            <w:r w:rsidRPr="00675499">
              <w:rPr>
                <w:rFonts w:ascii="Arial" w:hAnsi="Arial" w:cs="Arial"/>
                <w:b/>
              </w:rPr>
              <w:t>Estimated timescales for delivery</w:t>
            </w:r>
          </w:p>
        </w:tc>
      </w:tr>
      <w:tr w:rsidR="00D2458E" w:rsidRPr="00675499" w:rsidTr="00D2458E">
        <w:trPr>
          <w:trHeight w:val="284"/>
        </w:trPr>
        <w:tc>
          <w:tcPr>
            <w:tcW w:w="3140" w:type="dxa"/>
            <w:gridSpan w:val="2"/>
            <w:shd w:val="clear" w:color="auto" w:fill="B2A1C7" w:themeFill="accent4" w:themeFillTint="99"/>
            <w:vAlign w:val="center"/>
          </w:tcPr>
          <w:p w:rsidR="00D2458E" w:rsidRPr="00675499" w:rsidRDefault="00D2458E" w:rsidP="00D245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D2458E" w:rsidRPr="00675499" w:rsidRDefault="00D2458E" w:rsidP="00D245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D2458E" w:rsidRPr="00675499" w:rsidRDefault="00D2458E" w:rsidP="00D245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D2458E" w:rsidRPr="00675499" w:rsidRDefault="00D2458E" w:rsidP="00D245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D2458E" w:rsidRPr="00675499" w:rsidRDefault="00D2458E" w:rsidP="00D245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D2458E" w:rsidRPr="00675499" w:rsidRDefault="00D2458E" w:rsidP="00D2458E">
            <w:pPr>
              <w:pStyle w:val="NoSpacing"/>
              <w:rPr>
                <w:rFonts w:ascii="Arial" w:hAnsi="Arial" w:cs="Arial"/>
                <w:b/>
              </w:rPr>
            </w:pPr>
            <w:r w:rsidRPr="00675499">
              <w:rPr>
                <w:rFonts w:ascii="Arial" w:hAnsi="Arial" w:cs="Arial"/>
                <w:b/>
              </w:rPr>
              <w:t>11 – 15 years</w:t>
            </w:r>
          </w:p>
        </w:tc>
      </w:tr>
      <w:tr w:rsidR="00D2458E" w:rsidRPr="00675499" w:rsidTr="00D2458E">
        <w:trPr>
          <w:trHeight w:val="419"/>
        </w:trPr>
        <w:tc>
          <w:tcPr>
            <w:tcW w:w="3140" w:type="dxa"/>
            <w:gridSpan w:val="2"/>
            <w:vAlign w:val="center"/>
          </w:tcPr>
          <w:p w:rsidR="00D2458E" w:rsidRPr="00675499" w:rsidRDefault="00D2458E" w:rsidP="00D2458E">
            <w:pPr>
              <w:pStyle w:val="NoSpacing"/>
              <w:rPr>
                <w:rFonts w:ascii="Arial" w:hAnsi="Arial" w:cs="Arial"/>
              </w:rPr>
            </w:pPr>
            <w:r>
              <w:rPr>
                <w:rFonts w:ascii="Arial" w:hAnsi="Arial" w:cs="Arial"/>
              </w:rPr>
              <w:t>15</w:t>
            </w:r>
            <w:r w:rsidRPr="00675499">
              <w:rPr>
                <w:rFonts w:ascii="Arial" w:hAnsi="Arial" w:cs="Arial"/>
              </w:rPr>
              <w:t xml:space="preserve"> dwellings</w:t>
            </w:r>
          </w:p>
        </w:tc>
        <w:tc>
          <w:tcPr>
            <w:tcW w:w="3281" w:type="dxa"/>
            <w:gridSpan w:val="2"/>
            <w:vAlign w:val="center"/>
          </w:tcPr>
          <w:p w:rsidR="00D2458E" w:rsidRPr="00675499" w:rsidRDefault="00D2458E" w:rsidP="00D2458E">
            <w:pPr>
              <w:pStyle w:val="NoSpacing"/>
              <w:rPr>
                <w:rFonts w:ascii="Arial" w:hAnsi="Arial" w:cs="Arial"/>
              </w:rPr>
            </w:pPr>
            <w:r>
              <w:rPr>
                <w:rFonts w:ascii="Arial" w:hAnsi="Arial" w:cs="Arial"/>
              </w:rPr>
              <w:t>Promoter</w:t>
            </w:r>
          </w:p>
        </w:tc>
        <w:tc>
          <w:tcPr>
            <w:tcW w:w="1350" w:type="dxa"/>
            <w:gridSpan w:val="4"/>
            <w:shd w:val="clear" w:color="auto" w:fill="auto"/>
          </w:tcPr>
          <w:p w:rsidR="00D2458E" w:rsidRPr="00675499" w:rsidRDefault="00D2458E" w:rsidP="00D2458E">
            <w:pPr>
              <w:pStyle w:val="NoSpacing"/>
              <w:rPr>
                <w:rFonts w:ascii="Arial" w:hAnsi="Arial" w:cs="Arial"/>
              </w:rPr>
            </w:pPr>
            <w:r w:rsidRPr="00675499">
              <w:rPr>
                <w:rFonts w:ascii="Arial" w:hAnsi="Arial" w:cs="Arial"/>
              </w:rPr>
              <w:t>0.</w:t>
            </w:r>
            <w:r>
              <w:rPr>
                <w:rFonts w:ascii="Arial" w:hAnsi="Arial" w:cs="Arial"/>
              </w:rPr>
              <w:t>4</w:t>
            </w:r>
            <w:r w:rsidRPr="00675499">
              <w:rPr>
                <w:rFonts w:ascii="Arial" w:hAnsi="Arial" w:cs="Arial"/>
              </w:rPr>
              <w:t>ha</w:t>
            </w:r>
          </w:p>
        </w:tc>
        <w:tc>
          <w:tcPr>
            <w:tcW w:w="2085" w:type="dxa"/>
            <w:vAlign w:val="center"/>
          </w:tcPr>
          <w:p w:rsidR="00D2458E" w:rsidRPr="00675499" w:rsidRDefault="00D2458E" w:rsidP="00D2458E">
            <w:pPr>
              <w:pStyle w:val="NoSpacing"/>
              <w:rPr>
                <w:rFonts w:ascii="Arial" w:hAnsi="Arial" w:cs="Arial"/>
              </w:rPr>
            </w:pPr>
            <w:r>
              <w:rPr>
                <w:rFonts w:ascii="Arial" w:hAnsi="Arial" w:cs="Arial"/>
              </w:rPr>
              <w:t>15</w:t>
            </w:r>
          </w:p>
        </w:tc>
        <w:tc>
          <w:tcPr>
            <w:tcW w:w="2083" w:type="dxa"/>
            <w:gridSpan w:val="2"/>
            <w:vAlign w:val="center"/>
          </w:tcPr>
          <w:p w:rsidR="00D2458E" w:rsidRPr="00675499" w:rsidRDefault="00D2458E" w:rsidP="00D2458E">
            <w:pPr>
              <w:pStyle w:val="NoSpacing"/>
              <w:rPr>
                <w:rFonts w:ascii="Arial" w:hAnsi="Arial" w:cs="Arial"/>
              </w:rPr>
            </w:pPr>
            <w:r w:rsidRPr="00675499">
              <w:rPr>
                <w:rFonts w:ascii="Arial" w:hAnsi="Arial" w:cs="Arial"/>
              </w:rPr>
              <w:t>0</w:t>
            </w:r>
          </w:p>
        </w:tc>
        <w:tc>
          <w:tcPr>
            <w:tcW w:w="2235" w:type="dxa"/>
            <w:gridSpan w:val="2"/>
            <w:vAlign w:val="center"/>
          </w:tcPr>
          <w:p w:rsidR="00D2458E" w:rsidRPr="00675499" w:rsidRDefault="00D2458E" w:rsidP="00D2458E">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0374AE" w:rsidRPr="00675499" w:rsidRDefault="000374AE">
      <w:pPr>
        <w:rPr>
          <w:rFonts w:ascii="Arial" w:hAnsi="Arial" w:cs="Arial"/>
          <w:b/>
          <w:sz w:val="28"/>
        </w:rPr>
      </w:pPr>
    </w:p>
    <w:p w:rsidR="00CD5A3E" w:rsidRPr="00675499" w:rsidRDefault="00CD5A3E">
      <w:pPr>
        <w:rPr>
          <w:rFonts w:ascii="Arial" w:hAnsi="Arial" w:cs="Arial"/>
          <w:b/>
          <w:sz w:val="28"/>
        </w:rPr>
      </w:pPr>
      <w:r w:rsidRPr="00675499">
        <w:rPr>
          <w:rFonts w:ascii="Arial" w:hAnsi="Arial" w:cs="Arial"/>
          <w:b/>
          <w:sz w:val="28"/>
        </w:rPr>
        <w:br w:type="page"/>
      </w:r>
    </w:p>
    <w:tbl>
      <w:tblPr>
        <w:tblStyle w:val="TableGrid"/>
        <w:tblW w:w="0" w:type="auto"/>
        <w:tblLook w:val="04A0" w:firstRow="1" w:lastRow="0" w:firstColumn="1" w:lastColumn="0" w:noHBand="0" w:noVBand="1"/>
        <w:tblCaption w:val="Detailed site assessment form - HFB0025"/>
      </w:tblPr>
      <w:tblGrid>
        <w:gridCol w:w="2518"/>
        <w:gridCol w:w="622"/>
        <w:gridCol w:w="403"/>
        <w:gridCol w:w="2878"/>
        <w:gridCol w:w="633"/>
        <w:gridCol w:w="32"/>
        <w:gridCol w:w="685"/>
        <w:gridCol w:w="134"/>
        <w:gridCol w:w="1951"/>
        <w:gridCol w:w="774"/>
        <w:gridCol w:w="1309"/>
        <w:gridCol w:w="2203"/>
        <w:gridCol w:w="32"/>
      </w:tblGrid>
      <w:tr w:rsidR="00CD5A3E" w:rsidRPr="00675499" w:rsidTr="00BE1C41">
        <w:trPr>
          <w:trHeight w:val="338"/>
          <w:tblHeader/>
        </w:trPr>
        <w:tc>
          <w:tcPr>
            <w:tcW w:w="3543" w:type="dxa"/>
            <w:gridSpan w:val="3"/>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Parish</w:t>
            </w:r>
          </w:p>
        </w:tc>
      </w:tr>
      <w:tr w:rsidR="00CD5A3E" w:rsidRPr="00675499" w:rsidTr="009803A6">
        <w:trPr>
          <w:trHeight w:val="399"/>
        </w:trPr>
        <w:tc>
          <w:tcPr>
            <w:tcW w:w="3543" w:type="dxa"/>
            <w:gridSpan w:val="3"/>
            <w:vAlign w:val="center"/>
          </w:tcPr>
          <w:p w:rsidR="00CD5A3E" w:rsidRPr="00675499" w:rsidRDefault="00CD5A3E" w:rsidP="009803A6">
            <w:pPr>
              <w:rPr>
                <w:rFonts w:ascii="Arial" w:hAnsi="Arial" w:cs="Arial"/>
              </w:rPr>
            </w:pPr>
            <w:r w:rsidRPr="00675499">
              <w:rPr>
                <w:rFonts w:ascii="Arial" w:hAnsi="Arial" w:cs="Arial"/>
              </w:rPr>
              <w:t>HFB0025</w:t>
            </w:r>
          </w:p>
        </w:tc>
        <w:tc>
          <w:tcPr>
            <w:tcW w:w="3543" w:type="dxa"/>
            <w:gridSpan w:val="3"/>
            <w:vAlign w:val="center"/>
          </w:tcPr>
          <w:p w:rsidR="00CD5A3E" w:rsidRPr="00675499" w:rsidRDefault="00CD5A3E" w:rsidP="009803A6">
            <w:pPr>
              <w:rPr>
                <w:rFonts w:ascii="Arial" w:hAnsi="Arial" w:cs="Arial"/>
              </w:rPr>
            </w:pPr>
            <w:r w:rsidRPr="00675499">
              <w:rPr>
                <w:rFonts w:ascii="Arial" w:hAnsi="Arial" w:cs="Arial"/>
              </w:rPr>
              <w:t xml:space="preserve">Land East of Poltooks Farm, </w:t>
            </w:r>
          </w:p>
          <w:p w:rsidR="00CD5A3E" w:rsidRPr="00675499" w:rsidRDefault="00CD5A3E" w:rsidP="009803A6">
            <w:pPr>
              <w:rPr>
                <w:rFonts w:ascii="Arial" w:hAnsi="Arial" w:cs="Arial"/>
              </w:rPr>
            </w:pPr>
            <w:r w:rsidRPr="00675499">
              <w:rPr>
                <w:rFonts w:ascii="Arial" w:hAnsi="Arial" w:cs="Arial"/>
              </w:rPr>
              <w:t>Clay Lane</w:t>
            </w:r>
          </w:p>
        </w:tc>
        <w:tc>
          <w:tcPr>
            <w:tcW w:w="3544" w:type="dxa"/>
            <w:gridSpan w:val="4"/>
            <w:vAlign w:val="center"/>
          </w:tcPr>
          <w:p w:rsidR="00CD5A3E" w:rsidRPr="00675499" w:rsidRDefault="00CD5A3E" w:rsidP="009803A6">
            <w:pPr>
              <w:rPr>
                <w:rFonts w:ascii="Arial" w:hAnsi="Arial" w:cs="Arial"/>
              </w:rPr>
            </w:pPr>
            <w:r w:rsidRPr="00675499">
              <w:rPr>
                <w:rFonts w:ascii="Arial" w:hAnsi="Arial" w:cs="Arial"/>
              </w:rPr>
              <w:t>Fishbourne</w:t>
            </w:r>
          </w:p>
        </w:tc>
        <w:tc>
          <w:tcPr>
            <w:tcW w:w="3544" w:type="dxa"/>
            <w:gridSpan w:val="3"/>
            <w:vAlign w:val="center"/>
          </w:tcPr>
          <w:p w:rsidR="00CD5A3E" w:rsidRPr="00675499" w:rsidRDefault="00CD5A3E" w:rsidP="009803A6">
            <w:pPr>
              <w:rPr>
                <w:rFonts w:ascii="Arial" w:hAnsi="Arial" w:cs="Arial"/>
              </w:rPr>
            </w:pPr>
            <w:r w:rsidRPr="00675499">
              <w:rPr>
                <w:rFonts w:ascii="Arial" w:hAnsi="Arial" w:cs="Arial"/>
              </w:rPr>
              <w:t>Fishbourne</w:t>
            </w:r>
          </w:p>
        </w:tc>
      </w:tr>
      <w:tr w:rsidR="00CD5A3E" w:rsidRPr="00675499" w:rsidTr="009803A6">
        <w:trPr>
          <w:gridAfter w:val="1"/>
          <w:wAfter w:w="32" w:type="dxa"/>
          <w:trHeight w:val="338"/>
        </w:trPr>
        <w:tc>
          <w:tcPr>
            <w:tcW w:w="2518" w:type="dxa"/>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Proposed Use</w:t>
            </w:r>
          </w:p>
        </w:tc>
      </w:tr>
      <w:tr w:rsidR="00CD5A3E" w:rsidRPr="00675499" w:rsidTr="009803A6">
        <w:trPr>
          <w:gridAfter w:val="1"/>
          <w:wAfter w:w="32" w:type="dxa"/>
          <w:trHeight w:val="399"/>
        </w:trPr>
        <w:tc>
          <w:tcPr>
            <w:tcW w:w="2518" w:type="dxa"/>
            <w:vAlign w:val="center"/>
          </w:tcPr>
          <w:p w:rsidR="00CD5A3E" w:rsidRPr="00675499" w:rsidRDefault="00CD5A3E" w:rsidP="009803A6">
            <w:pPr>
              <w:rPr>
                <w:rFonts w:ascii="Arial" w:hAnsi="Arial" w:cs="Arial"/>
              </w:rPr>
            </w:pPr>
            <w:r w:rsidRPr="00675499">
              <w:rPr>
                <w:rFonts w:ascii="Arial" w:hAnsi="Arial" w:cs="Arial"/>
              </w:rPr>
              <w:t>7 ha</w:t>
            </w:r>
          </w:p>
        </w:tc>
        <w:tc>
          <w:tcPr>
            <w:tcW w:w="4536" w:type="dxa"/>
            <w:gridSpan w:val="4"/>
            <w:vAlign w:val="center"/>
          </w:tcPr>
          <w:p w:rsidR="00CD5A3E" w:rsidRPr="00675499" w:rsidRDefault="00CD5A3E" w:rsidP="009803A6">
            <w:pPr>
              <w:rPr>
                <w:rFonts w:ascii="Arial" w:hAnsi="Arial" w:cs="Arial"/>
              </w:rPr>
            </w:pPr>
            <w:r w:rsidRPr="00675499">
              <w:rPr>
                <w:rFonts w:ascii="Arial" w:hAnsi="Arial" w:cs="Arial"/>
              </w:rPr>
              <w:t>Agricultural</w:t>
            </w:r>
          </w:p>
        </w:tc>
        <w:tc>
          <w:tcPr>
            <w:tcW w:w="851" w:type="dxa"/>
            <w:gridSpan w:val="3"/>
            <w:vAlign w:val="center"/>
          </w:tcPr>
          <w:p w:rsidR="00CD5A3E" w:rsidRPr="00675499" w:rsidRDefault="000A458E" w:rsidP="009803A6">
            <w:pPr>
              <w:rPr>
                <w:rFonts w:ascii="Arial" w:hAnsi="Arial" w:cs="Arial"/>
              </w:rPr>
            </w:pPr>
            <w:r>
              <w:rPr>
                <w:rFonts w:ascii="Arial" w:hAnsi="Arial" w:cs="Arial"/>
              </w:rPr>
              <w:t>N</w:t>
            </w:r>
          </w:p>
        </w:tc>
        <w:tc>
          <w:tcPr>
            <w:tcW w:w="6237" w:type="dxa"/>
            <w:gridSpan w:val="4"/>
            <w:vAlign w:val="center"/>
          </w:tcPr>
          <w:p w:rsidR="00CD5A3E" w:rsidRPr="00675499" w:rsidRDefault="00CD5A3E" w:rsidP="009803A6">
            <w:pPr>
              <w:rPr>
                <w:rFonts w:ascii="Arial" w:hAnsi="Arial" w:cs="Arial"/>
              </w:rPr>
            </w:pPr>
            <w:r w:rsidRPr="00675499">
              <w:rPr>
                <w:rFonts w:ascii="Arial" w:hAnsi="Arial" w:cs="Arial"/>
              </w:rPr>
              <w:t>Residential (including self-build, resident</w:t>
            </w:r>
            <w:r w:rsidR="00A860F9">
              <w:rPr>
                <w:rFonts w:ascii="Arial" w:hAnsi="Arial" w:cs="Arial"/>
              </w:rPr>
              <w:t>ial i</w:t>
            </w:r>
            <w:r w:rsidRPr="00675499">
              <w:rPr>
                <w:rFonts w:ascii="Arial" w:hAnsi="Arial" w:cs="Arial"/>
              </w:rPr>
              <w:t>nstitutions, housing for older people)</w:t>
            </w:r>
          </w:p>
        </w:tc>
      </w:tr>
      <w:tr w:rsidR="00CD5A3E" w:rsidRPr="00675499" w:rsidTr="009803A6">
        <w:trPr>
          <w:trHeight w:val="338"/>
        </w:trPr>
        <w:tc>
          <w:tcPr>
            <w:tcW w:w="14174" w:type="dxa"/>
            <w:gridSpan w:val="13"/>
            <w:shd w:val="clear" w:color="auto" w:fill="B2A1C7" w:themeFill="accent4" w:themeFillTint="99"/>
            <w:vAlign w:val="center"/>
          </w:tcPr>
          <w:p w:rsidR="00CD5A3E" w:rsidRPr="00675499" w:rsidRDefault="00CD5A3E" w:rsidP="009803A6">
            <w:pPr>
              <w:rPr>
                <w:rFonts w:ascii="Arial" w:hAnsi="Arial" w:cs="Arial"/>
              </w:rPr>
            </w:pPr>
            <w:r w:rsidRPr="00675499">
              <w:rPr>
                <w:rFonts w:ascii="Arial" w:hAnsi="Arial" w:cs="Arial"/>
                <w:b/>
              </w:rPr>
              <w:t>Site Description</w:t>
            </w:r>
          </w:p>
        </w:tc>
      </w:tr>
      <w:tr w:rsidR="00CD5A3E" w:rsidRPr="00675499" w:rsidTr="009803A6">
        <w:trPr>
          <w:trHeight w:val="399"/>
        </w:trPr>
        <w:tc>
          <w:tcPr>
            <w:tcW w:w="14174" w:type="dxa"/>
            <w:gridSpan w:val="13"/>
            <w:vAlign w:val="center"/>
          </w:tcPr>
          <w:p w:rsidR="00CD5A3E" w:rsidRPr="00675499" w:rsidRDefault="00CD5A3E" w:rsidP="009803A6">
            <w:pPr>
              <w:rPr>
                <w:rFonts w:ascii="Arial" w:hAnsi="Arial" w:cs="Arial"/>
              </w:rPr>
            </w:pPr>
            <w:r w:rsidRPr="00675499">
              <w:rPr>
                <w:rFonts w:ascii="Arial" w:hAnsi="Arial" w:cs="Arial"/>
              </w:rPr>
              <w:t>The greenfield site is situated south of the A27 screened by a thick area of trees, and to the west of the settlement of Fishbourne.  The Polthooks Farm Industrial Estate is to the northwest of the site.</w:t>
            </w:r>
          </w:p>
        </w:tc>
      </w:tr>
      <w:tr w:rsidR="00CD5A3E" w:rsidRPr="00675499" w:rsidTr="009803A6">
        <w:trPr>
          <w:trHeight w:val="338"/>
        </w:trPr>
        <w:tc>
          <w:tcPr>
            <w:tcW w:w="14174" w:type="dxa"/>
            <w:gridSpan w:val="13"/>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Suitability</w:t>
            </w:r>
          </w:p>
        </w:tc>
      </w:tr>
      <w:tr w:rsidR="00CD5A3E" w:rsidRPr="00675499" w:rsidTr="009803A6">
        <w:trPr>
          <w:trHeight w:val="399"/>
        </w:trPr>
        <w:tc>
          <w:tcPr>
            <w:tcW w:w="14174" w:type="dxa"/>
            <w:gridSpan w:val="13"/>
            <w:vAlign w:val="center"/>
          </w:tcPr>
          <w:p w:rsidR="00CD5A3E" w:rsidRPr="00675499" w:rsidRDefault="000A458E" w:rsidP="009803A6">
            <w:pPr>
              <w:rPr>
                <w:rFonts w:ascii="Arial" w:hAnsi="Arial" w:cs="Arial"/>
              </w:rPr>
            </w:pPr>
            <w:r>
              <w:rPr>
                <w:rFonts w:ascii="Arial" w:hAnsi="Arial" w:cs="Arial"/>
              </w:rPr>
              <w:t>The site is p</w:t>
            </w:r>
            <w:r w:rsidR="00CD5A3E" w:rsidRPr="00675499">
              <w:rPr>
                <w:rFonts w:ascii="Arial" w:hAnsi="Arial" w:cs="Arial"/>
              </w:rPr>
              <w:t xml:space="preserve">otentially suitable subject to consideration of landscape, environmental and heritage matters.   Consideration of the impacts of the A27 as well as high pressure gas pipe crossing the site in the south-west corner also necessary.  </w:t>
            </w:r>
          </w:p>
        </w:tc>
      </w:tr>
      <w:tr w:rsidR="00CD5A3E" w:rsidRPr="00675499" w:rsidTr="009803A6">
        <w:trPr>
          <w:trHeight w:val="338"/>
        </w:trPr>
        <w:tc>
          <w:tcPr>
            <w:tcW w:w="14174" w:type="dxa"/>
            <w:gridSpan w:val="13"/>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Availability</w:t>
            </w:r>
          </w:p>
        </w:tc>
      </w:tr>
      <w:tr w:rsidR="00CD5A3E" w:rsidRPr="00675499" w:rsidTr="009803A6">
        <w:trPr>
          <w:trHeight w:val="399"/>
        </w:trPr>
        <w:tc>
          <w:tcPr>
            <w:tcW w:w="14174" w:type="dxa"/>
            <w:gridSpan w:val="13"/>
            <w:vAlign w:val="center"/>
          </w:tcPr>
          <w:p w:rsidR="00CD5A3E" w:rsidRPr="00675499" w:rsidRDefault="00CD5A3E" w:rsidP="00A860F9">
            <w:pPr>
              <w:rPr>
                <w:rFonts w:ascii="Arial" w:hAnsi="Arial" w:cs="Arial"/>
              </w:rPr>
            </w:pPr>
            <w:r w:rsidRPr="00675499">
              <w:rPr>
                <w:rFonts w:ascii="Arial" w:hAnsi="Arial" w:cs="Arial"/>
              </w:rPr>
              <w:t xml:space="preserve">Site details updated in 2020.  </w:t>
            </w:r>
            <w:r w:rsidR="00A860F9">
              <w:rPr>
                <w:rFonts w:ascii="Arial" w:hAnsi="Arial" w:cs="Arial"/>
              </w:rPr>
              <w:t>The s</w:t>
            </w:r>
            <w:r w:rsidRPr="00675499">
              <w:rPr>
                <w:rFonts w:ascii="Arial" w:hAnsi="Arial" w:cs="Arial"/>
              </w:rPr>
              <w:t>ite is</w:t>
            </w:r>
            <w:r w:rsidR="00A860F9">
              <w:rPr>
                <w:rFonts w:ascii="Arial" w:hAnsi="Arial" w:cs="Arial"/>
              </w:rPr>
              <w:t xml:space="preserve"> in</w:t>
            </w:r>
            <w:r w:rsidRPr="00675499">
              <w:rPr>
                <w:rFonts w:ascii="Arial" w:hAnsi="Arial" w:cs="Arial"/>
              </w:rPr>
              <w:t xml:space="preserve"> sole ownership and is considered available.  </w:t>
            </w:r>
          </w:p>
        </w:tc>
      </w:tr>
      <w:tr w:rsidR="00CD5A3E" w:rsidRPr="00675499" w:rsidTr="009803A6">
        <w:trPr>
          <w:trHeight w:val="338"/>
        </w:trPr>
        <w:tc>
          <w:tcPr>
            <w:tcW w:w="14174" w:type="dxa"/>
            <w:gridSpan w:val="13"/>
            <w:shd w:val="clear" w:color="auto" w:fill="B2A1C7" w:themeFill="accent4" w:themeFillTint="99"/>
            <w:vAlign w:val="center"/>
          </w:tcPr>
          <w:p w:rsidR="00CD5A3E" w:rsidRPr="00675499" w:rsidRDefault="00CD5A3E" w:rsidP="009803A6">
            <w:pPr>
              <w:rPr>
                <w:rFonts w:ascii="Arial" w:hAnsi="Arial" w:cs="Arial"/>
                <w:b/>
              </w:rPr>
            </w:pPr>
            <w:r w:rsidRPr="00675499">
              <w:rPr>
                <w:rFonts w:ascii="Arial" w:hAnsi="Arial" w:cs="Arial"/>
                <w:b/>
              </w:rPr>
              <w:t>Achievability</w:t>
            </w:r>
          </w:p>
        </w:tc>
      </w:tr>
      <w:tr w:rsidR="00CD5A3E" w:rsidRPr="00675499" w:rsidTr="009803A6">
        <w:trPr>
          <w:trHeight w:val="399"/>
        </w:trPr>
        <w:tc>
          <w:tcPr>
            <w:tcW w:w="14174" w:type="dxa"/>
            <w:gridSpan w:val="13"/>
            <w:vAlign w:val="center"/>
          </w:tcPr>
          <w:p w:rsidR="00CD5A3E" w:rsidRPr="00675499" w:rsidRDefault="00CD5A3E" w:rsidP="002C14C2">
            <w:pPr>
              <w:rPr>
                <w:rFonts w:ascii="Arial" w:hAnsi="Arial" w:cs="Arial"/>
              </w:rPr>
            </w:pPr>
            <w:r w:rsidRPr="00675499">
              <w:rPr>
                <w:rFonts w:ascii="Arial" w:hAnsi="Arial" w:cs="Arial"/>
              </w:rPr>
              <w:t xml:space="preserve">Subject to considerations identified above, site is potentially achievable.  </w:t>
            </w:r>
            <w:r w:rsidR="002C14C2" w:rsidRPr="00675499">
              <w:rPr>
                <w:rFonts w:ascii="Arial" w:hAnsi="Arial" w:cs="Arial"/>
              </w:rPr>
              <w:t>Promot</w:t>
            </w:r>
            <w:r w:rsidR="002C14C2">
              <w:rPr>
                <w:rFonts w:ascii="Arial" w:hAnsi="Arial" w:cs="Arial"/>
              </w:rPr>
              <w:t>e</w:t>
            </w:r>
            <w:r w:rsidR="002C14C2" w:rsidRPr="00675499">
              <w:rPr>
                <w:rFonts w:ascii="Arial" w:hAnsi="Arial" w:cs="Arial"/>
              </w:rPr>
              <w:t xml:space="preserve">r </w:t>
            </w:r>
            <w:r w:rsidRPr="00675499">
              <w:rPr>
                <w:rFonts w:ascii="Arial" w:hAnsi="Arial" w:cs="Arial"/>
              </w:rPr>
              <w:t>identifies that the site could come forward within the first 5 years and deliver at over 35dph.</w:t>
            </w:r>
          </w:p>
        </w:tc>
      </w:tr>
      <w:tr w:rsidR="00CD5A3E" w:rsidRPr="00675499" w:rsidTr="009803A6">
        <w:trPr>
          <w:trHeight w:val="399"/>
        </w:trPr>
        <w:tc>
          <w:tcPr>
            <w:tcW w:w="14174" w:type="dxa"/>
            <w:gridSpan w:val="13"/>
            <w:shd w:val="clear" w:color="auto" w:fill="B2A1C7" w:themeFill="accent4" w:themeFillTint="99"/>
          </w:tcPr>
          <w:p w:rsidR="00CD5A3E" w:rsidRPr="00675499" w:rsidRDefault="00CD5A3E" w:rsidP="009803A6">
            <w:pPr>
              <w:rPr>
                <w:rFonts w:ascii="Arial" w:hAnsi="Arial" w:cs="Arial"/>
                <w:b/>
              </w:rPr>
            </w:pPr>
            <w:r w:rsidRPr="00675499">
              <w:rPr>
                <w:rFonts w:ascii="Arial" w:hAnsi="Arial" w:cs="Arial"/>
                <w:b/>
              </w:rPr>
              <w:t>Deliverability/Developability</w:t>
            </w:r>
          </w:p>
        </w:tc>
      </w:tr>
      <w:tr w:rsidR="00CD5A3E" w:rsidRPr="00675499" w:rsidTr="009803A6">
        <w:trPr>
          <w:trHeight w:val="399"/>
        </w:trPr>
        <w:tc>
          <w:tcPr>
            <w:tcW w:w="14174" w:type="dxa"/>
            <w:gridSpan w:val="13"/>
          </w:tcPr>
          <w:p w:rsidR="00CD5A3E" w:rsidRPr="00675499" w:rsidRDefault="00CD5A3E" w:rsidP="00A860F9">
            <w:pPr>
              <w:rPr>
                <w:rFonts w:ascii="Arial" w:hAnsi="Arial" w:cs="Arial"/>
              </w:rPr>
            </w:pPr>
            <w:r w:rsidRPr="00675499">
              <w:rPr>
                <w:rFonts w:ascii="Arial" w:hAnsi="Arial" w:cs="Arial"/>
              </w:rPr>
              <w:t>Whilst promoter identifies that the site could be de</w:t>
            </w:r>
            <w:r w:rsidR="000A458E">
              <w:rPr>
                <w:rFonts w:ascii="Arial" w:hAnsi="Arial" w:cs="Arial"/>
              </w:rPr>
              <w:t>livered</w:t>
            </w:r>
            <w:r w:rsidRPr="00675499">
              <w:rPr>
                <w:rFonts w:ascii="Arial" w:hAnsi="Arial" w:cs="Arial"/>
              </w:rPr>
              <w:t xml:space="preserve"> within 5 years, </w:t>
            </w:r>
            <w:r w:rsidR="00A860F9">
              <w:rPr>
                <w:rFonts w:ascii="Arial" w:hAnsi="Arial" w:cs="Arial"/>
              </w:rPr>
              <w:t>the mid phase is considered more</w:t>
            </w:r>
            <w:r w:rsidRPr="00675499">
              <w:rPr>
                <w:rFonts w:ascii="Arial" w:hAnsi="Arial" w:cs="Arial"/>
              </w:rPr>
              <w:t xml:space="preserve"> </w:t>
            </w:r>
            <w:r w:rsidR="00A860F9">
              <w:rPr>
                <w:rFonts w:ascii="Arial" w:hAnsi="Arial" w:cs="Arial"/>
              </w:rPr>
              <w:t>likely</w:t>
            </w:r>
            <w:r w:rsidRPr="00675499">
              <w:rPr>
                <w:rFonts w:ascii="Arial" w:hAnsi="Arial" w:cs="Arial"/>
              </w:rPr>
              <w:t xml:space="preserve"> that due to the size and capacity of t</w:t>
            </w:r>
            <w:r w:rsidR="000A458E">
              <w:rPr>
                <w:rFonts w:ascii="Arial" w:hAnsi="Arial" w:cs="Arial"/>
              </w:rPr>
              <w:t>he site</w:t>
            </w:r>
            <w:r w:rsidR="00A860F9">
              <w:rPr>
                <w:rFonts w:ascii="Arial" w:hAnsi="Arial" w:cs="Arial"/>
              </w:rPr>
              <w:t xml:space="preserve"> and mix of tenures</w:t>
            </w:r>
            <w:r w:rsidRPr="00675499">
              <w:rPr>
                <w:rFonts w:ascii="Arial" w:hAnsi="Arial" w:cs="Arial"/>
              </w:rPr>
              <w:t>.</w:t>
            </w:r>
          </w:p>
        </w:tc>
      </w:tr>
      <w:tr w:rsidR="00CD5A3E" w:rsidRPr="00675499" w:rsidTr="009803A6">
        <w:trPr>
          <w:trHeight w:val="337"/>
        </w:trPr>
        <w:tc>
          <w:tcPr>
            <w:tcW w:w="7771" w:type="dxa"/>
            <w:gridSpan w:val="7"/>
            <w:shd w:val="clear" w:color="auto" w:fill="B2A1C7" w:themeFill="accent4" w:themeFillTint="99"/>
            <w:vAlign w:val="center"/>
          </w:tcPr>
          <w:p w:rsidR="00CD5A3E" w:rsidRPr="00675499" w:rsidRDefault="00CD5A3E" w:rsidP="009803A6">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CD5A3E" w:rsidRPr="00675499" w:rsidRDefault="00CD5A3E" w:rsidP="009803A6">
            <w:pPr>
              <w:pStyle w:val="NoSpacing"/>
              <w:rPr>
                <w:rFonts w:ascii="Arial" w:hAnsi="Arial" w:cs="Arial"/>
                <w:b/>
              </w:rPr>
            </w:pPr>
            <w:r w:rsidRPr="00675499">
              <w:rPr>
                <w:rFonts w:ascii="Arial" w:hAnsi="Arial" w:cs="Arial"/>
                <w:b/>
              </w:rPr>
              <w:t>Estimated timescales for delivery</w:t>
            </w:r>
          </w:p>
        </w:tc>
      </w:tr>
      <w:tr w:rsidR="00CD5A3E" w:rsidRPr="00675499" w:rsidTr="009803A6">
        <w:trPr>
          <w:trHeight w:val="284"/>
        </w:trPr>
        <w:tc>
          <w:tcPr>
            <w:tcW w:w="3140" w:type="dxa"/>
            <w:gridSpan w:val="2"/>
            <w:shd w:val="clear" w:color="auto" w:fill="B2A1C7" w:themeFill="accent4" w:themeFillTint="99"/>
            <w:vAlign w:val="center"/>
          </w:tcPr>
          <w:p w:rsidR="00CD5A3E" w:rsidRPr="00675499" w:rsidRDefault="00CD5A3E"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CD5A3E" w:rsidRPr="00675499" w:rsidRDefault="00CD5A3E" w:rsidP="009803A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CD5A3E" w:rsidRPr="00675499" w:rsidRDefault="00CD5A3E" w:rsidP="009803A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CD5A3E" w:rsidRPr="00675499" w:rsidRDefault="00CD5A3E"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CD5A3E" w:rsidRPr="00675499" w:rsidRDefault="00CD5A3E"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CD5A3E" w:rsidRPr="00675499" w:rsidRDefault="00CD5A3E" w:rsidP="009803A6">
            <w:pPr>
              <w:pStyle w:val="NoSpacing"/>
              <w:rPr>
                <w:rFonts w:ascii="Arial" w:hAnsi="Arial" w:cs="Arial"/>
                <w:b/>
              </w:rPr>
            </w:pPr>
            <w:r w:rsidRPr="00675499">
              <w:rPr>
                <w:rFonts w:ascii="Arial" w:hAnsi="Arial" w:cs="Arial"/>
                <w:b/>
              </w:rPr>
              <w:t>11 – 15 years</w:t>
            </w:r>
          </w:p>
        </w:tc>
      </w:tr>
      <w:tr w:rsidR="00CD5A3E" w:rsidRPr="00675499" w:rsidTr="009803A6">
        <w:trPr>
          <w:trHeight w:val="419"/>
        </w:trPr>
        <w:tc>
          <w:tcPr>
            <w:tcW w:w="3140" w:type="dxa"/>
            <w:gridSpan w:val="2"/>
            <w:vAlign w:val="center"/>
          </w:tcPr>
          <w:p w:rsidR="00CD5A3E" w:rsidRPr="00675499" w:rsidRDefault="00CD5A3E" w:rsidP="009803A6">
            <w:pPr>
              <w:pStyle w:val="NoSpacing"/>
              <w:rPr>
                <w:rFonts w:ascii="Arial" w:hAnsi="Arial" w:cs="Arial"/>
              </w:rPr>
            </w:pPr>
            <w:r w:rsidRPr="00675499">
              <w:rPr>
                <w:rFonts w:ascii="Arial" w:hAnsi="Arial" w:cs="Arial"/>
              </w:rPr>
              <w:t>210 dwellings</w:t>
            </w:r>
          </w:p>
        </w:tc>
        <w:tc>
          <w:tcPr>
            <w:tcW w:w="3281" w:type="dxa"/>
            <w:gridSpan w:val="2"/>
            <w:vAlign w:val="center"/>
          </w:tcPr>
          <w:p w:rsidR="00CD5A3E" w:rsidRPr="00675499" w:rsidRDefault="00CD5A3E" w:rsidP="009803A6">
            <w:pPr>
              <w:pStyle w:val="NoSpacing"/>
              <w:rPr>
                <w:rFonts w:ascii="Arial" w:hAnsi="Arial" w:cs="Arial"/>
              </w:rPr>
            </w:pPr>
            <w:r w:rsidRPr="00675499">
              <w:rPr>
                <w:rFonts w:ascii="Arial" w:hAnsi="Arial" w:cs="Arial"/>
              </w:rPr>
              <w:t>Promoter</w:t>
            </w:r>
          </w:p>
        </w:tc>
        <w:tc>
          <w:tcPr>
            <w:tcW w:w="1350" w:type="dxa"/>
            <w:gridSpan w:val="3"/>
            <w:shd w:val="clear" w:color="auto" w:fill="auto"/>
          </w:tcPr>
          <w:p w:rsidR="00CD5A3E" w:rsidRPr="00675499" w:rsidRDefault="00CD5A3E" w:rsidP="009803A6">
            <w:pPr>
              <w:pStyle w:val="NoSpacing"/>
              <w:rPr>
                <w:rFonts w:ascii="Arial" w:hAnsi="Arial" w:cs="Arial"/>
              </w:rPr>
            </w:pPr>
            <w:r w:rsidRPr="00675499">
              <w:rPr>
                <w:rFonts w:ascii="Arial" w:hAnsi="Arial" w:cs="Arial"/>
              </w:rPr>
              <w:t>6.9ha</w:t>
            </w:r>
          </w:p>
        </w:tc>
        <w:tc>
          <w:tcPr>
            <w:tcW w:w="2085" w:type="dxa"/>
            <w:gridSpan w:val="2"/>
            <w:vAlign w:val="center"/>
          </w:tcPr>
          <w:p w:rsidR="00CD5A3E" w:rsidRPr="00675499" w:rsidRDefault="00A860F9" w:rsidP="009803A6">
            <w:pPr>
              <w:pStyle w:val="NoSpacing"/>
              <w:rPr>
                <w:rFonts w:ascii="Arial" w:hAnsi="Arial" w:cs="Arial"/>
              </w:rPr>
            </w:pPr>
            <w:r>
              <w:rPr>
                <w:rFonts w:ascii="Arial" w:hAnsi="Arial" w:cs="Arial"/>
              </w:rPr>
              <w:t>0</w:t>
            </w:r>
          </w:p>
        </w:tc>
        <w:tc>
          <w:tcPr>
            <w:tcW w:w="2083" w:type="dxa"/>
            <w:gridSpan w:val="2"/>
            <w:vAlign w:val="center"/>
          </w:tcPr>
          <w:p w:rsidR="00CD5A3E" w:rsidRPr="00675499" w:rsidRDefault="00A860F9" w:rsidP="009803A6">
            <w:pPr>
              <w:pStyle w:val="NoSpacing"/>
              <w:rPr>
                <w:rFonts w:ascii="Arial" w:hAnsi="Arial" w:cs="Arial"/>
              </w:rPr>
            </w:pPr>
            <w:r>
              <w:rPr>
                <w:rFonts w:ascii="Arial" w:hAnsi="Arial" w:cs="Arial"/>
              </w:rPr>
              <w:t>210</w:t>
            </w:r>
          </w:p>
        </w:tc>
        <w:tc>
          <w:tcPr>
            <w:tcW w:w="2235" w:type="dxa"/>
            <w:gridSpan w:val="2"/>
            <w:vAlign w:val="center"/>
          </w:tcPr>
          <w:p w:rsidR="00CD5A3E" w:rsidRPr="00675499" w:rsidRDefault="000A458E" w:rsidP="009803A6">
            <w:pPr>
              <w:pStyle w:val="NoSpacing"/>
              <w:rPr>
                <w:rFonts w:ascii="Arial" w:hAnsi="Arial" w:cs="Arial"/>
              </w:rPr>
            </w:pPr>
            <w:r>
              <w:rPr>
                <w:rFonts w:ascii="Arial" w:hAnsi="Arial" w:cs="Arial"/>
              </w:rPr>
              <w:t>0</w:t>
            </w:r>
          </w:p>
        </w:tc>
      </w:tr>
    </w:tbl>
    <w:p w:rsidR="00CD5A3E" w:rsidRPr="00675499" w:rsidRDefault="00CD5A3E">
      <w:pPr>
        <w:rPr>
          <w:rFonts w:ascii="Arial" w:hAnsi="Arial" w:cs="Arial"/>
          <w:b/>
          <w:sz w:val="28"/>
        </w:rPr>
      </w:pPr>
    </w:p>
    <w:p w:rsidR="00B95ECD" w:rsidRPr="00675499" w:rsidRDefault="00B95ECD">
      <w:pPr>
        <w:rPr>
          <w:rFonts w:ascii="Arial" w:hAnsi="Arial" w:cs="Arial"/>
          <w:b/>
          <w:sz w:val="28"/>
        </w:rPr>
      </w:pPr>
      <w:r w:rsidRPr="00675499">
        <w:rPr>
          <w:rFonts w:ascii="Arial" w:hAnsi="Arial" w:cs="Arial"/>
          <w:b/>
          <w:sz w:val="28"/>
        </w:rPr>
        <w:br w:type="page"/>
      </w:r>
    </w:p>
    <w:tbl>
      <w:tblPr>
        <w:tblStyle w:val="TableGrid"/>
        <w:tblW w:w="0" w:type="auto"/>
        <w:tblLook w:val="04A0" w:firstRow="1" w:lastRow="0" w:firstColumn="1" w:lastColumn="0" w:noHBand="0" w:noVBand="1"/>
        <w:tblCaption w:val="Detailed site assessment form - HFB0029"/>
      </w:tblPr>
      <w:tblGrid>
        <w:gridCol w:w="2518"/>
        <w:gridCol w:w="622"/>
        <w:gridCol w:w="403"/>
        <w:gridCol w:w="2878"/>
        <w:gridCol w:w="633"/>
        <w:gridCol w:w="32"/>
        <w:gridCol w:w="685"/>
        <w:gridCol w:w="134"/>
        <w:gridCol w:w="1951"/>
        <w:gridCol w:w="774"/>
        <w:gridCol w:w="1309"/>
        <w:gridCol w:w="2203"/>
        <w:gridCol w:w="32"/>
      </w:tblGrid>
      <w:tr w:rsidR="00CF3279" w:rsidRPr="00675499" w:rsidTr="00BE1C41">
        <w:trPr>
          <w:trHeight w:val="338"/>
          <w:tblHeader/>
        </w:trPr>
        <w:tc>
          <w:tcPr>
            <w:tcW w:w="3543" w:type="dxa"/>
            <w:gridSpan w:val="3"/>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Parish</w:t>
            </w:r>
          </w:p>
        </w:tc>
      </w:tr>
      <w:tr w:rsidR="00CF3279" w:rsidRPr="00675499" w:rsidTr="009803A6">
        <w:trPr>
          <w:trHeight w:val="399"/>
        </w:trPr>
        <w:tc>
          <w:tcPr>
            <w:tcW w:w="3543" w:type="dxa"/>
            <w:gridSpan w:val="3"/>
            <w:vAlign w:val="center"/>
          </w:tcPr>
          <w:p w:rsidR="00CF3279" w:rsidRPr="00675499" w:rsidRDefault="00CF3279" w:rsidP="009803A6">
            <w:pPr>
              <w:rPr>
                <w:rFonts w:ascii="Arial" w:hAnsi="Arial" w:cs="Arial"/>
              </w:rPr>
            </w:pPr>
            <w:r w:rsidRPr="00675499">
              <w:rPr>
                <w:rFonts w:ascii="Arial" w:hAnsi="Arial" w:cs="Arial"/>
              </w:rPr>
              <w:t>HFB0029</w:t>
            </w:r>
          </w:p>
        </w:tc>
        <w:tc>
          <w:tcPr>
            <w:tcW w:w="3543" w:type="dxa"/>
            <w:gridSpan w:val="3"/>
            <w:vAlign w:val="center"/>
          </w:tcPr>
          <w:p w:rsidR="00CF3279" w:rsidRPr="00675499" w:rsidRDefault="00CF3279" w:rsidP="009803A6">
            <w:pPr>
              <w:rPr>
                <w:rFonts w:ascii="Arial" w:hAnsi="Arial" w:cs="Arial"/>
              </w:rPr>
            </w:pPr>
            <w:r w:rsidRPr="00675499">
              <w:rPr>
                <w:rFonts w:ascii="Arial" w:hAnsi="Arial" w:cs="Arial"/>
              </w:rPr>
              <w:t>Plot 1, Clay Lane</w:t>
            </w:r>
          </w:p>
        </w:tc>
        <w:tc>
          <w:tcPr>
            <w:tcW w:w="3544" w:type="dxa"/>
            <w:gridSpan w:val="4"/>
            <w:vAlign w:val="center"/>
          </w:tcPr>
          <w:p w:rsidR="00CF3279" w:rsidRPr="00675499" w:rsidRDefault="00CF3279" w:rsidP="009803A6">
            <w:pPr>
              <w:rPr>
                <w:rFonts w:ascii="Arial" w:hAnsi="Arial" w:cs="Arial"/>
              </w:rPr>
            </w:pPr>
            <w:r w:rsidRPr="00675499">
              <w:rPr>
                <w:rFonts w:ascii="Arial" w:hAnsi="Arial" w:cs="Arial"/>
              </w:rPr>
              <w:t>Fishbourne</w:t>
            </w:r>
          </w:p>
        </w:tc>
        <w:tc>
          <w:tcPr>
            <w:tcW w:w="3544" w:type="dxa"/>
            <w:gridSpan w:val="3"/>
            <w:vAlign w:val="center"/>
          </w:tcPr>
          <w:p w:rsidR="00CF3279" w:rsidRPr="00675499" w:rsidRDefault="00CF3279" w:rsidP="009803A6">
            <w:pPr>
              <w:rPr>
                <w:rFonts w:ascii="Arial" w:hAnsi="Arial" w:cs="Arial"/>
              </w:rPr>
            </w:pPr>
            <w:r w:rsidRPr="00675499">
              <w:rPr>
                <w:rFonts w:ascii="Arial" w:hAnsi="Arial" w:cs="Arial"/>
              </w:rPr>
              <w:t>Fishbourne</w:t>
            </w:r>
          </w:p>
        </w:tc>
      </w:tr>
      <w:tr w:rsidR="00CF3279" w:rsidRPr="00675499" w:rsidTr="009803A6">
        <w:trPr>
          <w:gridAfter w:val="1"/>
          <w:wAfter w:w="32" w:type="dxa"/>
          <w:trHeight w:val="338"/>
        </w:trPr>
        <w:tc>
          <w:tcPr>
            <w:tcW w:w="2518" w:type="dxa"/>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Proposed Use</w:t>
            </w:r>
          </w:p>
        </w:tc>
      </w:tr>
      <w:tr w:rsidR="00CF3279" w:rsidRPr="00675499" w:rsidTr="009803A6">
        <w:trPr>
          <w:gridAfter w:val="1"/>
          <w:wAfter w:w="32" w:type="dxa"/>
          <w:trHeight w:val="399"/>
        </w:trPr>
        <w:tc>
          <w:tcPr>
            <w:tcW w:w="2518" w:type="dxa"/>
            <w:vAlign w:val="center"/>
          </w:tcPr>
          <w:p w:rsidR="00CF3279" w:rsidRPr="00675499" w:rsidRDefault="00CF3279" w:rsidP="009803A6">
            <w:pPr>
              <w:rPr>
                <w:rFonts w:ascii="Arial" w:hAnsi="Arial" w:cs="Arial"/>
              </w:rPr>
            </w:pPr>
            <w:r w:rsidRPr="00675499">
              <w:rPr>
                <w:rFonts w:ascii="Arial" w:hAnsi="Arial" w:cs="Arial"/>
              </w:rPr>
              <w:t>0.51 ha</w:t>
            </w:r>
          </w:p>
        </w:tc>
        <w:tc>
          <w:tcPr>
            <w:tcW w:w="4536" w:type="dxa"/>
            <w:gridSpan w:val="4"/>
            <w:vAlign w:val="center"/>
          </w:tcPr>
          <w:p w:rsidR="00CF3279" w:rsidRPr="00675499" w:rsidRDefault="00CF3279" w:rsidP="009803A6">
            <w:pPr>
              <w:rPr>
                <w:rFonts w:ascii="Arial" w:hAnsi="Arial" w:cs="Arial"/>
              </w:rPr>
            </w:pPr>
            <w:r w:rsidRPr="00675499">
              <w:rPr>
                <w:rFonts w:ascii="Arial" w:hAnsi="Arial" w:cs="Arial"/>
              </w:rPr>
              <w:t>Agricultural</w:t>
            </w:r>
          </w:p>
        </w:tc>
        <w:tc>
          <w:tcPr>
            <w:tcW w:w="851" w:type="dxa"/>
            <w:gridSpan w:val="3"/>
            <w:vAlign w:val="center"/>
          </w:tcPr>
          <w:p w:rsidR="00CF3279" w:rsidRPr="00675499" w:rsidRDefault="00CF3279" w:rsidP="009803A6">
            <w:pPr>
              <w:rPr>
                <w:rFonts w:ascii="Arial" w:hAnsi="Arial" w:cs="Arial"/>
              </w:rPr>
            </w:pPr>
            <w:r w:rsidRPr="00675499">
              <w:rPr>
                <w:rFonts w:ascii="Arial" w:hAnsi="Arial" w:cs="Arial"/>
              </w:rPr>
              <w:t>N</w:t>
            </w:r>
          </w:p>
        </w:tc>
        <w:tc>
          <w:tcPr>
            <w:tcW w:w="6237" w:type="dxa"/>
            <w:gridSpan w:val="4"/>
            <w:vAlign w:val="center"/>
          </w:tcPr>
          <w:p w:rsidR="00CF3279" w:rsidRPr="00675499" w:rsidRDefault="00CF3279" w:rsidP="009803A6">
            <w:pPr>
              <w:rPr>
                <w:rFonts w:ascii="Arial" w:hAnsi="Arial" w:cs="Arial"/>
              </w:rPr>
            </w:pPr>
            <w:r w:rsidRPr="00675499">
              <w:rPr>
                <w:rFonts w:ascii="Arial" w:hAnsi="Arial" w:cs="Arial"/>
              </w:rPr>
              <w:t>Housing</w:t>
            </w:r>
          </w:p>
        </w:tc>
      </w:tr>
      <w:tr w:rsidR="00CF3279" w:rsidRPr="00675499" w:rsidTr="009803A6">
        <w:trPr>
          <w:trHeight w:val="338"/>
        </w:trPr>
        <w:tc>
          <w:tcPr>
            <w:tcW w:w="14174" w:type="dxa"/>
            <w:gridSpan w:val="13"/>
            <w:shd w:val="clear" w:color="auto" w:fill="B2A1C7" w:themeFill="accent4" w:themeFillTint="99"/>
            <w:vAlign w:val="center"/>
          </w:tcPr>
          <w:p w:rsidR="00CF3279" w:rsidRPr="00675499" w:rsidRDefault="00CF3279" w:rsidP="009803A6">
            <w:pPr>
              <w:rPr>
                <w:rFonts w:ascii="Arial" w:hAnsi="Arial" w:cs="Arial"/>
              </w:rPr>
            </w:pPr>
            <w:r w:rsidRPr="00675499">
              <w:rPr>
                <w:rFonts w:ascii="Arial" w:hAnsi="Arial" w:cs="Arial"/>
                <w:b/>
              </w:rPr>
              <w:t>Site Description</w:t>
            </w:r>
          </w:p>
        </w:tc>
      </w:tr>
      <w:tr w:rsidR="00CF3279" w:rsidRPr="00675499" w:rsidTr="009803A6">
        <w:trPr>
          <w:trHeight w:val="399"/>
        </w:trPr>
        <w:tc>
          <w:tcPr>
            <w:tcW w:w="14174" w:type="dxa"/>
            <w:gridSpan w:val="13"/>
            <w:vAlign w:val="center"/>
          </w:tcPr>
          <w:p w:rsidR="00CF3279" w:rsidRPr="00675499" w:rsidRDefault="00CF3279" w:rsidP="009803A6">
            <w:pPr>
              <w:rPr>
                <w:rFonts w:ascii="Arial" w:hAnsi="Arial" w:cs="Arial"/>
              </w:rPr>
            </w:pPr>
            <w:r w:rsidRPr="00675499">
              <w:rPr>
                <w:rFonts w:ascii="Arial" w:hAnsi="Arial" w:cs="Arial"/>
              </w:rPr>
              <w:t xml:space="preserve">Small square shaped parcel of land to the south of clay lane.  The site is bounded by thick tree screening at its eastern boundary with the A27 whilst </w:t>
            </w:r>
            <w:r w:rsidR="008C4941" w:rsidRPr="00675499">
              <w:rPr>
                <w:rFonts w:ascii="Arial" w:hAnsi="Arial" w:cs="Arial"/>
              </w:rPr>
              <w:t>a railway line and telephone mast lies</w:t>
            </w:r>
            <w:r w:rsidRPr="00675499">
              <w:rPr>
                <w:rFonts w:ascii="Arial" w:hAnsi="Arial" w:cs="Arial"/>
              </w:rPr>
              <w:t xml:space="preserve"> at the southern boundary to the site.</w:t>
            </w:r>
          </w:p>
        </w:tc>
      </w:tr>
      <w:tr w:rsidR="00CF3279" w:rsidRPr="00675499" w:rsidTr="009803A6">
        <w:trPr>
          <w:trHeight w:val="338"/>
        </w:trPr>
        <w:tc>
          <w:tcPr>
            <w:tcW w:w="14174" w:type="dxa"/>
            <w:gridSpan w:val="13"/>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Suitability</w:t>
            </w:r>
          </w:p>
        </w:tc>
      </w:tr>
      <w:tr w:rsidR="00CF3279" w:rsidRPr="00675499" w:rsidTr="009803A6">
        <w:trPr>
          <w:trHeight w:val="399"/>
        </w:trPr>
        <w:tc>
          <w:tcPr>
            <w:tcW w:w="14174" w:type="dxa"/>
            <w:gridSpan w:val="13"/>
            <w:vAlign w:val="center"/>
          </w:tcPr>
          <w:p w:rsidR="00CF3279" w:rsidRPr="00675499" w:rsidRDefault="000A458E" w:rsidP="002C14C2">
            <w:pPr>
              <w:rPr>
                <w:rFonts w:ascii="Arial" w:hAnsi="Arial" w:cs="Arial"/>
              </w:rPr>
            </w:pPr>
            <w:r>
              <w:rPr>
                <w:rFonts w:ascii="Arial" w:hAnsi="Arial" w:cs="Arial"/>
              </w:rPr>
              <w:t>The site is p</w:t>
            </w:r>
            <w:r w:rsidR="00CF3279" w:rsidRPr="00675499">
              <w:rPr>
                <w:rFonts w:ascii="Arial" w:hAnsi="Arial" w:cs="Arial"/>
              </w:rPr>
              <w:t xml:space="preserve">otentially suitable subject to detailed consideration of </w:t>
            </w:r>
            <w:r>
              <w:rPr>
                <w:rFonts w:ascii="Arial" w:hAnsi="Arial" w:cs="Arial"/>
              </w:rPr>
              <w:t xml:space="preserve">the </w:t>
            </w:r>
            <w:r w:rsidR="00CF3279" w:rsidRPr="00675499">
              <w:rPr>
                <w:rFonts w:ascii="Arial" w:hAnsi="Arial" w:cs="Arial"/>
              </w:rPr>
              <w:t xml:space="preserve">A27 noise mitigation and drainage as well as environmental, landscape and biodiversity impacts.  </w:t>
            </w:r>
          </w:p>
        </w:tc>
      </w:tr>
      <w:tr w:rsidR="00CF3279" w:rsidRPr="00675499" w:rsidTr="009803A6">
        <w:trPr>
          <w:trHeight w:val="338"/>
        </w:trPr>
        <w:tc>
          <w:tcPr>
            <w:tcW w:w="14174" w:type="dxa"/>
            <w:gridSpan w:val="13"/>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Availability</w:t>
            </w:r>
          </w:p>
        </w:tc>
      </w:tr>
      <w:tr w:rsidR="00CF3279" w:rsidRPr="00675499" w:rsidTr="009803A6">
        <w:trPr>
          <w:trHeight w:val="399"/>
        </w:trPr>
        <w:tc>
          <w:tcPr>
            <w:tcW w:w="14174" w:type="dxa"/>
            <w:gridSpan w:val="13"/>
            <w:vAlign w:val="center"/>
          </w:tcPr>
          <w:p w:rsidR="00CF3279" w:rsidRPr="00675499" w:rsidRDefault="00CF3279" w:rsidP="009803A6">
            <w:pPr>
              <w:rPr>
                <w:rFonts w:ascii="Arial" w:hAnsi="Arial" w:cs="Arial"/>
              </w:rPr>
            </w:pPr>
            <w:r w:rsidRPr="00675499">
              <w:rPr>
                <w:rFonts w:ascii="Arial" w:hAnsi="Arial" w:cs="Arial"/>
              </w:rPr>
              <w:t>The site is in sole ownership and was submitted by the promoter in 2018 as readily available.</w:t>
            </w:r>
          </w:p>
        </w:tc>
      </w:tr>
      <w:tr w:rsidR="00CF3279" w:rsidRPr="00675499" w:rsidTr="009803A6">
        <w:trPr>
          <w:trHeight w:val="338"/>
        </w:trPr>
        <w:tc>
          <w:tcPr>
            <w:tcW w:w="14174" w:type="dxa"/>
            <w:gridSpan w:val="13"/>
            <w:shd w:val="clear" w:color="auto" w:fill="B2A1C7" w:themeFill="accent4" w:themeFillTint="99"/>
            <w:vAlign w:val="center"/>
          </w:tcPr>
          <w:p w:rsidR="00CF3279" w:rsidRPr="00675499" w:rsidRDefault="00CF3279" w:rsidP="009803A6">
            <w:pPr>
              <w:rPr>
                <w:rFonts w:ascii="Arial" w:hAnsi="Arial" w:cs="Arial"/>
                <w:b/>
              </w:rPr>
            </w:pPr>
            <w:r w:rsidRPr="00675499">
              <w:rPr>
                <w:rFonts w:ascii="Arial" w:hAnsi="Arial" w:cs="Arial"/>
                <w:b/>
              </w:rPr>
              <w:t>Achievability</w:t>
            </w:r>
          </w:p>
        </w:tc>
      </w:tr>
      <w:tr w:rsidR="00CF3279" w:rsidRPr="00675499" w:rsidTr="009803A6">
        <w:trPr>
          <w:trHeight w:val="399"/>
        </w:trPr>
        <w:tc>
          <w:tcPr>
            <w:tcW w:w="14174" w:type="dxa"/>
            <w:gridSpan w:val="13"/>
            <w:vAlign w:val="center"/>
          </w:tcPr>
          <w:p w:rsidR="00CF3279" w:rsidRPr="00675499" w:rsidRDefault="00CF3279" w:rsidP="009803A6">
            <w:pPr>
              <w:rPr>
                <w:rFonts w:ascii="Arial" w:hAnsi="Arial" w:cs="Arial"/>
              </w:rPr>
            </w:pPr>
            <w:r w:rsidRPr="00675499">
              <w:rPr>
                <w:rFonts w:ascii="Arial" w:hAnsi="Arial" w:cs="Arial"/>
              </w:rPr>
              <w:t xml:space="preserve">The promoter considers the land could be included within a strategic allocation/masterplanned with adjoining sites.  </w:t>
            </w:r>
            <w:r w:rsidR="0018032C" w:rsidRPr="00675499">
              <w:rPr>
                <w:rFonts w:ascii="Arial" w:hAnsi="Arial" w:cs="Arial"/>
              </w:rPr>
              <w:t>The pro</w:t>
            </w:r>
            <w:r w:rsidR="0018032C">
              <w:rPr>
                <w:rFonts w:ascii="Arial" w:hAnsi="Arial" w:cs="Arial"/>
              </w:rPr>
              <w:t>motor suggests</w:t>
            </w:r>
            <w:r w:rsidR="0018032C" w:rsidRPr="00675499">
              <w:rPr>
                <w:rFonts w:ascii="Arial" w:hAnsi="Arial" w:cs="Arial"/>
              </w:rPr>
              <w:t xml:space="preserve"> completion of development within 18 months of start date.</w:t>
            </w:r>
          </w:p>
        </w:tc>
      </w:tr>
      <w:tr w:rsidR="00CF3279" w:rsidRPr="00675499" w:rsidTr="009803A6">
        <w:trPr>
          <w:trHeight w:val="399"/>
        </w:trPr>
        <w:tc>
          <w:tcPr>
            <w:tcW w:w="14174" w:type="dxa"/>
            <w:gridSpan w:val="13"/>
            <w:shd w:val="clear" w:color="auto" w:fill="B2A1C7" w:themeFill="accent4" w:themeFillTint="99"/>
          </w:tcPr>
          <w:p w:rsidR="00CF3279" w:rsidRPr="00675499" w:rsidRDefault="00CF3279" w:rsidP="009803A6">
            <w:pPr>
              <w:rPr>
                <w:rFonts w:ascii="Arial" w:hAnsi="Arial" w:cs="Arial"/>
                <w:b/>
              </w:rPr>
            </w:pPr>
            <w:r w:rsidRPr="00675499">
              <w:rPr>
                <w:rFonts w:ascii="Arial" w:hAnsi="Arial" w:cs="Arial"/>
                <w:b/>
              </w:rPr>
              <w:t>Deliverability/Developability</w:t>
            </w:r>
          </w:p>
        </w:tc>
      </w:tr>
      <w:tr w:rsidR="00CF3279" w:rsidRPr="00675499" w:rsidTr="009803A6">
        <w:trPr>
          <w:trHeight w:val="399"/>
        </w:trPr>
        <w:tc>
          <w:tcPr>
            <w:tcW w:w="14174" w:type="dxa"/>
            <w:gridSpan w:val="13"/>
          </w:tcPr>
          <w:p w:rsidR="00CF3279" w:rsidRPr="00675499" w:rsidRDefault="0018032C" w:rsidP="0018032C">
            <w:pPr>
              <w:rPr>
                <w:rFonts w:ascii="Arial" w:hAnsi="Arial" w:cs="Arial"/>
              </w:rPr>
            </w:pPr>
            <w:r>
              <w:rPr>
                <w:rFonts w:ascii="Arial" w:hAnsi="Arial" w:cs="Arial"/>
              </w:rPr>
              <w:t>On the basis of the suggested links to the delivery of adjacent land, development within the mid phase is considered more likely</w:t>
            </w:r>
          </w:p>
        </w:tc>
      </w:tr>
      <w:tr w:rsidR="00CF3279" w:rsidRPr="00675499" w:rsidTr="009803A6">
        <w:trPr>
          <w:trHeight w:val="337"/>
        </w:trPr>
        <w:tc>
          <w:tcPr>
            <w:tcW w:w="7771" w:type="dxa"/>
            <w:gridSpan w:val="7"/>
            <w:shd w:val="clear" w:color="auto" w:fill="B2A1C7" w:themeFill="accent4" w:themeFillTint="99"/>
            <w:vAlign w:val="center"/>
          </w:tcPr>
          <w:p w:rsidR="00CF3279" w:rsidRPr="00675499" w:rsidRDefault="00CF3279" w:rsidP="009803A6">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CF3279" w:rsidRPr="00675499" w:rsidRDefault="00CF3279" w:rsidP="009803A6">
            <w:pPr>
              <w:pStyle w:val="NoSpacing"/>
              <w:rPr>
                <w:rFonts w:ascii="Arial" w:hAnsi="Arial" w:cs="Arial"/>
                <w:b/>
              </w:rPr>
            </w:pPr>
            <w:r w:rsidRPr="00675499">
              <w:rPr>
                <w:rFonts w:ascii="Arial" w:hAnsi="Arial" w:cs="Arial"/>
                <w:b/>
              </w:rPr>
              <w:t>Estimated timescales for delivery</w:t>
            </w:r>
          </w:p>
        </w:tc>
      </w:tr>
      <w:tr w:rsidR="00CF3279" w:rsidRPr="00675499" w:rsidTr="009803A6">
        <w:trPr>
          <w:trHeight w:val="284"/>
        </w:trPr>
        <w:tc>
          <w:tcPr>
            <w:tcW w:w="3140" w:type="dxa"/>
            <w:gridSpan w:val="2"/>
            <w:shd w:val="clear" w:color="auto" w:fill="B2A1C7" w:themeFill="accent4" w:themeFillTint="99"/>
            <w:vAlign w:val="center"/>
          </w:tcPr>
          <w:p w:rsidR="00CF3279" w:rsidRPr="00675499" w:rsidRDefault="00CF3279"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CF3279" w:rsidRPr="00675499" w:rsidRDefault="00CF3279" w:rsidP="009803A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CF3279" w:rsidRPr="00675499" w:rsidRDefault="00CF3279" w:rsidP="009803A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CF3279" w:rsidRPr="00675499" w:rsidRDefault="00CF3279"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CF3279" w:rsidRPr="00675499" w:rsidRDefault="00CF3279"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CF3279" w:rsidRPr="00675499" w:rsidRDefault="00CF3279" w:rsidP="009803A6">
            <w:pPr>
              <w:pStyle w:val="NoSpacing"/>
              <w:rPr>
                <w:rFonts w:ascii="Arial" w:hAnsi="Arial" w:cs="Arial"/>
                <w:b/>
              </w:rPr>
            </w:pPr>
            <w:r w:rsidRPr="00675499">
              <w:rPr>
                <w:rFonts w:ascii="Arial" w:hAnsi="Arial" w:cs="Arial"/>
                <w:b/>
              </w:rPr>
              <w:t>11 – 15 years</w:t>
            </w:r>
          </w:p>
        </w:tc>
      </w:tr>
      <w:tr w:rsidR="00CF3279" w:rsidRPr="00675499" w:rsidTr="009803A6">
        <w:trPr>
          <w:trHeight w:val="419"/>
        </w:trPr>
        <w:tc>
          <w:tcPr>
            <w:tcW w:w="3140" w:type="dxa"/>
            <w:gridSpan w:val="2"/>
            <w:vAlign w:val="center"/>
          </w:tcPr>
          <w:p w:rsidR="00CF3279" w:rsidRPr="00675499" w:rsidRDefault="00CF3279" w:rsidP="009803A6">
            <w:pPr>
              <w:pStyle w:val="NoSpacing"/>
              <w:rPr>
                <w:rFonts w:ascii="Arial" w:hAnsi="Arial" w:cs="Arial"/>
              </w:rPr>
            </w:pPr>
            <w:r w:rsidRPr="00675499">
              <w:rPr>
                <w:rFonts w:ascii="Arial" w:hAnsi="Arial" w:cs="Arial"/>
              </w:rPr>
              <w:t>15 dwellings</w:t>
            </w:r>
          </w:p>
        </w:tc>
        <w:tc>
          <w:tcPr>
            <w:tcW w:w="3281" w:type="dxa"/>
            <w:gridSpan w:val="2"/>
            <w:vAlign w:val="center"/>
          </w:tcPr>
          <w:p w:rsidR="00CF3279" w:rsidRPr="00675499" w:rsidRDefault="00CF3279" w:rsidP="009803A6">
            <w:pPr>
              <w:pStyle w:val="NoSpacing"/>
              <w:rPr>
                <w:rFonts w:ascii="Arial" w:hAnsi="Arial" w:cs="Arial"/>
              </w:rPr>
            </w:pPr>
            <w:r w:rsidRPr="00675499">
              <w:rPr>
                <w:rFonts w:ascii="Arial" w:hAnsi="Arial" w:cs="Arial"/>
              </w:rPr>
              <w:t>Promoter</w:t>
            </w:r>
          </w:p>
        </w:tc>
        <w:tc>
          <w:tcPr>
            <w:tcW w:w="1350" w:type="dxa"/>
            <w:gridSpan w:val="3"/>
            <w:shd w:val="clear" w:color="auto" w:fill="auto"/>
          </w:tcPr>
          <w:p w:rsidR="00CF3279" w:rsidRPr="00675499" w:rsidRDefault="00CF3279" w:rsidP="009803A6">
            <w:pPr>
              <w:pStyle w:val="NoSpacing"/>
              <w:rPr>
                <w:rFonts w:ascii="Arial" w:hAnsi="Arial" w:cs="Arial"/>
              </w:rPr>
            </w:pPr>
            <w:r w:rsidRPr="00675499">
              <w:rPr>
                <w:rFonts w:ascii="Arial" w:hAnsi="Arial" w:cs="Arial"/>
              </w:rPr>
              <w:t>0.5ha</w:t>
            </w:r>
          </w:p>
        </w:tc>
        <w:tc>
          <w:tcPr>
            <w:tcW w:w="2085" w:type="dxa"/>
            <w:gridSpan w:val="2"/>
            <w:vAlign w:val="center"/>
          </w:tcPr>
          <w:p w:rsidR="00CF3279" w:rsidRPr="00675499" w:rsidRDefault="0018032C" w:rsidP="009803A6">
            <w:pPr>
              <w:pStyle w:val="NoSpacing"/>
              <w:rPr>
                <w:rFonts w:ascii="Arial" w:hAnsi="Arial" w:cs="Arial"/>
              </w:rPr>
            </w:pPr>
            <w:r>
              <w:rPr>
                <w:rFonts w:ascii="Arial" w:hAnsi="Arial" w:cs="Arial"/>
              </w:rPr>
              <w:t>0</w:t>
            </w:r>
          </w:p>
        </w:tc>
        <w:tc>
          <w:tcPr>
            <w:tcW w:w="2083" w:type="dxa"/>
            <w:gridSpan w:val="2"/>
            <w:vAlign w:val="center"/>
          </w:tcPr>
          <w:p w:rsidR="00CF3279" w:rsidRPr="00675499" w:rsidRDefault="0018032C" w:rsidP="009803A6">
            <w:pPr>
              <w:pStyle w:val="NoSpacing"/>
              <w:rPr>
                <w:rFonts w:ascii="Arial" w:hAnsi="Arial" w:cs="Arial"/>
              </w:rPr>
            </w:pPr>
            <w:r>
              <w:rPr>
                <w:rFonts w:ascii="Arial" w:hAnsi="Arial" w:cs="Arial"/>
              </w:rPr>
              <w:t>15</w:t>
            </w:r>
          </w:p>
        </w:tc>
        <w:tc>
          <w:tcPr>
            <w:tcW w:w="2235" w:type="dxa"/>
            <w:gridSpan w:val="2"/>
            <w:vAlign w:val="center"/>
          </w:tcPr>
          <w:p w:rsidR="00CF3279" w:rsidRPr="00675499" w:rsidRDefault="00CF3279" w:rsidP="009803A6">
            <w:pPr>
              <w:pStyle w:val="NoSpacing"/>
              <w:rPr>
                <w:rFonts w:ascii="Arial" w:hAnsi="Arial" w:cs="Arial"/>
              </w:rPr>
            </w:pPr>
            <w:r w:rsidRPr="00675499">
              <w:rPr>
                <w:rFonts w:ascii="Arial" w:hAnsi="Arial" w:cs="Arial"/>
              </w:rPr>
              <w:t>0</w:t>
            </w:r>
          </w:p>
        </w:tc>
      </w:tr>
    </w:tbl>
    <w:p w:rsidR="00CD5A3E" w:rsidRPr="00675499" w:rsidRDefault="00CD5A3E">
      <w:pPr>
        <w:rPr>
          <w:rFonts w:ascii="Arial" w:hAnsi="Arial" w:cs="Arial"/>
          <w:b/>
          <w:sz w:val="28"/>
        </w:rPr>
      </w:pPr>
      <w:r w:rsidRPr="00675499">
        <w:rPr>
          <w:rFonts w:ascii="Arial" w:hAnsi="Arial" w:cs="Arial"/>
          <w:b/>
          <w:sz w:val="28"/>
        </w:rPr>
        <w:br w:type="page"/>
      </w:r>
    </w:p>
    <w:p w:rsidR="00CB4FB7" w:rsidRPr="00335168" w:rsidRDefault="000374AE" w:rsidP="00335168">
      <w:pPr>
        <w:pStyle w:val="Heading3"/>
        <w:spacing w:after="240"/>
        <w:rPr>
          <w:rFonts w:ascii="Arial" w:hAnsi="Arial" w:cs="Arial"/>
          <w:color w:val="auto"/>
          <w:sz w:val="28"/>
        </w:rPr>
      </w:pPr>
      <w:r w:rsidRPr="00335168">
        <w:rPr>
          <w:rFonts w:ascii="Arial" w:hAnsi="Arial" w:cs="Arial"/>
          <w:color w:val="auto"/>
          <w:sz w:val="28"/>
        </w:rPr>
        <w:lastRenderedPageBreak/>
        <w:t>Funtington</w:t>
      </w:r>
    </w:p>
    <w:tbl>
      <w:tblPr>
        <w:tblStyle w:val="TableGrid"/>
        <w:tblW w:w="0" w:type="auto"/>
        <w:tblLook w:val="04A0" w:firstRow="1" w:lastRow="0" w:firstColumn="1" w:lastColumn="0" w:noHBand="0" w:noVBand="1"/>
        <w:tblCaption w:val="Detailed site assessment form - HFU0002"/>
      </w:tblPr>
      <w:tblGrid>
        <w:gridCol w:w="2518"/>
        <w:gridCol w:w="622"/>
        <w:gridCol w:w="403"/>
        <w:gridCol w:w="2878"/>
        <w:gridCol w:w="633"/>
        <w:gridCol w:w="32"/>
        <w:gridCol w:w="685"/>
        <w:gridCol w:w="134"/>
        <w:gridCol w:w="1951"/>
        <w:gridCol w:w="774"/>
        <w:gridCol w:w="1309"/>
        <w:gridCol w:w="2203"/>
        <w:gridCol w:w="32"/>
      </w:tblGrid>
      <w:tr w:rsidR="00354E2C" w:rsidRPr="00675499" w:rsidTr="00BE1C41">
        <w:trPr>
          <w:trHeight w:val="338"/>
          <w:tblHeader/>
        </w:trPr>
        <w:tc>
          <w:tcPr>
            <w:tcW w:w="3543" w:type="dxa"/>
            <w:gridSpan w:val="3"/>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Parish</w:t>
            </w:r>
          </w:p>
        </w:tc>
      </w:tr>
      <w:tr w:rsidR="00354E2C" w:rsidRPr="00675499" w:rsidTr="009803A6">
        <w:trPr>
          <w:trHeight w:val="399"/>
        </w:trPr>
        <w:tc>
          <w:tcPr>
            <w:tcW w:w="3543" w:type="dxa"/>
            <w:gridSpan w:val="3"/>
            <w:vAlign w:val="center"/>
          </w:tcPr>
          <w:p w:rsidR="00354E2C" w:rsidRPr="00675499" w:rsidRDefault="00354E2C" w:rsidP="009803A6">
            <w:pPr>
              <w:rPr>
                <w:rFonts w:ascii="Arial" w:hAnsi="Arial" w:cs="Arial"/>
              </w:rPr>
            </w:pPr>
            <w:r w:rsidRPr="00675499">
              <w:rPr>
                <w:rFonts w:ascii="Arial" w:hAnsi="Arial" w:cs="Arial"/>
              </w:rPr>
              <w:t>HFU0002</w:t>
            </w:r>
          </w:p>
        </w:tc>
        <w:tc>
          <w:tcPr>
            <w:tcW w:w="3543" w:type="dxa"/>
            <w:gridSpan w:val="3"/>
            <w:vAlign w:val="center"/>
          </w:tcPr>
          <w:p w:rsidR="00354E2C" w:rsidRPr="00675499" w:rsidRDefault="00354E2C" w:rsidP="009803A6">
            <w:pPr>
              <w:rPr>
                <w:rFonts w:ascii="Arial" w:hAnsi="Arial" w:cs="Arial"/>
              </w:rPr>
            </w:pPr>
            <w:r w:rsidRPr="00675499">
              <w:rPr>
                <w:rFonts w:ascii="Arial" w:hAnsi="Arial" w:cs="Arial"/>
              </w:rPr>
              <w:t>Land West of Cheesemans Lane</w:t>
            </w:r>
          </w:p>
        </w:tc>
        <w:tc>
          <w:tcPr>
            <w:tcW w:w="3544" w:type="dxa"/>
            <w:gridSpan w:val="4"/>
            <w:vAlign w:val="center"/>
          </w:tcPr>
          <w:p w:rsidR="00354E2C" w:rsidRPr="00675499" w:rsidRDefault="00354E2C" w:rsidP="009803A6">
            <w:pPr>
              <w:rPr>
                <w:rFonts w:ascii="Arial" w:hAnsi="Arial" w:cs="Arial"/>
              </w:rPr>
            </w:pPr>
            <w:r w:rsidRPr="00675499">
              <w:rPr>
                <w:rFonts w:ascii="Arial" w:hAnsi="Arial" w:cs="Arial"/>
              </w:rPr>
              <w:t>Hambrook</w:t>
            </w:r>
          </w:p>
        </w:tc>
        <w:tc>
          <w:tcPr>
            <w:tcW w:w="3544" w:type="dxa"/>
            <w:gridSpan w:val="3"/>
            <w:vAlign w:val="center"/>
          </w:tcPr>
          <w:p w:rsidR="00354E2C" w:rsidRPr="00675499" w:rsidRDefault="00354E2C" w:rsidP="009803A6">
            <w:pPr>
              <w:rPr>
                <w:rFonts w:ascii="Arial" w:hAnsi="Arial" w:cs="Arial"/>
              </w:rPr>
            </w:pPr>
            <w:r w:rsidRPr="00675499">
              <w:rPr>
                <w:rFonts w:ascii="Arial" w:hAnsi="Arial" w:cs="Arial"/>
              </w:rPr>
              <w:t>Funtington</w:t>
            </w:r>
          </w:p>
        </w:tc>
      </w:tr>
      <w:tr w:rsidR="00354E2C" w:rsidRPr="00675499" w:rsidTr="009803A6">
        <w:trPr>
          <w:gridAfter w:val="1"/>
          <w:wAfter w:w="32" w:type="dxa"/>
          <w:trHeight w:val="338"/>
        </w:trPr>
        <w:tc>
          <w:tcPr>
            <w:tcW w:w="2518" w:type="dxa"/>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Proposed Use</w:t>
            </w:r>
          </w:p>
        </w:tc>
      </w:tr>
      <w:tr w:rsidR="00354E2C" w:rsidRPr="00675499" w:rsidTr="009803A6">
        <w:trPr>
          <w:gridAfter w:val="1"/>
          <w:wAfter w:w="32" w:type="dxa"/>
          <w:trHeight w:val="399"/>
        </w:trPr>
        <w:tc>
          <w:tcPr>
            <w:tcW w:w="2518" w:type="dxa"/>
            <w:vAlign w:val="center"/>
          </w:tcPr>
          <w:p w:rsidR="00354E2C" w:rsidRPr="00675499" w:rsidRDefault="00354E2C" w:rsidP="009803A6">
            <w:pPr>
              <w:rPr>
                <w:rFonts w:ascii="Arial" w:hAnsi="Arial" w:cs="Arial"/>
              </w:rPr>
            </w:pPr>
            <w:r w:rsidRPr="00675499">
              <w:rPr>
                <w:rFonts w:ascii="Arial" w:hAnsi="Arial" w:cs="Arial"/>
              </w:rPr>
              <w:t>2.9ha</w:t>
            </w:r>
          </w:p>
        </w:tc>
        <w:tc>
          <w:tcPr>
            <w:tcW w:w="4536" w:type="dxa"/>
            <w:gridSpan w:val="4"/>
            <w:vAlign w:val="center"/>
          </w:tcPr>
          <w:p w:rsidR="00354E2C" w:rsidRPr="00675499" w:rsidRDefault="00354E2C" w:rsidP="009803A6">
            <w:pPr>
              <w:rPr>
                <w:rFonts w:ascii="Arial" w:hAnsi="Arial" w:cs="Arial"/>
              </w:rPr>
            </w:pPr>
            <w:r w:rsidRPr="00675499">
              <w:rPr>
                <w:rFonts w:ascii="Arial" w:hAnsi="Arial" w:cs="Arial"/>
              </w:rPr>
              <w:t>Grazing Land</w:t>
            </w:r>
          </w:p>
        </w:tc>
        <w:tc>
          <w:tcPr>
            <w:tcW w:w="851" w:type="dxa"/>
            <w:gridSpan w:val="3"/>
            <w:vAlign w:val="center"/>
          </w:tcPr>
          <w:p w:rsidR="00354E2C" w:rsidRPr="00675499" w:rsidRDefault="00354E2C" w:rsidP="009803A6">
            <w:pPr>
              <w:rPr>
                <w:rFonts w:ascii="Arial" w:hAnsi="Arial" w:cs="Arial"/>
              </w:rPr>
            </w:pPr>
            <w:r w:rsidRPr="00675499">
              <w:rPr>
                <w:rFonts w:ascii="Arial" w:hAnsi="Arial" w:cs="Arial"/>
              </w:rPr>
              <w:t>N</w:t>
            </w:r>
          </w:p>
        </w:tc>
        <w:tc>
          <w:tcPr>
            <w:tcW w:w="6237" w:type="dxa"/>
            <w:gridSpan w:val="4"/>
            <w:vAlign w:val="center"/>
          </w:tcPr>
          <w:p w:rsidR="00354E2C" w:rsidRPr="00675499" w:rsidRDefault="00354E2C" w:rsidP="009803A6">
            <w:pPr>
              <w:rPr>
                <w:rFonts w:ascii="Arial" w:hAnsi="Arial" w:cs="Arial"/>
              </w:rPr>
            </w:pPr>
            <w:r w:rsidRPr="00675499">
              <w:rPr>
                <w:rFonts w:ascii="Arial" w:hAnsi="Arial" w:cs="Arial"/>
              </w:rPr>
              <w:t>Housing (including self-build/residential institutions/specialist housing for older people)</w:t>
            </w:r>
          </w:p>
        </w:tc>
      </w:tr>
      <w:tr w:rsidR="00354E2C" w:rsidRPr="00675499" w:rsidTr="009803A6">
        <w:trPr>
          <w:trHeight w:val="338"/>
        </w:trPr>
        <w:tc>
          <w:tcPr>
            <w:tcW w:w="14174" w:type="dxa"/>
            <w:gridSpan w:val="13"/>
            <w:shd w:val="clear" w:color="auto" w:fill="B2A1C7" w:themeFill="accent4" w:themeFillTint="99"/>
            <w:vAlign w:val="center"/>
          </w:tcPr>
          <w:p w:rsidR="00354E2C" w:rsidRPr="00675499" w:rsidRDefault="00354E2C" w:rsidP="009803A6">
            <w:pPr>
              <w:rPr>
                <w:rFonts w:ascii="Arial" w:hAnsi="Arial" w:cs="Arial"/>
              </w:rPr>
            </w:pPr>
            <w:r w:rsidRPr="00675499">
              <w:rPr>
                <w:rFonts w:ascii="Arial" w:hAnsi="Arial" w:cs="Arial"/>
                <w:b/>
              </w:rPr>
              <w:t>Site Description</w:t>
            </w:r>
          </w:p>
        </w:tc>
      </w:tr>
      <w:tr w:rsidR="00354E2C" w:rsidRPr="00675499" w:rsidTr="009803A6">
        <w:trPr>
          <w:trHeight w:val="399"/>
        </w:trPr>
        <w:tc>
          <w:tcPr>
            <w:tcW w:w="14174" w:type="dxa"/>
            <w:gridSpan w:val="13"/>
            <w:vAlign w:val="center"/>
          </w:tcPr>
          <w:p w:rsidR="00354E2C" w:rsidRPr="00675499" w:rsidRDefault="00354E2C" w:rsidP="0018032C">
            <w:pPr>
              <w:rPr>
                <w:rFonts w:ascii="Arial" w:hAnsi="Arial" w:cs="Arial"/>
              </w:rPr>
            </w:pPr>
            <w:r w:rsidRPr="00675499">
              <w:rPr>
                <w:rFonts w:ascii="Arial" w:hAnsi="Arial" w:cs="Arial"/>
              </w:rPr>
              <w:t>Rectangular parcel of land located north of the A27, contains a number of areas of dense trees and a small building within the southern part of the site.  Housing is located to the south and west of the site whilst there is a small employment site to the north. Open agricultural field to east of site.  Thick tree screening along the boundaries of the site.</w:t>
            </w:r>
            <w:r w:rsidR="000A458E">
              <w:rPr>
                <w:rFonts w:ascii="Arial" w:hAnsi="Arial" w:cs="Arial"/>
              </w:rPr>
              <w:t xml:space="preserve"> </w:t>
            </w:r>
            <w:r w:rsidR="000A458E" w:rsidRPr="00675499">
              <w:rPr>
                <w:rFonts w:ascii="Arial" w:hAnsi="Arial" w:cs="Arial"/>
              </w:rPr>
              <w:t xml:space="preserve">Site </w:t>
            </w:r>
            <w:r w:rsidR="0018032C">
              <w:rPr>
                <w:rFonts w:ascii="Arial" w:hAnsi="Arial" w:cs="Arial"/>
              </w:rPr>
              <w:t>subject to T</w:t>
            </w:r>
            <w:r w:rsidR="000A458E" w:rsidRPr="00675499">
              <w:rPr>
                <w:rFonts w:ascii="Arial" w:hAnsi="Arial" w:cs="Arial"/>
              </w:rPr>
              <w:t xml:space="preserve">ree </w:t>
            </w:r>
            <w:r w:rsidR="0018032C">
              <w:rPr>
                <w:rFonts w:ascii="Arial" w:hAnsi="Arial" w:cs="Arial"/>
              </w:rPr>
              <w:t>P</w:t>
            </w:r>
            <w:r w:rsidR="000A458E" w:rsidRPr="00675499">
              <w:rPr>
                <w:rFonts w:ascii="Arial" w:hAnsi="Arial" w:cs="Arial"/>
              </w:rPr>
              <w:t xml:space="preserve">reservation </w:t>
            </w:r>
            <w:r w:rsidR="0018032C">
              <w:rPr>
                <w:rFonts w:ascii="Arial" w:hAnsi="Arial" w:cs="Arial"/>
              </w:rPr>
              <w:t>Order.</w:t>
            </w:r>
          </w:p>
        </w:tc>
      </w:tr>
      <w:tr w:rsidR="00354E2C" w:rsidRPr="00675499" w:rsidTr="009803A6">
        <w:trPr>
          <w:trHeight w:val="338"/>
        </w:trPr>
        <w:tc>
          <w:tcPr>
            <w:tcW w:w="14174" w:type="dxa"/>
            <w:gridSpan w:val="13"/>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Suitability</w:t>
            </w:r>
          </w:p>
        </w:tc>
      </w:tr>
      <w:tr w:rsidR="00354E2C" w:rsidRPr="00675499" w:rsidTr="009803A6">
        <w:trPr>
          <w:trHeight w:val="399"/>
        </w:trPr>
        <w:tc>
          <w:tcPr>
            <w:tcW w:w="14174" w:type="dxa"/>
            <w:gridSpan w:val="13"/>
            <w:vAlign w:val="center"/>
          </w:tcPr>
          <w:p w:rsidR="00354E2C" w:rsidRPr="00675499" w:rsidRDefault="000A458E" w:rsidP="009803A6">
            <w:pPr>
              <w:rPr>
                <w:rFonts w:ascii="Arial" w:hAnsi="Arial" w:cs="Arial"/>
              </w:rPr>
            </w:pPr>
            <w:r>
              <w:rPr>
                <w:rFonts w:ascii="Arial" w:hAnsi="Arial" w:cs="Arial"/>
              </w:rPr>
              <w:t>The site is p</w:t>
            </w:r>
            <w:r w:rsidR="00354E2C" w:rsidRPr="00675499">
              <w:rPr>
                <w:rFonts w:ascii="Arial" w:hAnsi="Arial" w:cs="Arial"/>
              </w:rPr>
              <w:t>otentially suitable subject to detailed further consideration</w:t>
            </w:r>
            <w:r>
              <w:rPr>
                <w:rFonts w:ascii="Arial" w:hAnsi="Arial" w:cs="Arial"/>
              </w:rPr>
              <w:t xml:space="preserve"> including tree impact</w:t>
            </w:r>
            <w:r w:rsidR="00354E2C" w:rsidRPr="00675499">
              <w:rPr>
                <w:rFonts w:ascii="Arial" w:hAnsi="Arial" w:cs="Arial"/>
              </w:rPr>
              <w:t>.</w:t>
            </w:r>
          </w:p>
        </w:tc>
      </w:tr>
      <w:tr w:rsidR="00354E2C" w:rsidRPr="00675499" w:rsidTr="009803A6">
        <w:trPr>
          <w:trHeight w:val="338"/>
        </w:trPr>
        <w:tc>
          <w:tcPr>
            <w:tcW w:w="14174" w:type="dxa"/>
            <w:gridSpan w:val="13"/>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Availability</w:t>
            </w:r>
          </w:p>
        </w:tc>
      </w:tr>
      <w:tr w:rsidR="00354E2C" w:rsidRPr="00675499" w:rsidTr="009803A6">
        <w:trPr>
          <w:trHeight w:val="399"/>
        </w:trPr>
        <w:tc>
          <w:tcPr>
            <w:tcW w:w="14174" w:type="dxa"/>
            <w:gridSpan w:val="13"/>
            <w:vAlign w:val="center"/>
          </w:tcPr>
          <w:p w:rsidR="00354E2C" w:rsidRPr="00675499" w:rsidRDefault="00354E2C" w:rsidP="009803A6">
            <w:pPr>
              <w:rPr>
                <w:rFonts w:ascii="Arial" w:hAnsi="Arial" w:cs="Arial"/>
              </w:rPr>
            </w:pPr>
            <w:r w:rsidRPr="00675499">
              <w:rPr>
                <w:rFonts w:ascii="Arial" w:hAnsi="Arial" w:cs="Arial"/>
              </w:rPr>
              <w:t>Site within sole ownership.  Assessed in 2018 HELAA, considered available.</w:t>
            </w:r>
          </w:p>
        </w:tc>
      </w:tr>
      <w:tr w:rsidR="00354E2C" w:rsidRPr="00675499" w:rsidTr="009803A6">
        <w:trPr>
          <w:trHeight w:val="338"/>
        </w:trPr>
        <w:tc>
          <w:tcPr>
            <w:tcW w:w="14174" w:type="dxa"/>
            <w:gridSpan w:val="13"/>
            <w:shd w:val="clear" w:color="auto" w:fill="B2A1C7" w:themeFill="accent4" w:themeFillTint="99"/>
            <w:vAlign w:val="center"/>
          </w:tcPr>
          <w:p w:rsidR="00354E2C" w:rsidRPr="00675499" w:rsidRDefault="00354E2C" w:rsidP="009803A6">
            <w:pPr>
              <w:rPr>
                <w:rFonts w:ascii="Arial" w:hAnsi="Arial" w:cs="Arial"/>
                <w:b/>
              </w:rPr>
            </w:pPr>
            <w:r w:rsidRPr="00675499">
              <w:rPr>
                <w:rFonts w:ascii="Arial" w:hAnsi="Arial" w:cs="Arial"/>
                <w:b/>
              </w:rPr>
              <w:t>Achievability</w:t>
            </w:r>
          </w:p>
        </w:tc>
      </w:tr>
      <w:tr w:rsidR="00354E2C" w:rsidRPr="00675499" w:rsidTr="009803A6">
        <w:trPr>
          <w:trHeight w:val="399"/>
        </w:trPr>
        <w:tc>
          <w:tcPr>
            <w:tcW w:w="14174" w:type="dxa"/>
            <w:gridSpan w:val="13"/>
            <w:vAlign w:val="center"/>
          </w:tcPr>
          <w:p w:rsidR="00354E2C" w:rsidRPr="00675499" w:rsidRDefault="000A458E" w:rsidP="009803A6">
            <w:pPr>
              <w:rPr>
                <w:rFonts w:ascii="Arial" w:hAnsi="Arial" w:cs="Arial"/>
              </w:rPr>
            </w:pPr>
            <w:r w:rsidRPr="00675499">
              <w:rPr>
                <w:rFonts w:ascii="Arial" w:hAnsi="Arial" w:cs="Arial"/>
              </w:rPr>
              <w:t>There are no known constraints that would make development unachievable in principle.</w:t>
            </w:r>
          </w:p>
        </w:tc>
      </w:tr>
      <w:tr w:rsidR="00354E2C" w:rsidRPr="00675499" w:rsidTr="009803A6">
        <w:trPr>
          <w:trHeight w:val="399"/>
        </w:trPr>
        <w:tc>
          <w:tcPr>
            <w:tcW w:w="14174" w:type="dxa"/>
            <w:gridSpan w:val="13"/>
            <w:shd w:val="clear" w:color="auto" w:fill="B2A1C7" w:themeFill="accent4" w:themeFillTint="99"/>
          </w:tcPr>
          <w:p w:rsidR="00354E2C" w:rsidRPr="00675499" w:rsidRDefault="00354E2C" w:rsidP="009803A6">
            <w:pPr>
              <w:rPr>
                <w:rFonts w:ascii="Arial" w:hAnsi="Arial" w:cs="Arial"/>
                <w:b/>
              </w:rPr>
            </w:pPr>
            <w:r w:rsidRPr="00675499">
              <w:rPr>
                <w:rFonts w:ascii="Arial" w:hAnsi="Arial" w:cs="Arial"/>
                <w:b/>
              </w:rPr>
              <w:t>Deliverability/Developability</w:t>
            </w:r>
          </w:p>
        </w:tc>
      </w:tr>
      <w:tr w:rsidR="00354E2C" w:rsidRPr="00675499" w:rsidTr="009803A6">
        <w:trPr>
          <w:trHeight w:val="399"/>
        </w:trPr>
        <w:tc>
          <w:tcPr>
            <w:tcW w:w="14174" w:type="dxa"/>
            <w:gridSpan w:val="13"/>
          </w:tcPr>
          <w:p w:rsidR="00354E2C" w:rsidRPr="00675499" w:rsidRDefault="00354E2C" w:rsidP="000A458E">
            <w:pPr>
              <w:rPr>
                <w:rFonts w:ascii="Arial" w:hAnsi="Arial" w:cs="Arial"/>
              </w:rPr>
            </w:pPr>
            <w:r w:rsidRPr="00675499">
              <w:rPr>
                <w:rFonts w:ascii="Arial" w:hAnsi="Arial" w:cs="Arial"/>
              </w:rPr>
              <w:t xml:space="preserve">Land owner identifies land as </w:t>
            </w:r>
            <w:r w:rsidR="000A458E">
              <w:rPr>
                <w:rFonts w:ascii="Arial" w:hAnsi="Arial" w:cs="Arial"/>
              </w:rPr>
              <w:t>deliverable</w:t>
            </w:r>
            <w:r w:rsidRPr="00675499">
              <w:rPr>
                <w:rFonts w:ascii="Arial" w:hAnsi="Arial" w:cs="Arial"/>
              </w:rPr>
              <w:t xml:space="preserve"> within 5 years with completion of development</w:t>
            </w:r>
            <w:r w:rsidR="0018032C">
              <w:rPr>
                <w:rFonts w:ascii="Arial" w:hAnsi="Arial" w:cs="Arial"/>
              </w:rPr>
              <w:t xml:space="preserve"> within 2 years from start date, however due to indicative mix of tenures and housing types, delivery likely to be slower.</w:t>
            </w:r>
          </w:p>
        </w:tc>
      </w:tr>
      <w:tr w:rsidR="00354E2C" w:rsidRPr="00675499" w:rsidTr="009803A6">
        <w:trPr>
          <w:trHeight w:val="337"/>
        </w:trPr>
        <w:tc>
          <w:tcPr>
            <w:tcW w:w="7771" w:type="dxa"/>
            <w:gridSpan w:val="7"/>
            <w:shd w:val="clear" w:color="auto" w:fill="B2A1C7" w:themeFill="accent4" w:themeFillTint="99"/>
            <w:vAlign w:val="center"/>
          </w:tcPr>
          <w:p w:rsidR="00354E2C" w:rsidRPr="00675499" w:rsidRDefault="00354E2C" w:rsidP="009803A6">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354E2C" w:rsidRPr="00675499" w:rsidRDefault="00354E2C" w:rsidP="009803A6">
            <w:pPr>
              <w:pStyle w:val="NoSpacing"/>
              <w:rPr>
                <w:rFonts w:ascii="Arial" w:hAnsi="Arial" w:cs="Arial"/>
                <w:b/>
              </w:rPr>
            </w:pPr>
            <w:r w:rsidRPr="00675499">
              <w:rPr>
                <w:rFonts w:ascii="Arial" w:hAnsi="Arial" w:cs="Arial"/>
                <w:b/>
              </w:rPr>
              <w:t>Estimated timescales for delivery</w:t>
            </w:r>
          </w:p>
        </w:tc>
      </w:tr>
      <w:tr w:rsidR="00354E2C" w:rsidRPr="00675499" w:rsidTr="009803A6">
        <w:trPr>
          <w:trHeight w:val="284"/>
        </w:trPr>
        <w:tc>
          <w:tcPr>
            <w:tcW w:w="3140" w:type="dxa"/>
            <w:gridSpan w:val="2"/>
            <w:shd w:val="clear" w:color="auto" w:fill="B2A1C7" w:themeFill="accent4" w:themeFillTint="99"/>
            <w:vAlign w:val="center"/>
          </w:tcPr>
          <w:p w:rsidR="00354E2C" w:rsidRPr="00675499" w:rsidRDefault="00354E2C"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54E2C" w:rsidRPr="00675499" w:rsidRDefault="00354E2C" w:rsidP="009803A6">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354E2C" w:rsidRPr="00675499" w:rsidRDefault="00354E2C" w:rsidP="009803A6">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354E2C" w:rsidRPr="00675499" w:rsidRDefault="00354E2C"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54E2C" w:rsidRPr="00675499" w:rsidRDefault="00354E2C"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354E2C" w:rsidRPr="00675499" w:rsidRDefault="00354E2C" w:rsidP="009803A6">
            <w:pPr>
              <w:pStyle w:val="NoSpacing"/>
              <w:rPr>
                <w:rFonts w:ascii="Arial" w:hAnsi="Arial" w:cs="Arial"/>
                <w:b/>
              </w:rPr>
            </w:pPr>
            <w:r w:rsidRPr="00675499">
              <w:rPr>
                <w:rFonts w:ascii="Arial" w:hAnsi="Arial" w:cs="Arial"/>
                <w:b/>
              </w:rPr>
              <w:t>11 – 15 years</w:t>
            </w:r>
          </w:p>
        </w:tc>
      </w:tr>
      <w:tr w:rsidR="00354E2C" w:rsidRPr="00675499" w:rsidTr="009803A6">
        <w:trPr>
          <w:trHeight w:val="419"/>
        </w:trPr>
        <w:tc>
          <w:tcPr>
            <w:tcW w:w="3140" w:type="dxa"/>
            <w:gridSpan w:val="2"/>
            <w:vAlign w:val="center"/>
          </w:tcPr>
          <w:p w:rsidR="00354E2C" w:rsidRPr="00675499" w:rsidRDefault="00354E2C" w:rsidP="009803A6">
            <w:pPr>
              <w:pStyle w:val="NoSpacing"/>
              <w:rPr>
                <w:rFonts w:ascii="Arial" w:hAnsi="Arial" w:cs="Arial"/>
              </w:rPr>
            </w:pPr>
            <w:r w:rsidRPr="00675499">
              <w:rPr>
                <w:rFonts w:ascii="Arial" w:hAnsi="Arial" w:cs="Arial"/>
              </w:rPr>
              <w:t>70 dwellings</w:t>
            </w:r>
          </w:p>
        </w:tc>
        <w:tc>
          <w:tcPr>
            <w:tcW w:w="3281" w:type="dxa"/>
            <w:gridSpan w:val="2"/>
            <w:vAlign w:val="center"/>
          </w:tcPr>
          <w:p w:rsidR="00354E2C" w:rsidRPr="00675499" w:rsidRDefault="00354E2C" w:rsidP="009803A6">
            <w:pPr>
              <w:pStyle w:val="NoSpacing"/>
              <w:rPr>
                <w:rFonts w:ascii="Arial" w:hAnsi="Arial" w:cs="Arial"/>
              </w:rPr>
            </w:pPr>
            <w:r w:rsidRPr="00675499">
              <w:rPr>
                <w:rFonts w:ascii="Arial" w:hAnsi="Arial" w:cs="Arial"/>
              </w:rPr>
              <w:t>Promotor</w:t>
            </w:r>
          </w:p>
        </w:tc>
        <w:tc>
          <w:tcPr>
            <w:tcW w:w="1350" w:type="dxa"/>
            <w:gridSpan w:val="3"/>
            <w:shd w:val="clear" w:color="auto" w:fill="auto"/>
          </w:tcPr>
          <w:p w:rsidR="00354E2C" w:rsidRPr="00675499" w:rsidRDefault="000A458E" w:rsidP="009803A6">
            <w:pPr>
              <w:pStyle w:val="NoSpacing"/>
              <w:rPr>
                <w:rFonts w:ascii="Arial" w:hAnsi="Arial" w:cs="Arial"/>
              </w:rPr>
            </w:pPr>
            <w:r>
              <w:rPr>
                <w:rFonts w:ascii="Arial" w:hAnsi="Arial" w:cs="Arial"/>
              </w:rPr>
              <w:t>2.5</w:t>
            </w:r>
            <w:r w:rsidR="00354E2C" w:rsidRPr="00675499">
              <w:rPr>
                <w:rFonts w:ascii="Arial" w:hAnsi="Arial" w:cs="Arial"/>
              </w:rPr>
              <w:t>ha</w:t>
            </w:r>
          </w:p>
        </w:tc>
        <w:tc>
          <w:tcPr>
            <w:tcW w:w="2085" w:type="dxa"/>
            <w:gridSpan w:val="2"/>
            <w:vAlign w:val="center"/>
          </w:tcPr>
          <w:p w:rsidR="00354E2C" w:rsidRPr="00675499" w:rsidRDefault="0018032C" w:rsidP="009803A6">
            <w:pPr>
              <w:pStyle w:val="NoSpacing"/>
              <w:rPr>
                <w:rFonts w:ascii="Arial" w:hAnsi="Arial" w:cs="Arial"/>
              </w:rPr>
            </w:pPr>
            <w:r>
              <w:rPr>
                <w:rFonts w:ascii="Arial" w:hAnsi="Arial" w:cs="Arial"/>
              </w:rPr>
              <w:t>35</w:t>
            </w:r>
          </w:p>
        </w:tc>
        <w:tc>
          <w:tcPr>
            <w:tcW w:w="2083" w:type="dxa"/>
            <w:gridSpan w:val="2"/>
            <w:vAlign w:val="center"/>
          </w:tcPr>
          <w:p w:rsidR="00354E2C" w:rsidRPr="00675499" w:rsidRDefault="0018032C" w:rsidP="0018032C">
            <w:pPr>
              <w:pStyle w:val="NoSpacing"/>
              <w:rPr>
                <w:rFonts w:ascii="Arial" w:hAnsi="Arial" w:cs="Arial"/>
              </w:rPr>
            </w:pPr>
            <w:r>
              <w:rPr>
                <w:rFonts w:ascii="Arial" w:hAnsi="Arial" w:cs="Arial"/>
              </w:rPr>
              <w:t>35</w:t>
            </w:r>
          </w:p>
        </w:tc>
        <w:tc>
          <w:tcPr>
            <w:tcW w:w="2235" w:type="dxa"/>
            <w:gridSpan w:val="2"/>
            <w:vAlign w:val="center"/>
          </w:tcPr>
          <w:p w:rsidR="00354E2C" w:rsidRPr="00675499" w:rsidRDefault="00354E2C" w:rsidP="009803A6">
            <w:pPr>
              <w:pStyle w:val="NoSpacing"/>
              <w:rPr>
                <w:rFonts w:ascii="Arial" w:hAnsi="Arial" w:cs="Arial"/>
              </w:rPr>
            </w:pPr>
            <w:r w:rsidRPr="00675499">
              <w:rPr>
                <w:rFonts w:ascii="Arial" w:hAnsi="Arial" w:cs="Arial"/>
              </w:rPr>
              <w:t>0</w:t>
            </w:r>
          </w:p>
        </w:tc>
      </w:tr>
    </w:tbl>
    <w:p w:rsidR="001C3EEE" w:rsidRPr="00675499" w:rsidRDefault="001C3EEE">
      <w:pPr>
        <w:rPr>
          <w:rFonts w:ascii="Arial" w:hAnsi="Arial" w:cs="Arial"/>
          <w:b/>
        </w:rPr>
      </w:pPr>
    </w:p>
    <w:p w:rsidR="001C3EEE" w:rsidRPr="00675499" w:rsidRDefault="001C3EEE">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FU0003a"/>
      </w:tblPr>
      <w:tblGrid>
        <w:gridCol w:w="2518"/>
        <w:gridCol w:w="622"/>
        <w:gridCol w:w="403"/>
        <w:gridCol w:w="2878"/>
        <w:gridCol w:w="633"/>
        <w:gridCol w:w="32"/>
        <w:gridCol w:w="685"/>
        <w:gridCol w:w="134"/>
        <w:gridCol w:w="1275"/>
        <w:gridCol w:w="676"/>
        <w:gridCol w:w="774"/>
        <w:gridCol w:w="110"/>
        <w:gridCol w:w="1199"/>
        <w:gridCol w:w="502"/>
        <w:gridCol w:w="1701"/>
        <w:gridCol w:w="32"/>
      </w:tblGrid>
      <w:tr w:rsidR="001C3EEE" w:rsidRPr="00675499" w:rsidTr="00BE1C41">
        <w:trPr>
          <w:trHeight w:val="338"/>
          <w:tblHeader/>
        </w:trPr>
        <w:tc>
          <w:tcPr>
            <w:tcW w:w="3543" w:type="dxa"/>
            <w:gridSpan w:val="3"/>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Site Address</w:t>
            </w:r>
          </w:p>
        </w:tc>
        <w:tc>
          <w:tcPr>
            <w:tcW w:w="3544" w:type="dxa"/>
            <w:gridSpan w:val="5"/>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Settlement</w:t>
            </w:r>
          </w:p>
        </w:tc>
        <w:tc>
          <w:tcPr>
            <w:tcW w:w="3544" w:type="dxa"/>
            <w:gridSpan w:val="5"/>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Parish</w:t>
            </w:r>
          </w:p>
        </w:tc>
      </w:tr>
      <w:tr w:rsidR="001C3EEE" w:rsidRPr="00675499" w:rsidTr="00C53B75">
        <w:trPr>
          <w:trHeight w:val="399"/>
        </w:trPr>
        <w:tc>
          <w:tcPr>
            <w:tcW w:w="3543" w:type="dxa"/>
            <w:gridSpan w:val="3"/>
            <w:vAlign w:val="center"/>
          </w:tcPr>
          <w:p w:rsidR="001C3EEE" w:rsidRPr="00675499" w:rsidRDefault="001C3EEE" w:rsidP="00C53B75">
            <w:pPr>
              <w:rPr>
                <w:rFonts w:ascii="Arial" w:hAnsi="Arial" w:cs="Arial"/>
              </w:rPr>
            </w:pPr>
            <w:r w:rsidRPr="00675499">
              <w:rPr>
                <w:rFonts w:ascii="Arial" w:hAnsi="Arial" w:cs="Arial"/>
              </w:rPr>
              <w:t>HFU0003a</w:t>
            </w:r>
          </w:p>
        </w:tc>
        <w:tc>
          <w:tcPr>
            <w:tcW w:w="3543" w:type="dxa"/>
            <w:gridSpan w:val="3"/>
            <w:vAlign w:val="center"/>
          </w:tcPr>
          <w:p w:rsidR="001C3EEE" w:rsidRPr="00675499" w:rsidRDefault="001C3EEE" w:rsidP="00C53B75">
            <w:pPr>
              <w:rPr>
                <w:rFonts w:ascii="Arial" w:hAnsi="Arial" w:cs="Arial"/>
              </w:rPr>
            </w:pPr>
            <w:r w:rsidRPr="00675499">
              <w:rPr>
                <w:rFonts w:ascii="Arial" w:hAnsi="Arial" w:cs="Arial"/>
              </w:rPr>
              <w:t>Land south west of Funtington</w:t>
            </w:r>
          </w:p>
        </w:tc>
        <w:tc>
          <w:tcPr>
            <w:tcW w:w="3544" w:type="dxa"/>
            <w:gridSpan w:val="5"/>
            <w:vAlign w:val="center"/>
          </w:tcPr>
          <w:p w:rsidR="001C3EEE" w:rsidRPr="00675499" w:rsidRDefault="001C3EEE" w:rsidP="00C53B75">
            <w:pPr>
              <w:rPr>
                <w:rFonts w:ascii="Arial" w:hAnsi="Arial" w:cs="Arial"/>
              </w:rPr>
            </w:pPr>
            <w:r w:rsidRPr="00675499">
              <w:rPr>
                <w:rFonts w:ascii="Arial" w:hAnsi="Arial" w:cs="Arial"/>
              </w:rPr>
              <w:t>Funtington</w:t>
            </w:r>
          </w:p>
        </w:tc>
        <w:tc>
          <w:tcPr>
            <w:tcW w:w="3544" w:type="dxa"/>
            <w:gridSpan w:val="5"/>
            <w:vAlign w:val="center"/>
          </w:tcPr>
          <w:p w:rsidR="001C3EEE" w:rsidRPr="00675499" w:rsidRDefault="001C3EEE" w:rsidP="00C53B75">
            <w:pPr>
              <w:rPr>
                <w:rFonts w:ascii="Arial" w:hAnsi="Arial" w:cs="Arial"/>
              </w:rPr>
            </w:pPr>
            <w:r w:rsidRPr="00675499">
              <w:rPr>
                <w:rFonts w:ascii="Arial" w:hAnsi="Arial" w:cs="Arial"/>
              </w:rPr>
              <w:t>Funtington</w:t>
            </w:r>
          </w:p>
        </w:tc>
      </w:tr>
      <w:tr w:rsidR="001C3EEE" w:rsidRPr="00675499" w:rsidTr="00C53B75">
        <w:trPr>
          <w:gridAfter w:val="1"/>
          <w:wAfter w:w="32" w:type="dxa"/>
          <w:trHeight w:val="338"/>
        </w:trPr>
        <w:tc>
          <w:tcPr>
            <w:tcW w:w="2518" w:type="dxa"/>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PDL</w:t>
            </w:r>
          </w:p>
        </w:tc>
        <w:tc>
          <w:tcPr>
            <w:tcW w:w="6237" w:type="dxa"/>
            <w:gridSpan w:val="7"/>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Proposed Use</w:t>
            </w:r>
          </w:p>
        </w:tc>
      </w:tr>
      <w:tr w:rsidR="001C3EEE" w:rsidRPr="00675499" w:rsidTr="00C53B75">
        <w:trPr>
          <w:gridAfter w:val="1"/>
          <w:wAfter w:w="32" w:type="dxa"/>
          <w:trHeight w:val="399"/>
        </w:trPr>
        <w:tc>
          <w:tcPr>
            <w:tcW w:w="2518" w:type="dxa"/>
            <w:vAlign w:val="center"/>
          </w:tcPr>
          <w:p w:rsidR="001C3EEE" w:rsidRPr="00675499" w:rsidRDefault="00595377" w:rsidP="00C53B75">
            <w:pPr>
              <w:rPr>
                <w:rFonts w:ascii="Arial" w:hAnsi="Arial" w:cs="Arial"/>
              </w:rPr>
            </w:pPr>
            <w:r w:rsidRPr="00675499">
              <w:rPr>
                <w:rFonts w:ascii="Arial" w:hAnsi="Arial" w:cs="Arial"/>
              </w:rPr>
              <w:t>142ha</w:t>
            </w:r>
            <w:r w:rsidR="003C36C0" w:rsidRPr="00675499">
              <w:rPr>
                <w:rFonts w:ascii="Arial" w:hAnsi="Arial" w:cs="Arial"/>
              </w:rPr>
              <w:t xml:space="preserve"> (115ha excl SDNP piece)</w:t>
            </w:r>
          </w:p>
        </w:tc>
        <w:tc>
          <w:tcPr>
            <w:tcW w:w="4536" w:type="dxa"/>
            <w:gridSpan w:val="4"/>
            <w:vAlign w:val="center"/>
          </w:tcPr>
          <w:p w:rsidR="001C3EEE" w:rsidRPr="00675499" w:rsidRDefault="001C3EEE" w:rsidP="00C53B75">
            <w:pPr>
              <w:rPr>
                <w:rFonts w:ascii="Arial" w:hAnsi="Arial" w:cs="Arial"/>
              </w:rPr>
            </w:pPr>
            <w:r w:rsidRPr="00675499">
              <w:rPr>
                <w:rFonts w:ascii="Arial" w:hAnsi="Arial" w:cs="Arial"/>
              </w:rPr>
              <w:t>Agricultural</w:t>
            </w:r>
          </w:p>
        </w:tc>
        <w:tc>
          <w:tcPr>
            <w:tcW w:w="851" w:type="dxa"/>
            <w:gridSpan w:val="3"/>
            <w:vAlign w:val="center"/>
          </w:tcPr>
          <w:p w:rsidR="001C3EEE" w:rsidRPr="00675499" w:rsidRDefault="001C3EEE" w:rsidP="00C53B75">
            <w:pPr>
              <w:rPr>
                <w:rFonts w:ascii="Arial" w:hAnsi="Arial" w:cs="Arial"/>
              </w:rPr>
            </w:pPr>
            <w:r w:rsidRPr="00675499">
              <w:rPr>
                <w:rFonts w:ascii="Arial" w:hAnsi="Arial" w:cs="Arial"/>
              </w:rPr>
              <w:t>N</w:t>
            </w:r>
          </w:p>
        </w:tc>
        <w:tc>
          <w:tcPr>
            <w:tcW w:w="6237" w:type="dxa"/>
            <w:gridSpan w:val="7"/>
            <w:vAlign w:val="center"/>
          </w:tcPr>
          <w:p w:rsidR="001C3EEE" w:rsidRPr="00675499" w:rsidRDefault="001C3EEE" w:rsidP="00C53B75">
            <w:pPr>
              <w:rPr>
                <w:rFonts w:ascii="Arial" w:hAnsi="Arial" w:cs="Arial"/>
              </w:rPr>
            </w:pPr>
            <w:r w:rsidRPr="00675499">
              <w:rPr>
                <w:rFonts w:ascii="Arial" w:hAnsi="Arial" w:cs="Arial"/>
              </w:rPr>
              <w:t>Residential</w:t>
            </w:r>
            <w:r w:rsidR="003C36C0" w:rsidRPr="00675499">
              <w:rPr>
                <w:rFonts w:ascii="Arial" w:hAnsi="Arial" w:cs="Arial"/>
              </w:rPr>
              <w:t>, mixed uses, employment, community</w:t>
            </w:r>
          </w:p>
        </w:tc>
      </w:tr>
      <w:tr w:rsidR="001C3EEE" w:rsidRPr="00675499" w:rsidTr="00C53B75">
        <w:trPr>
          <w:trHeight w:val="338"/>
        </w:trPr>
        <w:tc>
          <w:tcPr>
            <w:tcW w:w="14174" w:type="dxa"/>
            <w:gridSpan w:val="16"/>
            <w:shd w:val="clear" w:color="auto" w:fill="B2A1C7" w:themeFill="accent4" w:themeFillTint="99"/>
            <w:vAlign w:val="center"/>
          </w:tcPr>
          <w:p w:rsidR="001C3EEE" w:rsidRPr="00675499" w:rsidRDefault="001C3EEE" w:rsidP="00C53B75">
            <w:pPr>
              <w:rPr>
                <w:rFonts w:ascii="Arial" w:hAnsi="Arial" w:cs="Arial"/>
              </w:rPr>
            </w:pPr>
            <w:r w:rsidRPr="00675499">
              <w:rPr>
                <w:rFonts w:ascii="Arial" w:hAnsi="Arial" w:cs="Arial"/>
                <w:b/>
              </w:rPr>
              <w:t>Site Description</w:t>
            </w:r>
          </w:p>
        </w:tc>
      </w:tr>
      <w:tr w:rsidR="001C3EEE" w:rsidRPr="00675499" w:rsidTr="00C53B75">
        <w:trPr>
          <w:trHeight w:val="399"/>
        </w:trPr>
        <w:tc>
          <w:tcPr>
            <w:tcW w:w="14174" w:type="dxa"/>
            <w:gridSpan w:val="16"/>
            <w:vAlign w:val="center"/>
          </w:tcPr>
          <w:p w:rsidR="001C3EEE" w:rsidRPr="00675499" w:rsidRDefault="001C3EEE" w:rsidP="00FC7488">
            <w:pPr>
              <w:rPr>
                <w:rFonts w:ascii="Arial" w:hAnsi="Arial" w:cs="Arial"/>
              </w:rPr>
            </w:pPr>
            <w:r w:rsidRPr="00675499">
              <w:rPr>
                <w:rFonts w:ascii="Arial" w:hAnsi="Arial" w:cs="Arial"/>
              </w:rPr>
              <w:t xml:space="preserve">Large area of </w:t>
            </w:r>
            <w:r w:rsidR="003C36C0" w:rsidRPr="00675499">
              <w:rPr>
                <w:rFonts w:ascii="Arial" w:hAnsi="Arial" w:cs="Arial"/>
              </w:rPr>
              <w:t xml:space="preserve">flat </w:t>
            </w:r>
            <w:r w:rsidRPr="00675499">
              <w:rPr>
                <w:rFonts w:ascii="Arial" w:hAnsi="Arial" w:cs="Arial"/>
              </w:rPr>
              <w:t xml:space="preserve">agricultural land </w:t>
            </w:r>
            <w:r w:rsidR="00FC7488" w:rsidRPr="00675499">
              <w:rPr>
                <w:rFonts w:ascii="Arial" w:hAnsi="Arial" w:cs="Arial"/>
              </w:rPr>
              <w:t xml:space="preserve">(primarily pig farming) </w:t>
            </w:r>
            <w:r w:rsidRPr="00675499">
              <w:rPr>
                <w:rFonts w:ascii="Arial" w:hAnsi="Arial" w:cs="Arial"/>
              </w:rPr>
              <w:t>south west of Funtington</w:t>
            </w:r>
            <w:r w:rsidR="00FC7488" w:rsidRPr="00675499">
              <w:rPr>
                <w:rFonts w:ascii="Arial" w:hAnsi="Arial" w:cs="Arial"/>
              </w:rPr>
              <w:t xml:space="preserve">, north west of West Ashling. It is bordered by Common Road to the north, Cheesemans Lane to the west, West Ashling Road to the south and extends close to Watery Lane to the east. The South Downs National Park boundary abuts the site’s north east, east and south </w:t>
            </w:r>
            <w:r w:rsidR="008C6FD7">
              <w:rPr>
                <w:rFonts w:ascii="Arial" w:hAnsi="Arial" w:cs="Arial"/>
              </w:rPr>
              <w:t>eastern</w:t>
            </w:r>
            <w:r w:rsidR="00FC7488" w:rsidRPr="00675499">
              <w:rPr>
                <w:rFonts w:ascii="Arial" w:hAnsi="Arial" w:cs="Arial"/>
              </w:rPr>
              <w:t xml:space="preserve"> boundaries. Part of the original site (HFU0003b) lies within the SDNP, outside the Plan area.  The site adjoins the Funtington Conservation Area to the north east adjacent to Grade II* listed Parish Church of St Mary and lies close to the boundary of the West Ashling Conservation Area to the south east. A high pressure gas pipe crosses the centre of the site. There is a small area of Flood Zone 3b to the far south eastern boundary and a listed building (Grade II Balsam’s Farmhouse) within the site.</w:t>
            </w:r>
          </w:p>
        </w:tc>
      </w:tr>
      <w:tr w:rsidR="001C3EEE" w:rsidRPr="00675499" w:rsidTr="00C53B75">
        <w:trPr>
          <w:trHeight w:val="338"/>
        </w:trPr>
        <w:tc>
          <w:tcPr>
            <w:tcW w:w="14174" w:type="dxa"/>
            <w:gridSpan w:val="16"/>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Suitability</w:t>
            </w:r>
          </w:p>
        </w:tc>
      </w:tr>
      <w:tr w:rsidR="001C3EEE" w:rsidRPr="00675499" w:rsidTr="00C53B75">
        <w:trPr>
          <w:trHeight w:val="399"/>
        </w:trPr>
        <w:tc>
          <w:tcPr>
            <w:tcW w:w="14174" w:type="dxa"/>
            <w:gridSpan w:val="16"/>
            <w:vAlign w:val="center"/>
          </w:tcPr>
          <w:p w:rsidR="001C3EEE" w:rsidRPr="00675499" w:rsidRDefault="003C36C0" w:rsidP="00C53B75">
            <w:pPr>
              <w:rPr>
                <w:rFonts w:ascii="Arial" w:hAnsi="Arial" w:cs="Arial"/>
              </w:rPr>
            </w:pPr>
            <w:r w:rsidRPr="00675499">
              <w:rPr>
                <w:rFonts w:ascii="Arial" w:hAnsi="Arial" w:cs="Arial"/>
              </w:rPr>
              <w:t>The site is potentially suitable</w:t>
            </w:r>
            <w:r w:rsidR="003D1FE4" w:rsidRPr="00675499">
              <w:rPr>
                <w:rFonts w:ascii="Arial" w:hAnsi="Arial" w:cs="Arial"/>
              </w:rPr>
              <w:t xml:space="preserve"> for development</w:t>
            </w:r>
            <w:r w:rsidRPr="00675499">
              <w:rPr>
                <w:rFonts w:ascii="Arial" w:hAnsi="Arial" w:cs="Arial"/>
              </w:rPr>
              <w:t>, with the western part the least sensitive with regard to designated landscape and heritage matters</w:t>
            </w:r>
            <w:r w:rsidR="008B1F6A" w:rsidRPr="00675499">
              <w:rPr>
                <w:rFonts w:ascii="Arial" w:hAnsi="Arial" w:cs="Arial"/>
              </w:rPr>
              <w:t>. Detailed consideration would also be required on matters of access.</w:t>
            </w:r>
          </w:p>
        </w:tc>
      </w:tr>
      <w:tr w:rsidR="001C3EEE" w:rsidRPr="00675499" w:rsidTr="00C53B75">
        <w:trPr>
          <w:trHeight w:val="338"/>
        </w:trPr>
        <w:tc>
          <w:tcPr>
            <w:tcW w:w="14174" w:type="dxa"/>
            <w:gridSpan w:val="16"/>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Availability</w:t>
            </w:r>
          </w:p>
        </w:tc>
      </w:tr>
      <w:tr w:rsidR="001C3EEE" w:rsidRPr="00675499" w:rsidTr="00C53B75">
        <w:trPr>
          <w:trHeight w:val="399"/>
        </w:trPr>
        <w:tc>
          <w:tcPr>
            <w:tcW w:w="14174" w:type="dxa"/>
            <w:gridSpan w:val="16"/>
            <w:vAlign w:val="center"/>
          </w:tcPr>
          <w:p w:rsidR="001C3EEE" w:rsidRPr="00675499" w:rsidRDefault="00595377" w:rsidP="00C53B75">
            <w:pPr>
              <w:rPr>
                <w:rFonts w:ascii="Arial" w:hAnsi="Arial" w:cs="Arial"/>
              </w:rPr>
            </w:pPr>
            <w:r w:rsidRPr="00675499">
              <w:rPr>
                <w:rFonts w:ascii="Arial" w:hAnsi="Arial" w:cs="Arial"/>
              </w:rPr>
              <w:t>The site was most recently submitted in 2018. It is considered to be available</w:t>
            </w:r>
            <w:r w:rsidR="003D1FE4" w:rsidRPr="00675499">
              <w:rPr>
                <w:rFonts w:ascii="Arial" w:hAnsi="Arial" w:cs="Arial"/>
              </w:rPr>
              <w:t>.</w:t>
            </w:r>
          </w:p>
        </w:tc>
      </w:tr>
      <w:tr w:rsidR="001C3EEE" w:rsidRPr="00675499" w:rsidTr="00C53B75">
        <w:trPr>
          <w:trHeight w:val="338"/>
        </w:trPr>
        <w:tc>
          <w:tcPr>
            <w:tcW w:w="14174" w:type="dxa"/>
            <w:gridSpan w:val="16"/>
            <w:shd w:val="clear" w:color="auto" w:fill="B2A1C7" w:themeFill="accent4" w:themeFillTint="99"/>
            <w:vAlign w:val="center"/>
          </w:tcPr>
          <w:p w:rsidR="001C3EEE" w:rsidRPr="00675499" w:rsidRDefault="001C3EEE" w:rsidP="00C53B75">
            <w:pPr>
              <w:rPr>
                <w:rFonts w:ascii="Arial" w:hAnsi="Arial" w:cs="Arial"/>
                <w:b/>
              </w:rPr>
            </w:pPr>
            <w:r w:rsidRPr="00675499">
              <w:rPr>
                <w:rFonts w:ascii="Arial" w:hAnsi="Arial" w:cs="Arial"/>
                <w:b/>
              </w:rPr>
              <w:t>Achievability</w:t>
            </w:r>
          </w:p>
        </w:tc>
      </w:tr>
      <w:tr w:rsidR="001C3EEE" w:rsidRPr="00675499" w:rsidTr="00C53B75">
        <w:trPr>
          <w:trHeight w:val="399"/>
        </w:trPr>
        <w:tc>
          <w:tcPr>
            <w:tcW w:w="14174" w:type="dxa"/>
            <w:gridSpan w:val="16"/>
            <w:vAlign w:val="center"/>
          </w:tcPr>
          <w:p w:rsidR="001C3EEE" w:rsidRPr="00675499" w:rsidRDefault="003D1FE4" w:rsidP="00C53B75">
            <w:pPr>
              <w:rPr>
                <w:rFonts w:ascii="Arial" w:hAnsi="Arial" w:cs="Arial"/>
              </w:rPr>
            </w:pPr>
            <w:r w:rsidRPr="00675499">
              <w:rPr>
                <w:rFonts w:ascii="Arial" w:hAnsi="Arial" w:cs="Arial"/>
              </w:rPr>
              <w:t>Estimated net developable area reduced</w:t>
            </w:r>
            <w:r w:rsidR="003C36C0" w:rsidRPr="00675499">
              <w:rPr>
                <w:rFonts w:ascii="Arial" w:hAnsi="Arial" w:cs="Arial"/>
              </w:rPr>
              <w:t xml:space="preserve"> to take constraints into account.</w:t>
            </w:r>
          </w:p>
        </w:tc>
      </w:tr>
      <w:tr w:rsidR="001C3EEE" w:rsidRPr="00675499" w:rsidTr="00C53B75">
        <w:trPr>
          <w:trHeight w:val="399"/>
        </w:trPr>
        <w:tc>
          <w:tcPr>
            <w:tcW w:w="14174" w:type="dxa"/>
            <w:gridSpan w:val="16"/>
            <w:shd w:val="clear" w:color="auto" w:fill="B2A1C7" w:themeFill="accent4" w:themeFillTint="99"/>
          </w:tcPr>
          <w:p w:rsidR="001C3EEE" w:rsidRPr="00675499" w:rsidRDefault="001C3EEE" w:rsidP="00C53B75">
            <w:pPr>
              <w:rPr>
                <w:rFonts w:ascii="Arial" w:hAnsi="Arial" w:cs="Arial"/>
                <w:b/>
              </w:rPr>
            </w:pPr>
            <w:r w:rsidRPr="00675499">
              <w:rPr>
                <w:rFonts w:ascii="Arial" w:hAnsi="Arial" w:cs="Arial"/>
                <w:b/>
              </w:rPr>
              <w:t>Deliverability/Developability</w:t>
            </w:r>
          </w:p>
        </w:tc>
      </w:tr>
      <w:tr w:rsidR="001C3EEE" w:rsidRPr="00675499" w:rsidTr="00C53B75">
        <w:trPr>
          <w:trHeight w:val="399"/>
        </w:trPr>
        <w:tc>
          <w:tcPr>
            <w:tcW w:w="14174" w:type="dxa"/>
            <w:gridSpan w:val="16"/>
          </w:tcPr>
          <w:p w:rsidR="001C3EEE" w:rsidRPr="00675499" w:rsidRDefault="003C36C0" w:rsidP="0018032C">
            <w:pPr>
              <w:rPr>
                <w:rFonts w:ascii="Arial" w:hAnsi="Arial" w:cs="Arial"/>
              </w:rPr>
            </w:pPr>
            <w:r w:rsidRPr="00675499">
              <w:rPr>
                <w:rFonts w:ascii="Arial" w:hAnsi="Arial" w:cs="Arial"/>
              </w:rPr>
              <w:t>The site is considered developable</w:t>
            </w:r>
            <w:r w:rsidR="003D1FE4" w:rsidRPr="00675499">
              <w:rPr>
                <w:rFonts w:ascii="Arial" w:hAnsi="Arial" w:cs="Arial"/>
              </w:rPr>
              <w:t xml:space="preserve"> in principle</w:t>
            </w:r>
            <w:r w:rsidRPr="00675499">
              <w:rPr>
                <w:rFonts w:ascii="Arial" w:hAnsi="Arial" w:cs="Arial"/>
              </w:rPr>
              <w:t xml:space="preserve">, </w:t>
            </w:r>
            <w:r w:rsidR="0018032C">
              <w:rPr>
                <w:rFonts w:ascii="Arial" w:hAnsi="Arial" w:cs="Arial"/>
              </w:rPr>
              <w:t>in whole or in part. Majority of development likely to take place beyond this Plan period</w:t>
            </w:r>
            <w:r w:rsidRPr="00675499">
              <w:rPr>
                <w:rFonts w:ascii="Arial" w:hAnsi="Arial" w:cs="Arial"/>
              </w:rPr>
              <w:t>.</w:t>
            </w:r>
          </w:p>
        </w:tc>
      </w:tr>
      <w:tr w:rsidR="001C3EEE" w:rsidRPr="00675499" w:rsidTr="00C53B75">
        <w:trPr>
          <w:trHeight w:val="337"/>
        </w:trPr>
        <w:tc>
          <w:tcPr>
            <w:tcW w:w="7771" w:type="dxa"/>
            <w:gridSpan w:val="7"/>
            <w:shd w:val="clear" w:color="auto" w:fill="B2A1C7" w:themeFill="accent4" w:themeFillTint="99"/>
            <w:vAlign w:val="center"/>
          </w:tcPr>
          <w:p w:rsidR="001C3EEE" w:rsidRPr="00675499" w:rsidRDefault="001C3EEE" w:rsidP="00C53B75">
            <w:pPr>
              <w:pStyle w:val="NoSpacing"/>
              <w:rPr>
                <w:rFonts w:ascii="Arial" w:hAnsi="Arial" w:cs="Arial"/>
                <w:b/>
              </w:rPr>
            </w:pPr>
            <w:r w:rsidRPr="00675499">
              <w:rPr>
                <w:rFonts w:ascii="Arial" w:hAnsi="Arial" w:cs="Arial"/>
                <w:b/>
              </w:rPr>
              <w:t>Yield</w:t>
            </w:r>
          </w:p>
        </w:tc>
        <w:tc>
          <w:tcPr>
            <w:tcW w:w="6403" w:type="dxa"/>
            <w:gridSpan w:val="9"/>
            <w:shd w:val="clear" w:color="auto" w:fill="B2A1C7" w:themeFill="accent4" w:themeFillTint="99"/>
            <w:vAlign w:val="center"/>
          </w:tcPr>
          <w:p w:rsidR="001C3EEE" w:rsidRPr="00675499" w:rsidRDefault="001C3EEE" w:rsidP="00C53B75">
            <w:pPr>
              <w:pStyle w:val="NoSpacing"/>
              <w:rPr>
                <w:rFonts w:ascii="Arial" w:hAnsi="Arial" w:cs="Arial"/>
                <w:b/>
              </w:rPr>
            </w:pPr>
            <w:r w:rsidRPr="00675499">
              <w:rPr>
                <w:rFonts w:ascii="Arial" w:hAnsi="Arial" w:cs="Arial"/>
                <w:b/>
              </w:rPr>
              <w:t>Estimated timescales for delivery</w:t>
            </w:r>
          </w:p>
        </w:tc>
      </w:tr>
      <w:tr w:rsidR="003D1FE4" w:rsidRPr="00675499" w:rsidTr="003D1FE4">
        <w:trPr>
          <w:trHeight w:val="284"/>
        </w:trPr>
        <w:tc>
          <w:tcPr>
            <w:tcW w:w="3140" w:type="dxa"/>
            <w:gridSpan w:val="2"/>
            <w:shd w:val="clear" w:color="auto" w:fill="B2A1C7" w:themeFill="accent4" w:themeFillTint="99"/>
            <w:vAlign w:val="center"/>
          </w:tcPr>
          <w:p w:rsidR="003D1FE4" w:rsidRPr="00675499" w:rsidRDefault="003D1FE4"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D1FE4" w:rsidRPr="00675499" w:rsidRDefault="003D1FE4" w:rsidP="00C53B75">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3D1FE4" w:rsidRPr="00675499" w:rsidRDefault="003D1FE4" w:rsidP="00C53B75">
            <w:pPr>
              <w:pStyle w:val="NoSpacing"/>
              <w:rPr>
                <w:rFonts w:ascii="Arial" w:hAnsi="Arial" w:cs="Arial"/>
                <w:b/>
              </w:rPr>
            </w:pPr>
            <w:r w:rsidRPr="00675499">
              <w:rPr>
                <w:rFonts w:ascii="Arial" w:hAnsi="Arial" w:cs="Arial"/>
                <w:b/>
              </w:rPr>
              <w:t>Net area/ floorspace</w:t>
            </w:r>
          </w:p>
        </w:tc>
        <w:tc>
          <w:tcPr>
            <w:tcW w:w="1409" w:type="dxa"/>
            <w:gridSpan w:val="2"/>
            <w:tcBorders>
              <w:bottom w:val="single" w:sz="4" w:space="0" w:color="auto"/>
            </w:tcBorders>
            <w:shd w:val="clear" w:color="auto" w:fill="B2A1C7" w:themeFill="accent4" w:themeFillTint="99"/>
            <w:vAlign w:val="center"/>
          </w:tcPr>
          <w:p w:rsidR="003D1FE4" w:rsidRPr="00675499" w:rsidRDefault="003D1FE4" w:rsidP="00C53B75">
            <w:pPr>
              <w:pStyle w:val="NoSpacing"/>
              <w:rPr>
                <w:rFonts w:ascii="Arial" w:hAnsi="Arial" w:cs="Arial"/>
                <w:b/>
              </w:rPr>
            </w:pPr>
            <w:r w:rsidRPr="00675499">
              <w:rPr>
                <w:rFonts w:ascii="Arial" w:hAnsi="Arial" w:cs="Arial"/>
                <w:b/>
              </w:rPr>
              <w:t>1 – 5 years</w:t>
            </w:r>
          </w:p>
        </w:tc>
        <w:tc>
          <w:tcPr>
            <w:tcW w:w="1560" w:type="dxa"/>
            <w:gridSpan w:val="3"/>
            <w:shd w:val="clear" w:color="auto" w:fill="B2A1C7" w:themeFill="accent4" w:themeFillTint="99"/>
            <w:vAlign w:val="center"/>
          </w:tcPr>
          <w:p w:rsidR="003D1FE4" w:rsidRPr="00675499" w:rsidRDefault="003D1FE4" w:rsidP="00C53B75">
            <w:pPr>
              <w:pStyle w:val="NoSpacing"/>
              <w:rPr>
                <w:rFonts w:ascii="Arial" w:hAnsi="Arial" w:cs="Arial"/>
                <w:b/>
              </w:rPr>
            </w:pPr>
            <w:r w:rsidRPr="00675499">
              <w:rPr>
                <w:rFonts w:ascii="Arial" w:hAnsi="Arial" w:cs="Arial"/>
                <w:b/>
              </w:rPr>
              <w:t>6 – 10 years</w:t>
            </w:r>
          </w:p>
        </w:tc>
        <w:tc>
          <w:tcPr>
            <w:tcW w:w="1701" w:type="dxa"/>
            <w:gridSpan w:val="2"/>
            <w:shd w:val="clear" w:color="auto" w:fill="B2A1C7" w:themeFill="accent4" w:themeFillTint="99"/>
            <w:vAlign w:val="center"/>
          </w:tcPr>
          <w:p w:rsidR="003D1FE4" w:rsidRPr="00675499" w:rsidRDefault="003D1FE4" w:rsidP="00C53B75">
            <w:pPr>
              <w:pStyle w:val="NoSpacing"/>
              <w:rPr>
                <w:rFonts w:ascii="Arial" w:hAnsi="Arial" w:cs="Arial"/>
                <w:b/>
              </w:rPr>
            </w:pPr>
            <w:r w:rsidRPr="00675499">
              <w:rPr>
                <w:rFonts w:ascii="Arial" w:hAnsi="Arial" w:cs="Arial"/>
                <w:b/>
              </w:rPr>
              <w:t>11 – 15 years</w:t>
            </w:r>
          </w:p>
        </w:tc>
        <w:tc>
          <w:tcPr>
            <w:tcW w:w="1733" w:type="dxa"/>
            <w:gridSpan w:val="2"/>
            <w:shd w:val="clear" w:color="auto" w:fill="B2A1C7" w:themeFill="accent4" w:themeFillTint="99"/>
            <w:vAlign w:val="center"/>
          </w:tcPr>
          <w:p w:rsidR="003D1FE4" w:rsidRPr="00675499" w:rsidRDefault="003D1FE4" w:rsidP="00C53B75">
            <w:pPr>
              <w:pStyle w:val="NoSpacing"/>
              <w:rPr>
                <w:rFonts w:ascii="Arial" w:hAnsi="Arial" w:cs="Arial"/>
                <w:b/>
              </w:rPr>
            </w:pPr>
            <w:r w:rsidRPr="00675499">
              <w:rPr>
                <w:rFonts w:ascii="Arial" w:hAnsi="Arial" w:cs="Arial"/>
                <w:b/>
              </w:rPr>
              <w:t>16+ years</w:t>
            </w:r>
          </w:p>
        </w:tc>
      </w:tr>
      <w:tr w:rsidR="003D1FE4" w:rsidRPr="00675499" w:rsidTr="003D1FE4">
        <w:trPr>
          <w:trHeight w:val="419"/>
        </w:trPr>
        <w:tc>
          <w:tcPr>
            <w:tcW w:w="3140" w:type="dxa"/>
            <w:gridSpan w:val="2"/>
            <w:vAlign w:val="center"/>
          </w:tcPr>
          <w:p w:rsidR="003D1FE4" w:rsidRPr="00675499" w:rsidRDefault="003D1FE4" w:rsidP="003C36C0">
            <w:pPr>
              <w:pStyle w:val="NoSpacing"/>
              <w:rPr>
                <w:rFonts w:ascii="Arial" w:hAnsi="Arial" w:cs="Arial"/>
              </w:rPr>
            </w:pPr>
            <w:r w:rsidRPr="00675499">
              <w:rPr>
                <w:rFonts w:ascii="Arial" w:hAnsi="Arial" w:cs="Arial"/>
              </w:rPr>
              <w:t>2000 dwellings</w:t>
            </w:r>
          </w:p>
        </w:tc>
        <w:tc>
          <w:tcPr>
            <w:tcW w:w="3281" w:type="dxa"/>
            <w:gridSpan w:val="2"/>
            <w:vAlign w:val="center"/>
          </w:tcPr>
          <w:p w:rsidR="003D1FE4" w:rsidRPr="00675499" w:rsidRDefault="003D1FE4" w:rsidP="00C53B75">
            <w:pPr>
              <w:pStyle w:val="NoSpacing"/>
              <w:rPr>
                <w:rFonts w:ascii="Arial" w:hAnsi="Arial" w:cs="Arial"/>
              </w:rPr>
            </w:pPr>
            <w:r w:rsidRPr="00675499">
              <w:rPr>
                <w:rFonts w:ascii="Arial" w:hAnsi="Arial" w:cs="Arial"/>
              </w:rPr>
              <w:t>CDC</w:t>
            </w:r>
          </w:p>
        </w:tc>
        <w:tc>
          <w:tcPr>
            <w:tcW w:w="1350" w:type="dxa"/>
            <w:gridSpan w:val="3"/>
            <w:shd w:val="clear" w:color="auto" w:fill="auto"/>
          </w:tcPr>
          <w:p w:rsidR="003D1FE4" w:rsidRPr="00675499" w:rsidRDefault="00ED394B" w:rsidP="00C53B75">
            <w:pPr>
              <w:pStyle w:val="NoSpacing"/>
              <w:rPr>
                <w:rFonts w:ascii="Arial" w:hAnsi="Arial" w:cs="Arial"/>
              </w:rPr>
            </w:pPr>
            <w:r>
              <w:rPr>
                <w:rFonts w:ascii="Arial" w:hAnsi="Arial" w:cs="Arial"/>
              </w:rPr>
              <w:t>c.</w:t>
            </w:r>
            <w:r w:rsidR="003D1FE4" w:rsidRPr="00675499">
              <w:rPr>
                <w:rFonts w:ascii="Arial" w:hAnsi="Arial" w:cs="Arial"/>
              </w:rPr>
              <w:t>100ha</w:t>
            </w:r>
          </w:p>
        </w:tc>
        <w:tc>
          <w:tcPr>
            <w:tcW w:w="1409" w:type="dxa"/>
            <w:gridSpan w:val="2"/>
            <w:vAlign w:val="center"/>
          </w:tcPr>
          <w:p w:rsidR="003D1FE4" w:rsidRPr="00675499" w:rsidRDefault="0091703F" w:rsidP="00C53B75">
            <w:pPr>
              <w:pStyle w:val="NoSpacing"/>
              <w:rPr>
                <w:rFonts w:ascii="Arial" w:hAnsi="Arial" w:cs="Arial"/>
              </w:rPr>
            </w:pPr>
            <w:r>
              <w:rPr>
                <w:rFonts w:ascii="Arial" w:hAnsi="Arial" w:cs="Arial"/>
              </w:rPr>
              <w:t>0</w:t>
            </w:r>
          </w:p>
        </w:tc>
        <w:tc>
          <w:tcPr>
            <w:tcW w:w="1560" w:type="dxa"/>
            <w:gridSpan w:val="3"/>
            <w:vAlign w:val="center"/>
          </w:tcPr>
          <w:p w:rsidR="003D1FE4" w:rsidRPr="00675499" w:rsidRDefault="0018032C" w:rsidP="00C53B75">
            <w:pPr>
              <w:pStyle w:val="NoSpacing"/>
              <w:rPr>
                <w:rFonts w:ascii="Arial" w:hAnsi="Arial" w:cs="Arial"/>
              </w:rPr>
            </w:pPr>
            <w:r>
              <w:rPr>
                <w:rFonts w:ascii="Arial" w:hAnsi="Arial" w:cs="Arial"/>
              </w:rPr>
              <w:t>2</w:t>
            </w:r>
            <w:r w:rsidR="003D1FE4" w:rsidRPr="00675499">
              <w:rPr>
                <w:rFonts w:ascii="Arial" w:hAnsi="Arial" w:cs="Arial"/>
              </w:rPr>
              <w:t>00</w:t>
            </w:r>
          </w:p>
        </w:tc>
        <w:tc>
          <w:tcPr>
            <w:tcW w:w="1701" w:type="dxa"/>
            <w:gridSpan w:val="2"/>
            <w:vAlign w:val="center"/>
          </w:tcPr>
          <w:p w:rsidR="003D1FE4" w:rsidRPr="00675499" w:rsidRDefault="0018032C" w:rsidP="00C53B75">
            <w:pPr>
              <w:pStyle w:val="NoSpacing"/>
              <w:rPr>
                <w:rFonts w:ascii="Arial" w:hAnsi="Arial" w:cs="Arial"/>
              </w:rPr>
            </w:pPr>
            <w:r>
              <w:rPr>
                <w:rFonts w:ascii="Arial" w:hAnsi="Arial" w:cs="Arial"/>
              </w:rPr>
              <w:t>5</w:t>
            </w:r>
            <w:r w:rsidR="003D1FE4" w:rsidRPr="00675499">
              <w:rPr>
                <w:rFonts w:ascii="Arial" w:hAnsi="Arial" w:cs="Arial"/>
              </w:rPr>
              <w:t>00</w:t>
            </w:r>
          </w:p>
        </w:tc>
        <w:tc>
          <w:tcPr>
            <w:tcW w:w="1733" w:type="dxa"/>
            <w:gridSpan w:val="2"/>
            <w:vAlign w:val="center"/>
          </w:tcPr>
          <w:p w:rsidR="003D1FE4" w:rsidRPr="00675499" w:rsidRDefault="0018032C" w:rsidP="00C53B75">
            <w:pPr>
              <w:pStyle w:val="NoSpacing"/>
              <w:rPr>
                <w:rFonts w:ascii="Arial" w:hAnsi="Arial" w:cs="Arial"/>
              </w:rPr>
            </w:pPr>
            <w:r>
              <w:rPr>
                <w:rFonts w:ascii="Arial" w:hAnsi="Arial" w:cs="Arial"/>
              </w:rPr>
              <w:t>13</w:t>
            </w:r>
            <w:r w:rsidR="003D1FE4" w:rsidRPr="00675499">
              <w:rPr>
                <w:rFonts w:ascii="Arial" w:hAnsi="Arial" w:cs="Arial"/>
              </w:rPr>
              <w:t>00</w:t>
            </w:r>
          </w:p>
        </w:tc>
      </w:tr>
      <w:tr w:rsidR="003D1FE4" w:rsidRPr="00675499" w:rsidTr="003D1FE4">
        <w:trPr>
          <w:trHeight w:val="419"/>
        </w:trPr>
        <w:tc>
          <w:tcPr>
            <w:tcW w:w="3140" w:type="dxa"/>
            <w:gridSpan w:val="2"/>
            <w:vAlign w:val="center"/>
          </w:tcPr>
          <w:p w:rsidR="003D1FE4" w:rsidRPr="00675499" w:rsidRDefault="003D1FE4" w:rsidP="00C53B75">
            <w:pPr>
              <w:pStyle w:val="NoSpacing"/>
              <w:rPr>
                <w:rFonts w:ascii="Arial" w:hAnsi="Arial" w:cs="Arial"/>
              </w:rPr>
            </w:pPr>
            <w:r w:rsidRPr="00675499">
              <w:rPr>
                <w:rFonts w:ascii="Arial" w:hAnsi="Arial" w:cs="Arial"/>
              </w:rPr>
              <w:t>Mixed employment and community uses</w:t>
            </w:r>
            <w:r w:rsidR="00B77BE9">
              <w:rPr>
                <w:rFonts w:ascii="Arial" w:hAnsi="Arial" w:cs="Arial"/>
              </w:rPr>
              <w:t xml:space="preserve"> (E, F2 classes)</w:t>
            </w:r>
          </w:p>
        </w:tc>
        <w:tc>
          <w:tcPr>
            <w:tcW w:w="3281" w:type="dxa"/>
            <w:gridSpan w:val="2"/>
            <w:vAlign w:val="center"/>
          </w:tcPr>
          <w:p w:rsidR="003D1FE4" w:rsidRPr="00675499" w:rsidRDefault="003D1FE4" w:rsidP="00C53B75">
            <w:pPr>
              <w:pStyle w:val="NoSpacing"/>
              <w:rPr>
                <w:rFonts w:ascii="Arial" w:hAnsi="Arial" w:cs="Arial"/>
              </w:rPr>
            </w:pPr>
            <w:r w:rsidRPr="00675499">
              <w:rPr>
                <w:rFonts w:ascii="Arial" w:hAnsi="Arial" w:cs="Arial"/>
              </w:rPr>
              <w:t>CDC</w:t>
            </w:r>
          </w:p>
        </w:tc>
        <w:tc>
          <w:tcPr>
            <w:tcW w:w="1350" w:type="dxa"/>
            <w:gridSpan w:val="3"/>
            <w:shd w:val="clear" w:color="auto" w:fill="auto"/>
          </w:tcPr>
          <w:p w:rsidR="003D1FE4" w:rsidRPr="00675499" w:rsidRDefault="003D1FE4" w:rsidP="00C53B75">
            <w:pPr>
              <w:pStyle w:val="NoSpacing"/>
              <w:rPr>
                <w:rFonts w:ascii="Arial" w:hAnsi="Arial" w:cs="Arial"/>
              </w:rPr>
            </w:pPr>
          </w:p>
        </w:tc>
        <w:tc>
          <w:tcPr>
            <w:tcW w:w="1409" w:type="dxa"/>
            <w:gridSpan w:val="2"/>
            <w:vAlign w:val="center"/>
          </w:tcPr>
          <w:p w:rsidR="003D1FE4" w:rsidRPr="00675499" w:rsidRDefault="003D1FE4" w:rsidP="00C53B75">
            <w:pPr>
              <w:pStyle w:val="NoSpacing"/>
              <w:rPr>
                <w:rFonts w:ascii="Arial" w:hAnsi="Arial" w:cs="Arial"/>
              </w:rPr>
            </w:pPr>
          </w:p>
        </w:tc>
        <w:tc>
          <w:tcPr>
            <w:tcW w:w="1560" w:type="dxa"/>
            <w:gridSpan w:val="3"/>
            <w:vAlign w:val="center"/>
          </w:tcPr>
          <w:p w:rsidR="003D1FE4" w:rsidRPr="00675499" w:rsidRDefault="003D1FE4" w:rsidP="00C53B75">
            <w:pPr>
              <w:pStyle w:val="NoSpacing"/>
              <w:rPr>
                <w:rFonts w:ascii="Arial" w:hAnsi="Arial" w:cs="Arial"/>
              </w:rPr>
            </w:pPr>
            <w:r w:rsidRPr="00675499">
              <w:rPr>
                <w:rFonts w:ascii="Arial" w:hAnsi="Arial" w:cs="Arial"/>
              </w:rPr>
              <w:t>Y</w:t>
            </w:r>
          </w:p>
        </w:tc>
        <w:tc>
          <w:tcPr>
            <w:tcW w:w="1701" w:type="dxa"/>
            <w:gridSpan w:val="2"/>
            <w:vAlign w:val="center"/>
          </w:tcPr>
          <w:p w:rsidR="003D1FE4" w:rsidRPr="00675499" w:rsidRDefault="003D1FE4" w:rsidP="00C53B75">
            <w:pPr>
              <w:pStyle w:val="NoSpacing"/>
              <w:rPr>
                <w:rFonts w:ascii="Arial" w:hAnsi="Arial" w:cs="Arial"/>
              </w:rPr>
            </w:pPr>
            <w:r w:rsidRPr="00675499">
              <w:rPr>
                <w:rFonts w:ascii="Arial" w:hAnsi="Arial" w:cs="Arial"/>
              </w:rPr>
              <w:t>Y</w:t>
            </w:r>
          </w:p>
        </w:tc>
        <w:tc>
          <w:tcPr>
            <w:tcW w:w="1733" w:type="dxa"/>
            <w:gridSpan w:val="2"/>
            <w:vAlign w:val="center"/>
          </w:tcPr>
          <w:p w:rsidR="003D1FE4" w:rsidRPr="00675499" w:rsidRDefault="003D1FE4" w:rsidP="00C53B75">
            <w:pPr>
              <w:pStyle w:val="NoSpacing"/>
              <w:rPr>
                <w:rFonts w:ascii="Arial" w:hAnsi="Arial" w:cs="Arial"/>
              </w:rPr>
            </w:pPr>
            <w:r w:rsidRPr="00675499">
              <w:rPr>
                <w:rFonts w:ascii="Arial" w:hAnsi="Arial" w:cs="Arial"/>
              </w:rPr>
              <w:t>Y</w:t>
            </w:r>
          </w:p>
        </w:tc>
      </w:tr>
      <w:tr w:rsidR="00EF6894" w:rsidRPr="00675499" w:rsidTr="00BE1C41">
        <w:trPr>
          <w:trHeight w:val="338"/>
          <w:tblHeader/>
        </w:trPr>
        <w:tc>
          <w:tcPr>
            <w:tcW w:w="3543" w:type="dxa"/>
            <w:gridSpan w:val="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Site Address</w:t>
            </w:r>
          </w:p>
        </w:tc>
        <w:tc>
          <w:tcPr>
            <w:tcW w:w="3544" w:type="dxa"/>
            <w:gridSpan w:val="5"/>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Settlement</w:t>
            </w:r>
          </w:p>
        </w:tc>
        <w:tc>
          <w:tcPr>
            <w:tcW w:w="3544" w:type="dxa"/>
            <w:gridSpan w:val="5"/>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Parish</w:t>
            </w:r>
          </w:p>
        </w:tc>
      </w:tr>
      <w:tr w:rsidR="00EF6894" w:rsidRPr="00675499" w:rsidTr="003D3F9A">
        <w:trPr>
          <w:trHeight w:val="399"/>
        </w:trPr>
        <w:tc>
          <w:tcPr>
            <w:tcW w:w="3543" w:type="dxa"/>
            <w:gridSpan w:val="3"/>
            <w:vAlign w:val="center"/>
          </w:tcPr>
          <w:p w:rsidR="00EF6894" w:rsidRPr="00675499" w:rsidRDefault="00EF6894" w:rsidP="003D3F9A">
            <w:pPr>
              <w:rPr>
                <w:rFonts w:ascii="Arial" w:hAnsi="Arial" w:cs="Arial"/>
              </w:rPr>
            </w:pPr>
            <w:r w:rsidRPr="00675499">
              <w:rPr>
                <w:rFonts w:ascii="Arial" w:hAnsi="Arial" w:cs="Arial"/>
              </w:rPr>
              <w:t>HFU0004</w:t>
            </w:r>
          </w:p>
        </w:tc>
        <w:tc>
          <w:tcPr>
            <w:tcW w:w="3543" w:type="dxa"/>
            <w:gridSpan w:val="3"/>
            <w:vAlign w:val="center"/>
          </w:tcPr>
          <w:p w:rsidR="00EF6894" w:rsidRPr="00675499" w:rsidRDefault="00EF6894" w:rsidP="003D3F9A">
            <w:pPr>
              <w:rPr>
                <w:rFonts w:ascii="Arial" w:hAnsi="Arial" w:cs="Arial"/>
              </w:rPr>
            </w:pPr>
            <w:r w:rsidRPr="00675499">
              <w:rPr>
                <w:rFonts w:ascii="Arial" w:hAnsi="Arial" w:cs="Arial"/>
              </w:rPr>
              <w:t xml:space="preserve">Site 1, Northlands </w:t>
            </w:r>
          </w:p>
        </w:tc>
        <w:tc>
          <w:tcPr>
            <w:tcW w:w="3544" w:type="dxa"/>
            <w:gridSpan w:val="5"/>
            <w:vAlign w:val="center"/>
          </w:tcPr>
          <w:p w:rsidR="00EF6894" w:rsidRPr="00675499" w:rsidRDefault="00EF6894" w:rsidP="003D3F9A">
            <w:pPr>
              <w:rPr>
                <w:rFonts w:ascii="Arial" w:hAnsi="Arial" w:cs="Arial"/>
              </w:rPr>
            </w:pPr>
            <w:r w:rsidRPr="00675499">
              <w:rPr>
                <w:rFonts w:ascii="Arial" w:hAnsi="Arial" w:cs="Arial"/>
              </w:rPr>
              <w:t>Fishbourne</w:t>
            </w:r>
          </w:p>
        </w:tc>
        <w:tc>
          <w:tcPr>
            <w:tcW w:w="3544" w:type="dxa"/>
            <w:gridSpan w:val="5"/>
            <w:vAlign w:val="center"/>
          </w:tcPr>
          <w:p w:rsidR="00EF6894" w:rsidRPr="00675499" w:rsidRDefault="00EF6894" w:rsidP="003D3F9A">
            <w:pPr>
              <w:rPr>
                <w:rFonts w:ascii="Arial" w:hAnsi="Arial" w:cs="Arial"/>
              </w:rPr>
            </w:pPr>
            <w:r w:rsidRPr="00675499">
              <w:rPr>
                <w:rFonts w:ascii="Arial" w:hAnsi="Arial" w:cs="Arial"/>
              </w:rPr>
              <w:t>Funtington</w:t>
            </w:r>
          </w:p>
        </w:tc>
      </w:tr>
      <w:tr w:rsidR="00EF6894" w:rsidRPr="00675499" w:rsidTr="003D3F9A">
        <w:trPr>
          <w:gridAfter w:val="1"/>
          <w:wAfter w:w="32" w:type="dxa"/>
          <w:trHeight w:val="338"/>
        </w:trPr>
        <w:tc>
          <w:tcPr>
            <w:tcW w:w="2518" w:type="dxa"/>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PDL</w:t>
            </w:r>
          </w:p>
        </w:tc>
        <w:tc>
          <w:tcPr>
            <w:tcW w:w="6237" w:type="dxa"/>
            <w:gridSpan w:val="7"/>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Proposed Use</w:t>
            </w:r>
          </w:p>
        </w:tc>
      </w:tr>
      <w:tr w:rsidR="00EF6894" w:rsidRPr="00675499" w:rsidTr="003D3F9A">
        <w:trPr>
          <w:gridAfter w:val="1"/>
          <w:wAfter w:w="32" w:type="dxa"/>
          <w:trHeight w:val="399"/>
        </w:trPr>
        <w:tc>
          <w:tcPr>
            <w:tcW w:w="2518" w:type="dxa"/>
            <w:vAlign w:val="center"/>
          </w:tcPr>
          <w:p w:rsidR="00EF6894" w:rsidRPr="00675499" w:rsidRDefault="00EF6894" w:rsidP="003D3F9A">
            <w:pPr>
              <w:rPr>
                <w:rFonts w:ascii="Arial" w:hAnsi="Arial" w:cs="Arial"/>
              </w:rPr>
            </w:pPr>
            <w:r w:rsidRPr="00675499">
              <w:rPr>
                <w:rFonts w:ascii="Arial" w:hAnsi="Arial" w:cs="Arial"/>
              </w:rPr>
              <w:t>11 ha</w:t>
            </w:r>
          </w:p>
        </w:tc>
        <w:tc>
          <w:tcPr>
            <w:tcW w:w="4536" w:type="dxa"/>
            <w:gridSpan w:val="4"/>
            <w:vAlign w:val="center"/>
          </w:tcPr>
          <w:p w:rsidR="00EF6894" w:rsidRPr="00675499" w:rsidRDefault="00EF6894" w:rsidP="003D3F9A">
            <w:pPr>
              <w:rPr>
                <w:rFonts w:ascii="Arial" w:hAnsi="Arial" w:cs="Arial"/>
              </w:rPr>
            </w:pPr>
            <w:r w:rsidRPr="00675499">
              <w:rPr>
                <w:rFonts w:ascii="Arial" w:hAnsi="Arial" w:cs="Arial"/>
              </w:rPr>
              <w:t>Agricultural</w:t>
            </w:r>
          </w:p>
        </w:tc>
        <w:tc>
          <w:tcPr>
            <w:tcW w:w="851" w:type="dxa"/>
            <w:gridSpan w:val="3"/>
            <w:vAlign w:val="center"/>
          </w:tcPr>
          <w:p w:rsidR="00EF6894" w:rsidRPr="00675499" w:rsidRDefault="00EF6894" w:rsidP="003D3F9A">
            <w:pPr>
              <w:rPr>
                <w:rFonts w:ascii="Arial" w:hAnsi="Arial" w:cs="Arial"/>
              </w:rPr>
            </w:pPr>
            <w:r w:rsidRPr="00675499">
              <w:rPr>
                <w:rFonts w:ascii="Arial" w:hAnsi="Arial" w:cs="Arial"/>
              </w:rPr>
              <w:t>N</w:t>
            </w:r>
          </w:p>
        </w:tc>
        <w:tc>
          <w:tcPr>
            <w:tcW w:w="6237" w:type="dxa"/>
            <w:gridSpan w:val="7"/>
            <w:vAlign w:val="center"/>
          </w:tcPr>
          <w:p w:rsidR="00EF6894" w:rsidRPr="00675499" w:rsidRDefault="000F55B2" w:rsidP="003D3F9A">
            <w:pPr>
              <w:rPr>
                <w:rFonts w:ascii="Arial" w:hAnsi="Arial" w:cs="Arial"/>
              </w:rPr>
            </w:pPr>
            <w:r>
              <w:rPr>
                <w:rFonts w:ascii="Arial" w:hAnsi="Arial" w:cs="Arial"/>
              </w:rPr>
              <w:t>Residential</w:t>
            </w:r>
          </w:p>
        </w:tc>
      </w:tr>
      <w:tr w:rsidR="00EF6894" w:rsidRPr="00675499" w:rsidTr="003D3F9A">
        <w:trPr>
          <w:trHeight w:val="338"/>
        </w:trPr>
        <w:tc>
          <w:tcPr>
            <w:tcW w:w="14174" w:type="dxa"/>
            <w:gridSpan w:val="16"/>
            <w:shd w:val="clear" w:color="auto" w:fill="B2A1C7" w:themeFill="accent4" w:themeFillTint="99"/>
            <w:vAlign w:val="center"/>
          </w:tcPr>
          <w:p w:rsidR="00EF6894" w:rsidRPr="00675499" w:rsidRDefault="00EF6894" w:rsidP="003D3F9A">
            <w:pPr>
              <w:rPr>
                <w:rFonts w:ascii="Arial" w:hAnsi="Arial" w:cs="Arial"/>
              </w:rPr>
            </w:pPr>
            <w:r w:rsidRPr="00675499">
              <w:rPr>
                <w:rFonts w:ascii="Arial" w:hAnsi="Arial" w:cs="Arial"/>
                <w:b/>
              </w:rPr>
              <w:t>Site Description</w:t>
            </w:r>
          </w:p>
        </w:tc>
      </w:tr>
      <w:tr w:rsidR="00EF6894" w:rsidRPr="00675499" w:rsidTr="003D3F9A">
        <w:trPr>
          <w:trHeight w:val="399"/>
        </w:trPr>
        <w:tc>
          <w:tcPr>
            <w:tcW w:w="14174" w:type="dxa"/>
            <w:gridSpan w:val="16"/>
            <w:vAlign w:val="center"/>
          </w:tcPr>
          <w:p w:rsidR="00EF6894" w:rsidRPr="00675499" w:rsidRDefault="00EF6894" w:rsidP="003D3F9A">
            <w:pPr>
              <w:rPr>
                <w:rFonts w:ascii="Arial" w:hAnsi="Arial" w:cs="Arial"/>
              </w:rPr>
            </w:pPr>
            <w:r w:rsidRPr="00675499">
              <w:rPr>
                <w:rFonts w:ascii="Arial" w:hAnsi="Arial" w:cs="Arial"/>
              </w:rPr>
              <w:t>The site is an irregular shaped open field situated north of the A27 with housing to the east and further housing dispersed across agricultural fields to the west (HFU0005) and south (HFU0006).  To the northern boundary is the B2178 Old Broyle Road whereas Salthill Road runs alongside the eastern boundary. Protected trees along the Salthill Road boundary, further trees in the north east corner and along the northern boundary (B2178).</w:t>
            </w:r>
            <w:r w:rsidR="00BB08DF" w:rsidRPr="00675499">
              <w:rPr>
                <w:rFonts w:ascii="Arial" w:hAnsi="Arial" w:cs="Arial"/>
              </w:rPr>
              <w:t xml:space="preserve"> Northlands House (Grade II listed) to south.</w:t>
            </w:r>
          </w:p>
        </w:tc>
      </w:tr>
      <w:tr w:rsidR="00EF6894" w:rsidRPr="00675499" w:rsidTr="003D3F9A">
        <w:trPr>
          <w:trHeight w:val="338"/>
        </w:trPr>
        <w:tc>
          <w:tcPr>
            <w:tcW w:w="14174" w:type="dxa"/>
            <w:gridSpan w:val="16"/>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Suitability</w:t>
            </w:r>
          </w:p>
        </w:tc>
      </w:tr>
      <w:tr w:rsidR="00EF6894" w:rsidRPr="00675499" w:rsidTr="003D3F9A">
        <w:trPr>
          <w:trHeight w:val="399"/>
        </w:trPr>
        <w:tc>
          <w:tcPr>
            <w:tcW w:w="14174" w:type="dxa"/>
            <w:gridSpan w:val="16"/>
            <w:vAlign w:val="center"/>
          </w:tcPr>
          <w:p w:rsidR="00EF6894" w:rsidRPr="00675499" w:rsidRDefault="00EF6894" w:rsidP="003D3F9A">
            <w:pPr>
              <w:rPr>
                <w:rFonts w:ascii="Arial" w:hAnsi="Arial" w:cs="Arial"/>
              </w:rPr>
            </w:pPr>
            <w:r w:rsidRPr="00675499">
              <w:rPr>
                <w:rFonts w:ascii="Arial" w:hAnsi="Arial" w:cs="Arial"/>
              </w:rPr>
              <w:t>The site is potentially suitable subject to detailed consideration</w:t>
            </w:r>
            <w:r w:rsidR="00BB08DF" w:rsidRPr="00675499">
              <w:rPr>
                <w:rFonts w:ascii="Arial" w:hAnsi="Arial" w:cs="Arial"/>
              </w:rPr>
              <w:t xml:space="preserve"> including heritage and landscape impact</w:t>
            </w:r>
            <w:r w:rsidRPr="00675499">
              <w:rPr>
                <w:rFonts w:ascii="Arial" w:hAnsi="Arial" w:cs="Arial"/>
              </w:rPr>
              <w:t>.</w:t>
            </w:r>
          </w:p>
        </w:tc>
      </w:tr>
      <w:tr w:rsidR="00EF6894" w:rsidRPr="00675499" w:rsidTr="003D3F9A">
        <w:trPr>
          <w:trHeight w:val="338"/>
        </w:trPr>
        <w:tc>
          <w:tcPr>
            <w:tcW w:w="14174" w:type="dxa"/>
            <w:gridSpan w:val="16"/>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Availability</w:t>
            </w:r>
          </w:p>
        </w:tc>
      </w:tr>
      <w:tr w:rsidR="00EF6894" w:rsidRPr="00675499" w:rsidTr="003D3F9A">
        <w:trPr>
          <w:trHeight w:val="399"/>
        </w:trPr>
        <w:tc>
          <w:tcPr>
            <w:tcW w:w="14174" w:type="dxa"/>
            <w:gridSpan w:val="16"/>
            <w:vAlign w:val="center"/>
          </w:tcPr>
          <w:p w:rsidR="00EF6894" w:rsidRPr="00675499" w:rsidRDefault="00EF6894" w:rsidP="003D3F9A">
            <w:pPr>
              <w:rPr>
                <w:rFonts w:ascii="Arial" w:hAnsi="Arial" w:cs="Arial"/>
              </w:rPr>
            </w:pPr>
            <w:r w:rsidRPr="00675499">
              <w:rPr>
                <w:rFonts w:ascii="Arial" w:hAnsi="Arial" w:cs="Arial"/>
              </w:rPr>
              <w:t xml:space="preserve">Assessed in HELAA 2018, the site is owned by a developer and was confirmed in 2020 to remain available.  </w:t>
            </w:r>
          </w:p>
        </w:tc>
      </w:tr>
      <w:tr w:rsidR="00EF6894" w:rsidRPr="00675499" w:rsidTr="003D3F9A">
        <w:trPr>
          <w:trHeight w:val="338"/>
        </w:trPr>
        <w:tc>
          <w:tcPr>
            <w:tcW w:w="14174" w:type="dxa"/>
            <w:gridSpan w:val="16"/>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Achievability</w:t>
            </w:r>
          </w:p>
        </w:tc>
      </w:tr>
      <w:tr w:rsidR="00EF6894" w:rsidRPr="00675499" w:rsidTr="003D3F9A">
        <w:trPr>
          <w:trHeight w:val="399"/>
        </w:trPr>
        <w:tc>
          <w:tcPr>
            <w:tcW w:w="14174" w:type="dxa"/>
            <w:gridSpan w:val="16"/>
            <w:vAlign w:val="center"/>
          </w:tcPr>
          <w:p w:rsidR="00EF6894" w:rsidRPr="00675499" w:rsidRDefault="00EF6894" w:rsidP="003D3F9A">
            <w:pPr>
              <w:rPr>
                <w:rFonts w:ascii="Arial" w:hAnsi="Arial" w:cs="Arial"/>
              </w:rPr>
            </w:pPr>
            <w:r w:rsidRPr="00675499">
              <w:rPr>
                <w:rFonts w:ascii="Arial" w:hAnsi="Arial" w:cs="Arial"/>
              </w:rPr>
              <w:t xml:space="preserve">There is a reasonable prospect that development would be achievable during the Plan period.  </w:t>
            </w:r>
          </w:p>
        </w:tc>
      </w:tr>
      <w:tr w:rsidR="00EF6894" w:rsidRPr="00675499" w:rsidTr="003D3F9A">
        <w:trPr>
          <w:trHeight w:val="399"/>
        </w:trPr>
        <w:tc>
          <w:tcPr>
            <w:tcW w:w="14174" w:type="dxa"/>
            <w:gridSpan w:val="16"/>
            <w:shd w:val="clear" w:color="auto" w:fill="B2A1C7" w:themeFill="accent4" w:themeFillTint="99"/>
          </w:tcPr>
          <w:p w:rsidR="00EF6894" w:rsidRPr="00675499" w:rsidRDefault="00EF6894" w:rsidP="003D3F9A">
            <w:pPr>
              <w:rPr>
                <w:rFonts w:ascii="Arial" w:hAnsi="Arial" w:cs="Arial"/>
                <w:b/>
              </w:rPr>
            </w:pPr>
            <w:r w:rsidRPr="00675499">
              <w:rPr>
                <w:rFonts w:ascii="Arial" w:hAnsi="Arial" w:cs="Arial"/>
                <w:b/>
              </w:rPr>
              <w:t>Deliverability/Developability</w:t>
            </w:r>
          </w:p>
        </w:tc>
      </w:tr>
      <w:tr w:rsidR="00EF6894" w:rsidRPr="00675499" w:rsidTr="003D3F9A">
        <w:trPr>
          <w:trHeight w:val="399"/>
        </w:trPr>
        <w:tc>
          <w:tcPr>
            <w:tcW w:w="14174" w:type="dxa"/>
            <w:gridSpan w:val="16"/>
          </w:tcPr>
          <w:p w:rsidR="00EF6894" w:rsidRPr="00675499" w:rsidRDefault="000F55B2" w:rsidP="000F55B2">
            <w:pPr>
              <w:rPr>
                <w:rFonts w:ascii="Arial" w:hAnsi="Arial" w:cs="Arial"/>
              </w:rPr>
            </w:pPr>
            <w:r>
              <w:rPr>
                <w:rFonts w:ascii="Arial" w:hAnsi="Arial" w:cs="Arial"/>
              </w:rPr>
              <w:t xml:space="preserve">It is considered reasonable to expect this site to start delivering development </w:t>
            </w:r>
            <w:r w:rsidR="008C6FD7">
              <w:rPr>
                <w:rFonts w:ascii="Arial" w:hAnsi="Arial" w:cs="Arial"/>
              </w:rPr>
              <w:t>towards</w:t>
            </w:r>
            <w:r>
              <w:rPr>
                <w:rFonts w:ascii="Arial" w:hAnsi="Arial" w:cs="Arial"/>
              </w:rPr>
              <w:t xml:space="preserve"> the end of phase 1.</w:t>
            </w:r>
            <w:r w:rsidR="00EF6894" w:rsidRPr="00675499">
              <w:rPr>
                <w:rFonts w:ascii="Arial" w:hAnsi="Arial" w:cs="Arial"/>
              </w:rPr>
              <w:t xml:space="preserve"> As developer also owns sites HFU0005 and HFU0006, this site could be considered as part of a larger development including the three sites together.  </w:t>
            </w:r>
          </w:p>
        </w:tc>
      </w:tr>
      <w:tr w:rsidR="00EF6894" w:rsidRPr="00675499" w:rsidTr="003D3F9A">
        <w:trPr>
          <w:trHeight w:val="337"/>
        </w:trPr>
        <w:tc>
          <w:tcPr>
            <w:tcW w:w="7771" w:type="dxa"/>
            <w:gridSpan w:val="7"/>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Yield</w:t>
            </w:r>
          </w:p>
        </w:tc>
        <w:tc>
          <w:tcPr>
            <w:tcW w:w="6403" w:type="dxa"/>
            <w:gridSpan w:val="9"/>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Estimated timescales for delivery</w:t>
            </w:r>
          </w:p>
        </w:tc>
      </w:tr>
      <w:tr w:rsidR="00EF6894" w:rsidRPr="00675499" w:rsidTr="003D3F9A">
        <w:trPr>
          <w:trHeight w:val="284"/>
        </w:trPr>
        <w:tc>
          <w:tcPr>
            <w:tcW w:w="3140" w:type="dxa"/>
            <w:gridSpan w:val="2"/>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EF6894" w:rsidRPr="00675499" w:rsidRDefault="00EF6894" w:rsidP="003D3F9A">
            <w:pPr>
              <w:pStyle w:val="NoSpacing"/>
              <w:rPr>
                <w:rFonts w:ascii="Arial" w:hAnsi="Arial" w:cs="Arial"/>
                <w:b/>
              </w:rPr>
            </w:pPr>
            <w:r w:rsidRPr="00675499">
              <w:rPr>
                <w:rFonts w:ascii="Arial" w:hAnsi="Arial" w:cs="Arial"/>
                <w:b/>
              </w:rPr>
              <w:t>Net area/ floorspace</w:t>
            </w:r>
          </w:p>
        </w:tc>
        <w:tc>
          <w:tcPr>
            <w:tcW w:w="2085" w:type="dxa"/>
            <w:gridSpan w:val="3"/>
            <w:tcBorders>
              <w:bottom w:val="single" w:sz="4" w:space="0" w:color="auto"/>
            </w:tcBorders>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1 – 5 years</w:t>
            </w:r>
          </w:p>
        </w:tc>
        <w:tc>
          <w:tcPr>
            <w:tcW w:w="2083" w:type="dxa"/>
            <w:gridSpan w:val="3"/>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6 – 10 years</w:t>
            </w:r>
          </w:p>
        </w:tc>
        <w:tc>
          <w:tcPr>
            <w:tcW w:w="2235" w:type="dxa"/>
            <w:gridSpan w:val="3"/>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11 – 15 years</w:t>
            </w:r>
          </w:p>
        </w:tc>
      </w:tr>
      <w:tr w:rsidR="00EF6894" w:rsidRPr="00675499" w:rsidTr="003D3F9A">
        <w:trPr>
          <w:trHeight w:val="419"/>
        </w:trPr>
        <w:tc>
          <w:tcPr>
            <w:tcW w:w="3140" w:type="dxa"/>
            <w:gridSpan w:val="2"/>
            <w:vAlign w:val="center"/>
          </w:tcPr>
          <w:p w:rsidR="00EF6894" w:rsidRPr="00675499" w:rsidRDefault="00EF6894" w:rsidP="003D3F9A">
            <w:pPr>
              <w:pStyle w:val="NoSpacing"/>
              <w:rPr>
                <w:rFonts w:ascii="Arial" w:hAnsi="Arial" w:cs="Arial"/>
              </w:rPr>
            </w:pPr>
            <w:r w:rsidRPr="00675499">
              <w:rPr>
                <w:rFonts w:ascii="Arial" w:hAnsi="Arial" w:cs="Arial"/>
              </w:rPr>
              <w:t>240 dwellings</w:t>
            </w:r>
          </w:p>
        </w:tc>
        <w:tc>
          <w:tcPr>
            <w:tcW w:w="3281" w:type="dxa"/>
            <w:gridSpan w:val="2"/>
            <w:vAlign w:val="center"/>
          </w:tcPr>
          <w:p w:rsidR="00EF6894" w:rsidRPr="00675499" w:rsidRDefault="00EF6894" w:rsidP="003D3F9A">
            <w:pPr>
              <w:pStyle w:val="NoSpacing"/>
              <w:rPr>
                <w:rFonts w:ascii="Arial" w:hAnsi="Arial" w:cs="Arial"/>
              </w:rPr>
            </w:pPr>
            <w:r w:rsidRPr="00675499">
              <w:rPr>
                <w:rFonts w:ascii="Arial" w:hAnsi="Arial" w:cs="Arial"/>
              </w:rPr>
              <w:t>CDC</w:t>
            </w:r>
          </w:p>
        </w:tc>
        <w:tc>
          <w:tcPr>
            <w:tcW w:w="1350" w:type="dxa"/>
            <w:gridSpan w:val="3"/>
            <w:shd w:val="clear" w:color="auto" w:fill="auto"/>
          </w:tcPr>
          <w:p w:rsidR="00EF6894" w:rsidRPr="00675499" w:rsidRDefault="00EF6894" w:rsidP="003D3F9A">
            <w:pPr>
              <w:pStyle w:val="NoSpacing"/>
              <w:rPr>
                <w:rFonts w:ascii="Arial" w:hAnsi="Arial" w:cs="Arial"/>
              </w:rPr>
            </w:pPr>
            <w:r w:rsidRPr="00675499">
              <w:rPr>
                <w:rFonts w:ascii="Arial" w:hAnsi="Arial" w:cs="Arial"/>
              </w:rPr>
              <w:t>10ha</w:t>
            </w:r>
          </w:p>
        </w:tc>
        <w:tc>
          <w:tcPr>
            <w:tcW w:w="2085" w:type="dxa"/>
            <w:gridSpan w:val="3"/>
            <w:vAlign w:val="center"/>
          </w:tcPr>
          <w:p w:rsidR="00EF6894" w:rsidRPr="00675499" w:rsidRDefault="000F55B2" w:rsidP="003D3F9A">
            <w:pPr>
              <w:pStyle w:val="NoSpacing"/>
              <w:rPr>
                <w:rFonts w:ascii="Arial" w:hAnsi="Arial" w:cs="Arial"/>
              </w:rPr>
            </w:pPr>
            <w:r>
              <w:rPr>
                <w:rFonts w:ascii="Arial" w:hAnsi="Arial" w:cs="Arial"/>
              </w:rPr>
              <w:t>50</w:t>
            </w:r>
          </w:p>
        </w:tc>
        <w:tc>
          <w:tcPr>
            <w:tcW w:w="2083" w:type="dxa"/>
            <w:gridSpan w:val="3"/>
            <w:vAlign w:val="center"/>
          </w:tcPr>
          <w:p w:rsidR="00EF6894" w:rsidRPr="00675499" w:rsidRDefault="000F55B2" w:rsidP="003D3F9A">
            <w:pPr>
              <w:pStyle w:val="NoSpacing"/>
              <w:rPr>
                <w:rFonts w:ascii="Arial" w:hAnsi="Arial" w:cs="Arial"/>
              </w:rPr>
            </w:pPr>
            <w:r>
              <w:rPr>
                <w:rFonts w:ascii="Arial" w:hAnsi="Arial" w:cs="Arial"/>
              </w:rPr>
              <w:t>190</w:t>
            </w:r>
          </w:p>
        </w:tc>
        <w:tc>
          <w:tcPr>
            <w:tcW w:w="2235" w:type="dxa"/>
            <w:gridSpan w:val="3"/>
            <w:vAlign w:val="center"/>
          </w:tcPr>
          <w:p w:rsidR="00EF6894" w:rsidRPr="00675499" w:rsidRDefault="00EF6894" w:rsidP="003D3F9A">
            <w:pPr>
              <w:pStyle w:val="NoSpacing"/>
              <w:rPr>
                <w:rFonts w:ascii="Arial" w:hAnsi="Arial" w:cs="Arial"/>
              </w:rPr>
            </w:pPr>
            <w:r w:rsidRPr="00675499">
              <w:rPr>
                <w:rFonts w:ascii="Arial" w:hAnsi="Arial" w:cs="Arial"/>
              </w:rPr>
              <w:t>0</w:t>
            </w:r>
          </w:p>
        </w:tc>
      </w:tr>
    </w:tbl>
    <w:p w:rsidR="00EF6894" w:rsidRPr="00675499" w:rsidRDefault="00EF6894" w:rsidP="00EF6894"/>
    <w:p w:rsidR="00EF6894" w:rsidRPr="00675499" w:rsidRDefault="00EF6894">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FU0005"/>
      </w:tblPr>
      <w:tblGrid>
        <w:gridCol w:w="2518"/>
        <w:gridCol w:w="622"/>
        <w:gridCol w:w="403"/>
        <w:gridCol w:w="2878"/>
        <w:gridCol w:w="633"/>
        <w:gridCol w:w="32"/>
        <w:gridCol w:w="685"/>
        <w:gridCol w:w="134"/>
        <w:gridCol w:w="1951"/>
        <w:gridCol w:w="774"/>
        <w:gridCol w:w="1309"/>
        <w:gridCol w:w="2203"/>
        <w:gridCol w:w="32"/>
      </w:tblGrid>
      <w:tr w:rsidR="00EF6894" w:rsidRPr="00675499" w:rsidTr="00BE1C41">
        <w:trPr>
          <w:trHeight w:val="338"/>
          <w:tblHeader/>
        </w:trPr>
        <w:tc>
          <w:tcPr>
            <w:tcW w:w="3543" w:type="dxa"/>
            <w:gridSpan w:val="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Parish</w:t>
            </w:r>
          </w:p>
        </w:tc>
      </w:tr>
      <w:tr w:rsidR="00EF6894" w:rsidRPr="00675499" w:rsidTr="003D3F9A">
        <w:trPr>
          <w:trHeight w:val="399"/>
        </w:trPr>
        <w:tc>
          <w:tcPr>
            <w:tcW w:w="3543" w:type="dxa"/>
            <w:gridSpan w:val="3"/>
            <w:vAlign w:val="center"/>
          </w:tcPr>
          <w:p w:rsidR="00EF6894" w:rsidRPr="00675499" w:rsidRDefault="00EF6894" w:rsidP="003D3F9A">
            <w:pPr>
              <w:rPr>
                <w:rFonts w:ascii="Arial" w:hAnsi="Arial" w:cs="Arial"/>
              </w:rPr>
            </w:pPr>
            <w:r w:rsidRPr="00675499">
              <w:rPr>
                <w:rFonts w:ascii="Arial" w:hAnsi="Arial" w:cs="Arial"/>
              </w:rPr>
              <w:t>HFU0005</w:t>
            </w:r>
          </w:p>
        </w:tc>
        <w:tc>
          <w:tcPr>
            <w:tcW w:w="3543" w:type="dxa"/>
            <w:gridSpan w:val="3"/>
            <w:vAlign w:val="center"/>
          </w:tcPr>
          <w:p w:rsidR="00EF6894" w:rsidRPr="00675499" w:rsidRDefault="00EF6894" w:rsidP="003D3F9A">
            <w:pPr>
              <w:rPr>
                <w:rFonts w:ascii="Arial" w:hAnsi="Arial" w:cs="Arial"/>
              </w:rPr>
            </w:pPr>
            <w:r w:rsidRPr="00675499">
              <w:rPr>
                <w:rFonts w:ascii="Arial" w:hAnsi="Arial" w:cs="Arial"/>
              </w:rPr>
              <w:t>Site 2, Northlands</w:t>
            </w:r>
          </w:p>
        </w:tc>
        <w:tc>
          <w:tcPr>
            <w:tcW w:w="3544" w:type="dxa"/>
            <w:gridSpan w:val="4"/>
            <w:vAlign w:val="center"/>
          </w:tcPr>
          <w:p w:rsidR="00EF6894" w:rsidRPr="00675499" w:rsidRDefault="00EF6894" w:rsidP="003D3F9A">
            <w:pPr>
              <w:rPr>
                <w:rFonts w:ascii="Arial" w:hAnsi="Arial" w:cs="Arial"/>
              </w:rPr>
            </w:pPr>
            <w:r w:rsidRPr="00675499">
              <w:rPr>
                <w:rFonts w:ascii="Arial" w:hAnsi="Arial" w:cs="Arial"/>
              </w:rPr>
              <w:t>Fishbourne</w:t>
            </w:r>
          </w:p>
        </w:tc>
        <w:tc>
          <w:tcPr>
            <w:tcW w:w="3544" w:type="dxa"/>
            <w:gridSpan w:val="3"/>
            <w:vAlign w:val="center"/>
          </w:tcPr>
          <w:p w:rsidR="00EF6894" w:rsidRPr="00675499" w:rsidRDefault="00EF6894" w:rsidP="003D3F9A">
            <w:pPr>
              <w:rPr>
                <w:rFonts w:ascii="Arial" w:hAnsi="Arial" w:cs="Arial"/>
              </w:rPr>
            </w:pPr>
            <w:r w:rsidRPr="00675499">
              <w:rPr>
                <w:rFonts w:ascii="Arial" w:hAnsi="Arial" w:cs="Arial"/>
              </w:rPr>
              <w:t>Funtington</w:t>
            </w:r>
          </w:p>
        </w:tc>
      </w:tr>
      <w:tr w:rsidR="00EF6894" w:rsidRPr="00675499" w:rsidTr="003D3F9A">
        <w:trPr>
          <w:gridAfter w:val="1"/>
          <w:wAfter w:w="32" w:type="dxa"/>
          <w:trHeight w:val="338"/>
        </w:trPr>
        <w:tc>
          <w:tcPr>
            <w:tcW w:w="2518" w:type="dxa"/>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Proposed Use</w:t>
            </w:r>
          </w:p>
        </w:tc>
      </w:tr>
      <w:tr w:rsidR="00EF6894" w:rsidRPr="00675499" w:rsidTr="003D3F9A">
        <w:trPr>
          <w:gridAfter w:val="1"/>
          <w:wAfter w:w="32" w:type="dxa"/>
          <w:trHeight w:val="399"/>
        </w:trPr>
        <w:tc>
          <w:tcPr>
            <w:tcW w:w="2518" w:type="dxa"/>
            <w:vAlign w:val="center"/>
          </w:tcPr>
          <w:p w:rsidR="00EF6894" w:rsidRPr="00675499" w:rsidRDefault="00EF6894" w:rsidP="003D3F9A">
            <w:pPr>
              <w:rPr>
                <w:rFonts w:ascii="Arial" w:hAnsi="Arial" w:cs="Arial"/>
              </w:rPr>
            </w:pPr>
            <w:r w:rsidRPr="00675499">
              <w:rPr>
                <w:rFonts w:ascii="Arial" w:hAnsi="Arial" w:cs="Arial"/>
              </w:rPr>
              <w:t>6 ha</w:t>
            </w:r>
          </w:p>
        </w:tc>
        <w:tc>
          <w:tcPr>
            <w:tcW w:w="4536" w:type="dxa"/>
            <w:gridSpan w:val="4"/>
            <w:vAlign w:val="center"/>
          </w:tcPr>
          <w:p w:rsidR="00EF6894" w:rsidRPr="00675499" w:rsidRDefault="00EF6894" w:rsidP="003D3F9A">
            <w:pPr>
              <w:rPr>
                <w:rFonts w:ascii="Arial" w:hAnsi="Arial" w:cs="Arial"/>
              </w:rPr>
            </w:pPr>
            <w:r w:rsidRPr="00675499">
              <w:rPr>
                <w:rFonts w:ascii="Arial" w:hAnsi="Arial" w:cs="Arial"/>
              </w:rPr>
              <w:t>Agricultural</w:t>
            </w:r>
          </w:p>
        </w:tc>
        <w:tc>
          <w:tcPr>
            <w:tcW w:w="851" w:type="dxa"/>
            <w:gridSpan w:val="3"/>
            <w:vAlign w:val="center"/>
          </w:tcPr>
          <w:p w:rsidR="00EF6894" w:rsidRPr="00675499" w:rsidRDefault="00EF6894" w:rsidP="003D3F9A">
            <w:pPr>
              <w:rPr>
                <w:rFonts w:ascii="Arial" w:hAnsi="Arial" w:cs="Arial"/>
              </w:rPr>
            </w:pPr>
            <w:r w:rsidRPr="00675499">
              <w:rPr>
                <w:rFonts w:ascii="Arial" w:hAnsi="Arial" w:cs="Arial"/>
              </w:rPr>
              <w:t>N</w:t>
            </w:r>
          </w:p>
        </w:tc>
        <w:tc>
          <w:tcPr>
            <w:tcW w:w="6237" w:type="dxa"/>
            <w:gridSpan w:val="4"/>
            <w:vAlign w:val="center"/>
          </w:tcPr>
          <w:p w:rsidR="00EF6894" w:rsidRPr="00675499" w:rsidRDefault="000F55B2" w:rsidP="003D3F9A">
            <w:pPr>
              <w:rPr>
                <w:rFonts w:ascii="Arial" w:hAnsi="Arial" w:cs="Arial"/>
              </w:rPr>
            </w:pPr>
            <w:r>
              <w:rPr>
                <w:rFonts w:ascii="Arial" w:hAnsi="Arial" w:cs="Arial"/>
              </w:rPr>
              <w:t>Residential</w:t>
            </w:r>
          </w:p>
        </w:tc>
      </w:tr>
      <w:tr w:rsidR="00EF6894" w:rsidRPr="00675499" w:rsidTr="003D3F9A">
        <w:trPr>
          <w:trHeight w:val="338"/>
        </w:trPr>
        <w:tc>
          <w:tcPr>
            <w:tcW w:w="14174" w:type="dxa"/>
            <w:gridSpan w:val="13"/>
            <w:shd w:val="clear" w:color="auto" w:fill="B2A1C7" w:themeFill="accent4" w:themeFillTint="99"/>
            <w:vAlign w:val="center"/>
          </w:tcPr>
          <w:p w:rsidR="00EF6894" w:rsidRPr="00675499" w:rsidRDefault="00EF6894" w:rsidP="003D3F9A">
            <w:pPr>
              <w:rPr>
                <w:rFonts w:ascii="Arial" w:hAnsi="Arial" w:cs="Arial"/>
              </w:rPr>
            </w:pPr>
            <w:r w:rsidRPr="00675499">
              <w:rPr>
                <w:rFonts w:ascii="Arial" w:hAnsi="Arial" w:cs="Arial"/>
                <w:b/>
              </w:rPr>
              <w:t>Site Description</w:t>
            </w:r>
          </w:p>
        </w:tc>
      </w:tr>
      <w:tr w:rsidR="00EF6894" w:rsidRPr="00675499" w:rsidTr="003D3F9A">
        <w:trPr>
          <w:trHeight w:val="399"/>
        </w:trPr>
        <w:tc>
          <w:tcPr>
            <w:tcW w:w="14174" w:type="dxa"/>
            <w:gridSpan w:val="13"/>
            <w:vAlign w:val="center"/>
          </w:tcPr>
          <w:p w:rsidR="00EF6894" w:rsidRPr="00675499" w:rsidRDefault="00EF6894" w:rsidP="003D3F9A">
            <w:pPr>
              <w:rPr>
                <w:rFonts w:ascii="Arial" w:hAnsi="Arial" w:cs="Arial"/>
              </w:rPr>
            </w:pPr>
            <w:r w:rsidRPr="00675499">
              <w:rPr>
                <w:rFonts w:ascii="Arial" w:hAnsi="Arial" w:cs="Arial"/>
              </w:rPr>
              <w:t>Open field with Northlands Farm and A27 lying to the south whilst the B2178 Old Broyle Road lies to the north east.  To the east (HFU0004) and west of the site are agricultural fields.  Access roads run along the north, east and southern boundaries with dense tree screening to the north.  Chichester Lodge (Grade II listed) to the north.</w:t>
            </w:r>
          </w:p>
        </w:tc>
      </w:tr>
      <w:tr w:rsidR="00EF6894" w:rsidRPr="00675499" w:rsidTr="003D3F9A">
        <w:trPr>
          <w:trHeight w:val="338"/>
        </w:trPr>
        <w:tc>
          <w:tcPr>
            <w:tcW w:w="14174" w:type="dxa"/>
            <w:gridSpan w:val="1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Suitability</w:t>
            </w:r>
          </w:p>
        </w:tc>
      </w:tr>
      <w:tr w:rsidR="00EF6894" w:rsidRPr="00675499" w:rsidTr="003D3F9A">
        <w:trPr>
          <w:trHeight w:val="399"/>
        </w:trPr>
        <w:tc>
          <w:tcPr>
            <w:tcW w:w="14174" w:type="dxa"/>
            <w:gridSpan w:val="13"/>
            <w:vAlign w:val="center"/>
          </w:tcPr>
          <w:p w:rsidR="00EF6894" w:rsidRPr="00675499" w:rsidRDefault="00EF6894" w:rsidP="003D3F9A">
            <w:pPr>
              <w:rPr>
                <w:rFonts w:ascii="Arial" w:hAnsi="Arial" w:cs="Arial"/>
              </w:rPr>
            </w:pPr>
            <w:r w:rsidRPr="00675499">
              <w:rPr>
                <w:rFonts w:ascii="Arial" w:hAnsi="Arial" w:cs="Arial"/>
              </w:rPr>
              <w:t>The site is potentially suitable subject to detailed consideration including access</w:t>
            </w:r>
            <w:r w:rsidR="0091703F">
              <w:rPr>
                <w:rFonts w:ascii="Arial" w:hAnsi="Arial" w:cs="Arial"/>
              </w:rPr>
              <w:t xml:space="preserve"> and landscape impact</w:t>
            </w:r>
            <w:r w:rsidRPr="00675499">
              <w:rPr>
                <w:rFonts w:ascii="Arial" w:hAnsi="Arial" w:cs="Arial"/>
              </w:rPr>
              <w:t>.</w:t>
            </w:r>
          </w:p>
        </w:tc>
      </w:tr>
      <w:tr w:rsidR="00EF6894" w:rsidRPr="00675499" w:rsidTr="003D3F9A">
        <w:trPr>
          <w:trHeight w:val="338"/>
        </w:trPr>
        <w:tc>
          <w:tcPr>
            <w:tcW w:w="14174" w:type="dxa"/>
            <w:gridSpan w:val="1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Availability</w:t>
            </w:r>
          </w:p>
        </w:tc>
      </w:tr>
      <w:tr w:rsidR="00EF6894" w:rsidRPr="00675499" w:rsidTr="003D3F9A">
        <w:trPr>
          <w:trHeight w:val="399"/>
        </w:trPr>
        <w:tc>
          <w:tcPr>
            <w:tcW w:w="14174" w:type="dxa"/>
            <w:gridSpan w:val="13"/>
            <w:vAlign w:val="center"/>
          </w:tcPr>
          <w:p w:rsidR="00EF6894" w:rsidRPr="00675499" w:rsidRDefault="00EF6894" w:rsidP="003D3F9A">
            <w:pPr>
              <w:rPr>
                <w:rFonts w:ascii="Arial" w:hAnsi="Arial" w:cs="Arial"/>
              </w:rPr>
            </w:pPr>
            <w:r w:rsidRPr="00675499">
              <w:rPr>
                <w:rFonts w:ascii="Arial" w:hAnsi="Arial" w:cs="Arial"/>
              </w:rPr>
              <w:t xml:space="preserve">The site was assessed in HELAA 2018, is owned by a developer and confirmed in 2020 to remain available.  </w:t>
            </w:r>
          </w:p>
        </w:tc>
      </w:tr>
      <w:tr w:rsidR="00EF6894" w:rsidRPr="00675499" w:rsidTr="003D3F9A">
        <w:trPr>
          <w:trHeight w:val="338"/>
        </w:trPr>
        <w:tc>
          <w:tcPr>
            <w:tcW w:w="14174" w:type="dxa"/>
            <w:gridSpan w:val="13"/>
            <w:shd w:val="clear" w:color="auto" w:fill="B2A1C7" w:themeFill="accent4" w:themeFillTint="99"/>
            <w:vAlign w:val="center"/>
          </w:tcPr>
          <w:p w:rsidR="00EF6894" w:rsidRPr="00675499" w:rsidRDefault="00EF6894" w:rsidP="003D3F9A">
            <w:pPr>
              <w:rPr>
                <w:rFonts w:ascii="Arial" w:hAnsi="Arial" w:cs="Arial"/>
                <w:b/>
              </w:rPr>
            </w:pPr>
            <w:r w:rsidRPr="00675499">
              <w:rPr>
                <w:rFonts w:ascii="Arial" w:hAnsi="Arial" w:cs="Arial"/>
                <w:b/>
              </w:rPr>
              <w:t>Achievability</w:t>
            </w:r>
          </w:p>
        </w:tc>
      </w:tr>
      <w:tr w:rsidR="00EF6894" w:rsidRPr="00675499" w:rsidTr="003D3F9A">
        <w:trPr>
          <w:trHeight w:val="399"/>
        </w:trPr>
        <w:tc>
          <w:tcPr>
            <w:tcW w:w="14174" w:type="dxa"/>
            <w:gridSpan w:val="13"/>
            <w:vAlign w:val="center"/>
          </w:tcPr>
          <w:p w:rsidR="00EF6894" w:rsidRPr="00675499" w:rsidRDefault="00EF6894" w:rsidP="003D3F9A">
            <w:pPr>
              <w:rPr>
                <w:rFonts w:ascii="Arial" w:hAnsi="Arial" w:cs="Arial"/>
              </w:rPr>
            </w:pPr>
            <w:r w:rsidRPr="00675499">
              <w:rPr>
                <w:rFonts w:ascii="Arial" w:hAnsi="Arial" w:cs="Arial"/>
              </w:rPr>
              <w:t xml:space="preserve">There is a reasonable prospect that development would be achievable during the Plan period.  </w:t>
            </w:r>
          </w:p>
        </w:tc>
      </w:tr>
      <w:tr w:rsidR="00EF6894" w:rsidRPr="00675499" w:rsidTr="003D3F9A">
        <w:trPr>
          <w:trHeight w:val="399"/>
        </w:trPr>
        <w:tc>
          <w:tcPr>
            <w:tcW w:w="14174" w:type="dxa"/>
            <w:gridSpan w:val="13"/>
            <w:shd w:val="clear" w:color="auto" w:fill="B2A1C7" w:themeFill="accent4" w:themeFillTint="99"/>
          </w:tcPr>
          <w:p w:rsidR="00EF6894" w:rsidRPr="00675499" w:rsidRDefault="00EF6894" w:rsidP="003D3F9A">
            <w:pPr>
              <w:rPr>
                <w:rFonts w:ascii="Arial" w:hAnsi="Arial" w:cs="Arial"/>
                <w:b/>
              </w:rPr>
            </w:pPr>
            <w:r w:rsidRPr="00675499">
              <w:rPr>
                <w:rFonts w:ascii="Arial" w:hAnsi="Arial" w:cs="Arial"/>
                <w:b/>
              </w:rPr>
              <w:t>Deliverability/Developability</w:t>
            </w:r>
          </w:p>
        </w:tc>
      </w:tr>
      <w:tr w:rsidR="00EF6894" w:rsidRPr="00675499" w:rsidTr="003D3F9A">
        <w:trPr>
          <w:trHeight w:val="399"/>
        </w:trPr>
        <w:tc>
          <w:tcPr>
            <w:tcW w:w="14174" w:type="dxa"/>
            <w:gridSpan w:val="13"/>
          </w:tcPr>
          <w:p w:rsidR="00EF6894" w:rsidRPr="00675499" w:rsidRDefault="00EF6894" w:rsidP="003D3F9A">
            <w:pPr>
              <w:rPr>
                <w:rFonts w:ascii="Arial" w:hAnsi="Arial" w:cs="Arial"/>
              </w:rPr>
            </w:pPr>
            <w:r w:rsidRPr="00675499">
              <w:rPr>
                <w:rFonts w:ascii="Arial" w:hAnsi="Arial" w:cs="Arial"/>
              </w:rPr>
              <w:t xml:space="preserve">The site is considered to be developable. As the developer also owns sites HFU0004 and HFU0006, this site could be considered as part of a larger development including the three sites together.  </w:t>
            </w:r>
          </w:p>
        </w:tc>
      </w:tr>
      <w:tr w:rsidR="00EF6894" w:rsidRPr="00675499" w:rsidTr="003D3F9A">
        <w:trPr>
          <w:trHeight w:val="337"/>
        </w:trPr>
        <w:tc>
          <w:tcPr>
            <w:tcW w:w="7771" w:type="dxa"/>
            <w:gridSpan w:val="7"/>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Estimated timescales for delivery</w:t>
            </w:r>
          </w:p>
        </w:tc>
      </w:tr>
      <w:tr w:rsidR="00EF6894" w:rsidRPr="00675499" w:rsidTr="003D3F9A">
        <w:trPr>
          <w:trHeight w:val="284"/>
        </w:trPr>
        <w:tc>
          <w:tcPr>
            <w:tcW w:w="3140" w:type="dxa"/>
            <w:gridSpan w:val="2"/>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EF6894" w:rsidRPr="00675499" w:rsidRDefault="00EF6894" w:rsidP="003D3F9A">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EF6894" w:rsidRPr="00675499" w:rsidRDefault="00EF6894" w:rsidP="003D3F9A">
            <w:pPr>
              <w:pStyle w:val="NoSpacing"/>
              <w:rPr>
                <w:rFonts w:ascii="Arial" w:hAnsi="Arial" w:cs="Arial"/>
                <w:b/>
              </w:rPr>
            </w:pPr>
            <w:r w:rsidRPr="00675499">
              <w:rPr>
                <w:rFonts w:ascii="Arial" w:hAnsi="Arial" w:cs="Arial"/>
                <w:b/>
              </w:rPr>
              <w:t>11 – 15 years</w:t>
            </w:r>
          </w:p>
        </w:tc>
      </w:tr>
      <w:tr w:rsidR="00EF6894" w:rsidRPr="00675499" w:rsidTr="003D3F9A">
        <w:trPr>
          <w:trHeight w:val="419"/>
        </w:trPr>
        <w:tc>
          <w:tcPr>
            <w:tcW w:w="3140" w:type="dxa"/>
            <w:gridSpan w:val="2"/>
            <w:vAlign w:val="center"/>
          </w:tcPr>
          <w:p w:rsidR="00EF6894" w:rsidRPr="00675499" w:rsidRDefault="00EF6894" w:rsidP="003D3F9A">
            <w:pPr>
              <w:pStyle w:val="NoSpacing"/>
              <w:rPr>
                <w:rFonts w:ascii="Arial" w:hAnsi="Arial" w:cs="Arial"/>
              </w:rPr>
            </w:pPr>
            <w:r w:rsidRPr="00675499">
              <w:rPr>
                <w:rFonts w:ascii="Arial" w:hAnsi="Arial" w:cs="Arial"/>
              </w:rPr>
              <w:t>144 dwellings</w:t>
            </w:r>
          </w:p>
        </w:tc>
        <w:tc>
          <w:tcPr>
            <w:tcW w:w="3281" w:type="dxa"/>
            <w:gridSpan w:val="2"/>
            <w:vAlign w:val="center"/>
          </w:tcPr>
          <w:p w:rsidR="00EF6894" w:rsidRPr="00675499" w:rsidRDefault="00EF6894" w:rsidP="003D3F9A">
            <w:pPr>
              <w:pStyle w:val="NoSpacing"/>
              <w:rPr>
                <w:rFonts w:ascii="Arial" w:hAnsi="Arial" w:cs="Arial"/>
              </w:rPr>
            </w:pPr>
            <w:r w:rsidRPr="00675499">
              <w:rPr>
                <w:rFonts w:ascii="Arial" w:hAnsi="Arial" w:cs="Arial"/>
              </w:rPr>
              <w:t xml:space="preserve">CDC </w:t>
            </w:r>
          </w:p>
        </w:tc>
        <w:tc>
          <w:tcPr>
            <w:tcW w:w="1350" w:type="dxa"/>
            <w:gridSpan w:val="3"/>
            <w:shd w:val="clear" w:color="auto" w:fill="auto"/>
          </w:tcPr>
          <w:p w:rsidR="00EF6894" w:rsidRPr="00675499" w:rsidRDefault="00EF6894" w:rsidP="003D3F9A">
            <w:pPr>
              <w:pStyle w:val="NoSpacing"/>
              <w:rPr>
                <w:rFonts w:ascii="Arial" w:hAnsi="Arial" w:cs="Arial"/>
              </w:rPr>
            </w:pPr>
            <w:r w:rsidRPr="00675499">
              <w:rPr>
                <w:rFonts w:ascii="Arial" w:hAnsi="Arial" w:cs="Arial"/>
              </w:rPr>
              <w:t>6ha</w:t>
            </w:r>
          </w:p>
        </w:tc>
        <w:tc>
          <w:tcPr>
            <w:tcW w:w="2085" w:type="dxa"/>
            <w:gridSpan w:val="2"/>
            <w:vAlign w:val="center"/>
          </w:tcPr>
          <w:p w:rsidR="00EF6894" w:rsidRPr="00675499" w:rsidRDefault="00EF6894" w:rsidP="003D3F9A">
            <w:pPr>
              <w:pStyle w:val="NoSpacing"/>
              <w:rPr>
                <w:rFonts w:ascii="Arial" w:hAnsi="Arial" w:cs="Arial"/>
              </w:rPr>
            </w:pPr>
            <w:r w:rsidRPr="00675499">
              <w:rPr>
                <w:rFonts w:ascii="Arial" w:hAnsi="Arial" w:cs="Arial"/>
              </w:rPr>
              <w:t>0</w:t>
            </w:r>
          </w:p>
        </w:tc>
        <w:tc>
          <w:tcPr>
            <w:tcW w:w="2083" w:type="dxa"/>
            <w:gridSpan w:val="2"/>
            <w:vAlign w:val="center"/>
          </w:tcPr>
          <w:p w:rsidR="00EF6894" w:rsidRPr="00675499" w:rsidRDefault="00EF6894" w:rsidP="003D3F9A">
            <w:pPr>
              <w:pStyle w:val="NoSpacing"/>
              <w:rPr>
                <w:rFonts w:ascii="Arial" w:hAnsi="Arial" w:cs="Arial"/>
              </w:rPr>
            </w:pPr>
            <w:r w:rsidRPr="00675499">
              <w:rPr>
                <w:rFonts w:ascii="Arial" w:hAnsi="Arial" w:cs="Arial"/>
              </w:rPr>
              <w:t>144</w:t>
            </w:r>
          </w:p>
        </w:tc>
        <w:tc>
          <w:tcPr>
            <w:tcW w:w="2235" w:type="dxa"/>
            <w:gridSpan w:val="2"/>
            <w:vAlign w:val="center"/>
          </w:tcPr>
          <w:p w:rsidR="00EF6894" w:rsidRPr="00675499" w:rsidRDefault="00EF6894" w:rsidP="003D3F9A">
            <w:pPr>
              <w:pStyle w:val="NoSpacing"/>
              <w:rPr>
                <w:rFonts w:ascii="Arial" w:hAnsi="Arial" w:cs="Arial"/>
              </w:rPr>
            </w:pPr>
            <w:r w:rsidRPr="00675499">
              <w:rPr>
                <w:rFonts w:ascii="Arial" w:hAnsi="Arial" w:cs="Arial"/>
              </w:rPr>
              <w:t>0</w:t>
            </w:r>
          </w:p>
        </w:tc>
      </w:tr>
    </w:tbl>
    <w:p w:rsidR="00BB08DF" w:rsidRPr="00675499" w:rsidRDefault="00BB08DF">
      <w:pPr>
        <w:rPr>
          <w:rFonts w:ascii="Arial" w:hAnsi="Arial" w:cs="Arial"/>
          <w:b/>
        </w:rPr>
      </w:pPr>
    </w:p>
    <w:p w:rsidR="00BB08DF" w:rsidRPr="00675499" w:rsidRDefault="00BB08DF">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FU0006"/>
      </w:tblPr>
      <w:tblGrid>
        <w:gridCol w:w="2518"/>
        <w:gridCol w:w="622"/>
        <w:gridCol w:w="403"/>
        <w:gridCol w:w="2878"/>
        <w:gridCol w:w="633"/>
        <w:gridCol w:w="32"/>
        <w:gridCol w:w="685"/>
        <w:gridCol w:w="134"/>
        <w:gridCol w:w="1951"/>
        <w:gridCol w:w="774"/>
        <w:gridCol w:w="1309"/>
        <w:gridCol w:w="2203"/>
        <w:gridCol w:w="32"/>
      </w:tblGrid>
      <w:tr w:rsidR="00BB08DF" w:rsidRPr="00675499" w:rsidTr="00BE1C41">
        <w:trPr>
          <w:trHeight w:val="338"/>
          <w:tblHeader/>
        </w:trPr>
        <w:tc>
          <w:tcPr>
            <w:tcW w:w="3543" w:type="dxa"/>
            <w:gridSpan w:val="3"/>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Parish</w:t>
            </w:r>
          </w:p>
        </w:tc>
      </w:tr>
      <w:tr w:rsidR="00BB08DF" w:rsidRPr="00675499" w:rsidTr="003D3F9A">
        <w:trPr>
          <w:trHeight w:val="399"/>
        </w:trPr>
        <w:tc>
          <w:tcPr>
            <w:tcW w:w="3543" w:type="dxa"/>
            <w:gridSpan w:val="3"/>
            <w:vAlign w:val="center"/>
          </w:tcPr>
          <w:p w:rsidR="00BB08DF" w:rsidRPr="00675499" w:rsidRDefault="00BB08DF" w:rsidP="003D3F9A">
            <w:pPr>
              <w:rPr>
                <w:rFonts w:ascii="Arial" w:hAnsi="Arial" w:cs="Arial"/>
              </w:rPr>
            </w:pPr>
            <w:r w:rsidRPr="00675499">
              <w:rPr>
                <w:rFonts w:ascii="Arial" w:hAnsi="Arial" w:cs="Arial"/>
              </w:rPr>
              <w:t>HFU0006</w:t>
            </w:r>
          </w:p>
        </w:tc>
        <w:tc>
          <w:tcPr>
            <w:tcW w:w="3543" w:type="dxa"/>
            <w:gridSpan w:val="3"/>
            <w:vAlign w:val="center"/>
          </w:tcPr>
          <w:p w:rsidR="00BB08DF" w:rsidRPr="00675499" w:rsidRDefault="00BB08DF" w:rsidP="003D3F9A">
            <w:pPr>
              <w:rPr>
                <w:rFonts w:ascii="Arial" w:hAnsi="Arial" w:cs="Arial"/>
              </w:rPr>
            </w:pPr>
            <w:r w:rsidRPr="00675499">
              <w:rPr>
                <w:rFonts w:ascii="Arial" w:hAnsi="Arial" w:cs="Arial"/>
              </w:rPr>
              <w:t>Site 3, Northlands</w:t>
            </w:r>
          </w:p>
        </w:tc>
        <w:tc>
          <w:tcPr>
            <w:tcW w:w="3544" w:type="dxa"/>
            <w:gridSpan w:val="4"/>
            <w:vAlign w:val="center"/>
          </w:tcPr>
          <w:p w:rsidR="00BB08DF" w:rsidRPr="00675499" w:rsidRDefault="00BB08DF" w:rsidP="003D3F9A">
            <w:pPr>
              <w:rPr>
                <w:rFonts w:ascii="Arial" w:hAnsi="Arial" w:cs="Arial"/>
              </w:rPr>
            </w:pPr>
            <w:r w:rsidRPr="00675499">
              <w:rPr>
                <w:rFonts w:ascii="Arial" w:hAnsi="Arial" w:cs="Arial"/>
              </w:rPr>
              <w:t>Fishbourne</w:t>
            </w:r>
          </w:p>
        </w:tc>
        <w:tc>
          <w:tcPr>
            <w:tcW w:w="3544" w:type="dxa"/>
            <w:gridSpan w:val="3"/>
            <w:vAlign w:val="center"/>
          </w:tcPr>
          <w:p w:rsidR="00BB08DF" w:rsidRPr="00675499" w:rsidRDefault="00BB08DF" w:rsidP="003D3F9A">
            <w:pPr>
              <w:rPr>
                <w:rFonts w:ascii="Arial" w:hAnsi="Arial" w:cs="Arial"/>
              </w:rPr>
            </w:pPr>
            <w:r w:rsidRPr="00675499">
              <w:rPr>
                <w:rFonts w:ascii="Arial" w:hAnsi="Arial" w:cs="Arial"/>
              </w:rPr>
              <w:t>Funtington</w:t>
            </w:r>
          </w:p>
        </w:tc>
      </w:tr>
      <w:tr w:rsidR="00BB08DF" w:rsidRPr="00675499" w:rsidTr="003D3F9A">
        <w:trPr>
          <w:gridAfter w:val="1"/>
          <w:wAfter w:w="32" w:type="dxa"/>
          <w:trHeight w:val="338"/>
        </w:trPr>
        <w:tc>
          <w:tcPr>
            <w:tcW w:w="2518" w:type="dxa"/>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Proposed Use</w:t>
            </w:r>
          </w:p>
        </w:tc>
      </w:tr>
      <w:tr w:rsidR="00BB08DF" w:rsidRPr="00675499" w:rsidTr="003D3F9A">
        <w:trPr>
          <w:gridAfter w:val="1"/>
          <w:wAfter w:w="32" w:type="dxa"/>
          <w:trHeight w:val="399"/>
        </w:trPr>
        <w:tc>
          <w:tcPr>
            <w:tcW w:w="2518" w:type="dxa"/>
            <w:vAlign w:val="center"/>
          </w:tcPr>
          <w:p w:rsidR="00BB08DF" w:rsidRPr="00675499" w:rsidRDefault="00BB08DF" w:rsidP="003D3F9A">
            <w:pPr>
              <w:rPr>
                <w:rFonts w:ascii="Arial" w:hAnsi="Arial" w:cs="Arial"/>
              </w:rPr>
            </w:pPr>
            <w:r w:rsidRPr="00675499">
              <w:rPr>
                <w:rFonts w:ascii="Arial" w:hAnsi="Arial" w:cs="Arial"/>
              </w:rPr>
              <w:t>5.9 ha</w:t>
            </w:r>
          </w:p>
        </w:tc>
        <w:tc>
          <w:tcPr>
            <w:tcW w:w="4536" w:type="dxa"/>
            <w:gridSpan w:val="4"/>
            <w:vAlign w:val="center"/>
          </w:tcPr>
          <w:p w:rsidR="00BB08DF" w:rsidRPr="00675499" w:rsidRDefault="00BB08DF" w:rsidP="003D3F9A">
            <w:pPr>
              <w:rPr>
                <w:rFonts w:ascii="Arial" w:hAnsi="Arial" w:cs="Arial"/>
              </w:rPr>
            </w:pPr>
            <w:r w:rsidRPr="00675499">
              <w:rPr>
                <w:rFonts w:ascii="Arial" w:hAnsi="Arial" w:cs="Arial"/>
              </w:rPr>
              <w:t>Agricultural</w:t>
            </w:r>
          </w:p>
        </w:tc>
        <w:tc>
          <w:tcPr>
            <w:tcW w:w="851" w:type="dxa"/>
            <w:gridSpan w:val="3"/>
            <w:vAlign w:val="center"/>
          </w:tcPr>
          <w:p w:rsidR="00BB08DF" w:rsidRPr="00675499" w:rsidRDefault="00BB08DF" w:rsidP="003D3F9A">
            <w:pPr>
              <w:rPr>
                <w:rFonts w:ascii="Arial" w:hAnsi="Arial" w:cs="Arial"/>
              </w:rPr>
            </w:pPr>
            <w:r w:rsidRPr="00675499">
              <w:rPr>
                <w:rFonts w:ascii="Arial" w:hAnsi="Arial" w:cs="Arial"/>
              </w:rPr>
              <w:t>N</w:t>
            </w:r>
          </w:p>
        </w:tc>
        <w:tc>
          <w:tcPr>
            <w:tcW w:w="6237" w:type="dxa"/>
            <w:gridSpan w:val="4"/>
            <w:vAlign w:val="center"/>
          </w:tcPr>
          <w:p w:rsidR="00BB08DF" w:rsidRPr="00675499" w:rsidRDefault="000F55B2" w:rsidP="003D3F9A">
            <w:pPr>
              <w:rPr>
                <w:rFonts w:ascii="Arial" w:hAnsi="Arial" w:cs="Arial"/>
              </w:rPr>
            </w:pPr>
            <w:r>
              <w:rPr>
                <w:rFonts w:ascii="Arial" w:hAnsi="Arial" w:cs="Arial"/>
              </w:rPr>
              <w:t>Residential</w:t>
            </w:r>
          </w:p>
        </w:tc>
      </w:tr>
      <w:tr w:rsidR="00BB08DF" w:rsidRPr="00675499" w:rsidTr="003D3F9A">
        <w:trPr>
          <w:trHeight w:val="338"/>
        </w:trPr>
        <w:tc>
          <w:tcPr>
            <w:tcW w:w="14174" w:type="dxa"/>
            <w:gridSpan w:val="13"/>
            <w:shd w:val="clear" w:color="auto" w:fill="B2A1C7" w:themeFill="accent4" w:themeFillTint="99"/>
            <w:vAlign w:val="center"/>
          </w:tcPr>
          <w:p w:rsidR="00BB08DF" w:rsidRPr="00675499" w:rsidRDefault="00BB08DF" w:rsidP="003D3F9A">
            <w:pPr>
              <w:rPr>
                <w:rFonts w:ascii="Arial" w:hAnsi="Arial" w:cs="Arial"/>
              </w:rPr>
            </w:pPr>
            <w:r w:rsidRPr="00675499">
              <w:rPr>
                <w:rFonts w:ascii="Arial" w:hAnsi="Arial" w:cs="Arial"/>
                <w:b/>
              </w:rPr>
              <w:t>Site Description</w:t>
            </w:r>
          </w:p>
        </w:tc>
      </w:tr>
      <w:tr w:rsidR="00BB08DF" w:rsidRPr="00675499" w:rsidTr="003D3F9A">
        <w:trPr>
          <w:trHeight w:val="399"/>
        </w:trPr>
        <w:tc>
          <w:tcPr>
            <w:tcW w:w="14174" w:type="dxa"/>
            <w:gridSpan w:val="13"/>
            <w:vAlign w:val="center"/>
          </w:tcPr>
          <w:p w:rsidR="00BB08DF" w:rsidRPr="00675499" w:rsidRDefault="00BB08DF" w:rsidP="003D3F9A">
            <w:pPr>
              <w:rPr>
                <w:rFonts w:ascii="Arial" w:hAnsi="Arial" w:cs="Arial"/>
              </w:rPr>
            </w:pPr>
            <w:r w:rsidRPr="00675499">
              <w:rPr>
                <w:rFonts w:ascii="Arial" w:hAnsi="Arial" w:cs="Arial"/>
              </w:rPr>
              <w:t>The site is an irregular shaped open field situated north of the A27 surrounded by a small amount of scattered housing.  There is a large woodland area at the south western boundary whilst Salthill Road runs alongside the eastern boundary.  Agricultural fields are to the north (HFU0004) and north west (HFU0005).  An access road aligns the northern boundary.   Ancient Woodland immediately to the south, protected trees along the Salthill Road boundary.</w:t>
            </w:r>
          </w:p>
        </w:tc>
      </w:tr>
      <w:tr w:rsidR="00BB08DF" w:rsidRPr="00675499" w:rsidTr="003D3F9A">
        <w:trPr>
          <w:trHeight w:val="338"/>
        </w:trPr>
        <w:tc>
          <w:tcPr>
            <w:tcW w:w="14174" w:type="dxa"/>
            <w:gridSpan w:val="13"/>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Suitability</w:t>
            </w:r>
          </w:p>
        </w:tc>
      </w:tr>
      <w:tr w:rsidR="00BB08DF" w:rsidRPr="00675499" w:rsidTr="003D3F9A">
        <w:trPr>
          <w:trHeight w:val="399"/>
        </w:trPr>
        <w:tc>
          <w:tcPr>
            <w:tcW w:w="14174" w:type="dxa"/>
            <w:gridSpan w:val="13"/>
            <w:vAlign w:val="center"/>
          </w:tcPr>
          <w:p w:rsidR="00BB08DF" w:rsidRPr="00675499" w:rsidRDefault="00BB08DF" w:rsidP="003D3F9A">
            <w:pPr>
              <w:rPr>
                <w:rFonts w:ascii="Arial" w:hAnsi="Arial" w:cs="Arial"/>
              </w:rPr>
            </w:pPr>
            <w:r w:rsidRPr="00675499">
              <w:rPr>
                <w:rFonts w:ascii="Arial" w:hAnsi="Arial" w:cs="Arial"/>
              </w:rPr>
              <w:t>The site is potentially suitable subject to detailed consideration including access, landscape and heritage impact.</w:t>
            </w:r>
          </w:p>
        </w:tc>
      </w:tr>
      <w:tr w:rsidR="00BB08DF" w:rsidRPr="00675499" w:rsidTr="003D3F9A">
        <w:trPr>
          <w:trHeight w:val="338"/>
        </w:trPr>
        <w:tc>
          <w:tcPr>
            <w:tcW w:w="14174" w:type="dxa"/>
            <w:gridSpan w:val="13"/>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Availability</w:t>
            </w:r>
          </w:p>
        </w:tc>
      </w:tr>
      <w:tr w:rsidR="00BB08DF" w:rsidRPr="00675499" w:rsidTr="003D3F9A">
        <w:trPr>
          <w:trHeight w:val="399"/>
        </w:trPr>
        <w:tc>
          <w:tcPr>
            <w:tcW w:w="14174" w:type="dxa"/>
            <w:gridSpan w:val="13"/>
            <w:vAlign w:val="center"/>
          </w:tcPr>
          <w:p w:rsidR="00BB08DF" w:rsidRPr="00675499" w:rsidRDefault="00BB08DF" w:rsidP="003D3F9A">
            <w:pPr>
              <w:rPr>
                <w:rFonts w:ascii="Arial" w:hAnsi="Arial" w:cs="Arial"/>
              </w:rPr>
            </w:pPr>
            <w:r w:rsidRPr="00675499">
              <w:rPr>
                <w:rFonts w:ascii="Arial" w:hAnsi="Arial" w:cs="Arial"/>
              </w:rPr>
              <w:t xml:space="preserve">Assessed in HELAA 2018, the site is owned by a developer and confirmed in 2020 to remain available.  </w:t>
            </w:r>
          </w:p>
        </w:tc>
      </w:tr>
      <w:tr w:rsidR="00BB08DF" w:rsidRPr="00675499" w:rsidTr="003D3F9A">
        <w:trPr>
          <w:trHeight w:val="338"/>
        </w:trPr>
        <w:tc>
          <w:tcPr>
            <w:tcW w:w="14174" w:type="dxa"/>
            <w:gridSpan w:val="13"/>
            <w:shd w:val="clear" w:color="auto" w:fill="B2A1C7" w:themeFill="accent4" w:themeFillTint="99"/>
            <w:vAlign w:val="center"/>
          </w:tcPr>
          <w:p w:rsidR="00BB08DF" w:rsidRPr="00675499" w:rsidRDefault="00BB08DF" w:rsidP="003D3F9A">
            <w:pPr>
              <w:rPr>
                <w:rFonts w:ascii="Arial" w:hAnsi="Arial" w:cs="Arial"/>
                <w:b/>
              </w:rPr>
            </w:pPr>
            <w:r w:rsidRPr="00675499">
              <w:rPr>
                <w:rFonts w:ascii="Arial" w:hAnsi="Arial" w:cs="Arial"/>
                <w:b/>
              </w:rPr>
              <w:t>Achievability</w:t>
            </w:r>
          </w:p>
        </w:tc>
      </w:tr>
      <w:tr w:rsidR="00BB08DF" w:rsidRPr="00675499" w:rsidTr="003D3F9A">
        <w:trPr>
          <w:trHeight w:val="399"/>
        </w:trPr>
        <w:tc>
          <w:tcPr>
            <w:tcW w:w="14174" w:type="dxa"/>
            <w:gridSpan w:val="13"/>
            <w:vAlign w:val="center"/>
          </w:tcPr>
          <w:p w:rsidR="00BB08DF" w:rsidRPr="00675499" w:rsidRDefault="00BB08DF" w:rsidP="003D3F9A">
            <w:pPr>
              <w:rPr>
                <w:rFonts w:ascii="Arial" w:hAnsi="Arial" w:cs="Arial"/>
              </w:rPr>
            </w:pPr>
            <w:r w:rsidRPr="00675499">
              <w:rPr>
                <w:rFonts w:ascii="Arial" w:hAnsi="Arial" w:cs="Arial"/>
              </w:rPr>
              <w:t xml:space="preserve">There is a reasonable prospect that development would be achievable during the Plan period.  </w:t>
            </w:r>
          </w:p>
        </w:tc>
      </w:tr>
      <w:tr w:rsidR="00BB08DF" w:rsidRPr="00675499" w:rsidTr="003D3F9A">
        <w:trPr>
          <w:trHeight w:val="399"/>
        </w:trPr>
        <w:tc>
          <w:tcPr>
            <w:tcW w:w="14174" w:type="dxa"/>
            <w:gridSpan w:val="13"/>
            <w:shd w:val="clear" w:color="auto" w:fill="B2A1C7" w:themeFill="accent4" w:themeFillTint="99"/>
          </w:tcPr>
          <w:p w:rsidR="00BB08DF" w:rsidRPr="00675499" w:rsidRDefault="00BB08DF" w:rsidP="003D3F9A">
            <w:pPr>
              <w:rPr>
                <w:rFonts w:ascii="Arial" w:hAnsi="Arial" w:cs="Arial"/>
                <w:b/>
              </w:rPr>
            </w:pPr>
            <w:r w:rsidRPr="00675499">
              <w:rPr>
                <w:rFonts w:ascii="Arial" w:hAnsi="Arial" w:cs="Arial"/>
                <w:b/>
              </w:rPr>
              <w:t>Deliverability/Developability</w:t>
            </w:r>
          </w:p>
        </w:tc>
      </w:tr>
      <w:tr w:rsidR="00BB08DF" w:rsidRPr="00675499" w:rsidTr="003D3F9A">
        <w:trPr>
          <w:trHeight w:val="399"/>
        </w:trPr>
        <w:tc>
          <w:tcPr>
            <w:tcW w:w="14174" w:type="dxa"/>
            <w:gridSpan w:val="13"/>
          </w:tcPr>
          <w:p w:rsidR="00BB08DF" w:rsidRPr="00675499" w:rsidRDefault="00BB08DF" w:rsidP="000F55B2">
            <w:pPr>
              <w:rPr>
                <w:rFonts w:ascii="Arial" w:hAnsi="Arial" w:cs="Arial"/>
              </w:rPr>
            </w:pPr>
            <w:r w:rsidRPr="00675499">
              <w:rPr>
                <w:rFonts w:ascii="Arial" w:hAnsi="Arial" w:cs="Arial"/>
              </w:rPr>
              <w:t>The site is considered to be de</w:t>
            </w:r>
            <w:r w:rsidR="000F55B2">
              <w:rPr>
                <w:rFonts w:ascii="Arial" w:hAnsi="Arial" w:cs="Arial"/>
              </w:rPr>
              <w:t>liverable</w:t>
            </w:r>
            <w:r w:rsidRPr="00675499">
              <w:rPr>
                <w:rFonts w:ascii="Arial" w:hAnsi="Arial" w:cs="Arial"/>
              </w:rPr>
              <w:t>. As developer also owns sites HFU0004 and HFU0005, this site could be considered as part of a larger development inclu</w:t>
            </w:r>
            <w:r w:rsidR="000F55B2">
              <w:rPr>
                <w:rFonts w:ascii="Arial" w:hAnsi="Arial" w:cs="Arial"/>
              </w:rPr>
              <w:t>ding the three sites together with this site potentially delivering development in the first phase.</w:t>
            </w:r>
          </w:p>
        </w:tc>
      </w:tr>
      <w:tr w:rsidR="00BB08DF" w:rsidRPr="00675499" w:rsidTr="003D3F9A">
        <w:trPr>
          <w:trHeight w:val="337"/>
        </w:trPr>
        <w:tc>
          <w:tcPr>
            <w:tcW w:w="7771" w:type="dxa"/>
            <w:gridSpan w:val="7"/>
            <w:shd w:val="clear" w:color="auto" w:fill="B2A1C7" w:themeFill="accent4" w:themeFillTint="99"/>
            <w:vAlign w:val="center"/>
          </w:tcPr>
          <w:p w:rsidR="00BB08DF" w:rsidRPr="00675499" w:rsidRDefault="00BB08DF" w:rsidP="003D3F9A">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BB08DF" w:rsidRPr="00675499" w:rsidRDefault="00BB08DF" w:rsidP="003D3F9A">
            <w:pPr>
              <w:pStyle w:val="NoSpacing"/>
              <w:rPr>
                <w:rFonts w:ascii="Arial" w:hAnsi="Arial" w:cs="Arial"/>
                <w:b/>
              </w:rPr>
            </w:pPr>
            <w:r w:rsidRPr="00675499">
              <w:rPr>
                <w:rFonts w:ascii="Arial" w:hAnsi="Arial" w:cs="Arial"/>
                <w:b/>
              </w:rPr>
              <w:t>Estimated timescales for delivery</w:t>
            </w:r>
          </w:p>
        </w:tc>
      </w:tr>
      <w:tr w:rsidR="00BB08DF" w:rsidRPr="00675499" w:rsidTr="003D3F9A">
        <w:trPr>
          <w:trHeight w:val="284"/>
        </w:trPr>
        <w:tc>
          <w:tcPr>
            <w:tcW w:w="3140" w:type="dxa"/>
            <w:gridSpan w:val="2"/>
            <w:shd w:val="clear" w:color="auto" w:fill="B2A1C7" w:themeFill="accent4" w:themeFillTint="99"/>
            <w:vAlign w:val="center"/>
          </w:tcPr>
          <w:p w:rsidR="00BB08DF" w:rsidRPr="00675499" w:rsidRDefault="00BB08DF" w:rsidP="003D3F9A">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BB08DF" w:rsidRPr="00675499" w:rsidRDefault="00BB08DF" w:rsidP="003D3F9A">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BB08DF" w:rsidRPr="00675499" w:rsidRDefault="00BB08DF" w:rsidP="003D3F9A">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BB08DF" w:rsidRPr="00675499" w:rsidRDefault="00BB08DF" w:rsidP="003D3F9A">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BB08DF" w:rsidRPr="00675499" w:rsidRDefault="00BB08DF" w:rsidP="003D3F9A">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BB08DF" w:rsidRPr="00675499" w:rsidRDefault="00BB08DF" w:rsidP="003D3F9A">
            <w:pPr>
              <w:pStyle w:val="NoSpacing"/>
              <w:rPr>
                <w:rFonts w:ascii="Arial" w:hAnsi="Arial" w:cs="Arial"/>
                <w:b/>
              </w:rPr>
            </w:pPr>
            <w:r w:rsidRPr="00675499">
              <w:rPr>
                <w:rFonts w:ascii="Arial" w:hAnsi="Arial" w:cs="Arial"/>
                <w:b/>
              </w:rPr>
              <w:t>11 – 15 years</w:t>
            </w:r>
          </w:p>
        </w:tc>
      </w:tr>
      <w:tr w:rsidR="00BB08DF" w:rsidRPr="00675499" w:rsidTr="003D3F9A">
        <w:trPr>
          <w:trHeight w:val="419"/>
        </w:trPr>
        <w:tc>
          <w:tcPr>
            <w:tcW w:w="3140" w:type="dxa"/>
            <w:gridSpan w:val="2"/>
            <w:vAlign w:val="center"/>
          </w:tcPr>
          <w:p w:rsidR="00BB08DF" w:rsidRPr="00675499" w:rsidRDefault="00BB08DF" w:rsidP="003D3F9A">
            <w:pPr>
              <w:pStyle w:val="NoSpacing"/>
              <w:rPr>
                <w:rFonts w:ascii="Arial" w:hAnsi="Arial" w:cs="Arial"/>
              </w:rPr>
            </w:pPr>
            <w:r w:rsidRPr="00675499">
              <w:rPr>
                <w:rFonts w:ascii="Arial" w:hAnsi="Arial" w:cs="Arial"/>
              </w:rPr>
              <w:t>115 dwellings</w:t>
            </w:r>
          </w:p>
        </w:tc>
        <w:tc>
          <w:tcPr>
            <w:tcW w:w="3281" w:type="dxa"/>
            <w:gridSpan w:val="2"/>
            <w:vAlign w:val="center"/>
          </w:tcPr>
          <w:p w:rsidR="00BB08DF" w:rsidRPr="00675499" w:rsidRDefault="00BB08DF" w:rsidP="003D3F9A">
            <w:pPr>
              <w:pStyle w:val="NoSpacing"/>
              <w:rPr>
                <w:rFonts w:ascii="Arial" w:hAnsi="Arial" w:cs="Arial"/>
              </w:rPr>
            </w:pPr>
            <w:r w:rsidRPr="00675499">
              <w:rPr>
                <w:rFonts w:ascii="Arial" w:hAnsi="Arial" w:cs="Arial"/>
              </w:rPr>
              <w:t xml:space="preserve">CDC </w:t>
            </w:r>
          </w:p>
        </w:tc>
        <w:tc>
          <w:tcPr>
            <w:tcW w:w="1350" w:type="dxa"/>
            <w:gridSpan w:val="3"/>
            <w:shd w:val="clear" w:color="auto" w:fill="auto"/>
          </w:tcPr>
          <w:p w:rsidR="00BB08DF" w:rsidRPr="00675499" w:rsidRDefault="00BB08DF" w:rsidP="003D3F9A">
            <w:pPr>
              <w:pStyle w:val="NoSpacing"/>
              <w:rPr>
                <w:rFonts w:ascii="Arial" w:hAnsi="Arial" w:cs="Arial"/>
              </w:rPr>
            </w:pPr>
            <w:r w:rsidRPr="00675499">
              <w:rPr>
                <w:rFonts w:ascii="Arial" w:hAnsi="Arial" w:cs="Arial"/>
              </w:rPr>
              <w:t>4.8ha</w:t>
            </w:r>
          </w:p>
        </w:tc>
        <w:tc>
          <w:tcPr>
            <w:tcW w:w="2085" w:type="dxa"/>
            <w:gridSpan w:val="2"/>
            <w:vAlign w:val="center"/>
          </w:tcPr>
          <w:p w:rsidR="00BB08DF" w:rsidRPr="00675499" w:rsidRDefault="000F55B2" w:rsidP="003D3F9A">
            <w:pPr>
              <w:pStyle w:val="NoSpacing"/>
              <w:rPr>
                <w:rFonts w:ascii="Arial" w:hAnsi="Arial" w:cs="Arial"/>
              </w:rPr>
            </w:pPr>
            <w:r>
              <w:rPr>
                <w:rFonts w:ascii="Arial" w:hAnsi="Arial" w:cs="Arial"/>
              </w:rPr>
              <w:t>50</w:t>
            </w:r>
          </w:p>
        </w:tc>
        <w:tc>
          <w:tcPr>
            <w:tcW w:w="2083" w:type="dxa"/>
            <w:gridSpan w:val="2"/>
            <w:vAlign w:val="center"/>
          </w:tcPr>
          <w:p w:rsidR="00BB08DF" w:rsidRPr="00675499" w:rsidRDefault="000F55B2" w:rsidP="00C15EBE">
            <w:pPr>
              <w:pStyle w:val="NoSpacing"/>
              <w:rPr>
                <w:rFonts w:ascii="Arial" w:hAnsi="Arial" w:cs="Arial"/>
              </w:rPr>
            </w:pPr>
            <w:r>
              <w:rPr>
                <w:rFonts w:ascii="Arial" w:hAnsi="Arial" w:cs="Arial"/>
              </w:rPr>
              <w:t>65</w:t>
            </w:r>
          </w:p>
        </w:tc>
        <w:tc>
          <w:tcPr>
            <w:tcW w:w="2235" w:type="dxa"/>
            <w:gridSpan w:val="2"/>
            <w:vAlign w:val="center"/>
          </w:tcPr>
          <w:p w:rsidR="00BB08DF" w:rsidRPr="00675499" w:rsidRDefault="00BB08DF" w:rsidP="003D3F9A">
            <w:pPr>
              <w:pStyle w:val="NoSpacing"/>
              <w:rPr>
                <w:rFonts w:ascii="Arial" w:hAnsi="Arial" w:cs="Arial"/>
              </w:rPr>
            </w:pPr>
            <w:r w:rsidRPr="00675499">
              <w:rPr>
                <w:rFonts w:ascii="Arial" w:hAnsi="Arial" w:cs="Arial"/>
              </w:rPr>
              <w:t>0</w:t>
            </w:r>
          </w:p>
        </w:tc>
      </w:tr>
    </w:tbl>
    <w:p w:rsidR="00865747" w:rsidRPr="00675499" w:rsidRDefault="00865747">
      <w:pPr>
        <w:rPr>
          <w:rFonts w:ascii="Arial" w:hAnsi="Arial" w:cs="Arial"/>
          <w:b/>
        </w:rPr>
      </w:pPr>
    </w:p>
    <w:p w:rsidR="00865747" w:rsidRPr="00675499" w:rsidRDefault="00865747">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FU0007"/>
      </w:tblPr>
      <w:tblGrid>
        <w:gridCol w:w="2518"/>
        <w:gridCol w:w="622"/>
        <w:gridCol w:w="403"/>
        <w:gridCol w:w="2878"/>
        <w:gridCol w:w="633"/>
        <w:gridCol w:w="32"/>
        <w:gridCol w:w="685"/>
        <w:gridCol w:w="134"/>
        <w:gridCol w:w="1951"/>
        <w:gridCol w:w="774"/>
        <w:gridCol w:w="1309"/>
        <w:gridCol w:w="2203"/>
        <w:gridCol w:w="32"/>
      </w:tblGrid>
      <w:tr w:rsidR="00865747" w:rsidRPr="00675499" w:rsidTr="00BE1C41">
        <w:trPr>
          <w:trHeight w:val="338"/>
          <w:tblHeader/>
        </w:trPr>
        <w:tc>
          <w:tcPr>
            <w:tcW w:w="3543" w:type="dxa"/>
            <w:gridSpan w:val="3"/>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Parish</w:t>
            </w:r>
          </w:p>
        </w:tc>
      </w:tr>
      <w:tr w:rsidR="00865747" w:rsidRPr="00675499" w:rsidTr="003D3F9A">
        <w:trPr>
          <w:trHeight w:val="399"/>
        </w:trPr>
        <w:tc>
          <w:tcPr>
            <w:tcW w:w="3543" w:type="dxa"/>
            <w:gridSpan w:val="3"/>
            <w:vAlign w:val="center"/>
          </w:tcPr>
          <w:p w:rsidR="00865747" w:rsidRPr="00675499" w:rsidRDefault="00865747" w:rsidP="003D3F9A">
            <w:pPr>
              <w:rPr>
                <w:rFonts w:ascii="Arial" w:hAnsi="Arial" w:cs="Arial"/>
              </w:rPr>
            </w:pPr>
            <w:r w:rsidRPr="00675499">
              <w:rPr>
                <w:rFonts w:ascii="Arial" w:hAnsi="Arial" w:cs="Arial"/>
              </w:rPr>
              <w:t>HFU0007</w:t>
            </w:r>
          </w:p>
        </w:tc>
        <w:tc>
          <w:tcPr>
            <w:tcW w:w="3543" w:type="dxa"/>
            <w:gridSpan w:val="3"/>
            <w:vAlign w:val="center"/>
          </w:tcPr>
          <w:p w:rsidR="00865747" w:rsidRPr="00675499" w:rsidRDefault="00865747" w:rsidP="003D3F9A">
            <w:pPr>
              <w:rPr>
                <w:rFonts w:ascii="Arial" w:hAnsi="Arial" w:cs="Arial"/>
              </w:rPr>
            </w:pPr>
            <w:r w:rsidRPr="00675499">
              <w:rPr>
                <w:rFonts w:ascii="Arial" w:hAnsi="Arial" w:cs="Arial"/>
              </w:rPr>
              <w:t>Land south-west of Newells Lane</w:t>
            </w:r>
          </w:p>
        </w:tc>
        <w:tc>
          <w:tcPr>
            <w:tcW w:w="3544" w:type="dxa"/>
            <w:gridSpan w:val="4"/>
            <w:vAlign w:val="center"/>
          </w:tcPr>
          <w:p w:rsidR="00865747" w:rsidRPr="00675499" w:rsidRDefault="00865747" w:rsidP="003D3F9A">
            <w:pPr>
              <w:rPr>
                <w:rFonts w:ascii="Arial" w:hAnsi="Arial" w:cs="Arial"/>
              </w:rPr>
            </w:pPr>
            <w:r w:rsidRPr="00675499">
              <w:rPr>
                <w:rFonts w:ascii="Arial" w:hAnsi="Arial" w:cs="Arial"/>
              </w:rPr>
              <w:t>Bosham</w:t>
            </w:r>
          </w:p>
        </w:tc>
        <w:tc>
          <w:tcPr>
            <w:tcW w:w="3544" w:type="dxa"/>
            <w:gridSpan w:val="3"/>
            <w:vAlign w:val="center"/>
          </w:tcPr>
          <w:p w:rsidR="00865747" w:rsidRPr="00675499" w:rsidRDefault="00865747" w:rsidP="003D3F9A">
            <w:pPr>
              <w:rPr>
                <w:rFonts w:ascii="Arial" w:hAnsi="Arial" w:cs="Arial"/>
              </w:rPr>
            </w:pPr>
            <w:r w:rsidRPr="00675499">
              <w:rPr>
                <w:rFonts w:ascii="Arial" w:hAnsi="Arial" w:cs="Arial"/>
              </w:rPr>
              <w:t>Funtington</w:t>
            </w:r>
          </w:p>
        </w:tc>
      </w:tr>
      <w:tr w:rsidR="00865747" w:rsidRPr="00675499" w:rsidTr="003D3F9A">
        <w:trPr>
          <w:gridAfter w:val="1"/>
          <w:wAfter w:w="32" w:type="dxa"/>
          <w:trHeight w:val="338"/>
        </w:trPr>
        <w:tc>
          <w:tcPr>
            <w:tcW w:w="2518" w:type="dxa"/>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Proposed Use</w:t>
            </w:r>
          </w:p>
        </w:tc>
      </w:tr>
      <w:tr w:rsidR="00865747" w:rsidRPr="00675499" w:rsidTr="003D3F9A">
        <w:trPr>
          <w:gridAfter w:val="1"/>
          <w:wAfter w:w="32" w:type="dxa"/>
          <w:trHeight w:val="399"/>
        </w:trPr>
        <w:tc>
          <w:tcPr>
            <w:tcW w:w="2518" w:type="dxa"/>
            <w:vAlign w:val="center"/>
          </w:tcPr>
          <w:p w:rsidR="00865747" w:rsidRPr="00675499" w:rsidRDefault="00865747" w:rsidP="003D3F9A">
            <w:pPr>
              <w:rPr>
                <w:rFonts w:ascii="Arial" w:hAnsi="Arial" w:cs="Arial"/>
              </w:rPr>
            </w:pPr>
            <w:r w:rsidRPr="00675499">
              <w:rPr>
                <w:rFonts w:ascii="Arial" w:hAnsi="Arial" w:cs="Arial"/>
              </w:rPr>
              <w:t>2.6ha</w:t>
            </w:r>
          </w:p>
        </w:tc>
        <w:tc>
          <w:tcPr>
            <w:tcW w:w="4536" w:type="dxa"/>
            <w:gridSpan w:val="4"/>
            <w:vAlign w:val="center"/>
          </w:tcPr>
          <w:p w:rsidR="00865747" w:rsidRPr="00675499" w:rsidRDefault="00865747" w:rsidP="003D3F9A">
            <w:pPr>
              <w:rPr>
                <w:rFonts w:ascii="Arial" w:hAnsi="Arial" w:cs="Arial"/>
              </w:rPr>
            </w:pPr>
            <w:r w:rsidRPr="00675499">
              <w:rPr>
                <w:rFonts w:ascii="Arial" w:hAnsi="Arial" w:cs="Arial"/>
              </w:rPr>
              <w:t>Agriculture</w:t>
            </w:r>
          </w:p>
        </w:tc>
        <w:tc>
          <w:tcPr>
            <w:tcW w:w="851" w:type="dxa"/>
            <w:gridSpan w:val="3"/>
            <w:vAlign w:val="center"/>
          </w:tcPr>
          <w:p w:rsidR="00865747" w:rsidRPr="00675499" w:rsidRDefault="00865747" w:rsidP="003D3F9A">
            <w:pPr>
              <w:rPr>
                <w:rFonts w:ascii="Arial" w:hAnsi="Arial" w:cs="Arial"/>
              </w:rPr>
            </w:pPr>
            <w:r w:rsidRPr="00675499">
              <w:rPr>
                <w:rFonts w:ascii="Arial" w:hAnsi="Arial" w:cs="Arial"/>
              </w:rPr>
              <w:t>N</w:t>
            </w:r>
          </w:p>
        </w:tc>
        <w:tc>
          <w:tcPr>
            <w:tcW w:w="6237" w:type="dxa"/>
            <w:gridSpan w:val="4"/>
            <w:vAlign w:val="center"/>
          </w:tcPr>
          <w:p w:rsidR="00865747" w:rsidRPr="00675499" w:rsidRDefault="00645A8F" w:rsidP="00645A8F">
            <w:pPr>
              <w:rPr>
                <w:rFonts w:ascii="Arial" w:hAnsi="Arial" w:cs="Arial"/>
              </w:rPr>
            </w:pPr>
            <w:r>
              <w:rPr>
                <w:rFonts w:ascii="Arial" w:hAnsi="Arial" w:cs="Arial"/>
              </w:rPr>
              <w:t>Residential</w:t>
            </w:r>
            <w:r w:rsidR="00865747" w:rsidRPr="00675499">
              <w:rPr>
                <w:rFonts w:ascii="Arial" w:hAnsi="Arial" w:cs="Arial"/>
              </w:rPr>
              <w:t xml:space="preserve"> (including residential institutions, self-build and specialist housing for older people)</w:t>
            </w:r>
          </w:p>
        </w:tc>
      </w:tr>
      <w:tr w:rsidR="00865747" w:rsidRPr="00675499" w:rsidTr="003D3F9A">
        <w:trPr>
          <w:trHeight w:val="338"/>
        </w:trPr>
        <w:tc>
          <w:tcPr>
            <w:tcW w:w="14174" w:type="dxa"/>
            <w:gridSpan w:val="13"/>
            <w:shd w:val="clear" w:color="auto" w:fill="B2A1C7" w:themeFill="accent4" w:themeFillTint="99"/>
            <w:vAlign w:val="center"/>
          </w:tcPr>
          <w:p w:rsidR="00865747" w:rsidRPr="00675499" w:rsidRDefault="00865747" w:rsidP="003D3F9A">
            <w:pPr>
              <w:rPr>
                <w:rFonts w:ascii="Arial" w:hAnsi="Arial" w:cs="Arial"/>
              </w:rPr>
            </w:pPr>
            <w:r w:rsidRPr="00675499">
              <w:rPr>
                <w:rFonts w:ascii="Arial" w:hAnsi="Arial" w:cs="Arial"/>
                <w:b/>
              </w:rPr>
              <w:t>Site Description</w:t>
            </w:r>
          </w:p>
        </w:tc>
      </w:tr>
      <w:tr w:rsidR="00865747" w:rsidRPr="00675499" w:rsidTr="003D3F9A">
        <w:trPr>
          <w:trHeight w:val="399"/>
        </w:trPr>
        <w:tc>
          <w:tcPr>
            <w:tcW w:w="14174" w:type="dxa"/>
            <w:gridSpan w:val="13"/>
            <w:vAlign w:val="center"/>
          </w:tcPr>
          <w:p w:rsidR="00865747" w:rsidRPr="00675499" w:rsidRDefault="00865747" w:rsidP="00995B05">
            <w:pPr>
              <w:rPr>
                <w:rFonts w:ascii="Arial" w:hAnsi="Arial" w:cs="Arial"/>
              </w:rPr>
            </w:pPr>
            <w:r w:rsidRPr="00675499">
              <w:rPr>
                <w:rFonts w:ascii="Arial" w:hAnsi="Arial" w:cs="Arial"/>
              </w:rPr>
              <w:t>The site is a parcel of open agricultural land located between the A27 and A259 with further agricultural fields to the north and east of the site.  Green Lane aligns the north and west boundaries whilst Newells Lane is at the eastern boundary.  The train line runs along the southern boundary with a scrap yard/depot at the south east boundary and some housing surrounding the site to the west and south.</w:t>
            </w:r>
          </w:p>
        </w:tc>
      </w:tr>
      <w:tr w:rsidR="00865747" w:rsidRPr="00675499" w:rsidTr="003D3F9A">
        <w:trPr>
          <w:trHeight w:val="338"/>
        </w:trPr>
        <w:tc>
          <w:tcPr>
            <w:tcW w:w="14174" w:type="dxa"/>
            <w:gridSpan w:val="13"/>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Suitability</w:t>
            </w:r>
          </w:p>
        </w:tc>
      </w:tr>
      <w:tr w:rsidR="00865747" w:rsidRPr="00675499" w:rsidTr="003D3F9A">
        <w:trPr>
          <w:trHeight w:val="399"/>
        </w:trPr>
        <w:tc>
          <w:tcPr>
            <w:tcW w:w="14174" w:type="dxa"/>
            <w:gridSpan w:val="13"/>
            <w:vAlign w:val="center"/>
          </w:tcPr>
          <w:p w:rsidR="00865747" w:rsidRPr="00675499" w:rsidRDefault="0091703F" w:rsidP="003D3F9A">
            <w:pPr>
              <w:rPr>
                <w:rFonts w:ascii="Arial" w:hAnsi="Arial" w:cs="Arial"/>
              </w:rPr>
            </w:pPr>
            <w:r>
              <w:rPr>
                <w:rFonts w:ascii="Arial" w:hAnsi="Arial" w:cs="Arial"/>
              </w:rPr>
              <w:t>The site is p</w:t>
            </w:r>
            <w:r w:rsidR="00865747" w:rsidRPr="00675499">
              <w:rPr>
                <w:rFonts w:ascii="Arial" w:hAnsi="Arial" w:cs="Arial"/>
              </w:rPr>
              <w:t>otentially suitable subject to detailed further considera</w:t>
            </w:r>
            <w:r>
              <w:rPr>
                <w:rFonts w:ascii="Arial" w:hAnsi="Arial" w:cs="Arial"/>
              </w:rPr>
              <w:t xml:space="preserve">tion including landscape impact, </w:t>
            </w:r>
            <w:r w:rsidR="00865747" w:rsidRPr="00675499">
              <w:rPr>
                <w:rFonts w:ascii="Arial" w:hAnsi="Arial" w:cs="Arial"/>
              </w:rPr>
              <w:t>and amenity impacts from commercial use adjacent.</w:t>
            </w:r>
          </w:p>
        </w:tc>
      </w:tr>
      <w:tr w:rsidR="00865747" w:rsidRPr="00675499" w:rsidTr="003D3F9A">
        <w:trPr>
          <w:trHeight w:val="338"/>
        </w:trPr>
        <w:tc>
          <w:tcPr>
            <w:tcW w:w="14174" w:type="dxa"/>
            <w:gridSpan w:val="13"/>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Availability</w:t>
            </w:r>
          </w:p>
        </w:tc>
      </w:tr>
      <w:tr w:rsidR="00865747" w:rsidRPr="00675499" w:rsidTr="003D3F9A">
        <w:trPr>
          <w:trHeight w:val="399"/>
        </w:trPr>
        <w:tc>
          <w:tcPr>
            <w:tcW w:w="14174" w:type="dxa"/>
            <w:gridSpan w:val="13"/>
            <w:vAlign w:val="center"/>
          </w:tcPr>
          <w:p w:rsidR="00865747" w:rsidRPr="00675499" w:rsidRDefault="00865747" w:rsidP="003D3F9A">
            <w:pPr>
              <w:rPr>
                <w:rFonts w:ascii="Arial" w:hAnsi="Arial" w:cs="Arial"/>
              </w:rPr>
            </w:pPr>
            <w:r w:rsidRPr="00675499">
              <w:rPr>
                <w:rFonts w:ascii="Arial" w:hAnsi="Arial" w:cs="Arial"/>
              </w:rPr>
              <w:t>The site is within sole ownership.  Assessed in 2018 HELAA and confirmed to remain available in 2020.</w:t>
            </w:r>
          </w:p>
        </w:tc>
      </w:tr>
      <w:tr w:rsidR="00865747" w:rsidRPr="00675499" w:rsidTr="003D3F9A">
        <w:trPr>
          <w:trHeight w:val="338"/>
        </w:trPr>
        <w:tc>
          <w:tcPr>
            <w:tcW w:w="14174" w:type="dxa"/>
            <w:gridSpan w:val="13"/>
            <w:shd w:val="clear" w:color="auto" w:fill="B2A1C7" w:themeFill="accent4" w:themeFillTint="99"/>
            <w:vAlign w:val="center"/>
          </w:tcPr>
          <w:p w:rsidR="00865747" w:rsidRPr="00675499" w:rsidRDefault="00865747" w:rsidP="003D3F9A">
            <w:pPr>
              <w:rPr>
                <w:rFonts w:ascii="Arial" w:hAnsi="Arial" w:cs="Arial"/>
                <w:b/>
              </w:rPr>
            </w:pPr>
            <w:r w:rsidRPr="00675499">
              <w:rPr>
                <w:rFonts w:ascii="Arial" w:hAnsi="Arial" w:cs="Arial"/>
                <w:b/>
              </w:rPr>
              <w:t>Achievability</w:t>
            </w:r>
          </w:p>
        </w:tc>
      </w:tr>
      <w:tr w:rsidR="00865747" w:rsidRPr="00675499" w:rsidTr="003D3F9A">
        <w:trPr>
          <w:trHeight w:val="399"/>
        </w:trPr>
        <w:tc>
          <w:tcPr>
            <w:tcW w:w="14174" w:type="dxa"/>
            <w:gridSpan w:val="13"/>
            <w:vAlign w:val="center"/>
          </w:tcPr>
          <w:p w:rsidR="00865747" w:rsidRPr="00675499" w:rsidRDefault="00865747" w:rsidP="003D3F9A">
            <w:pPr>
              <w:rPr>
                <w:rFonts w:ascii="Arial" w:hAnsi="Arial" w:cs="Arial"/>
              </w:rPr>
            </w:pPr>
            <w:r w:rsidRPr="00675499">
              <w:rPr>
                <w:rFonts w:ascii="Arial" w:hAnsi="Arial" w:cs="Arial"/>
              </w:rPr>
              <w:t>There are no known constraints that would make development unachievable in principle.</w:t>
            </w:r>
          </w:p>
        </w:tc>
      </w:tr>
      <w:tr w:rsidR="00865747" w:rsidRPr="00675499" w:rsidTr="003D3F9A">
        <w:trPr>
          <w:trHeight w:val="399"/>
        </w:trPr>
        <w:tc>
          <w:tcPr>
            <w:tcW w:w="14174" w:type="dxa"/>
            <w:gridSpan w:val="13"/>
            <w:shd w:val="clear" w:color="auto" w:fill="B2A1C7" w:themeFill="accent4" w:themeFillTint="99"/>
          </w:tcPr>
          <w:p w:rsidR="00865747" w:rsidRPr="00675499" w:rsidRDefault="00865747" w:rsidP="003D3F9A">
            <w:pPr>
              <w:rPr>
                <w:rFonts w:ascii="Arial" w:hAnsi="Arial" w:cs="Arial"/>
                <w:b/>
              </w:rPr>
            </w:pPr>
            <w:r w:rsidRPr="00675499">
              <w:rPr>
                <w:rFonts w:ascii="Arial" w:hAnsi="Arial" w:cs="Arial"/>
                <w:b/>
              </w:rPr>
              <w:t>Deliverability/Developability</w:t>
            </w:r>
          </w:p>
        </w:tc>
      </w:tr>
      <w:tr w:rsidR="00865747" w:rsidRPr="00675499" w:rsidTr="003D3F9A">
        <w:trPr>
          <w:trHeight w:val="399"/>
        </w:trPr>
        <w:tc>
          <w:tcPr>
            <w:tcW w:w="14174" w:type="dxa"/>
            <w:gridSpan w:val="13"/>
          </w:tcPr>
          <w:p w:rsidR="00865747" w:rsidRPr="00675499" w:rsidRDefault="00865747" w:rsidP="00645A8F">
            <w:pPr>
              <w:rPr>
                <w:rFonts w:ascii="Arial" w:hAnsi="Arial" w:cs="Arial"/>
              </w:rPr>
            </w:pPr>
            <w:r w:rsidRPr="00675499">
              <w:rPr>
                <w:rFonts w:ascii="Arial" w:hAnsi="Arial" w:cs="Arial"/>
              </w:rPr>
              <w:t xml:space="preserve">Land owner identifies land as able to be developed within 5 years with completion of development within 2-3 </w:t>
            </w:r>
            <w:r w:rsidR="008C4941" w:rsidRPr="00675499">
              <w:rPr>
                <w:rFonts w:ascii="Arial" w:hAnsi="Arial" w:cs="Arial"/>
              </w:rPr>
              <w:t>years</w:t>
            </w:r>
            <w:r w:rsidR="008C4941">
              <w:rPr>
                <w:rFonts w:ascii="Arial" w:hAnsi="Arial" w:cs="Arial"/>
              </w:rPr>
              <w:t>;</w:t>
            </w:r>
            <w:r w:rsidR="00645A8F">
              <w:rPr>
                <w:rFonts w:ascii="Arial" w:hAnsi="Arial" w:cs="Arial"/>
              </w:rPr>
              <w:t xml:space="preserve"> however there was no developer involvement at the time of submission</w:t>
            </w:r>
            <w:r w:rsidRPr="00675499">
              <w:rPr>
                <w:rFonts w:ascii="Arial" w:hAnsi="Arial" w:cs="Arial"/>
              </w:rPr>
              <w:t>.</w:t>
            </w:r>
            <w:r w:rsidR="0091703F">
              <w:rPr>
                <w:rFonts w:ascii="Arial" w:hAnsi="Arial" w:cs="Arial"/>
              </w:rPr>
              <w:t xml:space="preserve"> The site is considered to be de</w:t>
            </w:r>
            <w:r w:rsidR="00645A8F">
              <w:rPr>
                <w:rFonts w:ascii="Arial" w:hAnsi="Arial" w:cs="Arial"/>
              </w:rPr>
              <w:t>velopable</w:t>
            </w:r>
            <w:r w:rsidR="0091703F">
              <w:rPr>
                <w:rFonts w:ascii="Arial" w:hAnsi="Arial" w:cs="Arial"/>
              </w:rPr>
              <w:t>.</w:t>
            </w:r>
          </w:p>
        </w:tc>
      </w:tr>
      <w:tr w:rsidR="00865747" w:rsidRPr="00675499" w:rsidTr="003D3F9A">
        <w:trPr>
          <w:trHeight w:val="337"/>
        </w:trPr>
        <w:tc>
          <w:tcPr>
            <w:tcW w:w="7771" w:type="dxa"/>
            <w:gridSpan w:val="7"/>
            <w:shd w:val="clear" w:color="auto" w:fill="B2A1C7" w:themeFill="accent4" w:themeFillTint="99"/>
            <w:vAlign w:val="center"/>
          </w:tcPr>
          <w:p w:rsidR="00865747" w:rsidRPr="00675499" w:rsidRDefault="00865747" w:rsidP="003D3F9A">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65747" w:rsidRPr="00675499" w:rsidRDefault="00865747" w:rsidP="003D3F9A">
            <w:pPr>
              <w:pStyle w:val="NoSpacing"/>
              <w:rPr>
                <w:rFonts w:ascii="Arial" w:hAnsi="Arial" w:cs="Arial"/>
                <w:b/>
              </w:rPr>
            </w:pPr>
            <w:r w:rsidRPr="00675499">
              <w:rPr>
                <w:rFonts w:ascii="Arial" w:hAnsi="Arial" w:cs="Arial"/>
                <w:b/>
              </w:rPr>
              <w:t>Estimated timescales for delivery</w:t>
            </w:r>
          </w:p>
        </w:tc>
      </w:tr>
      <w:tr w:rsidR="00865747" w:rsidRPr="00675499" w:rsidTr="003D3F9A">
        <w:trPr>
          <w:trHeight w:val="284"/>
        </w:trPr>
        <w:tc>
          <w:tcPr>
            <w:tcW w:w="3140" w:type="dxa"/>
            <w:gridSpan w:val="2"/>
            <w:shd w:val="clear" w:color="auto" w:fill="B2A1C7" w:themeFill="accent4" w:themeFillTint="99"/>
            <w:vAlign w:val="center"/>
          </w:tcPr>
          <w:p w:rsidR="00865747" w:rsidRPr="00675499" w:rsidRDefault="00865747" w:rsidP="003D3F9A">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65747" w:rsidRPr="00675499" w:rsidRDefault="00865747" w:rsidP="003D3F9A">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65747" w:rsidRPr="00675499" w:rsidRDefault="00865747" w:rsidP="003D3F9A">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65747" w:rsidRPr="00675499" w:rsidRDefault="00865747" w:rsidP="003D3F9A">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65747" w:rsidRPr="00675499" w:rsidRDefault="00865747" w:rsidP="003D3F9A">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65747" w:rsidRPr="00675499" w:rsidRDefault="00865747" w:rsidP="003D3F9A">
            <w:pPr>
              <w:pStyle w:val="NoSpacing"/>
              <w:rPr>
                <w:rFonts w:ascii="Arial" w:hAnsi="Arial" w:cs="Arial"/>
                <w:b/>
              </w:rPr>
            </w:pPr>
            <w:r w:rsidRPr="00675499">
              <w:rPr>
                <w:rFonts w:ascii="Arial" w:hAnsi="Arial" w:cs="Arial"/>
                <w:b/>
              </w:rPr>
              <w:t>11 – 15 years</w:t>
            </w:r>
          </w:p>
        </w:tc>
      </w:tr>
      <w:tr w:rsidR="00865747" w:rsidRPr="00675499" w:rsidTr="003D3F9A">
        <w:trPr>
          <w:trHeight w:val="419"/>
        </w:trPr>
        <w:tc>
          <w:tcPr>
            <w:tcW w:w="3140" w:type="dxa"/>
            <w:gridSpan w:val="2"/>
            <w:vAlign w:val="center"/>
          </w:tcPr>
          <w:p w:rsidR="00865747" w:rsidRPr="00675499" w:rsidRDefault="00865747" w:rsidP="003D3F9A">
            <w:pPr>
              <w:pStyle w:val="NoSpacing"/>
              <w:rPr>
                <w:rFonts w:ascii="Arial" w:hAnsi="Arial" w:cs="Arial"/>
              </w:rPr>
            </w:pPr>
            <w:r w:rsidRPr="00675499">
              <w:rPr>
                <w:rFonts w:ascii="Arial" w:hAnsi="Arial" w:cs="Arial"/>
              </w:rPr>
              <w:t>78 dwellings</w:t>
            </w:r>
          </w:p>
        </w:tc>
        <w:tc>
          <w:tcPr>
            <w:tcW w:w="3281" w:type="dxa"/>
            <w:gridSpan w:val="2"/>
            <w:vAlign w:val="center"/>
          </w:tcPr>
          <w:p w:rsidR="00865747" w:rsidRPr="00675499" w:rsidRDefault="00865747" w:rsidP="003D3F9A">
            <w:pPr>
              <w:pStyle w:val="NoSpacing"/>
              <w:rPr>
                <w:rFonts w:ascii="Arial" w:hAnsi="Arial" w:cs="Arial"/>
              </w:rPr>
            </w:pPr>
            <w:r w:rsidRPr="00675499">
              <w:rPr>
                <w:rFonts w:ascii="Arial" w:hAnsi="Arial" w:cs="Arial"/>
              </w:rPr>
              <w:t>Promoter</w:t>
            </w:r>
          </w:p>
        </w:tc>
        <w:tc>
          <w:tcPr>
            <w:tcW w:w="1350" w:type="dxa"/>
            <w:gridSpan w:val="3"/>
            <w:shd w:val="clear" w:color="auto" w:fill="auto"/>
          </w:tcPr>
          <w:p w:rsidR="00865747" w:rsidRPr="00675499" w:rsidRDefault="00865747" w:rsidP="003D3F9A">
            <w:pPr>
              <w:pStyle w:val="NoSpacing"/>
              <w:rPr>
                <w:rFonts w:ascii="Arial" w:hAnsi="Arial" w:cs="Arial"/>
              </w:rPr>
            </w:pPr>
            <w:r w:rsidRPr="00675499">
              <w:rPr>
                <w:rFonts w:ascii="Arial" w:hAnsi="Arial" w:cs="Arial"/>
              </w:rPr>
              <w:t>2.6ha</w:t>
            </w:r>
          </w:p>
        </w:tc>
        <w:tc>
          <w:tcPr>
            <w:tcW w:w="2085" w:type="dxa"/>
            <w:gridSpan w:val="2"/>
            <w:vAlign w:val="center"/>
          </w:tcPr>
          <w:p w:rsidR="00865747" w:rsidRPr="00675499" w:rsidRDefault="00645A8F" w:rsidP="003D3F9A">
            <w:pPr>
              <w:pStyle w:val="NoSpacing"/>
              <w:rPr>
                <w:rFonts w:ascii="Arial" w:hAnsi="Arial" w:cs="Arial"/>
              </w:rPr>
            </w:pPr>
            <w:r>
              <w:rPr>
                <w:rFonts w:ascii="Arial" w:hAnsi="Arial" w:cs="Arial"/>
              </w:rPr>
              <w:t>0</w:t>
            </w:r>
          </w:p>
        </w:tc>
        <w:tc>
          <w:tcPr>
            <w:tcW w:w="2083" w:type="dxa"/>
            <w:gridSpan w:val="2"/>
            <w:vAlign w:val="center"/>
          </w:tcPr>
          <w:p w:rsidR="00865747" w:rsidRPr="00675499" w:rsidRDefault="00645A8F" w:rsidP="003D3F9A">
            <w:pPr>
              <w:pStyle w:val="NoSpacing"/>
              <w:rPr>
                <w:rFonts w:ascii="Arial" w:hAnsi="Arial" w:cs="Arial"/>
              </w:rPr>
            </w:pPr>
            <w:r>
              <w:rPr>
                <w:rFonts w:ascii="Arial" w:hAnsi="Arial" w:cs="Arial"/>
              </w:rPr>
              <w:t>78</w:t>
            </w:r>
          </w:p>
        </w:tc>
        <w:tc>
          <w:tcPr>
            <w:tcW w:w="2235" w:type="dxa"/>
            <w:gridSpan w:val="2"/>
            <w:vAlign w:val="center"/>
          </w:tcPr>
          <w:p w:rsidR="00865747" w:rsidRPr="00675499" w:rsidRDefault="00865747" w:rsidP="003D3F9A">
            <w:pPr>
              <w:pStyle w:val="NoSpacing"/>
              <w:rPr>
                <w:rFonts w:ascii="Arial" w:hAnsi="Arial" w:cs="Arial"/>
              </w:rPr>
            </w:pPr>
            <w:r w:rsidRPr="00675499">
              <w:rPr>
                <w:rFonts w:ascii="Arial" w:hAnsi="Arial" w:cs="Arial"/>
              </w:rPr>
              <w:t>0</w:t>
            </w:r>
          </w:p>
        </w:tc>
      </w:tr>
    </w:tbl>
    <w:p w:rsidR="007C0265" w:rsidRPr="00675499" w:rsidRDefault="007C0265">
      <w:pPr>
        <w:rPr>
          <w:rFonts w:ascii="Arial" w:hAnsi="Arial" w:cs="Arial"/>
          <w:b/>
        </w:rPr>
      </w:pPr>
    </w:p>
    <w:p w:rsidR="007C0265" w:rsidRPr="00675499" w:rsidRDefault="007C0265">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FU0008"/>
      </w:tblPr>
      <w:tblGrid>
        <w:gridCol w:w="2518"/>
        <w:gridCol w:w="622"/>
        <w:gridCol w:w="403"/>
        <w:gridCol w:w="2878"/>
        <w:gridCol w:w="633"/>
        <w:gridCol w:w="32"/>
        <w:gridCol w:w="685"/>
        <w:gridCol w:w="134"/>
        <w:gridCol w:w="1951"/>
        <w:gridCol w:w="774"/>
        <w:gridCol w:w="1309"/>
        <w:gridCol w:w="2203"/>
        <w:gridCol w:w="32"/>
      </w:tblGrid>
      <w:tr w:rsidR="007C0265" w:rsidRPr="00675499" w:rsidTr="00BE1C41">
        <w:trPr>
          <w:trHeight w:val="338"/>
          <w:tblHeader/>
        </w:trPr>
        <w:tc>
          <w:tcPr>
            <w:tcW w:w="3543" w:type="dxa"/>
            <w:gridSpan w:val="3"/>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Parish</w:t>
            </w:r>
          </w:p>
        </w:tc>
      </w:tr>
      <w:tr w:rsidR="007C0265" w:rsidRPr="00675499" w:rsidTr="00B62541">
        <w:trPr>
          <w:trHeight w:val="399"/>
        </w:trPr>
        <w:tc>
          <w:tcPr>
            <w:tcW w:w="3543" w:type="dxa"/>
            <w:gridSpan w:val="3"/>
            <w:vAlign w:val="center"/>
          </w:tcPr>
          <w:p w:rsidR="007C0265" w:rsidRPr="00675499" w:rsidRDefault="007C0265" w:rsidP="00B62541">
            <w:pPr>
              <w:rPr>
                <w:rFonts w:ascii="Arial" w:hAnsi="Arial" w:cs="Arial"/>
              </w:rPr>
            </w:pPr>
            <w:r w:rsidRPr="00675499">
              <w:rPr>
                <w:rFonts w:ascii="Arial" w:hAnsi="Arial" w:cs="Arial"/>
              </w:rPr>
              <w:t>HFU0008</w:t>
            </w:r>
          </w:p>
        </w:tc>
        <w:tc>
          <w:tcPr>
            <w:tcW w:w="3543" w:type="dxa"/>
            <w:gridSpan w:val="3"/>
            <w:vAlign w:val="center"/>
          </w:tcPr>
          <w:p w:rsidR="007C0265" w:rsidRPr="00675499" w:rsidRDefault="007C0265" w:rsidP="00B62541">
            <w:pPr>
              <w:rPr>
                <w:rFonts w:ascii="Arial" w:hAnsi="Arial" w:cs="Arial"/>
              </w:rPr>
            </w:pPr>
            <w:r w:rsidRPr="00675499">
              <w:rPr>
                <w:rFonts w:ascii="Arial" w:hAnsi="Arial" w:cs="Arial"/>
              </w:rPr>
              <w:t>Land north-east of Newells Lane</w:t>
            </w:r>
          </w:p>
        </w:tc>
        <w:tc>
          <w:tcPr>
            <w:tcW w:w="3544" w:type="dxa"/>
            <w:gridSpan w:val="4"/>
            <w:vAlign w:val="center"/>
          </w:tcPr>
          <w:p w:rsidR="007C0265" w:rsidRPr="00675499" w:rsidRDefault="007C0265" w:rsidP="00B62541">
            <w:pPr>
              <w:rPr>
                <w:rFonts w:ascii="Arial" w:hAnsi="Arial" w:cs="Arial"/>
              </w:rPr>
            </w:pPr>
            <w:r w:rsidRPr="00675499">
              <w:rPr>
                <w:rFonts w:ascii="Arial" w:hAnsi="Arial" w:cs="Arial"/>
              </w:rPr>
              <w:t>Hambrook</w:t>
            </w:r>
          </w:p>
        </w:tc>
        <w:tc>
          <w:tcPr>
            <w:tcW w:w="3544" w:type="dxa"/>
            <w:gridSpan w:val="3"/>
            <w:vAlign w:val="center"/>
          </w:tcPr>
          <w:p w:rsidR="007C0265" w:rsidRPr="00675499" w:rsidRDefault="007C0265" w:rsidP="00B62541">
            <w:pPr>
              <w:rPr>
                <w:rFonts w:ascii="Arial" w:hAnsi="Arial" w:cs="Arial"/>
              </w:rPr>
            </w:pPr>
            <w:r w:rsidRPr="00675499">
              <w:rPr>
                <w:rFonts w:ascii="Arial" w:hAnsi="Arial" w:cs="Arial"/>
              </w:rPr>
              <w:t>Funtington</w:t>
            </w:r>
          </w:p>
        </w:tc>
      </w:tr>
      <w:tr w:rsidR="007C0265" w:rsidRPr="00675499" w:rsidTr="00B62541">
        <w:trPr>
          <w:gridAfter w:val="1"/>
          <w:wAfter w:w="32" w:type="dxa"/>
          <w:trHeight w:val="338"/>
        </w:trPr>
        <w:tc>
          <w:tcPr>
            <w:tcW w:w="2518" w:type="dxa"/>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Proposed Use</w:t>
            </w:r>
          </w:p>
        </w:tc>
      </w:tr>
      <w:tr w:rsidR="007C0265" w:rsidRPr="00675499" w:rsidTr="00B62541">
        <w:trPr>
          <w:gridAfter w:val="1"/>
          <w:wAfter w:w="32" w:type="dxa"/>
          <w:trHeight w:val="399"/>
        </w:trPr>
        <w:tc>
          <w:tcPr>
            <w:tcW w:w="2518" w:type="dxa"/>
            <w:vAlign w:val="center"/>
          </w:tcPr>
          <w:p w:rsidR="007C0265" w:rsidRPr="00675499" w:rsidRDefault="007C0265" w:rsidP="00B62541">
            <w:pPr>
              <w:rPr>
                <w:rFonts w:ascii="Arial" w:hAnsi="Arial" w:cs="Arial"/>
              </w:rPr>
            </w:pPr>
            <w:r w:rsidRPr="00675499">
              <w:rPr>
                <w:rFonts w:ascii="Arial" w:hAnsi="Arial" w:cs="Arial"/>
              </w:rPr>
              <w:t>2.2 ha</w:t>
            </w:r>
          </w:p>
        </w:tc>
        <w:tc>
          <w:tcPr>
            <w:tcW w:w="4536" w:type="dxa"/>
            <w:gridSpan w:val="4"/>
            <w:vAlign w:val="center"/>
          </w:tcPr>
          <w:p w:rsidR="007C0265" w:rsidRPr="00675499" w:rsidRDefault="007C0265" w:rsidP="00B62541">
            <w:pPr>
              <w:rPr>
                <w:rFonts w:ascii="Arial" w:hAnsi="Arial" w:cs="Arial"/>
              </w:rPr>
            </w:pPr>
            <w:r w:rsidRPr="00675499">
              <w:rPr>
                <w:rFonts w:ascii="Arial" w:hAnsi="Arial" w:cs="Arial"/>
              </w:rPr>
              <w:t>Agriculture</w:t>
            </w:r>
          </w:p>
        </w:tc>
        <w:tc>
          <w:tcPr>
            <w:tcW w:w="851" w:type="dxa"/>
            <w:gridSpan w:val="3"/>
            <w:vAlign w:val="center"/>
          </w:tcPr>
          <w:p w:rsidR="007C0265" w:rsidRPr="00675499" w:rsidRDefault="007C0265" w:rsidP="00B62541">
            <w:pPr>
              <w:rPr>
                <w:rFonts w:ascii="Arial" w:hAnsi="Arial" w:cs="Arial"/>
              </w:rPr>
            </w:pPr>
            <w:r w:rsidRPr="00675499">
              <w:rPr>
                <w:rFonts w:ascii="Arial" w:hAnsi="Arial" w:cs="Arial"/>
              </w:rPr>
              <w:t>N</w:t>
            </w:r>
          </w:p>
        </w:tc>
        <w:tc>
          <w:tcPr>
            <w:tcW w:w="6237" w:type="dxa"/>
            <w:gridSpan w:val="4"/>
            <w:vAlign w:val="center"/>
          </w:tcPr>
          <w:p w:rsidR="007C0265" w:rsidRPr="00675499" w:rsidRDefault="00645A8F" w:rsidP="00B62541">
            <w:pPr>
              <w:rPr>
                <w:rFonts w:ascii="Arial" w:hAnsi="Arial" w:cs="Arial"/>
              </w:rPr>
            </w:pPr>
            <w:r>
              <w:rPr>
                <w:rFonts w:ascii="Arial" w:hAnsi="Arial" w:cs="Arial"/>
              </w:rPr>
              <w:t xml:space="preserve">Residential </w:t>
            </w:r>
            <w:r w:rsidR="007C0265" w:rsidRPr="00675499">
              <w:rPr>
                <w:rFonts w:ascii="Arial" w:hAnsi="Arial" w:cs="Arial"/>
              </w:rPr>
              <w:t xml:space="preserve">(including self-build, residential institutions and specialist housing for older people) </w:t>
            </w:r>
          </w:p>
        </w:tc>
      </w:tr>
      <w:tr w:rsidR="007C0265" w:rsidRPr="00675499" w:rsidTr="00B62541">
        <w:trPr>
          <w:trHeight w:val="338"/>
        </w:trPr>
        <w:tc>
          <w:tcPr>
            <w:tcW w:w="14174" w:type="dxa"/>
            <w:gridSpan w:val="13"/>
            <w:shd w:val="clear" w:color="auto" w:fill="B2A1C7" w:themeFill="accent4" w:themeFillTint="99"/>
            <w:vAlign w:val="center"/>
          </w:tcPr>
          <w:p w:rsidR="007C0265" w:rsidRPr="00675499" w:rsidRDefault="007C0265" w:rsidP="00B62541">
            <w:pPr>
              <w:rPr>
                <w:rFonts w:ascii="Arial" w:hAnsi="Arial" w:cs="Arial"/>
              </w:rPr>
            </w:pPr>
            <w:r w:rsidRPr="00675499">
              <w:rPr>
                <w:rFonts w:ascii="Arial" w:hAnsi="Arial" w:cs="Arial"/>
                <w:b/>
              </w:rPr>
              <w:t>Site Description</w:t>
            </w:r>
          </w:p>
        </w:tc>
      </w:tr>
      <w:tr w:rsidR="007C0265" w:rsidRPr="00675499" w:rsidTr="00B62541">
        <w:trPr>
          <w:trHeight w:val="399"/>
        </w:trPr>
        <w:tc>
          <w:tcPr>
            <w:tcW w:w="14174" w:type="dxa"/>
            <w:gridSpan w:val="13"/>
            <w:vAlign w:val="center"/>
          </w:tcPr>
          <w:p w:rsidR="007C0265" w:rsidRPr="00675499" w:rsidRDefault="007C0265" w:rsidP="00B62541">
            <w:pPr>
              <w:rPr>
                <w:rFonts w:ascii="Arial" w:hAnsi="Arial" w:cs="Arial"/>
              </w:rPr>
            </w:pPr>
            <w:r w:rsidRPr="00675499">
              <w:rPr>
                <w:rFonts w:ascii="Arial" w:hAnsi="Arial" w:cs="Arial"/>
              </w:rPr>
              <w:t xml:space="preserve">Triangular shaped parcel of agricultural land.  Northern boundary aligns with A27 with some tree screening.  Scattered housing located to the west whilst there are further agricultural fields to the east and south.   </w:t>
            </w:r>
            <w:r w:rsidR="00ED394B">
              <w:rPr>
                <w:rFonts w:ascii="Arial" w:hAnsi="Arial" w:cs="Arial"/>
              </w:rPr>
              <w:t>Deep tree boundaries to north and west. Drainage ditch to east.</w:t>
            </w:r>
          </w:p>
        </w:tc>
      </w:tr>
      <w:tr w:rsidR="007C0265" w:rsidRPr="00675499" w:rsidTr="00B62541">
        <w:trPr>
          <w:trHeight w:val="338"/>
        </w:trPr>
        <w:tc>
          <w:tcPr>
            <w:tcW w:w="14174" w:type="dxa"/>
            <w:gridSpan w:val="13"/>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Suitability</w:t>
            </w:r>
          </w:p>
        </w:tc>
      </w:tr>
      <w:tr w:rsidR="007C0265" w:rsidRPr="00675499" w:rsidTr="00B62541">
        <w:trPr>
          <w:trHeight w:val="399"/>
        </w:trPr>
        <w:tc>
          <w:tcPr>
            <w:tcW w:w="14174" w:type="dxa"/>
            <w:gridSpan w:val="13"/>
            <w:vAlign w:val="center"/>
          </w:tcPr>
          <w:p w:rsidR="007C0265" w:rsidRPr="00675499" w:rsidRDefault="0091703F" w:rsidP="006079DE">
            <w:pPr>
              <w:rPr>
                <w:rFonts w:ascii="Arial" w:hAnsi="Arial" w:cs="Arial"/>
              </w:rPr>
            </w:pPr>
            <w:r>
              <w:rPr>
                <w:rFonts w:ascii="Arial" w:hAnsi="Arial" w:cs="Arial"/>
              </w:rPr>
              <w:t>The site is p</w:t>
            </w:r>
            <w:r w:rsidR="007C0265" w:rsidRPr="00675499">
              <w:rPr>
                <w:rFonts w:ascii="Arial" w:hAnsi="Arial" w:cs="Arial"/>
              </w:rPr>
              <w:t>otentially suitable subject to detailed further consideration of matters including A27 mitigation</w:t>
            </w:r>
            <w:r>
              <w:rPr>
                <w:rFonts w:ascii="Arial" w:hAnsi="Arial" w:cs="Arial"/>
              </w:rPr>
              <w:t>, landscape impact</w:t>
            </w:r>
            <w:r w:rsidR="00ED394B">
              <w:rPr>
                <w:rFonts w:ascii="Arial" w:hAnsi="Arial" w:cs="Arial"/>
              </w:rPr>
              <w:t xml:space="preserve"> </w:t>
            </w:r>
            <w:r w:rsidR="006079DE">
              <w:rPr>
                <w:rFonts w:ascii="Arial" w:hAnsi="Arial" w:cs="Arial"/>
              </w:rPr>
              <w:t>and drainage.</w:t>
            </w:r>
          </w:p>
        </w:tc>
      </w:tr>
      <w:tr w:rsidR="007C0265" w:rsidRPr="00675499" w:rsidTr="00B62541">
        <w:trPr>
          <w:trHeight w:val="338"/>
        </w:trPr>
        <w:tc>
          <w:tcPr>
            <w:tcW w:w="14174" w:type="dxa"/>
            <w:gridSpan w:val="13"/>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Availability</w:t>
            </w:r>
          </w:p>
        </w:tc>
      </w:tr>
      <w:tr w:rsidR="007C0265" w:rsidRPr="00675499" w:rsidTr="00B62541">
        <w:trPr>
          <w:trHeight w:val="399"/>
        </w:trPr>
        <w:tc>
          <w:tcPr>
            <w:tcW w:w="14174" w:type="dxa"/>
            <w:gridSpan w:val="13"/>
            <w:vAlign w:val="center"/>
          </w:tcPr>
          <w:p w:rsidR="007C0265" w:rsidRPr="00675499" w:rsidRDefault="007C0265" w:rsidP="00B62541">
            <w:pPr>
              <w:rPr>
                <w:rFonts w:ascii="Arial" w:hAnsi="Arial" w:cs="Arial"/>
              </w:rPr>
            </w:pPr>
            <w:r w:rsidRPr="00675499">
              <w:rPr>
                <w:rFonts w:ascii="Arial" w:hAnsi="Arial" w:cs="Arial"/>
              </w:rPr>
              <w:t>Site within sole ownership.  Assessed in 2018 HELAA, confirmed as available in 2020.</w:t>
            </w:r>
          </w:p>
        </w:tc>
      </w:tr>
      <w:tr w:rsidR="007C0265" w:rsidRPr="00675499" w:rsidTr="00B62541">
        <w:trPr>
          <w:trHeight w:val="338"/>
        </w:trPr>
        <w:tc>
          <w:tcPr>
            <w:tcW w:w="14174" w:type="dxa"/>
            <w:gridSpan w:val="13"/>
            <w:shd w:val="clear" w:color="auto" w:fill="B2A1C7" w:themeFill="accent4" w:themeFillTint="99"/>
            <w:vAlign w:val="center"/>
          </w:tcPr>
          <w:p w:rsidR="007C0265" w:rsidRPr="00675499" w:rsidRDefault="007C0265" w:rsidP="00B62541">
            <w:pPr>
              <w:rPr>
                <w:rFonts w:ascii="Arial" w:hAnsi="Arial" w:cs="Arial"/>
                <w:b/>
              </w:rPr>
            </w:pPr>
            <w:r w:rsidRPr="00675499">
              <w:rPr>
                <w:rFonts w:ascii="Arial" w:hAnsi="Arial" w:cs="Arial"/>
                <w:b/>
              </w:rPr>
              <w:t>Achievability</w:t>
            </w:r>
          </w:p>
        </w:tc>
      </w:tr>
      <w:tr w:rsidR="007C0265" w:rsidRPr="00675499" w:rsidTr="00B62541">
        <w:trPr>
          <w:trHeight w:val="399"/>
        </w:trPr>
        <w:tc>
          <w:tcPr>
            <w:tcW w:w="14174" w:type="dxa"/>
            <w:gridSpan w:val="13"/>
            <w:vAlign w:val="center"/>
          </w:tcPr>
          <w:p w:rsidR="007C0265" w:rsidRPr="00675499" w:rsidRDefault="007C0265" w:rsidP="00B62541">
            <w:pPr>
              <w:rPr>
                <w:rFonts w:ascii="Arial" w:hAnsi="Arial" w:cs="Arial"/>
              </w:rPr>
            </w:pPr>
            <w:r w:rsidRPr="00675499">
              <w:rPr>
                <w:rFonts w:ascii="Arial" w:hAnsi="Arial" w:cs="Arial"/>
              </w:rPr>
              <w:t>There is a reasonable prospect that development would be achievable during the Plan period.</w:t>
            </w:r>
            <w:r w:rsidR="00ED394B">
              <w:rPr>
                <w:rFonts w:ascii="Arial" w:hAnsi="Arial" w:cs="Arial"/>
              </w:rPr>
              <w:t xml:space="preserve"> CDC estimate reduced due to take constraints into account, at a similar density to proposal</w:t>
            </w:r>
          </w:p>
        </w:tc>
      </w:tr>
      <w:tr w:rsidR="007C0265" w:rsidRPr="00675499" w:rsidTr="00B62541">
        <w:trPr>
          <w:trHeight w:val="399"/>
        </w:trPr>
        <w:tc>
          <w:tcPr>
            <w:tcW w:w="14174" w:type="dxa"/>
            <w:gridSpan w:val="13"/>
            <w:shd w:val="clear" w:color="auto" w:fill="B2A1C7" w:themeFill="accent4" w:themeFillTint="99"/>
          </w:tcPr>
          <w:p w:rsidR="007C0265" w:rsidRPr="00675499" w:rsidRDefault="007C0265" w:rsidP="00B62541">
            <w:pPr>
              <w:rPr>
                <w:rFonts w:ascii="Arial" w:hAnsi="Arial" w:cs="Arial"/>
                <w:b/>
              </w:rPr>
            </w:pPr>
            <w:r w:rsidRPr="00675499">
              <w:rPr>
                <w:rFonts w:ascii="Arial" w:hAnsi="Arial" w:cs="Arial"/>
                <w:b/>
              </w:rPr>
              <w:t>Deliverability/Developability</w:t>
            </w:r>
          </w:p>
        </w:tc>
      </w:tr>
      <w:tr w:rsidR="007C0265" w:rsidRPr="00675499" w:rsidTr="00B62541">
        <w:trPr>
          <w:trHeight w:val="399"/>
        </w:trPr>
        <w:tc>
          <w:tcPr>
            <w:tcW w:w="14174" w:type="dxa"/>
            <w:gridSpan w:val="13"/>
          </w:tcPr>
          <w:p w:rsidR="007C0265" w:rsidRPr="00675499" w:rsidRDefault="007C0265" w:rsidP="00645A8F">
            <w:pPr>
              <w:rPr>
                <w:rFonts w:ascii="Arial" w:hAnsi="Arial" w:cs="Arial"/>
              </w:rPr>
            </w:pPr>
            <w:r w:rsidRPr="00675499">
              <w:rPr>
                <w:rFonts w:ascii="Arial" w:hAnsi="Arial" w:cs="Arial"/>
              </w:rPr>
              <w:t>Lan</w:t>
            </w:r>
            <w:r w:rsidR="00645A8F">
              <w:rPr>
                <w:rFonts w:ascii="Arial" w:hAnsi="Arial" w:cs="Arial"/>
              </w:rPr>
              <w:t xml:space="preserve">d owner identifies land as available </w:t>
            </w:r>
            <w:r w:rsidRPr="00675499">
              <w:rPr>
                <w:rFonts w:ascii="Arial" w:hAnsi="Arial" w:cs="Arial"/>
              </w:rPr>
              <w:t>within 5 years with completion of development within 2 -3 years from start date</w:t>
            </w:r>
            <w:r w:rsidR="00645A8F">
              <w:rPr>
                <w:rFonts w:ascii="Arial" w:hAnsi="Arial" w:cs="Arial"/>
              </w:rPr>
              <w:t xml:space="preserve"> however there was no developer involvement at the time of submission</w:t>
            </w:r>
            <w:r w:rsidR="00645A8F" w:rsidRPr="00675499">
              <w:rPr>
                <w:rFonts w:ascii="Arial" w:hAnsi="Arial" w:cs="Arial"/>
              </w:rPr>
              <w:t>.</w:t>
            </w:r>
            <w:r w:rsidR="00645A8F">
              <w:rPr>
                <w:rFonts w:ascii="Arial" w:hAnsi="Arial" w:cs="Arial"/>
              </w:rPr>
              <w:t xml:space="preserve"> The site is considered to be developable.</w:t>
            </w:r>
          </w:p>
        </w:tc>
      </w:tr>
      <w:tr w:rsidR="007C0265" w:rsidRPr="00675499" w:rsidTr="00B62541">
        <w:trPr>
          <w:trHeight w:val="337"/>
        </w:trPr>
        <w:tc>
          <w:tcPr>
            <w:tcW w:w="7771" w:type="dxa"/>
            <w:gridSpan w:val="7"/>
            <w:shd w:val="clear" w:color="auto" w:fill="B2A1C7" w:themeFill="accent4" w:themeFillTint="99"/>
            <w:vAlign w:val="center"/>
          </w:tcPr>
          <w:p w:rsidR="007C0265" w:rsidRPr="00675499" w:rsidRDefault="007C0265" w:rsidP="00B6254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7C0265" w:rsidRPr="00675499" w:rsidRDefault="007C0265" w:rsidP="00B62541">
            <w:pPr>
              <w:pStyle w:val="NoSpacing"/>
              <w:rPr>
                <w:rFonts w:ascii="Arial" w:hAnsi="Arial" w:cs="Arial"/>
                <w:b/>
              </w:rPr>
            </w:pPr>
            <w:r w:rsidRPr="00675499">
              <w:rPr>
                <w:rFonts w:ascii="Arial" w:hAnsi="Arial" w:cs="Arial"/>
                <w:b/>
              </w:rPr>
              <w:t>Estimated timescales for delivery</w:t>
            </w:r>
          </w:p>
        </w:tc>
      </w:tr>
      <w:tr w:rsidR="007C0265" w:rsidRPr="00675499" w:rsidTr="00B62541">
        <w:trPr>
          <w:trHeight w:val="284"/>
        </w:trPr>
        <w:tc>
          <w:tcPr>
            <w:tcW w:w="3140" w:type="dxa"/>
            <w:gridSpan w:val="2"/>
            <w:shd w:val="clear" w:color="auto" w:fill="B2A1C7" w:themeFill="accent4" w:themeFillTint="99"/>
            <w:vAlign w:val="center"/>
          </w:tcPr>
          <w:p w:rsidR="007C0265" w:rsidRPr="00675499" w:rsidRDefault="007C0265" w:rsidP="00B6254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C0265" w:rsidRPr="00675499" w:rsidRDefault="007C0265" w:rsidP="00B6254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7C0265" w:rsidRPr="00675499" w:rsidRDefault="007C0265" w:rsidP="00B6254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7C0265" w:rsidRPr="00675499" w:rsidRDefault="007C0265" w:rsidP="00B6254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C0265" w:rsidRPr="00675499" w:rsidRDefault="007C0265" w:rsidP="00B6254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C0265" w:rsidRPr="00675499" w:rsidRDefault="007C0265" w:rsidP="00B62541">
            <w:pPr>
              <w:pStyle w:val="NoSpacing"/>
              <w:rPr>
                <w:rFonts w:ascii="Arial" w:hAnsi="Arial" w:cs="Arial"/>
                <w:b/>
              </w:rPr>
            </w:pPr>
            <w:r w:rsidRPr="00675499">
              <w:rPr>
                <w:rFonts w:ascii="Arial" w:hAnsi="Arial" w:cs="Arial"/>
                <w:b/>
              </w:rPr>
              <w:t>11 – 15 years</w:t>
            </w:r>
          </w:p>
        </w:tc>
      </w:tr>
      <w:tr w:rsidR="007C0265" w:rsidRPr="00675499" w:rsidTr="00B62541">
        <w:trPr>
          <w:trHeight w:val="419"/>
        </w:trPr>
        <w:tc>
          <w:tcPr>
            <w:tcW w:w="3140" w:type="dxa"/>
            <w:gridSpan w:val="2"/>
            <w:vAlign w:val="center"/>
          </w:tcPr>
          <w:p w:rsidR="007C0265" w:rsidRPr="00675499" w:rsidRDefault="007C0265" w:rsidP="00B62541">
            <w:pPr>
              <w:pStyle w:val="NoSpacing"/>
              <w:rPr>
                <w:rFonts w:ascii="Arial" w:hAnsi="Arial" w:cs="Arial"/>
              </w:rPr>
            </w:pPr>
            <w:r w:rsidRPr="00675499">
              <w:rPr>
                <w:rFonts w:ascii="Arial" w:hAnsi="Arial" w:cs="Arial"/>
              </w:rPr>
              <w:t>70 dwellings</w:t>
            </w:r>
          </w:p>
        </w:tc>
        <w:tc>
          <w:tcPr>
            <w:tcW w:w="3281" w:type="dxa"/>
            <w:gridSpan w:val="2"/>
            <w:vAlign w:val="center"/>
          </w:tcPr>
          <w:p w:rsidR="007C0265" w:rsidRPr="00675499" w:rsidRDefault="007C0265" w:rsidP="00B62541">
            <w:pPr>
              <w:pStyle w:val="NoSpacing"/>
              <w:rPr>
                <w:rFonts w:ascii="Arial" w:hAnsi="Arial" w:cs="Arial"/>
              </w:rPr>
            </w:pPr>
            <w:r w:rsidRPr="00675499">
              <w:rPr>
                <w:rFonts w:ascii="Arial" w:hAnsi="Arial" w:cs="Arial"/>
              </w:rPr>
              <w:t>Promoter</w:t>
            </w:r>
          </w:p>
        </w:tc>
        <w:tc>
          <w:tcPr>
            <w:tcW w:w="1350" w:type="dxa"/>
            <w:gridSpan w:val="3"/>
            <w:shd w:val="clear" w:color="auto" w:fill="auto"/>
          </w:tcPr>
          <w:p w:rsidR="007C0265" w:rsidRPr="00675499" w:rsidRDefault="007C0265" w:rsidP="00B62541">
            <w:pPr>
              <w:pStyle w:val="NoSpacing"/>
              <w:rPr>
                <w:rFonts w:ascii="Arial" w:hAnsi="Arial" w:cs="Arial"/>
              </w:rPr>
            </w:pPr>
            <w:r w:rsidRPr="00675499">
              <w:rPr>
                <w:rFonts w:ascii="Arial" w:hAnsi="Arial" w:cs="Arial"/>
              </w:rPr>
              <w:t>2.2ha</w:t>
            </w:r>
          </w:p>
        </w:tc>
        <w:tc>
          <w:tcPr>
            <w:tcW w:w="2085" w:type="dxa"/>
            <w:gridSpan w:val="2"/>
            <w:vAlign w:val="center"/>
          </w:tcPr>
          <w:p w:rsidR="007C0265" w:rsidRPr="00675499" w:rsidRDefault="00645A8F" w:rsidP="00B62541">
            <w:pPr>
              <w:pStyle w:val="NoSpacing"/>
              <w:rPr>
                <w:rFonts w:ascii="Arial" w:hAnsi="Arial" w:cs="Arial"/>
              </w:rPr>
            </w:pPr>
            <w:r>
              <w:rPr>
                <w:rFonts w:ascii="Arial" w:hAnsi="Arial" w:cs="Arial"/>
              </w:rPr>
              <w:t>0</w:t>
            </w:r>
          </w:p>
        </w:tc>
        <w:tc>
          <w:tcPr>
            <w:tcW w:w="2083" w:type="dxa"/>
            <w:gridSpan w:val="2"/>
            <w:vAlign w:val="center"/>
          </w:tcPr>
          <w:p w:rsidR="007C0265" w:rsidRPr="00675499" w:rsidRDefault="00645A8F" w:rsidP="00B62541">
            <w:pPr>
              <w:pStyle w:val="NoSpacing"/>
              <w:rPr>
                <w:rFonts w:ascii="Arial" w:hAnsi="Arial" w:cs="Arial"/>
              </w:rPr>
            </w:pPr>
            <w:r>
              <w:rPr>
                <w:rFonts w:ascii="Arial" w:hAnsi="Arial" w:cs="Arial"/>
              </w:rPr>
              <w:t>70</w:t>
            </w:r>
          </w:p>
        </w:tc>
        <w:tc>
          <w:tcPr>
            <w:tcW w:w="2235" w:type="dxa"/>
            <w:gridSpan w:val="2"/>
            <w:vAlign w:val="center"/>
          </w:tcPr>
          <w:p w:rsidR="007C0265" w:rsidRPr="00675499" w:rsidRDefault="007C0265" w:rsidP="00B62541">
            <w:pPr>
              <w:pStyle w:val="NoSpacing"/>
              <w:rPr>
                <w:rFonts w:ascii="Arial" w:hAnsi="Arial" w:cs="Arial"/>
              </w:rPr>
            </w:pPr>
            <w:r w:rsidRPr="00675499">
              <w:rPr>
                <w:rFonts w:ascii="Arial" w:hAnsi="Arial" w:cs="Arial"/>
              </w:rPr>
              <w:t>0</w:t>
            </w:r>
          </w:p>
        </w:tc>
      </w:tr>
      <w:tr w:rsidR="00ED394B" w:rsidRPr="00675499" w:rsidTr="00B62541">
        <w:trPr>
          <w:trHeight w:val="419"/>
        </w:trPr>
        <w:tc>
          <w:tcPr>
            <w:tcW w:w="3140" w:type="dxa"/>
            <w:gridSpan w:val="2"/>
            <w:vAlign w:val="center"/>
          </w:tcPr>
          <w:p w:rsidR="00ED394B" w:rsidRPr="00675499" w:rsidRDefault="00ED394B" w:rsidP="00B62541">
            <w:pPr>
              <w:pStyle w:val="NoSpacing"/>
              <w:rPr>
                <w:rFonts w:ascii="Arial" w:hAnsi="Arial" w:cs="Arial"/>
              </w:rPr>
            </w:pPr>
            <w:r>
              <w:rPr>
                <w:rFonts w:ascii="Arial" w:hAnsi="Arial" w:cs="Arial"/>
              </w:rPr>
              <w:t>50 dwellings</w:t>
            </w:r>
          </w:p>
        </w:tc>
        <w:tc>
          <w:tcPr>
            <w:tcW w:w="3281" w:type="dxa"/>
            <w:gridSpan w:val="2"/>
            <w:vAlign w:val="center"/>
          </w:tcPr>
          <w:p w:rsidR="00ED394B" w:rsidRPr="00675499" w:rsidRDefault="00ED394B" w:rsidP="00B62541">
            <w:pPr>
              <w:pStyle w:val="NoSpacing"/>
              <w:rPr>
                <w:rFonts w:ascii="Arial" w:hAnsi="Arial" w:cs="Arial"/>
              </w:rPr>
            </w:pPr>
            <w:r>
              <w:rPr>
                <w:rFonts w:ascii="Arial" w:hAnsi="Arial" w:cs="Arial"/>
              </w:rPr>
              <w:t>CDC</w:t>
            </w:r>
          </w:p>
        </w:tc>
        <w:tc>
          <w:tcPr>
            <w:tcW w:w="1350" w:type="dxa"/>
            <w:gridSpan w:val="3"/>
            <w:shd w:val="clear" w:color="auto" w:fill="auto"/>
          </w:tcPr>
          <w:p w:rsidR="00ED394B" w:rsidRPr="00675499" w:rsidRDefault="00ED394B" w:rsidP="00B62541">
            <w:pPr>
              <w:pStyle w:val="NoSpacing"/>
              <w:rPr>
                <w:rFonts w:ascii="Arial" w:hAnsi="Arial" w:cs="Arial"/>
              </w:rPr>
            </w:pPr>
            <w:r>
              <w:rPr>
                <w:rFonts w:ascii="Arial" w:hAnsi="Arial" w:cs="Arial"/>
              </w:rPr>
              <w:t>1.8ha</w:t>
            </w:r>
          </w:p>
        </w:tc>
        <w:tc>
          <w:tcPr>
            <w:tcW w:w="2085" w:type="dxa"/>
            <w:gridSpan w:val="2"/>
            <w:vAlign w:val="center"/>
          </w:tcPr>
          <w:p w:rsidR="00ED394B" w:rsidRDefault="006079DE" w:rsidP="00B62541">
            <w:pPr>
              <w:pStyle w:val="NoSpacing"/>
              <w:rPr>
                <w:rFonts w:ascii="Arial" w:hAnsi="Arial" w:cs="Arial"/>
              </w:rPr>
            </w:pPr>
            <w:r>
              <w:rPr>
                <w:rFonts w:ascii="Arial" w:hAnsi="Arial" w:cs="Arial"/>
              </w:rPr>
              <w:t>0</w:t>
            </w:r>
          </w:p>
        </w:tc>
        <w:tc>
          <w:tcPr>
            <w:tcW w:w="2083" w:type="dxa"/>
            <w:gridSpan w:val="2"/>
            <w:vAlign w:val="center"/>
          </w:tcPr>
          <w:p w:rsidR="00ED394B" w:rsidRDefault="006079DE" w:rsidP="00B62541">
            <w:pPr>
              <w:pStyle w:val="NoSpacing"/>
              <w:rPr>
                <w:rFonts w:ascii="Arial" w:hAnsi="Arial" w:cs="Arial"/>
              </w:rPr>
            </w:pPr>
            <w:r>
              <w:rPr>
                <w:rFonts w:ascii="Arial" w:hAnsi="Arial" w:cs="Arial"/>
              </w:rPr>
              <w:t>50</w:t>
            </w:r>
          </w:p>
        </w:tc>
        <w:tc>
          <w:tcPr>
            <w:tcW w:w="2235" w:type="dxa"/>
            <w:gridSpan w:val="2"/>
            <w:vAlign w:val="center"/>
          </w:tcPr>
          <w:p w:rsidR="00ED394B" w:rsidRPr="00675499" w:rsidRDefault="006079DE" w:rsidP="00B62541">
            <w:pPr>
              <w:pStyle w:val="NoSpacing"/>
              <w:rPr>
                <w:rFonts w:ascii="Arial" w:hAnsi="Arial" w:cs="Arial"/>
              </w:rPr>
            </w:pPr>
            <w:r>
              <w:rPr>
                <w:rFonts w:ascii="Arial" w:hAnsi="Arial" w:cs="Arial"/>
              </w:rPr>
              <w:t>0</w:t>
            </w:r>
          </w:p>
        </w:tc>
      </w:tr>
    </w:tbl>
    <w:p w:rsidR="00EB16C0" w:rsidRPr="00675499" w:rsidRDefault="00EB16C0">
      <w:pPr>
        <w:rPr>
          <w:rFonts w:ascii="Arial" w:hAnsi="Arial" w:cs="Arial"/>
          <w:b/>
        </w:rPr>
      </w:pPr>
    </w:p>
    <w:p w:rsidR="00EB16C0" w:rsidRPr="00675499" w:rsidRDefault="00EB16C0">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FU0009"/>
      </w:tblPr>
      <w:tblGrid>
        <w:gridCol w:w="2518"/>
        <w:gridCol w:w="622"/>
        <w:gridCol w:w="403"/>
        <w:gridCol w:w="2878"/>
        <w:gridCol w:w="633"/>
        <w:gridCol w:w="32"/>
        <w:gridCol w:w="685"/>
        <w:gridCol w:w="134"/>
        <w:gridCol w:w="1951"/>
        <w:gridCol w:w="774"/>
        <w:gridCol w:w="1309"/>
        <w:gridCol w:w="2203"/>
        <w:gridCol w:w="32"/>
      </w:tblGrid>
      <w:tr w:rsidR="00EB16C0" w:rsidRPr="00675499" w:rsidTr="00BE1C41">
        <w:trPr>
          <w:trHeight w:val="338"/>
          <w:tblHeader/>
        </w:trPr>
        <w:tc>
          <w:tcPr>
            <w:tcW w:w="3543" w:type="dxa"/>
            <w:gridSpan w:val="3"/>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Parish</w:t>
            </w:r>
          </w:p>
        </w:tc>
      </w:tr>
      <w:tr w:rsidR="00EB16C0" w:rsidRPr="00675499" w:rsidTr="00B62541">
        <w:trPr>
          <w:trHeight w:val="399"/>
        </w:trPr>
        <w:tc>
          <w:tcPr>
            <w:tcW w:w="3543" w:type="dxa"/>
            <w:gridSpan w:val="3"/>
            <w:vAlign w:val="center"/>
          </w:tcPr>
          <w:p w:rsidR="00EB16C0" w:rsidRPr="00675499" w:rsidRDefault="00EB16C0" w:rsidP="00B62541">
            <w:pPr>
              <w:rPr>
                <w:rFonts w:ascii="Arial" w:hAnsi="Arial" w:cs="Arial"/>
              </w:rPr>
            </w:pPr>
            <w:r w:rsidRPr="00675499">
              <w:rPr>
                <w:rFonts w:ascii="Arial" w:hAnsi="Arial" w:cs="Arial"/>
              </w:rPr>
              <w:t>HFU0009</w:t>
            </w:r>
          </w:p>
        </w:tc>
        <w:tc>
          <w:tcPr>
            <w:tcW w:w="3543" w:type="dxa"/>
            <w:gridSpan w:val="3"/>
            <w:vAlign w:val="center"/>
          </w:tcPr>
          <w:p w:rsidR="00EB16C0" w:rsidRPr="00675499" w:rsidRDefault="0091703F" w:rsidP="0091703F">
            <w:pPr>
              <w:rPr>
                <w:rFonts w:ascii="Arial" w:hAnsi="Arial" w:cs="Arial"/>
              </w:rPr>
            </w:pPr>
            <w:r>
              <w:rPr>
                <w:rFonts w:ascii="Arial" w:hAnsi="Arial" w:cs="Arial"/>
              </w:rPr>
              <w:t>Waterloo Farm, Southbrook Road</w:t>
            </w:r>
          </w:p>
        </w:tc>
        <w:tc>
          <w:tcPr>
            <w:tcW w:w="3544" w:type="dxa"/>
            <w:gridSpan w:val="4"/>
            <w:vAlign w:val="center"/>
          </w:tcPr>
          <w:p w:rsidR="00EB16C0" w:rsidRPr="00675499" w:rsidRDefault="00EB16C0" w:rsidP="00B62541">
            <w:pPr>
              <w:rPr>
                <w:rFonts w:ascii="Arial" w:hAnsi="Arial" w:cs="Arial"/>
              </w:rPr>
            </w:pPr>
            <w:r w:rsidRPr="00675499">
              <w:rPr>
                <w:rFonts w:ascii="Arial" w:hAnsi="Arial" w:cs="Arial"/>
              </w:rPr>
              <w:t>West Ashling</w:t>
            </w:r>
          </w:p>
        </w:tc>
        <w:tc>
          <w:tcPr>
            <w:tcW w:w="3544" w:type="dxa"/>
            <w:gridSpan w:val="3"/>
            <w:vAlign w:val="center"/>
          </w:tcPr>
          <w:p w:rsidR="00EB16C0" w:rsidRPr="00675499" w:rsidRDefault="00EB16C0" w:rsidP="00B62541">
            <w:pPr>
              <w:rPr>
                <w:rFonts w:ascii="Arial" w:hAnsi="Arial" w:cs="Arial"/>
              </w:rPr>
            </w:pPr>
            <w:r w:rsidRPr="00675499">
              <w:rPr>
                <w:rFonts w:ascii="Arial" w:hAnsi="Arial" w:cs="Arial"/>
              </w:rPr>
              <w:t>Funtington</w:t>
            </w:r>
          </w:p>
        </w:tc>
      </w:tr>
      <w:tr w:rsidR="00EB16C0" w:rsidRPr="00675499" w:rsidTr="00B62541">
        <w:trPr>
          <w:gridAfter w:val="1"/>
          <w:wAfter w:w="32" w:type="dxa"/>
          <w:trHeight w:val="338"/>
        </w:trPr>
        <w:tc>
          <w:tcPr>
            <w:tcW w:w="2518" w:type="dxa"/>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Proposed Use</w:t>
            </w:r>
          </w:p>
        </w:tc>
      </w:tr>
      <w:tr w:rsidR="00EB16C0" w:rsidRPr="00675499" w:rsidTr="00B62541">
        <w:trPr>
          <w:gridAfter w:val="1"/>
          <w:wAfter w:w="32" w:type="dxa"/>
          <w:trHeight w:val="399"/>
        </w:trPr>
        <w:tc>
          <w:tcPr>
            <w:tcW w:w="2518" w:type="dxa"/>
            <w:vAlign w:val="center"/>
          </w:tcPr>
          <w:p w:rsidR="00EB16C0" w:rsidRPr="00675499" w:rsidRDefault="00EB16C0" w:rsidP="00B62541">
            <w:pPr>
              <w:rPr>
                <w:rFonts w:ascii="Arial" w:hAnsi="Arial" w:cs="Arial"/>
              </w:rPr>
            </w:pPr>
            <w:r w:rsidRPr="00675499">
              <w:rPr>
                <w:rFonts w:ascii="Arial" w:hAnsi="Arial" w:cs="Arial"/>
              </w:rPr>
              <w:t>5.136ha</w:t>
            </w:r>
          </w:p>
        </w:tc>
        <w:tc>
          <w:tcPr>
            <w:tcW w:w="4536" w:type="dxa"/>
            <w:gridSpan w:val="4"/>
            <w:vAlign w:val="center"/>
          </w:tcPr>
          <w:p w:rsidR="00EB16C0" w:rsidRPr="00675499" w:rsidRDefault="00EB16C0" w:rsidP="00B62541">
            <w:pPr>
              <w:rPr>
                <w:rFonts w:ascii="Arial" w:hAnsi="Arial" w:cs="Arial"/>
              </w:rPr>
            </w:pPr>
            <w:r w:rsidRPr="00675499">
              <w:rPr>
                <w:rFonts w:ascii="Arial" w:hAnsi="Arial" w:cs="Arial"/>
              </w:rPr>
              <w:t>Equestrian</w:t>
            </w:r>
          </w:p>
        </w:tc>
        <w:tc>
          <w:tcPr>
            <w:tcW w:w="851" w:type="dxa"/>
            <w:gridSpan w:val="3"/>
            <w:vAlign w:val="center"/>
          </w:tcPr>
          <w:p w:rsidR="00EB16C0" w:rsidRPr="00675499" w:rsidRDefault="00EB16C0" w:rsidP="00B62541">
            <w:pPr>
              <w:rPr>
                <w:rFonts w:ascii="Arial" w:hAnsi="Arial" w:cs="Arial"/>
              </w:rPr>
            </w:pPr>
            <w:r w:rsidRPr="00675499">
              <w:rPr>
                <w:rFonts w:ascii="Arial" w:hAnsi="Arial" w:cs="Arial"/>
              </w:rPr>
              <w:t>N</w:t>
            </w:r>
          </w:p>
        </w:tc>
        <w:tc>
          <w:tcPr>
            <w:tcW w:w="6237" w:type="dxa"/>
            <w:gridSpan w:val="4"/>
            <w:vAlign w:val="center"/>
          </w:tcPr>
          <w:p w:rsidR="00EB16C0" w:rsidRPr="00675499" w:rsidRDefault="00645A8F" w:rsidP="00B62541">
            <w:pPr>
              <w:rPr>
                <w:rFonts w:ascii="Arial" w:hAnsi="Arial" w:cs="Arial"/>
              </w:rPr>
            </w:pPr>
            <w:r>
              <w:rPr>
                <w:rFonts w:ascii="Arial" w:hAnsi="Arial" w:cs="Arial"/>
              </w:rPr>
              <w:t>Residential</w:t>
            </w:r>
            <w:r w:rsidR="00EB16C0" w:rsidRPr="00675499">
              <w:rPr>
                <w:rFonts w:ascii="Arial" w:hAnsi="Arial" w:cs="Arial"/>
              </w:rPr>
              <w:t xml:space="preserve"> (including residential institutions, self-build and specialist housing for older people)</w:t>
            </w:r>
          </w:p>
        </w:tc>
      </w:tr>
      <w:tr w:rsidR="00EB16C0" w:rsidRPr="00675499" w:rsidTr="00B62541">
        <w:trPr>
          <w:trHeight w:val="338"/>
        </w:trPr>
        <w:tc>
          <w:tcPr>
            <w:tcW w:w="14174" w:type="dxa"/>
            <w:gridSpan w:val="13"/>
            <w:shd w:val="clear" w:color="auto" w:fill="B2A1C7" w:themeFill="accent4" w:themeFillTint="99"/>
            <w:vAlign w:val="center"/>
          </w:tcPr>
          <w:p w:rsidR="00EB16C0" w:rsidRPr="00675499" w:rsidRDefault="00EB16C0" w:rsidP="00B62541">
            <w:pPr>
              <w:rPr>
                <w:rFonts w:ascii="Arial" w:hAnsi="Arial" w:cs="Arial"/>
              </w:rPr>
            </w:pPr>
            <w:r w:rsidRPr="00675499">
              <w:rPr>
                <w:rFonts w:ascii="Arial" w:hAnsi="Arial" w:cs="Arial"/>
                <w:b/>
              </w:rPr>
              <w:t>Site Description</w:t>
            </w:r>
          </w:p>
        </w:tc>
      </w:tr>
      <w:tr w:rsidR="00EB16C0" w:rsidRPr="00675499" w:rsidTr="00B62541">
        <w:trPr>
          <w:trHeight w:val="399"/>
        </w:trPr>
        <w:tc>
          <w:tcPr>
            <w:tcW w:w="14174" w:type="dxa"/>
            <w:gridSpan w:val="13"/>
            <w:vAlign w:val="center"/>
          </w:tcPr>
          <w:p w:rsidR="00EB16C0" w:rsidRPr="00675499" w:rsidRDefault="00EB16C0" w:rsidP="00B62541">
            <w:pPr>
              <w:rPr>
                <w:rFonts w:ascii="Arial" w:hAnsi="Arial" w:cs="Arial"/>
              </w:rPr>
            </w:pPr>
            <w:r w:rsidRPr="00675499">
              <w:rPr>
                <w:rFonts w:ascii="Arial" w:hAnsi="Arial" w:cs="Arial"/>
              </w:rPr>
              <w:t xml:space="preserve">Irregular shaped parcel of land parcelled up into paddocks.  Southbrook Road runs along the east side together with the South Downs National Park (SDNP) boundary.  </w:t>
            </w:r>
            <w:r w:rsidR="008C6FD7" w:rsidRPr="00675499">
              <w:rPr>
                <w:rFonts w:ascii="Arial" w:hAnsi="Arial" w:cs="Arial"/>
              </w:rPr>
              <w:t xml:space="preserve">Mill Road and a further </w:t>
            </w:r>
            <w:r w:rsidR="008C6FD7">
              <w:rPr>
                <w:rFonts w:ascii="Arial" w:hAnsi="Arial" w:cs="Arial"/>
              </w:rPr>
              <w:t>part of the SDNP boundary align with</w:t>
            </w:r>
            <w:r w:rsidR="008C6FD7" w:rsidRPr="00675499">
              <w:rPr>
                <w:rFonts w:ascii="Arial" w:hAnsi="Arial" w:cs="Arial"/>
              </w:rPr>
              <w:t xml:space="preserve"> the northern site boundary.  </w:t>
            </w:r>
            <w:r w:rsidRPr="00675499">
              <w:rPr>
                <w:rFonts w:ascii="Arial" w:hAnsi="Arial" w:cs="Arial"/>
              </w:rPr>
              <w:t>Small quantities of housing mixed with agricultural fields and woodland including Ancient Woodland surround the site.  The western and southern boundaries are well screened with trees.  Site includes livery stables.</w:t>
            </w:r>
          </w:p>
        </w:tc>
      </w:tr>
      <w:tr w:rsidR="00EB16C0" w:rsidRPr="00675499" w:rsidTr="00B62541">
        <w:trPr>
          <w:trHeight w:val="338"/>
        </w:trPr>
        <w:tc>
          <w:tcPr>
            <w:tcW w:w="14174" w:type="dxa"/>
            <w:gridSpan w:val="13"/>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Suitability</w:t>
            </w:r>
          </w:p>
        </w:tc>
      </w:tr>
      <w:tr w:rsidR="00EB16C0" w:rsidRPr="00675499" w:rsidTr="00B62541">
        <w:trPr>
          <w:trHeight w:val="399"/>
        </w:trPr>
        <w:tc>
          <w:tcPr>
            <w:tcW w:w="14174" w:type="dxa"/>
            <w:gridSpan w:val="13"/>
            <w:vAlign w:val="center"/>
          </w:tcPr>
          <w:p w:rsidR="00EB16C0" w:rsidRPr="00675499" w:rsidRDefault="00EB16C0" w:rsidP="00B62541">
            <w:pPr>
              <w:rPr>
                <w:rFonts w:ascii="Arial" w:hAnsi="Arial" w:cs="Arial"/>
              </w:rPr>
            </w:pPr>
            <w:r w:rsidRPr="00675499">
              <w:rPr>
                <w:rFonts w:ascii="Arial" w:hAnsi="Arial" w:cs="Arial"/>
              </w:rPr>
              <w:t>The site is potentially suitable subject to detailed further consideration including biodiversity and landscape impacts given the site’s location adjacent to the South Downs National Park. Estimated yield reduced accordingly.</w:t>
            </w:r>
            <w:r w:rsidR="00733CEE">
              <w:rPr>
                <w:rFonts w:ascii="Arial" w:hAnsi="Arial" w:cs="Arial"/>
              </w:rPr>
              <w:t xml:space="preserve"> </w:t>
            </w:r>
          </w:p>
        </w:tc>
      </w:tr>
      <w:tr w:rsidR="00EB16C0" w:rsidRPr="00675499" w:rsidTr="00B62541">
        <w:trPr>
          <w:trHeight w:val="338"/>
        </w:trPr>
        <w:tc>
          <w:tcPr>
            <w:tcW w:w="14174" w:type="dxa"/>
            <w:gridSpan w:val="13"/>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Availability</w:t>
            </w:r>
          </w:p>
        </w:tc>
      </w:tr>
      <w:tr w:rsidR="00EB16C0" w:rsidRPr="00675499" w:rsidTr="00B62541">
        <w:trPr>
          <w:trHeight w:val="399"/>
        </w:trPr>
        <w:tc>
          <w:tcPr>
            <w:tcW w:w="14174" w:type="dxa"/>
            <w:gridSpan w:val="13"/>
            <w:vAlign w:val="center"/>
          </w:tcPr>
          <w:p w:rsidR="00EB16C0" w:rsidRPr="00675499" w:rsidRDefault="00EB16C0" w:rsidP="00B62541">
            <w:pPr>
              <w:rPr>
                <w:rFonts w:ascii="Arial" w:hAnsi="Arial" w:cs="Arial"/>
              </w:rPr>
            </w:pPr>
            <w:r w:rsidRPr="00675499">
              <w:rPr>
                <w:rFonts w:ascii="Arial" w:hAnsi="Arial" w:cs="Arial"/>
              </w:rPr>
              <w:t>In sole ownership, the site was submitted in 2018 and is considered to be available.</w:t>
            </w:r>
          </w:p>
        </w:tc>
      </w:tr>
      <w:tr w:rsidR="00EB16C0" w:rsidRPr="00675499" w:rsidTr="00B62541">
        <w:trPr>
          <w:trHeight w:val="338"/>
        </w:trPr>
        <w:tc>
          <w:tcPr>
            <w:tcW w:w="14174" w:type="dxa"/>
            <w:gridSpan w:val="13"/>
            <w:shd w:val="clear" w:color="auto" w:fill="B2A1C7" w:themeFill="accent4" w:themeFillTint="99"/>
            <w:vAlign w:val="center"/>
          </w:tcPr>
          <w:p w:rsidR="00EB16C0" w:rsidRPr="00675499" w:rsidRDefault="00EB16C0" w:rsidP="00B62541">
            <w:pPr>
              <w:rPr>
                <w:rFonts w:ascii="Arial" w:hAnsi="Arial" w:cs="Arial"/>
                <w:b/>
              </w:rPr>
            </w:pPr>
            <w:r w:rsidRPr="00675499">
              <w:rPr>
                <w:rFonts w:ascii="Arial" w:hAnsi="Arial" w:cs="Arial"/>
                <w:b/>
              </w:rPr>
              <w:t>Achievability</w:t>
            </w:r>
          </w:p>
        </w:tc>
      </w:tr>
      <w:tr w:rsidR="00EB16C0" w:rsidRPr="00675499" w:rsidTr="00B62541">
        <w:trPr>
          <w:trHeight w:val="399"/>
        </w:trPr>
        <w:tc>
          <w:tcPr>
            <w:tcW w:w="14174" w:type="dxa"/>
            <w:gridSpan w:val="13"/>
            <w:vAlign w:val="center"/>
          </w:tcPr>
          <w:p w:rsidR="00EB16C0" w:rsidRPr="00675499" w:rsidRDefault="00EB16C0" w:rsidP="00B62541">
            <w:pPr>
              <w:rPr>
                <w:rFonts w:ascii="Arial" w:hAnsi="Arial" w:cs="Arial"/>
              </w:rPr>
            </w:pPr>
            <w:r w:rsidRPr="00675499">
              <w:rPr>
                <w:rFonts w:ascii="Arial" w:hAnsi="Arial" w:cs="Arial"/>
              </w:rPr>
              <w:t xml:space="preserve">There are no known constraints that would make development unachievable in principle. </w:t>
            </w:r>
          </w:p>
        </w:tc>
      </w:tr>
      <w:tr w:rsidR="00EB16C0" w:rsidRPr="00675499" w:rsidTr="00B62541">
        <w:trPr>
          <w:trHeight w:val="399"/>
        </w:trPr>
        <w:tc>
          <w:tcPr>
            <w:tcW w:w="14174" w:type="dxa"/>
            <w:gridSpan w:val="13"/>
            <w:shd w:val="clear" w:color="auto" w:fill="B2A1C7" w:themeFill="accent4" w:themeFillTint="99"/>
          </w:tcPr>
          <w:p w:rsidR="00EB16C0" w:rsidRPr="00675499" w:rsidRDefault="00EB16C0" w:rsidP="00B62541">
            <w:pPr>
              <w:rPr>
                <w:rFonts w:ascii="Arial" w:hAnsi="Arial" w:cs="Arial"/>
                <w:b/>
              </w:rPr>
            </w:pPr>
            <w:r w:rsidRPr="00675499">
              <w:rPr>
                <w:rFonts w:ascii="Arial" w:hAnsi="Arial" w:cs="Arial"/>
                <w:b/>
              </w:rPr>
              <w:t>Deliverability/Developability</w:t>
            </w:r>
          </w:p>
        </w:tc>
      </w:tr>
      <w:tr w:rsidR="00EB16C0" w:rsidRPr="00675499" w:rsidTr="00B62541">
        <w:trPr>
          <w:trHeight w:val="399"/>
        </w:trPr>
        <w:tc>
          <w:tcPr>
            <w:tcW w:w="14174" w:type="dxa"/>
            <w:gridSpan w:val="13"/>
          </w:tcPr>
          <w:p w:rsidR="00EB16C0" w:rsidRPr="00675499" w:rsidRDefault="00EB16C0" w:rsidP="00B62541">
            <w:pPr>
              <w:rPr>
                <w:rFonts w:ascii="Arial" w:hAnsi="Arial" w:cs="Arial"/>
              </w:rPr>
            </w:pPr>
            <w:r w:rsidRPr="00675499">
              <w:rPr>
                <w:rFonts w:ascii="Arial" w:hAnsi="Arial" w:cs="Arial"/>
              </w:rPr>
              <w:t>The promoter identifies the land as developable within 5 years with suggested phased development over 3 to 5 years. Given the existing livery use, development in the mid phase is considered more likely.</w:t>
            </w:r>
          </w:p>
        </w:tc>
      </w:tr>
      <w:tr w:rsidR="00EB16C0" w:rsidRPr="00675499" w:rsidTr="00B62541">
        <w:trPr>
          <w:trHeight w:val="337"/>
        </w:trPr>
        <w:tc>
          <w:tcPr>
            <w:tcW w:w="7771" w:type="dxa"/>
            <w:gridSpan w:val="7"/>
            <w:shd w:val="clear" w:color="auto" w:fill="B2A1C7" w:themeFill="accent4" w:themeFillTint="99"/>
            <w:vAlign w:val="center"/>
          </w:tcPr>
          <w:p w:rsidR="00EB16C0" w:rsidRPr="00675499" w:rsidRDefault="00EB16C0" w:rsidP="00B6254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EB16C0" w:rsidRPr="00675499" w:rsidRDefault="00EB16C0" w:rsidP="00B62541">
            <w:pPr>
              <w:pStyle w:val="NoSpacing"/>
              <w:rPr>
                <w:rFonts w:ascii="Arial" w:hAnsi="Arial" w:cs="Arial"/>
                <w:b/>
              </w:rPr>
            </w:pPr>
            <w:r w:rsidRPr="00675499">
              <w:rPr>
                <w:rFonts w:ascii="Arial" w:hAnsi="Arial" w:cs="Arial"/>
                <w:b/>
              </w:rPr>
              <w:t>Estimated timescales for delivery</w:t>
            </w:r>
          </w:p>
        </w:tc>
      </w:tr>
      <w:tr w:rsidR="00EB16C0" w:rsidRPr="00675499" w:rsidTr="00B62541">
        <w:trPr>
          <w:trHeight w:val="284"/>
        </w:trPr>
        <w:tc>
          <w:tcPr>
            <w:tcW w:w="3140" w:type="dxa"/>
            <w:gridSpan w:val="2"/>
            <w:shd w:val="clear" w:color="auto" w:fill="B2A1C7" w:themeFill="accent4" w:themeFillTint="99"/>
            <w:vAlign w:val="center"/>
          </w:tcPr>
          <w:p w:rsidR="00EB16C0" w:rsidRPr="00675499" w:rsidRDefault="00EB16C0" w:rsidP="00B6254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B16C0" w:rsidRPr="00675499" w:rsidRDefault="00EB16C0" w:rsidP="00B6254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EB16C0" w:rsidRPr="00675499" w:rsidRDefault="00EB16C0" w:rsidP="00B6254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EB16C0" w:rsidRPr="00675499" w:rsidRDefault="00EB16C0" w:rsidP="00B6254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B16C0" w:rsidRPr="00675499" w:rsidRDefault="00EB16C0" w:rsidP="00B6254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EB16C0" w:rsidRPr="00675499" w:rsidRDefault="00EB16C0" w:rsidP="00B62541">
            <w:pPr>
              <w:pStyle w:val="NoSpacing"/>
              <w:rPr>
                <w:rFonts w:ascii="Arial" w:hAnsi="Arial" w:cs="Arial"/>
                <w:b/>
              </w:rPr>
            </w:pPr>
            <w:r w:rsidRPr="00675499">
              <w:rPr>
                <w:rFonts w:ascii="Arial" w:hAnsi="Arial" w:cs="Arial"/>
                <w:b/>
              </w:rPr>
              <w:t>11 – 15 years</w:t>
            </w:r>
          </w:p>
        </w:tc>
      </w:tr>
      <w:tr w:rsidR="00EB16C0" w:rsidRPr="00675499" w:rsidTr="00B62541">
        <w:trPr>
          <w:trHeight w:val="419"/>
        </w:trPr>
        <w:tc>
          <w:tcPr>
            <w:tcW w:w="3140" w:type="dxa"/>
            <w:gridSpan w:val="2"/>
            <w:vAlign w:val="center"/>
          </w:tcPr>
          <w:p w:rsidR="00EB16C0" w:rsidRPr="00675499" w:rsidRDefault="00EB16C0" w:rsidP="00B62541">
            <w:pPr>
              <w:pStyle w:val="NoSpacing"/>
              <w:rPr>
                <w:rFonts w:ascii="Arial" w:hAnsi="Arial" w:cs="Arial"/>
              </w:rPr>
            </w:pPr>
            <w:r w:rsidRPr="00675499">
              <w:rPr>
                <w:rFonts w:ascii="Arial" w:hAnsi="Arial" w:cs="Arial"/>
              </w:rPr>
              <w:t>153 dwellings</w:t>
            </w:r>
          </w:p>
        </w:tc>
        <w:tc>
          <w:tcPr>
            <w:tcW w:w="3281" w:type="dxa"/>
            <w:gridSpan w:val="2"/>
            <w:vAlign w:val="center"/>
          </w:tcPr>
          <w:p w:rsidR="00EB16C0" w:rsidRPr="00675499" w:rsidRDefault="00EB16C0" w:rsidP="00B62541">
            <w:pPr>
              <w:pStyle w:val="NoSpacing"/>
              <w:rPr>
                <w:rFonts w:ascii="Arial" w:hAnsi="Arial" w:cs="Arial"/>
              </w:rPr>
            </w:pPr>
            <w:r w:rsidRPr="00675499">
              <w:rPr>
                <w:rFonts w:ascii="Arial" w:hAnsi="Arial" w:cs="Arial"/>
              </w:rPr>
              <w:t>Promoter</w:t>
            </w:r>
          </w:p>
        </w:tc>
        <w:tc>
          <w:tcPr>
            <w:tcW w:w="1350" w:type="dxa"/>
            <w:gridSpan w:val="3"/>
            <w:shd w:val="clear" w:color="auto" w:fill="auto"/>
          </w:tcPr>
          <w:p w:rsidR="00EB16C0" w:rsidRPr="00675499" w:rsidRDefault="00EB16C0" w:rsidP="00B62541">
            <w:pPr>
              <w:pStyle w:val="NoSpacing"/>
              <w:rPr>
                <w:rFonts w:ascii="Arial" w:hAnsi="Arial" w:cs="Arial"/>
              </w:rPr>
            </w:pPr>
            <w:r w:rsidRPr="00675499">
              <w:rPr>
                <w:rFonts w:ascii="Arial" w:hAnsi="Arial" w:cs="Arial"/>
              </w:rPr>
              <w:t>5.136ha</w:t>
            </w:r>
          </w:p>
        </w:tc>
        <w:tc>
          <w:tcPr>
            <w:tcW w:w="2085" w:type="dxa"/>
            <w:gridSpan w:val="2"/>
            <w:vAlign w:val="center"/>
          </w:tcPr>
          <w:p w:rsidR="00EB16C0" w:rsidRPr="00675499" w:rsidRDefault="00EB16C0" w:rsidP="00B62541">
            <w:pPr>
              <w:pStyle w:val="NoSpacing"/>
              <w:rPr>
                <w:rFonts w:ascii="Arial" w:hAnsi="Arial" w:cs="Arial"/>
              </w:rPr>
            </w:pPr>
            <w:r w:rsidRPr="00675499">
              <w:rPr>
                <w:rFonts w:ascii="Arial" w:hAnsi="Arial" w:cs="Arial"/>
              </w:rPr>
              <w:t>50</w:t>
            </w:r>
          </w:p>
        </w:tc>
        <w:tc>
          <w:tcPr>
            <w:tcW w:w="2083" w:type="dxa"/>
            <w:gridSpan w:val="2"/>
            <w:vAlign w:val="center"/>
          </w:tcPr>
          <w:p w:rsidR="00EB16C0" w:rsidRPr="00675499" w:rsidRDefault="00EB16C0" w:rsidP="00B62541">
            <w:pPr>
              <w:pStyle w:val="NoSpacing"/>
              <w:rPr>
                <w:rFonts w:ascii="Arial" w:hAnsi="Arial" w:cs="Arial"/>
              </w:rPr>
            </w:pPr>
            <w:r w:rsidRPr="00675499">
              <w:rPr>
                <w:rFonts w:ascii="Arial" w:hAnsi="Arial" w:cs="Arial"/>
              </w:rPr>
              <w:t>103</w:t>
            </w:r>
          </w:p>
        </w:tc>
        <w:tc>
          <w:tcPr>
            <w:tcW w:w="2235" w:type="dxa"/>
            <w:gridSpan w:val="2"/>
            <w:vAlign w:val="center"/>
          </w:tcPr>
          <w:p w:rsidR="00EB16C0" w:rsidRPr="00675499" w:rsidRDefault="00EB16C0" w:rsidP="00B62541">
            <w:pPr>
              <w:pStyle w:val="NoSpacing"/>
              <w:rPr>
                <w:rFonts w:ascii="Arial" w:hAnsi="Arial" w:cs="Arial"/>
              </w:rPr>
            </w:pPr>
            <w:r w:rsidRPr="00675499">
              <w:rPr>
                <w:rFonts w:ascii="Arial" w:hAnsi="Arial" w:cs="Arial"/>
              </w:rPr>
              <w:t>0</w:t>
            </w:r>
          </w:p>
        </w:tc>
      </w:tr>
      <w:tr w:rsidR="00EB16C0" w:rsidRPr="00675499" w:rsidTr="00B62541">
        <w:trPr>
          <w:trHeight w:val="419"/>
        </w:trPr>
        <w:tc>
          <w:tcPr>
            <w:tcW w:w="3140" w:type="dxa"/>
            <w:gridSpan w:val="2"/>
            <w:vAlign w:val="center"/>
          </w:tcPr>
          <w:p w:rsidR="00EB16C0" w:rsidRPr="00675499" w:rsidRDefault="00EB16C0" w:rsidP="00B62541">
            <w:pPr>
              <w:pStyle w:val="NoSpacing"/>
              <w:rPr>
                <w:rFonts w:ascii="Arial" w:hAnsi="Arial" w:cs="Arial"/>
              </w:rPr>
            </w:pPr>
            <w:r w:rsidRPr="00675499">
              <w:rPr>
                <w:rFonts w:ascii="Arial" w:hAnsi="Arial" w:cs="Arial"/>
              </w:rPr>
              <w:t>80 dwellings</w:t>
            </w:r>
          </w:p>
        </w:tc>
        <w:tc>
          <w:tcPr>
            <w:tcW w:w="3281" w:type="dxa"/>
            <w:gridSpan w:val="2"/>
            <w:vAlign w:val="center"/>
          </w:tcPr>
          <w:p w:rsidR="00EB16C0" w:rsidRPr="00675499" w:rsidRDefault="00EB16C0" w:rsidP="00B62541">
            <w:pPr>
              <w:pStyle w:val="NoSpacing"/>
              <w:rPr>
                <w:rFonts w:ascii="Arial" w:hAnsi="Arial" w:cs="Arial"/>
              </w:rPr>
            </w:pPr>
            <w:r w:rsidRPr="00675499">
              <w:rPr>
                <w:rFonts w:ascii="Arial" w:hAnsi="Arial" w:cs="Arial"/>
              </w:rPr>
              <w:t>CDC</w:t>
            </w:r>
          </w:p>
        </w:tc>
        <w:tc>
          <w:tcPr>
            <w:tcW w:w="1350" w:type="dxa"/>
            <w:gridSpan w:val="3"/>
            <w:shd w:val="clear" w:color="auto" w:fill="auto"/>
          </w:tcPr>
          <w:p w:rsidR="00EB16C0" w:rsidRPr="00675499" w:rsidRDefault="00EB16C0" w:rsidP="00B62541">
            <w:pPr>
              <w:pStyle w:val="NoSpacing"/>
              <w:rPr>
                <w:rFonts w:ascii="Arial" w:hAnsi="Arial" w:cs="Arial"/>
              </w:rPr>
            </w:pPr>
          </w:p>
        </w:tc>
        <w:tc>
          <w:tcPr>
            <w:tcW w:w="2085" w:type="dxa"/>
            <w:gridSpan w:val="2"/>
            <w:vAlign w:val="center"/>
          </w:tcPr>
          <w:p w:rsidR="00EB16C0" w:rsidRPr="00675499" w:rsidRDefault="00EB16C0" w:rsidP="00B62541">
            <w:pPr>
              <w:pStyle w:val="NoSpacing"/>
              <w:rPr>
                <w:rFonts w:ascii="Arial" w:hAnsi="Arial" w:cs="Arial"/>
              </w:rPr>
            </w:pPr>
            <w:r w:rsidRPr="00675499">
              <w:rPr>
                <w:rFonts w:ascii="Arial" w:hAnsi="Arial" w:cs="Arial"/>
              </w:rPr>
              <w:t>0</w:t>
            </w:r>
          </w:p>
        </w:tc>
        <w:tc>
          <w:tcPr>
            <w:tcW w:w="2083" w:type="dxa"/>
            <w:gridSpan w:val="2"/>
            <w:vAlign w:val="center"/>
          </w:tcPr>
          <w:p w:rsidR="00EB16C0" w:rsidRPr="00675499" w:rsidRDefault="00EB16C0" w:rsidP="00B62541">
            <w:pPr>
              <w:pStyle w:val="NoSpacing"/>
              <w:rPr>
                <w:rFonts w:ascii="Arial" w:hAnsi="Arial" w:cs="Arial"/>
              </w:rPr>
            </w:pPr>
            <w:r w:rsidRPr="00675499">
              <w:rPr>
                <w:rFonts w:ascii="Arial" w:hAnsi="Arial" w:cs="Arial"/>
              </w:rPr>
              <w:t>80</w:t>
            </w:r>
          </w:p>
        </w:tc>
        <w:tc>
          <w:tcPr>
            <w:tcW w:w="2235" w:type="dxa"/>
            <w:gridSpan w:val="2"/>
            <w:vAlign w:val="center"/>
          </w:tcPr>
          <w:p w:rsidR="00EB16C0" w:rsidRPr="00675499" w:rsidRDefault="00EB16C0" w:rsidP="00B62541">
            <w:pPr>
              <w:pStyle w:val="NoSpacing"/>
              <w:rPr>
                <w:rFonts w:ascii="Arial" w:hAnsi="Arial" w:cs="Arial"/>
              </w:rPr>
            </w:pPr>
            <w:r w:rsidRPr="00675499">
              <w:rPr>
                <w:rFonts w:ascii="Arial" w:hAnsi="Arial" w:cs="Arial"/>
              </w:rPr>
              <w:t>0</w:t>
            </w:r>
          </w:p>
        </w:tc>
      </w:tr>
    </w:tbl>
    <w:p w:rsidR="00FF555A" w:rsidRPr="00675499" w:rsidRDefault="00FF555A">
      <w:pPr>
        <w:rPr>
          <w:rFonts w:ascii="Arial" w:hAnsi="Arial" w:cs="Arial"/>
          <w:b/>
        </w:rPr>
      </w:pPr>
    </w:p>
    <w:p w:rsidR="0091703F" w:rsidRDefault="0091703F">
      <w:r>
        <w:br w:type="page"/>
      </w:r>
    </w:p>
    <w:tbl>
      <w:tblPr>
        <w:tblStyle w:val="TableGrid"/>
        <w:tblW w:w="0" w:type="auto"/>
        <w:tblLook w:val="04A0" w:firstRow="1" w:lastRow="0" w:firstColumn="1" w:lastColumn="0" w:noHBand="0" w:noVBand="1"/>
        <w:tblCaption w:val="Detailed site assessment form - HFU00010"/>
      </w:tblPr>
      <w:tblGrid>
        <w:gridCol w:w="2518"/>
        <w:gridCol w:w="622"/>
        <w:gridCol w:w="403"/>
        <w:gridCol w:w="2878"/>
        <w:gridCol w:w="633"/>
        <w:gridCol w:w="32"/>
        <w:gridCol w:w="685"/>
        <w:gridCol w:w="134"/>
        <w:gridCol w:w="1951"/>
        <w:gridCol w:w="774"/>
        <w:gridCol w:w="1309"/>
        <w:gridCol w:w="2203"/>
        <w:gridCol w:w="32"/>
      </w:tblGrid>
      <w:tr w:rsidR="00FF555A" w:rsidRPr="00675499" w:rsidTr="00BE1C41">
        <w:trPr>
          <w:trHeight w:val="338"/>
          <w:tblHeader/>
        </w:trPr>
        <w:tc>
          <w:tcPr>
            <w:tcW w:w="3543" w:type="dxa"/>
            <w:gridSpan w:val="3"/>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Parish</w:t>
            </w:r>
          </w:p>
        </w:tc>
      </w:tr>
      <w:tr w:rsidR="00FF555A" w:rsidRPr="00675499" w:rsidTr="009C085F">
        <w:trPr>
          <w:trHeight w:val="399"/>
        </w:trPr>
        <w:tc>
          <w:tcPr>
            <w:tcW w:w="3543" w:type="dxa"/>
            <w:gridSpan w:val="3"/>
            <w:vAlign w:val="center"/>
          </w:tcPr>
          <w:p w:rsidR="00FF555A" w:rsidRPr="00675499" w:rsidRDefault="00FF555A" w:rsidP="009C085F">
            <w:pPr>
              <w:rPr>
                <w:rFonts w:ascii="Arial" w:hAnsi="Arial" w:cs="Arial"/>
              </w:rPr>
            </w:pPr>
            <w:r w:rsidRPr="00675499">
              <w:rPr>
                <w:rFonts w:ascii="Arial" w:hAnsi="Arial" w:cs="Arial"/>
              </w:rPr>
              <w:t>HFU00010</w:t>
            </w:r>
          </w:p>
        </w:tc>
        <w:tc>
          <w:tcPr>
            <w:tcW w:w="3543" w:type="dxa"/>
            <w:gridSpan w:val="3"/>
            <w:vAlign w:val="center"/>
          </w:tcPr>
          <w:p w:rsidR="00FF555A" w:rsidRPr="00675499" w:rsidRDefault="0091703F" w:rsidP="0091703F">
            <w:pPr>
              <w:rPr>
                <w:rFonts w:ascii="Arial" w:hAnsi="Arial" w:cs="Arial"/>
              </w:rPr>
            </w:pPr>
            <w:r>
              <w:rPr>
                <w:rFonts w:ascii="Arial" w:hAnsi="Arial" w:cs="Arial"/>
              </w:rPr>
              <w:t>Mudberry Barn</w:t>
            </w:r>
          </w:p>
        </w:tc>
        <w:tc>
          <w:tcPr>
            <w:tcW w:w="3544" w:type="dxa"/>
            <w:gridSpan w:val="4"/>
            <w:vAlign w:val="center"/>
          </w:tcPr>
          <w:p w:rsidR="00FF555A" w:rsidRPr="00675499" w:rsidRDefault="00FF555A" w:rsidP="009C085F">
            <w:pPr>
              <w:rPr>
                <w:rFonts w:ascii="Arial" w:hAnsi="Arial" w:cs="Arial"/>
              </w:rPr>
            </w:pPr>
            <w:r w:rsidRPr="00675499">
              <w:rPr>
                <w:rFonts w:ascii="Arial" w:hAnsi="Arial" w:cs="Arial"/>
              </w:rPr>
              <w:t>-</w:t>
            </w:r>
          </w:p>
        </w:tc>
        <w:tc>
          <w:tcPr>
            <w:tcW w:w="3544" w:type="dxa"/>
            <w:gridSpan w:val="3"/>
            <w:vAlign w:val="center"/>
          </w:tcPr>
          <w:p w:rsidR="00FF555A" w:rsidRPr="00675499" w:rsidRDefault="00FF555A" w:rsidP="009C085F">
            <w:pPr>
              <w:rPr>
                <w:rFonts w:ascii="Arial" w:hAnsi="Arial" w:cs="Arial"/>
              </w:rPr>
            </w:pPr>
            <w:r w:rsidRPr="00675499">
              <w:rPr>
                <w:rFonts w:ascii="Arial" w:hAnsi="Arial" w:cs="Arial"/>
              </w:rPr>
              <w:t>Funtington</w:t>
            </w:r>
          </w:p>
        </w:tc>
      </w:tr>
      <w:tr w:rsidR="00FF555A" w:rsidRPr="00675499" w:rsidTr="009C085F">
        <w:trPr>
          <w:gridAfter w:val="1"/>
          <w:wAfter w:w="32" w:type="dxa"/>
          <w:trHeight w:val="338"/>
        </w:trPr>
        <w:tc>
          <w:tcPr>
            <w:tcW w:w="2518" w:type="dxa"/>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Proposed Use</w:t>
            </w:r>
          </w:p>
        </w:tc>
      </w:tr>
      <w:tr w:rsidR="00FF555A" w:rsidRPr="00675499" w:rsidTr="009C085F">
        <w:trPr>
          <w:gridAfter w:val="1"/>
          <w:wAfter w:w="32" w:type="dxa"/>
          <w:trHeight w:val="399"/>
        </w:trPr>
        <w:tc>
          <w:tcPr>
            <w:tcW w:w="2518" w:type="dxa"/>
            <w:vAlign w:val="center"/>
          </w:tcPr>
          <w:p w:rsidR="00FF555A" w:rsidRPr="00675499" w:rsidRDefault="00FF555A" w:rsidP="009C085F">
            <w:pPr>
              <w:rPr>
                <w:rFonts w:ascii="Arial" w:hAnsi="Arial" w:cs="Arial"/>
              </w:rPr>
            </w:pPr>
            <w:r w:rsidRPr="00675499">
              <w:rPr>
                <w:rFonts w:ascii="Arial" w:hAnsi="Arial" w:cs="Arial"/>
              </w:rPr>
              <w:t>0.35ha</w:t>
            </w:r>
          </w:p>
        </w:tc>
        <w:tc>
          <w:tcPr>
            <w:tcW w:w="4536" w:type="dxa"/>
            <w:gridSpan w:val="4"/>
            <w:vAlign w:val="center"/>
          </w:tcPr>
          <w:p w:rsidR="00FF555A" w:rsidRPr="00675499" w:rsidRDefault="00FF555A" w:rsidP="009C085F">
            <w:pPr>
              <w:rPr>
                <w:rFonts w:ascii="Arial" w:hAnsi="Arial" w:cs="Arial"/>
              </w:rPr>
            </w:pPr>
            <w:r w:rsidRPr="00675499">
              <w:rPr>
                <w:rFonts w:ascii="Arial" w:hAnsi="Arial" w:cs="Arial"/>
              </w:rPr>
              <w:t>Agricultural</w:t>
            </w:r>
          </w:p>
        </w:tc>
        <w:tc>
          <w:tcPr>
            <w:tcW w:w="851" w:type="dxa"/>
            <w:gridSpan w:val="3"/>
            <w:vAlign w:val="center"/>
          </w:tcPr>
          <w:p w:rsidR="00FF555A" w:rsidRPr="00675499" w:rsidRDefault="00FF555A" w:rsidP="009C085F">
            <w:pPr>
              <w:rPr>
                <w:rFonts w:ascii="Arial" w:hAnsi="Arial" w:cs="Arial"/>
              </w:rPr>
            </w:pPr>
            <w:r w:rsidRPr="00675499">
              <w:rPr>
                <w:rFonts w:ascii="Arial" w:hAnsi="Arial" w:cs="Arial"/>
              </w:rPr>
              <w:t>Y</w:t>
            </w:r>
          </w:p>
        </w:tc>
        <w:tc>
          <w:tcPr>
            <w:tcW w:w="6237" w:type="dxa"/>
            <w:gridSpan w:val="4"/>
            <w:vAlign w:val="center"/>
          </w:tcPr>
          <w:p w:rsidR="00FF555A" w:rsidRPr="00675499" w:rsidRDefault="00645A8F" w:rsidP="009C085F">
            <w:pPr>
              <w:rPr>
                <w:rFonts w:ascii="Arial" w:hAnsi="Arial" w:cs="Arial"/>
              </w:rPr>
            </w:pPr>
            <w:r>
              <w:rPr>
                <w:rFonts w:ascii="Arial" w:hAnsi="Arial" w:cs="Arial"/>
              </w:rPr>
              <w:t>Residential</w:t>
            </w:r>
          </w:p>
        </w:tc>
      </w:tr>
      <w:tr w:rsidR="00FF555A" w:rsidRPr="00675499" w:rsidTr="009C085F">
        <w:trPr>
          <w:trHeight w:val="338"/>
        </w:trPr>
        <w:tc>
          <w:tcPr>
            <w:tcW w:w="14174" w:type="dxa"/>
            <w:gridSpan w:val="13"/>
            <w:shd w:val="clear" w:color="auto" w:fill="B2A1C7" w:themeFill="accent4" w:themeFillTint="99"/>
            <w:vAlign w:val="center"/>
          </w:tcPr>
          <w:p w:rsidR="00FF555A" w:rsidRPr="00675499" w:rsidRDefault="00FF555A" w:rsidP="009C085F">
            <w:pPr>
              <w:rPr>
                <w:rFonts w:ascii="Arial" w:hAnsi="Arial" w:cs="Arial"/>
              </w:rPr>
            </w:pPr>
            <w:r w:rsidRPr="00675499">
              <w:rPr>
                <w:rFonts w:ascii="Arial" w:hAnsi="Arial" w:cs="Arial"/>
                <w:b/>
              </w:rPr>
              <w:t>Site Description</w:t>
            </w:r>
          </w:p>
        </w:tc>
      </w:tr>
      <w:tr w:rsidR="00FF555A" w:rsidRPr="00675499" w:rsidTr="009C085F">
        <w:trPr>
          <w:trHeight w:val="399"/>
        </w:trPr>
        <w:tc>
          <w:tcPr>
            <w:tcW w:w="14174" w:type="dxa"/>
            <w:gridSpan w:val="13"/>
            <w:vAlign w:val="center"/>
          </w:tcPr>
          <w:p w:rsidR="00FF555A" w:rsidRPr="00675499" w:rsidRDefault="00FF555A" w:rsidP="009C085F">
            <w:pPr>
              <w:rPr>
                <w:rFonts w:ascii="Arial" w:hAnsi="Arial" w:cs="Arial"/>
              </w:rPr>
            </w:pPr>
            <w:r w:rsidRPr="00675499">
              <w:rPr>
                <w:rFonts w:ascii="Arial" w:hAnsi="Arial" w:cs="Arial"/>
              </w:rPr>
              <w:t xml:space="preserve">Small triangular shaped parcel of scrubland comprising barn buildings and small area of hardstanding.  Site is located south of A27 and is surrounded by open agricultural land with other farm buildings nearby.  An electricity sub-station is to the east of the site.  The majority of </w:t>
            </w:r>
            <w:r w:rsidR="00645A8F">
              <w:rPr>
                <w:rFonts w:ascii="Arial" w:hAnsi="Arial" w:cs="Arial"/>
              </w:rPr>
              <w:t xml:space="preserve">the </w:t>
            </w:r>
            <w:r w:rsidRPr="00675499">
              <w:rPr>
                <w:rFonts w:ascii="Arial" w:hAnsi="Arial" w:cs="Arial"/>
              </w:rPr>
              <w:t>site falls within an archaeological priority area.</w:t>
            </w:r>
          </w:p>
        </w:tc>
      </w:tr>
      <w:tr w:rsidR="00FF555A" w:rsidRPr="00675499" w:rsidTr="009C085F">
        <w:trPr>
          <w:trHeight w:val="338"/>
        </w:trPr>
        <w:tc>
          <w:tcPr>
            <w:tcW w:w="14174" w:type="dxa"/>
            <w:gridSpan w:val="13"/>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Suitability</w:t>
            </w:r>
          </w:p>
        </w:tc>
      </w:tr>
      <w:tr w:rsidR="00FF555A" w:rsidRPr="00675499" w:rsidTr="009C085F">
        <w:trPr>
          <w:trHeight w:val="399"/>
        </w:trPr>
        <w:tc>
          <w:tcPr>
            <w:tcW w:w="14174" w:type="dxa"/>
            <w:gridSpan w:val="13"/>
            <w:vAlign w:val="center"/>
          </w:tcPr>
          <w:p w:rsidR="00FF555A" w:rsidRPr="00675499" w:rsidRDefault="00FF555A" w:rsidP="009C085F">
            <w:pPr>
              <w:rPr>
                <w:rFonts w:ascii="Arial" w:hAnsi="Arial" w:cs="Arial"/>
              </w:rPr>
            </w:pPr>
            <w:r w:rsidRPr="00675499">
              <w:rPr>
                <w:rFonts w:ascii="Arial" w:hAnsi="Arial" w:cs="Arial"/>
              </w:rPr>
              <w:t>Site is visually isolated and is within the larger HBO0025 parcel.  Change of use from agricultural building to dwellings granted in 2018.  Detailed consideration would be required particularly in relation to access, landscape and heritage impacts.</w:t>
            </w:r>
          </w:p>
        </w:tc>
      </w:tr>
      <w:tr w:rsidR="00FF555A" w:rsidRPr="00675499" w:rsidTr="009C085F">
        <w:trPr>
          <w:trHeight w:val="338"/>
        </w:trPr>
        <w:tc>
          <w:tcPr>
            <w:tcW w:w="14174" w:type="dxa"/>
            <w:gridSpan w:val="13"/>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Availability</w:t>
            </w:r>
          </w:p>
        </w:tc>
      </w:tr>
      <w:tr w:rsidR="00FF555A" w:rsidRPr="00675499" w:rsidTr="009C085F">
        <w:trPr>
          <w:trHeight w:val="399"/>
        </w:trPr>
        <w:tc>
          <w:tcPr>
            <w:tcW w:w="14174" w:type="dxa"/>
            <w:gridSpan w:val="13"/>
            <w:vAlign w:val="center"/>
          </w:tcPr>
          <w:p w:rsidR="00FF555A" w:rsidRPr="00675499" w:rsidRDefault="00FF555A" w:rsidP="009C085F">
            <w:pPr>
              <w:rPr>
                <w:rFonts w:ascii="Arial" w:hAnsi="Arial" w:cs="Arial"/>
              </w:rPr>
            </w:pPr>
            <w:r w:rsidRPr="00675499">
              <w:rPr>
                <w:rFonts w:ascii="Arial" w:hAnsi="Arial" w:cs="Arial"/>
              </w:rPr>
              <w:t>Site within sole ownership, submitted in 2018, considered available.</w:t>
            </w:r>
          </w:p>
        </w:tc>
      </w:tr>
      <w:tr w:rsidR="00FF555A" w:rsidRPr="00675499" w:rsidTr="009C085F">
        <w:trPr>
          <w:trHeight w:val="338"/>
        </w:trPr>
        <w:tc>
          <w:tcPr>
            <w:tcW w:w="14174" w:type="dxa"/>
            <w:gridSpan w:val="13"/>
            <w:shd w:val="clear" w:color="auto" w:fill="B2A1C7" w:themeFill="accent4" w:themeFillTint="99"/>
            <w:vAlign w:val="center"/>
          </w:tcPr>
          <w:p w:rsidR="00FF555A" w:rsidRPr="00675499" w:rsidRDefault="00FF555A" w:rsidP="009C085F">
            <w:pPr>
              <w:rPr>
                <w:rFonts w:ascii="Arial" w:hAnsi="Arial" w:cs="Arial"/>
                <w:b/>
              </w:rPr>
            </w:pPr>
            <w:r w:rsidRPr="00675499">
              <w:rPr>
                <w:rFonts w:ascii="Arial" w:hAnsi="Arial" w:cs="Arial"/>
                <w:b/>
              </w:rPr>
              <w:t>Achievability</w:t>
            </w:r>
          </w:p>
        </w:tc>
      </w:tr>
      <w:tr w:rsidR="00FF555A" w:rsidRPr="00675499" w:rsidTr="009C085F">
        <w:trPr>
          <w:trHeight w:val="399"/>
        </w:trPr>
        <w:tc>
          <w:tcPr>
            <w:tcW w:w="14174" w:type="dxa"/>
            <w:gridSpan w:val="13"/>
            <w:vAlign w:val="center"/>
          </w:tcPr>
          <w:p w:rsidR="00FF555A" w:rsidRPr="00675499" w:rsidRDefault="00FF555A" w:rsidP="009C085F">
            <w:pPr>
              <w:rPr>
                <w:rFonts w:ascii="Arial" w:hAnsi="Arial" w:cs="Arial"/>
              </w:rPr>
            </w:pPr>
            <w:r w:rsidRPr="00675499">
              <w:rPr>
                <w:rFonts w:ascii="Arial" w:hAnsi="Arial" w:cs="Arial"/>
              </w:rPr>
              <w:t xml:space="preserve">Detailed consideration would be required as to how the proposed development could be achieved given its location within HBO0025.  </w:t>
            </w:r>
          </w:p>
        </w:tc>
      </w:tr>
      <w:tr w:rsidR="00FF555A" w:rsidRPr="00675499" w:rsidTr="009C085F">
        <w:trPr>
          <w:trHeight w:val="399"/>
        </w:trPr>
        <w:tc>
          <w:tcPr>
            <w:tcW w:w="14174" w:type="dxa"/>
            <w:gridSpan w:val="13"/>
            <w:shd w:val="clear" w:color="auto" w:fill="B2A1C7" w:themeFill="accent4" w:themeFillTint="99"/>
          </w:tcPr>
          <w:p w:rsidR="00FF555A" w:rsidRPr="00675499" w:rsidRDefault="00FF555A" w:rsidP="009C085F">
            <w:pPr>
              <w:rPr>
                <w:rFonts w:ascii="Arial" w:hAnsi="Arial" w:cs="Arial"/>
                <w:b/>
              </w:rPr>
            </w:pPr>
            <w:r w:rsidRPr="00675499">
              <w:rPr>
                <w:rFonts w:ascii="Arial" w:hAnsi="Arial" w:cs="Arial"/>
                <w:b/>
              </w:rPr>
              <w:t>Deliverability/Developability</w:t>
            </w:r>
          </w:p>
        </w:tc>
      </w:tr>
      <w:tr w:rsidR="00FF555A" w:rsidRPr="00675499" w:rsidTr="009C085F">
        <w:trPr>
          <w:trHeight w:val="399"/>
        </w:trPr>
        <w:tc>
          <w:tcPr>
            <w:tcW w:w="14174" w:type="dxa"/>
            <w:gridSpan w:val="13"/>
          </w:tcPr>
          <w:p w:rsidR="00FF555A" w:rsidRPr="00675499" w:rsidRDefault="00FF555A" w:rsidP="0091703F">
            <w:pPr>
              <w:rPr>
                <w:rFonts w:ascii="Arial" w:hAnsi="Arial" w:cs="Arial"/>
              </w:rPr>
            </w:pPr>
            <w:r w:rsidRPr="00675499">
              <w:rPr>
                <w:rFonts w:ascii="Arial" w:hAnsi="Arial" w:cs="Arial"/>
              </w:rPr>
              <w:t xml:space="preserve">Promotor identifies </w:t>
            </w:r>
            <w:r w:rsidR="0091703F">
              <w:rPr>
                <w:rFonts w:ascii="Arial" w:hAnsi="Arial" w:cs="Arial"/>
              </w:rPr>
              <w:t xml:space="preserve">the </w:t>
            </w:r>
            <w:r w:rsidRPr="00675499">
              <w:rPr>
                <w:rFonts w:ascii="Arial" w:hAnsi="Arial" w:cs="Arial"/>
              </w:rPr>
              <w:t>site as de</w:t>
            </w:r>
            <w:r w:rsidR="0091703F">
              <w:rPr>
                <w:rFonts w:ascii="Arial" w:hAnsi="Arial" w:cs="Arial"/>
              </w:rPr>
              <w:t>liverable</w:t>
            </w:r>
            <w:r w:rsidRPr="00675499">
              <w:rPr>
                <w:rFonts w:ascii="Arial" w:hAnsi="Arial" w:cs="Arial"/>
              </w:rPr>
              <w:t xml:space="preserve"> wi</w:t>
            </w:r>
            <w:r w:rsidR="0091703F">
              <w:rPr>
                <w:rFonts w:ascii="Arial" w:hAnsi="Arial" w:cs="Arial"/>
              </w:rPr>
              <w:t>thin 5 years.</w:t>
            </w:r>
          </w:p>
        </w:tc>
      </w:tr>
      <w:tr w:rsidR="00FF555A" w:rsidRPr="00675499" w:rsidTr="009C085F">
        <w:trPr>
          <w:trHeight w:val="337"/>
        </w:trPr>
        <w:tc>
          <w:tcPr>
            <w:tcW w:w="7771" w:type="dxa"/>
            <w:gridSpan w:val="7"/>
            <w:shd w:val="clear" w:color="auto" w:fill="B2A1C7" w:themeFill="accent4" w:themeFillTint="99"/>
            <w:vAlign w:val="center"/>
          </w:tcPr>
          <w:p w:rsidR="00FF555A" w:rsidRPr="00675499" w:rsidRDefault="00FF555A" w:rsidP="009C085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FF555A" w:rsidRPr="00675499" w:rsidRDefault="00FF555A" w:rsidP="009C085F">
            <w:pPr>
              <w:pStyle w:val="NoSpacing"/>
              <w:rPr>
                <w:rFonts w:ascii="Arial" w:hAnsi="Arial" w:cs="Arial"/>
                <w:b/>
              </w:rPr>
            </w:pPr>
            <w:r w:rsidRPr="00675499">
              <w:rPr>
                <w:rFonts w:ascii="Arial" w:hAnsi="Arial" w:cs="Arial"/>
                <w:b/>
              </w:rPr>
              <w:t>Estimated timescales for delivery</w:t>
            </w:r>
          </w:p>
        </w:tc>
      </w:tr>
      <w:tr w:rsidR="00FF555A" w:rsidRPr="00675499" w:rsidTr="009C085F">
        <w:trPr>
          <w:trHeight w:val="284"/>
        </w:trPr>
        <w:tc>
          <w:tcPr>
            <w:tcW w:w="3140" w:type="dxa"/>
            <w:gridSpan w:val="2"/>
            <w:shd w:val="clear" w:color="auto" w:fill="B2A1C7" w:themeFill="accent4" w:themeFillTint="99"/>
            <w:vAlign w:val="center"/>
          </w:tcPr>
          <w:p w:rsidR="00FF555A" w:rsidRPr="00675499" w:rsidRDefault="00FF555A" w:rsidP="009C085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F555A" w:rsidRPr="00675499" w:rsidRDefault="00FF555A" w:rsidP="009C085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FF555A" w:rsidRPr="00675499" w:rsidRDefault="00FF555A" w:rsidP="009C085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FF555A" w:rsidRPr="00675499" w:rsidRDefault="00FF555A" w:rsidP="009C085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F555A" w:rsidRPr="00675499" w:rsidRDefault="00FF555A" w:rsidP="009C085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F555A" w:rsidRPr="00675499" w:rsidRDefault="00FF555A" w:rsidP="009C085F">
            <w:pPr>
              <w:pStyle w:val="NoSpacing"/>
              <w:rPr>
                <w:rFonts w:ascii="Arial" w:hAnsi="Arial" w:cs="Arial"/>
                <w:b/>
              </w:rPr>
            </w:pPr>
            <w:r w:rsidRPr="00675499">
              <w:rPr>
                <w:rFonts w:ascii="Arial" w:hAnsi="Arial" w:cs="Arial"/>
                <w:b/>
              </w:rPr>
              <w:t>11 – 15 years</w:t>
            </w:r>
          </w:p>
        </w:tc>
      </w:tr>
      <w:tr w:rsidR="00FF555A" w:rsidRPr="00675499" w:rsidTr="009C085F">
        <w:trPr>
          <w:trHeight w:val="419"/>
        </w:trPr>
        <w:tc>
          <w:tcPr>
            <w:tcW w:w="3140" w:type="dxa"/>
            <w:gridSpan w:val="2"/>
            <w:vAlign w:val="center"/>
          </w:tcPr>
          <w:p w:rsidR="00FF555A" w:rsidRPr="00675499" w:rsidRDefault="00FF555A" w:rsidP="009C085F">
            <w:pPr>
              <w:pStyle w:val="NoSpacing"/>
              <w:rPr>
                <w:rFonts w:ascii="Arial" w:hAnsi="Arial" w:cs="Arial"/>
              </w:rPr>
            </w:pPr>
            <w:r w:rsidRPr="00675499">
              <w:rPr>
                <w:rFonts w:ascii="Arial" w:hAnsi="Arial" w:cs="Arial"/>
              </w:rPr>
              <w:t>7 dwellings</w:t>
            </w:r>
          </w:p>
        </w:tc>
        <w:tc>
          <w:tcPr>
            <w:tcW w:w="3281" w:type="dxa"/>
            <w:gridSpan w:val="2"/>
            <w:vAlign w:val="center"/>
          </w:tcPr>
          <w:p w:rsidR="00FF555A" w:rsidRPr="00675499" w:rsidRDefault="00FF555A" w:rsidP="009C085F">
            <w:pPr>
              <w:pStyle w:val="NoSpacing"/>
              <w:rPr>
                <w:rFonts w:ascii="Arial" w:hAnsi="Arial" w:cs="Arial"/>
              </w:rPr>
            </w:pPr>
            <w:r w:rsidRPr="00675499">
              <w:rPr>
                <w:rFonts w:ascii="Arial" w:hAnsi="Arial" w:cs="Arial"/>
              </w:rPr>
              <w:t>Promoter</w:t>
            </w:r>
          </w:p>
        </w:tc>
        <w:tc>
          <w:tcPr>
            <w:tcW w:w="1350" w:type="dxa"/>
            <w:gridSpan w:val="3"/>
            <w:shd w:val="clear" w:color="auto" w:fill="auto"/>
          </w:tcPr>
          <w:p w:rsidR="00FF555A" w:rsidRPr="00675499" w:rsidRDefault="0091703F" w:rsidP="009C085F">
            <w:pPr>
              <w:pStyle w:val="NoSpacing"/>
              <w:rPr>
                <w:rFonts w:ascii="Arial" w:hAnsi="Arial" w:cs="Arial"/>
              </w:rPr>
            </w:pPr>
            <w:r>
              <w:rPr>
                <w:rFonts w:ascii="Arial" w:hAnsi="Arial" w:cs="Arial"/>
              </w:rPr>
              <w:t>0.35ha</w:t>
            </w:r>
          </w:p>
        </w:tc>
        <w:tc>
          <w:tcPr>
            <w:tcW w:w="2085" w:type="dxa"/>
            <w:gridSpan w:val="2"/>
            <w:vAlign w:val="center"/>
          </w:tcPr>
          <w:p w:rsidR="00FF555A" w:rsidRPr="00675499" w:rsidRDefault="00FF555A" w:rsidP="009C085F">
            <w:pPr>
              <w:pStyle w:val="NoSpacing"/>
              <w:rPr>
                <w:rFonts w:ascii="Arial" w:hAnsi="Arial" w:cs="Arial"/>
              </w:rPr>
            </w:pPr>
            <w:r w:rsidRPr="00675499">
              <w:rPr>
                <w:rFonts w:ascii="Arial" w:hAnsi="Arial" w:cs="Arial"/>
              </w:rPr>
              <w:t>7</w:t>
            </w:r>
          </w:p>
        </w:tc>
        <w:tc>
          <w:tcPr>
            <w:tcW w:w="2083" w:type="dxa"/>
            <w:gridSpan w:val="2"/>
            <w:vAlign w:val="center"/>
          </w:tcPr>
          <w:p w:rsidR="00FF555A" w:rsidRPr="00675499" w:rsidRDefault="00FF555A" w:rsidP="009C085F">
            <w:pPr>
              <w:pStyle w:val="NoSpacing"/>
              <w:rPr>
                <w:rFonts w:ascii="Arial" w:hAnsi="Arial" w:cs="Arial"/>
              </w:rPr>
            </w:pPr>
            <w:r w:rsidRPr="00675499">
              <w:rPr>
                <w:rFonts w:ascii="Arial" w:hAnsi="Arial" w:cs="Arial"/>
              </w:rPr>
              <w:t>0</w:t>
            </w:r>
          </w:p>
        </w:tc>
        <w:tc>
          <w:tcPr>
            <w:tcW w:w="2235" w:type="dxa"/>
            <w:gridSpan w:val="2"/>
            <w:vAlign w:val="center"/>
          </w:tcPr>
          <w:p w:rsidR="00FF555A" w:rsidRPr="00675499" w:rsidRDefault="00FF555A" w:rsidP="009C085F">
            <w:pPr>
              <w:pStyle w:val="NoSpacing"/>
              <w:rPr>
                <w:rFonts w:ascii="Arial" w:hAnsi="Arial" w:cs="Arial"/>
              </w:rPr>
            </w:pPr>
            <w:r w:rsidRPr="00675499">
              <w:rPr>
                <w:rFonts w:ascii="Arial" w:hAnsi="Arial" w:cs="Arial"/>
              </w:rPr>
              <w:t>0</w:t>
            </w:r>
          </w:p>
        </w:tc>
      </w:tr>
    </w:tbl>
    <w:p w:rsidR="00FF555A" w:rsidRPr="00675499" w:rsidRDefault="00FF555A">
      <w:pPr>
        <w:rPr>
          <w:rFonts w:ascii="Arial" w:hAnsi="Arial" w:cs="Arial"/>
          <w:b/>
        </w:rPr>
      </w:pPr>
      <w:r w:rsidRPr="00675499">
        <w:rPr>
          <w:rFonts w:ascii="Arial" w:hAnsi="Arial" w:cs="Arial"/>
          <w:b/>
        </w:rPr>
        <w:br w:type="page"/>
      </w:r>
    </w:p>
    <w:p w:rsidR="00CB4FB7" w:rsidRPr="00335168" w:rsidRDefault="00CB4FB7" w:rsidP="00335168">
      <w:pPr>
        <w:pStyle w:val="Heading3"/>
        <w:spacing w:after="240"/>
        <w:rPr>
          <w:rFonts w:ascii="Arial" w:hAnsi="Arial" w:cs="Arial"/>
          <w:color w:val="auto"/>
          <w:sz w:val="28"/>
        </w:rPr>
      </w:pPr>
      <w:r w:rsidRPr="00335168">
        <w:rPr>
          <w:rFonts w:ascii="Arial" w:hAnsi="Arial" w:cs="Arial"/>
          <w:color w:val="auto"/>
          <w:sz w:val="28"/>
        </w:rPr>
        <w:lastRenderedPageBreak/>
        <w:t>Hunston</w:t>
      </w:r>
    </w:p>
    <w:tbl>
      <w:tblPr>
        <w:tblStyle w:val="TableGrid"/>
        <w:tblW w:w="0" w:type="auto"/>
        <w:tblLook w:val="04A0" w:firstRow="1" w:lastRow="0" w:firstColumn="1" w:lastColumn="0" w:noHBand="0" w:noVBand="1"/>
        <w:tblCaption w:val="Detailed site assessment form - HHN0001"/>
      </w:tblPr>
      <w:tblGrid>
        <w:gridCol w:w="2518"/>
        <w:gridCol w:w="622"/>
        <w:gridCol w:w="403"/>
        <w:gridCol w:w="2878"/>
        <w:gridCol w:w="633"/>
        <w:gridCol w:w="32"/>
        <w:gridCol w:w="677"/>
        <w:gridCol w:w="8"/>
        <w:gridCol w:w="2085"/>
        <w:gridCol w:w="774"/>
        <w:gridCol w:w="1309"/>
        <w:gridCol w:w="2203"/>
        <w:gridCol w:w="32"/>
      </w:tblGrid>
      <w:tr w:rsidR="00BD1CD6" w:rsidRPr="00675499" w:rsidTr="00BE1C41">
        <w:trPr>
          <w:trHeight w:val="338"/>
          <w:tblHeader/>
        </w:trPr>
        <w:tc>
          <w:tcPr>
            <w:tcW w:w="3543" w:type="dxa"/>
            <w:gridSpan w:val="3"/>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Parish</w:t>
            </w:r>
          </w:p>
        </w:tc>
      </w:tr>
      <w:tr w:rsidR="00BD1CD6" w:rsidRPr="00675499" w:rsidTr="00BD1CD6">
        <w:trPr>
          <w:trHeight w:val="399"/>
        </w:trPr>
        <w:tc>
          <w:tcPr>
            <w:tcW w:w="3543" w:type="dxa"/>
            <w:gridSpan w:val="3"/>
            <w:vAlign w:val="center"/>
          </w:tcPr>
          <w:p w:rsidR="00BD1CD6" w:rsidRPr="00675499" w:rsidRDefault="00BD1CD6" w:rsidP="00BD1CD6">
            <w:pPr>
              <w:rPr>
                <w:rFonts w:ascii="Arial" w:hAnsi="Arial" w:cs="Arial"/>
              </w:rPr>
            </w:pPr>
            <w:r w:rsidRPr="00675499">
              <w:rPr>
                <w:rFonts w:ascii="Arial" w:hAnsi="Arial" w:cs="Arial"/>
              </w:rPr>
              <w:t>HHN0001</w:t>
            </w:r>
          </w:p>
        </w:tc>
        <w:tc>
          <w:tcPr>
            <w:tcW w:w="3543" w:type="dxa"/>
            <w:gridSpan w:val="3"/>
            <w:vAlign w:val="center"/>
          </w:tcPr>
          <w:p w:rsidR="00BD1CD6" w:rsidRPr="00675499" w:rsidRDefault="00FD4CDE" w:rsidP="00BD1CD6">
            <w:pPr>
              <w:rPr>
                <w:rFonts w:ascii="Arial" w:hAnsi="Arial" w:cs="Arial"/>
              </w:rPr>
            </w:pPr>
            <w:r w:rsidRPr="00675499">
              <w:rPr>
                <w:rFonts w:ascii="Arial" w:hAnsi="Arial" w:cs="Arial"/>
              </w:rPr>
              <w:t>Land at the junction of A27 and Hunston Road</w:t>
            </w:r>
          </w:p>
        </w:tc>
        <w:tc>
          <w:tcPr>
            <w:tcW w:w="3544" w:type="dxa"/>
            <w:gridSpan w:val="4"/>
            <w:vAlign w:val="center"/>
          </w:tcPr>
          <w:p w:rsidR="00BD1CD6" w:rsidRPr="00675499" w:rsidRDefault="00BD1CD6" w:rsidP="00BD1CD6">
            <w:pPr>
              <w:rPr>
                <w:rFonts w:ascii="Arial" w:hAnsi="Arial" w:cs="Arial"/>
              </w:rPr>
            </w:pPr>
            <w:r w:rsidRPr="00675499">
              <w:rPr>
                <w:rFonts w:ascii="Arial" w:hAnsi="Arial" w:cs="Arial"/>
              </w:rPr>
              <w:t>Chichester</w:t>
            </w:r>
          </w:p>
        </w:tc>
        <w:tc>
          <w:tcPr>
            <w:tcW w:w="3544" w:type="dxa"/>
            <w:gridSpan w:val="3"/>
            <w:vAlign w:val="center"/>
          </w:tcPr>
          <w:p w:rsidR="00BD1CD6" w:rsidRPr="00675499" w:rsidRDefault="00BD1CD6" w:rsidP="00BD1CD6">
            <w:pPr>
              <w:rPr>
                <w:rFonts w:ascii="Arial" w:hAnsi="Arial" w:cs="Arial"/>
              </w:rPr>
            </w:pPr>
            <w:r w:rsidRPr="00675499">
              <w:rPr>
                <w:rFonts w:ascii="Arial" w:hAnsi="Arial" w:cs="Arial"/>
              </w:rPr>
              <w:t>Hunston</w:t>
            </w:r>
          </w:p>
        </w:tc>
      </w:tr>
      <w:tr w:rsidR="00BD1CD6" w:rsidRPr="00675499" w:rsidTr="00BD1CD6">
        <w:trPr>
          <w:gridAfter w:val="1"/>
          <w:wAfter w:w="32" w:type="dxa"/>
          <w:trHeight w:val="338"/>
        </w:trPr>
        <w:tc>
          <w:tcPr>
            <w:tcW w:w="2518" w:type="dxa"/>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Proposed Use</w:t>
            </w:r>
          </w:p>
        </w:tc>
      </w:tr>
      <w:tr w:rsidR="00BD1CD6" w:rsidRPr="00675499" w:rsidTr="00BD1CD6">
        <w:trPr>
          <w:gridAfter w:val="1"/>
          <w:wAfter w:w="32" w:type="dxa"/>
          <w:trHeight w:val="399"/>
        </w:trPr>
        <w:tc>
          <w:tcPr>
            <w:tcW w:w="2518" w:type="dxa"/>
            <w:vAlign w:val="center"/>
          </w:tcPr>
          <w:p w:rsidR="00BD1CD6" w:rsidRPr="00675499" w:rsidRDefault="00FD4CDE" w:rsidP="00BD1CD6">
            <w:pPr>
              <w:rPr>
                <w:rFonts w:ascii="Arial" w:hAnsi="Arial" w:cs="Arial"/>
              </w:rPr>
            </w:pPr>
            <w:r w:rsidRPr="00675499">
              <w:rPr>
                <w:rFonts w:ascii="Arial" w:hAnsi="Arial" w:cs="Arial"/>
              </w:rPr>
              <w:t>0.80ha</w:t>
            </w:r>
          </w:p>
        </w:tc>
        <w:tc>
          <w:tcPr>
            <w:tcW w:w="4536" w:type="dxa"/>
            <w:gridSpan w:val="4"/>
            <w:vAlign w:val="center"/>
          </w:tcPr>
          <w:p w:rsidR="00BD1CD6" w:rsidRPr="00675499" w:rsidRDefault="00BD1CD6" w:rsidP="00BD1CD6">
            <w:pPr>
              <w:rPr>
                <w:rFonts w:ascii="Arial" w:hAnsi="Arial" w:cs="Arial"/>
              </w:rPr>
            </w:pPr>
            <w:r w:rsidRPr="00675499">
              <w:rPr>
                <w:rFonts w:ascii="Arial" w:hAnsi="Arial" w:cs="Arial"/>
              </w:rPr>
              <w:t>Vacant</w:t>
            </w:r>
          </w:p>
        </w:tc>
        <w:tc>
          <w:tcPr>
            <w:tcW w:w="709" w:type="dxa"/>
            <w:gridSpan w:val="2"/>
            <w:vAlign w:val="center"/>
          </w:tcPr>
          <w:p w:rsidR="00BD1CD6" w:rsidRPr="00675499" w:rsidRDefault="00BD1CD6" w:rsidP="00BD1CD6">
            <w:pPr>
              <w:rPr>
                <w:rFonts w:ascii="Arial" w:hAnsi="Arial" w:cs="Arial"/>
              </w:rPr>
            </w:pPr>
            <w:r w:rsidRPr="00675499">
              <w:rPr>
                <w:rFonts w:ascii="Arial" w:hAnsi="Arial" w:cs="Arial"/>
              </w:rPr>
              <w:t>N</w:t>
            </w:r>
          </w:p>
        </w:tc>
        <w:tc>
          <w:tcPr>
            <w:tcW w:w="6379" w:type="dxa"/>
            <w:gridSpan w:val="5"/>
            <w:vAlign w:val="center"/>
          </w:tcPr>
          <w:p w:rsidR="00BD1CD6" w:rsidRPr="00675499" w:rsidRDefault="00BD1CD6" w:rsidP="00BD1CD6">
            <w:pPr>
              <w:rPr>
                <w:rFonts w:ascii="Arial" w:hAnsi="Arial" w:cs="Arial"/>
              </w:rPr>
            </w:pPr>
            <w:r w:rsidRPr="00675499">
              <w:rPr>
                <w:rFonts w:ascii="Arial" w:hAnsi="Arial" w:cs="Arial"/>
              </w:rPr>
              <w:t>Employment</w:t>
            </w:r>
          </w:p>
        </w:tc>
      </w:tr>
      <w:tr w:rsidR="00BD1CD6" w:rsidRPr="00675499" w:rsidTr="00BD1CD6">
        <w:trPr>
          <w:trHeight w:val="338"/>
        </w:trPr>
        <w:tc>
          <w:tcPr>
            <w:tcW w:w="14174" w:type="dxa"/>
            <w:gridSpan w:val="13"/>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Site Description</w:t>
            </w:r>
          </w:p>
        </w:tc>
      </w:tr>
      <w:tr w:rsidR="00BD1CD6" w:rsidRPr="00675499" w:rsidTr="00BD1CD6">
        <w:trPr>
          <w:trHeight w:val="399"/>
        </w:trPr>
        <w:tc>
          <w:tcPr>
            <w:tcW w:w="14174" w:type="dxa"/>
            <w:gridSpan w:val="13"/>
            <w:vAlign w:val="center"/>
          </w:tcPr>
          <w:p w:rsidR="00BD1CD6" w:rsidRPr="00675499" w:rsidRDefault="00FD4CDE" w:rsidP="00A50B36">
            <w:pPr>
              <w:rPr>
                <w:rFonts w:ascii="Arial" w:hAnsi="Arial" w:cs="Arial"/>
              </w:rPr>
            </w:pPr>
            <w:r w:rsidRPr="00675499">
              <w:rPr>
                <w:rFonts w:ascii="Arial" w:hAnsi="Arial" w:cs="Arial"/>
              </w:rPr>
              <w:t xml:space="preserve">Roughly triangular plot of undeveloped land on the junction between the A27 (Whyke Roundabout) and the B2145 Hunston Road.  A27 pedestrian/cycle bridge meets the site boundary to the north, </w:t>
            </w:r>
            <w:r w:rsidR="008C6FD7" w:rsidRPr="00675499">
              <w:rPr>
                <w:rFonts w:ascii="Arial" w:hAnsi="Arial" w:cs="Arial"/>
              </w:rPr>
              <w:t>footpath</w:t>
            </w:r>
            <w:r w:rsidRPr="00675499">
              <w:rPr>
                <w:rFonts w:ascii="Arial" w:hAnsi="Arial" w:cs="Arial"/>
              </w:rPr>
              <w:t xml:space="preserve">/cycle path continues south to the Free School. </w:t>
            </w:r>
            <w:r w:rsidR="00A50B36" w:rsidRPr="00675499">
              <w:rPr>
                <w:rFonts w:ascii="Arial" w:hAnsi="Arial" w:cs="Arial"/>
              </w:rPr>
              <w:t xml:space="preserve">Public right of way to the west and south. </w:t>
            </w:r>
            <w:r w:rsidRPr="00675499">
              <w:rPr>
                <w:rFonts w:ascii="Arial" w:hAnsi="Arial" w:cs="Arial"/>
              </w:rPr>
              <w:t>Quarry use to the south, quarry access in south east corner of the site</w:t>
            </w:r>
            <w:r w:rsidR="00A50B36" w:rsidRPr="00675499">
              <w:rPr>
                <w:rFonts w:ascii="Arial" w:hAnsi="Arial" w:cs="Arial"/>
              </w:rPr>
              <w:t xml:space="preserve">; land yet to be excavated is agricultural in character. </w:t>
            </w:r>
            <w:r w:rsidRPr="00675499">
              <w:rPr>
                <w:rFonts w:ascii="Arial" w:hAnsi="Arial" w:cs="Arial"/>
              </w:rPr>
              <w:t xml:space="preserve">Lake within a former quarry to the east. Residential development to the north of the A27. </w:t>
            </w:r>
          </w:p>
        </w:tc>
      </w:tr>
      <w:tr w:rsidR="00BD1CD6" w:rsidRPr="00675499" w:rsidTr="00FD4CDE">
        <w:trPr>
          <w:trHeight w:val="338"/>
        </w:trPr>
        <w:tc>
          <w:tcPr>
            <w:tcW w:w="14174" w:type="dxa"/>
            <w:gridSpan w:val="13"/>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Suitability</w:t>
            </w:r>
          </w:p>
        </w:tc>
      </w:tr>
      <w:tr w:rsidR="00BD1CD6" w:rsidRPr="00675499" w:rsidTr="00FD4CDE">
        <w:trPr>
          <w:trHeight w:val="399"/>
        </w:trPr>
        <w:tc>
          <w:tcPr>
            <w:tcW w:w="14174" w:type="dxa"/>
            <w:gridSpan w:val="13"/>
            <w:vAlign w:val="center"/>
          </w:tcPr>
          <w:p w:rsidR="00BD1CD6" w:rsidRPr="00675499" w:rsidRDefault="00BD1CD6" w:rsidP="00707679">
            <w:pPr>
              <w:rPr>
                <w:rFonts w:ascii="Arial" w:hAnsi="Arial" w:cs="Arial"/>
              </w:rPr>
            </w:pPr>
            <w:r w:rsidRPr="00675499">
              <w:rPr>
                <w:rFonts w:ascii="Arial" w:hAnsi="Arial" w:cs="Arial"/>
              </w:rPr>
              <w:t xml:space="preserve">The site is potentially </w:t>
            </w:r>
            <w:r w:rsidR="00A50B36" w:rsidRPr="00675499">
              <w:rPr>
                <w:rFonts w:ascii="Arial" w:hAnsi="Arial" w:cs="Arial"/>
              </w:rPr>
              <w:t xml:space="preserve">suitable for employment uses </w:t>
            </w:r>
            <w:r w:rsidRPr="00675499">
              <w:rPr>
                <w:rFonts w:ascii="Arial" w:hAnsi="Arial" w:cs="Arial"/>
              </w:rPr>
              <w:t>subject to detailed consideration</w:t>
            </w:r>
            <w:r w:rsidR="00A50B36" w:rsidRPr="00675499">
              <w:rPr>
                <w:rFonts w:ascii="Arial" w:hAnsi="Arial" w:cs="Arial"/>
              </w:rPr>
              <w:t xml:space="preserve"> on matters including</w:t>
            </w:r>
            <w:r w:rsidRPr="00675499">
              <w:rPr>
                <w:rFonts w:ascii="Arial" w:hAnsi="Arial" w:cs="Arial"/>
              </w:rPr>
              <w:t xml:space="preserve"> access</w:t>
            </w:r>
            <w:r w:rsidR="00FD4CDE" w:rsidRPr="00675499">
              <w:rPr>
                <w:rFonts w:ascii="Arial" w:hAnsi="Arial" w:cs="Arial"/>
              </w:rPr>
              <w:t xml:space="preserve"> and landscape i</w:t>
            </w:r>
            <w:r w:rsidR="00BF7D03" w:rsidRPr="00675499">
              <w:rPr>
                <w:rFonts w:ascii="Arial" w:hAnsi="Arial" w:cs="Arial"/>
              </w:rPr>
              <w:t xml:space="preserve">mpact, </w:t>
            </w:r>
            <w:r w:rsidR="00A50B36" w:rsidRPr="00675499">
              <w:rPr>
                <w:rFonts w:ascii="Arial" w:hAnsi="Arial" w:cs="Arial"/>
              </w:rPr>
              <w:t>relationship to the quarry (active use and restoration proposals)</w:t>
            </w:r>
            <w:r w:rsidR="00BF7D03" w:rsidRPr="00675499">
              <w:rPr>
                <w:rFonts w:ascii="Arial" w:hAnsi="Arial" w:cs="Arial"/>
              </w:rPr>
              <w:t xml:space="preserve"> and archaeology (medieval earthworks site)</w:t>
            </w:r>
            <w:r w:rsidR="00A50B36" w:rsidRPr="00675499">
              <w:rPr>
                <w:rFonts w:ascii="Arial" w:hAnsi="Arial" w:cs="Arial"/>
              </w:rPr>
              <w:t>.</w:t>
            </w:r>
          </w:p>
        </w:tc>
      </w:tr>
      <w:tr w:rsidR="00BD1CD6" w:rsidRPr="00675499" w:rsidTr="00FD4CDE">
        <w:trPr>
          <w:trHeight w:val="338"/>
        </w:trPr>
        <w:tc>
          <w:tcPr>
            <w:tcW w:w="14174" w:type="dxa"/>
            <w:gridSpan w:val="13"/>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Availability</w:t>
            </w:r>
          </w:p>
        </w:tc>
      </w:tr>
      <w:tr w:rsidR="00BD1CD6" w:rsidRPr="00675499" w:rsidTr="00FD4CDE">
        <w:trPr>
          <w:trHeight w:val="399"/>
        </w:trPr>
        <w:tc>
          <w:tcPr>
            <w:tcW w:w="14174" w:type="dxa"/>
            <w:gridSpan w:val="13"/>
            <w:vAlign w:val="center"/>
          </w:tcPr>
          <w:p w:rsidR="00BD1CD6" w:rsidRPr="00675499" w:rsidRDefault="00BD1CD6" w:rsidP="00BD1CD6">
            <w:pPr>
              <w:rPr>
                <w:rFonts w:ascii="Arial" w:hAnsi="Arial" w:cs="Arial"/>
              </w:rPr>
            </w:pPr>
            <w:r w:rsidRPr="00675499">
              <w:rPr>
                <w:rFonts w:ascii="Arial" w:hAnsi="Arial" w:cs="Arial"/>
              </w:rPr>
              <w:t>The promoter confirmed in 2020 that the site was now available for employment uses.</w:t>
            </w:r>
          </w:p>
        </w:tc>
      </w:tr>
      <w:tr w:rsidR="00BD1CD6" w:rsidRPr="00675499" w:rsidTr="00FD4CDE">
        <w:trPr>
          <w:trHeight w:val="338"/>
        </w:trPr>
        <w:tc>
          <w:tcPr>
            <w:tcW w:w="14174" w:type="dxa"/>
            <w:gridSpan w:val="13"/>
            <w:shd w:val="clear" w:color="auto" w:fill="B2A1C7" w:themeFill="accent4" w:themeFillTint="99"/>
            <w:vAlign w:val="center"/>
          </w:tcPr>
          <w:p w:rsidR="00BD1CD6" w:rsidRPr="00675499" w:rsidRDefault="00BD1CD6" w:rsidP="00BD1CD6">
            <w:pPr>
              <w:rPr>
                <w:rFonts w:ascii="Arial" w:hAnsi="Arial" w:cs="Arial"/>
                <w:b/>
              </w:rPr>
            </w:pPr>
            <w:r w:rsidRPr="00675499">
              <w:rPr>
                <w:rFonts w:ascii="Arial" w:hAnsi="Arial" w:cs="Arial"/>
                <w:b/>
              </w:rPr>
              <w:t>Achievability</w:t>
            </w:r>
          </w:p>
        </w:tc>
      </w:tr>
      <w:tr w:rsidR="00BD1CD6" w:rsidRPr="00675499" w:rsidTr="00FD4CDE">
        <w:trPr>
          <w:trHeight w:val="399"/>
        </w:trPr>
        <w:tc>
          <w:tcPr>
            <w:tcW w:w="14174" w:type="dxa"/>
            <w:gridSpan w:val="13"/>
            <w:vAlign w:val="center"/>
          </w:tcPr>
          <w:p w:rsidR="00BD1CD6" w:rsidRPr="00675499" w:rsidRDefault="00BD1CD6" w:rsidP="00BD1CD6">
            <w:pPr>
              <w:rPr>
                <w:rFonts w:ascii="Arial" w:hAnsi="Arial" w:cs="Arial"/>
              </w:rPr>
            </w:pPr>
            <w:r w:rsidRPr="00675499">
              <w:rPr>
                <w:rFonts w:ascii="Arial" w:hAnsi="Arial" w:cs="Arial"/>
              </w:rPr>
              <w:t>There are no known constraints that would make development unachievable in principle.</w:t>
            </w:r>
          </w:p>
        </w:tc>
      </w:tr>
      <w:tr w:rsidR="00BD1CD6" w:rsidRPr="00675499" w:rsidTr="00FD4CDE">
        <w:trPr>
          <w:trHeight w:val="399"/>
        </w:trPr>
        <w:tc>
          <w:tcPr>
            <w:tcW w:w="14174" w:type="dxa"/>
            <w:gridSpan w:val="13"/>
            <w:shd w:val="clear" w:color="auto" w:fill="B2A1C7" w:themeFill="accent4" w:themeFillTint="99"/>
          </w:tcPr>
          <w:p w:rsidR="00BD1CD6" w:rsidRPr="00675499" w:rsidRDefault="00BD1CD6" w:rsidP="00BD1CD6">
            <w:pPr>
              <w:rPr>
                <w:rFonts w:ascii="Arial" w:hAnsi="Arial" w:cs="Arial"/>
                <w:b/>
              </w:rPr>
            </w:pPr>
            <w:r w:rsidRPr="00675499">
              <w:rPr>
                <w:rFonts w:ascii="Arial" w:hAnsi="Arial" w:cs="Arial"/>
                <w:b/>
              </w:rPr>
              <w:t>Deliverability/Developability</w:t>
            </w:r>
          </w:p>
        </w:tc>
      </w:tr>
      <w:tr w:rsidR="00BD1CD6" w:rsidRPr="00675499" w:rsidTr="00FD4CDE">
        <w:trPr>
          <w:trHeight w:val="399"/>
        </w:trPr>
        <w:tc>
          <w:tcPr>
            <w:tcW w:w="14174" w:type="dxa"/>
            <w:gridSpan w:val="13"/>
          </w:tcPr>
          <w:p w:rsidR="00BD1CD6" w:rsidRPr="00675499" w:rsidRDefault="00BD1CD6" w:rsidP="00D20302">
            <w:pPr>
              <w:rPr>
                <w:rFonts w:ascii="Arial" w:hAnsi="Arial" w:cs="Arial"/>
              </w:rPr>
            </w:pPr>
            <w:r w:rsidRPr="00675499">
              <w:rPr>
                <w:rFonts w:ascii="Arial" w:hAnsi="Arial" w:cs="Arial"/>
              </w:rPr>
              <w:t xml:space="preserve">There is a reasonable prospect that </w:t>
            </w:r>
            <w:r w:rsidR="00D20302" w:rsidRPr="00675499">
              <w:rPr>
                <w:rFonts w:ascii="Arial" w:hAnsi="Arial" w:cs="Arial"/>
              </w:rPr>
              <w:t>the site would be developable</w:t>
            </w:r>
            <w:r w:rsidRPr="00675499">
              <w:rPr>
                <w:rFonts w:ascii="Arial" w:hAnsi="Arial" w:cs="Arial"/>
              </w:rPr>
              <w:t xml:space="preserve"> during the Plan period. </w:t>
            </w:r>
          </w:p>
        </w:tc>
      </w:tr>
      <w:tr w:rsidR="00707679" w:rsidRPr="00675499" w:rsidTr="00555E8E">
        <w:trPr>
          <w:trHeight w:val="337"/>
        </w:trPr>
        <w:tc>
          <w:tcPr>
            <w:tcW w:w="7771" w:type="dxa"/>
            <w:gridSpan w:val="8"/>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Estimated timescales for delivery</w:t>
            </w:r>
          </w:p>
        </w:tc>
      </w:tr>
      <w:tr w:rsidR="00707679" w:rsidRPr="00675499" w:rsidTr="00555E8E">
        <w:trPr>
          <w:trHeight w:val="284"/>
        </w:trPr>
        <w:tc>
          <w:tcPr>
            <w:tcW w:w="3140"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707679" w:rsidRPr="00675499" w:rsidRDefault="00707679" w:rsidP="00555E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11 – 15 years</w:t>
            </w:r>
          </w:p>
        </w:tc>
      </w:tr>
      <w:tr w:rsidR="00707679" w:rsidRPr="00675499" w:rsidTr="00555E8E">
        <w:trPr>
          <w:trHeight w:val="419"/>
        </w:trPr>
        <w:tc>
          <w:tcPr>
            <w:tcW w:w="3140" w:type="dxa"/>
            <w:gridSpan w:val="2"/>
            <w:vAlign w:val="center"/>
          </w:tcPr>
          <w:p w:rsidR="00707679" w:rsidRPr="00675499" w:rsidRDefault="00FE271F" w:rsidP="00061332">
            <w:pPr>
              <w:pStyle w:val="NoSpacing"/>
              <w:rPr>
                <w:rFonts w:ascii="Arial" w:hAnsi="Arial" w:cs="Arial"/>
              </w:rPr>
            </w:pPr>
            <w:r>
              <w:rPr>
                <w:rFonts w:ascii="Arial" w:hAnsi="Arial" w:cs="Arial"/>
              </w:rPr>
              <w:t xml:space="preserve">E </w:t>
            </w:r>
            <w:r w:rsidR="00061332">
              <w:rPr>
                <w:rFonts w:ascii="Arial" w:hAnsi="Arial" w:cs="Arial"/>
              </w:rPr>
              <w:t>(g)</w:t>
            </w:r>
            <w:r w:rsidR="00707679">
              <w:rPr>
                <w:rFonts w:ascii="Arial" w:hAnsi="Arial" w:cs="Arial"/>
              </w:rPr>
              <w:t>, B8, sui generis</w:t>
            </w:r>
          </w:p>
        </w:tc>
        <w:tc>
          <w:tcPr>
            <w:tcW w:w="3281" w:type="dxa"/>
            <w:gridSpan w:val="2"/>
            <w:vAlign w:val="center"/>
          </w:tcPr>
          <w:p w:rsidR="00707679" w:rsidRPr="00675499" w:rsidRDefault="00707679" w:rsidP="00555E8E">
            <w:pPr>
              <w:pStyle w:val="NoSpacing"/>
              <w:rPr>
                <w:rFonts w:ascii="Arial" w:hAnsi="Arial" w:cs="Arial"/>
              </w:rPr>
            </w:pPr>
            <w:r w:rsidRPr="00675499">
              <w:rPr>
                <w:rFonts w:ascii="Arial" w:hAnsi="Arial" w:cs="Arial"/>
              </w:rPr>
              <w:t>Promoter</w:t>
            </w:r>
          </w:p>
        </w:tc>
        <w:tc>
          <w:tcPr>
            <w:tcW w:w="1350" w:type="dxa"/>
            <w:gridSpan w:val="4"/>
            <w:shd w:val="clear" w:color="auto" w:fill="auto"/>
          </w:tcPr>
          <w:p w:rsidR="00707679" w:rsidRPr="00675499" w:rsidRDefault="00707679" w:rsidP="00555E8E">
            <w:pPr>
              <w:pStyle w:val="NoSpacing"/>
              <w:rPr>
                <w:rFonts w:ascii="Arial" w:hAnsi="Arial" w:cs="Arial"/>
              </w:rPr>
            </w:pPr>
            <w:r>
              <w:rPr>
                <w:rFonts w:ascii="Arial" w:hAnsi="Arial" w:cs="Arial"/>
              </w:rPr>
              <w:t>3200-4800sqm</w:t>
            </w:r>
          </w:p>
        </w:tc>
        <w:tc>
          <w:tcPr>
            <w:tcW w:w="2085" w:type="dxa"/>
            <w:vAlign w:val="center"/>
          </w:tcPr>
          <w:p w:rsidR="00707679" w:rsidRPr="00675499" w:rsidRDefault="00707679" w:rsidP="00555E8E">
            <w:pPr>
              <w:pStyle w:val="NoSpacing"/>
              <w:rPr>
                <w:rFonts w:ascii="Arial" w:hAnsi="Arial" w:cs="Arial"/>
              </w:rPr>
            </w:pPr>
          </w:p>
        </w:tc>
        <w:tc>
          <w:tcPr>
            <w:tcW w:w="2083" w:type="dxa"/>
            <w:gridSpan w:val="2"/>
            <w:vAlign w:val="center"/>
          </w:tcPr>
          <w:p w:rsidR="00707679" w:rsidRPr="00675499" w:rsidRDefault="00707679" w:rsidP="00555E8E">
            <w:pPr>
              <w:pStyle w:val="NoSpacing"/>
              <w:rPr>
                <w:rFonts w:ascii="Arial" w:hAnsi="Arial" w:cs="Arial"/>
              </w:rPr>
            </w:pPr>
            <w:r>
              <w:rPr>
                <w:rFonts w:ascii="Arial" w:hAnsi="Arial" w:cs="Arial"/>
              </w:rPr>
              <w:t>Y</w:t>
            </w:r>
          </w:p>
        </w:tc>
        <w:tc>
          <w:tcPr>
            <w:tcW w:w="2235" w:type="dxa"/>
            <w:gridSpan w:val="2"/>
            <w:vAlign w:val="center"/>
          </w:tcPr>
          <w:p w:rsidR="00707679" w:rsidRPr="00675499" w:rsidRDefault="00707679" w:rsidP="00555E8E">
            <w:pPr>
              <w:pStyle w:val="NoSpacing"/>
              <w:rPr>
                <w:rFonts w:ascii="Arial" w:hAnsi="Arial" w:cs="Arial"/>
              </w:rPr>
            </w:pPr>
          </w:p>
        </w:tc>
      </w:tr>
    </w:tbl>
    <w:p w:rsidR="00707679" w:rsidRDefault="00707679"/>
    <w:p w:rsidR="00707679" w:rsidRDefault="00707679">
      <w:r>
        <w:br w:type="page"/>
      </w:r>
    </w:p>
    <w:tbl>
      <w:tblPr>
        <w:tblStyle w:val="TableGrid"/>
        <w:tblW w:w="0" w:type="auto"/>
        <w:tblLook w:val="04A0" w:firstRow="1" w:lastRow="0" w:firstColumn="1" w:lastColumn="0" w:noHBand="0" w:noVBand="1"/>
        <w:tblCaption w:val="Detailed site assessment form - HHN0003"/>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CB4FB7" w:rsidP="00863B3F">
            <w:pPr>
              <w:rPr>
                <w:rFonts w:ascii="Arial" w:hAnsi="Arial" w:cs="Arial"/>
              </w:rPr>
            </w:pPr>
            <w:r w:rsidRPr="00675499">
              <w:rPr>
                <w:rFonts w:ascii="Arial" w:hAnsi="Arial" w:cs="Arial"/>
              </w:rPr>
              <w:t>HHN0003</w:t>
            </w:r>
          </w:p>
        </w:tc>
        <w:tc>
          <w:tcPr>
            <w:tcW w:w="3543" w:type="dxa"/>
            <w:gridSpan w:val="3"/>
            <w:vAlign w:val="center"/>
          </w:tcPr>
          <w:p w:rsidR="00CB4FB7" w:rsidRPr="00675499" w:rsidRDefault="00CB4FB7" w:rsidP="00863B3F">
            <w:pPr>
              <w:rPr>
                <w:rFonts w:ascii="Arial" w:hAnsi="Arial" w:cs="Arial"/>
              </w:rPr>
            </w:pPr>
            <w:r w:rsidRPr="00675499">
              <w:rPr>
                <w:rFonts w:ascii="Arial" w:hAnsi="Arial" w:cs="Arial"/>
              </w:rPr>
              <w:t>Reedbridge Farm</w:t>
            </w:r>
          </w:p>
        </w:tc>
        <w:tc>
          <w:tcPr>
            <w:tcW w:w="3544" w:type="dxa"/>
            <w:gridSpan w:val="4"/>
            <w:vAlign w:val="center"/>
          </w:tcPr>
          <w:p w:rsidR="00CB4FB7" w:rsidRPr="00675499" w:rsidRDefault="00CB4FB7" w:rsidP="00863B3F">
            <w:pPr>
              <w:rPr>
                <w:rFonts w:ascii="Arial" w:hAnsi="Arial" w:cs="Arial"/>
              </w:rPr>
            </w:pPr>
            <w:r w:rsidRPr="00675499">
              <w:rPr>
                <w:rFonts w:ascii="Arial" w:hAnsi="Arial" w:cs="Arial"/>
              </w:rPr>
              <w:t>Hunston</w:t>
            </w:r>
          </w:p>
        </w:tc>
        <w:tc>
          <w:tcPr>
            <w:tcW w:w="3544" w:type="dxa"/>
            <w:gridSpan w:val="3"/>
            <w:vAlign w:val="center"/>
          </w:tcPr>
          <w:p w:rsidR="00CB4FB7" w:rsidRPr="00675499" w:rsidRDefault="00CB4FB7" w:rsidP="00863B3F">
            <w:pPr>
              <w:rPr>
                <w:rFonts w:ascii="Arial" w:hAnsi="Arial" w:cs="Arial"/>
              </w:rPr>
            </w:pPr>
            <w:r w:rsidRPr="00675499">
              <w:rPr>
                <w:rFonts w:ascii="Arial" w:hAnsi="Arial" w:cs="Arial"/>
              </w:rPr>
              <w:t>Hunston</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863B3F">
            <w:pPr>
              <w:rPr>
                <w:rFonts w:ascii="Arial" w:hAnsi="Arial" w:cs="Arial"/>
              </w:rPr>
            </w:pPr>
            <w:r w:rsidRPr="00675499">
              <w:rPr>
                <w:rFonts w:ascii="Arial" w:hAnsi="Arial" w:cs="Arial"/>
              </w:rPr>
              <w:t>0.4ha</w:t>
            </w:r>
          </w:p>
        </w:tc>
        <w:tc>
          <w:tcPr>
            <w:tcW w:w="4536" w:type="dxa"/>
            <w:gridSpan w:val="4"/>
            <w:vAlign w:val="center"/>
          </w:tcPr>
          <w:p w:rsidR="00D3673E" w:rsidRPr="00675499" w:rsidRDefault="00D3673E" w:rsidP="00863B3F">
            <w:pPr>
              <w:rPr>
                <w:rFonts w:ascii="Arial" w:hAnsi="Arial" w:cs="Arial"/>
              </w:rPr>
            </w:pPr>
            <w:r w:rsidRPr="00675499">
              <w:rPr>
                <w:rFonts w:ascii="Arial" w:hAnsi="Arial" w:cs="Arial"/>
              </w:rPr>
              <w:t>Agricultural</w:t>
            </w:r>
          </w:p>
        </w:tc>
        <w:tc>
          <w:tcPr>
            <w:tcW w:w="709" w:type="dxa"/>
            <w:gridSpan w:val="2"/>
            <w:vAlign w:val="center"/>
          </w:tcPr>
          <w:p w:rsidR="00D3673E" w:rsidRPr="00675499" w:rsidRDefault="00D3673E" w:rsidP="00863B3F">
            <w:pPr>
              <w:rPr>
                <w:rFonts w:ascii="Arial" w:hAnsi="Arial" w:cs="Arial"/>
              </w:rPr>
            </w:pPr>
            <w:r w:rsidRPr="00675499">
              <w:rPr>
                <w:rFonts w:ascii="Arial" w:hAnsi="Arial" w:cs="Arial"/>
              </w:rPr>
              <w:t>N</w:t>
            </w:r>
          </w:p>
        </w:tc>
        <w:tc>
          <w:tcPr>
            <w:tcW w:w="6379" w:type="dxa"/>
            <w:gridSpan w:val="5"/>
            <w:vAlign w:val="center"/>
          </w:tcPr>
          <w:p w:rsidR="00D3673E" w:rsidRPr="00675499" w:rsidRDefault="00D3673E"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6535B8" w:rsidP="00863B3F">
            <w:pPr>
              <w:rPr>
                <w:rFonts w:ascii="Arial" w:hAnsi="Arial" w:cs="Arial"/>
              </w:rPr>
            </w:pPr>
            <w:r w:rsidRPr="00675499">
              <w:rPr>
                <w:rFonts w:ascii="Arial" w:hAnsi="Arial" w:cs="Arial"/>
              </w:rPr>
              <w:t xml:space="preserve">Agricultural </w:t>
            </w:r>
            <w:r w:rsidR="00CB4FB7" w:rsidRPr="00675499">
              <w:rPr>
                <w:rFonts w:ascii="Arial" w:hAnsi="Arial" w:cs="Arial"/>
              </w:rPr>
              <w:t>land with a large barn. Selsey Road to the north and west. Agricultural land to the east and Reedbridge Farm to the south.</w:t>
            </w:r>
            <w:r w:rsidR="001F413C" w:rsidRPr="00675499">
              <w:rPr>
                <w:rFonts w:ascii="Arial" w:hAnsi="Arial" w:cs="Arial"/>
              </w:rPr>
              <w:t xml:space="preserve"> Protected trees along the southern boundary.</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CB4FB7" w:rsidP="00707679">
            <w:pPr>
              <w:rPr>
                <w:rFonts w:ascii="Arial" w:hAnsi="Arial" w:cs="Arial"/>
              </w:rPr>
            </w:pPr>
            <w:r w:rsidRPr="00675499">
              <w:rPr>
                <w:rFonts w:ascii="Arial" w:hAnsi="Arial" w:cs="Arial"/>
              </w:rPr>
              <w:t xml:space="preserve">The site is </w:t>
            </w:r>
            <w:r w:rsidR="001F413C" w:rsidRPr="00675499">
              <w:rPr>
                <w:rFonts w:ascii="Arial" w:hAnsi="Arial" w:cs="Arial"/>
              </w:rPr>
              <w:t>potentially</w:t>
            </w:r>
            <w:r w:rsidRPr="00675499">
              <w:rPr>
                <w:rFonts w:ascii="Arial" w:hAnsi="Arial" w:cs="Arial"/>
              </w:rPr>
              <w:t xml:space="preserve"> subject to detailed consideration</w:t>
            </w:r>
            <w:r w:rsidR="001F413C" w:rsidRPr="00675499">
              <w:rPr>
                <w:rFonts w:ascii="Arial" w:hAnsi="Arial" w:cs="Arial"/>
              </w:rPr>
              <w:t xml:space="preserve"> including matters of access, contamination and impact on trees</w:t>
            </w:r>
            <w:r w:rsidR="006535B8" w:rsidRPr="00675499">
              <w:rPr>
                <w:rFonts w:ascii="Arial" w:hAnsi="Arial" w:cs="Arial"/>
              </w:rPr>
              <w: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CB4FB7" w:rsidP="001F413C">
            <w:pPr>
              <w:rPr>
                <w:rFonts w:ascii="Arial" w:hAnsi="Arial" w:cs="Arial"/>
              </w:rPr>
            </w:pPr>
            <w:r w:rsidRPr="00675499">
              <w:rPr>
                <w:rFonts w:ascii="Arial" w:hAnsi="Arial" w:cs="Arial"/>
              </w:rPr>
              <w:t xml:space="preserve">The </w:t>
            </w:r>
            <w:r w:rsidR="00663651" w:rsidRPr="00675499">
              <w:rPr>
                <w:rFonts w:ascii="Arial" w:hAnsi="Arial" w:cs="Arial"/>
              </w:rPr>
              <w:t>promoter</w:t>
            </w:r>
            <w:r w:rsidR="001F413C" w:rsidRPr="00675499">
              <w:rPr>
                <w:rFonts w:ascii="Arial" w:hAnsi="Arial" w:cs="Arial"/>
              </w:rPr>
              <w:t xml:space="preserve"> confirmed in 2020 that the site remained available</w:t>
            </w:r>
            <w:r w:rsidRPr="00675499">
              <w:rPr>
                <w:rFonts w:ascii="Arial" w:hAnsi="Arial" w:cs="Arial"/>
              </w:rPr>
              <w: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CB34FC" w:rsidP="00863B3F">
            <w:pPr>
              <w:rPr>
                <w:rFonts w:ascii="Arial" w:hAnsi="Arial" w:cs="Arial"/>
              </w:rPr>
            </w:pPr>
            <w:r w:rsidRPr="00675499">
              <w:rPr>
                <w:rFonts w:ascii="Arial" w:hAnsi="Arial" w:cs="Arial"/>
              </w:rPr>
              <w:t>There are no known constraints that would make development unachievable in principle.</w:t>
            </w:r>
          </w:p>
        </w:tc>
      </w:tr>
      <w:tr w:rsidR="00CB34FC" w:rsidRPr="00675499" w:rsidTr="00626C59">
        <w:trPr>
          <w:trHeight w:val="399"/>
        </w:trPr>
        <w:tc>
          <w:tcPr>
            <w:tcW w:w="14174" w:type="dxa"/>
            <w:gridSpan w:val="13"/>
            <w:shd w:val="clear" w:color="auto" w:fill="B2A1C7" w:themeFill="accent4" w:themeFillTint="99"/>
          </w:tcPr>
          <w:p w:rsidR="00CB34FC" w:rsidRPr="00675499" w:rsidRDefault="00CB34FC" w:rsidP="00626C59">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CB34FC" w:rsidRPr="00675499" w:rsidTr="00626C59">
        <w:trPr>
          <w:trHeight w:val="399"/>
        </w:trPr>
        <w:tc>
          <w:tcPr>
            <w:tcW w:w="14174" w:type="dxa"/>
            <w:gridSpan w:val="13"/>
          </w:tcPr>
          <w:p w:rsidR="00CB34FC" w:rsidRPr="00675499" w:rsidRDefault="00CB34FC" w:rsidP="00626C59">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707679" w:rsidRPr="00675499" w:rsidTr="00555E8E">
        <w:trPr>
          <w:trHeight w:val="337"/>
        </w:trPr>
        <w:tc>
          <w:tcPr>
            <w:tcW w:w="7771" w:type="dxa"/>
            <w:gridSpan w:val="8"/>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Estimated timescales for delivery</w:t>
            </w:r>
          </w:p>
        </w:tc>
      </w:tr>
      <w:tr w:rsidR="00707679" w:rsidRPr="00675499" w:rsidTr="00555E8E">
        <w:trPr>
          <w:trHeight w:val="284"/>
        </w:trPr>
        <w:tc>
          <w:tcPr>
            <w:tcW w:w="3140"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707679" w:rsidRPr="00675499" w:rsidRDefault="00707679" w:rsidP="00555E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11 – 15 years</w:t>
            </w:r>
          </w:p>
        </w:tc>
      </w:tr>
      <w:tr w:rsidR="00707679" w:rsidRPr="00675499" w:rsidTr="00555E8E">
        <w:trPr>
          <w:trHeight w:val="419"/>
        </w:trPr>
        <w:tc>
          <w:tcPr>
            <w:tcW w:w="3140" w:type="dxa"/>
            <w:gridSpan w:val="2"/>
            <w:vAlign w:val="center"/>
          </w:tcPr>
          <w:p w:rsidR="00707679" w:rsidRPr="00675499" w:rsidRDefault="00707679" w:rsidP="00555E8E">
            <w:pPr>
              <w:pStyle w:val="NoSpacing"/>
              <w:rPr>
                <w:rFonts w:ascii="Arial" w:hAnsi="Arial" w:cs="Arial"/>
              </w:rPr>
            </w:pPr>
            <w:r>
              <w:rPr>
                <w:rFonts w:ascii="Arial" w:hAnsi="Arial" w:cs="Arial"/>
              </w:rPr>
              <w:t>10</w:t>
            </w:r>
            <w:r w:rsidRPr="00675499">
              <w:rPr>
                <w:rFonts w:ascii="Arial" w:hAnsi="Arial" w:cs="Arial"/>
              </w:rPr>
              <w:t xml:space="preserve"> dwellings</w:t>
            </w:r>
          </w:p>
        </w:tc>
        <w:tc>
          <w:tcPr>
            <w:tcW w:w="3281" w:type="dxa"/>
            <w:gridSpan w:val="2"/>
            <w:vAlign w:val="center"/>
          </w:tcPr>
          <w:p w:rsidR="00707679" w:rsidRPr="00675499" w:rsidRDefault="00707679" w:rsidP="00555E8E">
            <w:pPr>
              <w:pStyle w:val="NoSpacing"/>
              <w:rPr>
                <w:rFonts w:ascii="Arial" w:hAnsi="Arial" w:cs="Arial"/>
              </w:rPr>
            </w:pPr>
            <w:r w:rsidRPr="00675499">
              <w:rPr>
                <w:rFonts w:ascii="Arial" w:hAnsi="Arial" w:cs="Arial"/>
              </w:rPr>
              <w:t>Promoter</w:t>
            </w:r>
          </w:p>
        </w:tc>
        <w:tc>
          <w:tcPr>
            <w:tcW w:w="1350" w:type="dxa"/>
            <w:gridSpan w:val="4"/>
            <w:shd w:val="clear" w:color="auto" w:fill="auto"/>
          </w:tcPr>
          <w:p w:rsidR="00707679" w:rsidRPr="00675499" w:rsidRDefault="00707679" w:rsidP="00555E8E">
            <w:pPr>
              <w:pStyle w:val="NoSpacing"/>
              <w:rPr>
                <w:rFonts w:ascii="Arial" w:hAnsi="Arial" w:cs="Arial"/>
              </w:rPr>
            </w:pPr>
            <w:r>
              <w:rPr>
                <w:rFonts w:ascii="Arial" w:hAnsi="Arial" w:cs="Arial"/>
              </w:rPr>
              <w:t>0.38ha</w:t>
            </w:r>
          </w:p>
        </w:tc>
        <w:tc>
          <w:tcPr>
            <w:tcW w:w="2085" w:type="dxa"/>
            <w:vAlign w:val="center"/>
          </w:tcPr>
          <w:p w:rsidR="00707679" w:rsidRPr="00675499" w:rsidRDefault="00707679" w:rsidP="00555E8E">
            <w:pPr>
              <w:pStyle w:val="NoSpacing"/>
              <w:rPr>
                <w:rFonts w:ascii="Arial" w:hAnsi="Arial" w:cs="Arial"/>
              </w:rPr>
            </w:pPr>
            <w:r>
              <w:rPr>
                <w:rFonts w:ascii="Arial" w:hAnsi="Arial" w:cs="Arial"/>
              </w:rPr>
              <w:t>10</w:t>
            </w:r>
          </w:p>
        </w:tc>
        <w:tc>
          <w:tcPr>
            <w:tcW w:w="2083" w:type="dxa"/>
            <w:gridSpan w:val="2"/>
            <w:vAlign w:val="center"/>
          </w:tcPr>
          <w:p w:rsidR="00707679" w:rsidRPr="00675499" w:rsidRDefault="00707679" w:rsidP="00555E8E">
            <w:pPr>
              <w:pStyle w:val="NoSpacing"/>
              <w:rPr>
                <w:rFonts w:ascii="Arial" w:hAnsi="Arial" w:cs="Arial"/>
              </w:rPr>
            </w:pPr>
            <w:r w:rsidRPr="00675499">
              <w:rPr>
                <w:rFonts w:ascii="Arial" w:hAnsi="Arial" w:cs="Arial"/>
              </w:rPr>
              <w:t>0</w:t>
            </w:r>
          </w:p>
        </w:tc>
        <w:tc>
          <w:tcPr>
            <w:tcW w:w="2235" w:type="dxa"/>
            <w:gridSpan w:val="2"/>
            <w:vAlign w:val="center"/>
          </w:tcPr>
          <w:p w:rsidR="00707679" w:rsidRPr="00675499" w:rsidRDefault="00707679" w:rsidP="00555E8E">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8B3989" w:rsidRPr="00675499" w:rsidRDefault="008B3989">
      <w:r w:rsidRPr="00675499">
        <w:br w:type="page"/>
      </w:r>
    </w:p>
    <w:tbl>
      <w:tblPr>
        <w:tblStyle w:val="TableGrid"/>
        <w:tblW w:w="0" w:type="auto"/>
        <w:tblLook w:val="04A0" w:firstRow="1" w:lastRow="0" w:firstColumn="1" w:lastColumn="0" w:noHBand="0" w:noVBand="1"/>
        <w:tblCaption w:val="Detailed site assessment form - HHN0006"/>
      </w:tblPr>
      <w:tblGrid>
        <w:gridCol w:w="2518"/>
        <w:gridCol w:w="622"/>
        <w:gridCol w:w="403"/>
        <w:gridCol w:w="2878"/>
        <w:gridCol w:w="633"/>
        <w:gridCol w:w="32"/>
        <w:gridCol w:w="685"/>
        <w:gridCol w:w="134"/>
        <w:gridCol w:w="1951"/>
        <w:gridCol w:w="774"/>
        <w:gridCol w:w="1309"/>
        <w:gridCol w:w="2203"/>
        <w:gridCol w:w="32"/>
      </w:tblGrid>
      <w:tr w:rsidR="008B3989" w:rsidRPr="00675499" w:rsidTr="00BE1C41">
        <w:trPr>
          <w:trHeight w:val="338"/>
          <w:tblHeader/>
        </w:trPr>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Parish</w:t>
            </w:r>
          </w:p>
        </w:tc>
      </w:tr>
      <w:tr w:rsidR="008B3989" w:rsidRPr="00675499" w:rsidTr="00C53B75">
        <w:trPr>
          <w:trHeight w:val="399"/>
        </w:trPr>
        <w:tc>
          <w:tcPr>
            <w:tcW w:w="3543" w:type="dxa"/>
            <w:gridSpan w:val="3"/>
            <w:vAlign w:val="center"/>
          </w:tcPr>
          <w:p w:rsidR="008B3989" w:rsidRPr="00675499" w:rsidRDefault="008B3989" w:rsidP="00C53B75">
            <w:pPr>
              <w:rPr>
                <w:rFonts w:ascii="Arial" w:hAnsi="Arial" w:cs="Arial"/>
              </w:rPr>
            </w:pPr>
            <w:r w:rsidRPr="00675499">
              <w:rPr>
                <w:rFonts w:ascii="Arial" w:hAnsi="Arial" w:cs="Arial"/>
              </w:rPr>
              <w:t>HHN0006</w:t>
            </w:r>
          </w:p>
        </w:tc>
        <w:tc>
          <w:tcPr>
            <w:tcW w:w="3543" w:type="dxa"/>
            <w:gridSpan w:val="3"/>
            <w:vAlign w:val="center"/>
          </w:tcPr>
          <w:p w:rsidR="008B3989" w:rsidRPr="00675499" w:rsidRDefault="008B3989" w:rsidP="00C53B75">
            <w:pPr>
              <w:rPr>
                <w:rFonts w:ascii="Arial" w:hAnsi="Arial" w:cs="Arial"/>
              </w:rPr>
            </w:pPr>
            <w:r w:rsidRPr="00675499">
              <w:rPr>
                <w:rFonts w:ascii="Arial" w:hAnsi="Arial" w:cs="Arial"/>
              </w:rPr>
              <w:t>Bridge Farm, west of Little Boultons</w:t>
            </w:r>
          </w:p>
        </w:tc>
        <w:tc>
          <w:tcPr>
            <w:tcW w:w="3544" w:type="dxa"/>
            <w:gridSpan w:val="4"/>
            <w:vAlign w:val="center"/>
          </w:tcPr>
          <w:p w:rsidR="008B3989" w:rsidRPr="00675499" w:rsidRDefault="008B3989" w:rsidP="00C53B75">
            <w:pPr>
              <w:rPr>
                <w:rFonts w:ascii="Arial" w:hAnsi="Arial" w:cs="Arial"/>
              </w:rPr>
            </w:pPr>
            <w:r w:rsidRPr="00675499">
              <w:rPr>
                <w:rFonts w:ascii="Arial" w:hAnsi="Arial" w:cs="Arial"/>
              </w:rPr>
              <w:t>Hunston</w:t>
            </w:r>
          </w:p>
        </w:tc>
        <w:tc>
          <w:tcPr>
            <w:tcW w:w="3544" w:type="dxa"/>
            <w:gridSpan w:val="3"/>
            <w:vAlign w:val="center"/>
          </w:tcPr>
          <w:p w:rsidR="008B3989" w:rsidRPr="00675499" w:rsidRDefault="008B3989" w:rsidP="00C53B75">
            <w:pPr>
              <w:rPr>
                <w:rFonts w:ascii="Arial" w:hAnsi="Arial" w:cs="Arial"/>
              </w:rPr>
            </w:pPr>
            <w:r w:rsidRPr="00675499">
              <w:rPr>
                <w:rFonts w:ascii="Arial" w:hAnsi="Arial" w:cs="Arial"/>
              </w:rPr>
              <w:t>Hunston</w:t>
            </w:r>
          </w:p>
        </w:tc>
      </w:tr>
      <w:tr w:rsidR="008B3989" w:rsidRPr="00675499" w:rsidTr="00C53B75">
        <w:trPr>
          <w:gridAfter w:val="1"/>
          <w:wAfter w:w="32" w:type="dxa"/>
          <w:trHeight w:val="338"/>
        </w:trPr>
        <w:tc>
          <w:tcPr>
            <w:tcW w:w="2518" w:type="dxa"/>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Proposed Use</w:t>
            </w:r>
          </w:p>
        </w:tc>
      </w:tr>
      <w:tr w:rsidR="008B3989" w:rsidRPr="00675499" w:rsidTr="00C53B75">
        <w:trPr>
          <w:gridAfter w:val="1"/>
          <w:wAfter w:w="32" w:type="dxa"/>
          <w:trHeight w:val="399"/>
        </w:trPr>
        <w:tc>
          <w:tcPr>
            <w:tcW w:w="2518" w:type="dxa"/>
            <w:vAlign w:val="center"/>
          </w:tcPr>
          <w:p w:rsidR="008B3989" w:rsidRPr="00675499" w:rsidRDefault="0072112B" w:rsidP="00C53B75">
            <w:pPr>
              <w:rPr>
                <w:rFonts w:ascii="Arial" w:hAnsi="Arial" w:cs="Arial"/>
              </w:rPr>
            </w:pPr>
            <w:r w:rsidRPr="00675499">
              <w:rPr>
                <w:rFonts w:ascii="Arial" w:hAnsi="Arial" w:cs="Arial"/>
              </w:rPr>
              <w:t>2.4ha</w:t>
            </w:r>
          </w:p>
        </w:tc>
        <w:tc>
          <w:tcPr>
            <w:tcW w:w="4536" w:type="dxa"/>
            <w:gridSpan w:val="4"/>
            <w:vAlign w:val="center"/>
          </w:tcPr>
          <w:p w:rsidR="008B3989" w:rsidRPr="00675499" w:rsidRDefault="0072112B" w:rsidP="00C53B75">
            <w:pPr>
              <w:rPr>
                <w:rFonts w:ascii="Arial" w:hAnsi="Arial" w:cs="Arial"/>
              </w:rPr>
            </w:pPr>
            <w:r w:rsidRPr="00675499">
              <w:rPr>
                <w:rFonts w:ascii="Arial" w:hAnsi="Arial" w:cs="Arial"/>
              </w:rPr>
              <w:t>Allotments, agricultural</w:t>
            </w:r>
          </w:p>
        </w:tc>
        <w:tc>
          <w:tcPr>
            <w:tcW w:w="851" w:type="dxa"/>
            <w:gridSpan w:val="3"/>
            <w:vAlign w:val="center"/>
          </w:tcPr>
          <w:p w:rsidR="008B3989" w:rsidRPr="00675499" w:rsidRDefault="0072112B" w:rsidP="00C53B75">
            <w:pPr>
              <w:rPr>
                <w:rFonts w:ascii="Arial" w:hAnsi="Arial" w:cs="Arial"/>
              </w:rPr>
            </w:pPr>
            <w:r w:rsidRPr="00675499">
              <w:rPr>
                <w:rFonts w:ascii="Arial" w:hAnsi="Arial" w:cs="Arial"/>
              </w:rPr>
              <w:t>N</w:t>
            </w:r>
          </w:p>
        </w:tc>
        <w:tc>
          <w:tcPr>
            <w:tcW w:w="6237" w:type="dxa"/>
            <w:gridSpan w:val="4"/>
            <w:vAlign w:val="center"/>
          </w:tcPr>
          <w:p w:rsidR="008B3989" w:rsidRPr="00675499" w:rsidRDefault="008B3989" w:rsidP="00C53B75">
            <w:pPr>
              <w:rPr>
                <w:rFonts w:ascii="Arial" w:hAnsi="Arial" w:cs="Arial"/>
              </w:rPr>
            </w:pPr>
            <w:r w:rsidRPr="00675499">
              <w:rPr>
                <w:rFonts w:ascii="Arial" w:hAnsi="Arial" w:cs="Arial"/>
              </w:rPr>
              <w:t>Residential</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rPr>
            </w:pPr>
            <w:r w:rsidRPr="00675499">
              <w:rPr>
                <w:rFonts w:ascii="Arial" w:hAnsi="Arial" w:cs="Arial"/>
                <w:b/>
              </w:rPr>
              <w:t>Site Description</w:t>
            </w:r>
          </w:p>
        </w:tc>
      </w:tr>
      <w:tr w:rsidR="008B3989" w:rsidRPr="00675499" w:rsidTr="00C53B75">
        <w:trPr>
          <w:trHeight w:val="399"/>
        </w:trPr>
        <w:tc>
          <w:tcPr>
            <w:tcW w:w="14174" w:type="dxa"/>
            <w:gridSpan w:val="13"/>
            <w:vAlign w:val="center"/>
          </w:tcPr>
          <w:p w:rsidR="008B3989" w:rsidRPr="00675499" w:rsidRDefault="0072112B" w:rsidP="00E91730">
            <w:pPr>
              <w:rPr>
                <w:rFonts w:ascii="Arial" w:hAnsi="Arial" w:cs="Arial"/>
              </w:rPr>
            </w:pPr>
            <w:r w:rsidRPr="00675499">
              <w:rPr>
                <w:rFonts w:ascii="Arial" w:hAnsi="Arial" w:cs="Arial"/>
              </w:rPr>
              <w:t xml:space="preserve">Parcel of land to the south west of </w:t>
            </w:r>
            <w:r w:rsidR="00E91730">
              <w:rPr>
                <w:rFonts w:ascii="Arial" w:hAnsi="Arial" w:cs="Arial"/>
              </w:rPr>
              <w:t>s</w:t>
            </w:r>
            <w:r w:rsidRPr="00675499">
              <w:rPr>
                <w:rFonts w:ascii="Arial" w:hAnsi="Arial" w:cs="Arial"/>
              </w:rPr>
              <w:t xml:space="preserve">ettlement </w:t>
            </w:r>
            <w:r w:rsidR="00E91730">
              <w:rPr>
                <w:rFonts w:ascii="Arial" w:hAnsi="Arial" w:cs="Arial"/>
              </w:rPr>
              <w:t>b</w:t>
            </w:r>
            <w:r w:rsidRPr="00675499">
              <w:rPr>
                <w:rFonts w:ascii="Arial" w:hAnsi="Arial" w:cs="Arial"/>
              </w:rPr>
              <w:t>oundary, with allotments to the eastern part and agricultural land to the west. Residential development lies immediately to the east of the allotments and to the south of the site. Overhead electricity line through the site. The site has a farm access from the B2145</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Suitability</w:t>
            </w:r>
          </w:p>
        </w:tc>
      </w:tr>
      <w:tr w:rsidR="008B3989" w:rsidRPr="00675499" w:rsidTr="00C53B75">
        <w:trPr>
          <w:trHeight w:val="399"/>
        </w:trPr>
        <w:tc>
          <w:tcPr>
            <w:tcW w:w="14174" w:type="dxa"/>
            <w:gridSpan w:val="13"/>
            <w:vAlign w:val="center"/>
          </w:tcPr>
          <w:p w:rsidR="008B3989" w:rsidRPr="00675499" w:rsidRDefault="0072112B" w:rsidP="00C53B75">
            <w:pPr>
              <w:rPr>
                <w:rFonts w:ascii="Arial" w:hAnsi="Arial" w:cs="Arial"/>
              </w:rPr>
            </w:pPr>
            <w:r w:rsidRPr="00675499">
              <w:rPr>
                <w:rFonts w:ascii="Arial" w:hAnsi="Arial" w:cs="Arial"/>
              </w:rPr>
              <w:t xml:space="preserve">The site is potentially suitable for development combining residential with retained or repositioned allotment provisions. Detailed consideration would need to be given to access for vehicles and </w:t>
            </w:r>
            <w:r w:rsidR="008C4941" w:rsidRPr="00675499">
              <w:rPr>
                <w:rFonts w:ascii="Arial" w:hAnsi="Arial" w:cs="Arial"/>
              </w:rPr>
              <w:t>pedestrians (</w:t>
            </w:r>
            <w:r w:rsidRPr="00675499">
              <w:rPr>
                <w:rFonts w:ascii="Arial" w:hAnsi="Arial" w:cs="Arial"/>
              </w:rPr>
              <w:t>access in flood zones 2 and 3) and the impact of the power lines.</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Availability</w:t>
            </w:r>
          </w:p>
        </w:tc>
      </w:tr>
      <w:tr w:rsidR="008B3989" w:rsidRPr="00675499" w:rsidTr="00C53B75">
        <w:trPr>
          <w:trHeight w:val="399"/>
        </w:trPr>
        <w:tc>
          <w:tcPr>
            <w:tcW w:w="14174" w:type="dxa"/>
            <w:gridSpan w:val="13"/>
            <w:vAlign w:val="center"/>
          </w:tcPr>
          <w:p w:rsidR="008B3989" w:rsidRPr="00675499" w:rsidRDefault="0072112B" w:rsidP="00C53B75">
            <w:pPr>
              <w:rPr>
                <w:rFonts w:ascii="Arial" w:hAnsi="Arial" w:cs="Arial"/>
              </w:rPr>
            </w:pPr>
            <w:r w:rsidRPr="00675499">
              <w:rPr>
                <w:rFonts w:ascii="Arial" w:hAnsi="Arial" w:cs="Arial"/>
              </w:rPr>
              <w:t>The site was submitted in 2017 with no legal or ownership obstacles to development.</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Achievability</w:t>
            </w:r>
          </w:p>
        </w:tc>
      </w:tr>
      <w:tr w:rsidR="008B3989" w:rsidRPr="00675499" w:rsidTr="00C53B75">
        <w:trPr>
          <w:trHeight w:val="399"/>
        </w:trPr>
        <w:tc>
          <w:tcPr>
            <w:tcW w:w="14174" w:type="dxa"/>
            <w:gridSpan w:val="13"/>
            <w:vAlign w:val="center"/>
          </w:tcPr>
          <w:p w:rsidR="008B3989" w:rsidRPr="00675499" w:rsidRDefault="0072112B" w:rsidP="00C53B75">
            <w:pPr>
              <w:rPr>
                <w:rFonts w:ascii="Arial" w:hAnsi="Arial" w:cs="Arial"/>
              </w:rPr>
            </w:pPr>
            <w:r w:rsidRPr="00675499">
              <w:rPr>
                <w:rFonts w:ascii="Arial" w:hAnsi="Arial" w:cs="Arial"/>
              </w:rPr>
              <w:t xml:space="preserve">The site is a part of land subject to a National Trust covenant, with a release charge. The promoter identifies that this would not affect the deliverability </w:t>
            </w:r>
            <w:r w:rsidR="00A65B46">
              <w:rPr>
                <w:rFonts w:ascii="Arial" w:hAnsi="Arial" w:cs="Arial"/>
              </w:rPr>
              <w:t xml:space="preserve">or viability </w:t>
            </w:r>
            <w:r w:rsidRPr="00675499">
              <w:rPr>
                <w:rFonts w:ascii="Arial" w:hAnsi="Arial" w:cs="Arial"/>
              </w:rPr>
              <w:t>of development, which could commence in the first or second phase of the Plan</w:t>
            </w:r>
          </w:p>
        </w:tc>
      </w:tr>
      <w:tr w:rsidR="008B3989" w:rsidRPr="00675499" w:rsidTr="00C53B75">
        <w:trPr>
          <w:trHeight w:val="399"/>
        </w:trPr>
        <w:tc>
          <w:tcPr>
            <w:tcW w:w="14174" w:type="dxa"/>
            <w:gridSpan w:val="13"/>
            <w:shd w:val="clear" w:color="auto" w:fill="B2A1C7" w:themeFill="accent4" w:themeFillTint="99"/>
          </w:tcPr>
          <w:p w:rsidR="008B3989" w:rsidRPr="00675499" w:rsidRDefault="008B3989" w:rsidP="00C53B75">
            <w:pPr>
              <w:rPr>
                <w:rFonts w:ascii="Arial" w:hAnsi="Arial" w:cs="Arial"/>
                <w:b/>
              </w:rPr>
            </w:pPr>
            <w:r w:rsidRPr="00675499">
              <w:rPr>
                <w:rFonts w:ascii="Arial" w:hAnsi="Arial" w:cs="Arial"/>
                <w:b/>
              </w:rPr>
              <w:t>Deliverability/Developability</w:t>
            </w:r>
          </w:p>
        </w:tc>
      </w:tr>
      <w:tr w:rsidR="008B3989" w:rsidRPr="00675499" w:rsidTr="00C53B75">
        <w:trPr>
          <w:trHeight w:val="399"/>
        </w:trPr>
        <w:tc>
          <w:tcPr>
            <w:tcW w:w="14174" w:type="dxa"/>
            <w:gridSpan w:val="13"/>
          </w:tcPr>
          <w:p w:rsidR="008B3989" w:rsidRPr="00675499" w:rsidRDefault="0072112B" w:rsidP="00645A8F">
            <w:pPr>
              <w:rPr>
                <w:rFonts w:ascii="Arial" w:hAnsi="Arial" w:cs="Arial"/>
              </w:rPr>
            </w:pPr>
            <w:r w:rsidRPr="00675499">
              <w:rPr>
                <w:rFonts w:ascii="Arial" w:hAnsi="Arial" w:cs="Arial"/>
              </w:rPr>
              <w:t>There is a reasonable pros</w:t>
            </w:r>
            <w:r w:rsidR="00645A8F">
              <w:rPr>
                <w:rFonts w:ascii="Arial" w:hAnsi="Arial" w:cs="Arial"/>
              </w:rPr>
              <w:t>pect that this site would be developable</w:t>
            </w:r>
            <w:r w:rsidRPr="00675499">
              <w:rPr>
                <w:rFonts w:ascii="Arial" w:hAnsi="Arial" w:cs="Arial"/>
              </w:rPr>
              <w:t xml:space="preserve"> within the Plan period</w:t>
            </w:r>
            <w:r w:rsidR="00645A8F">
              <w:rPr>
                <w:rFonts w:ascii="Arial" w:hAnsi="Arial" w:cs="Arial"/>
              </w:rPr>
              <w:t>, likely in the mid phase due to the need for a resolution on the covenant matter</w:t>
            </w:r>
          </w:p>
        </w:tc>
      </w:tr>
      <w:tr w:rsidR="008B3989" w:rsidRPr="00675499" w:rsidTr="00C53B75">
        <w:trPr>
          <w:trHeight w:val="337"/>
        </w:trPr>
        <w:tc>
          <w:tcPr>
            <w:tcW w:w="7771" w:type="dxa"/>
            <w:gridSpan w:val="7"/>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Estimated timescales for delivery</w:t>
            </w:r>
          </w:p>
        </w:tc>
      </w:tr>
      <w:tr w:rsidR="008B3989" w:rsidRPr="00675499" w:rsidTr="00C53B75">
        <w:trPr>
          <w:trHeight w:val="284"/>
        </w:trPr>
        <w:tc>
          <w:tcPr>
            <w:tcW w:w="3140"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B3989" w:rsidRPr="00675499" w:rsidRDefault="008B3989" w:rsidP="00C53B75">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11 – 15 years</w:t>
            </w:r>
          </w:p>
        </w:tc>
      </w:tr>
      <w:tr w:rsidR="008B3989" w:rsidRPr="00675499" w:rsidTr="00C53B75">
        <w:trPr>
          <w:trHeight w:val="419"/>
        </w:trPr>
        <w:tc>
          <w:tcPr>
            <w:tcW w:w="3140" w:type="dxa"/>
            <w:gridSpan w:val="2"/>
            <w:vAlign w:val="center"/>
          </w:tcPr>
          <w:p w:rsidR="008B3989" w:rsidRPr="00675499" w:rsidRDefault="008B3989" w:rsidP="00C53B75">
            <w:pPr>
              <w:pStyle w:val="NoSpacing"/>
              <w:rPr>
                <w:rFonts w:ascii="Arial" w:hAnsi="Arial" w:cs="Arial"/>
              </w:rPr>
            </w:pPr>
            <w:r w:rsidRPr="00675499">
              <w:rPr>
                <w:rFonts w:ascii="Arial" w:hAnsi="Arial" w:cs="Arial"/>
              </w:rPr>
              <w:t>40</w:t>
            </w:r>
            <w:r w:rsidR="0072112B" w:rsidRPr="00675499">
              <w:rPr>
                <w:rFonts w:ascii="Arial" w:hAnsi="Arial" w:cs="Arial"/>
              </w:rPr>
              <w:t xml:space="preserve"> dwellings</w:t>
            </w:r>
          </w:p>
        </w:tc>
        <w:tc>
          <w:tcPr>
            <w:tcW w:w="3281" w:type="dxa"/>
            <w:gridSpan w:val="2"/>
            <w:vAlign w:val="center"/>
          </w:tcPr>
          <w:p w:rsidR="008B3989" w:rsidRPr="00675499" w:rsidRDefault="0072112B" w:rsidP="00C53B75">
            <w:pPr>
              <w:pStyle w:val="NoSpacing"/>
              <w:rPr>
                <w:rFonts w:ascii="Arial" w:hAnsi="Arial" w:cs="Arial"/>
              </w:rPr>
            </w:pPr>
            <w:r w:rsidRPr="00675499">
              <w:rPr>
                <w:rFonts w:ascii="Arial" w:hAnsi="Arial" w:cs="Arial"/>
              </w:rPr>
              <w:t>Promoter</w:t>
            </w:r>
          </w:p>
        </w:tc>
        <w:tc>
          <w:tcPr>
            <w:tcW w:w="1350" w:type="dxa"/>
            <w:gridSpan w:val="3"/>
            <w:shd w:val="clear" w:color="auto" w:fill="auto"/>
          </w:tcPr>
          <w:p w:rsidR="008B3989" w:rsidRPr="00675499" w:rsidRDefault="0072112B" w:rsidP="00C53B75">
            <w:pPr>
              <w:pStyle w:val="NoSpacing"/>
              <w:rPr>
                <w:rFonts w:ascii="Arial" w:hAnsi="Arial" w:cs="Arial"/>
              </w:rPr>
            </w:pPr>
            <w:r w:rsidRPr="00675499">
              <w:rPr>
                <w:rFonts w:ascii="Arial" w:hAnsi="Arial" w:cs="Arial"/>
              </w:rPr>
              <w:t>1.32ha</w:t>
            </w:r>
          </w:p>
        </w:tc>
        <w:tc>
          <w:tcPr>
            <w:tcW w:w="2085" w:type="dxa"/>
            <w:gridSpan w:val="2"/>
            <w:vAlign w:val="center"/>
          </w:tcPr>
          <w:p w:rsidR="008B3989" w:rsidRPr="00675499" w:rsidRDefault="00645A8F" w:rsidP="00C53B75">
            <w:pPr>
              <w:pStyle w:val="NoSpacing"/>
              <w:rPr>
                <w:rFonts w:ascii="Arial" w:hAnsi="Arial" w:cs="Arial"/>
              </w:rPr>
            </w:pPr>
            <w:r>
              <w:rPr>
                <w:rFonts w:ascii="Arial" w:hAnsi="Arial" w:cs="Arial"/>
              </w:rPr>
              <w:t>0</w:t>
            </w:r>
          </w:p>
        </w:tc>
        <w:tc>
          <w:tcPr>
            <w:tcW w:w="2083" w:type="dxa"/>
            <w:gridSpan w:val="2"/>
            <w:vAlign w:val="center"/>
          </w:tcPr>
          <w:p w:rsidR="008B3989" w:rsidRPr="00675499" w:rsidRDefault="00645A8F" w:rsidP="00C53B75">
            <w:pPr>
              <w:pStyle w:val="NoSpacing"/>
              <w:rPr>
                <w:rFonts w:ascii="Arial" w:hAnsi="Arial" w:cs="Arial"/>
              </w:rPr>
            </w:pPr>
            <w:r>
              <w:rPr>
                <w:rFonts w:ascii="Arial" w:hAnsi="Arial" w:cs="Arial"/>
              </w:rPr>
              <w:t>4</w:t>
            </w:r>
            <w:r w:rsidR="0072112B" w:rsidRPr="00675499">
              <w:rPr>
                <w:rFonts w:ascii="Arial" w:hAnsi="Arial" w:cs="Arial"/>
              </w:rPr>
              <w:t>0</w:t>
            </w:r>
          </w:p>
        </w:tc>
        <w:tc>
          <w:tcPr>
            <w:tcW w:w="2235" w:type="dxa"/>
            <w:gridSpan w:val="2"/>
            <w:vAlign w:val="center"/>
          </w:tcPr>
          <w:p w:rsidR="008B3989" w:rsidRPr="00675499" w:rsidRDefault="0072112B" w:rsidP="00C53B75">
            <w:pPr>
              <w:pStyle w:val="NoSpacing"/>
              <w:rPr>
                <w:rFonts w:ascii="Arial" w:hAnsi="Arial" w:cs="Arial"/>
              </w:rPr>
            </w:pPr>
            <w:r w:rsidRPr="00675499">
              <w:rPr>
                <w:rFonts w:ascii="Arial" w:hAnsi="Arial" w:cs="Arial"/>
              </w:rPr>
              <w:t>0</w:t>
            </w:r>
          </w:p>
        </w:tc>
      </w:tr>
    </w:tbl>
    <w:p w:rsidR="006A5AE7" w:rsidRPr="00675499" w:rsidRDefault="006A5AE7">
      <w:r w:rsidRPr="00675499">
        <w:br w:type="page"/>
      </w:r>
    </w:p>
    <w:p w:rsidR="006B77F3" w:rsidRPr="00675499" w:rsidRDefault="006B77F3" w:rsidP="00CB4FB7">
      <w:pPr>
        <w:pStyle w:val="NoSpacing"/>
      </w:pPr>
    </w:p>
    <w:tbl>
      <w:tblPr>
        <w:tblStyle w:val="TableGrid"/>
        <w:tblW w:w="0" w:type="auto"/>
        <w:tblLook w:val="04A0" w:firstRow="1" w:lastRow="0" w:firstColumn="1" w:lastColumn="0" w:noHBand="0" w:noVBand="1"/>
        <w:tblCaption w:val="Detailed site assessment form - HHN0007"/>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CB4FB7" w:rsidP="00863B3F">
            <w:pPr>
              <w:rPr>
                <w:rFonts w:ascii="Arial" w:hAnsi="Arial" w:cs="Arial"/>
              </w:rPr>
            </w:pPr>
            <w:r w:rsidRPr="00675499">
              <w:rPr>
                <w:rFonts w:ascii="Arial" w:hAnsi="Arial" w:cs="Arial"/>
              </w:rPr>
              <w:t>HHN0007</w:t>
            </w:r>
          </w:p>
        </w:tc>
        <w:tc>
          <w:tcPr>
            <w:tcW w:w="3543" w:type="dxa"/>
            <w:gridSpan w:val="3"/>
            <w:vAlign w:val="center"/>
          </w:tcPr>
          <w:p w:rsidR="00CB4FB7" w:rsidRPr="00675499" w:rsidRDefault="00E93DE5" w:rsidP="00863B3F">
            <w:pPr>
              <w:rPr>
                <w:rFonts w:ascii="Arial" w:hAnsi="Arial" w:cs="Arial"/>
              </w:rPr>
            </w:pPr>
            <w:r w:rsidRPr="00675499">
              <w:rPr>
                <w:rFonts w:ascii="Arial" w:hAnsi="Arial" w:cs="Arial"/>
              </w:rPr>
              <w:t>Land east of Foxbridge Drive</w:t>
            </w:r>
          </w:p>
        </w:tc>
        <w:tc>
          <w:tcPr>
            <w:tcW w:w="3544" w:type="dxa"/>
            <w:gridSpan w:val="4"/>
            <w:vAlign w:val="center"/>
          </w:tcPr>
          <w:p w:rsidR="00CB4FB7" w:rsidRPr="00675499" w:rsidRDefault="00E93DE5" w:rsidP="00863B3F">
            <w:pPr>
              <w:rPr>
                <w:rFonts w:ascii="Arial" w:hAnsi="Arial" w:cs="Arial"/>
              </w:rPr>
            </w:pPr>
            <w:r w:rsidRPr="00675499">
              <w:rPr>
                <w:rFonts w:ascii="Arial" w:hAnsi="Arial" w:cs="Arial"/>
              </w:rPr>
              <w:t>Hunston</w:t>
            </w:r>
          </w:p>
        </w:tc>
        <w:tc>
          <w:tcPr>
            <w:tcW w:w="3544" w:type="dxa"/>
            <w:gridSpan w:val="3"/>
            <w:vAlign w:val="center"/>
          </w:tcPr>
          <w:p w:rsidR="00CB4FB7" w:rsidRPr="00675499" w:rsidRDefault="00E93DE5" w:rsidP="00863B3F">
            <w:pPr>
              <w:rPr>
                <w:rFonts w:ascii="Arial" w:hAnsi="Arial" w:cs="Arial"/>
              </w:rPr>
            </w:pPr>
            <w:r w:rsidRPr="00675499">
              <w:rPr>
                <w:rFonts w:ascii="Arial" w:hAnsi="Arial" w:cs="Arial"/>
              </w:rPr>
              <w:t>Hunston</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863B3F">
            <w:pPr>
              <w:rPr>
                <w:rFonts w:ascii="Arial" w:hAnsi="Arial" w:cs="Arial"/>
              </w:rPr>
            </w:pPr>
            <w:r w:rsidRPr="00675499">
              <w:rPr>
                <w:rFonts w:ascii="Arial" w:hAnsi="Arial" w:cs="Arial"/>
              </w:rPr>
              <w:t>4.3ha</w:t>
            </w:r>
          </w:p>
        </w:tc>
        <w:tc>
          <w:tcPr>
            <w:tcW w:w="4536" w:type="dxa"/>
            <w:gridSpan w:val="4"/>
            <w:vAlign w:val="center"/>
          </w:tcPr>
          <w:p w:rsidR="00D3673E" w:rsidRPr="00675499" w:rsidRDefault="00D3673E" w:rsidP="00863B3F">
            <w:pPr>
              <w:rPr>
                <w:rFonts w:ascii="Arial" w:hAnsi="Arial" w:cs="Arial"/>
              </w:rPr>
            </w:pPr>
            <w:r w:rsidRPr="00675499">
              <w:rPr>
                <w:rFonts w:ascii="Arial" w:hAnsi="Arial" w:cs="Arial"/>
              </w:rPr>
              <w:t>Agricultural</w:t>
            </w:r>
          </w:p>
        </w:tc>
        <w:tc>
          <w:tcPr>
            <w:tcW w:w="709" w:type="dxa"/>
            <w:gridSpan w:val="2"/>
            <w:vAlign w:val="center"/>
          </w:tcPr>
          <w:p w:rsidR="00D3673E" w:rsidRPr="00675499" w:rsidRDefault="00D3673E" w:rsidP="00863B3F">
            <w:pPr>
              <w:rPr>
                <w:rFonts w:ascii="Arial" w:hAnsi="Arial" w:cs="Arial"/>
              </w:rPr>
            </w:pPr>
            <w:r w:rsidRPr="00675499">
              <w:rPr>
                <w:rFonts w:ascii="Arial" w:hAnsi="Arial" w:cs="Arial"/>
              </w:rPr>
              <w:t>N</w:t>
            </w:r>
          </w:p>
        </w:tc>
        <w:tc>
          <w:tcPr>
            <w:tcW w:w="6379" w:type="dxa"/>
            <w:gridSpan w:val="5"/>
            <w:vAlign w:val="center"/>
          </w:tcPr>
          <w:p w:rsidR="00D3673E" w:rsidRPr="00675499" w:rsidRDefault="00D3673E"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E93DE5" w:rsidP="006535B8">
            <w:pPr>
              <w:rPr>
                <w:rFonts w:ascii="Arial" w:hAnsi="Arial" w:cs="Arial"/>
              </w:rPr>
            </w:pPr>
            <w:r w:rsidRPr="00675499">
              <w:rPr>
                <w:rFonts w:ascii="Arial" w:hAnsi="Arial" w:cs="Arial"/>
              </w:rPr>
              <w:t>Large area of flat, open agricultural land</w:t>
            </w:r>
            <w:r w:rsidR="006535B8" w:rsidRPr="00675499">
              <w:rPr>
                <w:rFonts w:ascii="Arial" w:hAnsi="Arial" w:cs="Arial"/>
              </w:rPr>
              <w:t xml:space="preserve"> wrapped around the northeast of Hunston</w:t>
            </w:r>
            <w:r w:rsidRPr="00675499">
              <w:rPr>
                <w:rFonts w:ascii="Arial" w:hAnsi="Arial" w:cs="Arial"/>
              </w:rPr>
              <w:t xml:space="preserve">. Selsey Road lies to the north. </w:t>
            </w:r>
            <w:r w:rsidR="006535B8" w:rsidRPr="00675499">
              <w:rPr>
                <w:rFonts w:ascii="Arial" w:hAnsi="Arial" w:cs="Arial"/>
              </w:rPr>
              <w:t>Ancient Woodland</w:t>
            </w:r>
            <w:r w:rsidR="00CD4E91" w:rsidRPr="00675499">
              <w:rPr>
                <w:rFonts w:ascii="Arial" w:hAnsi="Arial" w:cs="Arial"/>
              </w:rPr>
              <w:t xml:space="preserve"> and SNCI</w:t>
            </w:r>
            <w:r w:rsidR="006535B8" w:rsidRPr="00675499">
              <w:rPr>
                <w:rFonts w:ascii="Arial" w:hAnsi="Arial" w:cs="Arial"/>
              </w:rPr>
              <w:t xml:space="preserve"> to south east. Hunston Dairy Farm to east. Reedbridge Farm to north west.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E93DE5" w:rsidP="00707679">
            <w:pPr>
              <w:rPr>
                <w:rFonts w:ascii="Arial" w:hAnsi="Arial" w:cs="Arial"/>
              </w:rPr>
            </w:pPr>
            <w:r w:rsidRPr="00675499">
              <w:rPr>
                <w:rFonts w:ascii="Arial" w:hAnsi="Arial" w:cs="Arial"/>
              </w:rPr>
              <w:t>The site is</w:t>
            </w:r>
            <w:r w:rsidR="006535B8" w:rsidRPr="00675499">
              <w:rPr>
                <w:rFonts w:ascii="Arial" w:hAnsi="Arial" w:cs="Arial"/>
              </w:rPr>
              <w:t xml:space="preserve"> </w:t>
            </w:r>
            <w:r w:rsidRPr="00675499">
              <w:rPr>
                <w:rFonts w:ascii="Arial" w:hAnsi="Arial" w:cs="Arial"/>
              </w:rPr>
              <w:t>potentially suitable, subject to detailed consideration</w:t>
            </w:r>
            <w:r w:rsidR="006535B8" w:rsidRPr="00675499">
              <w:rPr>
                <w:rFonts w:ascii="Arial" w:hAnsi="Arial" w:cs="Arial"/>
              </w:rPr>
              <w:t xml:space="preserve"> of matters including access, landscape</w:t>
            </w:r>
            <w:r w:rsidR="00A65B46">
              <w:rPr>
                <w:rFonts w:ascii="Arial" w:hAnsi="Arial" w:cs="Arial"/>
              </w:rPr>
              <w:t>, ecology</w:t>
            </w:r>
            <w:r w:rsidR="006535B8" w:rsidRPr="00675499">
              <w:rPr>
                <w:rFonts w:ascii="Arial" w:hAnsi="Arial" w:cs="Arial"/>
              </w:rPr>
              <w:t xml:space="preserve"> and woodland impact</w:t>
            </w:r>
            <w:r w:rsidRPr="00675499">
              <w:rPr>
                <w:rFonts w:ascii="Arial" w:hAnsi="Arial" w:cs="Arial"/>
              </w:rPr>
              <w: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6535B8" w:rsidP="00863B3F">
            <w:pPr>
              <w:rPr>
                <w:rFonts w:ascii="Arial" w:hAnsi="Arial" w:cs="Arial"/>
              </w:rPr>
            </w:pPr>
            <w:r w:rsidRPr="00675499">
              <w:rPr>
                <w:rFonts w:ascii="Arial" w:hAnsi="Arial" w:cs="Arial"/>
              </w:rPr>
              <w:t xml:space="preserve">The </w:t>
            </w:r>
            <w:r w:rsidR="00663651" w:rsidRPr="00675499">
              <w:rPr>
                <w:rFonts w:ascii="Arial" w:hAnsi="Arial" w:cs="Arial"/>
              </w:rPr>
              <w:t>promoter</w:t>
            </w:r>
            <w:r w:rsidRPr="00675499">
              <w:rPr>
                <w:rFonts w:ascii="Arial" w:hAnsi="Arial" w:cs="Arial"/>
              </w:rPr>
              <w:t xml:space="preserve"> confirmed in 2020 that the site remained available.</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523F89" w:rsidP="00A65B46">
            <w:pPr>
              <w:rPr>
                <w:rFonts w:ascii="Arial" w:hAnsi="Arial" w:cs="Arial"/>
              </w:rPr>
            </w:pPr>
            <w:r w:rsidRPr="00675499">
              <w:rPr>
                <w:rFonts w:ascii="Arial" w:hAnsi="Arial" w:cs="Arial"/>
              </w:rPr>
              <w:t xml:space="preserve">Two options submitted, up to 80 dwellings. The smaller </w:t>
            </w:r>
            <w:r w:rsidR="00A65B46">
              <w:rPr>
                <w:rFonts w:ascii="Arial" w:hAnsi="Arial" w:cs="Arial"/>
              </w:rPr>
              <w:t>option</w:t>
            </w:r>
            <w:r w:rsidRPr="00675499">
              <w:rPr>
                <w:rFonts w:ascii="Arial" w:hAnsi="Arial" w:cs="Arial"/>
              </w:rPr>
              <w:t xml:space="preserve"> has access constraints.</w:t>
            </w:r>
            <w:r w:rsidR="002C14C2">
              <w:rPr>
                <w:rFonts w:ascii="Arial" w:hAnsi="Arial" w:cs="Arial"/>
              </w:rPr>
              <w:t xml:space="preserve"> </w:t>
            </w:r>
            <w:r w:rsidR="00D42808" w:rsidRPr="00675499">
              <w:rPr>
                <w:rFonts w:ascii="Arial" w:hAnsi="Arial" w:cs="Arial"/>
              </w:rPr>
              <w:t>There are no known constraints that would make development unachievable in principle</w:t>
            </w:r>
            <w:r w:rsidRPr="00675499">
              <w:rPr>
                <w:rFonts w:ascii="Arial" w:hAnsi="Arial" w:cs="Arial"/>
              </w:rPr>
              <w:t xml:space="preserve"> on the larger land parcel (4.3ha gross).</w:t>
            </w:r>
          </w:p>
        </w:tc>
      </w:tr>
      <w:tr w:rsidR="00CB34FC" w:rsidRPr="00675499" w:rsidTr="00626C59">
        <w:trPr>
          <w:trHeight w:val="399"/>
        </w:trPr>
        <w:tc>
          <w:tcPr>
            <w:tcW w:w="14174" w:type="dxa"/>
            <w:gridSpan w:val="13"/>
            <w:shd w:val="clear" w:color="auto" w:fill="B2A1C7" w:themeFill="accent4" w:themeFillTint="99"/>
          </w:tcPr>
          <w:p w:rsidR="00CB34FC" w:rsidRPr="00675499" w:rsidRDefault="00CB34FC" w:rsidP="00626C59">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CB34FC" w:rsidRPr="00675499" w:rsidTr="00626C59">
        <w:trPr>
          <w:trHeight w:val="399"/>
        </w:trPr>
        <w:tc>
          <w:tcPr>
            <w:tcW w:w="14174" w:type="dxa"/>
            <w:gridSpan w:val="13"/>
          </w:tcPr>
          <w:p w:rsidR="00CB34FC" w:rsidRPr="00675499" w:rsidRDefault="00CB34FC" w:rsidP="00A65B46">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w:t>
            </w:r>
            <w:r w:rsidR="00523F89" w:rsidRPr="00675499">
              <w:rPr>
                <w:rFonts w:ascii="Arial" w:hAnsi="Arial" w:cs="Arial"/>
              </w:rPr>
              <w:t xml:space="preserve">, </w:t>
            </w:r>
            <w:r w:rsidR="00A65B46">
              <w:rPr>
                <w:rFonts w:ascii="Arial" w:hAnsi="Arial" w:cs="Arial"/>
              </w:rPr>
              <w:t>potentially in combination with</w:t>
            </w:r>
            <w:r w:rsidR="00523F89" w:rsidRPr="00675499">
              <w:rPr>
                <w:rFonts w:ascii="Arial" w:hAnsi="Arial" w:cs="Arial"/>
              </w:rPr>
              <w:t xml:space="preserve"> HHN0003</w:t>
            </w:r>
            <w:r w:rsidRPr="00675499">
              <w:rPr>
                <w:rFonts w:ascii="Arial" w:hAnsi="Arial" w:cs="Arial"/>
              </w:rPr>
              <w:t xml:space="preserve">. </w:t>
            </w:r>
          </w:p>
        </w:tc>
      </w:tr>
      <w:tr w:rsidR="00707679" w:rsidRPr="00675499" w:rsidTr="00555E8E">
        <w:trPr>
          <w:trHeight w:val="337"/>
        </w:trPr>
        <w:tc>
          <w:tcPr>
            <w:tcW w:w="7771" w:type="dxa"/>
            <w:gridSpan w:val="8"/>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Estimated timescales for delivery</w:t>
            </w:r>
          </w:p>
        </w:tc>
      </w:tr>
      <w:tr w:rsidR="00707679" w:rsidRPr="00675499" w:rsidTr="00555E8E">
        <w:trPr>
          <w:trHeight w:val="284"/>
        </w:trPr>
        <w:tc>
          <w:tcPr>
            <w:tcW w:w="3140"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707679" w:rsidRPr="00675499" w:rsidRDefault="00707679" w:rsidP="00555E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11 – 15 years</w:t>
            </w:r>
          </w:p>
        </w:tc>
      </w:tr>
      <w:tr w:rsidR="00707679" w:rsidRPr="00675499" w:rsidTr="00555E8E">
        <w:trPr>
          <w:trHeight w:val="419"/>
        </w:trPr>
        <w:tc>
          <w:tcPr>
            <w:tcW w:w="3140" w:type="dxa"/>
            <w:gridSpan w:val="2"/>
            <w:vAlign w:val="center"/>
          </w:tcPr>
          <w:p w:rsidR="00707679" w:rsidRPr="00675499" w:rsidRDefault="00707679" w:rsidP="00555E8E">
            <w:pPr>
              <w:pStyle w:val="NoSpacing"/>
              <w:rPr>
                <w:rFonts w:ascii="Arial" w:hAnsi="Arial" w:cs="Arial"/>
              </w:rPr>
            </w:pPr>
            <w:r>
              <w:rPr>
                <w:rFonts w:ascii="Arial" w:hAnsi="Arial" w:cs="Arial"/>
              </w:rPr>
              <w:t>80</w:t>
            </w:r>
            <w:r w:rsidRPr="00675499">
              <w:rPr>
                <w:rFonts w:ascii="Arial" w:hAnsi="Arial" w:cs="Arial"/>
              </w:rPr>
              <w:t xml:space="preserve"> dwellings</w:t>
            </w:r>
          </w:p>
        </w:tc>
        <w:tc>
          <w:tcPr>
            <w:tcW w:w="3281" w:type="dxa"/>
            <w:gridSpan w:val="2"/>
            <w:vAlign w:val="center"/>
          </w:tcPr>
          <w:p w:rsidR="00707679" w:rsidRPr="00675499" w:rsidRDefault="00707679" w:rsidP="00555E8E">
            <w:pPr>
              <w:pStyle w:val="NoSpacing"/>
              <w:rPr>
                <w:rFonts w:ascii="Arial" w:hAnsi="Arial" w:cs="Arial"/>
              </w:rPr>
            </w:pPr>
            <w:r w:rsidRPr="00675499">
              <w:rPr>
                <w:rFonts w:ascii="Arial" w:hAnsi="Arial" w:cs="Arial"/>
              </w:rPr>
              <w:t>Promoter</w:t>
            </w:r>
          </w:p>
        </w:tc>
        <w:tc>
          <w:tcPr>
            <w:tcW w:w="1350" w:type="dxa"/>
            <w:gridSpan w:val="4"/>
            <w:shd w:val="clear" w:color="auto" w:fill="auto"/>
          </w:tcPr>
          <w:p w:rsidR="00707679" w:rsidRPr="00675499" w:rsidRDefault="00707679" w:rsidP="00707679">
            <w:pPr>
              <w:pStyle w:val="NoSpacing"/>
              <w:rPr>
                <w:rFonts w:ascii="Arial" w:hAnsi="Arial" w:cs="Arial"/>
              </w:rPr>
            </w:pPr>
            <w:r>
              <w:rPr>
                <w:rFonts w:ascii="Arial" w:hAnsi="Arial" w:cs="Arial"/>
              </w:rPr>
              <w:t>4.3ha</w:t>
            </w:r>
          </w:p>
        </w:tc>
        <w:tc>
          <w:tcPr>
            <w:tcW w:w="2085" w:type="dxa"/>
            <w:vAlign w:val="center"/>
          </w:tcPr>
          <w:p w:rsidR="00707679" w:rsidRPr="00675499" w:rsidRDefault="00A65B46" w:rsidP="00555E8E">
            <w:pPr>
              <w:pStyle w:val="NoSpacing"/>
              <w:rPr>
                <w:rFonts w:ascii="Arial" w:hAnsi="Arial" w:cs="Arial"/>
              </w:rPr>
            </w:pPr>
            <w:r>
              <w:rPr>
                <w:rFonts w:ascii="Arial" w:hAnsi="Arial" w:cs="Arial"/>
              </w:rPr>
              <w:t>4</w:t>
            </w:r>
            <w:r w:rsidR="00707679">
              <w:rPr>
                <w:rFonts w:ascii="Arial" w:hAnsi="Arial" w:cs="Arial"/>
              </w:rPr>
              <w:t>0</w:t>
            </w:r>
          </w:p>
        </w:tc>
        <w:tc>
          <w:tcPr>
            <w:tcW w:w="2083" w:type="dxa"/>
            <w:gridSpan w:val="2"/>
            <w:vAlign w:val="center"/>
          </w:tcPr>
          <w:p w:rsidR="00707679" w:rsidRPr="00675499" w:rsidRDefault="00A65B46" w:rsidP="00555E8E">
            <w:pPr>
              <w:pStyle w:val="NoSpacing"/>
              <w:rPr>
                <w:rFonts w:ascii="Arial" w:hAnsi="Arial" w:cs="Arial"/>
              </w:rPr>
            </w:pPr>
            <w:r>
              <w:rPr>
                <w:rFonts w:ascii="Arial" w:hAnsi="Arial" w:cs="Arial"/>
              </w:rPr>
              <w:t>4</w:t>
            </w:r>
            <w:r w:rsidR="00707679">
              <w:rPr>
                <w:rFonts w:ascii="Arial" w:hAnsi="Arial" w:cs="Arial"/>
              </w:rPr>
              <w:t>0</w:t>
            </w:r>
          </w:p>
        </w:tc>
        <w:tc>
          <w:tcPr>
            <w:tcW w:w="2235" w:type="dxa"/>
            <w:gridSpan w:val="2"/>
            <w:vAlign w:val="center"/>
          </w:tcPr>
          <w:p w:rsidR="00707679" w:rsidRPr="00675499" w:rsidRDefault="00707679" w:rsidP="00555E8E">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8B3989" w:rsidRPr="00675499" w:rsidRDefault="008B3989">
      <w:r w:rsidRPr="00675499">
        <w:br w:type="page"/>
      </w:r>
    </w:p>
    <w:tbl>
      <w:tblPr>
        <w:tblStyle w:val="TableGrid"/>
        <w:tblW w:w="0" w:type="auto"/>
        <w:tblLook w:val="04A0" w:firstRow="1" w:lastRow="0" w:firstColumn="1" w:lastColumn="0" w:noHBand="0" w:noVBand="1"/>
        <w:tblCaption w:val="Detailed site assessment form - HHN0012"/>
      </w:tblPr>
      <w:tblGrid>
        <w:gridCol w:w="2518"/>
        <w:gridCol w:w="622"/>
        <w:gridCol w:w="403"/>
        <w:gridCol w:w="2878"/>
        <w:gridCol w:w="633"/>
        <w:gridCol w:w="32"/>
        <w:gridCol w:w="685"/>
        <w:gridCol w:w="134"/>
        <w:gridCol w:w="1951"/>
        <w:gridCol w:w="774"/>
        <w:gridCol w:w="1309"/>
        <w:gridCol w:w="2203"/>
        <w:gridCol w:w="32"/>
      </w:tblGrid>
      <w:tr w:rsidR="008B3989" w:rsidRPr="00675499" w:rsidTr="00BE1C41">
        <w:trPr>
          <w:trHeight w:val="338"/>
          <w:tblHeader/>
        </w:trPr>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Parish</w:t>
            </w:r>
          </w:p>
        </w:tc>
      </w:tr>
      <w:tr w:rsidR="008B3989" w:rsidRPr="00675499" w:rsidTr="00C53B75">
        <w:trPr>
          <w:trHeight w:val="399"/>
        </w:trPr>
        <w:tc>
          <w:tcPr>
            <w:tcW w:w="3543" w:type="dxa"/>
            <w:gridSpan w:val="3"/>
            <w:vAlign w:val="center"/>
          </w:tcPr>
          <w:p w:rsidR="008B3989" w:rsidRPr="00675499" w:rsidRDefault="008B3989" w:rsidP="008B3989">
            <w:pPr>
              <w:rPr>
                <w:rFonts w:ascii="Arial" w:hAnsi="Arial" w:cs="Arial"/>
              </w:rPr>
            </w:pPr>
            <w:r w:rsidRPr="00675499">
              <w:rPr>
                <w:rFonts w:ascii="Arial" w:hAnsi="Arial" w:cs="Arial"/>
              </w:rPr>
              <w:t>HHN0012</w:t>
            </w:r>
          </w:p>
        </w:tc>
        <w:tc>
          <w:tcPr>
            <w:tcW w:w="3543" w:type="dxa"/>
            <w:gridSpan w:val="3"/>
            <w:vAlign w:val="center"/>
          </w:tcPr>
          <w:p w:rsidR="008B3989" w:rsidRPr="00675499" w:rsidRDefault="008B3989" w:rsidP="00C53B75">
            <w:pPr>
              <w:rPr>
                <w:rFonts w:ascii="Arial" w:hAnsi="Arial" w:cs="Arial"/>
              </w:rPr>
            </w:pPr>
            <w:r w:rsidRPr="00675499">
              <w:rPr>
                <w:rFonts w:ascii="Arial" w:hAnsi="Arial" w:cs="Arial"/>
              </w:rPr>
              <w:t>Land at Chrislee</w:t>
            </w:r>
          </w:p>
        </w:tc>
        <w:tc>
          <w:tcPr>
            <w:tcW w:w="3544" w:type="dxa"/>
            <w:gridSpan w:val="4"/>
            <w:vAlign w:val="center"/>
          </w:tcPr>
          <w:p w:rsidR="008B3989" w:rsidRPr="00675499" w:rsidRDefault="008B3989" w:rsidP="00C53B75">
            <w:pPr>
              <w:rPr>
                <w:rFonts w:ascii="Arial" w:hAnsi="Arial" w:cs="Arial"/>
              </w:rPr>
            </w:pPr>
            <w:r w:rsidRPr="00675499">
              <w:rPr>
                <w:rFonts w:ascii="Arial" w:hAnsi="Arial" w:cs="Arial"/>
              </w:rPr>
              <w:t>Hunston</w:t>
            </w:r>
          </w:p>
        </w:tc>
        <w:tc>
          <w:tcPr>
            <w:tcW w:w="3544" w:type="dxa"/>
            <w:gridSpan w:val="3"/>
            <w:vAlign w:val="center"/>
          </w:tcPr>
          <w:p w:rsidR="008B3989" w:rsidRPr="00675499" w:rsidRDefault="008B3989" w:rsidP="00C53B75">
            <w:pPr>
              <w:rPr>
                <w:rFonts w:ascii="Arial" w:hAnsi="Arial" w:cs="Arial"/>
              </w:rPr>
            </w:pPr>
            <w:r w:rsidRPr="00675499">
              <w:rPr>
                <w:rFonts w:ascii="Arial" w:hAnsi="Arial" w:cs="Arial"/>
              </w:rPr>
              <w:t>Hunston</w:t>
            </w:r>
          </w:p>
        </w:tc>
      </w:tr>
      <w:tr w:rsidR="008B3989" w:rsidRPr="00675499" w:rsidTr="00C53B75">
        <w:trPr>
          <w:gridAfter w:val="1"/>
          <w:wAfter w:w="32" w:type="dxa"/>
          <w:trHeight w:val="338"/>
        </w:trPr>
        <w:tc>
          <w:tcPr>
            <w:tcW w:w="2518" w:type="dxa"/>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Proposed Use</w:t>
            </w:r>
          </w:p>
        </w:tc>
      </w:tr>
      <w:tr w:rsidR="008B3989" w:rsidRPr="00675499" w:rsidTr="00C53B75">
        <w:trPr>
          <w:gridAfter w:val="1"/>
          <w:wAfter w:w="32" w:type="dxa"/>
          <w:trHeight w:val="399"/>
        </w:trPr>
        <w:tc>
          <w:tcPr>
            <w:tcW w:w="2518" w:type="dxa"/>
            <w:vAlign w:val="center"/>
          </w:tcPr>
          <w:p w:rsidR="008B3989" w:rsidRPr="00675499" w:rsidRDefault="003F0520" w:rsidP="00C53B75">
            <w:pPr>
              <w:rPr>
                <w:rFonts w:ascii="Arial" w:hAnsi="Arial" w:cs="Arial"/>
              </w:rPr>
            </w:pPr>
            <w:r w:rsidRPr="00675499">
              <w:rPr>
                <w:rFonts w:ascii="Arial" w:hAnsi="Arial" w:cs="Arial"/>
              </w:rPr>
              <w:t>1.71ha</w:t>
            </w:r>
          </w:p>
        </w:tc>
        <w:tc>
          <w:tcPr>
            <w:tcW w:w="4536" w:type="dxa"/>
            <w:gridSpan w:val="4"/>
            <w:vAlign w:val="center"/>
          </w:tcPr>
          <w:p w:rsidR="008B3989" w:rsidRPr="00675499" w:rsidRDefault="003F0520" w:rsidP="00C53B75">
            <w:pPr>
              <w:rPr>
                <w:rFonts w:ascii="Arial" w:hAnsi="Arial" w:cs="Arial"/>
              </w:rPr>
            </w:pPr>
            <w:r w:rsidRPr="00675499">
              <w:rPr>
                <w:rFonts w:ascii="Arial" w:hAnsi="Arial" w:cs="Arial"/>
              </w:rPr>
              <w:t>Grazing, stables</w:t>
            </w:r>
          </w:p>
        </w:tc>
        <w:tc>
          <w:tcPr>
            <w:tcW w:w="851" w:type="dxa"/>
            <w:gridSpan w:val="3"/>
            <w:vAlign w:val="center"/>
          </w:tcPr>
          <w:p w:rsidR="008B3989" w:rsidRPr="00675499" w:rsidRDefault="003F0520" w:rsidP="00C53B75">
            <w:pPr>
              <w:rPr>
                <w:rFonts w:ascii="Arial" w:hAnsi="Arial" w:cs="Arial"/>
              </w:rPr>
            </w:pPr>
            <w:r w:rsidRPr="00675499">
              <w:rPr>
                <w:rFonts w:ascii="Arial" w:hAnsi="Arial" w:cs="Arial"/>
              </w:rPr>
              <w:t>N</w:t>
            </w:r>
          </w:p>
        </w:tc>
        <w:tc>
          <w:tcPr>
            <w:tcW w:w="6237" w:type="dxa"/>
            <w:gridSpan w:val="4"/>
            <w:vAlign w:val="center"/>
          </w:tcPr>
          <w:p w:rsidR="008B3989" w:rsidRPr="00675499" w:rsidRDefault="008B3989" w:rsidP="00C53B75">
            <w:pPr>
              <w:rPr>
                <w:rFonts w:ascii="Arial" w:hAnsi="Arial" w:cs="Arial"/>
              </w:rPr>
            </w:pPr>
            <w:r w:rsidRPr="00675499">
              <w:rPr>
                <w:rFonts w:ascii="Arial" w:hAnsi="Arial" w:cs="Arial"/>
              </w:rPr>
              <w:t>Residential</w:t>
            </w:r>
            <w:r w:rsidR="003F0520" w:rsidRPr="00675499">
              <w:rPr>
                <w:rFonts w:ascii="Arial" w:hAnsi="Arial" w:cs="Arial"/>
              </w:rPr>
              <w:t>/mixed use</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rPr>
            </w:pPr>
            <w:r w:rsidRPr="00675499">
              <w:rPr>
                <w:rFonts w:ascii="Arial" w:hAnsi="Arial" w:cs="Arial"/>
                <w:b/>
              </w:rPr>
              <w:t>Site Description</w:t>
            </w:r>
          </w:p>
        </w:tc>
      </w:tr>
      <w:tr w:rsidR="008B3989" w:rsidRPr="00675499" w:rsidTr="00C53B75">
        <w:trPr>
          <w:trHeight w:val="399"/>
        </w:trPr>
        <w:tc>
          <w:tcPr>
            <w:tcW w:w="14174" w:type="dxa"/>
            <w:gridSpan w:val="13"/>
            <w:vAlign w:val="center"/>
          </w:tcPr>
          <w:p w:rsidR="008B3989" w:rsidRPr="00675499" w:rsidRDefault="003F0520" w:rsidP="003F0520">
            <w:pPr>
              <w:rPr>
                <w:rFonts w:ascii="Arial" w:hAnsi="Arial" w:cs="Arial"/>
              </w:rPr>
            </w:pPr>
            <w:r w:rsidRPr="00675499">
              <w:rPr>
                <w:rFonts w:ascii="Arial" w:hAnsi="Arial" w:cs="Arial"/>
              </w:rPr>
              <w:t>Rectangular parcel of land west of the B2145 north of the Hunston/North Mundham mini roundabout.  It is bounded by planting and has access from the B2145. Surrounding land is in agricultural or equestrian use with a quarry beyond. There is a large electricity intermediate voltage substation to the south east and a ribbon of residential development to the north between the site and the Chichester Free School.</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Suitability</w:t>
            </w:r>
          </w:p>
        </w:tc>
      </w:tr>
      <w:tr w:rsidR="008B3989" w:rsidRPr="00675499" w:rsidTr="00C53B75">
        <w:trPr>
          <w:trHeight w:val="399"/>
        </w:trPr>
        <w:tc>
          <w:tcPr>
            <w:tcW w:w="14174" w:type="dxa"/>
            <w:gridSpan w:val="13"/>
            <w:vAlign w:val="center"/>
          </w:tcPr>
          <w:p w:rsidR="008B3989" w:rsidRPr="00675499" w:rsidRDefault="003F0520" w:rsidP="00C53B75">
            <w:pPr>
              <w:rPr>
                <w:rFonts w:ascii="Arial" w:hAnsi="Arial" w:cs="Arial"/>
              </w:rPr>
            </w:pPr>
            <w:r w:rsidRPr="00675499">
              <w:rPr>
                <w:rFonts w:ascii="Arial" w:hAnsi="Arial" w:cs="Arial"/>
              </w:rPr>
              <w:t>The site is potentially suitable subject to detailed consideration of access, landscape impact and impact of the substation.</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Availability</w:t>
            </w:r>
          </w:p>
        </w:tc>
      </w:tr>
      <w:tr w:rsidR="008B3989" w:rsidRPr="00675499" w:rsidTr="00C53B75">
        <w:trPr>
          <w:trHeight w:val="399"/>
        </w:trPr>
        <w:tc>
          <w:tcPr>
            <w:tcW w:w="14174" w:type="dxa"/>
            <w:gridSpan w:val="13"/>
            <w:vAlign w:val="center"/>
          </w:tcPr>
          <w:p w:rsidR="008B3989" w:rsidRPr="00675499" w:rsidRDefault="0072112B" w:rsidP="00C53B75">
            <w:pPr>
              <w:rPr>
                <w:rFonts w:ascii="Arial" w:hAnsi="Arial" w:cs="Arial"/>
              </w:rPr>
            </w:pPr>
            <w:r w:rsidRPr="00675499">
              <w:rPr>
                <w:rFonts w:ascii="Arial" w:hAnsi="Arial" w:cs="Arial"/>
              </w:rPr>
              <w:t>The</w:t>
            </w:r>
            <w:r w:rsidR="003F0520" w:rsidRPr="00675499">
              <w:rPr>
                <w:rFonts w:ascii="Arial" w:hAnsi="Arial" w:cs="Arial"/>
              </w:rPr>
              <w:t xml:space="preserve"> site was submitted in 2017 </w:t>
            </w:r>
            <w:r w:rsidR="00BD0FE3" w:rsidRPr="00675499">
              <w:rPr>
                <w:rFonts w:ascii="Arial" w:hAnsi="Arial" w:cs="Arial"/>
              </w:rPr>
              <w:t xml:space="preserve">directly </w:t>
            </w:r>
            <w:r w:rsidR="003F0520" w:rsidRPr="00675499">
              <w:rPr>
                <w:rFonts w:ascii="Arial" w:hAnsi="Arial" w:cs="Arial"/>
              </w:rPr>
              <w:t>by the landowner. It is considered to be available.</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Achievability</w:t>
            </w:r>
          </w:p>
        </w:tc>
      </w:tr>
      <w:tr w:rsidR="008B3989" w:rsidRPr="00675499" w:rsidTr="00C53B75">
        <w:trPr>
          <w:trHeight w:val="399"/>
        </w:trPr>
        <w:tc>
          <w:tcPr>
            <w:tcW w:w="14174" w:type="dxa"/>
            <w:gridSpan w:val="13"/>
            <w:vAlign w:val="center"/>
          </w:tcPr>
          <w:p w:rsidR="008B3989" w:rsidRPr="00675499" w:rsidRDefault="00BD0FE3" w:rsidP="00C53B75">
            <w:pPr>
              <w:rPr>
                <w:rFonts w:ascii="Arial" w:hAnsi="Arial" w:cs="Arial"/>
              </w:rPr>
            </w:pPr>
            <w:r w:rsidRPr="00675499">
              <w:rPr>
                <w:rFonts w:ascii="Arial" w:hAnsi="Arial" w:cs="Arial"/>
              </w:rPr>
              <w:t>There are no known constraints that would make development unachievable in principle. There is currently no known developer involvement.</w:t>
            </w:r>
          </w:p>
        </w:tc>
      </w:tr>
      <w:tr w:rsidR="008B3989" w:rsidRPr="00675499" w:rsidTr="00C53B75">
        <w:trPr>
          <w:trHeight w:val="399"/>
        </w:trPr>
        <w:tc>
          <w:tcPr>
            <w:tcW w:w="14174" w:type="dxa"/>
            <w:gridSpan w:val="13"/>
            <w:shd w:val="clear" w:color="auto" w:fill="B2A1C7" w:themeFill="accent4" w:themeFillTint="99"/>
          </w:tcPr>
          <w:p w:rsidR="008B3989" w:rsidRPr="00675499" w:rsidRDefault="008B3989" w:rsidP="00C53B75">
            <w:pPr>
              <w:rPr>
                <w:rFonts w:ascii="Arial" w:hAnsi="Arial" w:cs="Arial"/>
                <w:b/>
              </w:rPr>
            </w:pPr>
            <w:r w:rsidRPr="00675499">
              <w:rPr>
                <w:rFonts w:ascii="Arial" w:hAnsi="Arial" w:cs="Arial"/>
                <w:b/>
              </w:rPr>
              <w:t>Deliverability/Developability</w:t>
            </w:r>
          </w:p>
        </w:tc>
      </w:tr>
      <w:tr w:rsidR="008B3989" w:rsidRPr="00675499" w:rsidTr="00C53B75">
        <w:trPr>
          <w:trHeight w:val="399"/>
        </w:trPr>
        <w:tc>
          <w:tcPr>
            <w:tcW w:w="14174" w:type="dxa"/>
            <w:gridSpan w:val="13"/>
          </w:tcPr>
          <w:p w:rsidR="008B3989" w:rsidRPr="00675499" w:rsidRDefault="00BD0FE3" w:rsidP="00A65B46">
            <w:pPr>
              <w:rPr>
                <w:rFonts w:ascii="Arial" w:hAnsi="Arial" w:cs="Arial"/>
              </w:rPr>
            </w:pPr>
            <w:r w:rsidRPr="00675499">
              <w:rPr>
                <w:rFonts w:ascii="Arial" w:hAnsi="Arial" w:cs="Arial"/>
              </w:rPr>
              <w:t xml:space="preserve">There is a reasonable prospect that </w:t>
            </w:r>
            <w:r w:rsidR="00A65B46">
              <w:rPr>
                <w:rFonts w:ascii="Arial" w:hAnsi="Arial" w:cs="Arial"/>
              </w:rPr>
              <w:t>the site would be developable</w:t>
            </w:r>
            <w:r w:rsidRPr="00675499">
              <w:rPr>
                <w:rFonts w:ascii="Arial" w:hAnsi="Arial" w:cs="Arial"/>
              </w:rPr>
              <w:t xml:space="preserve"> during the Plan period</w:t>
            </w:r>
            <w:r w:rsidR="00A65B46">
              <w:rPr>
                <w:rFonts w:ascii="Arial" w:hAnsi="Arial" w:cs="Arial"/>
              </w:rPr>
              <w:t>, after the first phase due to the lack of developer involvement</w:t>
            </w:r>
            <w:r w:rsidRPr="00675499">
              <w:rPr>
                <w:rFonts w:ascii="Arial" w:hAnsi="Arial" w:cs="Arial"/>
              </w:rPr>
              <w:t>.</w:t>
            </w:r>
          </w:p>
        </w:tc>
      </w:tr>
      <w:tr w:rsidR="008B3989" w:rsidRPr="00675499" w:rsidTr="00C53B75">
        <w:trPr>
          <w:trHeight w:val="337"/>
        </w:trPr>
        <w:tc>
          <w:tcPr>
            <w:tcW w:w="7771" w:type="dxa"/>
            <w:gridSpan w:val="7"/>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Estimated timescales for delivery</w:t>
            </w:r>
          </w:p>
        </w:tc>
      </w:tr>
      <w:tr w:rsidR="008B3989" w:rsidRPr="00675499" w:rsidTr="00C53B75">
        <w:trPr>
          <w:trHeight w:val="284"/>
        </w:trPr>
        <w:tc>
          <w:tcPr>
            <w:tcW w:w="3140"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B3989" w:rsidRPr="00675499" w:rsidRDefault="008B3989" w:rsidP="00C53B75">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11 – 15 years</w:t>
            </w:r>
          </w:p>
        </w:tc>
      </w:tr>
      <w:tr w:rsidR="008B3989" w:rsidRPr="00675499" w:rsidTr="00C53B75">
        <w:trPr>
          <w:trHeight w:val="419"/>
        </w:trPr>
        <w:tc>
          <w:tcPr>
            <w:tcW w:w="3140" w:type="dxa"/>
            <w:gridSpan w:val="2"/>
            <w:vAlign w:val="center"/>
          </w:tcPr>
          <w:p w:rsidR="008B3989" w:rsidRPr="00675499" w:rsidRDefault="008B3989" w:rsidP="00C53B75">
            <w:pPr>
              <w:pStyle w:val="NoSpacing"/>
              <w:rPr>
                <w:rFonts w:ascii="Arial" w:hAnsi="Arial" w:cs="Arial"/>
              </w:rPr>
            </w:pPr>
            <w:r w:rsidRPr="00675499">
              <w:rPr>
                <w:rFonts w:ascii="Arial" w:hAnsi="Arial" w:cs="Arial"/>
              </w:rPr>
              <w:t>41 dwellings</w:t>
            </w:r>
          </w:p>
        </w:tc>
        <w:tc>
          <w:tcPr>
            <w:tcW w:w="3281" w:type="dxa"/>
            <w:gridSpan w:val="2"/>
            <w:vAlign w:val="center"/>
          </w:tcPr>
          <w:p w:rsidR="008B3989" w:rsidRPr="00675499" w:rsidRDefault="00BD0FE3" w:rsidP="00C53B75">
            <w:pPr>
              <w:pStyle w:val="NoSpacing"/>
              <w:rPr>
                <w:rFonts w:ascii="Arial" w:hAnsi="Arial" w:cs="Arial"/>
              </w:rPr>
            </w:pPr>
            <w:r w:rsidRPr="00675499">
              <w:rPr>
                <w:rFonts w:ascii="Arial" w:hAnsi="Arial" w:cs="Arial"/>
              </w:rPr>
              <w:t>CDC</w:t>
            </w:r>
          </w:p>
        </w:tc>
        <w:tc>
          <w:tcPr>
            <w:tcW w:w="1350" w:type="dxa"/>
            <w:gridSpan w:val="3"/>
            <w:shd w:val="clear" w:color="auto" w:fill="auto"/>
          </w:tcPr>
          <w:p w:rsidR="008B3989" w:rsidRPr="00675499" w:rsidRDefault="00BD0FE3" w:rsidP="00C53B75">
            <w:pPr>
              <w:pStyle w:val="NoSpacing"/>
              <w:rPr>
                <w:rFonts w:ascii="Arial" w:hAnsi="Arial" w:cs="Arial"/>
              </w:rPr>
            </w:pPr>
            <w:r w:rsidRPr="00675499">
              <w:rPr>
                <w:rFonts w:ascii="Arial" w:hAnsi="Arial" w:cs="Arial"/>
              </w:rPr>
              <w:t>1.7ha</w:t>
            </w:r>
          </w:p>
        </w:tc>
        <w:tc>
          <w:tcPr>
            <w:tcW w:w="2085" w:type="dxa"/>
            <w:gridSpan w:val="2"/>
            <w:vAlign w:val="center"/>
          </w:tcPr>
          <w:p w:rsidR="008B3989" w:rsidRPr="00675499" w:rsidRDefault="00A65B46" w:rsidP="00C53B75">
            <w:pPr>
              <w:pStyle w:val="NoSpacing"/>
              <w:rPr>
                <w:rFonts w:ascii="Arial" w:hAnsi="Arial" w:cs="Arial"/>
              </w:rPr>
            </w:pPr>
            <w:r>
              <w:rPr>
                <w:rFonts w:ascii="Arial" w:hAnsi="Arial" w:cs="Arial"/>
              </w:rPr>
              <w:t>0</w:t>
            </w:r>
          </w:p>
        </w:tc>
        <w:tc>
          <w:tcPr>
            <w:tcW w:w="2083" w:type="dxa"/>
            <w:gridSpan w:val="2"/>
            <w:vAlign w:val="center"/>
          </w:tcPr>
          <w:p w:rsidR="008B3989" w:rsidRPr="00675499" w:rsidRDefault="00A65B46" w:rsidP="00C53B75">
            <w:pPr>
              <w:pStyle w:val="NoSpacing"/>
              <w:rPr>
                <w:rFonts w:ascii="Arial" w:hAnsi="Arial" w:cs="Arial"/>
              </w:rPr>
            </w:pPr>
            <w:r>
              <w:rPr>
                <w:rFonts w:ascii="Arial" w:hAnsi="Arial" w:cs="Arial"/>
              </w:rPr>
              <w:t>4</w:t>
            </w:r>
            <w:r w:rsidR="00BD0FE3" w:rsidRPr="00675499">
              <w:rPr>
                <w:rFonts w:ascii="Arial" w:hAnsi="Arial" w:cs="Arial"/>
              </w:rPr>
              <w:t>1</w:t>
            </w:r>
          </w:p>
        </w:tc>
        <w:tc>
          <w:tcPr>
            <w:tcW w:w="2235" w:type="dxa"/>
            <w:gridSpan w:val="2"/>
            <w:vAlign w:val="center"/>
          </w:tcPr>
          <w:p w:rsidR="008B3989" w:rsidRPr="00675499" w:rsidRDefault="00BD0FE3" w:rsidP="00C53B75">
            <w:pPr>
              <w:pStyle w:val="NoSpacing"/>
              <w:rPr>
                <w:rFonts w:ascii="Arial" w:hAnsi="Arial" w:cs="Arial"/>
              </w:rPr>
            </w:pPr>
            <w:r w:rsidRPr="00675499">
              <w:rPr>
                <w:rFonts w:ascii="Arial" w:hAnsi="Arial" w:cs="Arial"/>
              </w:rPr>
              <w:t>0</w:t>
            </w:r>
          </w:p>
        </w:tc>
      </w:tr>
    </w:tbl>
    <w:p w:rsidR="008B3989" w:rsidRPr="00675499" w:rsidRDefault="008B3989"/>
    <w:p w:rsidR="008B3989" w:rsidRPr="00675499" w:rsidRDefault="008B3989">
      <w:r w:rsidRPr="00675499">
        <w:br w:type="page"/>
      </w:r>
    </w:p>
    <w:tbl>
      <w:tblPr>
        <w:tblStyle w:val="TableGrid"/>
        <w:tblW w:w="0" w:type="auto"/>
        <w:tblLook w:val="04A0" w:firstRow="1" w:lastRow="0" w:firstColumn="1" w:lastColumn="0" w:noHBand="0" w:noVBand="1"/>
        <w:tblCaption w:val="Detailed site assessment form - HHN0013"/>
      </w:tblPr>
      <w:tblGrid>
        <w:gridCol w:w="2518"/>
        <w:gridCol w:w="622"/>
        <w:gridCol w:w="403"/>
        <w:gridCol w:w="2878"/>
        <w:gridCol w:w="633"/>
        <w:gridCol w:w="32"/>
        <w:gridCol w:w="685"/>
        <w:gridCol w:w="134"/>
        <w:gridCol w:w="1951"/>
        <w:gridCol w:w="774"/>
        <w:gridCol w:w="1309"/>
        <w:gridCol w:w="2203"/>
        <w:gridCol w:w="32"/>
      </w:tblGrid>
      <w:tr w:rsidR="008B3989" w:rsidRPr="00675499" w:rsidTr="00BE1C41">
        <w:trPr>
          <w:trHeight w:val="338"/>
          <w:tblHeader/>
        </w:trPr>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Parish</w:t>
            </w:r>
          </w:p>
        </w:tc>
      </w:tr>
      <w:tr w:rsidR="008B3989" w:rsidRPr="00675499" w:rsidTr="00C53B75">
        <w:trPr>
          <w:trHeight w:val="399"/>
        </w:trPr>
        <w:tc>
          <w:tcPr>
            <w:tcW w:w="3543" w:type="dxa"/>
            <w:gridSpan w:val="3"/>
            <w:vAlign w:val="center"/>
          </w:tcPr>
          <w:p w:rsidR="008B3989" w:rsidRPr="00675499" w:rsidRDefault="008B3989" w:rsidP="00C53B75">
            <w:pPr>
              <w:rPr>
                <w:rFonts w:ascii="Arial" w:hAnsi="Arial" w:cs="Arial"/>
              </w:rPr>
            </w:pPr>
            <w:r w:rsidRPr="00675499">
              <w:rPr>
                <w:rFonts w:ascii="Arial" w:hAnsi="Arial" w:cs="Arial"/>
              </w:rPr>
              <w:t>HHN0013</w:t>
            </w:r>
          </w:p>
        </w:tc>
        <w:tc>
          <w:tcPr>
            <w:tcW w:w="3543" w:type="dxa"/>
            <w:gridSpan w:val="3"/>
            <w:vAlign w:val="center"/>
          </w:tcPr>
          <w:p w:rsidR="008B3989" w:rsidRPr="00675499" w:rsidRDefault="008B3989" w:rsidP="00C53B75">
            <w:pPr>
              <w:rPr>
                <w:rFonts w:ascii="Arial" w:hAnsi="Arial" w:cs="Arial"/>
              </w:rPr>
            </w:pPr>
            <w:r w:rsidRPr="00675499">
              <w:rPr>
                <w:rFonts w:ascii="Arial" w:hAnsi="Arial" w:cs="Arial"/>
              </w:rPr>
              <w:t>Land at Bridge Farm (north)/ Orchard</w:t>
            </w:r>
            <w:r w:rsidR="00BD0FE3" w:rsidRPr="00675499">
              <w:rPr>
                <w:rFonts w:ascii="Arial" w:hAnsi="Arial" w:cs="Arial"/>
              </w:rPr>
              <w:t>s</w:t>
            </w:r>
            <w:r w:rsidRPr="00675499">
              <w:rPr>
                <w:rFonts w:ascii="Arial" w:hAnsi="Arial" w:cs="Arial"/>
              </w:rPr>
              <w:t>ide</w:t>
            </w:r>
          </w:p>
        </w:tc>
        <w:tc>
          <w:tcPr>
            <w:tcW w:w="3544" w:type="dxa"/>
            <w:gridSpan w:val="4"/>
            <w:vAlign w:val="center"/>
          </w:tcPr>
          <w:p w:rsidR="008B3989" w:rsidRPr="00675499" w:rsidRDefault="008B3989" w:rsidP="00C53B75">
            <w:pPr>
              <w:rPr>
                <w:rFonts w:ascii="Arial" w:hAnsi="Arial" w:cs="Arial"/>
              </w:rPr>
            </w:pPr>
            <w:r w:rsidRPr="00675499">
              <w:rPr>
                <w:rFonts w:ascii="Arial" w:hAnsi="Arial" w:cs="Arial"/>
              </w:rPr>
              <w:t>Hunston</w:t>
            </w:r>
          </w:p>
        </w:tc>
        <w:tc>
          <w:tcPr>
            <w:tcW w:w="3544" w:type="dxa"/>
            <w:gridSpan w:val="3"/>
            <w:vAlign w:val="center"/>
          </w:tcPr>
          <w:p w:rsidR="008B3989" w:rsidRPr="00675499" w:rsidRDefault="008B3989" w:rsidP="00C53B75">
            <w:pPr>
              <w:rPr>
                <w:rFonts w:ascii="Arial" w:hAnsi="Arial" w:cs="Arial"/>
              </w:rPr>
            </w:pPr>
            <w:r w:rsidRPr="00675499">
              <w:rPr>
                <w:rFonts w:ascii="Arial" w:hAnsi="Arial" w:cs="Arial"/>
              </w:rPr>
              <w:t>Hunston</w:t>
            </w:r>
            <w:r w:rsidR="00826D6A">
              <w:rPr>
                <w:rFonts w:ascii="Arial" w:hAnsi="Arial" w:cs="Arial"/>
              </w:rPr>
              <w:t>/Donnington</w:t>
            </w:r>
          </w:p>
        </w:tc>
      </w:tr>
      <w:tr w:rsidR="008B3989" w:rsidRPr="00675499" w:rsidTr="00C53B75">
        <w:trPr>
          <w:gridAfter w:val="1"/>
          <w:wAfter w:w="32" w:type="dxa"/>
          <w:trHeight w:val="338"/>
        </w:trPr>
        <w:tc>
          <w:tcPr>
            <w:tcW w:w="2518" w:type="dxa"/>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Proposed Use</w:t>
            </w:r>
          </w:p>
        </w:tc>
      </w:tr>
      <w:tr w:rsidR="008B3989" w:rsidRPr="00675499" w:rsidTr="00C53B75">
        <w:trPr>
          <w:gridAfter w:val="1"/>
          <w:wAfter w:w="32" w:type="dxa"/>
          <w:trHeight w:val="399"/>
        </w:trPr>
        <w:tc>
          <w:tcPr>
            <w:tcW w:w="2518" w:type="dxa"/>
            <w:vAlign w:val="center"/>
          </w:tcPr>
          <w:p w:rsidR="008B3989" w:rsidRPr="00675499" w:rsidRDefault="00BD0FE3" w:rsidP="00C53B75">
            <w:pPr>
              <w:rPr>
                <w:rFonts w:ascii="Arial" w:hAnsi="Arial" w:cs="Arial"/>
              </w:rPr>
            </w:pPr>
            <w:r w:rsidRPr="00675499">
              <w:rPr>
                <w:rFonts w:ascii="Arial" w:hAnsi="Arial" w:cs="Arial"/>
              </w:rPr>
              <w:t>4.27ha</w:t>
            </w:r>
          </w:p>
        </w:tc>
        <w:tc>
          <w:tcPr>
            <w:tcW w:w="4536" w:type="dxa"/>
            <w:gridSpan w:val="4"/>
            <w:vAlign w:val="center"/>
          </w:tcPr>
          <w:p w:rsidR="008B3989" w:rsidRPr="00675499" w:rsidRDefault="00BD0FE3" w:rsidP="00C53B75">
            <w:pPr>
              <w:rPr>
                <w:rFonts w:ascii="Arial" w:hAnsi="Arial" w:cs="Arial"/>
              </w:rPr>
            </w:pPr>
            <w:r w:rsidRPr="00675499">
              <w:rPr>
                <w:rFonts w:ascii="Arial" w:hAnsi="Arial" w:cs="Arial"/>
              </w:rPr>
              <w:t>Agricultural</w:t>
            </w:r>
          </w:p>
        </w:tc>
        <w:tc>
          <w:tcPr>
            <w:tcW w:w="851" w:type="dxa"/>
            <w:gridSpan w:val="3"/>
            <w:vAlign w:val="center"/>
          </w:tcPr>
          <w:p w:rsidR="008B3989" w:rsidRPr="00675499" w:rsidRDefault="00BD0FE3" w:rsidP="00C53B75">
            <w:pPr>
              <w:rPr>
                <w:rFonts w:ascii="Arial" w:hAnsi="Arial" w:cs="Arial"/>
              </w:rPr>
            </w:pPr>
            <w:r w:rsidRPr="00675499">
              <w:rPr>
                <w:rFonts w:ascii="Arial" w:hAnsi="Arial" w:cs="Arial"/>
              </w:rPr>
              <w:t>N</w:t>
            </w:r>
          </w:p>
        </w:tc>
        <w:tc>
          <w:tcPr>
            <w:tcW w:w="6237" w:type="dxa"/>
            <w:gridSpan w:val="4"/>
            <w:vAlign w:val="center"/>
          </w:tcPr>
          <w:p w:rsidR="008B3989" w:rsidRPr="00675499" w:rsidRDefault="008B3989" w:rsidP="00C53B75">
            <w:pPr>
              <w:rPr>
                <w:rFonts w:ascii="Arial" w:hAnsi="Arial" w:cs="Arial"/>
              </w:rPr>
            </w:pPr>
            <w:r w:rsidRPr="00675499">
              <w:rPr>
                <w:rFonts w:ascii="Arial" w:hAnsi="Arial" w:cs="Arial"/>
              </w:rPr>
              <w:t>Residential</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rPr>
            </w:pPr>
            <w:r w:rsidRPr="00675499">
              <w:rPr>
                <w:rFonts w:ascii="Arial" w:hAnsi="Arial" w:cs="Arial"/>
                <w:b/>
              </w:rPr>
              <w:t>Site Description</w:t>
            </w:r>
          </w:p>
        </w:tc>
      </w:tr>
      <w:tr w:rsidR="008B3989" w:rsidRPr="00675499" w:rsidTr="00C53B75">
        <w:trPr>
          <w:trHeight w:val="399"/>
        </w:trPr>
        <w:tc>
          <w:tcPr>
            <w:tcW w:w="14174" w:type="dxa"/>
            <w:gridSpan w:val="13"/>
            <w:vAlign w:val="center"/>
          </w:tcPr>
          <w:p w:rsidR="008B3989" w:rsidRPr="00675499" w:rsidRDefault="00892D8F" w:rsidP="00E91730">
            <w:pPr>
              <w:rPr>
                <w:rFonts w:ascii="Arial" w:hAnsi="Arial" w:cs="Arial"/>
              </w:rPr>
            </w:pPr>
            <w:r w:rsidRPr="00675499">
              <w:rPr>
                <w:rFonts w:ascii="Arial" w:hAnsi="Arial" w:cs="Arial"/>
              </w:rPr>
              <w:t xml:space="preserve">The rectangular site is located immediately west of </w:t>
            </w:r>
            <w:r w:rsidR="00E91730">
              <w:rPr>
                <w:rFonts w:ascii="Arial" w:hAnsi="Arial" w:cs="Arial"/>
              </w:rPr>
              <w:t>s</w:t>
            </w:r>
            <w:r w:rsidRPr="00675499">
              <w:rPr>
                <w:rFonts w:ascii="Arial" w:hAnsi="Arial" w:cs="Arial"/>
              </w:rPr>
              <w:t xml:space="preserve">ettlement </w:t>
            </w:r>
            <w:r w:rsidR="00E91730">
              <w:rPr>
                <w:rFonts w:ascii="Arial" w:hAnsi="Arial" w:cs="Arial"/>
              </w:rPr>
              <w:t>b</w:t>
            </w:r>
            <w:r w:rsidRPr="00675499">
              <w:rPr>
                <w:rFonts w:ascii="Arial" w:hAnsi="Arial" w:cs="Arial"/>
              </w:rPr>
              <w:t>oundary and the Orchardside estate. It is currently in arable use. There are allotments to the south and the Chichester Canal to the north.</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Suitability</w:t>
            </w:r>
          </w:p>
        </w:tc>
      </w:tr>
      <w:tr w:rsidR="008B3989" w:rsidRPr="00675499" w:rsidTr="00C53B75">
        <w:trPr>
          <w:trHeight w:val="399"/>
        </w:trPr>
        <w:tc>
          <w:tcPr>
            <w:tcW w:w="14174" w:type="dxa"/>
            <w:gridSpan w:val="13"/>
            <w:vAlign w:val="center"/>
          </w:tcPr>
          <w:p w:rsidR="008B3989" w:rsidRPr="00675499" w:rsidRDefault="00BD0FE3" w:rsidP="00C53B75">
            <w:pPr>
              <w:rPr>
                <w:rFonts w:ascii="Arial" w:hAnsi="Arial" w:cs="Arial"/>
              </w:rPr>
            </w:pPr>
            <w:r w:rsidRPr="00675499">
              <w:rPr>
                <w:rFonts w:ascii="Arial" w:hAnsi="Arial" w:cs="Arial"/>
              </w:rPr>
              <w:t>The site is potentially suitable subject to achieving suitable access from Orchardside.</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Availability</w:t>
            </w:r>
          </w:p>
        </w:tc>
      </w:tr>
      <w:tr w:rsidR="008B3989" w:rsidRPr="00675499" w:rsidTr="00C53B75">
        <w:trPr>
          <w:trHeight w:val="399"/>
        </w:trPr>
        <w:tc>
          <w:tcPr>
            <w:tcW w:w="14174" w:type="dxa"/>
            <w:gridSpan w:val="13"/>
            <w:vAlign w:val="center"/>
          </w:tcPr>
          <w:p w:rsidR="008B3989" w:rsidRPr="00675499" w:rsidRDefault="00BD0FE3" w:rsidP="00C53B75">
            <w:pPr>
              <w:rPr>
                <w:rFonts w:ascii="Arial" w:hAnsi="Arial" w:cs="Arial"/>
              </w:rPr>
            </w:pPr>
            <w:r w:rsidRPr="00675499">
              <w:rPr>
                <w:rFonts w:ascii="Arial" w:hAnsi="Arial" w:cs="Arial"/>
              </w:rPr>
              <w:t>The site was submitted in 2017. It is considered to be available.</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Achievability</w:t>
            </w:r>
          </w:p>
        </w:tc>
      </w:tr>
      <w:tr w:rsidR="008B3989" w:rsidRPr="00675499" w:rsidTr="00C53B75">
        <w:trPr>
          <w:trHeight w:val="399"/>
        </w:trPr>
        <w:tc>
          <w:tcPr>
            <w:tcW w:w="14174" w:type="dxa"/>
            <w:gridSpan w:val="13"/>
            <w:vAlign w:val="center"/>
          </w:tcPr>
          <w:p w:rsidR="008B3989" w:rsidRPr="00675499" w:rsidRDefault="00BD0FE3" w:rsidP="00BD0FE3">
            <w:pPr>
              <w:rPr>
                <w:rFonts w:ascii="Arial" w:hAnsi="Arial" w:cs="Arial"/>
              </w:rPr>
            </w:pPr>
            <w:r w:rsidRPr="00675499">
              <w:rPr>
                <w:rFonts w:ascii="Arial" w:hAnsi="Arial" w:cs="Arial"/>
              </w:rPr>
              <w:t>The</w:t>
            </w:r>
            <w:r w:rsidR="00892D8F" w:rsidRPr="00675499">
              <w:rPr>
                <w:rFonts w:ascii="Arial" w:hAnsi="Arial" w:cs="Arial"/>
              </w:rPr>
              <w:t xml:space="preserve"> promoter identifies that the</w:t>
            </w:r>
            <w:r w:rsidRPr="00675499">
              <w:rPr>
                <w:rFonts w:ascii="Arial" w:hAnsi="Arial" w:cs="Arial"/>
              </w:rPr>
              <w:t xml:space="preserve"> site is a part of land subject to a National Trust covenant, with a release charge. The promoter identifies that this would not affect the deliverability </w:t>
            </w:r>
            <w:r w:rsidR="00A65B46">
              <w:rPr>
                <w:rFonts w:ascii="Arial" w:hAnsi="Arial" w:cs="Arial"/>
              </w:rPr>
              <w:t xml:space="preserve">or viability </w:t>
            </w:r>
            <w:r w:rsidRPr="00675499">
              <w:rPr>
                <w:rFonts w:ascii="Arial" w:hAnsi="Arial" w:cs="Arial"/>
              </w:rPr>
              <w:t>of development, which could commence in the first or second phase of the Plan. The site could be developed in combination with adjacent parcel HHN0006</w:t>
            </w:r>
            <w:r w:rsidR="00707679">
              <w:rPr>
                <w:rFonts w:ascii="Arial" w:hAnsi="Arial" w:cs="Arial"/>
              </w:rPr>
              <w:t>.</w:t>
            </w:r>
          </w:p>
        </w:tc>
      </w:tr>
      <w:tr w:rsidR="008B3989" w:rsidRPr="00675499" w:rsidTr="00C53B75">
        <w:trPr>
          <w:trHeight w:val="399"/>
        </w:trPr>
        <w:tc>
          <w:tcPr>
            <w:tcW w:w="14174" w:type="dxa"/>
            <w:gridSpan w:val="13"/>
            <w:shd w:val="clear" w:color="auto" w:fill="B2A1C7" w:themeFill="accent4" w:themeFillTint="99"/>
          </w:tcPr>
          <w:p w:rsidR="008B3989" w:rsidRPr="00675499" w:rsidRDefault="008B3989" w:rsidP="00C53B75">
            <w:pPr>
              <w:rPr>
                <w:rFonts w:ascii="Arial" w:hAnsi="Arial" w:cs="Arial"/>
                <w:b/>
              </w:rPr>
            </w:pPr>
            <w:r w:rsidRPr="00675499">
              <w:rPr>
                <w:rFonts w:ascii="Arial" w:hAnsi="Arial" w:cs="Arial"/>
                <w:b/>
              </w:rPr>
              <w:t>Deliverability/Developability</w:t>
            </w:r>
          </w:p>
        </w:tc>
      </w:tr>
      <w:tr w:rsidR="008B3989" w:rsidRPr="00675499" w:rsidTr="00C53B75">
        <w:trPr>
          <w:trHeight w:val="399"/>
        </w:trPr>
        <w:tc>
          <w:tcPr>
            <w:tcW w:w="14174" w:type="dxa"/>
            <w:gridSpan w:val="13"/>
          </w:tcPr>
          <w:p w:rsidR="008B3989" w:rsidRPr="00675499" w:rsidRDefault="00A65B46" w:rsidP="00C53B75">
            <w:pPr>
              <w:rPr>
                <w:rFonts w:ascii="Arial" w:hAnsi="Arial" w:cs="Arial"/>
              </w:rPr>
            </w:pPr>
            <w:r w:rsidRPr="00675499">
              <w:rPr>
                <w:rFonts w:ascii="Arial" w:hAnsi="Arial" w:cs="Arial"/>
              </w:rPr>
              <w:t>There is a reasonable pros</w:t>
            </w:r>
            <w:r>
              <w:rPr>
                <w:rFonts w:ascii="Arial" w:hAnsi="Arial" w:cs="Arial"/>
              </w:rPr>
              <w:t>pect that this site would be developable</w:t>
            </w:r>
            <w:r w:rsidRPr="00675499">
              <w:rPr>
                <w:rFonts w:ascii="Arial" w:hAnsi="Arial" w:cs="Arial"/>
              </w:rPr>
              <w:t xml:space="preserve"> within the Plan period</w:t>
            </w:r>
            <w:r>
              <w:rPr>
                <w:rFonts w:ascii="Arial" w:hAnsi="Arial" w:cs="Arial"/>
              </w:rPr>
              <w:t>, likely in the mid phase due to the need for a resolution on the covenant matter</w:t>
            </w:r>
          </w:p>
        </w:tc>
      </w:tr>
      <w:tr w:rsidR="008B3989" w:rsidRPr="00675499" w:rsidTr="00C53B75">
        <w:trPr>
          <w:trHeight w:val="337"/>
        </w:trPr>
        <w:tc>
          <w:tcPr>
            <w:tcW w:w="7771" w:type="dxa"/>
            <w:gridSpan w:val="7"/>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Estimated timescales for delivery</w:t>
            </w:r>
          </w:p>
        </w:tc>
      </w:tr>
      <w:tr w:rsidR="008B3989" w:rsidRPr="00675499" w:rsidTr="00C53B75">
        <w:trPr>
          <w:trHeight w:val="284"/>
        </w:trPr>
        <w:tc>
          <w:tcPr>
            <w:tcW w:w="3140"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B3989" w:rsidRPr="00675499" w:rsidRDefault="008B3989" w:rsidP="00C53B75">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11 – 15 years</w:t>
            </w:r>
          </w:p>
        </w:tc>
      </w:tr>
      <w:tr w:rsidR="008B3989" w:rsidRPr="00675499" w:rsidTr="00C53B75">
        <w:trPr>
          <w:trHeight w:val="419"/>
        </w:trPr>
        <w:tc>
          <w:tcPr>
            <w:tcW w:w="3140" w:type="dxa"/>
            <w:gridSpan w:val="2"/>
            <w:vAlign w:val="center"/>
          </w:tcPr>
          <w:p w:rsidR="008B3989" w:rsidRPr="00675499" w:rsidRDefault="008B3989" w:rsidP="00C53B75">
            <w:pPr>
              <w:pStyle w:val="NoSpacing"/>
              <w:rPr>
                <w:rFonts w:ascii="Arial" w:hAnsi="Arial" w:cs="Arial"/>
              </w:rPr>
            </w:pPr>
            <w:r w:rsidRPr="00675499">
              <w:rPr>
                <w:rFonts w:ascii="Arial" w:hAnsi="Arial" w:cs="Arial"/>
              </w:rPr>
              <w:t>98 dwellings</w:t>
            </w:r>
          </w:p>
        </w:tc>
        <w:tc>
          <w:tcPr>
            <w:tcW w:w="3281" w:type="dxa"/>
            <w:gridSpan w:val="2"/>
            <w:vAlign w:val="center"/>
          </w:tcPr>
          <w:p w:rsidR="008B3989" w:rsidRPr="00675499" w:rsidRDefault="00892D8F" w:rsidP="00C53B75">
            <w:pPr>
              <w:pStyle w:val="NoSpacing"/>
              <w:rPr>
                <w:rFonts w:ascii="Arial" w:hAnsi="Arial" w:cs="Arial"/>
              </w:rPr>
            </w:pPr>
            <w:r w:rsidRPr="00675499">
              <w:rPr>
                <w:rFonts w:ascii="Arial" w:hAnsi="Arial" w:cs="Arial"/>
              </w:rPr>
              <w:t>Promoter</w:t>
            </w:r>
          </w:p>
        </w:tc>
        <w:tc>
          <w:tcPr>
            <w:tcW w:w="1350" w:type="dxa"/>
            <w:gridSpan w:val="3"/>
            <w:shd w:val="clear" w:color="auto" w:fill="auto"/>
          </w:tcPr>
          <w:p w:rsidR="008B3989" w:rsidRPr="00675499" w:rsidRDefault="00BD0FE3" w:rsidP="00C53B75">
            <w:pPr>
              <w:pStyle w:val="NoSpacing"/>
              <w:rPr>
                <w:rFonts w:ascii="Arial" w:hAnsi="Arial" w:cs="Arial"/>
              </w:rPr>
            </w:pPr>
            <w:r w:rsidRPr="00675499">
              <w:rPr>
                <w:rFonts w:ascii="Arial" w:hAnsi="Arial" w:cs="Arial"/>
              </w:rPr>
              <w:t>3.27ha</w:t>
            </w:r>
          </w:p>
        </w:tc>
        <w:tc>
          <w:tcPr>
            <w:tcW w:w="2085" w:type="dxa"/>
            <w:gridSpan w:val="2"/>
            <w:vAlign w:val="center"/>
          </w:tcPr>
          <w:p w:rsidR="008B3989" w:rsidRPr="00675499" w:rsidRDefault="00A65B46" w:rsidP="00C53B75">
            <w:pPr>
              <w:pStyle w:val="NoSpacing"/>
              <w:rPr>
                <w:rFonts w:ascii="Arial" w:hAnsi="Arial" w:cs="Arial"/>
              </w:rPr>
            </w:pPr>
            <w:r>
              <w:rPr>
                <w:rFonts w:ascii="Arial" w:hAnsi="Arial" w:cs="Arial"/>
              </w:rPr>
              <w:t>0</w:t>
            </w:r>
          </w:p>
        </w:tc>
        <w:tc>
          <w:tcPr>
            <w:tcW w:w="2083" w:type="dxa"/>
            <w:gridSpan w:val="2"/>
            <w:vAlign w:val="center"/>
          </w:tcPr>
          <w:p w:rsidR="008B3989" w:rsidRPr="00675499" w:rsidRDefault="00A65B46" w:rsidP="00C53B75">
            <w:pPr>
              <w:pStyle w:val="NoSpacing"/>
              <w:rPr>
                <w:rFonts w:ascii="Arial" w:hAnsi="Arial" w:cs="Arial"/>
              </w:rPr>
            </w:pPr>
            <w:r>
              <w:rPr>
                <w:rFonts w:ascii="Arial" w:hAnsi="Arial" w:cs="Arial"/>
              </w:rPr>
              <w:t>98</w:t>
            </w:r>
          </w:p>
        </w:tc>
        <w:tc>
          <w:tcPr>
            <w:tcW w:w="2235" w:type="dxa"/>
            <w:gridSpan w:val="2"/>
            <w:vAlign w:val="center"/>
          </w:tcPr>
          <w:p w:rsidR="008B3989" w:rsidRPr="00675499" w:rsidRDefault="00892D8F" w:rsidP="00C53B75">
            <w:pPr>
              <w:pStyle w:val="NoSpacing"/>
              <w:rPr>
                <w:rFonts w:ascii="Arial" w:hAnsi="Arial" w:cs="Arial"/>
              </w:rPr>
            </w:pPr>
            <w:r w:rsidRPr="00675499">
              <w:rPr>
                <w:rFonts w:ascii="Arial" w:hAnsi="Arial" w:cs="Arial"/>
              </w:rPr>
              <w:t>0</w:t>
            </w:r>
          </w:p>
        </w:tc>
      </w:tr>
    </w:tbl>
    <w:p w:rsidR="008B3989" w:rsidRPr="00675499" w:rsidRDefault="008B3989"/>
    <w:p w:rsidR="008B3989" w:rsidRPr="00675499" w:rsidRDefault="008B3989">
      <w:r w:rsidRPr="00675499">
        <w:br w:type="page"/>
      </w:r>
    </w:p>
    <w:tbl>
      <w:tblPr>
        <w:tblStyle w:val="TableGrid"/>
        <w:tblW w:w="0" w:type="auto"/>
        <w:tblLook w:val="04A0" w:firstRow="1" w:lastRow="0" w:firstColumn="1" w:lastColumn="0" w:noHBand="0" w:noVBand="1"/>
        <w:tblCaption w:val="Detailed site assessment form - HHN0014"/>
      </w:tblPr>
      <w:tblGrid>
        <w:gridCol w:w="2518"/>
        <w:gridCol w:w="622"/>
        <w:gridCol w:w="403"/>
        <w:gridCol w:w="2878"/>
        <w:gridCol w:w="633"/>
        <w:gridCol w:w="32"/>
        <w:gridCol w:w="685"/>
        <w:gridCol w:w="134"/>
        <w:gridCol w:w="1951"/>
        <w:gridCol w:w="774"/>
        <w:gridCol w:w="1309"/>
        <w:gridCol w:w="2203"/>
        <w:gridCol w:w="32"/>
      </w:tblGrid>
      <w:tr w:rsidR="008B3989" w:rsidRPr="00675499" w:rsidTr="00BE1C41">
        <w:trPr>
          <w:trHeight w:val="338"/>
          <w:tblHeader/>
        </w:trPr>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Parish</w:t>
            </w:r>
          </w:p>
        </w:tc>
      </w:tr>
      <w:tr w:rsidR="008B3989" w:rsidRPr="00675499" w:rsidTr="00C53B75">
        <w:trPr>
          <w:trHeight w:val="399"/>
        </w:trPr>
        <w:tc>
          <w:tcPr>
            <w:tcW w:w="3543" w:type="dxa"/>
            <w:gridSpan w:val="3"/>
            <w:vAlign w:val="center"/>
          </w:tcPr>
          <w:p w:rsidR="008B3989" w:rsidRPr="00675499" w:rsidRDefault="008B3989" w:rsidP="00C53B75">
            <w:pPr>
              <w:rPr>
                <w:rFonts w:ascii="Arial" w:hAnsi="Arial" w:cs="Arial"/>
              </w:rPr>
            </w:pPr>
            <w:r w:rsidRPr="00675499">
              <w:rPr>
                <w:rFonts w:ascii="Arial" w:hAnsi="Arial" w:cs="Arial"/>
              </w:rPr>
              <w:t>HHN0014</w:t>
            </w:r>
          </w:p>
        </w:tc>
        <w:tc>
          <w:tcPr>
            <w:tcW w:w="3543" w:type="dxa"/>
            <w:gridSpan w:val="3"/>
            <w:vAlign w:val="center"/>
          </w:tcPr>
          <w:p w:rsidR="008B3989" w:rsidRPr="00675499" w:rsidRDefault="008B3989" w:rsidP="008B3989">
            <w:pPr>
              <w:rPr>
                <w:rFonts w:ascii="Arial" w:hAnsi="Arial" w:cs="Arial"/>
              </w:rPr>
            </w:pPr>
            <w:r w:rsidRPr="00675499">
              <w:rPr>
                <w:rFonts w:ascii="Arial" w:hAnsi="Arial" w:cs="Arial"/>
              </w:rPr>
              <w:t>Land at Farmfield Nursery</w:t>
            </w:r>
          </w:p>
        </w:tc>
        <w:tc>
          <w:tcPr>
            <w:tcW w:w="3544" w:type="dxa"/>
            <w:gridSpan w:val="4"/>
            <w:vAlign w:val="center"/>
          </w:tcPr>
          <w:p w:rsidR="008B3989" w:rsidRPr="00675499" w:rsidRDefault="008B3989" w:rsidP="00C53B75">
            <w:pPr>
              <w:rPr>
                <w:rFonts w:ascii="Arial" w:hAnsi="Arial" w:cs="Arial"/>
              </w:rPr>
            </w:pPr>
            <w:r w:rsidRPr="00675499">
              <w:rPr>
                <w:rFonts w:ascii="Arial" w:hAnsi="Arial" w:cs="Arial"/>
              </w:rPr>
              <w:t>Hunston</w:t>
            </w:r>
          </w:p>
        </w:tc>
        <w:tc>
          <w:tcPr>
            <w:tcW w:w="3544" w:type="dxa"/>
            <w:gridSpan w:val="3"/>
            <w:vAlign w:val="center"/>
          </w:tcPr>
          <w:p w:rsidR="008B3989" w:rsidRPr="00675499" w:rsidRDefault="008B3989" w:rsidP="00C53B75">
            <w:pPr>
              <w:rPr>
                <w:rFonts w:ascii="Arial" w:hAnsi="Arial" w:cs="Arial"/>
              </w:rPr>
            </w:pPr>
            <w:r w:rsidRPr="00675499">
              <w:rPr>
                <w:rFonts w:ascii="Arial" w:hAnsi="Arial" w:cs="Arial"/>
              </w:rPr>
              <w:t>Hunston</w:t>
            </w:r>
          </w:p>
        </w:tc>
      </w:tr>
      <w:tr w:rsidR="008B3989" w:rsidRPr="00675499" w:rsidTr="00C53B75">
        <w:trPr>
          <w:gridAfter w:val="1"/>
          <w:wAfter w:w="32" w:type="dxa"/>
          <w:trHeight w:val="338"/>
        </w:trPr>
        <w:tc>
          <w:tcPr>
            <w:tcW w:w="2518" w:type="dxa"/>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Proposed Use</w:t>
            </w:r>
          </w:p>
        </w:tc>
      </w:tr>
      <w:tr w:rsidR="008B3989" w:rsidRPr="00675499" w:rsidTr="00C53B75">
        <w:trPr>
          <w:gridAfter w:val="1"/>
          <w:wAfter w:w="32" w:type="dxa"/>
          <w:trHeight w:val="399"/>
        </w:trPr>
        <w:tc>
          <w:tcPr>
            <w:tcW w:w="2518" w:type="dxa"/>
            <w:vAlign w:val="center"/>
          </w:tcPr>
          <w:p w:rsidR="008B3989" w:rsidRPr="00675499" w:rsidRDefault="00ED6416" w:rsidP="00C53B75">
            <w:pPr>
              <w:rPr>
                <w:rFonts w:ascii="Arial" w:hAnsi="Arial" w:cs="Arial"/>
              </w:rPr>
            </w:pPr>
            <w:r w:rsidRPr="00675499">
              <w:rPr>
                <w:rFonts w:ascii="Arial" w:hAnsi="Arial" w:cs="Arial"/>
              </w:rPr>
              <w:t>2ha</w:t>
            </w:r>
          </w:p>
        </w:tc>
        <w:tc>
          <w:tcPr>
            <w:tcW w:w="4536" w:type="dxa"/>
            <w:gridSpan w:val="4"/>
            <w:vAlign w:val="center"/>
          </w:tcPr>
          <w:p w:rsidR="008B3989" w:rsidRPr="00675499" w:rsidRDefault="00ED6416" w:rsidP="00ED6416">
            <w:pPr>
              <w:rPr>
                <w:rFonts w:ascii="Arial" w:hAnsi="Arial" w:cs="Arial"/>
              </w:rPr>
            </w:pPr>
            <w:r w:rsidRPr="00675499">
              <w:rPr>
                <w:rFonts w:ascii="Arial" w:hAnsi="Arial" w:cs="Arial"/>
              </w:rPr>
              <w:t>Agricultural with dwelling</w:t>
            </w:r>
          </w:p>
        </w:tc>
        <w:tc>
          <w:tcPr>
            <w:tcW w:w="851" w:type="dxa"/>
            <w:gridSpan w:val="3"/>
            <w:vAlign w:val="center"/>
          </w:tcPr>
          <w:p w:rsidR="008B3989" w:rsidRPr="00675499" w:rsidRDefault="00ED6416" w:rsidP="00C53B75">
            <w:pPr>
              <w:rPr>
                <w:rFonts w:ascii="Arial" w:hAnsi="Arial" w:cs="Arial"/>
              </w:rPr>
            </w:pPr>
            <w:r w:rsidRPr="00675499">
              <w:rPr>
                <w:rFonts w:ascii="Arial" w:hAnsi="Arial" w:cs="Arial"/>
              </w:rPr>
              <w:t>Part</w:t>
            </w:r>
          </w:p>
        </w:tc>
        <w:tc>
          <w:tcPr>
            <w:tcW w:w="6237" w:type="dxa"/>
            <w:gridSpan w:val="4"/>
            <w:vAlign w:val="center"/>
          </w:tcPr>
          <w:p w:rsidR="008B3989" w:rsidRPr="00675499" w:rsidRDefault="008B3989" w:rsidP="00C53B75">
            <w:pPr>
              <w:rPr>
                <w:rFonts w:ascii="Arial" w:hAnsi="Arial" w:cs="Arial"/>
              </w:rPr>
            </w:pPr>
            <w:r w:rsidRPr="00675499">
              <w:rPr>
                <w:rFonts w:ascii="Arial" w:hAnsi="Arial" w:cs="Arial"/>
              </w:rPr>
              <w:t>Residential</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rPr>
            </w:pPr>
            <w:r w:rsidRPr="00675499">
              <w:rPr>
                <w:rFonts w:ascii="Arial" w:hAnsi="Arial" w:cs="Arial"/>
                <w:b/>
              </w:rPr>
              <w:t>Site Description</w:t>
            </w:r>
          </w:p>
        </w:tc>
      </w:tr>
      <w:tr w:rsidR="008B3989" w:rsidRPr="00675499" w:rsidTr="00C53B75">
        <w:trPr>
          <w:trHeight w:val="399"/>
        </w:trPr>
        <w:tc>
          <w:tcPr>
            <w:tcW w:w="14174" w:type="dxa"/>
            <w:gridSpan w:val="13"/>
            <w:vAlign w:val="center"/>
          </w:tcPr>
          <w:p w:rsidR="008B3989" w:rsidRPr="00675499" w:rsidRDefault="00ED6416" w:rsidP="00C92936">
            <w:pPr>
              <w:rPr>
                <w:rFonts w:ascii="Arial" w:hAnsi="Arial" w:cs="Arial"/>
              </w:rPr>
            </w:pPr>
            <w:r w:rsidRPr="00675499">
              <w:rPr>
                <w:rFonts w:ascii="Arial" w:hAnsi="Arial" w:cs="Arial"/>
              </w:rPr>
              <w:t>Dwelling with curtilage and surrounding land to the south of Hunston. Ribbon of residential development to the north, horticultu</w:t>
            </w:r>
            <w:r w:rsidR="00E11F89" w:rsidRPr="00675499">
              <w:rPr>
                <w:rFonts w:ascii="Arial" w:hAnsi="Arial" w:cs="Arial"/>
              </w:rPr>
              <w:t>ral site to the west, small commercial site (</w:t>
            </w:r>
            <w:r w:rsidR="00C92936" w:rsidRPr="00675499">
              <w:rPr>
                <w:rFonts w:ascii="Arial" w:hAnsi="Arial" w:cs="Arial"/>
              </w:rPr>
              <w:t>Tennessee F</w:t>
            </w:r>
            <w:r w:rsidR="00E11F89" w:rsidRPr="00675499">
              <w:rPr>
                <w:rFonts w:ascii="Arial" w:hAnsi="Arial" w:cs="Arial"/>
              </w:rPr>
              <w:t>arm) to the south.</w:t>
            </w:r>
            <w:r w:rsidRPr="00675499">
              <w:rPr>
                <w:rFonts w:ascii="Arial" w:hAnsi="Arial" w:cs="Arial"/>
              </w:rPr>
              <w:t xml:space="preserve"> The site ha</w:t>
            </w:r>
            <w:r w:rsidR="00E11F89" w:rsidRPr="00675499">
              <w:rPr>
                <w:rFonts w:ascii="Arial" w:hAnsi="Arial" w:cs="Arial"/>
              </w:rPr>
              <w:t>s access onto Selsey Road/B2145. The access and eastern boundary are within Flood Zones 2/3a</w:t>
            </w:r>
            <w:r w:rsidR="00E17CDE">
              <w:rPr>
                <w:rFonts w:ascii="Arial" w:hAnsi="Arial" w:cs="Arial"/>
              </w:rPr>
              <w:t xml:space="preserve"> and affected by flood risk due to climate change.</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Suitability</w:t>
            </w:r>
          </w:p>
        </w:tc>
      </w:tr>
      <w:tr w:rsidR="008B3989" w:rsidRPr="00675499" w:rsidTr="00C53B75">
        <w:trPr>
          <w:trHeight w:val="399"/>
        </w:trPr>
        <w:tc>
          <w:tcPr>
            <w:tcW w:w="14174" w:type="dxa"/>
            <w:gridSpan w:val="13"/>
            <w:vAlign w:val="center"/>
          </w:tcPr>
          <w:p w:rsidR="008B3989" w:rsidRPr="00675499" w:rsidRDefault="00E11F89" w:rsidP="00C53B75">
            <w:pPr>
              <w:rPr>
                <w:rFonts w:ascii="Arial" w:hAnsi="Arial" w:cs="Arial"/>
              </w:rPr>
            </w:pPr>
            <w:r w:rsidRPr="00675499">
              <w:rPr>
                <w:rFonts w:ascii="Arial" w:hAnsi="Arial" w:cs="Arial"/>
              </w:rPr>
              <w:t>The site is potentially suitable subject to access and flood risk matters.</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Availability</w:t>
            </w:r>
          </w:p>
        </w:tc>
      </w:tr>
      <w:tr w:rsidR="008B3989" w:rsidRPr="00675499" w:rsidTr="00C53B75">
        <w:trPr>
          <w:trHeight w:val="399"/>
        </w:trPr>
        <w:tc>
          <w:tcPr>
            <w:tcW w:w="14174" w:type="dxa"/>
            <w:gridSpan w:val="13"/>
            <w:vAlign w:val="center"/>
          </w:tcPr>
          <w:p w:rsidR="008B3989" w:rsidRPr="00675499" w:rsidRDefault="00ED6416" w:rsidP="00C53B75">
            <w:pPr>
              <w:rPr>
                <w:rFonts w:ascii="Arial" w:hAnsi="Arial" w:cs="Arial"/>
              </w:rPr>
            </w:pPr>
            <w:r w:rsidRPr="00675499">
              <w:rPr>
                <w:rFonts w:ascii="Arial" w:hAnsi="Arial" w:cs="Arial"/>
              </w:rPr>
              <w:t>The site details were updated in 2018</w:t>
            </w:r>
            <w:r w:rsidR="00C92936" w:rsidRPr="00675499">
              <w:rPr>
                <w:rFonts w:ascii="Arial" w:hAnsi="Arial" w:cs="Arial"/>
              </w:rPr>
              <w:t xml:space="preserve"> and 2019</w:t>
            </w:r>
            <w:r w:rsidRPr="00675499">
              <w:rPr>
                <w:rFonts w:ascii="Arial" w:hAnsi="Arial" w:cs="Arial"/>
              </w:rPr>
              <w:t>. The site is considered to be available.</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Achievability</w:t>
            </w:r>
          </w:p>
        </w:tc>
      </w:tr>
      <w:tr w:rsidR="008B3989" w:rsidRPr="00675499" w:rsidTr="00C53B75">
        <w:trPr>
          <w:trHeight w:val="399"/>
        </w:trPr>
        <w:tc>
          <w:tcPr>
            <w:tcW w:w="14174" w:type="dxa"/>
            <w:gridSpan w:val="13"/>
            <w:vAlign w:val="center"/>
          </w:tcPr>
          <w:p w:rsidR="008B3989" w:rsidRPr="00675499" w:rsidRDefault="00E11F89" w:rsidP="00C53B75">
            <w:pPr>
              <w:rPr>
                <w:rFonts w:ascii="Arial" w:hAnsi="Arial" w:cs="Arial"/>
              </w:rPr>
            </w:pPr>
            <w:r w:rsidRPr="00675499">
              <w:rPr>
                <w:rFonts w:ascii="Arial" w:hAnsi="Arial" w:cs="Arial"/>
              </w:rPr>
              <w:t>There are no known constraints that would make development unachievable in principle. There is currently no known developer involvement. The promoter identifies that the site could come forward within the first 5 years.</w:t>
            </w:r>
          </w:p>
        </w:tc>
      </w:tr>
      <w:tr w:rsidR="008B3989" w:rsidRPr="00675499" w:rsidTr="00C53B75">
        <w:trPr>
          <w:trHeight w:val="399"/>
        </w:trPr>
        <w:tc>
          <w:tcPr>
            <w:tcW w:w="14174" w:type="dxa"/>
            <w:gridSpan w:val="13"/>
            <w:shd w:val="clear" w:color="auto" w:fill="B2A1C7" w:themeFill="accent4" w:themeFillTint="99"/>
          </w:tcPr>
          <w:p w:rsidR="008B3989" w:rsidRPr="00675499" w:rsidRDefault="008B3989" w:rsidP="00C53B75">
            <w:pPr>
              <w:rPr>
                <w:rFonts w:ascii="Arial" w:hAnsi="Arial" w:cs="Arial"/>
                <w:b/>
              </w:rPr>
            </w:pPr>
            <w:r w:rsidRPr="00675499">
              <w:rPr>
                <w:rFonts w:ascii="Arial" w:hAnsi="Arial" w:cs="Arial"/>
                <w:b/>
              </w:rPr>
              <w:t>Deliverability/Developability</w:t>
            </w:r>
          </w:p>
        </w:tc>
      </w:tr>
      <w:tr w:rsidR="008B3989" w:rsidRPr="00675499" w:rsidTr="00C53B75">
        <w:trPr>
          <w:trHeight w:val="399"/>
        </w:trPr>
        <w:tc>
          <w:tcPr>
            <w:tcW w:w="14174" w:type="dxa"/>
            <w:gridSpan w:val="13"/>
          </w:tcPr>
          <w:p w:rsidR="008B3989" w:rsidRPr="00675499" w:rsidRDefault="00ED6416" w:rsidP="00A65B46">
            <w:pPr>
              <w:rPr>
                <w:rFonts w:ascii="Arial" w:hAnsi="Arial" w:cs="Arial"/>
              </w:rPr>
            </w:pPr>
            <w:r w:rsidRPr="00675499">
              <w:rPr>
                <w:rFonts w:ascii="Arial" w:hAnsi="Arial" w:cs="Arial"/>
              </w:rPr>
              <w:t xml:space="preserve">There is a reasonable prospect that </w:t>
            </w:r>
            <w:r w:rsidR="00A65B46">
              <w:rPr>
                <w:rFonts w:ascii="Arial" w:hAnsi="Arial" w:cs="Arial"/>
              </w:rPr>
              <w:t>the site would be developable</w:t>
            </w:r>
            <w:r w:rsidRPr="00675499">
              <w:rPr>
                <w:rFonts w:ascii="Arial" w:hAnsi="Arial" w:cs="Arial"/>
              </w:rPr>
              <w:t xml:space="preserve"> the Plan period</w:t>
            </w:r>
            <w:r w:rsidR="00A65B46">
              <w:rPr>
                <w:rFonts w:ascii="Arial" w:hAnsi="Arial" w:cs="Arial"/>
              </w:rPr>
              <w:t>, in phase 2 due to lack of developer involvement</w:t>
            </w:r>
            <w:r w:rsidRPr="00675499">
              <w:rPr>
                <w:rFonts w:ascii="Arial" w:hAnsi="Arial" w:cs="Arial"/>
              </w:rPr>
              <w:t>.</w:t>
            </w:r>
          </w:p>
        </w:tc>
      </w:tr>
      <w:tr w:rsidR="008B3989" w:rsidRPr="00675499" w:rsidTr="00C53B75">
        <w:trPr>
          <w:trHeight w:val="337"/>
        </w:trPr>
        <w:tc>
          <w:tcPr>
            <w:tcW w:w="7771" w:type="dxa"/>
            <w:gridSpan w:val="7"/>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Estimated timescales for delivery</w:t>
            </w:r>
          </w:p>
        </w:tc>
      </w:tr>
      <w:tr w:rsidR="008B3989" w:rsidRPr="00675499" w:rsidTr="00C53B75">
        <w:trPr>
          <w:trHeight w:val="284"/>
        </w:trPr>
        <w:tc>
          <w:tcPr>
            <w:tcW w:w="3140"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B3989" w:rsidRPr="00675499" w:rsidRDefault="008B3989" w:rsidP="00C53B75">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11 – 15 years</w:t>
            </w:r>
          </w:p>
        </w:tc>
      </w:tr>
      <w:tr w:rsidR="008B3989" w:rsidRPr="00675499" w:rsidTr="00C53B75">
        <w:trPr>
          <w:trHeight w:val="419"/>
        </w:trPr>
        <w:tc>
          <w:tcPr>
            <w:tcW w:w="3140" w:type="dxa"/>
            <w:gridSpan w:val="2"/>
            <w:vAlign w:val="center"/>
          </w:tcPr>
          <w:p w:rsidR="008B3989" w:rsidRPr="00675499" w:rsidRDefault="008B3989" w:rsidP="00C53B75">
            <w:pPr>
              <w:pStyle w:val="NoSpacing"/>
              <w:rPr>
                <w:rFonts w:ascii="Arial" w:hAnsi="Arial" w:cs="Arial"/>
              </w:rPr>
            </w:pPr>
            <w:r w:rsidRPr="00675499">
              <w:rPr>
                <w:rFonts w:ascii="Arial" w:hAnsi="Arial" w:cs="Arial"/>
              </w:rPr>
              <w:t>50 dwellings</w:t>
            </w:r>
          </w:p>
        </w:tc>
        <w:tc>
          <w:tcPr>
            <w:tcW w:w="3281" w:type="dxa"/>
            <w:gridSpan w:val="2"/>
            <w:vAlign w:val="center"/>
          </w:tcPr>
          <w:p w:rsidR="008B3989" w:rsidRPr="00675499" w:rsidRDefault="00ED6416" w:rsidP="00C53B75">
            <w:pPr>
              <w:pStyle w:val="NoSpacing"/>
              <w:rPr>
                <w:rFonts w:ascii="Arial" w:hAnsi="Arial" w:cs="Arial"/>
              </w:rPr>
            </w:pPr>
            <w:r w:rsidRPr="00675499">
              <w:rPr>
                <w:rFonts w:ascii="Arial" w:hAnsi="Arial" w:cs="Arial"/>
              </w:rPr>
              <w:t>Promoter</w:t>
            </w:r>
          </w:p>
        </w:tc>
        <w:tc>
          <w:tcPr>
            <w:tcW w:w="1350" w:type="dxa"/>
            <w:gridSpan w:val="3"/>
            <w:shd w:val="clear" w:color="auto" w:fill="auto"/>
          </w:tcPr>
          <w:p w:rsidR="008B3989" w:rsidRPr="00675499" w:rsidRDefault="00707679" w:rsidP="00C53B75">
            <w:pPr>
              <w:pStyle w:val="NoSpacing"/>
              <w:rPr>
                <w:rFonts w:ascii="Arial" w:hAnsi="Arial" w:cs="Arial"/>
              </w:rPr>
            </w:pPr>
            <w:r>
              <w:rPr>
                <w:rFonts w:ascii="Arial" w:hAnsi="Arial" w:cs="Arial"/>
              </w:rPr>
              <w:t>1.8</w:t>
            </w:r>
            <w:r w:rsidR="00ED6416" w:rsidRPr="00675499">
              <w:rPr>
                <w:rFonts w:ascii="Arial" w:hAnsi="Arial" w:cs="Arial"/>
              </w:rPr>
              <w:t>ha</w:t>
            </w:r>
          </w:p>
        </w:tc>
        <w:tc>
          <w:tcPr>
            <w:tcW w:w="2085" w:type="dxa"/>
            <w:gridSpan w:val="2"/>
            <w:vAlign w:val="center"/>
          </w:tcPr>
          <w:p w:rsidR="008B3989" w:rsidRPr="00675499" w:rsidRDefault="00A65B46" w:rsidP="00C53B75">
            <w:pPr>
              <w:pStyle w:val="NoSpacing"/>
              <w:rPr>
                <w:rFonts w:ascii="Arial" w:hAnsi="Arial" w:cs="Arial"/>
              </w:rPr>
            </w:pPr>
            <w:r>
              <w:rPr>
                <w:rFonts w:ascii="Arial" w:hAnsi="Arial" w:cs="Arial"/>
              </w:rPr>
              <w:t>0</w:t>
            </w:r>
          </w:p>
        </w:tc>
        <w:tc>
          <w:tcPr>
            <w:tcW w:w="2083" w:type="dxa"/>
            <w:gridSpan w:val="2"/>
            <w:vAlign w:val="center"/>
          </w:tcPr>
          <w:p w:rsidR="008B3989" w:rsidRPr="00675499" w:rsidRDefault="00A65B46" w:rsidP="00A65B46">
            <w:pPr>
              <w:pStyle w:val="NoSpacing"/>
              <w:rPr>
                <w:rFonts w:ascii="Arial" w:hAnsi="Arial" w:cs="Arial"/>
              </w:rPr>
            </w:pPr>
            <w:r>
              <w:rPr>
                <w:rFonts w:ascii="Arial" w:hAnsi="Arial" w:cs="Arial"/>
              </w:rPr>
              <w:t>5</w:t>
            </w:r>
            <w:r w:rsidR="00ED6416" w:rsidRPr="00675499">
              <w:rPr>
                <w:rFonts w:ascii="Arial" w:hAnsi="Arial" w:cs="Arial"/>
              </w:rPr>
              <w:t>0</w:t>
            </w:r>
          </w:p>
        </w:tc>
        <w:tc>
          <w:tcPr>
            <w:tcW w:w="2235" w:type="dxa"/>
            <w:gridSpan w:val="2"/>
            <w:vAlign w:val="center"/>
          </w:tcPr>
          <w:p w:rsidR="008B3989" w:rsidRPr="00675499" w:rsidRDefault="00ED6416" w:rsidP="00C53B75">
            <w:pPr>
              <w:pStyle w:val="NoSpacing"/>
              <w:rPr>
                <w:rFonts w:ascii="Arial" w:hAnsi="Arial" w:cs="Arial"/>
              </w:rPr>
            </w:pPr>
            <w:r w:rsidRPr="00675499">
              <w:rPr>
                <w:rFonts w:ascii="Arial" w:hAnsi="Arial" w:cs="Arial"/>
              </w:rPr>
              <w:t>0</w:t>
            </w:r>
          </w:p>
        </w:tc>
      </w:tr>
    </w:tbl>
    <w:p w:rsidR="008B3989" w:rsidRPr="00675499" w:rsidRDefault="008B3989"/>
    <w:p w:rsidR="008B3989" w:rsidRPr="00675499" w:rsidRDefault="008B3989">
      <w:r w:rsidRPr="00675499">
        <w:br w:type="page"/>
      </w:r>
    </w:p>
    <w:tbl>
      <w:tblPr>
        <w:tblStyle w:val="TableGrid"/>
        <w:tblW w:w="0" w:type="auto"/>
        <w:tblLook w:val="04A0" w:firstRow="1" w:lastRow="0" w:firstColumn="1" w:lastColumn="0" w:noHBand="0" w:noVBand="1"/>
        <w:tblCaption w:val="Detailed site assessment form - HHN0015"/>
      </w:tblPr>
      <w:tblGrid>
        <w:gridCol w:w="2518"/>
        <w:gridCol w:w="622"/>
        <w:gridCol w:w="403"/>
        <w:gridCol w:w="2878"/>
        <w:gridCol w:w="633"/>
        <w:gridCol w:w="32"/>
        <w:gridCol w:w="685"/>
        <w:gridCol w:w="134"/>
        <w:gridCol w:w="1951"/>
        <w:gridCol w:w="774"/>
        <w:gridCol w:w="1309"/>
        <w:gridCol w:w="2203"/>
        <w:gridCol w:w="32"/>
      </w:tblGrid>
      <w:tr w:rsidR="008B3989" w:rsidRPr="00675499" w:rsidTr="00BE1C41">
        <w:trPr>
          <w:trHeight w:val="338"/>
          <w:tblHeader/>
        </w:trPr>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Parish</w:t>
            </w:r>
          </w:p>
        </w:tc>
      </w:tr>
      <w:tr w:rsidR="008B3989" w:rsidRPr="00675499" w:rsidTr="00C53B75">
        <w:trPr>
          <w:trHeight w:val="399"/>
        </w:trPr>
        <w:tc>
          <w:tcPr>
            <w:tcW w:w="3543" w:type="dxa"/>
            <w:gridSpan w:val="3"/>
            <w:vAlign w:val="center"/>
          </w:tcPr>
          <w:p w:rsidR="008B3989" w:rsidRPr="00675499" w:rsidRDefault="008B3989" w:rsidP="00C53B75">
            <w:pPr>
              <w:rPr>
                <w:rFonts w:ascii="Arial" w:hAnsi="Arial" w:cs="Arial"/>
              </w:rPr>
            </w:pPr>
            <w:r w:rsidRPr="00675499">
              <w:rPr>
                <w:rFonts w:ascii="Arial" w:hAnsi="Arial" w:cs="Arial"/>
              </w:rPr>
              <w:t>HHN0015</w:t>
            </w:r>
          </w:p>
        </w:tc>
        <w:tc>
          <w:tcPr>
            <w:tcW w:w="3543" w:type="dxa"/>
            <w:gridSpan w:val="3"/>
            <w:vAlign w:val="center"/>
          </w:tcPr>
          <w:p w:rsidR="008B3989" w:rsidRPr="00675499" w:rsidRDefault="008B3989" w:rsidP="00C53B75">
            <w:pPr>
              <w:rPr>
                <w:rFonts w:ascii="Arial" w:hAnsi="Arial" w:cs="Arial"/>
              </w:rPr>
            </w:pPr>
            <w:r w:rsidRPr="00675499">
              <w:rPr>
                <w:rFonts w:ascii="Arial" w:hAnsi="Arial" w:cs="Arial"/>
              </w:rPr>
              <w:t>Lomas and Sons Farm</w:t>
            </w:r>
            <w:r w:rsidR="00C92936" w:rsidRPr="00675499">
              <w:rPr>
                <w:rFonts w:ascii="Arial" w:hAnsi="Arial" w:cs="Arial"/>
              </w:rPr>
              <w:t>/Hunston Village Dairy</w:t>
            </w:r>
          </w:p>
        </w:tc>
        <w:tc>
          <w:tcPr>
            <w:tcW w:w="3544" w:type="dxa"/>
            <w:gridSpan w:val="4"/>
            <w:vAlign w:val="center"/>
          </w:tcPr>
          <w:p w:rsidR="008B3989" w:rsidRPr="00675499" w:rsidRDefault="008B3989" w:rsidP="00C53B75">
            <w:pPr>
              <w:rPr>
                <w:rFonts w:ascii="Arial" w:hAnsi="Arial" w:cs="Arial"/>
              </w:rPr>
            </w:pPr>
            <w:r w:rsidRPr="00675499">
              <w:rPr>
                <w:rFonts w:ascii="Arial" w:hAnsi="Arial" w:cs="Arial"/>
              </w:rPr>
              <w:t>Hunston</w:t>
            </w:r>
          </w:p>
        </w:tc>
        <w:tc>
          <w:tcPr>
            <w:tcW w:w="3544" w:type="dxa"/>
            <w:gridSpan w:val="3"/>
            <w:vAlign w:val="center"/>
          </w:tcPr>
          <w:p w:rsidR="008B3989" w:rsidRPr="00675499" w:rsidRDefault="008B3989" w:rsidP="00C53B75">
            <w:pPr>
              <w:rPr>
                <w:rFonts w:ascii="Arial" w:hAnsi="Arial" w:cs="Arial"/>
              </w:rPr>
            </w:pPr>
            <w:r w:rsidRPr="00675499">
              <w:rPr>
                <w:rFonts w:ascii="Arial" w:hAnsi="Arial" w:cs="Arial"/>
              </w:rPr>
              <w:t>Hunston</w:t>
            </w:r>
          </w:p>
        </w:tc>
      </w:tr>
      <w:tr w:rsidR="008B3989" w:rsidRPr="00675499" w:rsidTr="00C53B75">
        <w:trPr>
          <w:gridAfter w:val="1"/>
          <w:wAfter w:w="32" w:type="dxa"/>
          <w:trHeight w:val="338"/>
        </w:trPr>
        <w:tc>
          <w:tcPr>
            <w:tcW w:w="2518" w:type="dxa"/>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Proposed Use</w:t>
            </w:r>
          </w:p>
        </w:tc>
      </w:tr>
      <w:tr w:rsidR="008B3989" w:rsidRPr="00675499" w:rsidTr="00C53B75">
        <w:trPr>
          <w:gridAfter w:val="1"/>
          <w:wAfter w:w="32" w:type="dxa"/>
          <w:trHeight w:val="399"/>
        </w:trPr>
        <w:tc>
          <w:tcPr>
            <w:tcW w:w="2518" w:type="dxa"/>
            <w:vAlign w:val="center"/>
          </w:tcPr>
          <w:p w:rsidR="008B3989" w:rsidRPr="00675499" w:rsidRDefault="00C92936" w:rsidP="00C53B75">
            <w:pPr>
              <w:rPr>
                <w:rFonts w:ascii="Arial" w:hAnsi="Arial" w:cs="Arial"/>
              </w:rPr>
            </w:pPr>
            <w:r w:rsidRPr="00675499">
              <w:rPr>
                <w:rFonts w:ascii="Arial" w:hAnsi="Arial" w:cs="Arial"/>
              </w:rPr>
              <w:t>2.5ha</w:t>
            </w:r>
          </w:p>
        </w:tc>
        <w:tc>
          <w:tcPr>
            <w:tcW w:w="4536" w:type="dxa"/>
            <w:gridSpan w:val="4"/>
            <w:vAlign w:val="center"/>
          </w:tcPr>
          <w:p w:rsidR="008B3989" w:rsidRPr="00675499" w:rsidRDefault="00F02E17" w:rsidP="00C53B75">
            <w:pPr>
              <w:rPr>
                <w:rFonts w:ascii="Arial" w:hAnsi="Arial" w:cs="Arial"/>
              </w:rPr>
            </w:pPr>
            <w:r w:rsidRPr="00675499">
              <w:rPr>
                <w:rFonts w:ascii="Arial" w:hAnsi="Arial" w:cs="Arial"/>
              </w:rPr>
              <w:t>Agricultural land and buildings</w:t>
            </w:r>
          </w:p>
        </w:tc>
        <w:tc>
          <w:tcPr>
            <w:tcW w:w="851" w:type="dxa"/>
            <w:gridSpan w:val="3"/>
            <w:vAlign w:val="center"/>
          </w:tcPr>
          <w:p w:rsidR="008B3989" w:rsidRPr="00675499" w:rsidRDefault="00F02E17" w:rsidP="00C53B75">
            <w:pPr>
              <w:rPr>
                <w:rFonts w:ascii="Arial" w:hAnsi="Arial" w:cs="Arial"/>
              </w:rPr>
            </w:pPr>
            <w:r w:rsidRPr="00675499">
              <w:rPr>
                <w:rFonts w:ascii="Arial" w:hAnsi="Arial" w:cs="Arial"/>
              </w:rPr>
              <w:t>N</w:t>
            </w:r>
          </w:p>
        </w:tc>
        <w:tc>
          <w:tcPr>
            <w:tcW w:w="6237" w:type="dxa"/>
            <w:gridSpan w:val="4"/>
            <w:vAlign w:val="center"/>
          </w:tcPr>
          <w:p w:rsidR="008B3989" w:rsidRPr="00675499" w:rsidRDefault="008B3989" w:rsidP="00C53B75">
            <w:pPr>
              <w:rPr>
                <w:rFonts w:ascii="Arial" w:hAnsi="Arial" w:cs="Arial"/>
              </w:rPr>
            </w:pPr>
            <w:r w:rsidRPr="00675499">
              <w:rPr>
                <w:rFonts w:ascii="Arial" w:hAnsi="Arial" w:cs="Arial"/>
              </w:rPr>
              <w:t>Residential</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rPr>
            </w:pPr>
            <w:r w:rsidRPr="00675499">
              <w:rPr>
                <w:rFonts w:ascii="Arial" w:hAnsi="Arial" w:cs="Arial"/>
                <w:b/>
              </w:rPr>
              <w:t>Site Description</w:t>
            </w:r>
          </w:p>
        </w:tc>
      </w:tr>
      <w:tr w:rsidR="008B3989" w:rsidRPr="00675499" w:rsidTr="00C53B75">
        <w:trPr>
          <w:trHeight w:val="399"/>
        </w:trPr>
        <w:tc>
          <w:tcPr>
            <w:tcW w:w="14174" w:type="dxa"/>
            <w:gridSpan w:val="13"/>
            <w:vAlign w:val="center"/>
          </w:tcPr>
          <w:p w:rsidR="008B3989" w:rsidRPr="00675499" w:rsidRDefault="00C92936" w:rsidP="00C53B75">
            <w:pPr>
              <w:rPr>
                <w:rFonts w:ascii="Arial" w:hAnsi="Arial" w:cs="Arial"/>
              </w:rPr>
            </w:pPr>
            <w:r w:rsidRPr="00675499">
              <w:rPr>
                <w:rFonts w:ascii="Arial" w:hAnsi="Arial" w:cs="Arial"/>
              </w:rPr>
              <w:t>Agricultural land to the rear of a ribbon of residential development to the south of Hunston. Unadopted road access from B2145. Archaeological priority area crosses the western part of the site</w:t>
            </w:r>
            <w:r w:rsidR="00F02E17" w:rsidRPr="00675499">
              <w:rPr>
                <w:rFonts w:ascii="Arial" w:hAnsi="Arial" w:cs="Arial"/>
              </w:rPr>
              <w:t>.  Agricultural land to the north and west, horticultural site to the south, allotments to the north east.</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Suitability</w:t>
            </w:r>
          </w:p>
        </w:tc>
      </w:tr>
      <w:tr w:rsidR="008B3989" w:rsidRPr="00675499" w:rsidTr="00C53B75">
        <w:trPr>
          <w:trHeight w:val="399"/>
        </w:trPr>
        <w:tc>
          <w:tcPr>
            <w:tcW w:w="14174" w:type="dxa"/>
            <w:gridSpan w:val="13"/>
            <w:vAlign w:val="center"/>
          </w:tcPr>
          <w:p w:rsidR="008B3989" w:rsidRPr="00675499" w:rsidRDefault="00C92936" w:rsidP="00C92936">
            <w:pPr>
              <w:rPr>
                <w:rFonts w:ascii="Arial" w:hAnsi="Arial" w:cs="Arial"/>
              </w:rPr>
            </w:pPr>
            <w:r w:rsidRPr="00675499">
              <w:rPr>
                <w:rFonts w:ascii="Arial" w:hAnsi="Arial" w:cs="Arial"/>
              </w:rPr>
              <w:t>The site is potentially suitable subject to securing suitable access, mitigation for the overhead power cable</w:t>
            </w:r>
            <w:r w:rsidR="008D3748" w:rsidRPr="00675499">
              <w:rPr>
                <w:rFonts w:ascii="Arial" w:hAnsi="Arial" w:cs="Arial"/>
              </w:rPr>
              <w:t>s</w:t>
            </w:r>
            <w:r w:rsidRPr="00675499">
              <w:rPr>
                <w:rFonts w:ascii="Arial" w:hAnsi="Arial" w:cs="Arial"/>
              </w:rPr>
              <w:t xml:space="preserve"> and archaeology impacts.</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Availability</w:t>
            </w:r>
          </w:p>
        </w:tc>
      </w:tr>
      <w:tr w:rsidR="008B3989" w:rsidRPr="00675499" w:rsidTr="00C53B75">
        <w:trPr>
          <w:trHeight w:val="399"/>
        </w:trPr>
        <w:tc>
          <w:tcPr>
            <w:tcW w:w="14174" w:type="dxa"/>
            <w:gridSpan w:val="13"/>
            <w:vAlign w:val="center"/>
          </w:tcPr>
          <w:p w:rsidR="008B3989" w:rsidRPr="00675499" w:rsidRDefault="00C92936" w:rsidP="00C53B75">
            <w:pPr>
              <w:rPr>
                <w:rFonts w:ascii="Arial" w:hAnsi="Arial" w:cs="Arial"/>
              </w:rPr>
            </w:pPr>
            <w:r w:rsidRPr="00675499">
              <w:rPr>
                <w:rFonts w:ascii="Arial" w:hAnsi="Arial" w:cs="Arial"/>
              </w:rPr>
              <w:t>The site was submitted in 2018 by a developer. It is considered to be available.</w:t>
            </w:r>
          </w:p>
        </w:tc>
      </w:tr>
      <w:tr w:rsidR="008B3989" w:rsidRPr="00675499" w:rsidTr="00C53B75">
        <w:trPr>
          <w:trHeight w:val="338"/>
        </w:trPr>
        <w:tc>
          <w:tcPr>
            <w:tcW w:w="14174" w:type="dxa"/>
            <w:gridSpan w:val="13"/>
            <w:shd w:val="clear" w:color="auto" w:fill="B2A1C7" w:themeFill="accent4" w:themeFillTint="99"/>
            <w:vAlign w:val="center"/>
          </w:tcPr>
          <w:p w:rsidR="008B3989" w:rsidRPr="00675499" w:rsidRDefault="008B3989" w:rsidP="00C53B75">
            <w:pPr>
              <w:rPr>
                <w:rFonts w:ascii="Arial" w:hAnsi="Arial" w:cs="Arial"/>
                <w:b/>
              </w:rPr>
            </w:pPr>
            <w:r w:rsidRPr="00675499">
              <w:rPr>
                <w:rFonts w:ascii="Arial" w:hAnsi="Arial" w:cs="Arial"/>
                <w:b/>
              </w:rPr>
              <w:t>Achievability</w:t>
            </w:r>
          </w:p>
        </w:tc>
      </w:tr>
      <w:tr w:rsidR="008B3989" w:rsidRPr="00675499" w:rsidTr="00C53B75">
        <w:trPr>
          <w:trHeight w:val="399"/>
        </w:trPr>
        <w:tc>
          <w:tcPr>
            <w:tcW w:w="14174" w:type="dxa"/>
            <w:gridSpan w:val="13"/>
            <w:vAlign w:val="center"/>
          </w:tcPr>
          <w:p w:rsidR="008B3989" w:rsidRPr="00675499" w:rsidRDefault="00F02E17" w:rsidP="00C53B75">
            <w:pPr>
              <w:rPr>
                <w:rFonts w:ascii="Arial" w:hAnsi="Arial" w:cs="Arial"/>
              </w:rPr>
            </w:pPr>
            <w:r w:rsidRPr="00675499">
              <w:rPr>
                <w:rFonts w:ascii="Arial" w:hAnsi="Arial" w:cs="Arial"/>
              </w:rPr>
              <w:t>There are no known constraints that would make development unachievable in principle.</w:t>
            </w:r>
          </w:p>
        </w:tc>
      </w:tr>
      <w:tr w:rsidR="008B3989" w:rsidRPr="00675499" w:rsidTr="00C53B75">
        <w:trPr>
          <w:trHeight w:val="399"/>
        </w:trPr>
        <w:tc>
          <w:tcPr>
            <w:tcW w:w="14174" w:type="dxa"/>
            <w:gridSpan w:val="13"/>
            <w:shd w:val="clear" w:color="auto" w:fill="B2A1C7" w:themeFill="accent4" w:themeFillTint="99"/>
          </w:tcPr>
          <w:p w:rsidR="008B3989" w:rsidRPr="00675499" w:rsidRDefault="008B3989" w:rsidP="00C53B75">
            <w:pPr>
              <w:rPr>
                <w:rFonts w:ascii="Arial" w:hAnsi="Arial" w:cs="Arial"/>
                <w:b/>
              </w:rPr>
            </w:pPr>
            <w:r w:rsidRPr="00675499">
              <w:rPr>
                <w:rFonts w:ascii="Arial" w:hAnsi="Arial" w:cs="Arial"/>
                <w:b/>
              </w:rPr>
              <w:t>Deliverability/Developability</w:t>
            </w:r>
          </w:p>
        </w:tc>
      </w:tr>
      <w:tr w:rsidR="008B3989" w:rsidRPr="00675499" w:rsidTr="00C53B75">
        <w:trPr>
          <w:trHeight w:val="399"/>
        </w:trPr>
        <w:tc>
          <w:tcPr>
            <w:tcW w:w="14174" w:type="dxa"/>
            <w:gridSpan w:val="13"/>
          </w:tcPr>
          <w:p w:rsidR="008B3989" w:rsidRPr="00675499" w:rsidRDefault="00A65B46" w:rsidP="00C53B75">
            <w:pPr>
              <w:rPr>
                <w:rFonts w:ascii="Arial" w:hAnsi="Arial" w:cs="Arial"/>
              </w:rPr>
            </w:pPr>
            <w:r w:rsidRPr="00675499">
              <w:rPr>
                <w:rFonts w:ascii="Arial" w:hAnsi="Arial" w:cs="Arial"/>
              </w:rPr>
              <w:t xml:space="preserve">There is a reasonable prospect that </w:t>
            </w:r>
            <w:r>
              <w:rPr>
                <w:rFonts w:ascii="Arial" w:hAnsi="Arial" w:cs="Arial"/>
              </w:rPr>
              <w:t>the site would be developable</w:t>
            </w:r>
            <w:r w:rsidRPr="00675499">
              <w:rPr>
                <w:rFonts w:ascii="Arial" w:hAnsi="Arial" w:cs="Arial"/>
              </w:rPr>
              <w:t xml:space="preserve"> the Plan period</w:t>
            </w:r>
            <w:r>
              <w:rPr>
                <w:rFonts w:ascii="Arial" w:hAnsi="Arial" w:cs="Arial"/>
              </w:rPr>
              <w:t>, in phase 2 due to lack of developer involvement</w:t>
            </w:r>
            <w:r w:rsidRPr="00675499">
              <w:rPr>
                <w:rFonts w:ascii="Arial" w:hAnsi="Arial" w:cs="Arial"/>
              </w:rPr>
              <w:t>.</w:t>
            </w:r>
          </w:p>
        </w:tc>
      </w:tr>
      <w:tr w:rsidR="008B3989" w:rsidRPr="00675499" w:rsidTr="00C53B75">
        <w:trPr>
          <w:trHeight w:val="337"/>
        </w:trPr>
        <w:tc>
          <w:tcPr>
            <w:tcW w:w="7771" w:type="dxa"/>
            <w:gridSpan w:val="7"/>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Estimated timescales for delivery</w:t>
            </w:r>
          </w:p>
        </w:tc>
      </w:tr>
      <w:tr w:rsidR="008B3989" w:rsidRPr="00675499" w:rsidTr="00C53B75">
        <w:trPr>
          <w:trHeight w:val="284"/>
        </w:trPr>
        <w:tc>
          <w:tcPr>
            <w:tcW w:w="3140"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B3989" w:rsidRPr="00675499" w:rsidRDefault="008B3989" w:rsidP="00C53B75">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B3989" w:rsidRPr="00675499" w:rsidRDefault="008B3989" w:rsidP="00C53B75">
            <w:pPr>
              <w:pStyle w:val="NoSpacing"/>
              <w:rPr>
                <w:rFonts w:ascii="Arial" w:hAnsi="Arial" w:cs="Arial"/>
                <w:b/>
              </w:rPr>
            </w:pPr>
            <w:r w:rsidRPr="00675499">
              <w:rPr>
                <w:rFonts w:ascii="Arial" w:hAnsi="Arial" w:cs="Arial"/>
                <w:b/>
              </w:rPr>
              <w:t>11 – 15 years</w:t>
            </w:r>
          </w:p>
        </w:tc>
      </w:tr>
      <w:tr w:rsidR="00C92936" w:rsidRPr="00675499" w:rsidTr="00C53B75">
        <w:trPr>
          <w:trHeight w:val="419"/>
        </w:trPr>
        <w:tc>
          <w:tcPr>
            <w:tcW w:w="3140" w:type="dxa"/>
            <w:gridSpan w:val="2"/>
            <w:vAlign w:val="center"/>
          </w:tcPr>
          <w:p w:rsidR="00C92936" w:rsidRPr="00675499" w:rsidRDefault="00C92936" w:rsidP="008B3989">
            <w:pPr>
              <w:pStyle w:val="NoSpacing"/>
              <w:rPr>
                <w:rFonts w:ascii="Arial" w:hAnsi="Arial" w:cs="Arial"/>
              </w:rPr>
            </w:pPr>
            <w:r w:rsidRPr="00675499">
              <w:rPr>
                <w:rFonts w:ascii="Arial" w:hAnsi="Arial" w:cs="Arial"/>
              </w:rPr>
              <w:t>30-60 dwellings</w:t>
            </w:r>
          </w:p>
        </w:tc>
        <w:tc>
          <w:tcPr>
            <w:tcW w:w="3281" w:type="dxa"/>
            <w:gridSpan w:val="2"/>
            <w:vAlign w:val="center"/>
          </w:tcPr>
          <w:p w:rsidR="00C92936" w:rsidRPr="00675499" w:rsidRDefault="00C92936" w:rsidP="00C53B75">
            <w:pPr>
              <w:pStyle w:val="NoSpacing"/>
              <w:rPr>
                <w:rFonts w:ascii="Arial" w:hAnsi="Arial" w:cs="Arial"/>
              </w:rPr>
            </w:pPr>
            <w:r w:rsidRPr="00675499">
              <w:rPr>
                <w:rFonts w:ascii="Arial" w:hAnsi="Arial" w:cs="Arial"/>
              </w:rPr>
              <w:t>Promoter</w:t>
            </w:r>
          </w:p>
        </w:tc>
        <w:tc>
          <w:tcPr>
            <w:tcW w:w="1350" w:type="dxa"/>
            <w:gridSpan w:val="3"/>
            <w:shd w:val="clear" w:color="auto" w:fill="auto"/>
          </w:tcPr>
          <w:p w:rsidR="00C92936" w:rsidRPr="00675499" w:rsidRDefault="00F02E17" w:rsidP="00C53B75">
            <w:pPr>
              <w:pStyle w:val="NoSpacing"/>
              <w:rPr>
                <w:rFonts w:ascii="Arial" w:hAnsi="Arial" w:cs="Arial"/>
              </w:rPr>
            </w:pPr>
            <w:r w:rsidRPr="00675499">
              <w:rPr>
                <w:rFonts w:ascii="Arial" w:hAnsi="Arial" w:cs="Arial"/>
              </w:rPr>
              <w:t>2.5ha</w:t>
            </w:r>
          </w:p>
        </w:tc>
        <w:tc>
          <w:tcPr>
            <w:tcW w:w="2085" w:type="dxa"/>
            <w:gridSpan w:val="2"/>
            <w:vAlign w:val="center"/>
          </w:tcPr>
          <w:p w:rsidR="00C92936" w:rsidRPr="00675499" w:rsidRDefault="00A65B46" w:rsidP="00C53B75">
            <w:pPr>
              <w:pStyle w:val="NoSpacing"/>
              <w:rPr>
                <w:rFonts w:ascii="Arial" w:hAnsi="Arial" w:cs="Arial"/>
              </w:rPr>
            </w:pPr>
            <w:r>
              <w:rPr>
                <w:rFonts w:ascii="Arial" w:hAnsi="Arial" w:cs="Arial"/>
              </w:rPr>
              <w:t>0</w:t>
            </w:r>
          </w:p>
        </w:tc>
        <w:tc>
          <w:tcPr>
            <w:tcW w:w="2083" w:type="dxa"/>
            <w:gridSpan w:val="2"/>
            <w:vAlign w:val="center"/>
          </w:tcPr>
          <w:p w:rsidR="00C92936" w:rsidRPr="00675499" w:rsidRDefault="00A65B46" w:rsidP="00C53B75">
            <w:pPr>
              <w:pStyle w:val="NoSpacing"/>
              <w:rPr>
                <w:rFonts w:ascii="Arial" w:hAnsi="Arial" w:cs="Arial"/>
              </w:rPr>
            </w:pPr>
            <w:r>
              <w:rPr>
                <w:rFonts w:ascii="Arial" w:hAnsi="Arial" w:cs="Arial"/>
              </w:rPr>
              <w:t>60</w:t>
            </w:r>
          </w:p>
        </w:tc>
        <w:tc>
          <w:tcPr>
            <w:tcW w:w="2235" w:type="dxa"/>
            <w:gridSpan w:val="2"/>
            <w:vAlign w:val="center"/>
          </w:tcPr>
          <w:p w:rsidR="00C92936" w:rsidRPr="00675499" w:rsidRDefault="008D3748" w:rsidP="00C53B75">
            <w:pPr>
              <w:pStyle w:val="NoSpacing"/>
              <w:rPr>
                <w:rFonts w:ascii="Arial" w:hAnsi="Arial" w:cs="Arial"/>
              </w:rPr>
            </w:pPr>
            <w:r w:rsidRPr="00675499">
              <w:rPr>
                <w:rFonts w:ascii="Arial" w:hAnsi="Arial" w:cs="Arial"/>
              </w:rPr>
              <w:t>0</w:t>
            </w:r>
          </w:p>
        </w:tc>
      </w:tr>
    </w:tbl>
    <w:p w:rsidR="00CB4FB7" w:rsidRPr="00675499" w:rsidRDefault="00CB4FB7">
      <w:r w:rsidRPr="00675499">
        <w:br w:type="page"/>
      </w:r>
    </w:p>
    <w:tbl>
      <w:tblPr>
        <w:tblStyle w:val="TableGrid"/>
        <w:tblW w:w="0" w:type="auto"/>
        <w:tblLook w:val="04A0" w:firstRow="1" w:lastRow="0" w:firstColumn="1" w:lastColumn="0" w:noHBand="0" w:noVBand="1"/>
        <w:tblCaption w:val="Detailed site assessment form - HHN0016"/>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6535B8" w:rsidP="00863B3F">
            <w:pPr>
              <w:rPr>
                <w:rFonts w:ascii="Arial" w:hAnsi="Arial" w:cs="Arial"/>
              </w:rPr>
            </w:pPr>
            <w:r w:rsidRPr="00675499">
              <w:rPr>
                <w:rFonts w:ascii="Arial" w:hAnsi="Arial" w:cs="Arial"/>
              </w:rPr>
              <w:t>HHN0016</w:t>
            </w:r>
          </w:p>
        </w:tc>
        <w:tc>
          <w:tcPr>
            <w:tcW w:w="3543" w:type="dxa"/>
            <w:gridSpan w:val="3"/>
            <w:vAlign w:val="center"/>
          </w:tcPr>
          <w:p w:rsidR="00CB4FB7" w:rsidRPr="00675499" w:rsidRDefault="00E93DE5" w:rsidP="006535B8">
            <w:pPr>
              <w:rPr>
                <w:rFonts w:ascii="Arial" w:hAnsi="Arial" w:cs="Arial"/>
              </w:rPr>
            </w:pPr>
            <w:r w:rsidRPr="00675499">
              <w:rPr>
                <w:rFonts w:ascii="Arial" w:hAnsi="Arial" w:cs="Arial"/>
              </w:rPr>
              <w:t xml:space="preserve">Land </w:t>
            </w:r>
            <w:r w:rsidR="006535B8" w:rsidRPr="00675499">
              <w:rPr>
                <w:rFonts w:ascii="Arial" w:hAnsi="Arial" w:cs="Arial"/>
              </w:rPr>
              <w:t>east of Hunston</w:t>
            </w:r>
          </w:p>
        </w:tc>
        <w:tc>
          <w:tcPr>
            <w:tcW w:w="3544" w:type="dxa"/>
            <w:gridSpan w:val="4"/>
            <w:vAlign w:val="center"/>
          </w:tcPr>
          <w:p w:rsidR="00CB4FB7" w:rsidRPr="00675499" w:rsidRDefault="00E93DE5" w:rsidP="00863B3F">
            <w:pPr>
              <w:rPr>
                <w:rFonts w:ascii="Arial" w:hAnsi="Arial" w:cs="Arial"/>
              </w:rPr>
            </w:pPr>
            <w:r w:rsidRPr="00675499">
              <w:rPr>
                <w:rFonts w:ascii="Arial" w:hAnsi="Arial" w:cs="Arial"/>
              </w:rPr>
              <w:t>Hunston</w:t>
            </w:r>
          </w:p>
        </w:tc>
        <w:tc>
          <w:tcPr>
            <w:tcW w:w="3544" w:type="dxa"/>
            <w:gridSpan w:val="3"/>
            <w:vAlign w:val="center"/>
          </w:tcPr>
          <w:p w:rsidR="00CB4FB7" w:rsidRPr="00675499" w:rsidRDefault="00E93DE5" w:rsidP="00863B3F">
            <w:pPr>
              <w:rPr>
                <w:rFonts w:ascii="Arial" w:hAnsi="Arial" w:cs="Arial"/>
              </w:rPr>
            </w:pPr>
            <w:r w:rsidRPr="00675499">
              <w:rPr>
                <w:rFonts w:ascii="Arial" w:hAnsi="Arial" w:cs="Arial"/>
              </w:rPr>
              <w:t>Hunston</w:t>
            </w:r>
          </w:p>
        </w:tc>
      </w:tr>
      <w:tr w:rsidR="00D3673E" w:rsidRPr="00675499" w:rsidTr="00D3673E">
        <w:trPr>
          <w:gridAfter w:val="1"/>
          <w:wAfter w:w="32" w:type="dxa"/>
          <w:trHeight w:val="338"/>
        </w:trPr>
        <w:tc>
          <w:tcPr>
            <w:tcW w:w="2518" w:type="dxa"/>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D3673E" w:rsidRPr="00675499" w:rsidRDefault="00D3673E" w:rsidP="00863B3F">
            <w:pPr>
              <w:rPr>
                <w:rFonts w:ascii="Arial" w:hAnsi="Arial" w:cs="Arial"/>
                <w:b/>
              </w:rPr>
            </w:pPr>
            <w:r w:rsidRPr="00675499">
              <w:rPr>
                <w:rFonts w:ascii="Arial" w:hAnsi="Arial" w:cs="Arial"/>
                <w:b/>
              </w:rPr>
              <w:t>Proposed Use</w:t>
            </w:r>
          </w:p>
        </w:tc>
      </w:tr>
      <w:tr w:rsidR="00D3673E" w:rsidRPr="00675499" w:rsidTr="00D3673E">
        <w:trPr>
          <w:gridAfter w:val="1"/>
          <w:wAfter w:w="32" w:type="dxa"/>
          <w:trHeight w:val="399"/>
        </w:trPr>
        <w:tc>
          <w:tcPr>
            <w:tcW w:w="2518" w:type="dxa"/>
            <w:vAlign w:val="center"/>
          </w:tcPr>
          <w:p w:rsidR="00D3673E" w:rsidRPr="00675499" w:rsidRDefault="00D3673E" w:rsidP="00863B3F">
            <w:pPr>
              <w:rPr>
                <w:rFonts w:ascii="Arial" w:hAnsi="Arial" w:cs="Arial"/>
              </w:rPr>
            </w:pPr>
            <w:r w:rsidRPr="00675499">
              <w:rPr>
                <w:rFonts w:ascii="Arial" w:hAnsi="Arial" w:cs="Arial"/>
              </w:rPr>
              <w:t>15.3ha</w:t>
            </w:r>
          </w:p>
        </w:tc>
        <w:tc>
          <w:tcPr>
            <w:tcW w:w="4536" w:type="dxa"/>
            <w:gridSpan w:val="4"/>
            <w:vAlign w:val="center"/>
          </w:tcPr>
          <w:p w:rsidR="00D3673E" w:rsidRPr="00675499" w:rsidRDefault="00D3673E" w:rsidP="00863B3F">
            <w:pPr>
              <w:rPr>
                <w:rFonts w:ascii="Arial" w:hAnsi="Arial" w:cs="Arial"/>
              </w:rPr>
            </w:pPr>
            <w:r w:rsidRPr="00675499">
              <w:rPr>
                <w:rFonts w:ascii="Arial" w:hAnsi="Arial" w:cs="Arial"/>
              </w:rPr>
              <w:t>Agricultural, recreation ground, scrubland.</w:t>
            </w:r>
          </w:p>
        </w:tc>
        <w:tc>
          <w:tcPr>
            <w:tcW w:w="709" w:type="dxa"/>
            <w:gridSpan w:val="2"/>
            <w:vAlign w:val="center"/>
          </w:tcPr>
          <w:p w:rsidR="00D3673E" w:rsidRPr="00675499" w:rsidRDefault="00D3673E" w:rsidP="00863B3F">
            <w:pPr>
              <w:rPr>
                <w:rFonts w:ascii="Arial" w:hAnsi="Arial" w:cs="Arial"/>
              </w:rPr>
            </w:pPr>
            <w:r w:rsidRPr="00675499">
              <w:rPr>
                <w:rFonts w:ascii="Arial" w:hAnsi="Arial" w:cs="Arial"/>
              </w:rPr>
              <w:t>N</w:t>
            </w:r>
          </w:p>
        </w:tc>
        <w:tc>
          <w:tcPr>
            <w:tcW w:w="6379" w:type="dxa"/>
            <w:gridSpan w:val="5"/>
            <w:vAlign w:val="center"/>
          </w:tcPr>
          <w:p w:rsidR="00D3673E" w:rsidRPr="00675499" w:rsidRDefault="00D3673E"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D4E91" w:rsidRPr="00675499" w:rsidRDefault="00E93DE5" w:rsidP="006535B8">
            <w:pPr>
              <w:rPr>
                <w:rFonts w:ascii="Arial" w:hAnsi="Arial" w:cs="Arial"/>
              </w:rPr>
            </w:pPr>
            <w:r w:rsidRPr="00675499">
              <w:rPr>
                <w:rFonts w:ascii="Arial" w:hAnsi="Arial" w:cs="Arial"/>
              </w:rPr>
              <w:t xml:space="preserve">The site </w:t>
            </w:r>
            <w:r w:rsidR="006535B8" w:rsidRPr="00675499">
              <w:rPr>
                <w:rFonts w:ascii="Arial" w:hAnsi="Arial" w:cs="Arial"/>
              </w:rPr>
              <w:t>wraps around the eastern part of Hunston, extending between the village and the Conservation Area to the south east. Part of the site includes the recreation ground. Land falls from north to south</w:t>
            </w:r>
            <w:r w:rsidR="00CD4E91" w:rsidRPr="00675499">
              <w:rPr>
                <w:rFonts w:ascii="Arial" w:hAnsi="Arial" w:cs="Arial"/>
              </w:rPr>
              <w:t xml:space="preserve"> and west</w:t>
            </w:r>
            <w:r w:rsidR="006535B8" w:rsidRPr="00675499">
              <w:rPr>
                <w:rFonts w:ascii="Arial" w:hAnsi="Arial" w:cs="Arial"/>
              </w:rPr>
              <w:t>. Public rights of way cross the site. Listed Buildings to the south</w:t>
            </w:r>
            <w:r w:rsidR="00CD4E91" w:rsidRPr="00675499">
              <w:rPr>
                <w:rFonts w:ascii="Arial" w:hAnsi="Arial" w:cs="Arial"/>
              </w:rPr>
              <w:t xml:space="preserve"> including within Conservation Area</w:t>
            </w:r>
            <w:r w:rsidR="006535B8" w:rsidRPr="00675499">
              <w:rPr>
                <w:rFonts w:ascii="Arial" w:hAnsi="Arial" w:cs="Arial"/>
              </w:rPr>
              <w:t>. Ancient Woodland</w:t>
            </w:r>
            <w:r w:rsidR="00CD4E91" w:rsidRPr="00675499">
              <w:rPr>
                <w:rFonts w:ascii="Arial" w:hAnsi="Arial" w:cs="Arial"/>
              </w:rPr>
              <w:t xml:space="preserve"> and SNCI</w:t>
            </w:r>
            <w:r w:rsidR="006535B8" w:rsidRPr="00675499">
              <w:rPr>
                <w:rFonts w:ascii="Arial" w:hAnsi="Arial" w:cs="Arial"/>
              </w:rPr>
              <w:t xml:space="preserve"> to north east.</w:t>
            </w:r>
            <w:r w:rsidR="00CD4E91" w:rsidRPr="00675499">
              <w:rPr>
                <w:rFonts w:ascii="Arial" w:hAnsi="Arial" w:cs="Arial"/>
              </w:rPr>
              <w:t xml:space="preserve"> Views to Chichester Cathedral.</w:t>
            </w:r>
            <w:r w:rsidR="00AD75FB" w:rsidRPr="00675499">
              <w:rPr>
                <w:rFonts w:ascii="Arial" w:hAnsi="Arial" w:cs="Arial"/>
              </w:rPr>
              <w:t xml:space="preserve"> Western part of site in flood zones.</w:t>
            </w:r>
            <w:r w:rsidR="00117FCF">
              <w:rPr>
                <w:rFonts w:ascii="Arial" w:hAnsi="Arial" w:cs="Arial"/>
              </w:rPr>
              <w:t xml:space="preserve"> Southern part of site affected by flood risk due to climate change.</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117FCF" w:rsidP="00117FCF">
            <w:pPr>
              <w:rPr>
                <w:rFonts w:ascii="Arial" w:hAnsi="Arial" w:cs="Arial"/>
              </w:rPr>
            </w:pPr>
            <w:r>
              <w:rPr>
                <w:rFonts w:ascii="Arial" w:hAnsi="Arial" w:cs="Arial"/>
              </w:rPr>
              <w:t xml:space="preserve">Part of </w:t>
            </w:r>
            <w:r w:rsidR="008C4941">
              <w:rPr>
                <w:rFonts w:ascii="Arial" w:hAnsi="Arial" w:cs="Arial"/>
              </w:rPr>
              <w:t xml:space="preserve">the </w:t>
            </w:r>
            <w:r w:rsidR="008C4941" w:rsidRPr="00675499">
              <w:rPr>
                <w:rFonts w:ascii="Arial" w:hAnsi="Arial" w:cs="Arial"/>
              </w:rPr>
              <w:t>site</w:t>
            </w:r>
            <w:r w:rsidR="00E93DE5" w:rsidRPr="00675499">
              <w:rPr>
                <w:rFonts w:ascii="Arial" w:hAnsi="Arial" w:cs="Arial"/>
              </w:rPr>
              <w:t xml:space="preserve"> </w:t>
            </w:r>
            <w:r w:rsidR="006535B8" w:rsidRPr="00675499">
              <w:rPr>
                <w:rFonts w:ascii="Arial" w:hAnsi="Arial" w:cs="Arial"/>
              </w:rPr>
              <w:t xml:space="preserve">is </w:t>
            </w:r>
            <w:r w:rsidR="00E93DE5" w:rsidRPr="00675499">
              <w:rPr>
                <w:rFonts w:ascii="Arial" w:hAnsi="Arial" w:cs="Arial"/>
              </w:rPr>
              <w:t>potentially suitable, su</w:t>
            </w:r>
            <w:r w:rsidR="006535B8" w:rsidRPr="00675499">
              <w:rPr>
                <w:rFonts w:ascii="Arial" w:hAnsi="Arial" w:cs="Arial"/>
              </w:rPr>
              <w:t>bject to detailed consideration of matters including flood risk, heritage impact, landscape im</w:t>
            </w:r>
            <w:r w:rsidR="00CD4E91" w:rsidRPr="00675499">
              <w:rPr>
                <w:rFonts w:ascii="Arial" w:hAnsi="Arial" w:cs="Arial"/>
              </w:rPr>
              <w:t xml:space="preserve">pact, wildlife impact, </w:t>
            </w:r>
            <w:r w:rsidR="006535B8" w:rsidRPr="00675499">
              <w:rPr>
                <w:rFonts w:ascii="Arial" w:hAnsi="Arial" w:cs="Arial"/>
              </w:rPr>
              <w:t xml:space="preserve">and </w:t>
            </w:r>
            <w:r w:rsidR="00CD4E91" w:rsidRPr="00675499">
              <w:rPr>
                <w:rFonts w:ascii="Arial" w:hAnsi="Arial" w:cs="Arial"/>
              </w:rPr>
              <w:t xml:space="preserve">retention or </w:t>
            </w:r>
            <w:r w:rsidR="00D3673E" w:rsidRPr="00675499">
              <w:rPr>
                <w:rFonts w:ascii="Arial" w:hAnsi="Arial" w:cs="Arial"/>
              </w:rPr>
              <w:t xml:space="preserve">suitable </w:t>
            </w:r>
            <w:r w:rsidR="00CD4E91" w:rsidRPr="00675499">
              <w:rPr>
                <w:rFonts w:ascii="Arial" w:hAnsi="Arial" w:cs="Arial"/>
              </w:rPr>
              <w:t>re-provision of existing recreation</w:t>
            </w:r>
            <w:r w:rsidR="006535B8" w:rsidRPr="00675499">
              <w:rPr>
                <w:rFonts w:ascii="Arial" w:hAnsi="Arial" w:cs="Arial"/>
              </w:rPr>
              <w:t xml:space="preserve"> space.</w:t>
            </w:r>
            <w:r>
              <w:rPr>
                <w:rFonts w:ascii="Arial" w:hAnsi="Arial" w:cs="Arial"/>
              </w:rPr>
              <w:t xml:space="preserve"> Those parts of the site affected by flood risk due to climate change have been discounted and the yield reduced</w:t>
            </w:r>
            <w:r w:rsidR="00A272B3">
              <w:rPr>
                <w:rFonts w:ascii="Arial" w:hAnsi="Arial" w:cs="Arial"/>
              </w:rPr>
              <w:t xml:space="preserve"> accordingly</w:t>
            </w:r>
            <w:r>
              <w:rPr>
                <w:rFonts w:ascii="Arial" w:hAnsi="Arial" w:cs="Arial"/>
              </w:rPr>
              <w: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6535B8" w:rsidP="00863B3F">
            <w:pPr>
              <w:rPr>
                <w:rFonts w:ascii="Arial" w:hAnsi="Arial" w:cs="Arial"/>
              </w:rPr>
            </w:pPr>
            <w:r w:rsidRPr="00675499">
              <w:rPr>
                <w:rFonts w:ascii="Arial" w:hAnsi="Arial" w:cs="Arial"/>
              </w:rPr>
              <w:t xml:space="preserve">The </w:t>
            </w:r>
            <w:r w:rsidR="00663651" w:rsidRPr="00675499">
              <w:rPr>
                <w:rFonts w:ascii="Arial" w:hAnsi="Arial" w:cs="Arial"/>
              </w:rPr>
              <w:t>promoter</w:t>
            </w:r>
            <w:r w:rsidRPr="00675499">
              <w:rPr>
                <w:rFonts w:ascii="Arial" w:hAnsi="Arial" w:cs="Arial"/>
              </w:rPr>
              <w:t xml:space="preserve"> updated the site details in 2019. The site is considered to be available.</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117FCF" w:rsidP="00117FCF">
            <w:pPr>
              <w:rPr>
                <w:rFonts w:ascii="Arial" w:hAnsi="Arial" w:cs="Arial"/>
              </w:rPr>
            </w:pPr>
            <w:r>
              <w:rPr>
                <w:rFonts w:ascii="Arial" w:hAnsi="Arial" w:cs="Arial"/>
              </w:rPr>
              <w:t xml:space="preserve">The areas affected by flooding due to climate change have been discounted. On the remaining part of the site, </w:t>
            </w:r>
            <w:r w:rsidR="008C4941">
              <w:rPr>
                <w:rFonts w:ascii="Arial" w:hAnsi="Arial" w:cs="Arial"/>
              </w:rPr>
              <w:t xml:space="preserve">there </w:t>
            </w:r>
            <w:r w:rsidR="008C4941" w:rsidRPr="00675499">
              <w:rPr>
                <w:rFonts w:ascii="Arial" w:hAnsi="Arial" w:cs="Arial"/>
              </w:rPr>
              <w:t>are</w:t>
            </w:r>
            <w:r w:rsidR="00523F89" w:rsidRPr="00675499">
              <w:rPr>
                <w:rFonts w:ascii="Arial" w:hAnsi="Arial" w:cs="Arial"/>
              </w:rPr>
              <w:t xml:space="preserve"> no known constraints that would make development unachievable in principle</w:t>
            </w:r>
            <w:r w:rsidR="00D94697" w:rsidRPr="00675499">
              <w:rPr>
                <w:rFonts w:ascii="Arial" w:hAnsi="Arial" w:cs="Arial"/>
              </w:rPr>
              <w:t>.</w:t>
            </w:r>
            <w:r w:rsidR="00A65B46">
              <w:rPr>
                <w:rFonts w:ascii="Arial" w:hAnsi="Arial" w:cs="Arial"/>
              </w:rPr>
              <w:t xml:space="preserve"> The promoter has submitted a vision statement with masterplan</w:t>
            </w:r>
            <w:r w:rsidR="006079DE">
              <w:rPr>
                <w:rFonts w:ascii="Arial" w:hAnsi="Arial" w:cs="Arial"/>
              </w:rPr>
              <w:t xml:space="preserve"> which suggests initial completions are likely within the first 5 years</w:t>
            </w:r>
            <w:r w:rsidR="00A65B46">
              <w:rPr>
                <w:rFonts w:ascii="Arial" w:hAnsi="Arial" w:cs="Arial"/>
              </w:rPr>
              <w:t>.</w:t>
            </w:r>
          </w:p>
        </w:tc>
      </w:tr>
      <w:tr w:rsidR="00523F89" w:rsidRPr="00675499" w:rsidTr="00626C59">
        <w:trPr>
          <w:trHeight w:val="399"/>
        </w:trPr>
        <w:tc>
          <w:tcPr>
            <w:tcW w:w="14174" w:type="dxa"/>
            <w:gridSpan w:val="13"/>
            <w:shd w:val="clear" w:color="auto" w:fill="B2A1C7" w:themeFill="accent4" w:themeFillTint="99"/>
          </w:tcPr>
          <w:p w:rsidR="00523F89" w:rsidRPr="00675499" w:rsidRDefault="00523F89" w:rsidP="00626C59">
            <w:pPr>
              <w:rPr>
                <w:rFonts w:ascii="Arial" w:hAnsi="Arial" w:cs="Arial"/>
                <w:b/>
              </w:rPr>
            </w:pPr>
            <w:r w:rsidRPr="00675499">
              <w:rPr>
                <w:rFonts w:ascii="Arial" w:hAnsi="Arial" w:cs="Arial"/>
                <w:b/>
              </w:rPr>
              <w:t>Deliverability</w:t>
            </w:r>
            <w:r w:rsidR="009F4AE9" w:rsidRPr="00675499">
              <w:rPr>
                <w:rFonts w:ascii="Arial" w:hAnsi="Arial" w:cs="Arial"/>
                <w:b/>
              </w:rPr>
              <w:t>/Developability</w:t>
            </w:r>
          </w:p>
        </w:tc>
      </w:tr>
      <w:tr w:rsidR="00523F89" w:rsidRPr="00675499" w:rsidTr="00626C59">
        <w:trPr>
          <w:trHeight w:val="399"/>
        </w:trPr>
        <w:tc>
          <w:tcPr>
            <w:tcW w:w="14174" w:type="dxa"/>
            <w:gridSpan w:val="13"/>
          </w:tcPr>
          <w:p w:rsidR="00523F89" w:rsidRPr="00675499" w:rsidRDefault="00523F89" w:rsidP="00A65B46">
            <w:pPr>
              <w:rPr>
                <w:rFonts w:ascii="Arial" w:hAnsi="Arial" w:cs="Arial"/>
              </w:rPr>
            </w:pPr>
            <w:r w:rsidRPr="00675499">
              <w:rPr>
                <w:rFonts w:ascii="Arial" w:hAnsi="Arial" w:cs="Arial"/>
              </w:rPr>
              <w:t xml:space="preserve">There is a reasonable prospect that </w:t>
            </w:r>
            <w:r w:rsidR="00A65B46">
              <w:rPr>
                <w:rFonts w:ascii="Arial" w:hAnsi="Arial" w:cs="Arial"/>
              </w:rPr>
              <w:t>development would be deliverable</w:t>
            </w:r>
            <w:r w:rsidRPr="00675499">
              <w:rPr>
                <w:rFonts w:ascii="Arial" w:hAnsi="Arial" w:cs="Arial"/>
              </w:rPr>
              <w:t xml:space="preserve"> during the Plan period. </w:t>
            </w:r>
          </w:p>
        </w:tc>
      </w:tr>
      <w:tr w:rsidR="00707679" w:rsidRPr="00675499" w:rsidTr="00555E8E">
        <w:trPr>
          <w:trHeight w:val="337"/>
        </w:trPr>
        <w:tc>
          <w:tcPr>
            <w:tcW w:w="7771" w:type="dxa"/>
            <w:gridSpan w:val="8"/>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Estimated timescales for delivery</w:t>
            </w:r>
          </w:p>
        </w:tc>
      </w:tr>
      <w:tr w:rsidR="00707679" w:rsidRPr="00675499" w:rsidTr="00555E8E">
        <w:trPr>
          <w:trHeight w:val="284"/>
        </w:trPr>
        <w:tc>
          <w:tcPr>
            <w:tcW w:w="3140"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707679" w:rsidRPr="00675499" w:rsidRDefault="00707679" w:rsidP="00555E8E">
            <w:pPr>
              <w:pStyle w:val="NoSpacing"/>
              <w:rPr>
                <w:rFonts w:ascii="Arial" w:hAnsi="Arial" w:cs="Arial"/>
                <w:b/>
              </w:rPr>
            </w:pPr>
            <w:r w:rsidRPr="00273D16">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07679" w:rsidRPr="00675499" w:rsidRDefault="00707679" w:rsidP="00555E8E">
            <w:pPr>
              <w:pStyle w:val="NoSpacing"/>
              <w:rPr>
                <w:rFonts w:ascii="Arial" w:hAnsi="Arial" w:cs="Arial"/>
                <w:b/>
              </w:rPr>
            </w:pPr>
            <w:r w:rsidRPr="00675499">
              <w:rPr>
                <w:rFonts w:ascii="Arial" w:hAnsi="Arial" w:cs="Arial"/>
                <w:b/>
              </w:rPr>
              <w:t>11 – 15 years</w:t>
            </w:r>
          </w:p>
        </w:tc>
      </w:tr>
      <w:tr w:rsidR="00707679" w:rsidRPr="00675499" w:rsidTr="00690131">
        <w:trPr>
          <w:trHeight w:val="419"/>
        </w:trPr>
        <w:tc>
          <w:tcPr>
            <w:tcW w:w="3140" w:type="dxa"/>
            <w:gridSpan w:val="2"/>
            <w:vAlign w:val="center"/>
          </w:tcPr>
          <w:p w:rsidR="00707679" w:rsidRPr="00675499" w:rsidRDefault="00707679" w:rsidP="00555E8E">
            <w:pPr>
              <w:pStyle w:val="NoSpacing"/>
              <w:rPr>
                <w:rFonts w:ascii="Arial" w:hAnsi="Arial" w:cs="Arial"/>
              </w:rPr>
            </w:pPr>
            <w:r>
              <w:rPr>
                <w:rFonts w:ascii="Arial" w:hAnsi="Arial" w:cs="Arial"/>
              </w:rPr>
              <w:t xml:space="preserve">240 </w:t>
            </w:r>
            <w:r w:rsidRPr="00675499">
              <w:rPr>
                <w:rFonts w:ascii="Arial" w:hAnsi="Arial" w:cs="Arial"/>
              </w:rPr>
              <w:t>dwellings</w:t>
            </w:r>
          </w:p>
        </w:tc>
        <w:tc>
          <w:tcPr>
            <w:tcW w:w="3281" w:type="dxa"/>
            <w:gridSpan w:val="2"/>
            <w:vAlign w:val="center"/>
          </w:tcPr>
          <w:p w:rsidR="00707679" w:rsidRPr="00675499" w:rsidRDefault="00707679" w:rsidP="00555E8E">
            <w:pPr>
              <w:pStyle w:val="NoSpacing"/>
              <w:rPr>
                <w:rFonts w:ascii="Arial" w:hAnsi="Arial" w:cs="Arial"/>
              </w:rPr>
            </w:pPr>
            <w:r w:rsidRPr="00675499">
              <w:rPr>
                <w:rFonts w:ascii="Arial" w:hAnsi="Arial" w:cs="Arial"/>
              </w:rPr>
              <w:t>Promoter</w:t>
            </w:r>
          </w:p>
        </w:tc>
        <w:tc>
          <w:tcPr>
            <w:tcW w:w="1350" w:type="dxa"/>
            <w:gridSpan w:val="4"/>
            <w:shd w:val="clear" w:color="auto" w:fill="auto"/>
            <w:vAlign w:val="center"/>
          </w:tcPr>
          <w:p w:rsidR="00707679" w:rsidRPr="00675499" w:rsidRDefault="00273D16" w:rsidP="00690131">
            <w:pPr>
              <w:pStyle w:val="NoSpacing"/>
              <w:rPr>
                <w:rFonts w:ascii="Arial" w:hAnsi="Arial" w:cs="Arial"/>
              </w:rPr>
            </w:pPr>
            <w:r>
              <w:rPr>
                <w:rFonts w:ascii="Arial" w:hAnsi="Arial" w:cs="Arial"/>
              </w:rPr>
              <w:t>7.88ha</w:t>
            </w:r>
          </w:p>
        </w:tc>
        <w:tc>
          <w:tcPr>
            <w:tcW w:w="2085" w:type="dxa"/>
            <w:vAlign w:val="center"/>
          </w:tcPr>
          <w:p w:rsidR="00707679" w:rsidRPr="00675499" w:rsidRDefault="00A65B46" w:rsidP="00555E8E">
            <w:pPr>
              <w:pStyle w:val="NoSpacing"/>
              <w:rPr>
                <w:rFonts w:ascii="Arial" w:hAnsi="Arial" w:cs="Arial"/>
              </w:rPr>
            </w:pPr>
            <w:r>
              <w:rPr>
                <w:rFonts w:ascii="Arial" w:hAnsi="Arial" w:cs="Arial"/>
              </w:rPr>
              <w:t>40</w:t>
            </w:r>
          </w:p>
        </w:tc>
        <w:tc>
          <w:tcPr>
            <w:tcW w:w="2083" w:type="dxa"/>
            <w:gridSpan w:val="2"/>
            <w:vAlign w:val="center"/>
          </w:tcPr>
          <w:p w:rsidR="00707679" w:rsidRPr="00675499" w:rsidRDefault="00707679" w:rsidP="00A65B46">
            <w:pPr>
              <w:pStyle w:val="NoSpacing"/>
              <w:rPr>
                <w:rFonts w:ascii="Arial" w:hAnsi="Arial" w:cs="Arial"/>
              </w:rPr>
            </w:pPr>
            <w:r>
              <w:rPr>
                <w:rFonts w:ascii="Arial" w:hAnsi="Arial" w:cs="Arial"/>
              </w:rPr>
              <w:t>2</w:t>
            </w:r>
            <w:r w:rsidR="00A65B46">
              <w:rPr>
                <w:rFonts w:ascii="Arial" w:hAnsi="Arial" w:cs="Arial"/>
              </w:rPr>
              <w:t>0</w:t>
            </w:r>
            <w:r w:rsidRPr="00675499">
              <w:rPr>
                <w:rFonts w:ascii="Arial" w:hAnsi="Arial" w:cs="Arial"/>
              </w:rPr>
              <w:t>0</w:t>
            </w:r>
          </w:p>
        </w:tc>
        <w:tc>
          <w:tcPr>
            <w:tcW w:w="2235" w:type="dxa"/>
            <w:gridSpan w:val="2"/>
            <w:vAlign w:val="center"/>
          </w:tcPr>
          <w:p w:rsidR="00707679" w:rsidRPr="00675499" w:rsidRDefault="00707679" w:rsidP="00555E8E">
            <w:pPr>
              <w:pStyle w:val="NoSpacing"/>
              <w:rPr>
                <w:rFonts w:ascii="Arial" w:hAnsi="Arial" w:cs="Arial"/>
              </w:rPr>
            </w:pPr>
            <w:r w:rsidRPr="00675499">
              <w:rPr>
                <w:rFonts w:ascii="Arial" w:hAnsi="Arial" w:cs="Arial"/>
              </w:rPr>
              <w:t>0</w:t>
            </w:r>
          </w:p>
        </w:tc>
      </w:tr>
      <w:tr w:rsidR="00117FCF" w:rsidRPr="00675499" w:rsidTr="00690131">
        <w:trPr>
          <w:trHeight w:val="419"/>
        </w:trPr>
        <w:tc>
          <w:tcPr>
            <w:tcW w:w="3140" w:type="dxa"/>
            <w:gridSpan w:val="2"/>
            <w:vAlign w:val="center"/>
          </w:tcPr>
          <w:p w:rsidR="00117FCF" w:rsidRDefault="00690131" w:rsidP="00555E8E">
            <w:pPr>
              <w:pStyle w:val="NoSpacing"/>
              <w:rPr>
                <w:rFonts w:ascii="Arial" w:hAnsi="Arial" w:cs="Arial"/>
              </w:rPr>
            </w:pPr>
            <w:r>
              <w:rPr>
                <w:rFonts w:ascii="Arial" w:hAnsi="Arial" w:cs="Arial"/>
              </w:rPr>
              <w:t>104</w:t>
            </w:r>
            <w:r w:rsidR="00117FCF">
              <w:rPr>
                <w:rFonts w:ascii="Arial" w:hAnsi="Arial" w:cs="Arial"/>
              </w:rPr>
              <w:t xml:space="preserve"> dwellings</w:t>
            </w:r>
          </w:p>
        </w:tc>
        <w:tc>
          <w:tcPr>
            <w:tcW w:w="3281" w:type="dxa"/>
            <w:gridSpan w:val="2"/>
            <w:vAlign w:val="center"/>
          </w:tcPr>
          <w:p w:rsidR="00117FCF" w:rsidRPr="00675499" w:rsidRDefault="00117FCF" w:rsidP="00555E8E">
            <w:pPr>
              <w:pStyle w:val="NoSpacing"/>
              <w:rPr>
                <w:rFonts w:ascii="Arial" w:hAnsi="Arial" w:cs="Arial"/>
              </w:rPr>
            </w:pPr>
            <w:r>
              <w:rPr>
                <w:rFonts w:ascii="Arial" w:hAnsi="Arial" w:cs="Arial"/>
              </w:rPr>
              <w:t>CDC</w:t>
            </w:r>
          </w:p>
        </w:tc>
        <w:tc>
          <w:tcPr>
            <w:tcW w:w="1350" w:type="dxa"/>
            <w:gridSpan w:val="4"/>
            <w:shd w:val="clear" w:color="auto" w:fill="auto"/>
            <w:vAlign w:val="center"/>
          </w:tcPr>
          <w:p w:rsidR="00117FCF" w:rsidRDefault="00690131" w:rsidP="00690131">
            <w:pPr>
              <w:pStyle w:val="NoSpacing"/>
              <w:rPr>
                <w:rFonts w:ascii="Arial" w:hAnsi="Arial" w:cs="Arial"/>
              </w:rPr>
            </w:pPr>
            <w:r>
              <w:rPr>
                <w:rFonts w:ascii="Arial" w:hAnsi="Arial" w:cs="Arial"/>
              </w:rPr>
              <w:t>3.73ha</w:t>
            </w:r>
          </w:p>
        </w:tc>
        <w:tc>
          <w:tcPr>
            <w:tcW w:w="2085" w:type="dxa"/>
            <w:vAlign w:val="center"/>
          </w:tcPr>
          <w:p w:rsidR="00117FCF" w:rsidRDefault="00117FCF" w:rsidP="00555E8E">
            <w:pPr>
              <w:pStyle w:val="NoSpacing"/>
              <w:rPr>
                <w:rFonts w:ascii="Arial" w:hAnsi="Arial" w:cs="Arial"/>
              </w:rPr>
            </w:pPr>
            <w:r>
              <w:rPr>
                <w:rFonts w:ascii="Arial" w:hAnsi="Arial" w:cs="Arial"/>
              </w:rPr>
              <w:t>40</w:t>
            </w:r>
          </w:p>
        </w:tc>
        <w:tc>
          <w:tcPr>
            <w:tcW w:w="2083" w:type="dxa"/>
            <w:gridSpan w:val="2"/>
            <w:vAlign w:val="center"/>
          </w:tcPr>
          <w:p w:rsidR="00117FCF" w:rsidRDefault="00690131" w:rsidP="00A65B46">
            <w:pPr>
              <w:pStyle w:val="NoSpacing"/>
              <w:rPr>
                <w:rFonts w:ascii="Arial" w:hAnsi="Arial" w:cs="Arial"/>
              </w:rPr>
            </w:pPr>
            <w:r>
              <w:rPr>
                <w:rFonts w:ascii="Arial" w:hAnsi="Arial" w:cs="Arial"/>
              </w:rPr>
              <w:t>64</w:t>
            </w:r>
          </w:p>
        </w:tc>
        <w:tc>
          <w:tcPr>
            <w:tcW w:w="2235" w:type="dxa"/>
            <w:gridSpan w:val="2"/>
            <w:vAlign w:val="center"/>
          </w:tcPr>
          <w:p w:rsidR="00117FCF" w:rsidRPr="00675499" w:rsidRDefault="00690131" w:rsidP="00555E8E">
            <w:pPr>
              <w:pStyle w:val="NoSpacing"/>
              <w:rPr>
                <w:rFonts w:ascii="Arial" w:hAnsi="Arial" w:cs="Arial"/>
              </w:rPr>
            </w:pPr>
            <w:r>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D07A8C" w:rsidRPr="00335168" w:rsidRDefault="00D07A8C" w:rsidP="00335168">
      <w:pPr>
        <w:pStyle w:val="Heading3"/>
        <w:spacing w:after="240"/>
        <w:rPr>
          <w:rFonts w:ascii="Arial" w:hAnsi="Arial" w:cs="Arial"/>
          <w:color w:val="auto"/>
          <w:sz w:val="28"/>
        </w:rPr>
      </w:pPr>
      <w:r w:rsidRPr="00335168">
        <w:rPr>
          <w:rFonts w:ascii="Arial" w:hAnsi="Arial" w:cs="Arial"/>
          <w:color w:val="auto"/>
          <w:sz w:val="28"/>
        </w:rPr>
        <w:lastRenderedPageBreak/>
        <w:t>Kirdford</w:t>
      </w:r>
    </w:p>
    <w:tbl>
      <w:tblPr>
        <w:tblStyle w:val="TableGrid"/>
        <w:tblW w:w="0" w:type="auto"/>
        <w:tblLook w:val="04A0" w:firstRow="1" w:lastRow="0" w:firstColumn="1" w:lastColumn="0" w:noHBand="0" w:noVBand="1"/>
        <w:tblCaption w:val="Detailed site assessment form - HKD0001b"/>
      </w:tblPr>
      <w:tblGrid>
        <w:gridCol w:w="2518"/>
        <w:gridCol w:w="622"/>
        <w:gridCol w:w="403"/>
        <w:gridCol w:w="2878"/>
        <w:gridCol w:w="633"/>
        <w:gridCol w:w="32"/>
        <w:gridCol w:w="677"/>
        <w:gridCol w:w="8"/>
        <w:gridCol w:w="2085"/>
        <w:gridCol w:w="774"/>
        <w:gridCol w:w="1309"/>
        <w:gridCol w:w="2203"/>
        <w:gridCol w:w="32"/>
      </w:tblGrid>
      <w:tr w:rsidR="00D07A8C" w:rsidRPr="00675499" w:rsidTr="00BE1C41">
        <w:trPr>
          <w:trHeight w:val="338"/>
          <w:tblHeader/>
        </w:trPr>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Parish</w:t>
            </w:r>
          </w:p>
        </w:tc>
      </w:tr>
      <w:tr w:rsidR="00D07A8C" w:rsidRPr="00675499" w:rsidTr="00B27E3D">
        <w:trPr>
          <w:trHeight w:val="399"/>
        </w:trPr>
        <w:tc>
          <w:tcPr>
            <w:tcW w:w="3543" w:type="dxa"/>
            <w:gridSpan w:val="3"/>
            <w:vAlign w:val="center"/>
          </w:tcPr>
          <w:p w:rsidR="00D07A8C" w:rsidRPr="00675499" w:rsidRDefault="00D07A8C" w:rsidP="00B27E3D">
            <w:pPr>
              <w:rPr>
                <w:rFonts w:ascii="Arial" w:hAnsi="Arial" w:cs="Arial"/>
              </w:rPr>
            </w:pPr>
            <w:r w:rsidRPr="00675499">
              <w:rPr>
                <w:rFonts w:ascii="Arial" w:hAnsi="Arial" w:cs="Arial"/>
              </w:rPr>
              <w:t>HKD0001b</w:t>
            </w:r>
          </w:p>
        </w:tc>
        <w:tc>
          <w:tcPr>
            <w:tcW w:w="3543" w:type="dxa"/>
            <w:gridSpan w:val="3"/>
            <w:vAlign w:val="center"/>
          </w:tcPr>
          <w:p w:rsidR="00D07A8C" w:rsidRPr="00675499" w:rsidRDefault="00D07A8C" w:rsidP="00B27E3D">
            <w:pPr>
              <w:rPr>
                <w:rFonts w:ascii="Arial" w:hAnsi="Arial" w:cs="Arial"/>
              </w:rPr>
            </w:pPr>
            <w:r w:rsidRPr="00675499">
              <w:rPr>
                <w:rFonts w:ascii="Arial" w:hAnsi="Arial" w:cs="Arial"/>
              </w:rPr>
              <w:t>Land at Townfield</w:t>
            </w:r>
          </w:p>
        </w:tc>
        <w:tc>
          <w:tcPr>
            <w:tcW w:w="3544" w:type="dxa"/>
            <w:gridSpan w:val="4"/>
            <w:vAlign w:val="center"/>
          </w:tcPr>
          <w:p w:rsidR="00D07A8C" w:rsidRPr="00675499" w:rsidRDefault="00D07A8C" w:rsidP="00B27E3D">
            <w:pPr>
              <w:rPr>
                <w:rFonts w:ascii="Arial" w:hAnsi="Arial" w:cs="Arial"/>
              </w:rPr>
            </w:pPr>
            <w:r w:rsidRPr="00675499">
              <w:rPr>
                <w:rFonts w:ascii="Arial" w:hAnsi="Arial" w:cs="Arial"/>
              </w:rPr>
              <w:t>Kirdford</w:t>
            </w:r>
          </w:p>
        </w:tc>
        <w:tc>
          <w:tcPr>
            <w:tcW w:w="3544" w:type="dxa"/>
            <w:gridSpan w:val="3"/>
            <w:vAlign w:val="center"/>
          </w:tcPr>
          <w:p w:rsidR="00D07A8C" w:rsidRPr="00675499" w:rsidRDefault="00D07A8C" w:rsidP="00B27E3D">
            <w:pPr>
              <w:rPr>
                <w:rFonts w:ascii="Arial" w:hAnsi="Arial" w:cs="Arial"/>
              </w:rPr>
            </w:pPr>
            <w:r w:rsidRPr="00675499">
              <w:rPr>
                <w:rFonts w:ascii="Arial" w:hAnsi="Arial" w:cs="Arial"/>
              </w:rPr>
              <w:t>Kirdford</w:t>
            </w:r>
          </w:p>
        </w:tc>
      </w:tr>
      <w:tr w:rsidR="00624E29" w:rsidRPr="00675499" w:rsidTr="00624E29">
        <w:trPr>
          <w:gridAfter w:val="1"/>
          <w:wAfter w:w="32" w:type="dxa"/>
          <w:trHeight w:val="338"/>
        </w:trPr>
        <w:tc>
          <w:tcPr>
            <w:tcW w:w="2518" w:type="dxa"/>
            <w:shd w:val="clear" w:color="auto" w:fill="B2A1C7" w:themeFill="accent4" w:themeFillTint="99"/>
            <w:vAlign w:val="center"/>
          </w:tcPr>
          <w:p w:rsidR="00624E29" w:rsidRPr="00675499" w:rsidRDefault="00624E29" w:rsidP="00C323F2">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Proposed Use</w:t>
            </w:r>
          </w:p>
        </w:tc>
      </w:tr>
      <w:tr w:rsidR="00624E29" w:rsidRPr="00675499" w:rsidTr="00624E29">
        <w:trPr>
          <w:gridAfter w:val="1"/>
          <w:wAfter w:w="32" w:type="dxa"/>
          <w:trHeight w:val="399"/>
        </w:trPr>
        <w:tc>
          <w:tcPr>
            <w:tcW w:w="2518" w:type="dxa"/>
            <w:vAlign w:val="center"/>
          </w:tcPr>
          <w:p w:rsidR="00624E29" w:rsidRPr="00675499" w:rsidRDefault="00624E29" w:rsidP="00B27E3D">
            <w:pPr>
              <w:rPr>
                <w:rFonts w:ascii="Arial" w:hAnsi="Arial" w:cs="Arial"/>
              </w:rPr>
            </w:pPr>
            <w:r w:rsidRPr="00675499">
              <w:rPr>
                <w:rFonts w:ascii="Arial" w:hAnsi="Arial" w:cs="Arial"/>
              </w:rPr>
              <w:t>2ha</w:t>
            </w:r>
          </w:p>
        </w:tc>
        <w:tc>
          <w:tcPr>
            <w:tcW w:w="4536" w:type="dxa"/>
            <w:gridSpan w:val="4"/>
            <w:vAlign w:val="center"/>
          </w:tcPr>
          <w:p w:rsidR="00624E29" w:rsidRPr="00675499" w:rsidRDefault="00624E29" w:rsidP="00B27E3D">
            <w:pPr>
              <w:rPr>
                <w:rFonts w:ascii="Arial" w:hAnsi="Arial" w:cs="Arial"/>
              </w:rPr>
            </w:pPr>
            <w:r w:rsidRPr="00675499">
              <w:rPr>
                <w:rFonts w:ascii="Arial" w:hAnsi="Arial" w:cs="Arial"/>
              </w:rPr>
              <w:t>Scrubland</w:t>
            </w:r>
          </w:p>
        </w:tc>
        <w:tc>
          <w:tcPr>
            <w:tcW w:w="709" w:type="dxa"/>
            <w:gridSpan w:val="2"/>
            <w:vAlign w:val="center"/>
          </w:tcPr>
          <w:p w:rsidR="00624E29" w:rsidRPr="00675499" w:rsidRDefault="00624E29" w:rsidP="00B27E3D">
            <w:pPr>
              <w:rPr>
                <w:rFonts w:ascii="Arial" w:hAnsi="Arial" w:cs="Arial"/>
              </w:rPr>
            </w:pPr>
            <w:r w:rsidRPr="00675499">
              <w:rPr>
                <w:rFonts w:ascii="Arial" w:hAnsi="Arial" w:cs="Arial"/>
              </w:rPr>
              <w:t>N</w:t>
            </w:r>
          </w:p>
        </w:tc>
        <w:tc>
          <w:tcPr>
            <w:tcW w:w="6379" w:type="dxa"/>
            <w:gridSpan w:val="5"/>
            <w:vAlign w:val="center"/>
          </w:tcPr>
          <w:p w:rsidR="00624E29" w:rsidRPr="00675499" w:rsidRDefault="00624E29" w:rsidP="00B27E3D">
            <w:pPr>
              <w:rPr>
                <w:rFonts w:ascii="Arial" w:hAnsi="Arial" w:cs="Arial"/>
              </w:rPr>
            </w:pPr>
            <w:r w:rsidRPr="00675499">
              <w:rPr>
                <w:rFonts w:ascii="Arial" w:hAnsi="Arial" w:cs="Arial"/>
              </w:rPr>
              <w:t>Residential</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rPr>
            </w:pPr>
            <w:r w:rsidRPr="00675499">
              <w:rPr>
                <w:rFonts w:ascii="Arial" w:hAnsi="Arial" w:cs="Arial"/>
                <w:b/>
              </w:rPr>
              <w:t>Site Description</w:t>
            </w:r>
          </w:p>
        </w:tc>
      </w:tr>
      <w:tr w:rsidR="00D07A8C" w:rsidRPr="00675499" w:rsidTr="00B27E3D">
        <w:trPr>
          <w:trHeight w:val="399"/>
        </w:trPr>
        <w:tc>
          <w:tcPr>
            <w:tcW w:w="14174" w:type="dxa"/>
            <w:gridSpan w:val="13"/>
            <w:vAlign w:val="center"/>
          </w:tcPr>
          <w:p w:rsidR="00D07A8C" w:rsidRPr="00675499" w:rsidRDefault="00B27E3D" w:rsidP="00B27E3D">
            <w:pPr>
              <w:rPr>
                <w:rFonts w:ascii="Arial" w:hAnsi="Arial" w:cs="Arial"/>
              </w:rPr>
            </w:pPr>
            <w:r w:rsidRPr="00675499">
              <w:rPr>
                <w:rFonts w:ascii="Arial" w:hAnsi="Arial" w:cs="Arial"/>
              </w:rPr>
              <w:t>Uneven roughly rectangular parcel of land to the south of the Townfield residential area</w:t>
            </w:r>
            <w:r w:rsidR="00246CDC" w:rsidRPr="00675499">
              <w:rPr>
                <w:rFonts w:ascii="Arial" w:hAnsi="Arial" w:cs="Arial"/>
              </w:rPr>
              <w:t>. Site borders the village Conservation Area and listed buildings to its eastern side.</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Suitability</w:t>
            </w:r>
          </w:p>
        </w:tc>
      </w:tr>
      <w:tr w:rsidR="00D07A8C" w:rsidRPr="00675499" w:rsidTr="00B27E3D">
        <w:trPr>
          <w:trHeight w:val="399"/>
        </w:trPr>
        <w:tc>
          <w:tcPr>
            <w:tcW w:w="14174" w:type="dxa"/>
            <w:gridSpan w:val="13"/>
            <w:vAlign w:val="center"/>
          </w:tcPr>
          <w:p w:rsidR="00D07A8C" w:rsidRPr="00675499" w:rsidRDefault="00B27E3D" w:rsidP="006008DF">
            <w:pPr>
              <w:rPr>
                <w:rFonts w:ascii="Arial" w:hAnsi="Arial" w:cs="Arial"/>
              </w:rPr>
            </w:pPr>
            <w:r w:rsidRPr="00675499">
              <w:rPr>
                <w:rFonts w:ascii="Arial" w:hAnsi="Arial" w:cs="Arial"/>
              </w:rPr>
              <w:t>The site is potentially suitable for residential development, subject to detailed consideration of matters including access, landscape impact</w:t>
            </w:r>
            <w:r w:rsidR="00246CDC" w:rsidRPr="00675499">
              <w:rPr>
                <w:rFonts w:ascii="Arial" w:hAnsi="Arial" w:cs="Arial"/>
              </w:rPr>
              <w:t>, impact on heritage assets and flood risk/</w:t>
            </w:r>
            <w:r w:rsidRPr="00675499">
              <w:rPr>
                <w:rFonts w:ascii="Arial" w:hAnsi="Arial" w:cs="Arial"/>
              </w:rPr>
              <w:t>drainage</w:t>
            </w:r>
            <w:r w:rsidR="00246CDC" w:rsidRPr="00675499">
              <w:rPr>
                <w:rFonts w:ascii="Arial" w:hAnsi="Arial" w:cs="Arial"/>
              </w:rPr>
              <w:t>. The site is also potentially suitable for a mixed use residential and community use development</w:t>
            </w:r>
            <w:r w:rsidR="00C323F2" w:rsidRPr="00675499">
              <w:rPr>
                <w:rFonts w:ascii="Arial" w:hAnsi="Arial" w:cs="Arial"/>
              </w:rPr>
              <w:t xml:space="preserve"> alongside HKD0001a</w:t>
            </w:r>
            <w:r w:rsidR="00246CDC" w:rsidRPr="00675499">
              <w:rPr>
                <w:rFonts w:ascii="Arial" w:hAnsi="Arial" w:cs="Arial"/>
              </w:rPr>
              <w:t>.</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Availability</w:t>
            </w:r>
          </w:p>
        </w:tc>
      </w:tr>
      <w:tr w:rsidR="00D07A8C" w:rsidRPr="00675499" w:rsidTr="00B27E3D">
        <w:trPr>
          <w:trHeight w:val="399"/>
        </w:trPr>
        <w:tc>
          <w:tcPr>
            <w:tcW w:w="14174" w:type="dxa"/>
            <w:gridSpan w:val="13"/>
            <w:vAlign w:val="center"/>
          </w:tcPr>
          <w:p w:rsidR="00D07A8C" w:rsidRPr="00675499" w:rsidRDefault="00B27E3D" w:rsidP="00B27E3D">
            <w:pPr>
              <w:rPr>
                <w:rFonts w:ascii="Arial" w:hAnsi="Arial" w:cs="Arial"/>
              </w:rPr>
            </w:pPr>
            <w:r w:rsidRPr="00675499">
              <w:rPr>
                <w:rFonts w:ascii="Arial" w:hAnsi="Arial" w:cs="Arial"/>
              </w:rPr>
              <w:t xml:space="preserve">The site details were updated by the </w:t>
            </w:r>
            <w:r w:rsidR="00663651" w:rsidRPr="00675499">
              <w:rPr>
                <w:rFonts w:ascii="Arial" w:hAnsi="Arial" w:cs="Arial"/>
              </w:rPr>
              <w:t>promoter</w:t>
            </w:r>
            <w:r w:rsidRPr="00675499">
              <w:rPr>
                <w:rFonts w:ascii="Arial" w:hAnsi="Arial" w:cs="Arial"/>
              </w:rPr>
              <w:t xml:space="preserve"> is 2019. The site is considered to be available.</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Achievability</w:t>
            </w:r>
          </w:p>
        </w:tc>
      </w:tr>
      <w:tr w:rsidR="00D07A8C" w:rsidRPr="00675499" w:rsidTr="00B27E3D">
        <w:trPr>
          <w:trHeight w:val="399"/>
        </w:trPr>
        <w:tc>
          <w:tcPr>
            <w:tcW w:w="14174" w:type="dxa"/>
            <w:gridSpan w:val="13"/>
            <w:vAlign w:val="center"/>
          </w:tcPr>
          <w:p w:rsidR="00D07A8C" w:rsidRPr="00675499" w:rsidRDefault="00D94697" w:rsidP="00B27E3D">
            <w:pPr>
              <w:rPr>
                <w:rFonts w:ascii="Arial" w:hAnsi="Arial" w:cs="Arial"/>
              </w:rPr>
            </w:pPr>
            <w:r w:rsidRPr="00675499">
              <w:rPr>
                <w:rFonts w:ascii="Arial" w:hAnsi="Arial" w:cs="Arial"/>
              </w:rPr>
              <w:t>There are no known constraints that would make development unachievable in principle.</w:t>
            </w:r>
          </w:p>
        </w:tc>
      </w:tr>
      <w:tr w:rsidR="00D94697" w:rsidRPr="00675499" w:rsidTr="00626C59">
        <w:trPr>
          <w:trHeight w:val="399"/>
        </w:trPr>
        <w:tc>
          <w:tcPr>
            <w:tcW w:w="14174" w:type="dxa"/>
            <w:gridSpan w:val="13"/>
            <w:shd w:val="clear" w:color="auto" w:fill="B2A1C7" w:themeFill="accent4" w:themeFillTint="99"/>
          </w:tcPr>
          <w:p w:rsidR="00D94697" w:rsidRPr="00675499" w:rsidRDefault="00D94697" w:rsidP="00626C59">
            <w:pPr>
              <w:rPr>
                <w:rFonts w:ascii="Arial" w:hAnsi="Arial" w:cs="Arial"/>
                <w:b/>
              </w:rPr>
            </w:pPr>
            <w:r w:rsidRPr="00675499">
              <w:rPr>
                <w:rFonts w:ascii="Arial" w:hAnsi="Arial" w:cs="Arial"/>
                <w:b/>
              </w:rPr>
              <w:t>Deliverability</w:t>
            </w:r>
            <w:r w:rsidR="00E97E2F" w:rsidRPr="00675499">
              <w:rPr>
                <w:rFonts w:ascii="Arial" w:hAnsi="Arial" w:cs="Arial"/>
                <w:b/>
              </w:rPr>
              <w:t>/Developability</w:t>
            </w:r>
          </w:p>
        </w:tc>
      </w:tr>
      <w:tr w:rsidR="00D94697" w:rsidRPr="00675499" w:rsidTr="00626C59">
        <w:trPr>
          <w:trHeight w:val="399"/>
        </w:trPr>
        <w:tc>
          <w:tcPr>
            <w:tcW w:w="14174" w:type="dxa"/>
            <w:gridSpan w:val="13"/>
          </w:tcPr>
          <w:p w:rsidR="00D94697" w:rsidRPr="00675499" w:rsidRDefault="00D94697" w:rsidP="00E97E2F">
            <w:pPr>
              <w:rPr>
                <w:rFonts w:ascii="Arial" w:hAnsi="Arial" w:cs="Arial"/>
              </w:rPr>
            </w:pPr>
            <w:r w:rsidRPr="00675499">
              <w:rPr>
                <w:rFonts w:ascii="Arial" w:hAnsi="Arial" w:cs="Arial"/>
              </w:rPr>
              <w:t>There</w:t>
            </w:r>
            <w:r w:rsidR="00E97E2F" w:rsidRPr="00675499">
              <w:rPr>
                <w:rFonts w:ascii="Arial" w:hAnsi="Arial" w:cs="Arial"/>
              </w:rPr>
              <w:t xml:space="preserve"> is a reasonable prospect that development would be deliverable</w:t>
            </w:r>
            <w:r w:rsidRPr="00675499">
              <w:rPr>
                <w:rFonts w:ascii="Arial" w:hAnsi="Arial" w:cs="Arial"/>
              </w:rPr>
              <w:t xml:space="preserve"> during the Plan period. </w:t>
            </w:r>
          </w:p>
        </w:tc>
      </w:tr>
      <w:tr w:rsidR="006008DF" w:rsidRPr="00675499" w:rsidTr="00555E8E">
        <w:trPr>
          <w:trHeight w:val="337"/>
        </w:trPr>
        <w:tc>
          <w:tcPr>
            <w:tcW w:w="7771" w:type="dxa"/>
            <w:gridSpan w:val="8"/>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Estimated timescales for delivery</w:t>
            </w:r>
          </w:p>
        </w:tc>
      </w:tr>
      <w:tr w:rsidR="006008DF" w:rsidRPr="00675499" w:rsidTr="00555E8E">
        <w:trPr>
          <w:trHeight w:val="284"/>
        </w:trPr>
        <w:tc>
          <w:tcPr>
            <w:tcW w:w="3140" w:type="dxa"/>
            <w:gridSpan w:val="2"/>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6008DF" w:rsidRPr="00675499" w:rsidRDefault="006008DF" w:rsidP="00555E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11 – 15 years</w:t>
            </w:r>
          </w:p>
        </w:tc>
      </w:tr>
      <w:tr w:rsidR="006008DF" w:rsidRPr="00675499" w:rsidTr="00555E8E">
        <w:trPr>
          <w:trHeight w:val="419"/>
        </w:trPr>
        <w:tc>
          <w:tcPr>
            <w:tcW w:w="3140" w:type="dxa"/>
            <w:gridSpan w:val="2"/>
            <w:vAlign w:val="center"/>
          </w:tcPr>
          <w:p w:rsidR="006008DF" w:rsidRPr="00675499" w:rsidRDefault="006008DF" w:rsidP="00555E8E">
            <w:pPr>
              <w:pStyle w:val="NoSpacing"/>
              <w:rPr>
                <w:rFonts w:ascii="Arial" w:hAnsi="Arial" w:cs="Arial"/>
              </w:rPr>
            </w:pPr>
            <w:r w:rsidRPr="00675499">
              <w:rPr>
                <w:rFonts w:ascii="Arial" w:hAnsi="Arial" w:cs="Arial"/>
              </w:rPr>
              <w:t>75 dwellings (HKD0001a and b</w:t>
            </w:r>
            <w:r w:rsidR="00273D16">
              <w:rPr>
                <w:rFonts w:ascii="Arial" w:hAnsi="Arial" w:cs="Arial"/>
              </w:rPr>
              <w:t xml:space="preserve"> + community facilities</w:t>
            </w:r>
            <w:r w:rsidRPr="00675499">
              <w:rPr>
                <w:rFonts w:ascii="Arial" w:hAnsi="Arial" w:cs="Arial"/>
              </w:rPr>
              <w:t>)</w:t>
            </w:r>
          </w:p>
        </w:tc>
        <w:tc>
          <w:tcPr>
            <w:tcW w:w="3281" w:type="dxa"/>
            <w:gridSpan w:val="2"/>
            <w:vAlign w:val="center"/>
          </w:tcPr>
          <w:p w:rsidR="006008DF" w:rsidRPr="00675499" w:rsidRDefault="006008DF" w:rsidP="00555E8E">
            <w:pPr>
              <w:pStyle w:val="NoSpacing"/>
              <w:rPr>
                <w:rFonts w:ascii="Arial" w:hAnsi="Arial" w:cs="Arial"/>
              </w:rPr>
            </w:pPr>
            <w:r w:rsidRPr="00675499">
              <w:rPr>
                <w:rFonts w:ascii="Arial" w:hAnsi="Arial" w:cs="Arial"/>
              </w:rPr>
              <w:t>Promoter</w:t>
            </w:r>
          </w:p>
        </w:tc>
        <w:tc>
          <w:tcPr>
            <w:tcW w:w="1350" w:type="dxa"/>
            <w:gridSpan w:val="4"/>
            <w:shd w:val="clear" w:color="auto" w:fill="auto"/>
          </w:tcPr>
          <w:p w:rsidR="006008DF" w:rsidRPr="00675499" w:rsidRDefault="006702B5" w:rsidP="00555E8E">
            <w:pPr>
              <w:pStyle w:val="NoSpacing"/>
              <w:rPr>
                <w:rFonts w:ascii="Arial" w:hAnsi="Arial" w:cs="Arial"/>
              </w:rPr>
            </w:pPr>
            <w:r>
              <w:rPr>
                <w:rFonts w:ascii="Arial" w:hAnsi="Arial" w:cs="Arial"/>
              </w:rPr>
              <w:t>5.36ha</w:t>
            </w:r>
          </w:p>
        </w:tc>
        <w:tc>
          <w:tcPr>
            <w:tcW w:w="2085" w:type="dxa"/>
            <w:vAlign w:val="center"/>
          </w:tcPr>
          <w:p w:rsidR="006008DF" w:rsidRPr="00675499" w:rsidRDefault="006008DF" w:rsidP="00555E8E">
            <w:pPr>
              <w:pStyle w:val="NoSpacing"/>
              <w:rPr>
                <w:rFonts w:ascii="Arial" w:hAnsi="Arial" w:cs="Arial"/>
              </w:rPr>
            </w:pPr>
            <w:r>
              <w:rPr>
                <w:rFonts w:ascii="Arial" w:hAnsi="Arial" w:cs="Arial"/>
              </w:rPr>
              <w:t>40</w:t>
            </w:r>
          </w:p>
        </w:tc>
        <w:tc>
          <w:tcPr>
            <w:tcW w:w="2083" w:type="dxa"/>
            <w:gridSpan w:val="2"/>
            <w:vAlign w:val="center"/>
          </w:tcPr>
          <w:p w:rsidR="006008DF" w:rsidRPr="00675499" w:rsidRDefault="006008DF" w:rsidP="00555E8E">
            <w:pPr>
              <w:pStyle w:val="NoSpacing"/>
              <w:rPr>
                <w:rFonts w:ascii="Arial" w:hAnsi="Arial" w:cs="Arial"/>
              </w:rPr>
            </w:pPr>
            <w:r>
              <w:rPr>
                <w:rFonts w:ascii="Arial" w:hAnsi="Arial" w:cs="Arial"/>
              </w:rPr>
              <w:t>35</w:t>
            </w:r>
          </w:p>
        </w:tc>
        <w:tc>
          <w:tcPr>
            <w:tcW w:w="2235" w:type="dxa"/>
            <w:gridSpan w:val="2"/>
            <w:vAlign w:val="center"/>
          </w:tcPr>
          <w:p w:rsidR="006008DF" w:rsidRPr="00675499" w:rsidRDefault="006008DF" w:rsidP="00555E8E">
            <w:pPr>
              <w:pStyle w:val="NoSpacing"/>
              <w:rPr>
                <w:rFonts w:ascii="Arial" w:hAnsi="Arial" w:cs="Arial"/>
              </w:rPr>
            </w:pPr>
            <w:r w:rsidRPr="00675499">
              <w:rPr>
                <w:rFonts w:ascii="Arial" w:hAnsi="Arial" w:cs="Arial"/>
              </w:rPr>
              <w:t>0</w:t>
            </w:r>
          </w:p>
        </w:tc>
      </w:tr>
      <w:tr w:rsidR="006008DF" w:rsidRPr="00675499" w:rsidTr="00555E8E">
        <w:trPr>
          <w:trHeight w:val="419"/>
        </w:trPr>
        <w:tc>
          <w:tcPr>
            <w:tcW w:w="3140" w:type="dxa"/>
            <w:gridSpan w:val="2"/>
            <w:vAlign w:val="center"/>
          </w:tcPr>
          <w:p w:rsidR="006008DF" w:rsidRPr="00675499" w:rsidRDefault="006008DF" w:rsidP="006008DF">
            <w:pPr>
              <w:pStyle w:val="NoSpacing"/>
              <w:rPr>
                <w:rFonts w:ascii="Arial" w:hAnsi="Arial" w:cs="Arial"/>
              </w:rPr>
            </w:pPr>
            <w:r w:rsidRPr="00675499">
              <w:rPr>
                <w:rFonts w:ascii="Arial" w:hAnsi="Arial" w:cs="Arial"/>
              </w:rPr>
              <w:t>40 dwellings (HKD0001b)</w:t>
            </w:r>
            <w:r>
              <w:rPr>
                <w:rFonts w:ascii="Arial" w:hAnsi="Arial" w:cs="Arial"/>
              </w:rPr>
              <w:t xml:space="preserve"> </w:t>
            </w:r>
          </w:p>
        </w:tc>
        <w:tc>
          <w:tcPr>
            <w:tcW w:w="3281" w:type="dxa"/>
            <w:gridSpan w:val="2"/>
            <w:vAlign w:val="center"/>
          </w:tcPr>
          <w:p w:rsidR="006008DF" w:rsidRPr="00675499" w:rsidRDefault="006008DF" w:rsidP="00555E8E">
            <w:pPr>
              <w:pStyle w:val="NoSpacing"/>
              <w:rPr>
                <w:rFonts w:ascii="Arial" w:hAnsi="Arial" w:cs="Arial"/>
              </w:rPr>
            </w:pPr>
            <w:r>
              <w:rPr>
                <w:rFonts w:ascii="Arial" w:hAnsi="Arial" w:cs="Arial"/>
              </w:rPr>
              <w:t>CDC</w:t>
            </w:r>
          </w:p>
        </w:tc>
        <w:tc>
          <w:tcPr>
            <w:tcW w:w="1350" w:type="dxa"/>
            <w:gridSpan w:val="4"/>
            <w:shd w:val="clear" w:color="auto" w:fill="auto"/>
          </w:tcPr>
          <w:p w:rsidR="006008DF" w:rsidRDefault="00273D16" w:rsidP="00555E8E">
            <w:pPr>
              <w:pStyle w:val="NoSpacing"/>
              <w:rPr>
                <w:rFonts w:ascii="Arial" w:hAnsi="Arial" w:cs="Arial"/>
              </w:rPr>
            </w:pPr>
            <w:r>
              <w:rPr>
                <w:rFonts w:ascii="Arial" w:hAnsi="Arial" w:cs="Arial"/>
              </w:rPr>
              <w:t>1.6ha</w:t>
            </w:r>
          </w:p>
        </w:tc>
        <w:tc>
          <w:tcPr>
            <w:tcW w:w="2085" w:type="dxa"/>
            <w:vAlign w:val="center"/>
          </w:tcPr>
          <w:p w:rsidR="006008DF" w:rsidRDefault="006008DF" w:rsidP="00555E8E">
            <w:pPr>
              <w:pStyle w:val="NoSpacing"/>
              <w:rPr>
                <w:rFonts w:ascii="Arial" w:hAnsi="Arial" w:cs="Arial"/>
              </w:rPr>
            </w:pPr>
            <w:r>
              <w:rPr>
                <w:rFonts w:ascii="Arial" w:hAnsi="Arial" w:cs="Arial"/>
              </w:rPr>
              <w:t>40</w:t>
            </w:r>
          </w:p>
        </w:tc>
        <w:tc>
          <w:tcPr>
            <w:tcW w:w="2083" w:type="dxa"/>
            <w:gridSpan w:val="2"/>
            <w:vAlign w:val="center"/>
          </w:tcPr>
          <w:p w:rsidR="006008DF" w:rsidRDefault="006008DF" w:rsidP="00555E8E">
            <w:pPr>
              <w:pStyle w:val="NoSpacing"/>
              <w:rPr>
                <w:rFonts w:ascii="Arial" w:hAnsi="Arial" w:cs="Arial"/>
              </w:rPr>
            </w:pPr>
            <w:r>
              <w:rPr>
                <w:rFonts w:ascii="Arial" w:hAnsi="Arial" w:cs="Arial"/>
              </w:rPr>
              <w:t>0</w:t>
            </w:r>
          </w:p>
        </w:tc>
        <w:tc>
          <w:tcPr>
            <w:tcW w:w="2235" w:type="dxa"/>
            <w:gridSpan w:val="2"/>
            <w:vAlign w:val="center"/>
          </w:tcPr>
          <w:p w:rsidR="006008DF" w:rsidRPr="00675499" w:rsidRDefault="006008DF" w:rsidP="00555E8E">
            <w:pPr>
              <w:pStyle w:val="NoSpacing"/>
              <w:rPr>
                <w:rFonts w:ascii="Arial" w:hAnsi="Arial" w:cs="Arial"/>
              </w:rPr>
            </w:pPr>
            <w:r>
              <w:rPr>
                <w:rFonts w:ascii="Arial" w:hAnsi="Arial" w:cs="Arial"/>
              </w:rPr>
              <w:t>0</w:t>
            </w:r>
          </w:p>
        </w:tc>
      </w:tr>
    </w:tbl>
    <w:p w:rsidR="00D07A8C" w:rsidRPr="00675499" w:rsidRDefault="00D07A8C" w:rsidP="00D07A8C">
      <w:pPr>
        <w:pStyle w:val="NoSpacing"/>
      </w:pPr>
    </w:p>
    <w:p w:rsidR="00D07A8C" w:rsidRPr="00675499" w:rsidRDefault="00D07A8C" w:rsidP="00D07A8C">
      <w:pPr>
        <w:pStyle w:val="NoSpacing"/>
      </w:pPr>
    </w:p>
    <w:tbl>
      <w:tblPr>
        <w:tblStyle w:val="TableGrid"/>
        <w:tblW w:w="0" w:type="auto"/>
        <w:tblLook w:val="04A0" w:firstRow="1" w:lastRow="0" w:firstColumn="1" w:lastColumn="0" w:noHBand="0" w:noVBand="1"/>
        <w:tblCaption w:val="Detailed site assessment form - HKD0007"/>
      </w:tblPr>
      <w:tblGrid>
        <w:gridCol w:w="2518"/>
        <w:gridCol w:w="622"/>
        <w:gridCol w:w="403"/>
        <w:gridCol w:w="2878"/>
        <w:gridCol w:w="665"/>
        <w:gridCol w:w="677"/>
        <w:gridCol w:w="8"/>
        <w:gridCol w:w="2085"/>
        <w:gridCol w:w="774"/>
        <w:gridCol w:w="1309"/>
        <w:gridCol w:w="2203"/>
        <w:gridCol w:w="32"/>
      </w:tblGrid>
      <w:tr w:rsidR="00D07A8C" w:rsidRPr="00675499" w:rsidTr="00BE1C41">
        <w:trPr>
          <w:trHeight w:val="338"/>
          <w:tblHeader/>
        </w:trPr>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Parish</w:t>
            </w:r>
          </w:p>
        </w:tc>
      </w:tr>
      <w:tr w:rsidR="00D07A8C" w:rsidRPr="00675499" w:rsidTr="00B27E3D">
        <w:trPr>
          <w:trHeight w:val="399"/>
        </w:trPr>
        <w:tc>
          <w:tcPr>
            <w:tcW w:w="3543" w:type="dxa"/>
            <w:gridSpan w:val="3"/>
            <w:vAlign w:val="center"/>
          </w:tcPr>
          <w:p w:rsidR="00D07A8C" w:rsidRPr="00675499" w:rsidRDefault="00D07A8C" w:rsidP="00B27E3D">
            <w:pPr>
              <w:rPr>
                <w:rFonts w:ascii="Arial" w:hAnsi="Arial" w:cs="Arial"/>
              </w:rPr>
            </w:pPr>
            <w:r w:rsidRPr="00675499">
              <w:rPr>
                <w:rFonts w:ascii="Arial" w:hAnsi="Arial" w:cs="Arial"/>
              </w:rPr>
              <w:t>HKD0007</w:t>
            </w:r>
          </w:p>
        </w:tc>
        <w:tc>
          <w:tcPr>
            <w:tcW w:w="3543" w:type="dxa"/>
            <w:gridSpan w:val="2"/>
            <w:vAlign w:val="center"/>
          </w:tcPr>
          <w:p w:rsidR="00D07A8C" w:rsidRPr="00675499" w:rsidRDefault="00D07A8C" w:rsidP="00B27E3D">
            <w:pPr>
              <w:rPr>
                <w:rFonts w:ascii="Arial" w:hAnsi="Arial" w:cs="Arial"/>
              </w:rPr>
            </w:pPr>
            <w:r w:rsidRPr="00675499">
              <w:rPr>
                <w:rFonts w:ascii="Arial" w:hAnsi="Arial" w:cs="Arial"/>
              </w:rPr>
              <w:t>Land east of Bramley Close</w:t>
            </w:r>
          </w:p>
        </w:tc>
        <w:tc>
          <w:tcPr>
            <w:tcW w:w="3544" w:type="dxa"/>
            <w:gridSpan w:val="4"/>
            <w:vAlign w:val="center"/>
          </w:tcPr>
          <w:p w:rsidR="00D07A8C" w:rsidRPr="00675499" w:rsidRDefault="00D07A8C" w:rsidP="00B27E3D">
            <w:pPr>
              <w:rPr>
                <w:rFonts w:ascii="Arial" w:hAnsi="Arial" w:cs="Arial"/>
              </w:rPr>
            </w:pPr>
            <w:r w:rsidRPr="00675499">
              <w:rPr>
                <w:rFonts w:ascii="Arial" w:hAnsi="Arial" w:cs="Arial"/>
              </w:rPr>
              <w:t>Kirdford</w:t>
            </w:r>
          </w:p>
        </w:tc>
        <w:tc>
          <w:tcPr>
            <w:tcW w:w="3544" w:type="dxa"/>
            <w:gridSpan w:val="3"/>
            <w:vAlign w:val="center"/>
          </w:tcPr>
          <w:p w:rsidR="00D07A8C" w:rsidRPr="00675499" w:rsidRDefault="00D07A8C" w:rsidP="00B27E3D">
            <w:pPr>
              <w:rPr>
                <w:rFonts w:ascii="Arial" w:hAnsi="Arial" w:cs="Arial"/>
              </w:rPr>
            </w:pPr>
            <w:r w:rsidRPr="00675499">
              <w:rPr>
                <w:rFonts w:ascii="Arial" w:hAnsi="Arial" w:cs="Arial"/>
              </w:rPr>
              <w:t>Kirdford</w:t>
            </w:r>
          </w:p>
        </w:tc>
      </w:tr>
      <w:tr w:rsidR="00624E29" w:rsidRPr="00675499" w:rsidTr="00624E29">
        <w:trPr>
          <w:gridAfter w:val="1"/>
          <w:wAfter w:w="32" w:type="dxa"/>
          <w:trHeight w:val="338"/>
        </w:trPr>
        <w:tc>
          <w:tcPr>
            <w:tcW w:w="2518" w:type="dxa"/>
            <w:shd w:val="clear" w:color="auto" w:fill="B2A1C7" w:themeFill="accent4" w:themeFillTint="99"/>
            <w:vAlign w:val="center"/>
          </w:tcPr>
          <w:p w:rsidR="00624E29" w:rsidRPr="00675499" w:rsidRDefault="00624E29" w:rsidP="00C323F2">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Existing Use</w:t>
            </w:r>
          </w:p>
        </w:tc>
        <w:tc>
          <w:tcPr>
            <w:tcW w:w="677" w:type="dxa"/>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Proposed Use</w:t>
            </w:r>
          </w:p>
        </w:tc>
      </w:tr>
      <w:tr w:rsidR="00624E29" w:rsidRPr="00675499" w:rsidTr="00624E29">
        <w:trPr>
          <w:gridAfter w:val="1"/>
          <w:wAfter w:w="32" w:type="dxa"/>
          <w:trHeight w:val="399"/>
        </w:trPr>
        <w:tc>
          <w:tcPr>
            <w:tcW w:w="2518" w:type="dxa"/>
            <w:vAlign w:val="center"/>
          </w:tcPr>
          <w:p w:rsidR="00624E29" w:rsidRPr="00675499" w:rsidRDefault="00624E29" w:rsidP="00B27E3D">
            <w:pPr>
              <w:rPr>
                <w:rFonts w:ascii="Arial" w:hAnsi="Arial" w:cs="Arial"/>
              </w:rPr>
            </w:pPr>
            <w:r w:rsidRPr="00675499">
              <w:rPr>
                <w:rFonts w:ascii="Arial" w:hAnsi="Arial" w:cs="Arial"/>
              </w:rPr>
              <w:t>1.6ha</w:t>
            </w:r>
          </w:p>
        </w:tc>
        <w:tc>
          <w:tcPr>
            <w:tcW w:w="4568" w:type="dxa"/>
            <w:gridSpan w:val="4"/>
            <w:vAlign w:val="center"/>
          </w:tcPr>
          <w:p w:rsidR="00624E29" w:rsidRPr="00675499" w:rsidRDefault="00624E29" w:rsidP="00B27E3D">
            <w:pPr>
              <w:rPr>
                <w:rFonts w:ascii="Arial" w:hAnsi="Arial" w:cs="Arial"/>
              </w:rPr>
            </w:pPr>
            <w:r w:rsidRPr="00675499">
              <w:rPr>
                <w:rFonts w:ascii="Arial" w:hAnsi="Arial" w:cs="Arial"/>
              </w:rPr>
              <w:t>Grazing land</w:t>
            </w:r>
          </w:p>
        </w:tc>
        <w:tc>
          <w:tcPr>
            <w:tcW w:w="677" w:type="dxa"/>
            <w:vAlign w:val="center"/>
          </w:tcPr>
          <w:p w:rsidR="00624E29" w:rsidRPr="00675499" w:rsidRDefault="00624E29" w:rsidP="00B27E3D">
            <w:pPr>
              <w:rPr>
                <w:rFonts w:ascii="Arial" w:hAnsi="Arial" w:cs="Arial"/>
              </w:rPr>
            </w:pPr>
            <w:r w:rsidRPr="00675499">
              <w:rPr>
                <w:rFonts w:ascii="Arial" w:hAnsi="Arial" w:cs="Arial"/>
              </w:rPr>
              <w:t>N</w:t>
            </w:r>
          </w:p>
        </w:tc>
        <w:tc>
          <w:tcPr>
            <w:tcW w:w="6379" w:type="dxa"/>
            <w:gridSpan w:val="5"/>
            <w:vAlign w:val="center"/>
          </w:tcPr>
          <w:p w:rsidR="00624E29" w:rsidRPr="00675499" w:rsidRDefault="00624E29" w:rsidP="00B27E3D">
            <w:pPr>
              <w:rPr>
                <w:rFonts w:ascii="Arial" w:hAnsi="Arial" w:cs="Arial"/>
              </w:rPr>
            </w:pPr>
            <w:r w:rsidRPr="00675499">
              <w:rPr>
                <w:rFonts w:ascii="Arial" w:hAnsi="Arial" w:cs="Arial"/>
              </w:rPr>
              <w:t>Residential</w:t>
            </w:r>
          </w:p>
        </w:tc>
      </w:tr>
      <w:tr w:rsidR="00D07A8C" w:rsidRPr="00675499" w:rsidTr="00B27E3D">
        <w:trPr>
          <w:trHeight w:val="338"/>
        </w:trPr>
        <w:tc>
          <w:tcPr>
            <w:tcW w:w="14174" w:type="dxa"/>
            <w:gridSpan w:val="12"/>
            <w:shd w:val="clear" w:color="auto" w:fill="B2A1C7" w:themeFill="accent4" w:themeFillTint="99"/>
            <w:vAlign w:val="center"/>
          </w:tcPr>
          <w:p w:rsidR="00D07A8C" w:rsidRPr="00675499" w:rsidRDefault="00D07A8C" w:rsidP="00B27E3D">
            <w:pPr>
              <w:rPr>
                <w:rFonts w:ascii="Arial" w:hAnsi="Arial" w:cs="Arial"/>
              </w:rPr>
            </w:pPr>
            <w:r w:rsidRPr="00675499">
              <w:rPr>
                <w:rFonts w:ascii="Arial" w:hAnsi="Arial" w:cs="Arial"/>
                <w:b/>
              </w:rPr>
              <w:t>Site Description</w:t>
            </w:r>
          </w:p>
        </w:tc>
      </w:tr>
      <w:tr w:rsidR="00D07A8C" w:rsidRPr="00675499" w:rsidTr="00B27E3D">
        <w:trPr>
          <w:trHeight w:val="399"/>
        </w:trPr>
        <w:tc>
          <w:tcPr>
            <w:tcW w:w="14174" w:type="dxa"/>
            <w:gridSpan w:val="12"/>
            <w:vAlign w:val="center"/>
          </w:tcPr>
          <w:p w:rsidR="00D07A8C" w:rsidRPr="00675499" w:rsidRDefault="00C323F2" w:rsidP="00B27E3D">
            <w:pPr>
              <w:rPr>
                <w:rFonts w:ascii="Arial" w:hAnsi="Arial" w:cs="Arial"/>
              </w:rPr>
            </w:pPr>
            <w:r w:rsidRPr="00675499">
              <w:rPr>
                <w:rFonts w:ascii="Arial" w:hAnsi="Arial" w:cs="Arial"/>
              </w:rPr>
              <w:t xml:space="preserve">Rectangular parcel of grassland bordered by residential development to west and south, </w:t>
            </w:r>
            <w:r w:rsidR="00066F5C" w:rsidRPr="00675499">
              <w:rPr>
                <w:rFonts w:ascii="Arial" w:hAnsi="Arial" w:cs="Arial"/>
              </w:rPr>
              <w:t xml:space="preserve">potential </w:t>
            </w:r>
            <w:r w:rsidRPr="00675499">
              <w:rPr>
                <w:rFonts w:ascii="Arial" w:hAnsi="Arial" w:cs="Arial"/>
              </w:rPr>
              <w:t xml:space="preserve">access </w:t>
            </w:r>
            <w:r w:rsidR="00066F5C" w:rsidRPr="00675499">
              <w:rPr>
                <w:rFonts w:ascii="Arial" w:hAnsi="Arial" w:cs="Arial"/>
              </w:rPr>
              <w:t xml:space="preserve">via shared track </w:t>
            </w:r>
            <w:r w:rsidRPr="00675499">
              <w:rPr>
                <w:rFonts w:ascii="Arial" w:hAnsi="Arial" w:cs="Arial"/>
              </w:rPr>
              <w:t>to south east corner. Public rights of way to north and west, watercourse to north. Listed building (Herons Farm) to east. Overhead cables to western and southern boundaries.</w:t>
            </w:r>
            <w:r w:rsidR="00066F5C" w:rsidRPr="00675499">
              <w:rPr>
                <w:rFonts w:ascii="Arial" w:hAnsi="Arial" w:cs="Arial"/>
              </w:rPr>
              <w:t xml:space="preserve"> TPO trees to western boundary.</w:t>
            </w:r>
          </w:p>
        </w:tc>
      </w:tr>
      <w:tr w:rsidR="00D07A8C" w:rsidRPr="00675499" w:rsidTr="00B27E3D">
        <w:trPr>
          <w:trHeight w:val="338"/>
        </w:trPr>
        <w:tc>
          <w:tcPr>
            <w:tcW w:w="14174" w:type="dxa"/>
            <w:gridSpan w:val="12"/>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Suitability</w:t>
            </w:r>
          </w:p>
        </w:tc>
      </w:tr>
      <w:tr w:rsidR="00D07A8C" w:rsidRPr="00675499" w:rsidTr="00B27E3D">
        <w:trPr>
          <w:trHeight w:val="399"/>
        </w:trPr>
        <w:tc>
          <w:tcPr>
            <w:tcW w:w="14174" w:type="dxa"/>
            <w:gridSpan w:val="12"/>
            <w:vAlign w:val="center"/>
          </w:tcPr>
          <w:p w:rsidR="00D07A8C" w:rsidRPr="00675499" w:rsidRDefault="00C323F2" w:rsidP="006008DF">
            <w:pPr>
              <w:rPr>
                <w:rFonts w:ascii="Arial" w:hAnsi="Arial" w:cs="Arial"/>
              </w:rPr>
            </w:pPr>
            <w:r w:rsidRPr="00675499">
              <w:rPr>
                <w:rFonts w:ascii="Arial" w:hAnsi="Arial" w:cs="Arial"/>
              </w:rPr>
              <w:t>The site is potentially suitable subject to detailed consideration including matters of access and heritage impact.</w:t>
            </w:r>
          </w:p>
        </w:tc>
      </w:tr>
      <w:tr w:rsidR="00D07A8C" w:rsidRPr="00675499" w:rsidTr="00B27E3D">
        <w:trPr>
          <w:trHeight w:val="338"/>
        </w:trPr>
        <w:tc>
          <w:tcPr>
            <w:tcW w:w="14174" w:type="dxa"/>
            <w:gridSpan w:val="12"/>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Availability</w:t>
            </w:r>
          </w:p>
        </w:tc>
      </w:tr>
      <w:tr w:rsidR="00D07A8C" w:rsidRPr="00675499" w:rsidTr="00B27E3D">
        <w:trPr>
          <w:trHeight w:val="399"/>
        </w:trPr>
        <w:tc>
          <w:tcPr>
            <w:tcW w:w="14174" w:type="dxa"/>
            <w:gridSpan w:val="12"/>
            <w:vAlign w:val="center"/>
          </w:tcPr>
          <w:p w:rsidR="00D07A8C" w:rsidRPr="00675499" w:rsidRDefault="00066F5C" w:rsidP="00A37080">
            <w:pPr>
              <w:rPr>
                <w:rFonts w:ascii="Arial" w:hAnsi="Arial" w:cs="Arial"/>
              </w:rPr>
            </w:pPr>
            <w:r w:rsidRPr="00675499">
              <w:rPr>
                <w:rFonts w:ascii="Arial" w:hAnsi="Arial" w:cs="Arial"/>
              </w:rPr>
              <w:t xml:space="preserve">The site was submitted by two different </w:t>
            </w:r>
            <w:r w:rsidR="00663651" w:rsidRPr="00675499">
              <w:rPr>
                <w:rFonts w:ascii="Arial" w:hAnsi="Arial" w:cs="Arial"/>
              </w:rPr>
              <w:t>promoter</w:t>
            </w:r>
            <w:r w:rsidRPr="00675499">
              <w:rPr>
                <w:rFonts w:ascii="Arial" w:hAnsi="Arial" w:cs="Arial"/>
              </w:rPr>
              <w:t>s in 2018</w:t>
            </w:r>
            <w:r w:rsidR="00A37080" w:rsidRPr="00675499">
              <w:rPr>
                <w:rFonts w:ascii="Arial" w:hAnsi="Arial" w:cs="Arial"/>
              </w:rPr>
              <w:t>, first individually and secondly as part of a larger site</w:t>
            </w:r>
            <w:r w:rsidR="001E7F97" w:rsidRPr="00675499">
              <w:rPr>
                <w:rFonts w:ascii="Arial" w:hAnsi="Arial" w:cs="Arial"/>
              </w:rPr>
              <w:t xml:space="preserve"> (HKD0010</w:t>
            </w:r>
            <w:r w:rsidR="00A37080" w:rsidRPr="00675499">
              <w:rPr>
                <w:rFonts w:ascii="Arial" w:hAnsi="Arial" w:cs="Arial"/>
              </w:rPr>
              <w:t>). The details were</w:t>
            </w:r>
            <w:r w:rsidR="00C323F2" w:rsidRPr="00675499">
              <w:rPr>
                <w:rFonts w:ascii="Arial" w:hAnsi="Arial" w:cs="Arial"/>
              </w:rPr>
              <w:t xml:space="preserve"> updated in 2019.</w:t>
            </w:r>
            <w:r w:rsidR="00A37080" w:rsidRPr="00675499">
              <w:rPr>
                <w:rFonts w:ascii="Arial" w:hAnsi="Arial" w:cs="Arial"/>
              </w:rPr>
              <w:t xml:space="preserve"> The site</w:t>
            </w:r>
            <w:r w:rsidR="00C323F2" w:rsidRPr="00675499">
              <w:rPr>
                <w:rFonts w:ascii="Arial" w:hAnsi="Arial" w:cs="Arial"/>
              </w:rPr>
              <w:t xml:space="preserve"> is considered to be available.</w:t>
            </w:r>
          </w:p>
        </w:tc>
      </w:tr>
      <w:tr w:rsidR="00D07A8C" w:rsidRPr="00675499" w:rsidTr="00B27E3D">
        <w:trPr>
          <w:trHeight w:val="338"/>
        </w:trPr>
        <w:tc>
          <w:tcPr>
            <w:tcW w:w="14174" w:type="dxa"/>
            <w:gridSpan w:val="12"/>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Achievability</w:t>
            </w:r>
          </w:p>
        </w:tc>
      </w:tr>
      <w:tr w:rsidR="00D07A8C" w:rsidRPr="00675499" w:rsidTr="00B27E3D">
        <w:trPr>
          <w:trHeight w:val="399"/>
        </w:trPr>
        <w:tc>
          <w:tcPr>
            <w:tcW w:w="14174" w:type="dxa"/>
            <w:gridSpan w:val="12"/>
            <w:vAlign w:val="center"/>
          </w:tcPr>
          <w:p w:rsidR="00D07A8C" w:rsidRPr="00675499" w:rsidRDefault="00A37080" w:rsidP="00A37080">
            <w:pPr>
              <w:rPr>
                <w:rFonts w:ascii="Arial" w:hAnsi="Arial" w:cs="Arial"/>
              </w:rPr>
            </w:pPr>
            <w:r w:rsidRPr="00675499">
              <w:rPr>
                <w:rFonts w:ascii="Arial" w:hAnsi="Arial" w:cs="Arial"/>
              </w:rPr>
              <w:t>Access over third party land would potentially be required. Existing route of access narrow, later submissions suggest</w:t>
            </w:r>
            <w:r w:rsidR="006079DE">
              <w:rPr>
                <w:rFonts w:ascii="Arial" w:hAnsi="Arial" w:cs="Arial"/>
              </w:rPr>
              <w:t xml:space="preserve"> but do not quantify a</w:t>
            </w:r>
            <w:r w:rsidRPr="00675499">
              <w:rPr>
                <w:rFonts w:ascii="Arial" w:hAnsi="Arial" w:cs="Arial"/>
              </w:rPr>
              <w:t xml:space="preserve"> lower yield. CDC estimate therefore used. </w:t>
            </w:r>
          </w:p>
        </w:tc>
      </w:tr>
      <w:tr w:rsidR="00A37080" w:rsidRPr="00675499" w:rsidTr="00626C59">
        <w:trPr>
          <w:trHeight w:val="399"/>
        </w:trPr>
        <w:tc>
          <w:tcPr>
            <w:tcW w:w="14174" w:type="dxa"/>
            <w:gridSpan w:val="12"/>
            <w:shd w:val="clear" w:color="auto" w:fill="B2A1C7" w:themeFill="accent4" w:themeFillTint="99"/>
          </w:tcPr>
          <w:p w:rsidR="00A37080" w:rsidRPr="00675499" w:rsidRDefault="00A37080" w:rsidP="00626C59">
            <w:pPr>
              <w:rPr>
                <w:rFonts w:ascii="Arial" w:hAnsi="Arial" w:cs="Arial"/>
                <w:b/>
              </w:rPr>
            </w:pPr>
            <w:r w:rsidRPr="00675499">
              <w:rPr>
                <w:rFonts w:ascii="Arial" w:hAnsi="Arial" w:cs="Arial"/>
                <w:b/>
              </w:rPr>
              <w:t>Deliverability</w:t>
            </w:r>
            <w:r w:rsidR="00E97E2F" w:rsidRPr="00675499">
              <w:rPr>
                <w:rFonts w:ascii="Arial" w:hAnsi="Arial" w:cs="Arial"/>
                <w:b/>
              </w:rPr>
              <w:t>/Developability</w:t>
            </w:r>
          </w:p>
        </w:tc>
      </w:tr>
      <w:tr w:rsidR="00A37080" w:rsidRPr="00675499" w:rsidTr="00626C59">
        <w:trPr>
          <w:trHeight w:val="399"/>
        </w:trPr>
        <w:tc>
          <w:tcPr>
            <w:tcW w:w="14174" w:type="dxa"/>
            <w:gridSpan w:val="12"/>
          </w:tcPr>
          <w:p w:rsidR="00A37080" w:rsidRPr="00675499" w:rsidRDefault="00A37080" w:rsidP="00E97E2F">
            <w:pPr>
              <w:rPr>
                <w:rFonts w:ascii="Arial" w:hAnsi="Arial" w:cs="Arial"/>
              </w:rPr>
            </w:pPr>
            <w:r w:rsidRPr="00675499">
              <w:rPr>
                <w:rFonts w:ascii="Arial" w:hAnsi="Arial" w:cs="Arial"/>
              </w:rPr>
              <w:t xml:space="preserve">There is a reasonable prospect that development would be </w:t>
            </w:r>
            <w:r w:rsidR="00E97E2F" w:rsidRPr="00675499">
              <w:rPr>
                <w:rFonts w:ascii="Arial" w:hAnsi="Arial" w:cs="Arial"/>
              </w:rPr>
              <w:t>deliverable</w:t>
            </w:r>
            <w:r w:rsidRPr="00675499">
              <w:rPr>
                <w:rFonts w:ascii="Arial" w:hAnsi="Arial" w:cs="Arial"/>
              </w:rPr>
              <w:t xml:space="preserve"> during the Plan period. </w:t>
            </w:r>
          </w:p>
        </w:tc>
      </w:tr>
      <w:tr w:rsidR="006008DF" w:rsidRPr="00675499" w:rsidTr="00555E8E">
        <w:trPr>
          <w:trHeight w:val="337"/>
        </w:trPr>
        <w:tc>
          <w:tcPr>
            <w:tcW w:w="7771" w:type="dxa"/>
            <w:gridSpan w:val="7"/>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Estimated timescales for delivery</w:t>
            </w:r>
          </w:p>
        </w:tc>
      </w:tr>
      <w:tr w:rsidR="006008DF" w:rsidRPr="00675499" w:rsidTr="00555E8E">
        <w:trPr>
          <w:trHeight w:val="284"/>
        </w:trPr>
        <w:tc>
          <w:tcPr>
            <w:tcW w:w="3140" w:type="dxa"/>
            <w:gridSpan w:val="2"/>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6008DF" w:rsidRPr="00675499" w:rsidRDefault="006008DF" w:rsidP="00555E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11 – 15 years</w:t>
            </w:r>
          </w:p>
        </w:tc>
      </w:tr>
      <w:tr w:rsidR="006008DF" w:rsidRPr="00675499" w:rsidTr="00555E8E">
        <w:trPr>
          <w:trHeight w:val="419"/>
        </w:trPr>
        <w:tc>
          <w:tcPr>
            <w:tcW w:w="3140" w:type="dxa"/>
            <w:gridSpan w:val="2"/>
            <w:vAlign w:val="center"/>
          </w:tcPr>
          <w:p w:rsidR="006008DF" w:rsidRPr="00675499" w:rsidRDefault="006008DF" w:rsidP="00555E8E">
            <w:pPr>
              <w:pStyle w:val="NoSpacing"/>
              <w:rPr>
                <w:rFonts w:ascii="Arial" w:hAnsi="Arial" w:cs="Arial"/>
              </w:rPr>
            </w:pPr>
            <w:r>
              <w:rPr>
                <w:rFonts w:ascii="Arial" w:hAnsi="Arial" w:cs="Arial"/>
              </w:rPr>
              <w:t>62 dwellings</w:t>
            </w:r>
          </w:p>
        </w:tc>
        <w:tc>
          <w:tcPr>
            <w:tcW w:w="3281" w:type="dxa"/>
            <w:gridSpan w:val="2"/>
            <w:vAlign w:val="center"/>
          </w:tcPr>
          <w:p w:rsidR="006008DF" w:rsidRPr="00675499" w:rsidRDefault="006008DF" w:rsidP="00555E8E">
            <w:pPr>
              <w:pStyle w:val="NoSpacing"/>
              <w:rPr>
                <w:rFonts w:ascii="Arial" w:hAnsi="Arial" w:cs="Arial"/>
              </w:rPr>
            </w:pPr>
            <w:r w:rsidRPr="00675499">
              <w:rPr>
                <w:rFonts w:ascii="Arial" w:hAnsi="Arial" w:cs="Arial"/>
              </w:rPr>
              <w:t>Promoter</w:t>
            </w:r>
            <w:r>
              <w:rPr>
                <w:rFonts w:ascii="Arial" w:hAnsi="Arial" w:cs="Arial"/>
              </w:rPr>
              <w:t xml:space="preserve"> 1</w:t>
            </w:r>
          </w:p>
        </w:tc>
        <w:tc>
          <w:tcPr>
            <w:tcW w:w="1350" w:type="dxa"/>
            <w:gridSpan w:val="3"/>
            <w:shd w:val="clear" w:color="auto" w:fill="auto"/>
          </w:tcPr>
          <w:p w:rsidR="006008DF" w:rsidRPr="00675499" w:rsidRDefault="006008DF" w:rsidP="00555E8E">
            <w:pPr>
              <w:pStyle w:val="NoSpacing"/>
              <w:rPr>
                <w:rFonts w:ascii="Arial" w:hAnsi="Arial" w:cs="Arial"/>
              </w:rPr>
            </w:pPr>
            <w:r>
              <w:rPr>
                <w:rFonts w:ascii="Arial" w:hAnsi="Arial" w:cs="Arial"/>
              </w:rPr>
              <w:t>1.6ha</w:t>
            </w:r>
          </w:p>
        </w:tc>
        <w:tc>
          <w:tcPr>
            <w:tcW w:w="2085" w:type="dxa"/>
            <w:vAlign w:val="center"/>
          </w:tcPr>
          <w:p w:rsidR="006008DF" w:rsidRPr="00675499" w:rsidRDefault="006008DF" w:rsidP="00555E8E">
            <w:pPr>
              <w:pStyle w:val="NoSpacing"/>
              <w:rPr>
                <w:rFonts w:ascii="Arial" w:hAnsi="Arial" w:cs="Arial"/>
              </w:rPr>
            </w:pPr>
            <w:r>
              <w:rPr>
                <w:rFonts w:ascii="Arial" w:hAnsi="Arial" w:cs="Arial"/>
              </w:rPr>
              <w:t>40</w:t>
            </w:r>
          </w:p>
        </w:tc>
        <w:tc>
          <w:tcPr>
            <w:tcW w:w="2083" w:type="dxa"/>
            <w:gridSpan w:val="2"/>
            <w:vAlign w:val="center"/>
          </w:tcPr>
          <w:p w:rsidR="006008DF" w:rsidRPr="00675499" w:rsidRDefault="006008DF" w:rsidP="00555E8E">
            <w:pPr>
              <w:pStyle w:val="NoSpacing"/>
              <w:rPr>
                <w:rFonts w:ascii="Arial" w:hAnsi="Arial" w:cs="Arial"/>
              </w:rPr>
            </w:pPr>
            <w:r>
              <w:rPr>
                <w:rFonts w:ascii="Arial" w:hAnsi="Arial" w:cs="Arial"/>
              </w:rPr>
              <w:t>22</w:t>
            </w:r>
          </w:p>
        </w:tc>
        <w:tc>
          <w:tcPr>
            <w:tcW w:w="2235" w:type="dxa"/>
            <w:gridSpan w:val="2"/>
            <w:vAlign w:val="center"/>
          </w:tcPr>
          <w:p w:rsidR="006008DF" w:rsidRPr="00675499" w:rsidRDefault="006008DF" w:rsidP="00555E8E">
            <w:pPr>
              <w:pStyle w:val="NoSpacing"/>
              <w:rPr>
                <w:rFonts w:ascii="Arial" w:hAnsi="Arial" w:cs="Arial"/>
              </w:rPr>
            </w:pPr>
            <w:r w:rsidRPr="00675499">
              <w:rPr>
                <w:rFonts w:ascii="Arial" w:hAnsi="Arial" w:cs="Arial"/>
              </w:rPr>
              <w:t>0</w:t>
            </w:r>
          </w:p>
        </w:tc>
      </w:tr>
      <w:tr w:rsidR="006008DF" w:rsidRPr="00675499" w:rsidTr="00555E8E">
        <w:trPr>
          <w:trHeight w:val="419"/>
        </w:trPr>
        <w:tc>
          <w:tcPr>
            <w:tcW w:w="3140" w:type="dxa"/>
            <w:gridSpan w:val="2"/>
            <w:vAlign w:val="center"/>
          </w:tcPr>
          <w:p w:rsidR="006008DF" w:rsidRPr="00675499" w:rsidRDefault="006008DF" w:rsidP="00555E8E">
            <w:pPr>
              <w:pStyle w:val="NoSpacing"/>
              <w:rPr>
                <w:rFonts w:ascii="Arial" w:hAnsi="Arial" w:cs="Arial"/>
              </w:rPr>
            </w:pPr>
            <w:r>
              <w:rPr>
                <w:rFonts w:ascii="Arial" w:hAnsi="Arial" w:cs="Arial"/>
              </w:rPr>
              <w:t xml:space="preserve">45 dwellings </w:t>
            </w:r>
          </w:p>
        </w:tc>
        <w:tc>
          <w:tcPr>
            <w:tcW w:w="3281" w:type="dxa"/>
            <w:gridSpan w:val="2"/>
            <w:vAlign w:val="center"/>
          </w:tcPr>
          <w:p w:rsidR="006008DF" w:rsidRPr="00675499" w:rsidRDefault="006008DF" w:rsidP="00555E8E">
            <w:pPr>
              <w:pStyle w:val="NoSpacing"/>
              <w:rPr>
                <w:rFonts w:ascii="Arial" w:hAnsi="Arial" w:cs="Arial"/>
              </w:rPr>
            </w:pPr>
            <w:r>
              <w:rPr>
                <w:rFonts w:ascii="Arial" w:hAnsi="Arial" w:cs="Arial"/>
              </w:rPr>
              <w:t>CDC</w:t>
            </w:r>
          </w:p>
        </w:tc>
        <w:tc>
          <w:tcPr>
            <w:tcW w:w="1350" w:type="dxa"/>
            <w:gridSpan w:val="3"/>
            <w:shd w:val="clear" w:color="auto" w:fill="auto"/>
          </w:tcPr>
          <w:p w:rsidR="006008DF" w:rsidRDefault="006008DF" w:rsidP="00555E8E">
            <w:pPr>
              <w:pStyle w:val="NoSpacing"/>
              <w:rPr>
                <w:rFonts w:ascii="Arial" w:hAnsi="Arial" w:cs="Arial"/>
              </w:rPr>
            </w:pPr>
            <w:r>
              <w:rPr>
                <w:rFonts w:ascii="Arial" w:hAnsi="Arial" w:cs="Arial"/>
              </w:rPr>
              <w:t>1.6ha</w:t>
            </w:r>
          </w:p>
        </w:tc>
        <w:tc>
          <w:tcPr>
            <w:tcW w:w="2085" w:type="dxa"/>
            <w:vAlign w:val="center"/>
          </w:tcPr>
          <w:p w:rsidR="006008DF" w:rsidRDefault="006008DF" w:rsidP="00555E8E">
            <w:pPr>
              <w:pStyle w:val="NoSpacing"/>
              <w:rPr>
                <w:rFonts w:ascii="Arial" w:hAnsi="Arial" w:cs="Arial"/>
              </w:rPr>
            </w:pPr>
            <w:r>
              <w:rPr>
                <w:rFonts w:ascii="Arial" w:hAnsi="Arial" w:cs="Arial"/>
              </w:rPr>
              <w:t>45</w:t>
            </w:r>
          </w:p>
        </w:tc>
        <w:tc>
          <w:tcPr>
            <w:tcW w:w="2083" w:type="dxa"/>
            <w:gridSpan w:val="2"/>
            <w:vAlign w:val="center"/>
          </w:tcPr>
          <w:p w:rsidR="006008DF" w:rsidRDefault="006008DF" w:rsidP="00555E8E">
            <w:pPr>
              <w:pStyle w:val="NoSpacing"/>
              <w:rPr>
                <w:rFonts w:ascii="Arial" w:hAnsi="Arial" w:cs="Arial"/>
              </w:rPr>
            </w:pPr>
            <w:r>
              <w:rPr>
                <w:rFonts w:ascii="Arial" w:hAnsi="Arial" w:cs="Arial"/>
              </w:rPr>
              <w:t>0</w:t>
            </w:r>
          </w:p>
        </w:tc>
        <w:tc>
          <w:tcPr>
            <w:tcW w:w="2235" w:type="dxa"/>
            <w:gridSpan w:val="2"/>
            <w:vAlign w:val="center"/>
          </w:tcPr>
          <w:p w:rsidR="006008DF" w:rsidRPr="00675499" w:rsidRDefault="006008DF" w:rsidP="00555E8E">
            <w:pPr>
              <w:pStyle w:val="NoSpacing"/>
              <w:rPr>
                <w:rFonts w:ascii="Arial" w:hAnsi="Arial" w:cs="Arial"/>
              </w:rPr>
            </w:pPr>
            <w:r>
              <w:rPr>
                <w:rFonts w:ascii="Arial" w:hAnsi="Arial" w:cs="Arial"/>
              </w:rPr>
              <w:t>0</w:t>
            </w:r>
          </w:p>
        </w:tc>
      </w:tr>
    </w:tbl>
    <w:p w:rsidR="00D07A8C" w:rsidRPr="00675499" w:rsidRDefault="00D07A8C" w:rsidP="00D07A8C">
      <w:pPr>
        <w:pStyle w:val="NoSpacing"/>
      </w:pPr>
    </w:p>
    <w:p w:rsidR="00D07A8C" w:rsidRPr="00675499" w:rsidRDefault="00D07A8C" w:rsidP="00D07A8C">
      <w:pPr>
        <w:pStyle w:val="NoSpacing"/>
      </w:pPr>
    </w:p>
    <w:p w:rsidR="006B77F3" w:rsidRPr="00675499" w:rsidRDefault="006B77F3" w:rsidP="00D07A8C">
      <w:pPr>
        <w:pStyle w:val="NoSpacing"/>
      </w:pPr>
    </w:p>
    <w:p w:rsidR="006008DF" w:rsidRDefault="006008DF">
      <w:r>
        <w:br w:type="page"/>
      </w:r>
    </w:p>
    <w:tbl>
      <w:tblPr>
        <w:tblStyle w:val="TableGrid"/>
        <w:tblW w:w="0" w:type="auto"/>
        <w:tblLook w:val="04A0" w:firstRow="1" w:lastRow="0" w:firstColumn="1" w:lastColumn="0" w:noHBand="0" w:noVBand="1"/>
        <w:tblCaption w:val="Detailed site assessment form - HKD0009"/>
      </w:tblPr>
      <w:tblGrid>
        <w:gridCol w:w="2518"/>
        <w:gridCol w:w="622"/>
        <w:gridCol w:w="403"/>
        <w:gridCol w:w="2878"/>
        <w:gridCol w:w="633"/>
        <w:gridCol w:w="32"/>
        <w:gridCol w:w="677"/>
        <w:gridCol w:w="8"/>
        <w:gridCol w:w="2085"/>
        <w:gridCol w:w="774"/>
        <w:gridCol w:w="1309"/>
        <w:gridCol w:w="2203"/>
        <w:gridCol w:w="32"/>
      </w:tblGrid>
      <w:tr w:rsidR="00D07A8C" w:rsidRPr="00675499" w:rsidTr="00BE1C41">
        <w:trPr>
          <w:trHeight w:val="338"/>
          <w:tblHeader/>
        </w:trPr>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Parish</w:t>
            </w:r>
          </w:p>
        </w:tc>
      </w:tr>
      <w:tr w:rsidR="00D07A8C" w:rsidRPr="00675499" w:rsidTr="00B27E3D">
        <w:trPr>
          <w:trHeight w:val="399"/>
        </w:trPr>
        <w:tc>
          <w:tcPr>
            <w:tcW w:w="3543" w:type="dxa"/>
            <w:gridSpan w:val="3"/>
            <w:vAlign w:val="center"/>
          </w:tcPr>
          <w:p w:rsidR="00D07A8C" w:rsidRPr="00675499" w:rsidRDefault="00D07A8C" w:rsidP="00B27E3D">
            <w:pPr>
              <w:rPr>
                <w:rFonts w:ascii="Arial" w:hAnsi="Arial" w:cs="Arial"/>
              </w:rPr>
            </w:pPr>
            <w:r w:rsidRPr="00675499">
              <w:rPr>
                <w:rFonts w:ascii="Arial" w:hAnsi="Arial" w:cs="Arial"/>
              </w:rPr>
              <w:t>HKD0009</w:t>
            </w:r>
          </w:p>
        </w:tc>
        <w:tc>
          <w:tcPr>
            <w:tcW w:w="3543" w:type="dxa"/>
            <w:gridSpan w:val="3"/>
            <w:vAlign w:val="center"/>
          </w:tcPr>
          <w:p w:rsidR="00D07A8C" w:rsidRPr="00675499" w:rsidRDefault="00D07A8C" w:rsidP="00B27E3D">
            <w:pPr>
              <w:rPr>
                <w:rFonts w:ascii="Arial" w:hAnsi="Arial" w:cs="Arial"/>
              </w:rPr>
            </w:pPr>
            <w:r w:rsidRPr="00675499">
              <w:rPr>
                <w:rFonts w:ascii="Arial" w:hAnsi="Arial" w:cs="Arial"/>
              </w:rPr>
              <w:t>Land north of Bramley Close</w:t>
            </w:r>
          </w:p>
        </w:tc>
        <w:tc>
          <w:tcPr>
            <w:tcW w:w="3544" w:type="dxa"/>
            <w:gridSpan w:val="4"/>
            <w:vAlign w:val="center"/>
          </w:tcPr>
          <w:p w:rsidR="00D07A8C" w:rsidRPr="00675499" w:rsidRDefault="00D07A8C" w:rsidP="00B27E3D">
            <w:pPr>
              <w:rPr>
                <w:rFonts w:ascii="Arial" w:hAnsi="Arial" w:cs="Arial"/>
              </w:rPr>
            </w:pPr>
            <w:r w:rsidRPr="00675499">
              <w:rPr>
                <w:rFonts w:ascii="Arial" w:hAnsi="Arial" w:cs="Arial"/>
              </w:rPr>
              <w:t>Kirdford</w:t>
            </w:r>
          </w:p>
        </w:tc>
        <w:tc>
          <w:tcPr>
            <w:tcW w:w="3544" w:type="dxa"/>
            <w:gridSpan w:val="3"/>
            <w:vAlign w:val="center"/>
          </w:tcPr>
          <w:p w:rsidR="00D07A8C" w:rsidRPr="00675499" w:rsidRDefault="00D07A8C" w:rsidP="00B27E3D">
            <w:pPr>
              <w:rPr>
                <w:rFonts w:ascii="Arial" w:hAnsi="Arial" w:cs="Arial"/>
              </w:rPr>
            </w:pPr>
            <w:r w:rsidRPr="00675499">
              <w:rPr>
                <w:rFonts w:ascii="Arial" w:hAnsi="Arial" w:cs="Arial"/>
              </w:rPr>
              <w:t>Kirdford</w:t>
            </w:r>
          </w:p>
        </w:tc>
      </w:tr>
      <w:tr w:rsidR="00624E29" w:rsidRPr="00675499" w:rsidTr="00624E29">
        <w:trPr>
          <w:gridAfter w:val="1"/>
          <w:wAfter w:w="32" w:type="dxa"/>
          <w:trHeight w:val="338"/>
        </w:trPr>
        <w:tc>
          <w:tcPr>
            <w:tcW w:w="2518" w:type="dxa"/>
            <w:shd w:val="clear" w:color="auto" w:fill="B2A1C7" w:themeFill="accent4" w:themeFillTint="99"/>
            <w:vAlign w:val="center"/>
          </w:tcPr>
          <w:p w:rsidR="00624E29" w:rsidRPr="00675499" w:rsidRDefault="00624E29" w:rsidP="0066365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Proposed Use</w:t>
            </w:r>
          </w:p>
        </w:tc>
      </w:tr>
      <w:tr w:rsidR="00624E29" w:rsidRPr="00675499" w:rsidTr="00624E29">
        <w:trPr>
          <w:gridAfter w:val="1"/>
          <w:wAfter w:w="32" w:type="dxa"/>
          <w:trHeight w:val="399"/>
        </w:trPr>
        <w:tc>
          <w:tcPr>
            <w:tcW w:w="2518" w:type="dxa"/>
            <w:vAlign w:val="center"/>
          </w:tcPr>
          <w:p w:rsidR="00624E29" w:rsidRPr="00675499" w:rsidRDefault="00624E29" w:rsidP="00B27E3D">
            <w:pPr>
              <w:rPr>
                <w:rFonts w:ascii="Arial" w:hAnsi="Arial" w:cs="Arial"/>
              </w:rPr>
            </w:pPr>
            <w:r w:rsidRPr="00675499">
              <w:rPr>
                <w:rFonts w:ascii="Arial" w:hAnsi="Arial" w:cs="Arial"/>
              </w:rPr>
              <w:t>1.9ha</w:t>
            </w:r>
          </w:p>
        </w:tc>
        <w:tc>
          <w:tcPr>
            <w:tcW w:w="4536" w:type="dxa"/>
            <w:gridSpan w:val="4"/>
            <w:vAlign w:val="center"/>
          </w:tcPr>
          <w:p w:rsidR="00624E29" w:rsidRPr="00675499" w:rsidRDefault="00624E29" w:rsidP="00B27E3D">
            <w:pPr>
              <w:rPr>
                <w:rFonts w:ascii="Arial" w:hAnsi="Arial" w:cs="Arial"/>
              </w:rPr>
            </w:pPr>
            <w:r w:rsidRPr="00675499">
              <w:rPr>
                <w:rFonts w:ascii="Arial" w:hAnsi="Arial" w:cs="Arial"/>
              </w:rPr>
              <w:t>Grazing land</w:t>
            </w:r>
          </w:p>
        </w:tc>
        <w:tc>
          <w:tcPr>
            <w:tcW w:w="709" w:type="dxa"/>
            <w:gridSpan w:val="2"/>
            <w:vAlign w:val="center"/>
          </w:tcPr>
          <w:p w:rsidR="00624E29" w:rsidRPr="00675499" w:rsidRDefault="00624E29" w:rsidP="00B27E3D">
            <w:pPr>
              <w:rPr>
                <w:rFonts w:ascii="Arial" w:hAnsi="Arial" w:cs="Arial"/>
              </w:rPr>
            </w:pPr>
            <w:r w:rsidRPr="00675499">
              <w:rPr>
                <w:rFonts w:ascii="Arial" w:hAnsi="Arial" w:cs="Arial"/>
              </w:rPr>
              <w:t>N</w:t>
            </w:r>
          </w:p>
        </w:tc>
        <w:tc>
          <w:tcPr>
            <w:tcW w:w="6379" w:type="dxa"/>
            <w:gridSpan w:val="5"/>
            <w:vAlign w:val="center"/>
          </w:tcPr>
          <w:p w:rsidR="00624E29" w:rsidRPr="00675499" w:rsidRDefault="00624E29" w:rsidP="00B27E3D">
            <w:pPr>
              <w:rPr>
                <w:rFonts w:ascii="Arial" w:hAnsi="Arial" w:cs="Arial"/>
              </w:rPr>
            </w:pPr>
            <w:r w:rsidRPr="00675499">
              <w:rPr>
                <w:rFonts w:ascii="Arial" w:hAnsi="Arial" w:cs="Arial"/>
              </w:rPr>
              <w:t>Residential</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rPr>
            </w:pPr>
            <w:r w:rsidRPr="00675499">
              <w:rPr>
                <w:rFonts w:ascii="Arial" w:hAnsi="Arial" w:cs="Arial"/>
                <w:b/>
              </w:rPr>
              <w:t>Site Description</w:t>
            </w:r>
          </w:p>
        </w:tc>
      </w:tr>
      <w:tr w:rsidR="00D07A8C" w:rsidRPr="00675499" w:rsidTr="00B27E3D">
        <w:trPr>
          <w:trHeight w:val="399"/>
        </w:trPr>
        <w:tc>
          <w:tcPr>
            <w:tcW w:w="14174" w:type="dxa"/>
            <w:gridSpan w:val="13"/>
            <w:vAlign w:val="center"/>
          </w:tcPr>
          <w:p w:rsidR="00D07A8C" w:rsidRPr="00675499" w:rsidRDefault="00066F5C" w:rsidP="001E7F97">
            <w:pPr>
              <w:rPr>
                <w:rFonts w:ascii="Arial" w:hAnsi="Arial" w:cs="Arial"/>
              </w:rPr>
            </w:pPr>
            <w:r w:rsidRPr="00675499">
              <w:rPr>
                <w:rFonts w:ascii="Arial" w:hAnsi="Arial" w:cs="Arial"/>
              </w:rPr>
              <w:t xml:space="preserve">South western part of large irregular shaped field used for grazing to the north of Kirdford. Public rights of way to western and southern boundaries. Residential development and watercourse to south. </w:t>
            </w:r>
            <w:r w:rsidR="001E7F97" w:rsidRPr="00675499">
              <w:rPr>
                <w:rFonts w:ascii="Arial" w:hAnsi="Arial" w:cs="Arial"/>
              </w:rPr>
              <w:t>The site has no direct access to a highway.</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Suitability</w:t>
            </w:r>
          </w:p>
        </w:tc>
      </w:tr>
      <w:tr w:rsidR="00D07A8C" w:rsidRPr="00675499" w:rsidTr="00B27E3D">
        <w:trPr>
          <w:trHeight w:val="399"/>
        </w:trPr>
        <w:tc>
          <w:tcPr>
            <w:tcW w:w="14174" w:type="dxa"/>
            <w:gridSpan w:val="13"/>
            <w:vAlign w:val="center"/>
          </w:tcPr>
          <w:p w:rsidR="00D07A8C" w:rsidRPr="00675499" w:rsidRDefault="00066F5C" w:rsidP="006008DF">
            <w:pPr>
              <w:rPr>
                <w:rFonts w:ascii="Arial" w:hAnsi="Arial" w:cs="Arial"/>
              </w:rPr>
            </w:pPr>
            <w:r w:rsidRPr="00675499">
              <w:rPr>
                <w:rFonts w:ascii="Arial" w:hAnsi="Arial" w:cs="Arial"/>
              </w:rPr>
              <w:t xml:space="preserve">The site </w:t>
            </w:r>
            <w:r w:rsidR="006008DF">
              <w:rPr>
                <w:rFonts w:ascii="Arial" w:hAnsi="Arial" w:cs="Arial"/>
              </w:rPr>
              <w:t xml:space="preserve">is </w:t>
            </w:r>
            <w:r w:rsidRPr="00675499">
              <w:rPr>
                <w:rFonts w:ascii="Arial" w:hAnsi="Arial" w:cs="Arial"/>
              </w:rPr>
              <w:t xml:space="preserve">immediately adjacent to </w:t>
            </w:r>
            <w:r w:rsidR="006008DF">
              <w:rPr>
                <w:rFonts w:ascii="Arial" w:hAnsi="Arial" w:cs="Arial"/>
              </w:rPr>
              <w:t xml:space="preserve">an </w:t>
            </w:r>
            <w:r w:rsidRPr="00675499">
              <w:rPr>
                <w:rFonts w:ascii="Arial" w:hAnsi="Arial" w:cs="Arial"/>
              </w:rPr>
              <w:t>allocated site with planning permission</w:t>
            </w:r>
            <w:r w:rsidR="006008DF">
              <w:rPr>
                <w:rFonts w:ascii="Arial" w:hAnsi="Arial" w:cs="Arial"/>
              </w:rPr>
              <w:t xml:space="preserve"> (HDK0002)</w:t>
            </w:r>
            <w:r w:rsidRPr="00675499">
              <w:rPr>
                <w:rFonts w:ascii="Arial" w:hAnsi="Arial" w:cs="Arial"/>
              </w:rPr>
              <w:t>. It is potentially suitable subject to detailed consideration including on matters of access (potentially via HKD0002)</w:t>
            </w:r>
            <w:r w:rsidR="00663651" w:rsidRPr="00675499">
              <w:rPr>
                <w:rFonts w:ascii="Arial" w:hAnsi="Arial" w:cs="Arial"/>
              </w:rPr>
              <w:t xml:space="preserve"> and landscape impact.</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Availability</w:t>
            </w:r>
          </w:p>
        </w:tc>
      </w:tr>
      <w:tr w:rsidR="00D07A8C" w:rsidRPr="00675499" w:rsidTr="00B27E3D">
        <w:trPr>
          <w:trHeight w:val="399"/>
        </w:trPr>
        <w:tc>
          <w:tcPr>
            <w:tcW w:w="14174" w:type="dxa"/>
            <w:gridSpan w:val="13"/>
            <w:vAlign w:val="center"/>
          </w:tcPr>
          <w:p w:rsidR="00D07A8C" w:rsidRPr="00675499" w:rsidRDefault="00663651" w:rsidP="00B27E3D">
            <w:pPr>
              <w:rPr>
                <w:rFonts w:ascii="Arial" w:hAnsi="Arial" w:cs="Arial"/>
              </w:rPr>
            </w:pPr>
            <w:r w:rsidRPr="00675499">
              <w:rPr>
                <w:rFonts w:ascii="Arial" w:hAnsi="Arial" w:cs="Arial"/>
              </w:rPr>
              <w:t>The site was submitted by two different promoters in 2018 and updated in 2019. It is considered to be available.</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Achievability</w:t>
            </w:r>
          </w:p>
        </w:tc>
      </w:tr>
      <w:tr w:rsidR="00D07A8C" w:rsidRPr="00675499" w:rsidTr="00B27E3D">
        <w:trPr>
          <w:trHeight w:val="399"/>
        </w:trPr>
        <w:tc>
          <w:tcPr>
            <w:tcW w:w="14174" w:type="dxa"/>
            <w:gridSpan w:val="13"/>
            <w:vAlign w:val="center"/>
          </w:tcPr>
          <w:p w:rsidR="00D07A8C" w:rsidRPr="00675499" w:rsidRDefault="001E7F97" w:rsidP="006079DE">
            <w:pPr>
              <w:rPr>
                <w:rFonts w:ascii="Arial" w:hAnsi="Arial" w:cs="Arial"/>
              </w:rPr>
            </w:pPr>
            <w:r w:rsidRPr="00675499">
              <w:rPr>
                <w:rFonts w:ascii="Arial" w:hAnsi="Arial" w:cs="Arial"/>
              </w:rPr>
              <w:t>Access across third party land, or delivery subsequent to develop</w:t>
            </w:r>
            <w:r w:rsidR="006079DE">
              <w:rPr>
                <w:rFonts w:ascii="Arial" w:hAnsi="Arial" w:cs="Arial"/>
              </w:rPr>
              <w:t>ment of HKD0007 may be required, therefore suggesting mid phase completions.</w:t>
            </w:r>
          </w:p>
        </w:tc>
      </w:tr>
      <w:tr w:rsidR="001E7F97" w:rsidRPr="00675499" w:rsidTr="00626C59">
        <w:trPr>
          <w:trHeight w:val="399"/>
        </w:trPr>
        <w:tc>
          <w:tcPr>
            <w:tcW w:w="14174" w:type="dxa"/>
            <w:gridSpan w:val="13"/>
            <w:shd w:val="clear" w:color="auto" w:fill="B2A1C7" w:themeFill="accent4" w:themeFillTint="99"/>
          </w:tcPr>
          <w:p w:rsidR="001E7F97" w:rsidRPr="00675499" w:rsidRDefault="001E7F97"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1E7F97" w:rsidRPr="00675499" w:rsidTr="00626C59">
        <w:trPr>
          <w:trHeight w:val="399"/>
        </w:trPr>
        <w:tc>
          <w:tcPr>
            <w:tcW w:w="14174" w:type="dxa"/>
            <w:gridSpan w:val="13"/>
          </w:tcPr>
          <w:p w:rsidR="001E7F97" w:rsidRPr="00675499" w:rsidRDefault="001E7F97" w:rsidP="00DE5568">
            <w:pPr>
              <w:rPr>
                <w:rFonts w:ascii="Arial" w:hAnsi="Arial" w:cs="Arial"/>
              </w:rPr>
            </w:pPr>
            <w:r w:rsidRPr="00675499">
              <w:rPr>
                <w:rFonts w:ascii="Arial" w:hAnsi="Arial" w:cs="Arial"/>
              </w:rPr>
              <w:t xml:space="preserve">There is a reasonable prospect that </w:t>
            </w:r>
            <w:r w:rsidR="00DE5568" w:rsidRPr="00675499">
              <w:rPr>
                <w:rFonts w:ascii="Arial" w:hAnsi="Arial" w:cs="Arial"/>
              </w:rPr>
              <w:t>the site would be developable</w:t>
            </w:r>
            <w:r w:rsidRPr="00675499">
              <w:rPr>
                <w:rFonts w:ascii="Arial" w:hAnsi="Arial" w:cs="Arial"/>
              </w:rPr>
              <w:t xml:space="preserve"> during the Plan period. </w:t>
            </w:r>
          </w:p>
        </w:tc>
      </w:tr>
      <w:tr w:rsidR="006008DF" w:rsidRPr="00675499" w:rsidTr="00555E8E">
        <w:trPr>
          <w:trHeight w:val="337"/>
        </w:trPr>
        <w:tc>
          <w:tcPr>
            <w:tcW w:w="7771" w:type="dxa"/>
            <w:gridSpan w:val="8"/>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Estimated timescales for delivery</w:t>
            </w:r>
          </w:p>
        </w:tc>
      </w:tr>
      <w:tr w:rsidR="006008DF" w:rsidRPr="00675499" w:rsidTr="00555E8E">
        <w:trPr>
          <w:trHeight w:val="284"/>
        </w:trPr>
        <w:tc>
          <w:tcPr>
            <w:tcW w:w="3140" w:type="dxa"/>
            <w:gridSpan w:val="2"/>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6008DF" w:rsidRPr="00675499" w:rsidRDefault="006008DF" w:rsidP="00555E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6008DF" w:rsidRPr="00675499" w:rsidRDefault="006008DF" w:rsidP="00555E8E">
            <w:pPr>
              <w:pStyle w:val="NoSpacing"/>
              <w:rPr>
                <w:rFonts w:ascii="Arial" w:hAnsi="Arial" w:cs="Arial"/>
                <w:b/>
              </w:rPr>
            </w:pPr>
            <w:r w:rsidRPr="00675499">
              <w:rPr>
                <w:rFonts w:ascii="Arial" w:hAnsi="Arial" w:cs="Arial"/>
                <w:b/>
              </w:rPr>
              <w:t>11 – 15 years</w:t>
            </w:r>
          </w:p>
        </w:tc>
      </w:tr>
      <w:tr w:rsidR="006008DF" w:rsidRPr="00675499" w:rsidTr="00555E8E">
        <w:trPr>
          <w:trHeight w:val="419"/>
        </w:trPr>
        <w:tc>
          <w:tcPr>
            <w:tcW w:w="3140" w:type="dxa"/>
            <w:gridSpan w:val="2"/>
            <w:vAlign w:val="center"/>
          </w:tcPr>
          <w:p w:rsidR="006008DF" w:rsidRPr="00675499" w:rsidRDefault="006008DF" w:rsidP="00555E8E">
            <w:pPr>
              <w:pStyle w:val="NoSpacing"/>
              <w:rPr>
                <w:rFonts w:ascii="Arial" w:hAnsi="Arial" w:cs="Arial"/>
              </w:rPr>
            </w:pPr>
            <w:r w:rsidRPr="00675499">
              <w:rPr>
                <w:rFonts w:ascii="Arial" w:hAnsi="Arial" w:cs="Arial"/>
              </w:rPr>
              <w:t>49 dwellings (including self-build)</w:t>
            </w:r>
          </w:p>
        </w:tc>
        <w:tc>
          <w:tcPr>
            <w:tcW w:w="3281" w:type="dxa"/>
            <w:gridSpan w:val="2"/>
            <w:vAlign w:val="center"/>
          </w:tcPr>
          <w:p w:rsidR="006008DF" w:rsidRPr="00675499" w:rsidRDefault="006008DF" w:rsidP="00555E8E">
            <w:pPr>
              <w:pStyle w:val="NoSpacing"/>
              <w:rPr>
                <w:rFonts w:ascii="Arial" w:hAnsi="Arial" w:cs="Arial"/>
              </w:rPr>
            </w:pPr>
            <w:r w:rsidRPr="00675499">
              <w:rPr>
                <w:rFonts w:ascii="Arial" w:hAnsi="Arial" w:cs="Arial"/>
              </w:rPr>
              <w:t>Promoter</w:t>
            </w:r>
            <w:r>
              <w:rPr>
                <w:rFonts w:ascii="Arial" w:hAnsi="Arial" w:cs="Arial"/>
              </w:rPr>
              <w:t xml:space="preserve"> 1</w:t>
            </w:r>
          </w:p>
        </w:tc>
        <w:tc>
          <w:tcPr>
            <w:tcW w:w="1350" w:type="dxa"/>
            <w:gridSpan w:val="4"/>
            <w:shd w:val="clear" w:color="auto" w:fill="auto"/>
          </w:tcPr>
          <w:p w:rsidR="006008DF" w:rsidRPr="00675499" w:rsidRDefault="006008DF" w:rsidP="00555E8E">
            <w:pPr>
              <w:pStyle w:val="NoSpacing"/>
              <w:rPr>
                <w:rFonts w:ascii="Arial" w:hAnsi="Arial" w:cs="Arial"/>
              </w:rPr>
            </w:pPr>
            <w:r>
              <w:rPr>
                <w:rFonts w:ascii="Arial" w:hAnsi="Arial" w:cs="Arial"/>
              </w:rPr>
              <w:t>1.9ha</w:t>
            </w:r>
          </w:p>
        </w:tc>
        <w:tc>
          <w:tcPr>
            <w:tcW w:w="2085" w:type="dxa"/>
            <w:vAlign w:val="center"/>
          </w:tcPr>
          <w:p w:rsidR="006008DF" w:rsidRPr="00675499" w:rsidRDefault="006008DF" w:rsidP="00555E8E">
            <w:pPr>
              <w:pStyle w:val="NoSpacing"/>
              <w:rPr>
                <w:rFonts w:ascii="Arial" w:hAnsi="Arial" w:cs="Arial"/>
              </w:rPr>
            </w:pPr>
            <w:r>
              <w:rPr>
                <w:rFonts w:ascii="Arial" w:hAnsi="Arial" w:cs="Arial"/>
              </w:rPr>
              <w:t>0</w:t>
            </w:r>
          </w:p>
        </w:tc>
        <w:tc>
          <w:tcPr>
            <w:tcW w:w="2083" w:type="dxa"/>
            <w:gridSpan w:val="2"/>
            <w:vAlign w:val="center"/>
          </w:tcPr>
          <w:p w:rsidR="006008DF" w:rsidRPr="00675499" w:rsidRDefault="006008DF" w:rsidP="00555E8E">
            <w:pPr>
              <w:pStyle w:val="NoSpacing"/>
              <w:rPr>
                <w:rFonts w:ascii="Arial" w:hAnsi="Arial" w:cs="Arial"/>
              </w:rPr>
            </w:pPr>
            <w:r>
              <w:rPr>
                <w:rFonts w:ascii="Arial" w:hAnsi="Arial" w:cs="Arial"/>
              </w:rPr>
              <w:t>25</w:t>
            </w:r>
          </w:p>
        </w:tc>
        <w:tc>
          <w:tcPr>
            <w:tcW w:w="2235" w:type="dxa"/>
            <w:gridSpan w:val="2"/>
            <w:vAlign w:val="center"/>
          </w:tcPr>
          <w:p w:rsidR="006008DF" w:rsidRPr="00675499" w:rsidRDefault="006008DF" w:rsidP="00555E8E">
            <w:pPr>
              <w:pStyle w:val="NoSpacing"/>
              <w:rPr>
                <w:rFonts w:ascii="Arial" w:hAnsi="Arial" w:cs="Arial"/>
              </w:rPr>
            </w:pPr>
            <w:r>
              <w:rPr>
                <w:rFonts w:ascii="Arial" w:hAnsi="Arial" w:cs="Arial"/>
              </w:rPr>
              <w:t>24</w:t>
            </w:r>
          </w:p>
        </w:tc>
      </w:tr>
    </w:tbl>
    <w:p w:rsidR="00D07A8C" w:rsidRPr="00675499" w:rsidRDefault="00D07A8C" w:rsidP="00D07A8C">
      <w:pPr>
        <w:pStyle w:val="NoSpacing"/>
      </w:pPr>
    </w:p>
    <w:p w:rsidR="00D07A8C" w:rsidRPr="00675499" w:rsidRDefault="00D07A8C" w:rsidP="00D07A8C">
      <w:pPr>
        <w:pStyle w:val="NoSpacing"/>
      </w:pPr>
    </w:p>
    <w:p w:rsidR="002F2605" w:rsidRPr="00675499" w:rsidRDefault="002F2605">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KD0010"/>
      </w:tblPr>
      <w:tblGrid>
        <w:gridCol w:w="2518"/>
        <w:gridCol w:w="622"/>
        <w:gridCol w:w="403"/>
        <w:gridCol w:w="2878"/>
        <w:gridCol w:w="633"/>
        <w:gridCol w:w="32"/>
        <w:gridCol w:w="685"/>
        <w:gridCol w:w="134"/>
        <w:gridCol w:w="1951"/>
        <w:gridCol w:w="774"/>
        <w:gridCol w:w="1309"/>
        <w:gridCol w:w="2203"/>
        <w:gridCol w:w="32"/>
      </w:tblGrid>
      <w:tr w:rsidR="002F2605" w:rsidRPr="00675499" w:rsidTr="00BE1C41">
        <w:trPr>
          <w:trHeight w:val="338"/>
          <w:tblHeader/>
        </w:trPr>
        <w:tc>
          <w:tcPr>
            <w:tcW w:w="3543" w:type="dxa"/>
            <w:gridSpan w:val="3"/>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Parish</w:t>
            </w:r>
          </w:p>
        </w:tc>
      </w:tr>
      <w:tr w:rsidR="002F2605" w:rsidRPr="00675499" w:rsidTr="009C085F">
        <w:trPr>
          <w:trHeight w:val="399"/>
        </w:trPr>
        <w:tc>
          <w:tcPr>
            <w:tcW w:w="3543" w:type="dxa"/>
            <w:gridSpan w:val="3"/>
            <w:vAlign w:val="center"/>
          </w:tcPr>
          <w:p w:rsidR="002F2605" w:rsidRPr="00675499" w:rsidRDefault="002F2605" w:rsidP="009C085F">
            <w:pPr>
              <w:rPr>
                <w:rFonts w:ascii="Arial" w:hAnsi="Arial" w:cs="Arial"/>
              </w:rPr>
            </w:pPr>
            <w:r w:rsidRPr="00675499">
              <w:rPr>
                <w:rFonts w:ascii="Arial" w:hAnsi="Arial" w:cs="Arial"/>
              </w:rPr>
              <w:t>HKD0010</w:t>
            </w:r>
          </w:p>
        </w:tc>
        <w:tc>
          <w:tcPr>
            <w:tcW w:w="3543" w:type="dxa"/>
            <w:gridSpan w:val="3"/>
            <w:vAlign w:val="center"/>
          </w:tcPr>
          <w:p w:rsidR="002F2605" w:rsidRPr="00675499" w:rsidRDefault="002F2605" w:rsidP="009C085F">
            <w:pPr>
              <w:rPr>
                <w:rFonts w:ascii="Arial" w:hAnsi="Arial" w:cs="Arial"/>
              </w:rPr>
            </w:pPr>
            <w:r w:rsidRPr="00675499">
              <w:rPr>
                <w:rFonts w:ascii="Arial" w:hAnsi="Arial" w:cs="Arial"/>
              </w:rPr>
              <w:t>Heron’s Farm (whole site)</w:t>
            </w:r>
          </w:p>
        </w:tc>
        <w:tc>
          <w:tcPr>
            <w:tcW w:w="3544" w:type="dxa"/>
            <w:gridSpan w:val="4"/>
            <w:vAlign w:val="center"/>
          </w:tcPr>
          <w:p w:rsidR="002F2605" w:rsidRPr="00675499" w:rsidRDefault="002F2605" w:rsidP="009C085F">
            <w:pPr>
              <w:rPr>
                <w:rFonts w:ascii="Arial" w:hAnsi="Arial" w:cs="Arial"/>
              </w:rPr>
            </w:pPr>
            <w:r w:rsidRPr="00675499">
              <w:rPr>
                <w:rFonts w:ascii="Arial" w:hAnsi="Arial" w:cs="Arial"/>
              </w:rPr>
              <w:t>Kirdford</w:t>
            </w:r>
          </w:p>
        </w:tc>
        <w:tc>
          <w:tcPr>
            <w:tcW w:w="3544" w:type="dxa"/>
            <w:gridSpan w:val="3"/>
            <w:vAlign w:val="center"/>
          </w:tcPr>
          <w:p w:rsidR="002F2605" w:rsidRPr="00675499" w:rsidRDefault="002F2605" w:rsidP="009C085F">
            <w:pPr>
              <w:rPr>
                <w:rFonts w:ascii="Arial" w:hAnsi="Arial" w:cs="Arial"/>
              </w:rPr>
            </w:pPr>
            <w:r w:rsidRPr="00675499">
              <w:rPr>
                <w:rFonts w:ascii="Arial" w:hAnsi="Arial" w:cs="Arial"/>
              </w:rPr>
              <w:t>Kirdford</w:t>
            </w:r>
          </w:p>
        </w:tc>
      </w:tr>
      <w:tr w:rsidR="002F2605" w:rsidRPr="00675499" w:rsidTr="009C085F">
        <w:trPr>
          <w:gridAfter w:val="1"/>
          <w:wAfter w:w="32" w:type="dxa"/>
          <w:trHeight w:val="338"/>
        </w:trPr>
        <w:tc>
          <w:tcPr>
            <w:tcW w:w="2518" w:type="dxa"/>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Proposed Use</w:t>
            </w:r>
          </w:p>
        </w:tc>
      </w:tr>
      <w:tr w:rsidR="002F2605" w:rsidRPr="00675499" w:rsidTr="009C085F">
        <w:trPr>
          <w:gridAfter w:val="1"/>
          <w:wAfter w:w="32" w:type="dxa"/>
          <w:trHeight w:val="399"/>
        </w:trPr>
        <w:tc>
          <w:tcPr>
            <w:tcW w:w="2518" w:type="dxa"/>
            <w:vAlign w:val="center"/>
          </w:tcPr>
          <w:p w:rsidR="002F2605" w:rsidRPr="00675499" w:rsidRDefault="002F2605" w:rsidP="009C085F">
            <w:pPr>
              <w:rPr>
                <w:rFonts w:ascii="Arial" w:hAnsi="Arial" w:cs="Arial"/>
              </w:rPr>
            </w:pPr>
            <w:r w:rsidRPr="00675499">
              <w:rPr>
                <w:rFonts w:ascii="Arial" w:hAnsi="Arial" w:cs="Arial"/>
              </w:rPr>
              <w:t>11ha</w:t>
            </w:r>
          </w:p>
        </w:tc>
        <w:tc>
          <w:tcPr>
            <w:tcW w:w="4536" w:type="dxa"/>
            <w:gridSpan w:val="4"/>
            <w:vAlign w:val="center"/>
          </w:tcPr>
          <w:p w:rsidR="002F2605" w:rsidRPr="00675499" w:rsidRDefault="002F2605" w:rsidP="009C085F">
            <w:pPr>
              <w:rPr>
                <w:rFonts w:ascii="Arial" w:hAnsi="Arial" w:cs="Arial"/>
              </w:rPr>
            </w:pPr>
            <w:r w:rsidRPr="00675499">
              <w:rPr>
                <w:rFonts w:ascii="Arial" w:hAnsi="Arial" w:cs="Arial"/>
              </w:rPr>
              <w:t>Agricultural</w:t>
            </w:r>
          </w:p>
        </w:tc>
        <w:tc>
          <w:tcPr>
            <w:tcW w:w="851" w:type="dxa"/>
            <w:gridSpan w:val="3"/>
            <w:vAlign w:val="center"/>
          </w:tcPr>
          <w:p w:rsidR="002F2605" w:rsidRPr="00675499" w:rsidRDefault="002F2605" w:rsidP="009C085F">
            <w:pPr>
              <w:rPr>
                <w:rFonts w:ascii="Arial" w:hAnsi="Arial" w:cs="Arial"/>
              </w:rPr>
            </w:pPr>
            <w:r w:rsidRPr="00675499">
              <w:rPr>
                <w:rFonts w:ascii="Arial" w:hAnsi="Arial" w:cs="Arial"/>
              </w:rPr>
              <w:t>N</w:t>
            </w:r>
          </w:p>
        </w:tc>
        <w:tc>
          <w:tcPr>
            <w:tcW w:w="6237" w:type="dxa"/>
            <w:gridSpan w:val="4"/>
            <w:vAlign w:val="center"/>
          </w:tcPr>
          <w:p w:rsidR="002F2605" w:rsidRPr="00675499" w:rsidRDefault="002F2605" w:rsidP="009C085F">
            <w:pPr>
              <w:rPr>
                <w:rFonts w:ascii="Arial" w:hAnsi="Arial" w:cs="Arial"/>
              </w:rPr>
            </w:pPr>
            <w:r w:rsidRPr="00675499">
              <w:rPr>
                <w:rFonts w:ascii="Arial" w:hAnsi="Arial" w:cs="Arial"/>
              </w:rPr>
              <w:t>Residential</w:t>
            </w:r>
          </w:p>
        </w:tc>
      </w:tr>
      <w:tr w:rsidR="002F2605" w:rsidRPr="00675499" w:rsidTr="009C085F">
        <w:trPr>
          <w:trHeight w:val="338"/>
        </w:trPr>
        <w:tc>
          <w:tcPr>
            <w:tcW w:w="14174" w:type="dxa"/>
            <w:gridSpan w:val="13"/>
            <w:shd w:val="clear" w:color="auto" w:fill="B2A1C7" w:themeFill="accent4" w:themeFillTint="99"/>
            <w:vAlign w:val="center"/>
          </w:tcPr>
          <w:p w:rsidR="002F2605" w:rsidRPr="00675499" w:rsidRDefault="002F2605" w:rsidP="009C085F">
            <w:pPr>
              <w:rPr>
                <w:rFonts w:ascii="Arial" w:hAnsi="Arial" w:cs="Arial"/>
              </w:rPr>
            </w:pPr>
            <w:r w:rsidRPr="00675499">
              <w:rPr>
                <w:rFonts w:ascii="Arial" w:hAnsi="Arial" w:cs="Arial"/>
                <w:b/>
              </w:rPr>
              <w:t>Site Description</w:t>
            </w:r>
          </w:p>
        </w:tc>
      </w:tr>
      <w:tr w:rsidR="002F2605" w:rsidRPr="00675499" w:rsidTr="009C085F">
        <w:trPr>
          <w:trHeight w:val="399"/>
        </w:trPr>
        <w:tc>
          <w:tcPr>
            <w:tcW w:w="14174" w:type="dxa"/>
            <w:gridSpan w:val="13"/>
            <w:vAlign w:val="center"/>
          </w:tcPr>
          <w:p w:rsidR="002F2605" w:rsidRPr="00675499" w:rsidRDefault="002F2605" w:rsidP="00995B05">
            <w:pPr>
              <w:rPr>
                <w:rFonts w:ascii="Arial" w:hAnsi="Arial" w:cs="Arial"/>
              </w:rPr>
            </w:pPr>
            <w:r w:rsidRPr="00675499">
              <w:rPr>
                <w:rFonts w:ascii="Arial" w:hAnsi="Arial" w:cs="Arial"/>
              </w:rPr>
              <w:t xml:space="preserve">The Heron’s Farm site comprises 4 parcels of agricultural land, located north east of Kirdford.  3 parcels adjoin the </w:t>
            </w:r>
            <w:r w:rsidR="00E91730">
              <w:rPr>
                <w:rFonts w:ascii="Arial" w:hAnsi="Arial" w:cs="Arial"/>
              </w:rPr>
              <w:t>s</w:t>
            </w:r>
            <w:r w:rsidRPr="00675499">
              <w:rPr>
                <w:rFonts w:ascii="Arial" w:hAnsi="Arial" w:cs="Arial"/>
              </w:rPr>
              <w:t xml:space="preserve">ettlement </w:t>
            </w:r>
            <w:r w:rsidR="00E91730">
              <w:rPr>
                <w:rFonts w:ascii="Arial" w:hAnsi="Arial" w:cs="Arial"/>
              </w:rPr>
              <w:t>b</w:t>
            </w:r>
            <w:r w:rsidRPr="00675499">
              <w:rPr>
                <w:rFonts w:ascii="Arial" w:hAnsi="Arial" w:cs="Arial"/>
              </w:rPr>
              <w:t>oundary. Residential land surrounds the site to the south and west.  Field B (HKD0012) is within the setting of a listed building.</w:t>
            </w:r>
          </w:p>
        </w:tc>
      </w:tr>
      <w:tr w:rsidR="002F2605" w:rsidRPr="00675499" w:rsidTr="009C085F">
        <w:trPr>
          <w:trHeight w:val="338"/>
        </w:trPr>
        <w:tc>
          <w:tcPr>
            <w:tcW w:w="14174" w:type="dxa"/>
            <w:gridSpan w:val="13"/>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Suitability</w:t>
            </w:r>
          </w:p>
        </w:tc>
      </w:tr>
      <w:tr w:rsidR="002F2605" w:rsidRPr="00675499" w:rsidTr="009C085F">
        <w:trPr>
          <w:trHeight w:val="399"/>
        </w:trPr>
        <w:tc>
          <w:tcPr>
            <w:tcW w:w="14174" w:type="dxa"/>
            <w:gridSpan w:val="13"/>
            <w:vAlign w:val="center"/>
          </w:tcPr>
          <w:p w:rsidR="002F2605" w:rsidRPr="00675499" w:rsidRDefault="002F2605" w:rsidP="009C085F">
            <w:pPr>
              <w:rPr>
                <w:rFonts w:ascii="Arial" w:hAnsi="Arial" w:cs="Arial"/>
              </w:rPr>
            </w:pPr>
            <w:r w:rsidRPr="00675499">
              <w:rPr>
                <w:rFonts w:ascii="Arial" w:hAnsi="Arial" w:cs="Arial"/>
              </w:rPr>
              <w:t>Part of the site is potentially suitable – see HDK0007, 0009, 0011. Significant access issues for Field D (HDK0013) and heritage constraints on Field B (HDK0012) make these unsuitable.</w:t>
            </w:r>
          </w:p>
        </w:tc>
      </w:tr>
      <w:tr w:rsidR="002F2605" w:rsidRPr="00675499" w:rsidTr="009C085F">
        <w:trPr>
          <w:trHeight w:val="338"/>
        </w:trPr>
        <w:tc>
          <w:tcPr>
            <w:tcW w:w="14174" w:type="dxa"/>
            <w:gridSpan w:val="13"/>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Availability</w:t>
            </w:r>
          </w:p>
        </w:tc>
      </w:tr>
      <w:tr w:rsidR="002F2605" w:rsidRPr="00675499" w:rsidTr="009C085F">
        <w:trPr>
          <w:trHeight w:val="399"/>
        </w:trPr>
        <w:tc>
          <w:tcPr>
            <w:tcW w:w="14174" w:type="dxa"/>
            <w:gridSpan w:val="13"/>
            <w:vAlign w:val="center"/>
          </w:tcPr>
          <w:p w:rsidR="002F2605" w:rsidRPr="00675499" w:rsidRDefault="002F2605" w:rsidP="007610D5">
            <w:pPr>
              <w:rPr>
                <w:rFonts w:ascii="Arial" w:hAnsi="Arial" w:cs="Arial"/>
              </w:rPr>
            </w:pPr>
            <w:r w:rsidRPr="00675499">
              <w:rPr>
                <w:rFonts w:ascii="Arial" w:hAnsi="Arial" w:cs="Arial"/>
              </w:rPr>
              <w:t>The site is under single ownership, with no known legal constraints</w:t>
            </w:r>
            <w:r w:rsidR="007610D5">
              <w:rPr>
                <w:rFonts w:ascii="Arial" w:hAnsi="Arial" w:cs="Arial"/>
              </w:rPr>
              <w:t>.</w:t>
            </w:r>
          </w:p>
        </w:tc>
      </w:tr>
      <w:tr w:rsidR="002F2605" w:rsidRPr="00675499" w:rsidTr="009C085F">
        <w:trPr>
          <w:trHeight w:val="338"/>
        </w:trPr>
        <w:tc>
          <w:tcPr>
            <w:tcW w:w="14174" w:type="dxa"/>
            <w:gridSpan w:val="13"/>
            <w:shd w:val="clear" w:color="auto" w:fill="B2A1C7" w:themeFill="accent4" w:themeFillTint="99"/>
            <w:vAlign w:val="center"/>
          </w:tcPr>
          <w:p w:rsidR="002F2605" w:rsidRPr="00675499" w:rsidRDefault="002F2605" w:rsidP="009C085F">
            <w:pPr>
              <w:rPr>
                <w:rFonts w:ascii="Arial" w:hAnsi="Arial" w:cs="Arial"/>
                <w:b/>
              </w:rPr>
            </w:pPr>
            <w:r w:rsidRPr="00675499">
              <w:rPr>
                <w:rFonts w:ascii="Arial" w:hAnsi="Arial" w:cs="Arial"/>
                <w:b/>
              </w:rPr>
              <w:t>Achievability</w:t>
            </w:r>
          </w:p>
        </w:tc>
      </w:tr>
      <w:tr w:rsidR="002F2605" w:rsidRPr="00675499" w:rsidTr="009C085F">
        <w:trPr>
          <w:trHeight w:val="399"/>
        </w:trPr>
        <w:tc>
          <w:tcPr>
            <w:tcW w:w="14174" w:type="dxa"/>
            <w:gridSpan w:val="13"/>
            <w:vAlign w:val="center"/>
          </w:tcPr>
          <w:p w:rsidR="002F2605" w:rsidRPr="00675499" w:rsidRDefault="002F2605" w:rsidP="009C085F">
            <w:pPr>
              <w:rPr>
                <w:rFonts w:ascii="Arial" w:hAnsi="Arial" w:cs="Arial"/>
              </w:rPr>
            </w:pPr>
            <w:r w:rsidRPr="00675499">
              <w:rPr>
                <w:rFonts w:ascii="Arial" w:hAnsi="Arial" w:cs="Arial"/>
              </w:rPr>
              <w:t xml:space="preserve">The site is not currently being marketed. Access via adjacent land in different ownership may be required for Field A. </w:t>
            </w:r>
          </w:p>
        </w:tc>
      </w:tr>
      <w:tr w:rsidR="002F2605" w:rsidRPr="00675499" w:rsidTr="009C085F">
        <w:trPr>
          <w:trHeight w:val="399"/>
        </w:trPr>
        <w:tc>
          <w:tcPr>
            <w:tcW w:w="14174" w:type="dxa"/>
            <w:gridSpan w:val="13"/>
            <w:shd w:val="clear" w:color="auto" w:fill="B2A1C7" w:themeFill="accent4" w:themeFillTint="99"/>
          </w:tcPr>
          <w:p w:rsidR="002F2605" w:rsidRPr="00675499" w:rsidRDefault="002F2605" w:rsidP="009C085F">
            <w:pPr>
              <w:rPr>
                <w:rFonts w:ascii="Arial" w:hAnsi="Arial" w:cs="Arial"/>
                <w:b/>
              </w:rPr>
            </w:pPr>
            <w:r w:rsidRPr="00675499">
              <w:rPr>
                <w:rFonts w:ascii="Arial" w:hAnsi="Arial" w:cs="Arial"/>
                <w:b/>
              </w:rPr>
              <w:t>Deliverability/Developability</w:t>
            </w:r>
          </w:p>
        </w:tc>
      </w:tr>
      <w:tr w:rsidR="002F2605" w:rsidRPr="00675499" w:rsidTr="009C085F">
        <w:trPr>
          <w:trHeight w:val="399"/>
        </w:trPr>
        <w:tc>
          <w:tcPr>
            <w:tcW w:w="14174" w:type="dxa"/>
            <w:gridSpan w:val="13"/>
          </w:tcPr>
          <w:p w:rsidR="002F2605" w:rsidRPr="00675499" w:rsidRDefault="002F2605" w:rsidP="007610D5">
            <w:pPr>
              <w:rPr>
                <w:rFonts w:ascii="Arial" w:hAnsi="Arial" w:cs="Arial"/>
              </w:rPr>
            </w:pPr>
            <w:r w:rsidRPr="00675499">
              <w:rPr>
                <w:rFonts w:ascii="Arial" w:hAnsi="Arial" w:cs="Arial"/>
              </w:rPr>
              <w:t>Assessing the site as a whole, it is considered to have a reasonable prospect of being developable during the Plan period.</w:t>
            </w:r>
            <w:r w:rsidR="006008DF">
              <w:rPr>
                <w:rFonts w:ascii="Arial" w:hAnsi="Arial" w:cs="Arial"/>
              </w:rPr>
              <w:t xml:space="preserve"> </w:t>
            </w:r>
            <w:r w:rsidR="007610D5">
              <w:rPr>
                <w:rFonts w:ascii="Arial" w:hAnsi="Arial" w:cs="Arial"/>
              </w:rPr>
              <w:t>HKD0007 piece/Field C is considered to be deliverable.</w:t>
            </w:r>
          </w:p>
        </w:tc>
      </w:tr>
      <w:tr w:rsidR="002F2605" w:rsidRPr="00675499" w:rsidTr="009C085F">
        <w:trPr>
          <w:trHeight w:val="337"/>
        </w:trPr>
        <w:tc>
          <w:tcPr>
            <w:tcW w:w="7771" w:type="dxa"/>
            <w:gridSpan w:val="7"/>
            <w:shd w:val="clear" w:color="auto" w:fill="B2A1C7" w:themeFill="accent4" w:themeFillTint="99"/>
            <w:vAlign w:val="center"/>
          </w:tcPr>
          <w:p w:rsidR="002F2605" w:rsidRPr="00675499" w:rsidRDefault="002F2605" w:rsidP="009C085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2F2605" w:rsidRPr="00675499" w:rsidRDefault="002F2605" w:rsidP="009C085F">
            <w:pPr>
              <w:pStyle w:val="NoSpacing"/>
              <w:rPr>
                <w:rFonts w:ascii="Arial" w:hAnsi="Arial" w:cs="Arial"/>
                <w:b/>
              </w:rPr>
            </w:pPr>
            <w:r w:rsidRPr="00675499">
              <w:rPr>
                <w:rFonts w:ascii="Arial" w:hAnsi="Arial" w:cs="Arial"/>
                <w:b/>
              </w:rPr>
              <w:t>Estimated timescales for delivery</w:t>
            </w:r>
          </w:p>
        </w:tc>
      </w:tr>
      <w:tr w:rsidR="002F2605" w:rsidRPr="00675499" w:rsidTr="009C085F">
        <w:trPr>
          <w:trHeight w:val="284"/>
        </w:trPr>
        <w:tc>
          <w:tcPr>
            <w:tcW w:w="3140" w:type="dxa"/>
            <w:gridSpan w:val="2"/>
            <w:shd w:val="clear" w:color="auto" w:fill="B2A1C7" w:themeFill="accent4" w:themeFillTint="99"/>
            <w:vAlign w:val="center"/>
          </w:tcPr>
          <w:p w:rsidR="002F2605" w:rsidRPr="00675499" w:rsidRDefault="002F2605" w:rsidP="009C085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2F2605" w:rsidRPr="00675499" w:rsidRDefault="002F2605" w:rsidP="009C085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2F2605" w:rsidRPr="00675499" w:rsidRDefault="002F2605" w:rsidP="009C085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2F2605" w:rsidRPr="00675499" w:rsidRDefault="002F2605" w:rsidP="009C085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2F2605" w:rsidRPr="00675499" w:rsidRDefault="002F2605" w:rsidP="009C085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2F2605" w:rsidRPr="00675499" w:rsidRDefault="002F2605" w:rsidP="009C085F">
            <w:pPr>
              <w:pStyle w:val="NoSpacing"/>
              <w:rPr>
                <w:rFonts w:ascii="Arial" w:hAnsi="Arial" w:cs="Arial"/>
                <w:b/>
              </w:rPr>
            </w:pPr>
            <w:r w:rsidRPr="00675499">
              <w:rPr>
                <w:rFonts w:ascii="Arial" w:hAnsi="Arial" w:cs="Arial"/>
                <w:b/>
              </w:rPr>
              <w:t>11 – 15 years</w:t>
            </w:r>
          </w:p>
        </w:tc>
      </w:tr>
      <w:tr w:rsidR="002F2605" w:rsidRPr="00675499" w:rsidTr="009C085F">
        <w:trPr>
          <w:trHeight w:val="419"/>
        </w:trPr>
        <w:tc>
          <w:tcPr>
            <w:tcW w:w="3140" w:type="dxa"/>
            <w:gridSpan w:val="2"/>
            <w:vAlign w:val="center"/>
          </w:tcPr>
          <w:p w:rsidR="002F2605" w:rsidRPr="00675499" w:rsidRDefault="002F2605" w:rsidP="009C085F">
            <w:pPr>
              <w:pStyle w:val="NoSpacing"/>
              <w:rPr>
                <w:rFonts w:ascii="Arial" w:hAnsi="Arial" w:cs="Arial"/>
              </w:rPr>
            </w:pPr>
            <w:r w:rsidRPr="00675499">
              <w:rPr>
                <w:rFonts w:ascii="Arial" w:hAnsi="Arial" w:cs="Arial"/>
              </w:rPr>
              <w:t>202 dwellings (157 (Field A) + 45 (Field C)</w:t>
            </w:r>
          </w:p>
        </w:tc>
        <w:tc>
          <w:tcPr>
            <w:tcW w:w="3281" w:type="dxa"/>
            <w:gridSpan w:val="2"/>
            <w:vAlign w:val="center"/>
          </w:tcPr>
          <w:p w:rsidR="002F2605" w:rsidRPr="00675499" w:rsidRDefault="002F2605" w:rsidP="009C085F">
            <w:pPr>
              <w:pStyle w:val="NoSpacing"/>
              <w:rPr>
                <w:rFonts w:ascii="Arial" w:hAnsi="Arial" w:cs="Arial"/>
              </w:rPr>
            </w:pPr>
            <w:r w:rsidRPr="00675499">
              <w:rPr>
                <w:rFonts w:ascii="Arial" w:hAnsi="Arial" w:cs="Arial"/>
              </w:rPr>
              <w:t>CDC</w:t>
            </w:r>
          </w:p>
        </w:tc>
        <w:tc>
          <w:tcPr>
            <w:tcW w:w="1350" w:type="dxa"/>
            <w:gridSpan w:val="3"/>
            <w:shd w:val="clear" w:color="auto" w:fill="auto"/>
          </w:tcPr>
          <w:p w:rsidR="002F2605" w:rsidRPr="00675499" w:rsidRDefault="002F2605" w:rsidP="009C085F">
            <w:pPr>
              <w:pStyle w:val="NoSpacing"/>
              <w:rPr>
                <w:rFonts w:ascii="Arial" w:hAnsi="Arial" w:cs="Arial"/>
              </w:rPr>
            </w:pPr>
            <w:r w:rsidRPr="00675499">
              <w:rPr>
                <w:rFonts w:ascii="Arial" w:hAnsi="Arial" w:cs="Arial"/>
              </w:rPr>
              <w:t>8.4ha</w:t>
            </w:r>
          </w:p>
        </w:tc>
        <w:tc>
          <w:tcPr>
            <w:tcW w:w="2085" w:type="dxa"/>
            <w:gridSpan w:val="2"/>
            <w:vAlign w:val="center"/>
          </w:tcPr>
          <w:p w:rsidR="002F2605" w:rsidRPr="00675499" w:rsidRDefault="002F2605" w:rsidP="009C085F">
            <w:pPr>
              <w:pStyle w:val="NoSpacing"/>
              <w:rPr>
                <w:rFonts w:ascii="Arial" w:hAnsi="Arial" w:cs="Arial"/>
              </w:rPr>
            </w:pPr>
            <w:r w:rsidRPr="00675499">
              <w:rPr>
                <w:rFonts w:ascii="Arial" w:hAnsi="Arial" w:cs="Arial"/>
              </w:rPr>
              <w:t>45</w:t>
            </w:r>
          </w:p>
        </w:tc>
        <w:tc>
          <w:tcPr>
            <w:tcW w:w="2083" w:type="dxa"/>
            <w:gridSpan w:val="2"/>
            <w:vAlign w:val="center"/>
          </w:tcPr>
          <w:p w:rsidR="002F2605" w:rsidRPr="00675499" w:rsidRDefault="007610D5" w:rsidP="009C085F">
            <w:pPr>
              <w:pStyle w:val="NoSpacing"/>
              <w:rPr>
                <w:rFonts w:ascii="Arial" w:hAnsi="Arial" w:cs="Arial"/>
              </w:rPr>
            </w:pPr>
            <w:r>
              <w:rPr>
                <w:rFonts w:ascii="Arial" w:hAnsi="Arial" w:cs="Arial"/>
              </w:rPr>
              <w:t>120</w:t>
            </w:r>
          </w:p>
        </w:tc>
        <w:tc>
          <w:tcPr>
            <w:tcW w:w="2235" w:type="dxa"/>
            <w:gridSpan w:val="2"/>
            <w:vAlign w:val="center"/>
          </w:tcPr>
          <w:p w:rsidR="002F2605" w:rsidRPr="00675499" w:rsidRDefault="007610D5" w:rsidP="009C085F">
            <w:pPr>
              <w:pStyle w:val="NoSpacing"/>
              <w:rPr>
                <w:rFonts w:ascii="Arial" w:hAnsi="Arial" w:cs="Arial"/>
              </w:rPr>
            </w:pPr>
            <w:r>
              <w:rPr>
                <w:rFonts w:ascii="Arial" w:hAnsi="Arial" w:cs="Arial"/>
              </w:rPr>
              <w:t>37</w:t>
            </w:r>
          </w:p>
        </w:tc>
      </w:tr>
    </w:tbl>
    <w:p w:rsidR="002F2605" w:rsidRPr="00675499" w:rsidRDefault="002F2605">
      <w:pPr>
        <w:rPr>
          <w:rFonts w:ascii="Arial" w:hAnsi="Arial" w:cs="Arial"/>
          <w:b/>
        </w:rPr>
      </w:pPr>
    </w:p>
    <w:p w:rsidR="002F2605" w:rsidRPr="00675499" w:rsidRDefault="002F2605">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KD0011"/>
      </w:tblPr>
      <w:tblGrid>
        <w:gridCol w:w="2518"/>
        <w:gridCol w:w="622"/>
        <w:gridCol w:w="403"/>
        <w:gridCol w:w="2878"/>
        <w:gridCol w:w="633"/>
        <w:gridCol w:w="32"/>
        <w:gridCol w:w="685"/>
        <w:gridCol w:w="134"/>
        <w:gridCol w:w="1951"/>
        <w:gridCol w:w="774"/>
        <w:gridCol w:w="1309"/>
        <w:gridCol w:w="2203"/>
        <w:gridCol w:w="32"/>
      </w:tblGrid>
      <w:tr w:rsidR="00B77D3F" w:rsidRPr="00675499" w:rsidTr="00BE1C41">
        <w:trPr>
          <w:trHeight w:val="338"/>
          <w:tblHeader/>
        </w:trPr>
        <w:tc>
          <w:tcPr>
            <w:tcW w:w="3543" w:type="dxa"/>
            <w:gridSpan w:val="3"/>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Parish</w:t>
            </w:r>
          </w:p>
        </w:tc>
      </w:tr>
      <w:tr w:rsidR="00B77D3F" w:rsidRPr="00675499" w:rsidTr="009C085F">
        <w:trPr>
          <w:trHeight w:val="399"/>
        </w:trPr>
        <w:tc>
          <w:tcPr>
            <w:tcW w:w="3543" w:type="dxa"/>
            <w:gridSpan w:val="3"/>
            <w:vAlign w:val="center"/>
          </w:tcPr>
          <w:p w:rsidR="00B77D3F" w:rsidRPr="00675499" w:rsidRDefault="00B77D3F" w:rsidP="009C085F">
            <w:pPr>
              <w:rPr>
                <w:rFonts w:ascii="Arial" w:hAnsi="Arial" w:cs="Arial"/>
              </w:rPr>
            </w:pPr>
            <w:r w:rsidRPr="00675499">
              <w:rPr>
                <w:rFonts w:ascii="Arial" w:hAnsi="Arial" w:cs="Arial"/>
              </w:rPr>
              <w:t>HKD0011</w:t>
            </w:r>
          </w:p>
        </w:tc>
        <w:tc>
          <w:tcPr>
            <w:tcW w:w="3543" w:type="dxa"/>
            <w:gridSpan w:val="3"/>
            <w:vAlign w:val="center"/>
          </w:tcPr>
          <w:p w:rsidR="00B77D3F" w:rsidRPr="00675499" w:rsidRDefault="00B77D3F" w:rsidP="009C085F">
            <w:pPr>
              <w:rPr>
                <w:rFonts w:ascii="Arial" w:hAnsi="Arial" w:cs="Arial"/>
              </w:rPr>
            </w:pPr>
            <w:r w:rsidRPr="00675499">
              <w:rPr>
                <w:rFonts w:ascii="Arial" w:hAnsi="Arial" w:cs="Arial"/>
              </w:rPr>
              <w:t>Heron’s Farm (Parcel A)</w:t>
            </w:r>
          </w:p>
        </w:tc>
        <w:tc>
          <w:tcPr>
            <w:tcW w:w="3544" w:type="dxa"/>
            <w:gridSpan w:val="4"/>
            <w:vAlign w:val="center"/>
          </w:tcPr>
          <w:p w:rsidR="00B77D3F" w:rsidRPr="00675499" w:rsidRDefault="00B77D3F" w:rsidP="009C085F">
            <w:pPr>
              <w:rPr>
                <w:rFonts w:ascii="Arial" w:hAnsi="Arial" w:cs="Arial"/>
              </w:rPr>
            </w:pPr>
            <w:r w:rsidRPr="00675499">
              <w:rPr>
                <w:rFonts w:ascii="Arial" w:hAnsi="Arial" w:cs="Arial"/>
              </w:rPr>
              <w:t>Kirdford</w:t>
            </w:r>
          </w:p>
        </w:tc>
        <w:tc>
          <w:tcPr>
            <w:tcW w:w="3544" w:type="dxa"/>
            <w:gridSpan w:val="3"/>
            <w:vAlign w:val="center"/>
          </w:tcPr>
          <w:p w:rsidR="00B77D3F" w:rsidRPr="00675499" w:rsidRDefault="00B77D3F" w:rsidP="009C085F">
            <w:pPr>
              <w:rPr>
                <w:rFonts w:ascii="Arial" w:hAnsi="Arial" w:cs="Arial"/>
              </w:rPr>
            </w:pPr>
            <w:r w:rsidRPr="00675499">
              <w:rPr>
                <w:rFonts w:ascii="Arial" w:hAnsi="Arial" w:cs="Arial"/>
              </w:rPr>
              <w:t>Kirdford</w:t>
            </w:r>
          </w:p>
        </w:tc>
      </w:tr>
      <w:tr w:rsidR="00B77D3F" w:rsidRPr="00675499" w:rsidTr="009C085F">
        <w:trPr>
          <w:gridAfter w:val="1"/>
          <w:wAfter w:w="32" w:type="dxa"/>
          <w:trHeight w:val="338"/>
        </w:trPr>
        <w:tc>
          <w:tcPr>
            <w:tcW w:w="2518" w:type="dxa"/>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Proposed Use</w:t>
            </w:r>
          </w:p>
        </w:tc>
      </w:tr>
      <w:tr w:rsidR="00B77D3F" w:rsidRPr="00675499" w:rsidTr="009C085F">
        <w:trPr>
          <w:gridAfter w:val="1"/>
          <w:wAfter w:w="32" w:type="dxa"/>
          <w:trHeight w:val="399"/>
        </w:trPr>
        <w:tc>
          <w:tcPr>
            <w:tcW w:w="2518" w:type="dxa"/>
            <w:vAlign w:val="center"/>
          </w:tcPr>
          <w:p w:rsidR="00B77D3F" w:rsidRPr="00675499" w:rsidRDefault="00B77D3F" w:rsidP="009C085F">
            <w:pPr>
              <w:rPr>
                <w:rFonts w:ascii="Arial" w:hAnsi="Arial" w:cs="Arial"/>
              </w:rPr>
            </w:pPr>
            <w:r w:rsidRPr="00675499">
              <w:rPr>
                <w:rFonts w:ascii="Arial" w:hAnsi="Arial" w:cs="Arial"/>
              </w:rPr>
              <w:t>6.52ha</w:t>
            </w:r>
          </w:p>
        </w:tc>
        <w:tc>
          <w:tcPr>
            <w:tcW w:w="4536" w:type="dxa"/>
            <w:gridSpan w:val="4"/>
            <w:vAlign w:val="center"/>
          </w:tcPr>
          <w:p w:rsidR="00B77D3F" w:rsidRPr="00675499" w:rsidRDefault="00B77D3F" w:rsidP="009C085F">
            <w:pPr>
              <w:rPr>
                <w:rFonts w:ascii="Arial" w:hAnsi="Arial" w:cs="Arial"/>
              </w:rPr>
            </w:pPr>
            <w:r w:rsidRPr="00675499">
              <w:rPr>
                <w:rFonts w:ascii="Arial" w:hAnsi="Arial" w:cs="Arial"/>
              </w:rPr>
              <w:t>Agricultural</w:t>
            </w:r>
          </w:p>
        </w:tc>
        <w:tc>
          <w:tcPr>
            <w:tcW w:w="851" w:type="dxa"/>
            <w:gridSpan w:val="3"/>
            <w:vAlign w:val="center"/>
          </w:tcPr>
          <w:p w:rsidR="00B77D3F" w:rsidRPr="00675499" w:rsidRDefault="00B77D3F" w:rsidP="009C085F">
            <w:pPr>
              <w:rPr>
                <w:rFonts w:ascii="Arial" w:hAnsi="Arial" w:cs="Arial"/>
              </w:rPr>
            </w:pPr>
            <w:r w:rsidRPr="00675499">
              <w:rPr>
                <w:rFonts w:ascii="Arial" w:hAnsi="Arial" w:cs="Arial"/>
              </w:rPr>
              <w:t>N</w:t>
            </w:r>
          </w:p>
        </w:tc>
        <w:tc>
          <w:tcPr>
            <w:tcW w:w="6237" w:type="dxa"/>
            <w:gridSpan w:val="4"/>
            <w:vAlign w:val="center"/>
          </w:tcPr>
          <w:p w:rsidR="00B77D3F" w:rsidRPr="00675499" w:rsidRDefault="00B77D3F" w:rsidP="009C085F">
            <w:pPr>
              <w:rPr>
                <w:rFonts w:ascii="Arial" w:hAnsi="Arial" w:cs="Arial"/>
              </w:rPr>
            </w:pPr>
            <w:r w:rsidRPr="00675499">
              <w:rPr>
                <w:rFonts w:ascii="Arial" w:hAnsi="Arial" w:cs="Arial"/>
              </w:rPr>
              <w:t>Residential</w:t>
            </w:r>
          </w:p>
        </w:tc>
      </w:tr>
      <w:tr w:rsidR="00B77D3F" w:rsidRPr="00675499" w:rsidTr="009C085F">
        <w:trPr>
          <w:trHeight w:val="338"/>
        </w:trPr>
        <w:tc>
          <w:tcPr>
            <w:tcW w:w="14174" w:type="dxa"/>
            <w:gridSpan w:val="13"/>
            <w:shd w:val="clear" w:color="auto" w:fill="B2A1C7" w:themeFill="accent4" w:themeFillTint="99"/>
            <w:vAlign w:val="center"/>
          </w:tcPr>
          <w:p w:rsidR="00B77D3F" w:rsidRPr="00675499" w:rsidRDefault="00B77D3F" w:rsidP="009C085F">
            <w:pPr>
              <w:rPr>
                <w:rFonts w:ascii="Arial" w:hAnsi="Arial" w:cs="Arial"/>
              </w:rPr>
            </w:pPr>
            <w:r w:rsidRPr="00675499">
              <w:rPr>
                <w:rFonts w:ascii="Arial" w:hAnsi="Arial" w:cs="Arial"/>
                <w:b/>
              </w:rPr>
              <w:t>Site Description</w:t>
            </w:r>
          </w:p>
        </w:tc>
      </w:tr>
      <w:tr w:rsidR="00B77D3F" w:rsidRPr="00675499" w:rsidTr="009C085F">
        <w:trPr>
          <w:trHeight w:val="399"/>
        </w:trPr>
        <w:tc>
          <w:tcPr>
            <w:tcW w:w="14174" w:type="dxa"/>
            <w:gridSpan w:val="13"/>
            <w:vAlign w:val="center"/>
          </w:tcPr>
          <w:p w:rsidR="00B77D3F" w:rsidRPr="00675499" w:rsidRDefault="00B77D3F" w:rsidP="00995B05">
            <w:pPr>
              <w:rPr>
                <w:rFonts w:ascii="Arial" w:hAnsi="Arial" w:cs="Arial"/>
              </w:rPr>
            </w:pPr>
            <w:r w:rsidRPr="00675499">
              <w:rPr>
                <w:rFonts w:ascii="Arial" w:hAnsi="Arial" w:cs="Arial"/>
              </w:rPr>
              <w:t>South western part of large irregular shaped field used for grazing to the north of Kirdford. Public rights of way to western and southern boundaries. Residential development and watercourse to south. The site has no direct access to a highway.</w:t>
            </w:r>
            <w:r w:rsidR="00995B05">
              <w:rPr>
                <w:rFonts w:ascii="Arial" w:hAnsi="Arial" w:cs="Arial"/>
              </w:rPr>
              <w:t xml:space="preserve"> </w:t>
            </w:r>
            <w:r w:rsidRPr="00675499">
              <w:rPr>
                <w:rFonts w:ascii="Arial" w:hAnsi="Arial" w:cs="Arial"/>
              </w:rPr>
              <w:t xml:space="preserve">The site is flat and surrounded by woodland, and adjacent to the eastern extent is a series pf ponds is noted.  The </w:t>
            </w:r>
            <w:r w:rsidR="00E91730">
              <w:rPr>
                <w:rFonts w:ascii="Arial" w:hAnsi="Arial" w:cs="Arial"/>
              </w:rPr>
              <w:t>s</w:t>
            </w:r>
            <w:r w:rsidRPr="00675499">
              <w:rPr>
                <w:rFonts w:ascii="Arial" w:hAnsi="Arial" w:cs="Arial"/>
              </w:rPr>
              <w:t>ettlement boundary adjoins the site as the western edge.</w:t>
            </w:r>
          </w:p>
        </w:tc>
      </w:tr>
      <w:tr w:rsidR="00B77D3F" w:rsidRPr="00675499" w:rsidTr="009C085F">
        <w:trPr>
          <w:trHeight w:val="338"/>
        </w:trPr>
        <w:tc>
          <w:tcPr>
            <w:tcW w:w="14174" w:type="dxa"/>
            <w:gridSpan w:val="13"/>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Suitability</w:t>
            </w:r>
          </w:p>
        </w:tc>
      </w:tr>
      <w:tr w:rsidR="00B77D3F" w:rsidRPr="00675499" w:rsidTr="009C085F">
        <w:trPr>
          <w:trHeight w:val="399"/>
        </w:trPr>
        <w:tc>
          <w:tcPr>
            <w:tcW w:w="14174" w:type="dxa"/>
            <w:gridSpan w:val="13"/>
            <w:vAlign w:val="center"/>
          </w:tcPr>
          <w:p w:rsidR="00B77D3F" w:rsidRPr="00675499" w:rsidRDefault="00B77D3F" w:rsidP="009C085F">
            <w:pPr>
              <w:rPr>
                <w:rFonts w:ascii="Arial" w:hAnsi="Arial" w:cs="Arial"/>
              </w:rPr>
            </w:pPr>
            <w:r w:rsidRPr="00675499">
              <w:rPr>
                <w:rFonts w:ascii="Arial" w:hAnsi="Arial" w:cs="Arial"/>
              </w:rPr>
              <w:t>The site is potentially suitable, subject to securing a suitable access, potentially through HDK0002 and/or via HKD0007.</w:t>
            </w:r>
          </w:p>
        </w:tc>
      </w:tr>
      <w:tr w:rsidR="00B77D3F" w:rsidRPr="00675499" w:rsidTr="009C085F">
        <w:trPr>
          <w:trHeight w:val="338"/>
        </w:trPr>
        <w:tc>
          <w:tcPr>
            <w:tcW w:w="14174" w:type="dxa"/>
            <w:gridSpan w:val="13"/>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Availability</w:t>
            </w:r>
          </w:p>
        </w:tc>
      </w:tr>
      <w:tr w:rsidR="00B77D3F" w:rsidRPr="00675499" w:rsidTr="009C085F">
        <w:trPr>
          <w:trHeight w:val="399"/>
        </w:trPr>
        <w:tc>
          <w:tcPr>
            <w:tcW w:w="14174" w:type="dxa"/>
            <w:gridSpan w:val="13"/>
            <w:vAlign w:val="center"/>
          </w:tcPr>
          <w:p w:rsidR="00B77D3F" w:rsidRPr="00675499" w:rsidRDefault="00B77D3F" w:rsidP="009C085F">
            <w:pPr>
              <w:rPr>
                <w:rFonts w:ascii="Arial" w:hAnsi="Arial" w:cs="Arial"/>
              </w:rPr>
            </w:pPr>
            <w:r w:rsidRPr="00675499">
              <w:rPr>
                <w:rFonts w:ascii="Arial" w:hAnsi="Arial" w:cs="Arial"/>
              </w:rPr>
              <w:t>Under single ownership, this site was submitted in 2018 and 2019 and is considered to be available.</w:t>
            </w:r>
          </w:p>
        </w:tc>
      </w:tr>
      <w:tr w:rsidR="00B77D3F" w:rsidRPr="00675499" w:rsidTr="009C085F">
        <w:trPr>
          <w:trHeight w:val="338"/>
        </w:trPr>
        <w:tc>
          <w:tcPr>
            <w:tcW w:w="14174" w:type="dxa"/>
            <w:gridSpan w:val="13"/>
            <w:shd w:val="clear" w:color="auto" w:fill="B2A1C7" w:themeFill="accent4" w:themeFillTint="99"/>
            <w:vAlign w:val="center"/>
          </w:tcPr>
          <w:p w:rsidR="00B77D3F" w:rsidRPr="00675499" w:rsidRDefault="00B77D3F" w:rsidP="009C085F">
            <w:pPr>
              <w:rPr>
                <w:rFonts w:ascii="Arial" w:hAnsi="Arial" w:cs="Arial"/>
                <w:b/>
              </w:rPr>
            </w:pPr>
            <w:r w:rsidRPr="00675499">
              <w:rPr>
                <w:rFonts w:ascii="Arial" w:hAnsi="Arial" w:cs="Arial"/>
                <w:b/>
              </w:rPr>
              <w:t>Achievability</w:t>
            </w:r>
          </w:p>
        </w:tc>
      </w:tr>
      <w:tr w:rsidR="00B77D3F" w:rsidRPr="00675499" w:rsidTr="009C085F">
        <w:trPr>
          <w:trHeight w:val="399"/>
        </w:trPr>
        <w:tc>
          <w:tcPr>
            <w:tcW w:w="14174" w:type="dxa"/>
            <w:gridSpan w:val="13"/>
            <w:vAlign w:val="center"/>
          </w:tcPr>
          <w:p w:rsidR="00B77D3F" w:rsidRPr="00675499" w:rsidRDefault="00B77D3F" w:rsidP="006008DF">
            <w:pPr>
              <w:rPr>
                <w:rFonts w:ascii="Arial" w:hAnsi="Arial" w:cs="Arial"/>
              </w:rPr>
            </w:pPr>
            <w:r w:rsidRPr="00675499">
              <w:rPr>
                <w:rFonts w:ascii="Arial" w:hAnsi="Arial" w:cs="Arial"/>
              </w:rPr>
              <w:t xml:space="preserve">Submitted as a single site, and part of a wider area, the land has previously been promoted, and considered as achievable.  No legal issues or constraints identified by the promoter.  </w:t>
            </w:r>
          </w:p>
        </w:tc>
      </w:tr>
      <w:tr w:rsidR="00B77D3F" w:rsidRPr="00675499" w:rsidTr="009C085F">
        <w:trPr>
          <w:trHeight w:val="399"/>
        </w:trPr>
        <w:tc>
          <w:tcPr>
            <w:tcW w:w="14174" w:type="dxa"/>
            <w:gridSpan w:val="13"/>
            <w:shd w:val="clear" w:color="auto" w:fill="B2A1C7" w:themeFill="accent4" w:themeFillTint="99"/>
          </w:tcPr>
          <w:p w:rsidR="00B77D3F" w:rsidRPr="00675499" w:rsidRDefault="00B77D3F" w:rsidP="009C085F">
            <w:pPr>
              <w:rPr>
                <w:rFonts w:ascii="Arial" w:hAnsi="Arial" w:cs="Arial"/>
                <w:b/>
              </w:rPr>
            </w:pPr>
            <w:r w:rsidRPr="00675499">
              <w:rPr>
                <w:rFonts w:ascii="Arial" w:hAnsi="Arial" w:cs="Arial"/>
                <w:b/>
              </w:rPr>
              <w:t>Deliverability/Developability</w:t>
            </w:r>
          </w:p>
        </w:tc>
      </w:tr>
      <w:tr w:rsidR="00B77D3F" w:rsidRPr="00675499" w:rsidTr="009C085F">
        <w:trPr>
          <w:trHeight w:val="399"/>
        </w:trPr>
        <w:tc>
          <w:tcPr>
            <w:tcW w:w="14174" w:type="dxa"/>
            <w:gridSpan w:val="13"/>
          </w:tcPr>
          <w:p w:rsidR="00B77D3F" w:rsidRPr="00675499" w:rsidRDefault="00B77D3F" w:rsidP="00BF561A">
            <w:pPr>
              <w:rPr>
                <w:rFonts w:ascii="Arial" w:hAnsi="Arial" w:cs="Arial"/>
              </w:rPr>
            </w:pPr>
            <w:r w:rsidRPr="00675499">
              <w:rPr>
                <w:rFonts w:ascii="Arial" w:hAnsi="Arial" w:cs="Arial"/>
              </w:rPr>
              <w:t xml:space="preserve">There is a reasonable prospect that </w:t>
            </w:r>
            <w:r w:rsidR="00BF561A">
              <w:rPr>
                <w:rFonts w:ascii="Arial" w:hAnsi="Arial" w:cs="Arial"/>
              </w:rPr>
              <w:t>development would commence in the first phase</w:t>
            </w:r>
            <w:r w:rsidRPr="00675499">
              <w:rPr>
                <w:rFonts w:ascii="Arial" w:hAnsi="Arial" w:cs="Arial"/>
              </w:rPr>
              <w:t xml:space="preserve">, taking account of suitable access to the site.  </w:t>
            </w:r>
          </w:p>
        </w:tc>
      </w:tr>
      <w:tr w:rsidR="00B77D3F" w:rsidRPr="00675499" w:rsidTr="009C085F">
        <w:trPr>
          <w:trHeight w:val="337"/>
        </w:trPr>
        <w:tc>
          <w:tcPr>
            <w:tcW w:w="7771" w:type="dxa"/>
            <w:gridSpan w:val="7"/>
            <w:shd w:val="clear" w:color="auto" w:fill="B2A1C7" w:themeFill="accent4" w:themeFillTint="99"/>
            <w:vAlign w:val="center"/>
          </w:tcPr>
          <w:p w:rsidR="00B77D3F" w:rsidRPr="00675499" w:rsidRDefault="00B77D3F" w:rsidP="009C085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B77D3F" w:rsidRPr="00675499" w:rsidRDefault="00B77D3F" w:rsidP="009C085F">
            <w:pPr>
              <w:pStyle w:val="NoSpacing"/>
              <w:rPr>
                <w:rFonts w:ascii="Arial" w:hAnsi="Arial" w:cs="Arial"/>
                <w:b/>
              </w:rPr>
            </w:pPr>
            <w:r w:rsidRPr="00675499">
              <w:rPr>
                <w:rFonts w:ascii="Arial" w:hAnsi="Arial" w:cs="Arial"/>
                <w:b/>
              </w:rPr>
              <w:t>Estimated timescales for delivery</w:t>
            </w:r>
          </w:p>
        </w:tc>
      </w:tr>
      <w:tr w:rsidR="00B77D3F" w:rsidRPr="00675499" w:rsidTr="009C085F">
        <w:trPr>
          <w:trHeight w:val="284"/>
        </w:trPr>
        <w:tc>
          <w:tcPr>
            <w:tcW w:w="3140" w:type="dxa"/>
            <w:gridSpan w:val="2"/>
            <w:shd w:val="clear" w:color="auto" w:fill="B2A1C7" w:themeFill="accent4" w:themeFillTint="99"/>
            <w:vAlign w:val="center"/>
          </w:tcPr>
          <w:p w:rsidR="00B77D3F" w:rsidRPr="00675499" w:rsidRDefault="00B77D3F" w:rsidP="009C085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B77D3F" w:rsidRPr="00675499" w:rsidRDefault="00B77D3F" w:rsidP="009C085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B77D3F" w:rsidRPr="00675499" w:rsidRDefault="00B77D3F" w:rsidP="009C085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B77D3F" w:rsidRPr="00675499" w:rsidRDefault="00B77D3F" w:rsidP="009C085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B77D3F" w:rsidRPr="00675499" w:rsidRDefault="00B77D3F" w:rsidP="009C085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B77D3F" w:rsidRPr="00675499" w:rsidRDefault="00B77D3F" w:rsidP="009C085F">
            <w:pPr>
              <w:pStyle w:val="NoSpacing"/>
              <w:rPr>
                <w:rFonts w:ascii="Arial" w:hAnsi="Arial" w:cs="Arial"/>
                <w:b/>
              </w:rPr>
            </w:pPr>
            <w:r w:rsidRPr="00675499">
              <w:rPr>
                <w:rFonts w:ascii="Arial" w:hAnsi="Arial" w:cs="Arial"/>
                <w:b/>
              </w:rPr>
              <w:t>11 – 15 years</w:t>
            </w:r>
          </w:p>
        </w:tc>
      </w:tr>
      <w:tr w:rsidR="00B77D3F" w:rsidRPr="00675499" w:rsidTr="009C085F">
        <w:trPr>
          <w:trHeight w:val="419"/>
        </w:trPr>
        <w:tc>
          <w:tcPr>
            <w:tcW w:w="3140" w:type="dxa"/>
            <w:gridSpan w:val="2"/>
            <w:vAlign w:val="center"/>
          </w:tcPr>
          <w:p w:rsidR="00B77D3F" w:rsidRPr="00675499" w:rsidRDefault="00B77D3F" w:rsidP="009C085F">
            <w:pPr>
              <w:pStyle w:val="NoSpacing"/>
              <w:rPr>
                <w:rFonts w:ascii="Arial" w:hAnsi="Arial" w:cs="Arial"/>
              </w:rPr>
            </w:pPr>
            <w:r w:rsidRPr="00675499">
              <w:rPr>
                <w:rFonts w:ascii="Arial" w:hAnsi="Arial" w:cs="Arial"/>
              </w:rPr>
              <w:t>157 dwellings</w:t>
            </w:r>
          </w:p>
        </w:tc>
        <w:tc>
          <w:tcPr>
            <w:tcW w:w="3281" w:type="dxa"/>
            <w:gridSpan w:val="2"/>
            <w:vAlign w:val="center"/>
          </w:tcPr>
          <w:p w:rsidR="00B77D3F" w:rsidRPr="00675499" w:rsidRDefault="00B77D3F" w:rsidP="009C085F">
            <w:pPr>
              <w:pStyle w:val="NoSpacing"/>
              <w:rPr>
                <w:rFonts w:ascii="Arial" w:hAnsi="Arial" w:cs="Arial"/>
              </w:rPr>
            </w:pPr>
            <w:r w:rsidRPr="00675499">
              <w:rPr>
                <w:rFonts w:ascii="Arial" w:hAnsi="Arial" w:cs="Arial"/>
              </w:rPr>
              <w:t>CDC</w:t>
            </w:r>
          </w:p>
        </w:tc>
        <w:tc>
          <w:tcPr>
            <w:tcW w:w="1350" w:type="dxa"/>
            <w:gridSpan w:val="3"/>
            <w:shd w:val="clear" w:color="auto" w:fill="auto"/>
          </w:tcPr>
          <w:p w:rsidR="00B77D3F" w:rsidRPr="00675499" w:rsidRDefault="00B77D3F" w:rsidP="009C085F">
            <w:pPr>
              <w:pStyle w:val="NoSpacing"/>
              <w:rPr>
                <w:rFonts w:ascii="Arial" w:hAnsi="Arial" w:cs="Arial"/>
              </w:rPr>
            </w:pPr>
            <w:r w:rsidRPr="00675499">
              <w:rPr>
                <w:rFonts w:ascii="Arial" w:hAnsi="Arial" w:cs="Arial"/>
              </w:rPr>
              <w:t>6.52ha</w:t>
            </w:r>
          </w:p>
        </w:tc>
        <w:tc>
          <w:tcPr>
            <w:tcW w:w="2085" w:type="dxa"/>
            <w:gridSpan w:val="2"/>
            <w:vAlign w:val="center"/>
          </w:tcPr>
          <w:p w:rsidR="00B77D3F" w:rsidRPr="00675499" w:rsidRDefault="006079DE" w:rsidP="009C085F">
            <w:pPr>
              <w:pStyle w:val="NoSpacing"/>
              <w:rPr>
                <w:rFonts w:ascii="Arial" w:hAnsi="Arial" w:cs="Arial"/>
              </w:rPr>
            </w:pPr>
            <w:r>
              <w:rPr>
                <w:rFonts w:ascii="Arial" w:hAnsi="Arial" w:cs="Arial"/>
              </w:rPr>
              <w:t>25</w:t>
            </w:r>
          </w:p>
        </w:tc>
        <w:tc>
          <w:tcPr>
            <w:tcW w:w="2083" w:type="dxa"/>
            <w:gridSpan w:val="2"/>
            <w:vAlign w:val="center"/>
          </w:tcPr>
          <w:p w:rsidR="00B77D3F" w:rsidRPr="00675499" w:rsidRDefault="006079DE" w:rsidP="009C085F">
            <w:pPr>
              <w:pStyle w:val="NoSpacing"/>
              <w:rPr>
                <w:rFonts w:ascii="Arial" w:hAnsi="Arial" w:cs="Arial"/>
              </w:rPr>
            </w:pPr>
            <w:r>
              <w:rPr>
                <w:rFonts w:ascii="Arial" w:hAnsi="Arial" w:cs="Arial"/>
              </w:rPr>
              <w:t>95</w:t>
            </w:r>
          </w:p>
        </w:tc>
        <w:tc>
          <w:tcPr>
            <w:tcW w:w="2235" w:type="dxa"/>
            <w:gridSpan w:val="2"/>
            <w:vAlign w:val="center"/>
          </w:tcPr>
          <w:p w:rsidR="00B77D3F" w:rsidRPr="00675499" w:rsidRDefault="007610D5" w:rsidP="007610D5">
            <w:pPr>
              <w:pStyle w:val="NoSpacing"/>
              <w:rPr>
                <w:rFonts w:ascii="Arial" w:hAnsi="Arial" w:cs="Arial"/>
              </w:rPr>
            </w:pPr>
            <w:r>
              <w:rPr>
                <w:rFonts w:ascii="Arial" w:hAnsi="Arial" w:cs="Arial"/>
              </w:rPr>
              <w:t>37</w:t>
            </w:r>
          </w:p>
        </w:tc>
      </w:tr>
    </w:tbl>
    <w:p w:rsidR="00D07A8C" w:rsidRPr="00675499" w:rsidRDefault="00D07A8C">
      <w:pPr>
        <w:rPr>
          <w:rFonts w:ascii="Arial" w:hAnsi="Arial" w:cs="Arial"/>
          <w:b/>
        </w:rPr>
      </w:pPr>
      <w:r w:rsidRPr="00675499">
        <w:rPr>
          <w:rFonts w:ascii="Arial" w:hAnsi="Arial" w:cs="Arial"/>
          <w:b/>
        </w:rPr>
        <w:br w:type="page"/>
      </w:r>
    </w:p>
    <w:p w:rsidR="00CB4FB7" w:rsidRPr="00335168" w:rsidRDefault="00E93DE5" w:rsidP="00335168">
      <w:pPr>
        <w:pStyle w:val="Heading3"/>
        <w:spacing w:after="240"/>
        <w:rPr>
          <w:rFonts w:ascii="Arial" w:hAnsi="Arial" w:cs="Arial"/>
          <w:color w:val="auto"/>
          <w:sz w:val="28"/>
        </w:rPr>
      </w:pPr>
      <w:r w:rsidRPr="00335168">
        <w:rPr>
          <w:rFonts w:ascii="Arial" w:hAnsi="Arial" w:cs="Arial"/>
          <w:color w:val="auto"/>
          <w:sz w:val="28"/>
        </w:rPr>
        <w:lastRenderedPageBreak/>
        <w:t>Loxwood</w:t>
      </w:r>
    </w:p>
    <w:tbl>
      <w:tblPr>
        <w:tblStyle w:val="TableGrid"/>
        <w:tblW w:w="0" w:type="auto"/>
        <w:tblLook w:val="04A0" w:firstRow="1" w:lastRow="0" w:firstColumn="1" w:lastColumn="0" w:noHBand="0" w:noVBand="1"/>
        <w:tblCaption w:val="Detailed site assessment form - HLX0003"/>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E93DE5" w:rsidP="00863B3F">
            <w:pPr>
              <w:rPr>
                <w:rFonts w:ascii="Arial" w:hAnsi="Arial" w:cs="Arial"/>
              </w:rPr>
            </w:pPr>
            <w:r w:rsidRPr="00675499">
              <w:rPr>
                <w:rFonts w:ascii="Arial" w:hAnsi="Arial" w:cs="Arial"/>
              </w:rPr>
              <w:t>HLX0003</w:t>
            </w:r>
          </w:p>
        </w:tc>
        <w:tc>
          <w:tcPr>
            <w:tcW w:w="3543" w:type="dxa"/>
            <w:gridSpan w:val="3"/>
            <w:vAlign w:val="center"/>
          </w:tcPr>
          <w:p w:rsidR="00CB4FB7" w:rsidRPr="00675499" w:rsidRDefault="00E93DE5" w:rsidP="00863B3F">
            <w:pPr>
              <w:rPr>
                <w:rFonts w:ascii="Arial" w:hAnsi="Arial" w:cs="Arial"/>
              </w:rPr>
            </w:pPr>
            <w:r w:rsidRPr="00675499">
              <w:rPr>
                <w:rFonts w:ascii="Arial" w:hAnsi="Arial" w:cs="Arial"/>
              </w:rPr>
              <w:t>Land at Hawthorn Cottage</w:t>
            </w:r>
          </w:p>
        </w:tc>
        <w:tc>
          <w:tcPr>
            <w:tcW w:w="3544" w:type="dxa"/>
            <w:gridSpan w:val="4"/>
            <w:vAlign w:val="center"/>
          </w:tcPr>
          <w:p w:rsidR="00CB4FB7" w:rsidRPr="00675499" w:rsidRDefault="00E93DE5" w:rsidP="00863B3F">
            <w:pPr>
              <w:rPr>
                <w:rFonts w:ascii="Arial" w:hAnsi="Arial" w:cs="Arial"/>
              </w:rPr>
            </w:pPr>
            <w:r w:rsidRPr="00675499">
              <w:rPr>
                <w:rFonts w:ascii="Arial" w:hAnsi="Arial" w:cs="Arial"/>
              </w:rPr>
              <w:t>Loxwood</w:t>
            </w:r>
          </w:p>
        </w:tc>
        <w:tc>
          <w:tcPr>
            <w:tcW w:w="3544" w:type="dxa"/>
            <w:gridSpan w:val="3"/>
            <w:vAlign w:val="center"/>
          </w:tcPr>
          <w:p w:rsidR="00CB4FB7" w:rsidRPr="00675499" w:rsidRDefault="00E93DE5" w:rsidP="00863B3F">
            <w:pPr>
              <w:rPr>
                <w:rFonts w:ascii="Arial" w:hAnsi="Arial" w:cs="Arial"/>
              </w:rPr>
            </w:pPr>
            <w:r w:rsidRPr="00675499">
              <w:rPr>
                <w:rFonts w:ascii="Arial" w:hAnsi="Arial" w:cs="Arial"/>
              </w:rPr>
              <w:t>Loxwood</w:t>
            </w:r>
          </w:p>
        </w:tc>
      </w:tr>
      <w:tr w:rsidR="00624E29" w:rsidRPr="00675499" w:rsidTr="00624E29">
        <w:trPr>
          <w:gridAfter w:val="1"/>
          <w:wAfter w:w="32" w:type="dxa"/>
          <w:trHeight w:val="338"/>
        </w:trPr>
        <w:tc>
          <w:tcPr>
            <w:tcW w:w="2518" w:type="dxa"/>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Proposed Use</w:t>
            </w:r>
          </w:p>
        </w:tc>
      </w:tr>
      <w:tr w:rsidR="00624E29" w:rsidRPr="00675499" w:rsidTr="00624E29">
        <w:trPr>
          <w:gridAfter w:val="1"/>
          <w:wAfter w:w="32" w:type="dxa"/>
          <w:trHeight w:val="399"/>
        </w:trPr>
        <w:tc>
          <w:tcPr>
            <w:tcW w:w="2518" w:type="dxa"/>
            <w:vAlign w:val="center"/>
          </w:tcPr>
          <w:p w:rsidR="00624E29" w:rsidRPr="00675499" w:rsidRDefault="00624E29" w:rsidP="00863B3F">
            <w:pPr>
              <w:rPr>
                <w:rFonts w:ascii="Arial" w:hAnsi="Arial" w:cs="Arial"/>
              </w:rPr>
            </w:pPr>
            <w:r w:rsidRPr="00675499">
              <w:rPr>
                <w:rFonts w:ascii="Arial" w:hAnsi="Arial" w:cs="Arial"/>
              </w:rPr>
              <w:t>0.6ha</w:t>
            </w:r>
          </w:p>
        </w:tc>
        <w:tc>
          <w:tcPr>
            <w:tcW w:w="4536" w:type="dxa"/>
            <w:gridSpan w:val="4"/>
            <w:vAlign w:val="center"/>
          </w:tcPr>
          <w:p w:rsidR="00624E29" w:rsidRPr="00675499" w:rsidRDefault="00624E29" w:rsidP="00863B3F">
            <w:pPr>
              <w:rPr>
                <w:rFonts w:ascii="Arial" w:hAnsi="Arial" w:cs="Arial"/>
              </w:rPr>
            </w:pPr>
            <w:r w:rsidRPr="00675499">
              <w:rPr>
                <w:rFonts w:ascii="Arial" w:hAnsi="Arial" w:cs="Arial"/>
              </w:rPr>
              <w:t>Dwelling and curtilage with paddock</w:t>
            </w:r>
          </w:p>
        </w:tc>
        <w:tc>
          <w:tcPr>
            <w:tcW w:w="709" w:type="dxa"/>
            <w:gridSpan w:val="2"/>
            <w:vAlign w:val="center"/>
          </w:tcPr>
          <w:p w:rsidR="00624E29" w:rsidRPr="00675499" w:rsidRDefault="00624E29" w:rsidP="00863B3F">
            <w:pPr>
              <w:rPr>
                <w:rFonts w:ascii="Arial" w:hAnsi="Arial" w:cs="Arial"/>
              </w:rPr>
            </w:pPr>
            <w:r w:rsidRPr="00675499">
              <w:rPr>
                <w:rFonts w:ascii="Arial" w:hAnsi="Arial" w:cs="Arial"/>
              </w:rPr>
              <w:t>Part</w:t>
            </w:r>
          </w:p>
        </w:tc>
        <w:tc>
          <w:tcPr>
            <w:tcW w:w="6379" w:type="dxa"/>
            <w:gridSpan w:val="5"/>
            <w:vAlign w:val="center"/>
          </w:tcPr>
          <w:p w:rsidR="00624E29" w:rsidRPr="00675499" w:rsidRDefault="00624E29"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E93DE5" w:rsidP="00863B3F">
            <w:pPr>
              <w:rPr>
                <w:rFonts w:ascii="Arial" w:hAnsi="Arial" w:cs="Arial"/>
              </w:rPr>
            </w:pPr>
            <w:r w:rsidRPr="00675499">
              <w:rPr>
                <w:rFonts w:ascii="Arial" w:hAnsi="Arial" w:cs="Arial"/>
              </w:rPr>
              <w:t>The site comprises Hawthorn Cottage, its curtilage and a paddock to the rear of the property.</w:t>
            </w:r>
            <w:r w:rsidR="00663651" w:rsidRPr="00675499">
              <w:rPr>
                <w:rFonts w:ascii="Arial" w:hAnsi="Arial" w:cs="Arial"/>
              </w:rPr>
              <w:t xml:space="preserve"> Existing residential development to the south and east.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E93DE5" w:rsidP="00555E8E">
            <w:pPr>
              <w:rPr>
                <w:rFonts w:ascii="Arial" w:hAnsi="Arial" w:cs="Arial"/>
              </w:rPr>
            </w:pPr>
            <w:r w:rsidRPr="00675499">
              <w:rPr>
                <w:rFonts w:ascii="Arial" w:hAnsi="Arial" w:cs="Arial"/>
              </w:rPr>
              <w:t>The site is sui</w:t>
            </w:r>
            <w:r w:rsidR="00555E8E">
              <w:rPr>
                <w:rFonts w:ascii="Arial" w:hAnsi="Arial" w:cs="Arial"/>
              </w:rPr>
              <w:t>table for residential development.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663651" w:rsidP="00624E29">
            <w:pPr>
              <w:rPr>
                <w:rFonts w:ascii="Arial" w:hAnsi="Arial" w:cs="Arial"/>
              </w:rPr>
            </w:pPr>
            <w:r w:rsidRPr="00675499">
              <w:rPr>
                <w:rFonts w:ascii="Arial" w:hAnsi="Arial" w:cs="Arial"/>
              </w:rPr>
              <w:t>The site was submitted in 2017 and has been subject to deve</w:t>
            </w:r>
            <w:r w:rsidR="00624E29" w:rsidRPr="00675499">
              <w:rPr>
                <w:rFonts w:ascii="Arial" w:hAnsi="Arial" w:cs="Arial"/>
              </w:rPr>
              <w:t>loper interest in 2019. It is</w:t>
            </w:r>
            <w:r w:rsidRPr="00675499">
              <w:rPr>
                <w:rFonts w:ascii="Arial" w:hAnsi="Arial" w:cs="Arial"/>
              </w:rPr>
              <w:t xml:space="preserve"> considered to be available.</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ED68CA" w:rsidP="00863B3F">
            <w:pPr>
              <w:rPr>
                <w:rFonts w:ascii="Arial" w:hAnsi="Arial" w:cs="Arial"/>
              </w:rPr>
            </w:pPr>
            <w:r w:rsidRPr="00675499">
              <w:rPr>
                <w:rFonts w:ascii="Arial" w:hAnsi="Arial" w:cs="Arial"/>
              </w:rPr>
              <w:t>There are no known constraints that would make development unachievable in principle.</w:t>
            </w:r>
          </w:p>
        </w:tc>
      </w:tr>
      <w:tr w:rsidR="00ED68CA" w:rsidRPr="00675499" w:rsidTr="00626C59">
        <w:trPr>
          <w:trHeight w:val="399"/>
        </w:trPr>
        <w:tc>
          <w:tcPr>
            <w:tcW w:w="14174" w:type="dxa"/>
            <w:gridSpan w:val="13"/>
            <w:shd w:val="clear" w:color="auto" w:fill="B2A1C7" w:themeFill="accent4" w:themeFillTint="99"/>
          </w:tcPr>
          <w:p w:rsidR="00ED68CA" w:rsidRPr="00675499" w:rsidRDefault="00ED68CA"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ED68CA" w:rsidRPr="00675499" w:rsidTr="00626C59">
        <w:trPr>
          <w:trHeight w:val="399"/>
        </w:trPr>
        <w:tc>
          <w:tcPr>
            <w:tcW w:w="14174" w:type="dxa"/>
            <w:gridSpan w:val="13"/>
          </w:tcPr>
          <w:p w:rsidR="00ED68CA" w:rsidRPr="00675499" w:rsidRDefault="00ED68CA" w:rsidP="00626C59">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555E8E" w:rsidRPr="00675499" w:rsidTr="00555E8E">
        <w:trPr>
          <w:trHeight w:val="337"/>
        </w:trPr>
        <w:tc>
          <w:tcPr>
            <w:tcW w:w="7771" w:type="dxa"/>
            <w:gridSpan w:val="8"/>
            <w:shd w:val="clear" w:color="auto" w:fill="B2A1C7" w:themeFill="accent4" w:themeFillTint="99"/>
            <w:vAlign w:val="center"/>
          </w:tcPr>
          <w:p w:rsidR="00555E8E" w:rsidRPr="00675499" w:rsidRDefault="00555E8E" w:rsidP="00555E8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555E8E" w:rsidRPr="00675499" w:rsidRDefault="00555E8E" w:rsidP="00555E8E">
            <w:pPr>
              <w:pStyle w:val="NoSpacing"/>
              <w:rPr>
                <w:rFonts w:ascii="Arial" w:hAnsi="Arial" w:cs="Arial"/>
                <w:b/>
              </w:rPr>
            </w:pPr>
            <w:r w:rsidRPr="00675499">
              <w:rPr>
                <w:rFonts w:ascii="Arial" w:hAnsi="Arial" w:cs="Arial"/>
                <w:b/>
              </w:rPr>
              <w:t>Estimated timescales for delivery</w:t>
            </w:r>
          </w:p>
        </w:tc>
      </w:tr>
      <w:tr w:rsidR="00555E8E" w:rsidRPr="00675499" w:rsidTr="00555E8E">
        <w:trPr>
          <w:trHeight w:val="284"/>
        </w:trPr>
        <w:tc>
          <w:tcPr>
            <w:tcW w:w="3140" w:type="dxa"/>
            <w:gridSpan w:val="2"/>
            <w:shd w:val="clear" w:color="auto" w:fill="B2A1C7" w:themeFill="accent4" w:themeFillTint="99"/>
            <w:vAlign w:val="center"/>
          </w:tcPr>
          <w:p w:rsidR="00555E8E" w:rsidRPr="00675499" w:rsidRDefault="00555E8E" w:rsidP="00555E8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55E8E" w:rsidRPr="00675499" w:rsidRDefault="00555E8E" w:rsidP="00555E8E">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555E8E" w:rsidRPr="00675499" w:rsidRDefault="00555E8E" w:rsidP="00555E8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555E8E" w:rsidRPr="00675499" w:rsidRDefault="00555E8E" w:rsidP="00555E8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55E8E" w:rsidRPr="00675499" w:rsidRDefault="00555E8E" w:rsidP="00555E8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555E8E" w:rsidRPr="00675499" w:rsidRDefault="00555E8E" w:rsidP="00555E8E">
            <w:pPr>
              <w:pStyle w:val="NoSpacing"/>
              <w:rPr>
                <w:rFonts w:ascii="Arial" w:hAnsi="Arial" w:cs="Arial"/>
                <w:b/>
              </w:rPr>
            </w:pPr>
            <w:r w:rsidRPr="00675499">
              <w:rPr>
                <w:rFonts w:ascii="Arial" w:hAnsi="Arial" w:cs="Arial"/>
                <w:b/>
              </w:rPr>
              <w:t>11 – 15 years</w:t>
            </w:r>
          </w:p>
        </w:tc>
      </w:tr>
      <w:tr w:rsidR="00555E8E" w:rsidRPr="00675499" w:rsidTr="00555E8E">
        <w:trPr>
          <w:trHeight w:val="419"/>
        </w:trPr>
        <w:tc>
          <w:tcPr>
            <w:tcW w:w="3140" w:type="dxa"/>
            <w:gridSpan w:val="2"/>
            <w:vAlign w:val="center"/>
          </w:tcPr>
          <w:p w:rsidR="00555E8E" w:rsidRPr="00675499" w:rsidRDefault="00555E8E" w:rsidP="00555E8E">
            <w:pPr>
              <w:pStyle w:val="NoSpacing"/>
              <w:rPr>
                <w:rFonts w:ascii="Arial" w:hAnsi="Arial" w:cs="Arial"/>
              </w:rPr>
            </w:pPr>
            <w:r>
              <w:rPr>
                <w:rFonts w:ascii="Arial" w:hAnsi="Arial" w:cs="Arial"/>
              </w:rPr>
              <w:t>10</w:t>
            </w:r>
            <w:r w:rsidRPr="00675499">
              <w:rPr>
                <w:rFonts w:ascii="Arial" w:hAnsi="Arial" w:cs="Arial"/>
              </w:rPr>
              <w:t xml:space="preserve"> dwellings</w:t>
            </w:r>
          </w:p>
        </w:tc>
        <w:tc>
          <w:tcPr>
            <w:tcW w:w="3281" w:type="dxa"/>
            <w:gridSpan w:val="2"/>
            <w:vAlign w:val="center"/>
          </w:tcPr>
          <w:p w:rsidR="00555E8E" w:rsidRPr="00675499" w:rsidRDefault="00555E8E" w:rsidP="00555E8E">
            <w:pPr>
              <w:pStyle w:val="NoSpacing"/>
              <w:rPr>
                <w:rFonts w:ascii="Arial" w:hAnsi="Arial" w:cs="Arial"/>
              </w:rPr>
            </w:pPr>
            <w:r>
              <w:rPr>
                <w:rFonts w:ascii="Arial" w:hAnsi="Arial" w:cs="Arial"/>
              </w:rPr>
              <w:t>Promoter</w:t>
            </w:r>
          </w:p>
        </w:tc>
        <w:tc>
          <w:tcPr>
            <w:tcW w:w="1350" w:type="dxa"/>
            <w:gridSpan w:val="4"/>
            <w:shd w:val="clear" w:color="auto" w:fill="auto"/>
          </w:tcPr>
          <w:p w:rsidR="00555E8E" w:rsidRPr="00675499" w:rsidRDefault="002E0EED" w:rsidP="00555E8E">
            <w:pPr>
              <w:pStyle w:val="NoSpacing"/>
              <w:rPr>
                <w:rFonts w:ascii="Arial" w:hAnsi="Arial" w:cs="Arial"/>
              </w:rPr>
            </w:pPr>
            <w:r>
              <w:rPr>
                <w:rFonts w:ascii="Arial" w:hAnsi="Arial" w:cs="Arial"/>
              </w:rPr>
              <w:t>0.6ha</w:t>
            </w:r>
          </w:p>
        </w:tc>
        <w:tc>
          <w:tcPr>
            <w:tcW w:w="2085" w:type="dxa"/>
            <w:vAlign w:val="center"/>
          </w:tcPr>
          <w:p w:rsidR="00555E8E" w:rsidRPr="00675499" w:rsidRDefault="002E0EED" w:rsidP="00555E8E">
            <w:pPr>
              <w:pStyle w:val="NoSpacing"/>
              <w:rPr>
                <w:rFonts w:ascii="Arial" w:hAnsi="Arial" w:cs="Arial"/>
              </w:rPr>
            </w:pPr>
            <w:r>
              <w:rPr>
                <w:rFonts w:ascii="Arial" w:hAnsi="Arial" w:cs="Arial"/>
              </w:rPr>
              <w:t>10</w:t>
            </w:r>
          </w:p>
        </w:tc>
        <w:tc>
          <w:tcPr>
            <w:tcW w:w="2083" w:type="dxa"/>
            <w:gridSpan w:val="2"/>
            <w:vAlign w:val="center"/>
          </w:tcPr>
          <w:p w:rsidR="00555E8E" w:rsidRPr="00675499" w:rsidRDefault="002E0EED" w:rsidP="00555E8E">
            <w:pPr>
              <w:pStyle w:val="NoSpacing"/>
              <w:rPr>
                <w:rFonts w:ascii="Arial" w:hAnsi="Arial" w:cs="Arial"/>
              </w:rPr>
            </w:pPr>
            <w:r>
              <w:rPr>
                <w:rFonts w:ascii="Arial" w:hAnsi="Arial" w:cs="Arial"/>
              </w:rPr>
              <w:t>0</w:t>
            </w:r>
          </w:p>
        </w:tc>
        <w:tc>
          <w:tcPr>
            <w:tcW w:w="2235" w:type="dxa"/>
            <w:gridSpan w:val="2"/>
            <w:vAlign w:val="center"/>
          </w:tcPr>
          <w:p w:rsidR="00555E8E" w:rsidRPr="00675499" w:rsidRDefault="00555E8E" w:rsidP="00555E8E">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D07A8C" w:rsidRPr="00675499" w:rsidRDefault="00D07A8C"/>
    <w:p w:rsidR="002E0EED" w:rsidRDefault="002E0EED">
      <w:r>
        <w:br w:type="page"/>
      </w:r>
    </w:p>
    <w:tbl>
      <w:tblPr>
        <w:tblStyle w:val="TableGrid"/>
        <w:tblW w:w="0" w:type="auto"/>
        <w:tblLook w:val="04A0" w:firstRow="1" w:lastRow="0" w:firstColumn="1" w:lastColumn="0" w:noHBand="0" w:noVBand="1"/>
        <w:tblCaption w:val="Detailed site assessment form - HLX0004"/>
      </w:tblPr>
      <w:tblGrid>
        <w:gridCol w:w="2518"/>
        <w:gridCol w:w="622"/>
        <w:gridCol w:w="403"/>
        <w:gridCol w:w="2878"/>
        <w:gridCol w:w="633"/>
        <w:gridCol w:w="32"/>
        <w:gridCol w:w="677"/>
        <w:gridCol w:w="8"/>
        <w:gridCol w:w="2085"/>
        <w:gridCol w:w="774"/>
        <w:gridCol w:w="1309"/>
        <w:gridCol w:w="2203"/>
        <w:gridCol w:w="32"/>
      </w:tblGrid>
      <w:tr w:rsidR="00D07A8C" w:rsidRPr="00675499" w:rsidTr="00BE1C41">
        <w:trPr>
          <w:trHeight w:val="338"/>
          <w:tblHeader/>
        </w:trPr>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Parish</w:t>
            </w:r>
          </w:p>
        </w:tc>
      </w:tr>
      <w:tr w:rsidR="00D07A8C" w:rsidRPr="00675499" w:rsidTr="00B27E3D">
        <w:trPr>
          <w:trHeight w:val="399"/>
        </w:trPr>
        <w:tc>
          <w:tcPr>
            <w:tcW w:w="3543" w:type="dxa"/>
            <w:gridSpan w:val="3"/>
            <w:vAlign w:val="center"/>
          </w:tcPr>
          <w:p w:rsidR="00D07A8C" w:rsidRPr="00675499" w:rsidRDefault="00D07A8C" w:rsidP="00B27E3D">
            <w:pPr>
              <w:rPr>
                <w:rFonts w:ascii="Arial" w:hAnsi="Arial" w:cs="Arial"/>
              </w:rPr>
            </w:pPr>
            <w:r w:rsidRPr="00675499">
              <w:rPr>
                <w:rFonts w:ascii="Arial" w:hAnsi="Arial" w:cs="Arial"/>
              </w:rPr>
              <w:t>HLX0004</w:t>
            </w:r>
          </w:p>
        </w:tc>
        <w:tc>
          <w:tcPr>
            <w:tcW w:w="3543" w:type="dxa"/>
            <w:gridSpan w:val="3"/>
            <w:vAlign w:val="center"/>
          </w:tcPr>
          <w:p w:rsidR="00D07A8C" w:rsidRPr="00675499" w:rsidRDefault="00D07A8C" w:rsidP="00B27E3D">
            <w:pPr>
              <w:rPr>
                <w:rFonts w:ascii="Arial" w:hAnsi="Arial" w:cs="Arial"/>
              </w:rPr>
            </w:pPr>
            <w:r w:rsidRPr="00675499">
              <w:rPr>
                <w:rFonts w:ascii="Arial" w:hAnsi="Arial" w:cs="Arial"/>
              </w:rPr>
              <w:t>Land at Loxwood House</w:t>
            </w:r>
          </w:p>
        </w:tc>
        <w:tc>
          <w:tcPr>
            <w:tcW w:w="3544" w:type="dxa"/>
            <w:gridSpan w:val="4"/>
            <w:vAlign w:val="center"/>
          </w:tcPr>
          <w:p w:rsidR="00D07A8C" w:rsidRPr="00675499" w:rsidRDefault="00D07A8C" w:rsidP="00B27E3D">
            <w:pPr>
              <w:rPr>
                <w:rFonts w:ascii="Arial" w:hAnsi="Arial" w:cs="Arial"/>
              </w:rPr>
            </w:pPr>
            <w:r w:rsidRPr="00675499">
              <w:rPr>
                <w:rFonts w:ascii="Arial" w:hAnsi="Arial" w:cs="Arial"/>
              </w:rPr>
              <w:t>Loxwood</w:t>
            </w:r>
          </w:p>
        </w:tc>
        <w:tc>
          <w:tcPr>
            <w:tcW w:w="3544" w:type="dxa"/>
            <w:gridSpan w:val="3"/>
            <w:vAlign w:val="center"/>
          </w:tcPr>
          <w:p w:rsidR="00D07A8C" w:rsidRPr="00675499" w:rsidRDefault="00D07A8C" w:rsidP="00B27E3D">
            <w:pPr>
              <w:rPr>
                <w:rFonts w:ascii="Arial" w:hAnsi="Arial" w:cs="Arial"/>
              </w:rPr>
            </w:pPr>
            <w:r w:rsidRPr="00675499">
              <w:rPr>
                <w:rFonts w:ascii="Arial" w:hAnsi="Arial" w:cs="Arial"/>
              </w:rPr>
              <w:t>Loxwood</w:t>
            </w:r>
          </w:p>
        </w:tc>
      </w:tr>
      <w:tr w:rsidR="00624E29" w:rsidRPr="00675499" w:rsidTr="00624E29">
        <w:trPr>
          <w:gridAfter w:val="1"/>
          <w:wAfter w:w="32" w:type="dxa"/>
          <w:trHeight w:val="338"/>
        </w:trPr>
        <w:tc>
          <w:tcPr>
            <w:tcW w:w="2518" w:type="dxa"/>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624E29" w:rsidRPr="00675499" w:rsidRDefault="00624E29" w:rsidP="00B27E3D">
            <w:pPr>
              <w:rPr>
                <w:rFonts w:ascii="Arial" w:hAnsi="Arial" w:cs="Arial"/>
                <w:b/>
              </w:rPr>
            </w:pPr>
            <w:r w:rsidRPr="00675499">
              <w:rPr>
                <w:rFonts w:ascii="Arial" w:hAnsi="Arial" w:cs="Arial"/>
                <w:b/>
              </w:rPr>
              <w:t>Proposed Use</w:t>
            </w:r>
          </w:p>
        </w:tc>
      </w:tr>
      <w:tr w:rsidR="00624E29" w:rsidRPr="00675499" w:rsidTr="00624E29">
        <w:trPr>
          <w:gridAfter w:val="1"/>
          <w:wAfter w:w="32" w:type="dxa"/>
          <w:trHeight w:val="399"/>
        </w:trPr>
        <w:tc>
          <w:tcPr>
            <w:tcW w:w="2518" w:type="dxa"/>
            <w:vAlign w:val="center"/>
          </w:tcPr>
          <w:p w:rsidR="00624E29" w:rsidRPr="00675499" w:rsidRDefault="00624E29" w:rsidP="00B27E3D">
            <w:pPr>
              <w:rPr>
                <w:rFonts w:ascii="Arial" w:hAnsi="Arial" w:cs="Arial"/>
              </w:rPr>
            </w:pPr>
            <w:r w:rsidRPr="00675499">
              <w:rPr>
                <w:rFonts w:ascii="Arial" w:hAnsi="Arial" w:cs="Arial"/>
              </w:rPr>
              <w:t>1.8ha</w:t>
            </w:r>
          </w:p>
        </w:tc>
        <w:tc>
          <w:tcPr>
            <w:tcW w:w="4536" w:type="dxa"/>
            <w:gridSpan w:val="4"/>
            <w:vAlign w:val="center"/>
          </w:tcPr>
          <w:p w:rsidR="00624E29" w:rsidRPr="00675499" w:rsidRDefault="00624E29" w:rsidP="00DC0958">
            <w:pPr>
              <w:rPr>
                <w:rFonts w:ascii="Arial" w:hAnsi="Arial" w:cs="Arial"/>
              </w:rPr>
            </w:pPr>
            <w:r w:rsidRPr="00675499">
              <w:rPr>
                <w:rFonts w:ascii="Arial" w:hAnsi="Arial" w:cs="Arial"/>
              </w:rPr>
              <w:t>Dwelling and curtilage, conifer nursery</w:t>
            </w:r>
          </w:p>
        </w:tc>
        <w:tc>
          <w:tcPr>
            <w:tcW w:w="709" w:type="dxa"/>
            <w:gridSpan w:val="2"/>
            <w:vAlign w:val="center"/>
          </w:tcPr>
          <w:p w:rsidR="00624E29" w:rsidRPr="00675499" w:rsidRDefault="00624E29" w:rsidP="00DC0958">
            <w:pPr>
              <w:rPr>
                <w:rFonts w:ascii="Arial" w:hAnsi="Arial" w:cs="Arial"/>
              </w:rPr>
            </w:pPr>
            <w:r w:rsidRPr="00675499">
              <w:rPr>
                <w:rFonts w:ascii="Arial" w:hAnsi="Arial" w:cs="Arial"/>
              </w:rPr>
              <w:t>Part</w:t>
            </w:r>
          </w:p>
        </w:tc>
        <w:tc>
          <w:tcPr>
            <w:tcW w:w="6379" w:type="dxa"/>
            <w:gridSpan w:val="5"/>
            <w:vAlign w:val="center"/>
          </w:tcPr>
          <w:p w:rsidR="00624E29" w:rsidRPr="00675499" w:rsidRDefault="00624E29" w:rsidP="00B27E3D">
            <w:pPr>
              <w:rPr>
                <w:rFonts w:ascii="Arial" w:hAnsi="Arial" w:cs="Arial"/>
              </w:rPr>
            </w:pPr>
            <w:r w:rsidRPr="00675499">
              <w:rPr>
                <w:rFonts w:ascii="Arial" w:hAnsi="Arial" w:cs="Arial"/>
              </w:rPr>
              <w:t>Residential</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rPr>
            </w:pPr>
            <w:r w:rsidRPr="00675499">
              <w:rPr>
                <w:rFonts w:ascii="Arial" w:hAnsi="Arial" w:cs="Arial"/>
                <w:b/>
              </w:rPr>
              <w:t>Site Description</w:t>
            </w:r>
          </w:p>
        </w:tc>
      </w:tr>
      <w:tr w:rsidR="00D07A8C" w:rsidRPr="00675499" w:rsidTr="00B27E3D">
        <w:trPr>
          <w:trHeight w:val="399"/>
        </w:trPr>
        <w:tc>
          <w:tcPr>
            <w:tcW w:w="14174" w:type="dxa"/>
            <w:gridSpan w:val="13"/>
            <w:vAlign w:val="center"/>
          </w:tcPr>
          <w:p w:rsidR="00D07A8C" w:rsidRPr="00675499" w:rsidRDefault="009243FE" w:rsidP="00DC0958">
            <w:pPr>
              <w:rPr>
                <w:rFonts w:ascii="Arial" w:hAnsi="Arial" w:cs="Arial"/>
              </w:rPr>
            </w:pPr>
            <w:r w:rsidRPr="00675499">
              <w:rPr>
                <w:rFonts w:ascii="Arial" w:hAnsi="Arial" w:cs="Arial"/>
              </w:rPr>
              <w:t xml:space="preserve">Triangular parcel of land including dwelling and curtilage to the rear of the new Loxwood Green estate. Site is remaining part of </w:t>
            </w:r>
            <w:r w:rsidR="00DC0958" w:rsidRPr="00675499">
              <w:rPr>
                <w:rFonts w:ascii="Arial" w:hAnsi="Arial" w:cs="Arial"/>
              </w:rPr>
              <w:t xml:space="preserve">former </w:t>
            </w:r>
            <w:r w:rsidRPr="00675499">
              <w:rPr>
                <w:rFonts w:ascii="Arial" w:hAnsi="Arial" w:cs="Arial"/>
              </w:rPr>
              <w:t xml:space="preserve">conifer </w:t>
            </w:r>
            <w:r w:rsidR="008C4941" w:rsidRPr="00675499">
              <w:rPr>
                <w:rFonts w:ascii="Arial" w:hAnsi="Arial" w:cs="Arial"/>
              </w:rPr>
              <w:t>nursery;</w:t>
            </w:r>
            <w:r w:rsidRPr="00675499">
              <w:rPr>
                <w:rFonts w:ascii="Arial" w:hAnsi="Arial" w:cs="Arial"/>
              </w:rPr>
              <w:t xml:space="preserve"> site includes and is mostly enclosed by conifer trees. Public rights of way to south and west.</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Suitability</w:t>
            </w:r>
          </w:p>
        </w:tc>
      </w:tr>
      <w:tr w:rsidR="00D07A8C" w:rsidRPr="00675499" w:rsidTr="00B27E3D">
        <w:trPr>
          <w:trHeight w:val="399"/>
        </w:trPr>
        <w:tc>
          <w:tcPr>
            <w:tcW w:w="14174" w:type="dxa"/>
            <w:gridSpan w:val="13"/>
            <w:vAlign w:val="center"/>
          </w:tcPr>
          <w:p w:rsidR="00D07A8C" w:rsidRPr="00675499" w:rsidRDefault="009243FE" w:rsidP="002E0EED">
            <w:pPr>
              <w:rPr>
                <w:rFonts w:ascii="Arial" w:hAnsi="Arial" w:cs="Arial"/>
              </w:rPr>
            </w:pPr>
            <w:r w:rsidRPr="00675499">
              <w:rPr>
                <w:rFonts w:ascii="Arial" w:hAnsi="Arial" w:cs="Arial"/>
              </w:rPr>
              <w:t xml:space="preserve">The site </w:t>
            </w:r>
            <w:r w:rsidR="002E0EED">
              <w:rPr>
                <w:rFonts w:ascii="Arial" w:hAnsi="Arial" w:cs="Arial"/>
              </w:rPr>
              <w:t>has a</w:t>
            </w:r>
            <w:r w:rsidR="00ED68CA" w:rsidRPr="00675499">
              <w:rPr>
                <w:rFonts w:ascii="Arial" w:hAnsi="Arial" w:cs="Arial"/>
              </w:rPr>
              <w:t xml:space="preserve"> route of access retained by the owner through</w:t>
            </w:r>
            <w:r w:rsidRPr="00675499">
              <w:rPr>
                <w:rFonts w:ascii="Arial" w:hAnsi="Arial" w:cs="Arial"/>
              </w:rPr>
              <w:t xml:space="preserve"> t</w:t>
            </w:r>
            <w:r w:rsidR="00ED68CA" w:rsidRPr="00675499">
              <w:rPr>
                <w:rFonts w:ascii="Arial" w:hAnsi="Arial" w:cs="Arial"/>
              </w:rPr>
              <w:t>he adjoining residential estate.</w:t>
            </w:r>
            <w:r w:rsidR="002E0EED">
              <w:rPr>
                <w:rFonts w:ascii="Arial" w:hAnsi="Arial" w:cs="Arial"/>
              </w:rPr>
              <w:t xml:space="preserve"> It is potentially suitable subject to landscape impact.</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Availability</w:t>
            </w:r>
          </w:p>
        </w:tc>
      </w:tr>
      <w:tr w:rsidR="00D07A8C" w:rsidRPr="00675499" w:rsidTr="00B27E3D">
        <w:trPr>
          <w:trHeight w:val="399"/>
        </w:trPr>
        <w:tc>
          <w:tcPr>
            <w:tcW w:w="14174" w:type="dxa"/>
            <w:gridSpan w:val="13"/>
            <w:vAlign w:val="center"/>
          </w:tcPr>
          <w:p w:rsidR="00D07A8C" w:rsidRPr="00675499" w:rsidRDefault="009243FE" w:rsidP="00B27E3D">
            <w:pPr>
              <w:rPr>
                <w:rFonts w:ascii="Arial" w:hAnsi="Arial" w:cs="Arial"/>
              </w:rPr>
            </w:pPr>
            <w:r w:rsidRPr="00675499">
              <w:rPr>
                <w:rFonts w:ascii="Arial" w:hAnsi="Arial" w:cs="Arial"/>
              </w:rPr>
              <w:t>The promoter updated the site details in 2019. The site is considered to be available.</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Achievability</w:t>
            </w:r>
          </w:p>
        </w:tc>
      </w:tr>
      <w:tr w:rsidR="00D07A8C" w:rsidRPr="00675499" w:rsidTr="00B27E3D">
        <w:trPr>
          <w:trHeight w:val="399"/>
        </w:trPr>
        <w:tc>
          <w:tcPr>
            <w:tcW w:w="14174" w:type="dxa"/>
            <w:gridSpan w:val="13"/>
            <w:vAlign w:val="center"/>
          </w:tcPr>
          <w:p w:rsidR="00D07A8C" w:rsidRPr="00675499" w:rsidRDefault="00ED68CA" w:rsidP="00ED68CA">
            <w:pPr>
              <w:rPr>
                <w:rFonts w:ascii="Arial" w:hAnsi="Arial" w:cs="Arial"/>
              </w:rPr>
            </w:pPr>
            <w:r w:rsidRPr="00675499">
              <w:rPr>
                <w:rFonts w:ascii="Arial" w:hAnsi="Arial" w:cs="Arial"/>
              </w:rPr>
              <w:t xml:space="preserve">There are no known constraints that would make development unachievable in principle. </w:t>
            </w:r>
          </w:p>
        </w:tc>
      </w:tr>
      <w:tr w:rsidR="00ED68CA" w:rsidRPr="00675499" w:rsidTr="00626C59">
        <w:trPr>
          <w:trHeight w:val="399"/>
        </w:trPr>
        <w:tc>
          <w:tcPr>
            <w:tcW w:w="14174" w:type="dxa"/>
            <w:gridSpan w:val="13"/>
            <w:shd w:val="clear" w:color="auto" w:fill="B2A1C7" w:themeFill="accent4" w:themeFillTint="99"/>
          </w:tcPr>
          <w:p w:rsidR="00ED68CA" w:rsidRPr="00675499" w:rsidRDefault="00ED68CA"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ED68CA" w:rsidRPr="00675499" w:rsidTr="00626C59">
        <w:trPr>
          <w:trHeight w:val="399"/>
        </w:trPr>
        <w:tc>
          <w:tcPr>
            <w:tcW w:w="14174" w:type="dxa"/>
            <w:gridSpan w:val="13"/>
          </w:tcPr>
          <w:p w:rsidR="00ED68CA" w:rsidRPr="00675499" w:rsidRDefault="00ED68CA" w:rsidP="00626C59">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2E0EED" w:rsidRPr="00675499" w:rsidTr="009A4388">
        <w:trPr>
          <w:trHeight w:val="337"/>
        </w:trPr>
        <w:tc>
          <w:tcPr>
            <w:tcW w:w="7771" w:type="dxa"/>
            <w:gridSpan w:val="8"/>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Estimated timescales for delivery</w:t>
            </w:r>
          </w:p>
        </w:tc>
      </w:tr>
      <w:tr w:rsidR="002E0EED" w:rsidRPr="00675499" w:rsidTr="009A4388">
        <w:trPr>
          <w:trHeight w:val="284"/>
        </w:trPr>
        <w:tc>
          <w:tcPr>
            <w:tcW w:w="3140" w:type="dxa"/>
            <w:gridSpan w:val="2"/>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2E0EED" w:rsidRPr="00675499" w:rsidRDefault="002E0EED" w:rsidP="009A4388">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11 – 15 years</w:t>
            </w:r>
          </w:p>
        </w:tc>
      </w:tr>
      <w:tr w:rsidR="002E0EED" w:rsidRPr="00675499" w:rsidTr="009A4388">
        <w:trPr>
          <w:trHeight w:val="419"/>
        </w:trPr>
        <w:tc>
          <w:tcPr>
            <w:tcW w:w="3140" w:type="dxa"/>
            <w:gridSpan w:val="2"/>
            <w:vAlign w:val="center"/>
          </w:tcPr>
          <w:p w:rsidR="002E0EED" w:rsidRPr="00675499" w:rsidRDefault="002E0EED" w:rsidP="009A4388">
            <w:pPr>
              <w:pStyle w:val="NoSpacing"/>
              <w:rPr>
                <w:rFonts w:ascii="Arial" w:hAnsi="Arial" w:cs="Arial"/>
              </w:rPr>
            </w:pPr>
            <w:r>
              <w:rPr>
                <w:rFonts w:ascii="Arial" w:hAnsi="Arial" w:cs="Arial"/>
              </w:rPr>
              <w:t>32</w:t>
            </w:r>
            <w:r w:rsidRPr="00675499">
              <w:rPr>
                <w:rFonts w:ascii="Arial" w:hAnsi="Arial" w:cs="Arial"/>
              </w:rPr>
              <w:t xml:space="preserve"> dwellings</w:t>
            </w:r>
            <w:r>
              <w:rPr>
                <w:rFonts w:ascii="Arial" w:hAnsi="Arial" w:cs="Arial"/>
              </w:rPr>
              <w:t xml:space="preserve"> (net)</w:t>
            </w:r>
          </w:p>
        </w:tc>
        <w:tc>
          <w:tcPr>
            <w:tcW w:w="3281" w:type="dxa"/>
            <w:gridSpan w:val="2"/>
            <w:vAlign w:val="center"/>
          </w:tcPr>
          <w:p w:rsidR="002E0EED" w:rsidRPr="00675499" w:rsidRDefault="002E0EED" w:rsidP="009A4388">
            <w:pPr>
              <w:pStyle w:val="NoSpacing"/>
              <w:rPr>
                <w:rFonts w:ascii="Arial" w:hAnsi="Arial" w:cs="Arial"/>
              </w:rPr>
            </w:pPr>
            <w:r>
              <w:rPr>
                <w:rFonts w:ascii="Arial" w:hAnsi="Arial" w:cs="Arial"/>
              </w:rPr>
              <w:t>Promoter</w:t>
            </w:r>
          </w:p>
        </w:tc>
        <w:tc>
          <w:tcPr>
            <w:tcW w:w="1350" w:type="dxa"/>
            <w:gridSpan w:val="4"/>
            <w:shd w:val="clear" w:color="auto" w:fill="auto"/>
          </w:tcPr>
          <w:p w:rsidR="002E0EED" w:rsidRPr="00675499" w:rsidRDefault="002E0EED" w:rsidP="002E0EED">
            <w:pPr>
              <w:pStyle w:val="NoSpacing"/>
              <w:rPr>
                <w:rFonts w:ascii="Arial" w:hAnsi="Arial" w:cs="Arial"/>
              </w:rPr>
            </w:pPr>
            <w:r>
              <w:rPr>
                <w:rFonts w:ascii="Arial" w:hAnsi="Arial" w:cs="Arial"/>
              </w:rPr>
              <w:t>1.8</w:t>
            </w:r>
            <w:r w:rsidRPr="00675499">
              <w:rPr>
                <w:rFonts w:ascii="Arial" w:hAnsi="Arial" w:cs="Arial"/>
              </w:rPr>
              <w:t>ha</w:t>
            </w:r>
          </w:p>
        </w:tc>
        <w:tc>
          <w:tcPr>
            <w:tcW w:w="2085" w:type="dxa"/>
            <w:vAlign w:val="center"/>
          </w:tcPr>
          <w:p w:rsidR="002E0EED" w:rsidRPr="00675499" w:rsidRDefault="002E0EED" w:rsidP="009A4388">
            <w:pPr>
              <w:pStyle w:val="NoSpacing"/>
              <w:rPr>
                <w:rFonts w:ascii="Arial" w:hAnsi="Arial" w:cs="Arial"/>
              </w:rPr>
            </w:pPr>
            <w:r>
              <w:rPr>
                <w:rFonts w:ascii="Arial" w:hAnsi="Arial" w:cs="Arial"/>
              </w:rPr>
              <w:t>32</w:t>
            </w:r>
          </w:p>
        </w:tc>
        <w:tc>
          <w:tcPr>
            <w:tcW w:w="2083" w:type="dxa"/>
            <w:gridSpan w:val="2"/>
            <w:vAlign w:val="center"/>
          </w:tcPr>
          <w:p w:rsidR="002E0EED" w:rsidRPr="00675499" w:rsidRDefault="002E0EED" w:rsidP="009A4388">
            <w:pPr>
              <w:pStyle w:val="NoSpacing"/>
              <w:rPr>
                <w:rFonts w:ascii="Arial" w:hAnsi="Arial" w:cs="Arial"/>
              </w:rPr>
            </w:pPr>
            <w:r>
              <w:rPr>
                <w:rFonts w:ascii="Arial" w:hAnsi="Arial" w:cs="Arial"/>
              </w:rPr>
              <w:t>0</w:t>
            </w:r>
          </w:p>
        </w:tc>
        <w:tc>
          <w:tcPr>
            <w:tcW w:w="2235" w:type="dxa"/>
            <w:gridSpan w:val="2"/>
            <w:vAlign w:val="center"/>
          </w:tcPr>
          <w:p w:rsidR="002E0EED" w:rsidRPr="00675499" w:rsidRDefault="002E0EED" w:rsidP="009A4388">
            <w:pPr>
              <w:pStyle w:val="NoSpacing"/>
              <w:rPr>
                <w:rFonts w:ascii="Arial" w:hAnsi="Arial" w:cs="Arial"/>
              </w:rPr>
            </w:pPr>
            <w:r w:rsidRPr="00675499">
              <w:rPr>
                <w:rFonts w:ascii="Arial" w:hAnsi="Arial" w:cs="Arial"/>
              </w:rPr>
              <w:t>0</w:t>
            </w:r>
          </w:p>
        </w:tc>
      </w:tr>
    </w:tbl>
    <w:p w:rsidR="00D07A8C" w:rsidRPr="00675499" w:rsidRDefault="002E0EED" w:rsidP="002E0EED">
      <w:pPr>
        <w:pStyle w:val="NoSpacing"/>
        <w:tabs>
          <w:tab w:val="left" w:pos="5854"/>
        </w:tabs>
      </w:pPr>
      <w:r>
        <w:tab/>
      </w:r>
    </w:p>
    <w:p w:rsidR="00D07A8C" w:rsidRPr="00675499" w:rsidRDefault="00D07A8C" w:rsidP="00D07A8C">
      <w:pPr>
        <w:pStyle w:val="NoSpacing"/>
      </w:pPr>
    </w:p>
    <w:p w:rsidR="00624E29" w:rsidRPr="00675499" w:rsidRDefault="00624E29">
      <w:r w:rsidRPr="00675499">
        <w:br w:type="page"/>
      </w:r>
    </w:p>
    <w:tbl>
      <w:tblPr>
        <w:tblStyle w:val="TableGrid"/>
        <w:tblW w:w="0" w:type="auto"/>
        <w:tblLook w:val="04A0" w:firstRow="1" w:lastRow="0" w:firstColumn="1" w:lastColumn="0" w:noHBand="0" w:noVBand="1"/>
        <w:tblCaption w:val="Detailed site assessment form - HLX0005a"/>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E93DE5" w:rsidP="00863B3F">
            <w:pPr>
              <w:rPr>
                <w:rFonts w:ascii="Arial" w:hAnsi="Arial" w:cs="Arial"/>
              </w:rPr>
            </w:pPr>
            <w:r w:rsidRPr="00675499">
              <w:rPr>
                <w:rFonts w:ascii="Arial" w:hAnsi="Arial" w:cs="Arial"/>
              </w:rPr>
              <w:t>HLX0005</w:t>
            </w:r>
            <w:r w:rsidR="00D07A8C" w:rsidRPr="00675499">
              <w:rPr>
                <w:rFonts w:ascii="Arial" w:hAnsi="Arial" w:cs="Arial"/>
              </w:rPr>
              <w:t>a</w:t>
            </w:r>
          </w:p>
        </w:tc>
        <w:tc>
          <w:tcPr>
            <w:tcW w:w="3543" w:type="dxa"/>
            <w:gridSpan w:val="3"/>
            <w:vAlign w:val="center"/>
          </w:tcPr>
          <w:p w:rsidR="00CB4FB7" w:rsidRPr="00675499" w:rsidRDefault="00E93DE5" w:rsidP="00863B3F">
            <w:pPr>
              <w:rPr>
                <w:rFonts w:ascii="Arial" w:hAnsi="Arial" w:cs="Arial"/>
              </w:rPr>
            </w:pPr>
            <w:r w:rsidRPr="00675499">
              <w:rPr>
                <w:rFonts w:ascii="Arial" w:hAnsi="Arial" w:cs="Arial"/>
              </w:rPr>
              <w:t>Land to rear of Black Hall</w:t>
            </w:r>
          </w:p>
        </w:tc>
        <w:tc>
          <w:tcPr>
            <w:tcW w:w="3544" w:type="dxa"/>
            <w:gridSpan w:val="4"/>
            <w:vAlign w:val="center"/>
          </w:tcPr>
          <w:p w:rsidR="00CB4FB7" w:rsidRPr="00675499" w:rsidRDefault="00E93DE5" w:rsidP="00863B3F">
            <w:pPr>
              <w:rPr>
                <w:rFonts w:ascii="Arial" w:hAnsi="Arial" w:cs="Arial"/>
              </w:rPr>
            </w:pPr>
            <w:r w:rsidRPr="00675499">
              <w:rPr>
                <w:rFonts w:ascii="Arial" w:hAnsi="Arial" w:cs="Arial"/>
              </w:rPr>
              <w:t>Loxwood</w:t>
            </w:r>
          </w:p>
        </w:tc>
        <w:tc>
          <w:tcPr>
            <w:tcW w:w="3544" w:type="dxa"/>
            <w:gridSpan w:val="3"/>
            <w:vAlign w:val="center"/>
          </w:tcPr>
          <w:p w:rsidR="00CB4FB7" w:rsidRPr="00675499" w:rsidRDefault="00E93DE5" w:rsidP="00863B3F">
            <w:pPr>
              <w:rPr>
                <w:rFonts w:ascii="Arial" w:hAnsi="Arial" w:cs="Arial"/>
              </w:rPr>
            </w:pPr>
            <w:r w:rsidRPr="00675499">
              <w:rPr>
                <w:rFonts w:ascii="Arial" w:hAnsi="Arial" w:cs="Arial"/>
              </w:rPr>
              <w:t>Loxwood</w:t>
            </w:r>
          </w:p>
        </w:tc>
      </w:tr>
      <w:tr w:rsidR="00624E29" w:rsidRPr="00675499" w:rsidTr="00624E29">
        <w:trPr>
          <w:gridAfter w:val="1"/>
          <w:wAfter w:w="32" w:type="dxa"/>
          <w:trHeight w:val="338"/>
        </w:trPr>
        <w:tc>
          <w:tcPr>
            <w:tcW w:w="2518" w:type="dxa"/>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Proposed Use</w:t>
            </w:r>
          </w:p>
        </w:tc>
      </w:tr>
      <w:tr w:rsidR="00624E29" w:rsidRPr="00675499" w:rsidTr="00624E29">
        <w:trPr>
          <w:gridAfter w:val="1"/>
          <w:wAfter w:w="32" w:type="dxa"/>
          <w:trHeight w:val="399"/>
        </w:trPr>
        <w:tc>
          <w:tcPr>
            <w:tcW w:w="2518" w:type="dxa"/>
            <w:vAlign w:val="center"/>
          </w:tcPr>
          <w:p w:rsidR="00624E29" w:rsidRPr="00675499" w:rsidRDefault="00624E29" w:rsidP="00863B3F">
            <w:pPr>
              <w:rPr>
                <w:rFonts w:ascii="Arial" w:hAnsi="Arial" w:cs="Arial"/>
              </w:rPr>
            </w:pPr>
            <w:r w:rsidRPr="00675499">
              <w:rPr>
                <w:rFonts w:ascii="Arial" w:hAnsi="Arial" w:cs="Arial"/>
              </w:rPr>
              <w:t>0.8ha</w:t>
            </w:r>
          </w:p>
        </w:tc>
        <w:tc>
          <w:tcPr>
            <w:tcW w:w="4536" w:type="dxa"/>
            <w:gridSpan w:val="4"/>
            <w:vAlign w:val="center"/>
          </w:tcPr>
          <w:p w:rsidR="00624E29" w:rsidRPr="00675499" w:rsidRDefault="00624E29" w:rsidP="00863B3F">
            <w:pPr>
              <w:rPr>
                <w:rFonts w:ascii="Arial" w:hAnsi="Arial" w:cs="Arial"/>
              </w:rPr>
            </w:pPr>
            <w:r w:rsidRPr="00675499">
              <w:rPr>
                <w:rFonts w:ascii="Arial" w:hAnsi="Arial" w:cs="Arial"/>
              </w:rPr>
              <w:t>Curtilage of dwelling</w:t>
            </w:r>
          </w:p>
        </w:tc>
        <w:tc>
          <w:tcPr>
            <w:tcW w:w="709" w:type="dxa"/>
            <w:gridSpan w:val="2"/>
            <w:vAlign w:val="center"/>
          </w:tcPr>
          <w:p w:rsidR="00624E29" w:rsidRPr="00675499" w:rsidRDefault="00624E29" w:rsidP="00863B3F">
            <w:pPr>
              <w:rPr>
                <w:rFonts w:ascii="Arial" w:hAnsi="Arial" w:cs="Arial"/>
              </w:rPr>
            </w:pPr>
            <w:r w:rsidRPr="00675499">
              <w:rPr>
                <w:rFonts w:ascii="Arial" w:hAnsi="Arial" w:cs="Arial"/>
              </w:rPr>
              <w:t>Y</w:t>
            </w:r>
          </w:p>
        </w:tc>
        <w:tc>
          <w:tcPr>
            <w:tcW w:w="6379" w:type="dxa"/>
            <w:gridSpan w:val="5"/>
            <w:vAlign w:val="center"/>
          </w:tcPr>
          <w:p w:rsidR="00624E29" w:rsidRPr="00675499" w:rsidRDefault="00624E29"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E93DE5" w:rsidP="009243FE">
            <w:pPr>
              <w:rPr>
                <w:rFonts w:ascii="Arial" w:hAnsi="Arial" w:cs="Arial"/>
              </w:rPr>
            </w:pPr>
            <w:r w:rsidRPr="00675499">
              <w:rPr>
                <w:rFonts w:ascii="Arial" w:hAnsi="Arial" w:cs="Arial"/>
              </w:rPr>
              <w:t>The site for</w:t>
            </w:r>
            <w:r w:rsidR="009243FE" w:rsidRPr="00675499">
              <w:rPr>
                <w:rFonts w:ascii="Arial" w:hAnsi="Arial" w:cs="Arial"/>
              </w:rPr>
              <w:t xml:space="preserve">ms the curtilage of Black Hall. </w:t>
            </w:r>
            <w:r w:rsidRPr="00675499">
              <w:rPr>
                <w:rFonts w:ascii="Arial" w:hAnsi="Arial" w:cs="Arial"/>
              </w:rPr>
              <w:t xml:space="preserve">It is located on the west of Loxwood, with residential properties to the north and south, and agricultural </w:t>
            </w:r>
            <w:r w:rsidR="009243FE" w:rsidRPr="00675499">
              <w:rPr>
                <w:rFonts w:ascii="Arial" w:hAnsi="Arial" w:cs="Arial"/>
              </w:rPr>
              <w:t>land</w:t>
            </w:r>
            <w:r w:rsidRPr="00675499">
              <w:rPr>
                <w:rFonts w:ascii="Arial" w:hAnsi="Arial" w:cs="Arial"/>
              </w:rPr>
              <w:t xml:space="preserve"> to the west.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E93DE5" w:rsidP="002E0EED">
            <w:pPr>
              <w:rPr>
                <w:rFonts w:ascii="Arial" w:hAnsi="Arial" w:cs="Arial"/>
              </w:rPr>
            </w:pPr>
            <w:r w:rsidRPr="00675499">
              <w:rPr>
                <w:rFonts w:ascii="Arial" w:hAnsi="Arial" w:cs="Arial"/>
              </w:rPr>
              <w:t xml:space="preserve">The site </w:t>
            </w:r>
            <w:r w:rsidR="002E0EED">
              <w:rPr>
                <w:rFonts w:ascii="Arial" w:hAnsi="Arial" w:cs="Arial"/>
              </w:rPr>
              <w:t xml:space="preserve">is </w:t>
            </w:r>
            <w:r w:rsidR="00DC0958" w:rsidRPr="00675499">
              <w:rPr>
                <w:rFonts w:ascii="Arial" w:hAnsi="Arial" w:cs="Arial"/>
              </w:rPr>
              <w:t>potentially suitable subject to detailed consideration</w:t>
            </w:r>
            <w:r w:rsidR="00F52DB5" w:rsidRPr="00675499">
              <w:rPr>
                <w:rFonts w:ascii="Arial" w:hAnsi="Arial" w:cs="Arial"/>
              </w:rPr>
              <w:t xml:space="preserve"> including on matters of access.</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E93DE5" w:rsidP="009243FE">
            <w:pPr>
              <w:rPr>
                <w:rFonts w:ascii="Arial" w:hAnsi="Arial" w:cs="Arial"/>
              </w:rPr>
            </w:pPr>
            <w:r w:rsidRPr="00675499">
              <w:rPr>
                <w:rFonts w:ascii="Arial" w:hAnsi="Arial" w:cs="Arial"/>
              </w:rPr>
              <w:t xml:space="preserve">The </w:t>
            </w:r>
            <w:r w:rsidR="009243FE" w:rsidRPr="00675499">
              <w:rPr>
                <w:rFonts w:ascii="Arial" w:hAnsi="Arial" w:cs="Arial"/>
              </w:rPr>
              <w:t>promoter updated the site information in 2019. It is therefore considered to be available.</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F52DB5" w:rsidP="00863B3F">
            <w:pPr>
              <w:rPr>
                <w:rFonts w:ascii="Arial" w:hAnsi="Arial" w:cs="Arial"/>
              </w:rPr>
            </w:pPr>
            <w:r w:rsidRPr="00675499">
              <w:rPr>
                <w:rFonts w:ascii="Arial" w:hAnsi="Arial" w:cs="Arial"/>
              </w:rPr>
              <w:t>There are no known constraints that would make development unachievable in principle.</w:t>
            </w:r>
          </w:p>
        </w:tc>
      </w:tr>
      <w:tr w:rsidR="00F52DB5" w:rsidRPr="00675499" w:rsidTr="00626C59">
        <w:trPr>
          <w:trHeight w:val="399"/>
        </w:trPr>
        <w:tc>
          <w:tcPr>
            <w:tcW w:w="14174" w:type="dxa"/>
            <w:gridSpan w:val="13"/>
            <w:shd w:val="clear" w:color="auto" w:fill="B2A1C7" w:themeFill="accent4" w:themeFillTint="99"/>
          </w:tcPr>
          <w:p w:rsidR="00F52DB5" w:rsidRPr="00675499" w:rsidRDefault="00F52DB5"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F52DB5" w:rsidRPr="00675499" w:rsidTr="00626C59">
        <w:trPr>
          <w:trHeight w:val="399"/>
        </w:trPr>
        <w:tc>
          <w:tcPr>
            <w:tcW w:w="14174" w:type="dxa"/>
            <w:gridSpan w:val="13"/>
          </w:tcPr>
          <w:p w:rsidR="00F52DB5" w:rsidRPr="00675499" w:rsidRDefault="00F52DB5" w:rsidP="00626C59">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2E0EED" w:rsidRPr="00675499" w:rsidTr="009A4388">
        <w:trPr>
          <w:trHeight w:val="337"/>
        </w:trPr>
        <w:tc>
          <w:tcPr>
            <w:tcW w:w="7771" w:type="dxa"/>
            <w:gridSpan w:val="8"/>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Estimated timescales for delivery</w:t>
            </w:r>
          </w:p>
        </w:tc>
      </w:tr>
      <w:tr w:rsidR="002E0EED" w:rsidRPr="00675499" w:rsidTr="009A4388">
        <w:trPr>
          <w:trHeight w:val="284"/>
        </w:trPr>
        <w:tc>
          <w:tcPr>
            <w:tcW w:w="3140" w:type="dxa"/>
            <w:gridSpan w:val="2"/>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2E0EED" w:rsidRPr="00675499" w:rsidRDefault="002E0EED" w:rsidP="009A4388">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2E0EED" w:rsidRPr="00675499" w:rsidRDefault="002E0EED" w:rsidP="009A4388">
            <w:pPr>
              <w:pStyle w:val="NoSpacing"/>
              <w:rPr>
                <w:rFonts w:ascii="Arial" w:hAnsi="Arial" w:cs="Arial"/>
                <w:b/>
              </w:rPr>
            </w:pPr>
            <w:r w:rsidRPr="00675499">
              <w:rPr>
                <w:rFonts w:ascii="Arial" w:hAnsi="Arial" w:cs="Arial"/>
                <w:b/>
              </w:rPr>
              <w:t>11 – 15 years</w:t>
            </w:r>
          </w:p>
        </w:tc>
      </w:tr>
      <w:tr w:rsidR="002E0EED" w:rsidRPr="00675499" w:rsidTr="009A4388">
        <w:trPr>
          <w:trHeight w:val="419"/>
        </w:trPr>
        <w:tc>
          <w:tcPr>
            <w:tcW w:w="3140" w:type="dxa"/>
            <w:gridSpan w:val="2"/>
            <w:vAlign w:val="center"/>
          </w:tcPr>
          <w:p w:rsidR="002E0EED" w:rsidRPr="00675499" w:rsidRDefault="002E0EED" w:rsidP="009A4388">
            <w:pPr>
              <w:pStyle w:val="NoSpacing"/>
              <w:rPr>
                <w:rFonts w:ascii="Arial" w:hAnsi="Arial" w:cs="Arial"/>
              </w:rPr>
            </w:pPr>
            <w:r>
              <w:rPr>
                <w:rFonts w:ascii="Arial" w:hAnsi="Arial" w:cs="Arial"/>
              </w:rPr>
              <w:t>25</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2E0EED" w:rsidRPr="00675499" w:rsidRDefault="002E0EED" w:rsidP="009A4388">
            <w:pPr>
              <w:pStyle w:val="NoSpacing"/>
              <w:rPr>
                <w:rFonts w:ascii="Arial" w:hAnsi="Arial" w:cs="Arial"/>
              </w:rPr>
            </w:pPr>
            <w:r>
              <w:rPr>
                <w:rFonts w:ascii="Arial" w:hAnsi="Arial" w:cs="Arial"/>
              </w:rPr>
              <w:t>Promoter</w:t>
            </w:r>
          </w:p>
        </w:tc>
        <w:tc>
          <w:tcPr>
            <w:tcW w:w="1350" w:type="dxa"/>
            <w:gridSpan w:val="4"/>
            <w:shd w:val="clear" w:color="auto" w:fill="auto"/>
          </w:tcPr>
          <w:p w:rsidR="002E0EED" w:rsidRPr="00675499" w:rsidRDefault="002E0EED" w:rsidP="009A4388">
            <w:pPr>
              <w:pStyle w:val="NoSpacing"/>
              <w:rPr>
                <w:rFonts w:ascii="Arial" w:hAnsi="Arial" w:cs="Arial"/>
              </w:rPr>
            </w:pPr>
            <w:r>
              <w:rPr>
                <w:rFonts w:ascii="Arial" w:hAnsi="Arial" w:cs="Arial"/>
              </w:rPr>
              <w:t>0.8</w:t>
            </w:r>
            <w:r w:rsidRPr="00675499">
              <w:rPr>
                <w:rFonts w:ascii="Arial" w:hAnsi="Arial" w:cs="Arial"/>
              </w:rPr>
              <w:t>ha</w:t>
            </w:r>
          </w:p>
        </w:tc>
        <w:tc>
          <w:tcPr>
            <w:tcW w:w="2085" w:type="dxa"/>
            <w:vAlign w:val="center"/>
          </w:tcPr>
          <w:p w:rsidR="002E0EED" w:rsidRPr="00675499" w:rsidRDefault="002E0EED" w:rsidP="009A4388">
            <w:pPr>
              <w:pStyle w:val="NoSpacing"/>
              <w:rPr>
                <w:rFonts w:ascii="Arial" w:hAnsi="Arial" w:cs="Arial"/>
              </w:rPr>
            </w:pPr>
            <w:r>
              <w:rPr>
                <w:rFonts w:ascii="Arial" w:hAnsi="Arial" w:cs="Arial"/>
              </w:rPr>
              <w:t>25</w:t>
            </w:r>
          </w:p>
        </w:tc>
        <w:tc>
          <w:tcPr>
            <w:tcW w:w="2083" w:type="dxa"/>
            <w:gridSpan w:val="2"/>
            <w:vAlign w:val="center"/>
          </w:tcPr>
          <w:p w:rsidR="002E0EED" w:rsidRPr="00675499" w:rsidRDefault="002E0EED" w:rsidP="009A4388">
            <w:pPr>
              <w:pStyle w:val="NoSpacing"/>
              <w:rPr>
                <w:rFonts w:ascii="Arial" w:hAnsi="Arial" w:cs="Arial"/>
              </w:rPr>
            </w:pPr>
            <w:r>
              <w:rPr>
                <w:rFonts w:ascii="Arial" w:hAnsi="Arial" w:cs="Arial"/>
              </w:rPr>
              <w:t>0</w:t>
            </w:r>
          </w:p>
        </w:tc>
        <w:tc>
          <w:tcPr>
            <w:tcW w:w="2235" w:type="dxa"/>
            <w:gridSpan w:val="2"/>
            <w:vAlign w:val="center"/>
          </w:tcPr>
          <w:p w:rsidR="002E0EED" w:rsidRPr="00675499" w:rsidRDefault="002E0EED" w:rsidP="009A4388">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CB4FB7" w:rsidRPr="00675499" w:rsidRDefault="00CB4FB7">
      <w:r w:rsidRPr="00675499">
        <w:br w:type="page"/>
      </w:r>
    </w:p>
    <w:tbl>
      <w:tblPr>
        <w:tblStyle w:val="TableGrid"/>
        <w:tblW w:w="0" w:type="auto"/>
        <w:tblLook w:val="04A0" w:firstRow="1" w:lastRow="0" w:firstColumn="1" w:lastColumn="0" w:noHBand="0" w:noVBand="1"/>
        <w:tblCaption w:val="Detailed site assessment form - HLX0006"/>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E93DE5" w:rsidP="00863B3F">
            <w:pPr>
              <w:rPr>
                <w:rFonts w:ascii="Arial" w:hAnsi="Arial" w:cs="Arial"/>
              </w:rPr>
            </w:pPr>
            <w:r w:rsidRPr="00980B5E">
              <w:rPr>
                <w:rFonts w:ascii="Arial" w:hAnsi="Arial" w:cs="Arial"/>
              </w:rPr>
              <w:t>HLX0006</w:t>
            </w:r>
          </w:p>
        </w:tc>
        <w:tc>
          <w:tcPr>
            <w:tcW w:w="3543" w:type="dxa"/>
            <w:gridSpan w:val="3"/>
            <w:vAlign w:val="center"/>
          </w:tcPr>
          <w:p w:rsidR="00CB4FB7" w:rsidRPr="00675499" w:rsidRDefault="00E93DE5" w:rsidP="00DC0958">
            <w:pPr>
              <w:rPr>
                <w:rFonts w:ascii="Arial" w:hAnsi="Arial" w:cs="Arial"/>
              </w:rPr>
            </w:pPr>
            <w:r w:rsidRPr="00675499">
              <w:rPr>
                <w:rFonts w:ascii="Arial" w:hAnsi="Arial" w:cs="Arial"/>
              </w:rPr>
              <w:t xml:space="preserve">Land north </w:t>
            </w:r>
            <w:r w:rsidR="00DC0958" w:rsidRPr="00675499">
              <w:rPr>
                <w:rFonts w:ascii="Arial" w:hAnsi="Arial" w:cs="Arial"/>
              </w:rPr>
              <w:t xml:space="preserve">east </w:t>
            </w:r>
            <w:r w:rsidRPr="00675499">
              <w:rPr>
                <w:rFonts w:ascii="Arial" w:hAnsi="Arial" w:cs="Arial"/>
              </w:rPr>
              <w:t xml:space="preserve">of </w:t>
            </w:r>
            <w:r w:rsidR="00DC0958" w:rsidRPr="00675499">
              <w:rPr>
                <w:rFonts w:ascii="Arial" w:hAnsi="Arial" w:cs="Arial"/>
              </w:rPr>
              <w:t>Mellow</w:t>
            </w:r>
          </w:p>
        </w:tc>
        <w:tc>
          <w:tcPr>
            <w:tcW w:w="3544" w:type="dxa"/>
            <w:gridSpan w:val="4"/>
            <w:vAlign w:val="center"/>
          </w:tcPr>
          <w:p w:rsidR="00CB4FB7" w:rsidRPr="00675499" w:rsidRDefault="00E93DE5" w:rsidP="00863B3F">
            <w:pPr>
              <w:rPr>
                <w:rFonts w:ascii="Arial" w:hAnsi="Arial" w:cs="Arial"/>
              </w:rPr>
            </w:pPr>
            <w:r w:rsidRPr="00675499">
              <w:rPr>
                <w:rFonts w:ascii="Arial" w:hAnsi="Arial" w:cs="Arial"/>
              </w:rPr>
              <w:t>Loxwood</w:t>
            </w:r>
          </w:p>
        </w:tc>
        <w:tc>
          <w:tcPr>
            <w:tcW w:w="3544" w:type="dxa"/>
            <w:gridSpan w:val="3"/>
            <w:vAlign w:val="center"/>
          </w:tcPr>
          <w:p w:rsidR="00CB4FB7" w:rsidRPr="00675499" w:rsidRDefault="00E93DE5" w:rsidP="00863B3F">
            <w:pPr>
              <w:rPr>
                <w:rFonts w:ascii="Arial" w:hAnsi="Arial" w:cs="Arial"/>
              </w:rPr>
            </w:pPr>
            <w:r w:rsidRPr="00675499">
              <w:rPr>
                <w:rFonts w:ascii="Arial" w:hAnsi="Arial" w:cs="Arial"/>
              </w:rPr>
              <w:t>Loxwood</w:t>
            </w:r>
          </w:p>
        </w:tc>
      </w:tr>
      <w:tr w:rsidR="00624E29" w:rsidRPr="00675499" w:rsidTr="00624E29">
        <w:trPr>
          <w:gridAfter w:val="1"/>
          <w:wAfter w:w="32" w:type="dxa"/>
          <w:trHeight w:val="338"/>
        </w:trPr>
        <w:tc>
          <w:tcPr>
            <w:tcW w:w="2518" w:type="dxa"/>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Proposed Use</w:t>
            </w:r>
          </w:p>
        </w:tc>
      </w:tr>
      <w:tr w:rsidR="00624E29" w:rsidRPr="00675499" w:rsidTr="00624E29">
        <w:trPr>
          <w:gridAfter w:val="1"/>
          <w:wAfter w:w="32" w:type="dxa"/>
          <w:trHeight w:val="399"/>
        </w:trPr>
        <w:tc>
          <w:tcPr>
            <w:tcW w:w="2518" w:type="dxa"/>
            <w:vAlign w:val="center"/>
          </w:tcPr>
          <w:p w:rsidR="00624E29" w:rsidRPr="00675499" w:rsidRDefault="00624E29" w:rsidP="00863B3F">
            <w:pPr>
              <w:rPr>
                <w:rFonts w:ascii="Arial" w:hAnsi="Arial" w:cs="Arial"/>
              </w:rPr>
            </w:pPr>
            <w:r w:rsidRPr="00675499">
              <w:rPr>
                <w:rFonts w:ascii="Arial" w:hAnsi="Arial" w:cs="Arial"/>
              </w:rPr>
              <w:t>0.4ha</w:t>
            </w:r>
          </w:p>
        </w:tc>
        <w:tc>
          <w:tcPr>
            <w:tcW w:w="4536" w:type="dxa"/>
            <w:gridSpan w:val="4"/>
            <w:vAlign w:val="center"/>
          </w:tcPr>
          <w:p w:rsidR="00624E29" w:rsidRPr="00675499" w:rsidRDefault="00624E29" w:rsidP="00863B3F">
            <w:pPr>
              <w:rPr>
                <w:rFonts w:ascii="Arial" w:hAnsi="Arial" w:cs="Arial"/>
              </w:rPr>
            </w:pPr>
            <w:r w:rsidRPr="00675499">
              <w:rPr>
                <w:rFonts w:ascii="Arial" w:hAnsi="Arial" w:cs="Arial"/>
              </w:rPr>
              <w:t>Paddock</w:t>
            </w:r>
          </w:p>
        </w:tc>
        <w:tc>
          <w:tcPr>
            <w:tcW w:w="709" w:type="dxa"/>
            <w:gridSpan w:val="2"/>
            <w:vAlign w:val="center"/>
          </w:tcPr>
          <w:p w:rsidR="00624E29" w:rsidRPr="00675499" w:rsidRDefault="00624E29" w:rsidP="00863B3F">
            <w:pPr>
              <w:rPr>
                <w:rFonts w:ascii="Arial" w:hAnsi="Arial" w:cs="Arial"/>
              </w:rPr>
            </w:pPr>
            <w:r w:rsidRPr="00675499">
              <w:rPr>
                <w:rFonts w:ascii="Arial" w:hAnsi="Arial" w:cs="Arial"/>
              </w:rPr>
              <w:t>N</w:t>
            </w:r>
          </w:p>
        </w:tc>
        <w:tc>
          <w:tcPr>
            <w:tcW w:w="6379" w:type="dxa"/>
            <w:gridSpan w:val="5"/>
            <w:vAlign w:val="center"/>
          </w:tcPr>
          <w:p w:rsidR="00624E29" w:rsidRPr="00675499" w:rsidRDefault="00624E29"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E93DE5" w:rsidP="00F52DB5">
            <w:pPr>
              <w:rPr>
                <w:rFonts w:ascii="Arial" w:hAnsi="Arial" w:cs="Arial"/>
              </w:rPr>
            </w:pPr>
            <w:r w:rsidRPr="00675499">
              <w:rPr>
                <w:rFonts w:ascii="Arial" w:hAnsi="Arial" w:cs="Arial"/>
              </w:rPr>
              <w:t xml:space="preserve">The site forms the curtilage of Black Hall, including a swimming pool. It is located on the west of Loxwood, </w:t>
            </w:r>
            <w:r w:rsidR="00F52DB5" w:rsidRPr="00675499">
              <w:rPr>
                <w:rFonts w:ascii="Arial" w:hAnsi="Arial" w:cs="Arial"/>
              </w:rPr>
              <w:t>surrounded by residential properties.</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E93DE5" w:rsidP="00980B5E">
            <w:pPr>
              <w:rPr>
                <w:rFonts w:ascii="Arial" w:hAnsi="Arial" w:cs="Arial"/>
              </w:rPr>
            </w:pPr>
            <w:r w:rsidRPr="00675499">
              <w:rPr>
                <w:rFonts w:ascii="Arial" w:hAnsi="Arial" w:cs="Arial"/>
              </w:rPr>
              <w:t xml:space="preserve">The site </w:t>
            </w:r>
            <w:r w:rsidR="00DC0958" w:rsidRPr="00675499">
              <w:rPr>
                <w:rFonts w:ascii="Arial" w:hAnsi="Arial" w:cs="Arial"/>
              </w:rPr>
              <w:t>is potentially suitable</w:t>
            </w:r>
            <w:r w:rsidR="00F52DB5" w:rsidRPr="00675499">
              <w:rPr>
                <w:rFonts w:ascii="Arial" w:hAnsi="Arial" w:cs="Arial"/>
              </w:rPr>
              <w:t xml:space="preserve"> </w:t>
            </w:r>
            <w:r w:rsidR="00DC0958" w:rsidRPr="00675499">
              <w:rPr>
                <w:rFonts w:ascii="Arial" w:hAnsi="Arial" w:cs="Arial"/>
              </w:rPr>
              <w:t>subject to detailed consideration including on matters of access.</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DC0958" w:rsidP="00DC0958">
            <w:pPr>
              <w:rPr>
                <w:rFonts w:ascii="Arial" w:hAnsi="Arial" w:cs="Arial"/>
              </w:rPr>
            </w:pPr>
            <w:r w:rsidRPr="00675499">
              <w:rPr>
                <w:rFonts w:ascii="Arial" w:hAnsi="Arial" w:cs="Arial"/>
              </w:rPr>
              <w:t>The promoter updated the site details in 2018. The site is considered to be available.</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F52DB5" w:rsidP="00F52DB5">
            <w:pPr>
              <w:rPr>
                <w:rFonts w:ascii="Arial" w:hAnsi="Arial" w:cs="Arial"/>
              </w:rPr>
            </w:pPr>
            <w:r w:rsidRPr="00675499">
              <w:rPr>
                <w:rFonts w:ascii="Arial" w:hAnsi="Arial" w:cs="Arial"/>
              </w:rPr>
              <w:t>Resolution would be required on matters of access</w:t>
            </w:r>
            <w:r w:rsidR="00DC0958" w:rsidRPr="00675499">
              <w:rPr>
                <w:rFonts w:ascii="Arial" w:hAnsi="Arial" w:cs="Arial"/>
              </w:rPr>
              <w:t>/ransom for connection to Willetts Way or alternative access</w:t>
            </w:r>
            <w:r w:rsidR="00E93DE5" w:rsidRPr="00675499">
              <w:rPr>
                <w:rFonts w:ascii="Arial" w:hAnsi="Arial" w:cs="Arial"/>
              </w:rPr>
              <w:t>.</w:t>
            </w:r>
            <w:r w:rsidRPr="00675499">
              <w:rPr>
                <w:rFonts w:ascii="Arial" w:hAnsi="Arial" w:cs="Arial"/>
              </w:rPr>
              <w:t xml:space="preserve"> The promoter suggests that this is achievable.</w:t>
            </w:r>
            <w:r w:rsidR="006B77F3" w:rsidRPr="00675499">
              <w:rPr>
                <w:rFonts w:ascii="Arial" w:hAnsi="Arial" w:cs="Arial"/>
              </w:rPr>
              <w:t xml:space="preserve"> Lower estimated yield used due to constraints.</w:t>
            </w:r>
          </w:p>
        </w:tc>
      </w:tr>
      <w:tr w:rsidR="00F52DB5" w:rsidRPr="00675499" w:rsidTr="00626C59">
        <w:trPr>
          <w:trHeight w:val="399"/>
        </w:trPr>
        <w:tc>
          <w:tcPr>
            <w:tcW w:w="14174" w:type="dxa"/>
            <w:gridSpan w:val="13"/>
            <w:shd w:val="clear" w:color="auto" w:fill="B2A1C7" w:themeFill="accent4" w:themeFillTint="99"/>
          </w:tcPr>
          <w:p w:rsidR="00F52DB5" w:rsidRPr="00675499" w:rsidRDefault="00F52DB5"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F52DB5" w:rsidRPr="00675499" w:rsidTr="00626C59">
        <w:trPr>
          <w:trHeight w:val="399"/>
        </w:trPr>
        <w:tc>
          <w:tcPr>
            <w:tcW w:w="14174" w:type="dxa"/>
            <w:gridSpan w:val="13"/>
          </w:tcPr>
          <w:p w:rsidR="00F52DB5" w:rsidRPr="00675499" w:rsidRDefault="00F52DB5" w:rsidP="00DE5568">
            <w:pPr>
              <w:rPr>
                <w:rFonts w:ascii="Arial" w:hAnsi="Arial" w:cs="Arial"/>
              </w:rPr>
            </w:pPr>
            <w:r w:rsidRPr="00675499">
              <w:rPr>
                <w:rFonts w:ascii="Arial" w:hAnsi="Arial" w:cs="Arial"/>
              </w:rPr>
              <w:t xml:space="preserve">There is a reasonable prospect that </w:t>
            </w:r>
            <w:r w:rsidR="00DE5568" w:rsidRPr="00675499">
              <w:rPr>
                <w:rFonts w:ascii="Arial" w:hAnsi="Arial" w:cs="Arial"/>
              </w:rPr>
              <w:t xml:space="preserve">the site would be developable </w:t>
            </w:r>
            <w:r w:rsidRPr="00675499">
              <w:rPr>
                <w:rFonts w:ascii="Arial" w:hAnsi="Arial" w:cs="Arial"/>
              </w:rPr>
              <w:t xml:space="preserve">during the Plan period, likely a later phase due to access matters. </w:t>
            </w:r>
          </w:p>
        </w:tc>
      </w:tr>
      <w:tr w:rsidR="00980B5E" w:rsidRPr="00675499" w:rsidTr="009A4388">
        <w:trPr>
          <w:trHeight w:val="337"/>
        </w:trPr>
        <w:tc>
          <w:tcPr>
            <w:tcW w:w="7771" w:type="dxa"/>
            <w:gridSpan w:val="8"/>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Estimated timescales for delivery</w:t>
            </w:r>
          </w:p>
        </w:tc>
      </w:tr>
      <w:tr w:rsidR="00980B5E" w:rsidRPr="00675499" w:rsidTr="009A4388">
        <w:trPr>
          <w:trHeight w:val="284"/>
        </w:trPr>
        <w:tc>
          <w:tcPr>
            <w:tcW w:w="3140"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980B5E" w:rsidRPr="00675499" w:rsidRDefault="00980B5E" w:rsidP="009A4388">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11 – 15 years</w:t>
            </w:r>
          </w:p>
        </w:tc>
      </w:tr>
      <w:tr w:rsidR="00980B5E" w:rsidRPr="00675499" w:rsidTr="009A4388">
        <w:trPr>
          <w:trHeight w:val="419"/>
        </w:trPr>
        <w:tc>
          <w:tcPr>
            <w:tcW w:w="3140" w:type="dxa"/>
            <w:gridSpan w:val="2"/>
            <w:vAlign w:val="center"/>
          </w:tcPr>
          <w:p w:rsidR="00980B5E" w:rsidRPr="00675499" w:rsidRDefault="00980B5E" w:rsidP="00980B5E">
            <w:pPr>
              <w:pStyle w:val="NoSpacing"/>
              <w:rPr>
                <w:rFonts w:ascii="Arial" w:hAnsi="Arial" w:cs="Arial"/>
              </w:rPr>
            </w:pPr>
            <w:r>
              <w:rPr>
                <w:rFonts w:ascii="Arial" w:hAnsi="Arial" w:cs="Arial"/>
              </w:rPr>
              <w:t>14-20</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980B5E" w:rsidRPr="00675499" w:rsidRDefault="00980B5E" w:rsidP="009A4388">
            <w:pPr>
              <w:pStyle w:val="NoSpacing"/>
              <w:rPr>
                <w:rFonts w:ascii="Arial" w:hAnsi="Arial" w:cs="Arial"/>
              </w:rPr>
            </w:pPr>
            <w:r>
              <w:rPr>
                <w:rFonts w:ascii="Arial" w:hAnsi="Arial" w:cs="Arial"/>
              </w:rPr>
              <w:t>Promoter</w:t>
            </w:r>
          </w:p>
        </w:tc>
        <w:tc>
          <w:tcPr>
            <w:tcW w:w="1350" w:type="dxa"/>
            <w:gridSpan w:val="4"/>
            <w:shd w:val="clear" w:color="auto" w:fill="auto"/>
          </w:tcPr>
          <w:p w:rsidR="00980B5E" w:rsidRPr="00675499" w:rsidRDefault="00980B5E" w:rsidP="009A4388">
            <w:pPr>
              <w:pStyle w:val="NoSpacing"/>
              <w:rPr>
                <w:rFonts w:ascii="Arial" w:hAnsi="Arial" w:cs="Arial"/>
              </w:rPr>
            </w:pPr>
            <w:r>
              <w:rPr>
                <w:rFonts w:ascii="Arial" w:hAnsi="Arial" w:cs="Arial"/>
              </w:rPr>
              <w:t>0.4</w:t>
            </w:r>
            <w:r w:rsidRPr="00675499">
              <w:rPr>
                <w:rFonts w:ascii="Arial" w:hAnsi="Arial" w:cs="Arial"/>
              </w:rPr>
              <w:t>ha</w:t>
            </w:r>
          </w:p>
        </w:tc>
        <w:tc>
          <w:tcPr>
            <w:tcW w:w="2085" w:type="dxa"/>
            <w:vAlign w:val="center"/>
          </w:tcPr>
          <w:p w:rsidR="00980B5E" w:rsidRPr="00675499" w:rsidRDefault="00980B5E" w:rsidP="009A4388">
            <w:pPr>
              <w:pStyle w:val="NoSpacing"/>
              <w:rPr>
                <w:rFonts w:ascii="Arial" w:hAnsi="Arial" w:cs="Arial"/>
              </w:rPr>
            </w:pPr>
            <w:r>
              <w:rPr>
                <w:rFonts w:ascii="Arial" w:hAnsi="Arial" w:cs="Arial"/>
              </w:rPr>
              <w:t>20</w:t>
            </w:r>
          </w:p>
        </w:tc>
        <w:tc>
          <w:tcPr>
            <w:tcW w:w="2083" w:type="dxa"/>
            <w:gridSpan w:val="2"/>
            <w:vAlign w:val="center"/>
          </w:tcPr>
          <w:p w:rsidR="00980B5E" w:rsidRPr="00675499" w:rsidRDefault="00980B5E" w:rsidP="009A4388">
            <w:pPr>
              <w:pStyle w:val="NoSpacing"/>
              <w:rPr>
                <w:rFonts w:ascii="Arial" w:hAnsi="Arial" w:cs="Arial"/>
              </w:rPr>
            </w:pPr>
            <w:r>
              <w:rPr>
                <w:rFonts w:ascii="Arial" w:hAnsi="Arial" w:cs="Arial"/>
              </w:rPr>
              <w:t>0</w:t>
            </w:r>
          </w:p>
        </w:tc>
        <w:tc>
          <w:tcPr>
            <w:tcW w:w="2235" w:type="dxa"/>
            <w:gridSpan w:val="2"/>
            <w:vAlign w:val="center"/>
          </w:tcPr>
          <w:p w:rsidR="00980B5E" w:rsidRPr="00675499" w:rsidRDefault="00980B5E" w:rsidP="009A4388">
            <w:pPr>
              <w:pStyle w:val="NoSpacing"/>
              <w:rPr>
                <w:rFonts w:ascii="Arial" w:hAnsi="Arial" w:cs="Arial"/>
              </w:rPr>
            </w:pPr>
            <w:r w:rsidRPr="00675499">
              <w:rPr>
                <w:rFonts w:ascii="Arial" w:hAnsi="Arial" w:cs="Arial"/>
              </w:rPr>
              <w:t>0</w:t>
            </w:r>
          </w:p>
        </w:tc>
      </w:tr>
      <w:tr w:rsidR="00980B5E" w:rsidRPr="00675499" w:rsidTr="009A4388">
        <w:trPr>
          <w:trHeight w:val="419"/>
        </w:trPr>
        <w:tc>
          <w:tcPr>
            <w:tcW w:w="3140" w:type="dxa"/>
            <w:gridSpan w:val="2"/>
            <w:vAlign w:val="center"/>
          </w:tcPr>
          <w:p w:rsidR="00980B5E" w:rsidRDefault="00980B5E" w:rsidP="00980B5E">
            <w:pPr>
              <w:pStyle w:val="NoSpacing"/>
              <w:rPr>
                <w:rFonts w:ascii="Arial" w:hAnsi="Arial" w:cs="Arial"/>
              </w:rPr>
            </w:pPr>
            <w:r>
              <w:rPr>
                <w:rFonts w:ascii="Arial" w:hAnsi="Arial" w:cs="Arial"/>
              </w:rPr>
              <w:t>10 dwellings</w:t>
            </w:r>
          </w:p>
        </w:tc>
        <w:tc>
          <w:tcPr>
            <w:tcW w:w="3281" w:type="dxa"/>
            <w:gridSpan w:val="2"/>
            <w:vAlign w:val="center"/>
          </w:tcPr>
          <w:p w:rsidR="00980B5E" w:rsidRDefault="00980B5E" w:rsidP="009A4388">
            <w:pPr>
              <w:pStyle w:val="NoSpacing"/>
              <w:rPr>
                <w:rFonts w:ascii="Arial" w:hAnsi="Arial" w:cs="Arial"/>
              </w:rPr>
            </w:pPr>
            <w:r>
              <w:rPr>
                <w:rFonts w:ascii="Arial" w:hAnsi="Arial" w:cs="Arial"/>
              </w:rPr>
              <w:t>CDC</w:t>
            </w:r>
          </w:p>
        </w:tc>
        <w:tc>
          <w:tcPr>
            <w:tcW w:w="1350" w:type="dxa"/>
            <w:gridSpan w:val="4"/>
            <w:shd w:val="clear" w:color="auto" w:fill="auto"/>
          </w:tcPr>
          <w:p w:rsidR="00980B5E" w:rsidRDefault="00980B5E" w:rsidP="009A4388">
            <w:pPr>
              <w:pStyle w:val="NoSpacing"/>
              <w:rPr>
                <w:rFonts w:ascii="Arial" w:hAnsi="Arial" w:cs="Arial"/>
              </w:rPr>
            </w:pPr>
          </w:p>
        </w:tc>
        <w:tc>
          <w:tcPr>
            <w:tcW w:w="2085" w:type="dxa"/>
            <w:vAlign w:val="center"/>
          </w:tcPr>
          <w:p w:rsidR="00980B5E" w:rsidRDefault="00980B5E" w:rsidP="009A4388">
            <w:pPr>
              <w:pStyle w:val="NoSpacing"/>
              <w:rPr>
                <w:rFonts w:ascii="Arial" w:hAnsi="Arial" w:cs="Arial"/>
              </w:rPr>
            </w:pPr>
            <w:r>
              <w:rPr>
                <w:rFonts w:ascii="Arial" w:hAnsi="Arial" w:cs="Arial"/>
              </w:rPr>
              <w:t>0</w:t>
            </w:r>
          </w:p>
        </w:tc>
        <w:tc>
          <w:tcPr>
            <w:tcW w:w="2083" w:type="dxa"/>
            <w:gridSpan w:val="2"/>
            <w:vAlign w:val="center"/>
          </w:tcPr>
          <w:p w:rsidR="00980B5E" w:rsidRDefault="00980B5E" w:rsidP="009A4388">
            <w:pPr>
              <w:pStyle w:val="NoSpacing"/>
              <w:rPr>
                <w:rFonts w:ascii="Arial" w:hAnsi="Arial" w:cs="Arial"/>
              </w:rPr>
            </w:pPr>
            <w:r>
              <w:rPr>
                <w:rFonts w:ascii="Arial" w:hAnsi="Arial" w:cs="Arial"/>
              </w:rPr>
              <w:t>10</w:t>
            </w:r>
          </w:p>
        </w:tc>
        <w:tc>
          <w:tcPr>
            <w:tcW w:w="2235" w:type="dxa"/>
            <w:gridSpan w:val="2"/>
            <w:vAlign w:val="center"/>
          </w:tcPr>
          <w:p w:rsidR="00980B5E" w:rsidRPr="00675499" w:rsidRDefault="00980B5E" w:rsidP="009A4388">
            <w:pPr>
              <w:pStyle w:val="NoSpacing"/>
              <w:rPr>
                <w:rFonts w:ascii="Arial" w:hAnsi="Arial" w:cs="Arial"/>
              </w:rPr>
            </w:pPr>
            <w:r>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CB4FB7" w:rsidRPr="00675499" w:rsidRDefault="00CB4FB7">
      <w:r w:rsidRPr="00675499">
        <w:br w:type="page"/>
      </w:r>
    </w:p>
    <w:tbl>
      <w:tblPr>
        <w:tblStyle w:val="TableGrid"/>
        <w:tblW w:w="0" w:type="auto"/>
        <w:tblLook w:val="04A0" w:firstRow="1" w:lastRow="0" w:firstColumn="1" w:lastColumn="0" w:noHBand="0" w:noVBand="1"/>
        <w:tblCaption w:val="Detailed site assessment form - HLX0007a"/>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E93DE5" w:rsidP="00863B3F">
            <w:pPr>
              <w:rPr>
                <w:rFonts w:ascii="Arial" w:hAnsi="Arial" w:cs="Arial"/>
              </w:rPr>
            </w:pPr>
            <w:r w:rsidRPr="00675499">
              <w:rPr>
                <w:rFonts w:ascii="Arial" w:hAnsi="Arial" w:cs="Arial"/>
              </w:rPr>
              <w:t>HLX0007</w:t>
            </w:r>
            <w:r w:rsidR="00D07A8C" w:rsidRPr="00675499">
              <w:rPr>
                <w:rFonts w:ascii="Arial" w:hAnsi="Arial" w:cs="Arial"/>
              </w:rPr>
              <w:t>a</w:t>
            </w:r>
          </w:p>
        </w:tc>
        <w:tc>
          <w:tcPr>
            <w:tcW w:w="3543" w:type="dxa"/>
            <w:gridSpan w:val="3"/>
            <w:vAlign w:val="center"/>
          </w:tcPr>
          <w:p w:rsidR="00CB4FB7" w:rsidRPr="00675499" w:rsidRDefault="00E93DE5" w:rsidP="00863B3F">
            <w:pPr>
              <w:rPr>
                <w:rFonts w:ascii="Arial" w:hAnsi="Arial" w:cs="Arial"/>
              </w:rPr>
            </w:pPr>
            <w:r w:rsidRPr="00675499">
              <w:rPr>
                <w:rFonts w:ascii="Arial" w:hAnsi="Arial" w:cs="Arial"/>
              </w:rPr>
              <w:t>Land south of Loxwood Place Farm</w:t>
            </w:r>
          </w:p>
        </w:tc>
        <w:tc>
          <w:tcPr>
            <w:tcW w:w="3544" w:type="dxa"/>
            <w:gridSpan w:val="4"/>
            <w:vAlign w:val="center"/>
          </w:tcPr>
          <w:p w:rsidR="00CB4FB7" w:rsidRPr="00675499" w:rsidRDefault="00E93DE5" w:rsidP="00863B3F">
            <w:pPr>
              <w:rPr>
                <w:rFonts w:ascii="Arial" w:hAnsi="Arial" w:cs="Arial"/>
              </w:rPr>
            </w:pPr>
            <w:r w:rsidRPr="00675499">
              <w:rPr>
                <w:rFonts w:ascii="Arial" w:hAnsi="Arial" w:cs="Arial"/>
              </w:rPr>
              <w:t>Loxwood</w:t>
            </w:r>
          </w:p>
        </w:tc>
        <w:tc>
          <w:tcPr>
            <w:tcW w:w="3544" w:type="dxa"/>
            <w:gridSpan w:val="3"/>
            <w:vAlign w:val="center"/>
          </w:tcPr>
          <w:p w:rsidR="00CB4FB7" w:rsidRPr="00675499" w:rsidRDefault="00E93DE5" w:rsidP="00863B3F">
            <w:pPr>
              <w:rPr>
                <w:rFonts w:ascii="Arial" w:hAnsi="Arial" w:cs="Arial"/>
              </w:rPr>
            </w:pPr>
            <w:r w:rsidRPr="00675499">
              <w:rPr>
                <w:rFonts w:ascii="Arial" w:hAnsi="Arial" w:cs="Arial"/>
              </w:rPr>
              <w:t>Loxwood</w:t>
            </w:r>
          </w:p>
        </w:tc>
      </w:tr>
      <w:tr w:rsidR="00624E29" w:rsidRPr="00675499" w:rsidTr="00624E29">
        <w:trPr>
          <w:gridAfter w:val="1"/>
          <w:wAfter w:w="32" w:type="dxa"/>
          <w:trHeight w:val="338"/>
        </w:trPr>
        <w:tc>
          <w:tcPr>
            <w:tcW w:w="2518" w:type="dxa"/>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624E29" w:rsidRPr="00675499" w:rsidRDefault="00624E29" w:rsidP="00863B3F">
            <w:pPr>
              <w:rPr>
                <w:rFonts w:ascii="Arial" w:hAnsi="Arial" w:cs="Arial"/>
                <w:b/>
              </w:rPr>
            </w:pPr>
            <w:r w:rsidRPr="00675499">
              <w:rPr>
                <w:rFonts w:ascii="Arial" w:hAnsi="Arial" w:cs="Arial"/>
                <w:b/>
              </w:rPr>
              <w:t>Proposed Use</w:t>
            </w:r>
          </w:p>
        </w:tc>
      </w:tr>
      <w:tr w:rsidR="00624E29" w:rsidRPr="00675499" w:rsidTr="00624E29">
        <w:trPr>
          <w:gridAfter w:val="1"/>
          <w:wAfter w:w="32" w:type="dxa"/>
          <w:trHeight w:val="399"/>
        </w:trPr>
        <w:tc>
          <w:tcPr>
            <w:tcW w:w="2518" w:type="dxa"/>
            <w:vAlign w:val="center"/>
          </w:tcPr>
          <w:p w:rsidR="00624E29" w:rsidRPr="00675499" w:rsidRDefault="00624E29" w:rsidP="009D53B9">
            <w:pPr>
              <w:rPr>
                <w:rFonts w:ascii="Arial" w:hAnsi="Arial" w:cs="Arial"/>
              </w:rPr>
            </w:pPr>
            <w:r w:rsidRPr="00675499">
              <w:rPr>
                <w:rFonts w:ascii="Arial" w:hAnsi="Arial" w:cs="Arial"/>
              </w:rPr>
              <w:t>1.1ha</w:t>
            </w:r>
          </w:p>
        </w:tc>
        <w:tc>
          <w:tcPr>
            <w:tcW w:w="4536" w:type="dxa"/>
            <w:gridSpan w:val="4"/>
            <w:vAlign w:val="center"/>
          </w:tcPr>
          <w:p w:rsidR="00624E29" w:rsidRPr="00675499" w:rsidRDefault="00624E29" w:rsidP="00863B3F">
            <w:pPr>
              <w:rPr>
                <w:rFonts w:ascii="Arial" w:hAnsi="Arial" w:cs="Arial"/>
              </w:rPr>
            </w:pPr>
            <w:r w:rsidRPr="00675499">
              <w:rPr>
                <w:rFonts w:ascii="Arial" w:hAnsi="Arial" w:cs="Arial"/>
              </w:rPr>
              <w:t>Agriculture</w:t>
            </w:r>
          </w:p>
        </w:tc>
        <w:tc>
          <w:tcPr>
            <w:tcW w:w="709" w:type="dxa"/>
            <w:gridSpan w:val="2"/>
            <w:vAlign w:val="center"/>
          </w:tcPr>
          <w:p w:rsidR="00624E29" w:rsidRPr="00675499" w:rsidRDefault="00624E29" w:rsidP="00863B3F">
            <w:pPr>
              <w:rPr>
                <w:rFonts w:ascii="Arial" w:hAnsi="Arial" w:cs="Arial"/>
              </w:rPr>
            </w:pPr>
            <w:r w:rsidRPr="00675499">
              <w:rPr>
                <w:rFonts w:ascii="Arial" w:hAnsi="Arial" w:cs="Arial"/>
              </w:rPr>
              <w:t>N</w:t>
            </w:r>
          </w:p>
        </w:tc>
        <w:tc>
          <w:tcPr>
            <w:tcW w:w="6379" w:type="dxa"/>
            <w:gridSpan w:val="5"/>
            <w:vAlign w:val="center"/>
          </w:tcPr>
          <w:p w:rsidR="00624E29" w:rsidRPr="00675499" w:rsidRDefault="00624E29"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9D53B9" w:rsidP="009D53B9">
            <w:pPr>
              <w:rPr>
                <w:rFonts w:ascii="Arial" w:hAnsi="Arial" w:cs="Arial"/>
              </w:rPr>
            </w:pPr>
            <w:r w:rsidRPr="00675499">
              <w:rPr>
                <w:rFonts w:ascii="Arial" w:hAnsi="Arial" w:cs="Arial"/>
              </w:rPr>
              <w:t>Rectangular parcel of grassland</w:t>
            </w:r>
            <w:r w:rsidR="00E93DE5" w:rsidRPr="00675499">
              <w:rPr>
                <w:rFonts w:ascii="Arial" w:hAnsi="Arial" w:cs="Arial"/>
              </w:rPr>
              <w:t xml:space="preserve"> </w:t>
            </w:r>
            <w:r w:rsidRPr="00675499">
              <w:rPr>
                <w:rFonts w:ascii="Arial" w:hAnsi="Arial" w:cs="Arial"/>
              </w:rPr>
              <w:t xml:space="preserve">surrounded by vegetation </w:t>
            </w:r>
            <w:r w:rsidR="00E93DE5" w:rsidRPr="00675499">
              <w:rPr>
                <w:rFonts w:ascii="Arial" w:hAnsi="Arial" w:cs="Arial"/>
              </w:rPr>
              <w:t xml:space="preserve">on the south-west of Loxwood. It is bounded by the B2133 to the east, residential dwellings to the north </w:t>
            </w:r>
            <w:r w:rsidRPr="00675499">
              <w:rPr>
                <w:rFonts w:ascii="Arial" w:hAnsi="Arial" w:cs="Arial"/>
              </w:rPr>
              <w:t xml:space="preserve">and east </w:t>
            </w:r>
            <w:r w:rsidR="00E93DE5" w:rsidRPr="00675499">
              <w:rPr>
                <w:rFonts w:ascii="Arial" w:hAnsi="Arial" w:cs="Arial"/>
              </w:rPr>
              <w:t>and agricultural land to the south and west.</w:t>
            </w:r>
            <w:r w:rsidRPr="00675499">
              <w:rPr>
                <w:rFonts w:ascii="Arial" w:hAnsi="Arial" w:cs="Arial"/>
              </w:rPr>
              <w:t xml:space="preserve">  Many of the properties to the east are listed.</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E93DE5" w:rsidP="00980B5E">
            <w:pPr>
              <w:rPr>
                <w:rFonts w:ascii="Arial" w:hAnsi="Arial" w:cs="Arial"/>
              </w:rPr>
            </w:pPr>
            <w:r w:rsidRPr="00675499">
              <w:rPr>
                <w:rFonts w:ascii="Arial" w:hAnsi="Arial" w:cs="Arial"/>
              </w:rPr>
              <w:t xml:space="preserve">The site is </w:t>
            </w:r>
            <w:r w:rsidR="009D53B9" w:rsidRPr="00675499">
              <w:rPr>
                <w:rFonts w:ascii="Arial" w:hAnsi="Arial" w:cs="Arial"/>
              </w:rPr>
              <w:t>potentially suitable subject to detailed consideration including on matters of access, landscape, drainage and heritage impact.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E93DE5" w:rsidP="009D53B9">
            <w:pPr>
              <w:rPr>
                <w:rFonts w:ascii="Arial" w:hAnsi="Arial" w:cs="Arial"/>
              </w:rPr>
            </w:pPr>
            <w:r w:rsidRPr="00675499">
              <w:rPr>
                <w:rFonts w:ascii="Arial" w:hAnsi="Arial" w:cs="Arial"/>
              </w:rPr>
              <w:t xml:space="preserve">The </w:t>
            </w:r>
            <w:r w:rsidR="009D53B9" w:rsidRPr="00675499">
              <w:rPr>
                <w:rFonts w:ascii="Arial" w:hAnsi="Arial" w:cs="Arial"/>
              </w:rPr>
              <w:t>promoter updated the site details in 2019 and submitted an outline planning application for 22 dwellings. The site is considered to be available.</w:t>
            </w:r>
            <w:r w:rsidR="007610D5">
              <w:rPr>
                <w:rFonts w:ascii="Arial" w:hAnsi="Arial" w:cs="Arial"/>
              </w:rPr>
              <w:t xml:space="preserve"> Proposal for 25 dwellings previously submitted.</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F52DB5" w:rsidP="00863B3F">
            <w:pPr>
              <w:rPr>
                <w:rFonts w:ascii="Arial" w:hAnsi="Arial" w:cs="Arial"/>
              </w:rPr>
            </w:pPr>
            <w:r w:rsidRPr="00675499">
              <w:rPr>
                <w:rFonts w:ascii="Arial" w:hAnsi="Arial" w:cs="Arial"/>
              </w:rPr>
              <w:t>There are no known constraints that would make development unachievable in principle.</w:t>
            </w:r>
          </w:p>
        </w:tc>
      </w:tr>
      <w:tr w:rsidR="00F52DB5" w:rsidRPr="00675499" w:rsidTr="00626C59">
        <w:trPr>
          <w:trHeight w:val="399"/>
        </w:trPr>
        <w:tc>
          <w:tcPr>
            <w:tcW w:w="14174" w:type="dxa"/>
            <w:gridSpan w:val="13"/>
            <w:shd w:val="clear" w:color="auto" w:fill="B2A1C7" w:themeFill="accent4" w:themeFillTint="99"/>
          </w:tcPr>
          <w:p w:rsidR="00F52DB5" w:rsidRPr="00675499" w:rsidRDefault="00F52DB5"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F52DB5" w:rsidRPr="00675499" w:rsidTr="00626C59">
        <w:trPr>
          <w:trHeight w:val="399"/>
        </w:trPr>
        <w:tc>
          <w:tcPr>
            <w:tcW w:w="14174" w:type="dxa"/>
            <w:gridSpan w:val="13"/>
          </w:tcPr>
          <w:p w:rsidR="00F52DB5" w:rsidRPr="00675499" w:rsidRDefault="00F52DB5" w:rsidP="00F52DB5">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00980B5E">
              <w:rPr>
                <w:rFonts w:ascii="Arial" w:hAnsi="Arial" w:cs="Arial"/>
              </w:rPr>
              <w:t xml:space="preserve"> during the Plan period individually. It has also been submitted as part of HLX0016 for medium to long term phasing.</w:t>
            </w:r>
          </w:p>
        </w:tc>
      </w:tr>
      <w:tr w:rsidR="00980B5E" w:rsidRPr="00675499" w:rsidTr="009A4388">
        <w:trPr>
          <w:trHeight w:val="337"/>
        </w:trPr>
        <w:tc>
          <w:tcPr>
            <w:tcW w:w="7771" w:type="dxa"/>
            <w:gridSpan w:val="8"/>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Estimated timescales for delivery</w:t>
            </w:r>
          </w:p>
        </w:tc>
      </w:tr>
      <w:tr w:rsidR="00980B5E" w:rsidRPr="00675499" w:rsidTr="009A4388">
        <w:trPr>
          <w:trHeight w:val="284"/>
        </w:trPr>
        <w:tc>
          <w:tcPr>
            <w:tcW w:w="3140"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980B5E" w:rsidRPr="00675499" w:rsidRDefault="00980B5E" w:rsidP="009A4388">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11 – 15 years</w:t>
            </w:r>
          </w:p>
        </w:tc>
      </w:tr>
      <w:tr w:rsidR="00980B5E" w:rsidRPr="00675499" w:rsidTr="009A4388">
        <w:trPr>
          <w:trHeight w:val="419"/>
        </w:trPr>
        <w:tc>
          <w:tcPr>
            <w:tcW w:w="3140" w:type="dxa"/>
            <w:gridSpan w:val="2"/>
            <w:vAlign w:val="center"/>
          </w:tcPr>
          <w:p w:rsidR="00980B5E" w:rsidRPr="00675499" w:rsidRDefault="00980B5E" w:rsidP="009A4388">
            <w:pPr>
              <w:pStyle w:val="NoSpacing"/>
              <w:rPr>
                <w:rFonts w:ascii="Arial" w:hAnsi="Arial" w:cs="Arial"/>
              </w:rPr>
            </w:pPr>
            <w:r>
              <w:rPr>
                <w:rFonts w:ascii="Arial" w:hAnsi="Arial" w:cs="Arial"/>
              </w:rPr>
              <w:t>25</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980B5E" w:rsidRPr="00675499" w:rsidRDefault="00980B5E" w:rsidP="009A4388">
            <w:pPr>
              <w:pStyle w:val="NoSpacing"/>
              <w:rPr>
                <w:rFonts w:ascii="Arial" w:hAnsi="Arial" w:cs="Arial"/>
              </w:rPr>
            </w:pPr>
            <w:r>
              <w:rPr>
                <w:rFonts w:ascii="Arial" w:hAnsi="Arial" w:cs="Arial"/>
              </w:rPr>
              <w:t>Promoter</w:t>
            </w:r>
          </w:p>
        </w:tc>
        <w:tc>
          <w:tcPr>
            <w:tcW w:w="1350" w:type="dxa"/>
            <w:gridSpan w:val="4"/>
            <w:shd w:val="clear" w:color="auto" w:fill="auto"/>
          </w:tcPr>
          <w:p w:rsidR="00980B5E" w:rsidRPr="00675499" w:rsidRDefault="00980B5E" w:rsidP="00980B5E">
            <w:pPr>
              <w:pStyle w:val="NoSpacing"/>
              <w:rPr>
                <w:rFonts w:ascii="Arial" w:hAnsi="Arial" w:cs="Arial"/>
              </w:rPr>
            </w:pPr>
            <w:r>
              <w:rPr>
                <w:rFonts w:ascii="Arial" w:hAnsi="Arial" w:cs="Arial"/>
              </w:rPr>
              <w:t>1.1h</w:t>
            </w:r>
            <w:r w:rsidRPr="00675499">
              <w:rPr>
                <w:rFonts w:ascii="Arial" w:hAnsi="Arial" w:cs="Arial"/>
              </w:rPr>
              <w:t>a</w:t>
            </w:r>
          </w:p>
        </w:tc>
        <w:tc>
          <w:tcPr>
            <w:tcW w:w="2085" w:type="dxa"/>
            <w:vAlign w:val="center"/>
          </w:tcPr>
          <w:p w:rsidR="00980B5E" w:rsidRPr="00675499" w:rsidRDefault="00980B5E" w:rsidP="009A4388">
            <w:pPr>
              <w:pStyle w:val="NoSpacing"/>
              <w:rPr>
                <w:rFonts w:ascii="Arial" w:hAnsi="Arial" w:cs="Arial"/>
              </w:rPr>
            </w:pPr>
            <w:r>
              <w:rPr>
                <w:rFonts w:ascii="Arial" w:hAnsi="Arial" w:cs="Arial"/>
              </w:rPr>
              <w:t>25</w:t>
            </w:r>
          </w:p>
        </w:tc>
        <w:tc>
          <w:tcPr>
            <w:tcW w:w="2083" w:type="dxa"/>
            <w:gridSpan w:val="2"/>
            <w:vAlign w:val="center"/>
          </w:tcPr>
          <w:p w:rsidR="00980B5E" w:rsidRPr="00675499" w:rsidRDefault="00980B5E" w:rsidP="009A4388">
            <w:pPr>
              <w:pStyle w:val="NoSpacing"/>
              <w:rPr>
                <w:rFonts w:ascii="Arial" w:hAnsi="Arial" w:cs="Arial"/>
              </w:rPr>
            </w:pPr>
            <w:r>
              <w:rPr>
                <w:rFonts w:ascii="Arial" w:hAnsi="Arial" w:cs="Arial"/>
              </w:rPr>
              <w:t>0</w:t>
            </w:r>
          </w:p>
        </w:tc>
        <w:tc>
          <w:tcPr>
            <w:tcW w:w="2235" w:type="dxa"/>
            <w:gridSpan w:val="2"/>
            <w:vAlign w:val="center"/>
          </w:tcPr>
          <w:p w:rsidR="00980B5E" w:rsidRPr="00675499" w:rsidRDefault="00980B5E" w:rsidP="009A4388">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CB4FB7" w:rsidRPr="00675499" w:rsidRDefault="00CB4FB7">
      <w:r w:rsidRPr="00675499">
        <w:br w:type="page"/>
      </w:r>
    </w:p>
    <w:tbl>
      <w:tblPr>
        <w:tblStyle w:val="TableGrid"/>
        <w:tblW w:w="0" w:type="auto"/>
        <w:tblLook w:val="04A0" w:firstRow="1" w:lastRow="0" w:firstColumn="1" w:lastColumn="0" w:noHBand="0" w:noVBand="1"/>
        <w:tblCaption w:val="Detailed site assessment form - HLX0013a"/>
      </w:tblPr>
      <w:tblGrid>
        <w:gridCol w:w="2518"/>
        <w:gridCol w:w="622"/>
        <w:gridCol w:w="403"/>
        <w:gridCol w:w="2878"/>
        <w:gridCol w:w="633"/>
        <w:gridCol w:w="32"/>
        <w:gridCol w:w="677"/>
        <w:gridCol w:w="8"/>
        <w:gridCol w:w="2085"/>
        <w:gridCol w:w="774"/>
        <w:gridCol w:w="1309"/>
        <w:gridCol w:w="2203"/>
        <w:gridCol w:w="32"/>
      </w:tblGrid>
      <w:tr w:rsidR="00CB4FB7" w:rsidRPr="00675499" w:rsidTr="00BE1C41">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E93DE5" w:rsidP="00863B3F">
            <w:pPr>
              <w:rPr>
                <w:rFonts w:ascii="Arial" w:hAnsi="Arial" w:cs="Arial"/>
              </w:rPr>
            </w:pPr>
            <w:r w:rsidRPr="00675499">
              <w:rPr>
                <w:rFonts w:ascii="Arial" w:hAnsi="Arial" w:cs="Arial"/>
              </w:rPr>
              <w:t>HLX0013</w:t>
            </w:r>
            <w:r w:rsidR="00D07A8C" w:rsidRPr="00675499">
              <w:rPr>
                <w:rFonts w:ascii="Arial" w:hAnsi="Arial" w:cs="Arial"/>
              </w:rPr>
              <w:t>a</w:t>
            </w:r>
          </w:p>
        </w:tc>
        <w:tc>
          <w:tcPr>
            <w:tcW w:w="3543" w:type="dxa"/>
            <w:gridSpan w:val="3"/>
            <w:vAlign w:val="center"/>
          </w:tcPr>
          <w:p w:rsidR="00CB4FB7" w:rsidRPr="00675499" w:rsidRDefault="00E93DE5" w:rsidP="00863B3F">
            <w:pPr>
              <w:rPr>
                <w:rFonts w:ascii="Arial" w:hAnsi="Arial" w:cs="Arial"/>
              </w:rPr>
            </w:pPr>
            <w:r w:rsidRPr="00675499">
              <w:rPr>
                <w:rFonts w:ascii="Arial" w:hAnsi="Arial" w:cs="Arial"/>
              </w:rPr>
              <w:t>Land east of Pond Copse Lane</w:t>
            </w:r>
          </w:p>
        </w:tc>
        <w:tc>
          <w:tcPr>
            <w:tcW w:w="3544" w:type="dxa"/>
            <w:gridSpan w:val="4"/>
            <w:vAlign w:val="center"/>
          </w:tcPr>
          <w:p w:rsidR="00CB4FB7" w:rsidRPr="00675499" w:rsidRDefault="00E93DE5" w:rsidP="00863B3F">
            <w:pPr>
              <w:rPr>
                <w:rFonts w:ascii="Arial" w:hAnsi="Arial" w:cs="Arial"/>
              </w:rPr>
            </w:pPr>
            <w:r w:rsidRPr="00675499">
              <w:rPr>
                <w:rFonts w:ascii="Arial" w:hAnsi="Arial" w:cs="Arial"/>
              </w:rPr>
              <w:t>Loxwood</w:t>
            </w:r>
          </w:p>
        </w:tc>
        <w:tc>
          <w:tcPr>
            <w:tcW w:w="3544" w:type="dxa"/>
            <w:gridSpan w:val="3"/>
            <w:vAlign w:val="center"/>
          </w:tcPr>
          <w:p w:rsidR="00CB4FB7" w:rsidRPr="00675499" w:rsidRDefault="00E93DE5" w:rsidP="00863B3F">
            <w:pPr>
              <w:rPr>
                <w:rFonts w:ascii="Arial" w:hAnsi="Arial" w:cs="Arial"/>
              </w:rPr>
            </w:pPr>
            <w:r w:rsidRPr="00675499">
              <w:rPr>
                <w:rFonts w:ascii="Arial" w:hAnsi="Arial" w:cs="Arial"/>
              </w:rPr>
              <w:t>Loxwood</w:t>
            </w:r>
          </w:p>
        </w:tc>
      </w:tr>
      <w:tr w:rsidR="00B0131B" w:rsidRPr="00675499" w:rsidTr="00B0131B">
        <w:trPr>
          <w:gridAfter w:val="1"/>
          <w:wAfter w:w="32" w:type="dxa"/>
          <w:trHeight w:val="338"/>
        </w:trPr>
        <w:tc>
          <w:tcPr>
            <w:tcW w:w="2518" w:type="dxa"/>
            <w:shd w:val="clear" w:color="auto" w:fill="B2A1C7" w:themeFill="accent4" w:themeFillTint="99"/>
            <w:vAlign w:val="center"/>
          </w:tcPr>
          <w:p w:rsidR="00B0131B" w:rsidRPr="00675499" w:rsidRDefault="00B0131B"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863B3F">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0131B" w:rsidRPr="00675499" w:rsidRDefault="00B0131B"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863B3F">
            <w:pPr>
              <w:rPr>
                <w:rFonts w:ascii="Arial" w:hAnsi="Arial" w:cs="Arial"/>
                <w:b/>
              </w:rPr>
            </w:pPr>
            <w:r w:rsidRPr="00675499">
              <w:rPr>
                <w:rFonts w:ascii="Arial" w:hAnsi="Arial" w:cs="Arial"/>
                <w:b/>
              </w:rPr>
              <w:t>Proposed Use</w:t>
            </w:r>
          </w:p>
        </w:tc>
      </w:tr>
      <w:tr w:rsidR="00B0131B" w:rsidRPr="00675499" w:rsidTr="00B0131B">
        <w:trPr>
          <w:gridAfter w:val="1"/>
          <w:wAfter w:w="32" w:type="dxa"/>
          <w:trHeight w:val="399"/>
        </w:trPr>
        <w:tc>
          <w:tcPr>
            <w:tcW w:w="2518" w:type="dxa"/>
            <w:vAlign w:val="center"/>
          </w:tcPr>
          <w:p w:rsidR="00B0131B" w:rsidRPr="00675499" w:rsidRDefault="00B0131B" w:rsidP="00863B3F">
            <w:pPr>
              <w:rPr>
                <w:rFonts w:ascii="Arial" w:hAnsi="Arial" w:cs="Arial"/>
              </w:rPr>
            </w:pPr>
            <w:r w:rsidRPr="00675499">
              <w:rPr>
                <w:rFonts w:ascii="Arial" w:hAnsi="Arial" w:cs="Arial"/>
              </w:rPr>
              <w:t>2.5ha</w:t>
            </w:r>
          </w:p>
        </w:tc>
        <w:tc>
          <w:tcPr>
            <w:tcW w:w="4536" w:type="dxa"/>
            <w:gridSpan w:val="4"/>
            <w:vAlign w:val="center"/>
          </w:tcPr>
          <w:p w:rsidR="00B0131B" w:rsidRPr="00675499" w:rsidRDefault="00B0131B" w:rsidP="00863B3F">
            <w:pPr>
              <w:rPr>
                <w:rFonts w:ascii="Arial" w:hAnsi="Arial" w:cs="Arial"/>
              </w:rPr>
            </w:pPr>
            <w:r w:rsidRPr="00675499">
              <w:rPr>
                <w:rFonts w:ascii="Arial" w:hAnsi="Arial" w:cs="Arial"/>
              </w:rPr>
              <w:t>Grazing land, dwelling and curtilage</w:t>
            </w:r>
          </w:p>
        </w:tc>
        <w:tc>
          <w:tcPr>
            <w:tcW w:w="709" w:type="dxa"/>
            <w:gridSpan w:val="2"/>
            <w:vAlign w:val="center"/>
          </w:tcPr>
          <w:p w:rsidR="00B0131B" w:rsidRPr="00675499" w:rsidRDefault="00B0131B" w:rsidP="00863B3F">
            <w:pPr>
              <w:rPr>
                <w:rFonts w:ascii="Arial" w:hAnsi="Arial" w:cs="Arial"/>
              </w:rPr>
            </w:pPr>
            <w:r w:rsidRPr="00675499">
              <w:rPr>
                <w:rFonts w:ascii="Arial" w:hAnsi="Arial" w:cs="Arial"/>
              </w:rPr>
              <w:t>Part</w:t>
            </w:r>
          </w:p>
        </w:tc>
        <w:tc>
          <w:tcPr>
            <w:tcW w:w="6379" w:type="dxa"/>
            <w:gridSpan w:val="5"/>
            <w:vAlign w:val="center"/>
          </w:tcPr>
          <w:p w:rsidR="00B0131B" w:rsidRPr="00675499" w:rsidRDefault="00B0131B"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E93DE5" w:rsidP="006939B1">
            <w:pPr>
              <w:rPr>
                <w:rFonts w:ascii="Arial" w:hAnsi="Arial" w:cs="Arial"/>
              </w:rPr>
            </w:pPr>
            <w:r w:rsidRPr="00675499">
              <w:rPr>
                <w:rFonts w:ascii="Arial" w:hAnsi="Arial" w:cs="Arial"/>
              </w:rPr>
              <w:t xml:space="preserve">The </w:t>
            </w:r>
            <w:r w:rsidR="009D53B9" w:rsidRPr="00675499">
              <w:rPr>
                <w:rFonts w:ascii="Arial" w:hAnsi="Arial" w:cs="Arial"/>
              </w:rPr>
              <w:t xml:space="preserve">gently sloping </w:t>
            </w:r>
            <w:r w:rsidRPr="00675499">
              <w:rPr>
                <w:rFonts w:ascii="Arial" w:hAnsi="Arial" w:cs="Arial"/>
              </w:rPr>
              <w:t>site comprises part of an agricultural field to the west of Loxwood. Residential properties lie to the east, agricultural fields to the west, with an arbitrary boundary to the north, and dwelling curtilage to the south.</w:t>
            </w:r>
            <w:r w:rsidR="009D53B9" w:rsidRPr="00675499">
              <w:rPr>
                <w:rFonts w:ascii="Arial" w:hAnsi="Arial" w:cs="Arial"/>
              </w:rPr>
              <w:t xml:space="preserve"> Holly</w:t>
            </w:r>
            <w:r w:rsidR="006939B1" w:rsidRPr="00675499">
              <w:rPr>
                <w:rFonts w:ascii="Arial" w:hAnsi="Arial" w:cs="Arial"/>
              </w:rPr>
              <w:t>v</w:t>
            </w:r>
            <w:r w:rsidR="009D53B9" w:rsidRPr="00675499">
              <w:rPr>
                <w:rFonts w:ascii="Arial" w:hAnsi="Arial" w:cs="Arial"/>
              </w:rPr>
              <w:t xml:space="preserve">iew House </w:t>
            </w:r>
            <w:r w:rsidR="00DE5568" w:rsidRPr="00675499">
              <w:rPr>
                <w:rFonts w:ascii="Arial" w:hAnsi="Arial" w:cs="Arial"/>
              </w:rPr>
              <w:t xml:space="preserve">and curtilage </w:t>
            </w:r>
            <w:r w:rsidR="009D53B9" w:rsidRPr="00675499">
              <w:rPr>
                <w:rFonts w:ascii="Arial" w:hAnsi="Arial" w:cs="Arial"/>
              </w:rPr>
              <w:t xml:space="preserve">in </w:t>
            </w:r>
            <w:r w:rsidR="006939B1" w:rsidRPr="00675499">
              <w:rPr>
                <w:rFonts w:ascii="Arial" w:hAnsi="Arial" w:cs="Arial"/>
              </w:rPr>
              <w:t xml:space="preserve">the </w:t>
            </w:r>
            <w:r w:rsidR="009D53B9" w:rsidRPr="00675499">
              <w:rPr>
                <w:rFonts w:ascii="Arial" w:hAnsi="Arial" w:cs="Arial"/>
              </w:rPr>
              <w:t xml:space="preserve">south east corner </w:t>
            </w:r>
            <w:r w:rsidR="006939B1" w:rsidRPr="00675499">
              <w:rPr>
                <w:rFonts w:ascii="Arial" w:hAnsi="Arial" w:cs="Arial"/>
              </w:rPr>
              <w:t xml:space="preserve">adjacent to the B2133 was </w:t>
            </w:r>
            <w:r w:rsidR="009D53B9" w:rsidRPr="00675499">
              <w:rPr>
                <w:rFonts w:ascii="Arial" w:hAnsi="Arial" w:cs="Arial"/>
              </w:rPr>
              <w:t xml:space="preserve">added to </w:t>
            </w:r>
            <w:r w:rsidR="006939B1" w:rsidRPr="00675499">
              <w:rPr>
                <w:rFonts w:ascii="Arial" w:hAnsi="Arial" w:cs="Arial"/>
              </w:rPr>
              <w:t xml:space="preserve">the </w:t>
            </w:r>
            <w:r w:rsidR="009D53B9" w:rsidRPr="00675499">
              <w:rPr>
                <w:rFonts w:ascii="Arial" w:hAnsi="Arial" w:cs="Arial"/>
              </w:rPr>
              <w:t>site in 201</w:t>
            </w:r>
            <w:r w:rsidR="006939B1" w:rsidRPr="00675499">
              <w:rPr>
                <w:rFonts w:ascii="Arial" w:hAnsi="Arial" w:cs="Arial"/>
              </w:rPr>
              <w:t>8</w:t>
            </w:r>
            <w:r w:rsidR="009D53B9" w:rsidRPr="00675499">
              <w:rPr>
                <w:rFonts w:ascii="Arial" w:hAnsi="Arial" w:cs="Arial"/>
              </w:rPr>
              <w: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E93DE5" w:rsidP="00980B5E">
            <w:pPr>
              <w:rPr>
                <w:rFonts w:ascii="Arial" w:hAnsi="Arial" w:cs="Arial"/>
              </w:rPr>
            </w:pPr>
            <w:r w:rsidRPr="00675499">
              <w:rPr>
                <w:rFonts w:ascii="Arial" w:hAnsi="Arial" w:cs="Arial"/>
              </w:rPr>
              <w:t xml:space="preserve">The site is potentially suitable subject to </w:t>
            </w:r>
            <w:r w:rsidR="009D53B9" w:rsidRPr="00675499">
              <w:rPr>
                <w:rFonts w:ascii="Arial" w:hAnsi="Arial" w:cs="Arial"/>
              </w:rPr>
              <w:t>detailed consideration including on matters of access, drainage and landscape impact.</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9D53B9" w:rsidP="00863B3F">
            <w:pPr>
              <w:rPr>
                <w:rFonts w:ascii="Arial" w:hAnsi="Arial" w:cs="Arial"/>
              </w:rPr>
            </w:pPr>
            <w:r w:rsidRPr="00675499">
              <w:rPr>
                <w:rFonts w:ascii="Arial" w:hAnsi="Arial" w:cs="Arial"/>
              </w:rPr>
              <w:t>The site details were updated in</w:t>
            </w:r>
            <w:r w:rsidR="006939B1" w:rsidRPr="00675499">
              <w:rPr>
                <w:rFonts w:ascii="Arial" w:hAnsi="Arial" w:cs="Arial"/>
              </w:rPr>
              <w:t xml:space="preserve"> 2018 and</w:t>
            </w:r>
            <w:r w:rsidRPr="00675499">
              <w:rPr>
                <w:rFonts w:ascii="Arial" w:hAnsi="Arial" w:cs="Arial"/>
              </w:rPr>
              <w:t xml:space="preserve"> 2019 including the submission of an outline planning application</w:t>
            </w:r>
            <w:r w:rsidR="006939B1" w:rsidRPr="00675499">
              <w:rPr>
                <w:rFonts w:ascii="Arial" w:hAnsi="Arial" w:cs="Arial"/>
              </w:rPr>
              <w:t xml:space="preserve"> in 2019</w:t>
            </w:r>
            <w:r w:rsidRPr="00675499">
              <w:rPr>
                <w:rFonts w:ascii="Arial" w:hAnsi="Arial" w:cs="Arial"/>
              </w:rPr>
              <w:t xml:space="preserve"> for 50 dwellings.</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F52DB5" w:rsidRPr="00675499" w:rsidTr="00863B3F">
        <w:trPr>
          <w:trHeight w:val="399"/>
        </w:trPr>
        <w:tc>
          <w:tcPr>
            <w:tcW w:w="14174" w:type="dxa"/>
            <w:gridSpan w:val="13"/>
            <w:vAlign w:val="center"/>
          </w:tcPr>
          <w:p w:rsidR="00F52DB5" w:rsidRPr="00675499" w:rsidRDefault="00F52DB5" w:rsidP="00626C59">
            <w:pPr>
              <w:rPr>
                <w:rFonts w:ascii="Arial" w:hAnsi="Arial" w:cs="Arial"/>
              </w:rPr>
            </w:pPr>
            <w:r w:rsidRPr="00675499">
              <w:rPr>
                <w:rFonts w:ascii="Arial" w:hAnsi="Arial" w:cs="Arial"/>
              </w:rPr>
              <w:t>There are no known constraints that would make development unachievable in principle.</w:t>
            </w:r>
          </w:p>
        </w:tc>
      </w:tr>
      <w:tr w:rsidR="00F52DB5" w:rsidRPr="00675499" w:rsidTr="00626C59">
        <w:trPr>
          <w:trHeight w:val="399"/>
        </w:trPr>
        <w:tc>
          <w:tcPr>
            <w:tcW w:w="14174" w:type="dxa"/>
            <w:gridSpan w:val="13"/>
            <w:shd w:val="clear" w:color="auto" w:fill="B2A1C7" w:themeFill="accent4" w:themeFillTint="99"/>
          </w:tcPr>
          <w:p w:rsidR="00F52DB5" w:rsidRPr="00675499" w:rsidRDefault="00F52DB5"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F52DB5" w:rsidRPr="00675499" w:rsidTr="00626C59">
        <w:trPr>
          <w:trHeight w:val="399"/>
        </w:trPr>
        <w:tc>
          <w:tcPr>
            <w:tcW w:w="14174" w:type="dxa"/>
            <w:gridSpan w:val="13"/>
          </w:tcPr>
          <w:p w:rsidR="00F52DB5" w:rsidRPr="00675499" w:rsidRDefault="00F52DB5" w:rsidP="00626C59">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in an early phase in light of the progression of a planning submission.</w:t>
            </w:r>
            <w:r w:rsidR="006B77F3" w:rsidRPr="00675499">
              <w:rPr>
                <w:rFonts w:ascii="Arial" w:hAnsi="Arial" w:cs="Arial"/>
              </w:rPr>
              <w:t xml:space="preserve"> Higher estimated yield used to make</w:t>
            </w:r>
            <w:r w:rsidR="00C53B75" w:rsidRPr="00675499">
              <w:rPr>
                <w:rFonts w:ascii="Arial" w:hAnsi="Arial" w:cs="Arial"/>
              </w:rPr>
              <w:t xml:space="preserve"> more</w:t>
            </w:r>
            <w:r w:rsidR="006B77F3" w:rsidRPr="00675499">
              <w:rPr>
                <w:rFonts w:ascii="Arial" w:hAnsi="Arial" w:cs="Arial"/>
              </w:rPr>
              <w:t xml:space="preserve"> efficient use of land.</w:t>
            </w:r>
          </w:p>
        </w:tc>
      </w:tr>
      <w:tr w:rsidR="00980B5E" w:rsidRPr="00675499" w:rsidTr="009A4388">
        <w:trPr>
          <w:trHeight w:val="337"/>
        </w:trPr>
        <w:tc>
          <w:tcPr>
            <w:tcW w:w="7771" w:type="dxa"/>
            <w:gridSpan w:val="8"/>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Estimated timescales for delivery</w:t>
            </w:r>
          </w:p>
        </w:tc>
      </w:tr>
      <w:tr w:rsidR="00980B5E" w:rsidRPr="00675499" w:rsidTr="009A4388">
        <w:trPr>
          <w:trHeight w:val="284"/>
        </w:trPr>
        <w:tc>
          <w:tcPr>
            <w:tcW w:w="3140"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980B5E" w:rsidRPr="00675499" w:rsidRDefault="00980B5E" w:rsidP="009A4388">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11 – 15 years</w:t>
            </w:r>
          </w:p>
        </w:tc>
      </w:tr>
      <w:tr w:rsidR="00980B5E" w:rsidRPr="00675499" w:rsidTr="009A4388">
        <w:trPr>
          <w:trHeight w:val="419"/>
        </w:trPr>
        <w:tc>
          <w:tcPr>
            <w:tcW w:w="3140" w:type="dxa"/>
            <w:gridSpan w:val="2"/>
            <w:vAlign w:val="center"/>
          </w:tcPr>
          <w:p w:rsidR="00980B5E" w:rsidRPr="00675499" w:rsidRDefault="00980B5E" w:rsidP="009A4388">
            <w:pPr>
              <w:pStyle w:val="NoSpacing"/>
              <w:rPr>
                <w:rFonts w:ascii="Arial" w:hAnsi="Arial" w:cs="Arial"/>
              </w:rPr>
            </w:pPr>
            <w:r>
              <w:rPr>
                <w:rFonts w:ascii="Arial" w:hAnsi="Arial" w:cs="Arial"/>
              </w:rPr>
              <w:t>50-60</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980B5E" w:rsidRPr="00675499" w:rsidRDefault="00980B5E" w:rsidP="009A4388">
            <w:pPr>
              <w:pStyle w:val="NoSpacing"/>
              <w:rPr>
                <w:rFonts w:ascii="Arial" w:hAnsi="Arial" w:cs="Arial"/>
              </w:rPr>
            </w:pPr>
            <w:r>
              <w:rPr>
                <w:rFonts w:ascii="Arial" w:hAnsi="Arial" w:cs="Arial"/>
              </w:rPr>
              <w:t>Promoter</w:t>
            </w:r>
          </w:p>
        </w:tc>
        <w:tc>
          <w:tcPr>
            <w:tcW w:w="1350" w:type="dxa"/>
            <w:gridSpan w:val="4"/>
            <w:shd w:val="clear" w:color="auto" w:fill="auto"/>
          </w:tcPr>
          <w:p w:rsidR="00980B5E" w:rsidRPr="00675499" w:rsidRDefault="00980B5E" w:rsidP="009A4388">
            <w:pPr>
              <w:pStyle w:val="NoSpacing"/>
              <w:rPr>
                <w:rFonts w:ascii="Arial" w:hAnsi="Arial" w:cs="Arial"/>
              </w:rPr>
            </w:pPr>
            <w:r>
              <w:rPr>
                <w:rFonts w:ascii="Arial" w:hAnsi="Arial" w:cs="Arial"/>
              </w:rPr>
              <w:t>2.5ha</w:t>
            </w:r>
          </w:p>
        </w:tc>
        <w:tc>
          <w:tcPr>
            <w:tcW w:w="2085" w:type="dxa"/>
            <w:vAlign w:val="center"/>
          </w:tcPr>
          <w:p w:rsidR="00980B5E" w:rsidRPr="00675499" w:rsidRDefault="00980B5E" w:rsidP="009A4388">
            <w:pPr>
              <w:pStyle w:val="NoSpacing"/>
              <w:rPr>
                <w:rFonts w:ascii="Arial" w:hAnsi="Arial" w:cs="Arial"/>
              </w:rPr>
            </w:pPr>
            <w:r>
              <w:rPr>
                <w:rFonts w:ascii="Arial" w:hAnsi="Arial" w:cs="Arial"/>
              </w:rPr>
              <w:t>60</w:t>
            </w:r>
          </w:p>
        </w:tc>
        <w:tc>
          <w:tcPr>
            <w:tcW w:w="2083" w:type="dxa"/>
            <w:gridSpan w:val="2"/>
            <w:vAlign w:val="center"/>
          </w:tcPr>
          <w:p w:rsidR="00980B5E" w:rsidRPr="00675499" w:rsidRDefault="00980B5E" w:rsidP="009A4388">
            <w:pPr>
              <w:pStyle w:val="NoSpacing"/>
              <w:rPr>
                <w:rFonts w:ascii="Arial" w:hAnsi="Arial" w:cs="Arial"/>
              </w:rPr>
            </w:pPr>
            <w:r>
              <w:rPr>
                <w:rFonts w:ascii="Arial" w:hAnsi="Arial" w:cs="Arial"/>
              </w:rPr>
              <w:t>0</w:t>
            </w:r>
          </w:p>
        </w:tc>
        <w:tc>
          <w:tcPr>
            <w:tcW w:w="2235" w:type="dxa"/>
            <w:gridSpan w:val="2"/>
            <w:vAlign w:val="center"/>
          </w:tcPr>
          <w:p w:rsidR="00980B5E" w:rsidRPr="00675499" w:rsidRDefault="00980B5E" w:rsidP="009A4388">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D07A8C" w:rsidRPr="00675499" w:rsidRDefault="00D07A8C">
      <w:r w:rsidRPr="00675499">
        <w:br w:type="page"/>
      </w:r>
    </w:p>
    <w:tbl>
      <w:tblPr>
        <w:tblStyle w:val="TableGrid"/>
        <w:tblW w:w="0" w:type="auto"/>
        <w:tblLook w:val="04A0" w:firstRow="1" w:lastRow="0" w:firstColumn="1" w:lastColumn="0" w:noHBand="0" w:noVBand="1"/>
        <w:tblCaption w:val="Detailed site assessment form - HLX0014"/>
      </w:tblPr>
      <w:tblGrid>
        <w:gridCol w:w="2518"/>
        <w:gridCol w:w="622"/>
        <w:gridCol w:w="403"/>
        <w:gridCol w:w="2878"/>
        <w:gridCol w:w="633"/>
        <w:gridCol w:w="32"/>
        <w:gridCol w:w="677"/>
        <w:gridCol w:w="8"/>
        <w:gridCol w:w="2085"/>
        <w:gridCol w:w="774"/>
        <w:gridCol w:w="1309"/>
        <w:gridCol w:w="2203"/>
        <w:gridCol w:w="32"/>
      </w:tblGrid>
      <w:tr w:rsidR="00D07A8C" w:rsidRPr="00675499" w:rsidTr="00BE1C41">
        <w:trPr>
          <w:trHeight w:val="338"/>
          <w:tblHeader/>
        </w:trPr>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Parish</w:t>
            </w:r>
          </w:p>
        </w:tc>
      </w:tr>
      <w:tr w:rsidR="00D07A8C" w:rsidRPr="00675499" w:rsidTr="00B27E3D">
        <w:trPr>
          <w:trHeight w:val="399"/>
        </w:trPr>
        <w:tc>
          <w:tcPr>
            <w:tcW w:w="3543" w:type="dxa"/>
            <w:gridSpan w:val="3"/>
            <w:vAlign w:val="center"/>
          </w:tcPr>
          <w:p w:rsidR="00D07A8C" w:rsidRPr="00675499" w:rsidRDefault="00D07A8C" w:rsidP="00B27E3D">
            <w:pPr>
              <w:rPr>
                <w:rFonts w:ascii="Arial" w:hAnsi="Arial" w:cs="Arial"/>
              </w:rPr>
            </w:pPr>
            <w:r w:rsidRPr="00675499">
              <w:rPr>
                <w:rFonts w:ascii="Arial" w:hAnsi="Arial" w:cs="Arial"/>
              </w:rPr>
              <w:t>HLX0014</w:t>
            </w:r>
          </w:p>
        </w:tc>
        <w:tc>
          <w:tcPr>
            <w:tcW w:w="3543" w:type="dxa"/>
            <w:gridSpan w:val="3"/>
            <w:vAlign w:val="center"/>
          </w:tcPr>
          <w:p w:rsidR="00D07A8C" w:rsidRPr="00675499" w:rsidRDefault="00D07A8C" w:rsidP="00B27E3D">
            <w:pPr>
              <w:rPr>
                <w:rFonts w:ascii="Arial" w:hAnsi="Arial" w:cs="Arial"/>
              </w:rPr>
            </w:pPr>
            <w:r w:rsidRPr="00675499">
              <w:rPr>
                <w:rFonts w:ascii="Arial" w:hAnsi="Arial" w:cs="Arial"/>
              </w:rPr>
              <w:t>Land at Woolspinners</w:t>
            </w:r>
          </w:p>
        </w:tc>
        <w:tc>
          <w:tcPr>
            <w:tcW w:w="3544" w:type="dxa"/>
            <w:gridSpan w:val="4"/>
            <w:vAlign w:val="center"/>
          </w:tcPr>
          <w:p w:rsidR="00D07A8C" w:rsidRPr="00675499" w:rsidRDefault="00D07A8C" w:rsidP="00B27E3D">
            <w:pPr>
              <w:rPr>
                <w:rFonts w:ascii="Arial" w:hAnsi="Arial" w:cs="Arial"/>
              </w:rPr>
            </w:pPr>
            <w:r w:rsidRPr="00675499">
              <w:rPr>
                <w:rFonts w:ascii="Arial" w:hAnsi="Arial" w:cs="Arial"/>
              </w:rPr>
              <w:t>Loxwood</w:t>
            </w:r>
          </w:p>
        </w:tc>
        <w:tc>
          <w:tcPr>
            <w:tcW w:w="3544" w:type="dxa"/>
            <w:gridSpan w:val="3"/>
            <w:vAlign w:val="center"/>
          </w:tcPr>
          <w:p w:rsidR="00D07A8C" w:rsidRPr="00675499" w:rsidRDefault="00D07A8C" w:rsidP="00B27E3D">
            <w:pPr>
              <w:rPr>
                <w:rFonts w:ascii="Arial" w:hAnsi="Arial" w:cs="Arial"/>
              </w:rPr>
            </w:pPr>
            <w:r w:rsidRPr="00675499">
              <w:rPr>
                <w:rFonts w:ascii="Arial" w:hAnsi="Arial" w:cs="Arial"/>
              </w:rPr>
              <w:t>Loxwood</w:t>
            </w:r>
          </w:p>
        </w:tc>
      </w:tr>
      <w:tr w:rsidR="00B0131B" w:rsidRPr="00675499" w:rsidTr="00B0131B">
        <w:trPr>
          <w:gridAfter w:val="1"/>
          <w:wAfter w:w="32" w:type="dxa"/>
          <w:trHeight w:val="338"/>
        </w:trPr>
        <w:tc>
          <w:tcPr>
            <w:tcW w:w="2518" w:type="dxa"/>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Proposed Use</w:t>
            </w:r>
          </w:p>
        </w:tc>
      </w:tr>
      <w:tr w:rsidR="00B0131B" w:rsidRPr="00675499" w:rsidTr="00B0131B">
        <w:trPr>
          <w:gridAfter w:val="1"/>
          <w:wAfter w:w="32" w:type="dxa"/>
          <w:trHeight w:val="399"/>
        </w:trPr>
        <w:tc>
          <w:tcPr>
            <w:tcW w:w="2518" w:type="dxa"/>
            <w:vAlign w:val="center"/>
          </w:tcPr>
          <w:p w:rsidR="00B0131B" w:rsidRPr="00675499" w:rsidRDefault="00B0131B" w:rsidP="00B27E3D">
            <w:pPr>
              <w:rPr>
                <w:rFonts w:ascii="Arial" w:hAnsi="Arial" w:cs="Arial"/>
              </w:rPr>
            </w:pPr>
            <w:r w:rsidRPr="00675499">
              <w:rPr>
                <w:rFonts w:ascii="Arial" w:hAnsi="Arial" w:cs="Arial"/>
              </w:rPr>
              <w:t>0.2ha</w:t>
            </w:r>
          </w:p>
        </w:tc>
        <w:tc>
          <w:tcPr>
            <w:tcW w:w="4536" w:type="dxa"/>
            <w:gridSpan w:val="4"/>
            <w:vAlign w:val="center"/>
          </w:tcPr>
          <w:p w:rsidR="00B0131B" w:rsidRPr="00675499" w:rsidRDefault="00B0131B" w:rsidP="00B27E3D">
            <w:pPr>
              <w:rPr>
                <w:rFonts w:ascii="Arial" w:hAnsi="Arial" w:cs="Arial"/>
              </w:rPr>
            </w:pPr>
            <w:r w:rsidRPr="00675499">
              <w:rPr>
                <w:rFonts w:ascii="Arial" w:hAnsi="Arial" w:cs="Arial"/>
              </w:rPr>
              <w:t>Dwelling and curtilage</w:t>
            </w:r>
          </w:p>
        </w:tc>
        <w:tc>
          <w:tcPr>
            <w:tcW w:w="709" w:type="dxa"/>
            <w:gridSpan w:val="2"/>
            <w:vAlign w:val="center"/>
          </w:tcPr>
          <w:p w:rsidR="00B0131B" w:rsidRPr="00675499" w:rsidRDefault="00B0131B" w:rsidP="00B27E3D">
            <w:pPr>
              <w:rPr>
                <w:rFonts w:ascii="Arial" w:hAnsi="Arial" w:cs="Arial"/>
              </w:rPr>
            </w:pPr>
            <w:r w:rsidRPr="00675499">
              <w:rPr>
                <w:rFonts w:ascii="Arial" w:hAnsi="Arial" w:cs="Arial"/>
              </w:rPr>
              <w:t>Y</w:t>
            </w:r>
          </w:p>
        </w:tc>
        <w:tc>
          <w:tcPr>
            <w:tcW w:w="6379" w:type="dxa"/>
            <w:gridSpan w:val="5"/>
            <w:vAlign w:val="center"/>
          </w:tcPr>
          <w:p w:rsidR="00B0131B" w:rsidRPr="00675499" w:rsidRDefault="00B0131B" w:rsidP="00B27E3D">
            <w:pPr>
              <w:rPr>
                <w:rFonts w:ascii="Arial" w:hAnsi="Arial" w:cs="Arial"/>
              </w:rPr>
            </w:pPr>
            <w:r w:rsidRPr="00675499">
              <w:rPr>
                <w:rFonts w:ascii="Arial" w:hAnsi="Arial" w:cs="Arial"/>
              </w:rPr>
              <w:t>Residential</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rPr>
            </w:pPr>
            <w:r w:rsidRPr="00675499">
              <w:rPr>
                <w:rFonts w:ascii="Arial" w:hAnsi="Arial" w:cs="Arial"/>
                <w:b/>
              </w:rPr>
              <w:t>Site Description</w:t>
            </w:r>
          </w:p>
        </w:tc>
      </w:tr>
      <w:tr w:rsidR="00D07A8C" w:rsidRPr="00675499" w:rsidTr="00B27E3D">
        <w:trPr>
          <w:trHeight w:val="399"/>
        </w:trPr>
        <w:tc>
          <w:tcPr>
            <w:tcW w:w="14174" w:type="dxa"/>
            <w:gridSpan w:val="13"/>
            <w:vAlign w:val="center"/>
          </w:tcPr>
          <w:p w:rsidR="00D07A8C" w:rsidRPr="00675499" w:rsidRDefault="006939B1" w:rsidP="00B27E3D">
            <w:pPr>
              <w:rPr>
                <w:rFonts w:ascii="Arial" w:hAnsi="Arial" w:cs="Arial"/>
              </w:rPr>
            </w:pPr>
            <w:r w:rsidRPr="00675499">
              <w:rPr>
                <w:rFonts w:ascii="Arial" w:hAnsi="Arial" w:cs="Arial"/>
              </w:rPr>
              <w:t>Dwelling and curtilage with access from</w:t>
            </w:r>
            <w:r w:rsidR="00294D26" w:rsidRPr="00675499">
              <w:rPr>
                <w:rFonts w:ascii="Arial" w:hAnsi="Arial" w:cs="Arial"/>
              </w:rPr>
              <w:t xml:space="preserve"> the</w:t>
            </w:r>
            <w:r w:rsidRPr="00675499">
              <w:rPr>
                <w:rFonts w:ascii="Arial" w:hAnsi="Arial" w:cs="Arial"/>
              </w:rPr>
              <w:t xml:space="preserve"> B2133</w:t>
            </w:r>
            <w:r w:rsidR="00294D26" w:rsidRPr="00675499">
              <w:rPr>
                <w:rFonts w:ascii="Arial" w:hAnsi="Arial" w:cs="Arial"/>
              </w:rPr>
              <w:t xml:space="preserve"> surrounded by residential properties.</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Suitability</w:t>
            </w:r>
          </w:p>
        </w:tc>
      </w:tr>
      <w:tr w:rsidR="00D07A8C" w:rsidRPr="00675499" w:rsidTr="00B27E3D">
        <w:trPr>
          <w:trHeight w:val="399"/>
        </w:trPr>
        <w:tc>
          <w:tcPr>
            <w:tcW w:w="14174" w:type="dxa"/>
            <w:gridSpan w:val="13"/>
            <w:vAlign w:val="center"/>
          </w:tcPr>
          <w:p w:rsidR="00D07A8C" w:rsidRPr="00675499" w:rsidRDefault="006939B1" w:rsidP="00980B5E">
            <w:pPr>
              <w:rPr>
                <w:rFonts w:ascii="Arial" w:hAnsi="Arial" w:cs="Arial"/>
              </w:rPr>
            </w:pPr>
            <w:r w:rsidRPr="00675499">
              <w:rPr>
                <w:rFonts w:ascii="Arial" w:hAnsi="Arial" w:cs="Arial"/>
              </w:rPr>
              <w:t xml:space="preserve">The site is considered </w:t>
            </w:r>
            <w:r w:rsidR="007610D5">
              <w:rPr>
                <w:rFonts w:ascii="Arial" w:hAnsi="Arial" w:cs="Arial"/>
              </w:rPr>
              <w:t>potentially suitable subject to detailed consideration.</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Availability</w:t>
            </w:r>
          </w:p>
        </w:tc>
      </w:tr>
      <w:tr w:rsidR="00D07A8C" w:rsidRPr="00675499" w:rsidTr="00B27E3D">
        <w:trPr>
          <w:trHeight w:val="399"/>
        </w:trPr>
        <w:tc>
          <w:tcPr>
            <w:tcW w:w="14174" w:type="dxa"/>
            <w:gridSpan w:val="13"/>
            <w:vAlign w:val="center"/>
          </w:tcPr>
          <w:p w:rsidR="00D07A8C" w:rsidRPr="00675499" w:rsidRDefault="006939B1" w:rsidP="00B27E3D">
            <w:pPr>
              <w:rPr>
                <w:rFonts w:ascii="Arial" w:hAnsi="Arial" w:cs="Arial"/>
              </w:rPr>
            </w:pPr>
            <w:r w:rsidRPr="00675499">
              <w:rPr>
                <w:rFonts w:ascii="Arial" w:hAnsi="Arial" w:cs="Arial"/>
              </w:rPr>
              <w:t>An outline planning application for 5 dwellings was submitted in 2018. The site is considered to be available.</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Achievability</w:t>
            </w:r>
          </w:p>
        </w:tc>
      </w:tr>
      <w:tr w:rsidR="00D07A8C" w:rsidRPr="00675499" w:rsidTr="00B27E3D">
        <w:trPr>
          <w:trHeight w:val="399"/>
        </w:trPr>
        <w:tc>
          <w:tcPr>
            <w:tcW w:w="14174" w:type="dxa"/>
            <w:gridSpan w:val="13"/>
            <w:vAlign w:val="center"/>
          </w:tcPr>
          <w:p w:rsidR="00D07A8C" w:rsidRPr="00675499" w:rsidRDefault="00294D26" w:rsidP="00B27E3D">
            <w:pPr>
              <w:rPr>
                <w:rFonts w:ascii="Arial" w:hAnsi="Arial" w:cs="Arial"/>
              </w:rPr>
            </w:pPr>
            <w:r w:rsidRPr="00675499">
              <w:rPr>
                <w:rFonts w:ascii="Arial" w:hAnsi="Arial" w:cs="Arial"/>
              </w:rPr>
              <w:t>There are no known constraints that would make development unachievable in principle.</w:t>
            </w:r>
          </w:p>
        </w:tc>
      </w:tr>
      <w:tr w:rsidR="00294D26" w:rsidRPr="00675499" w:rsidTr="00626C59">
        <w:trPr>
          <w:trHeight w:val="399"/>
        </w:trPr>
        <w:tc>
          <w:tcPr>
            <w:tcW w:w="14174" w:type="dxa"/>
            <w:gridSpan w:val="13"/>
            <w:shd w:val="clear" w:color="auto" w:fill="B2A1C7" w:themeFill="accent4" w:themeFillTint="99"/>
          </w:tcPr>
          <w:p w:rsidR="00294D26" w:rsidRPr="00675499" w:rsidRDefault="00294D26"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294D26" w:rsidRPr="00675499" w:rsidTr="00626C59">
        <w:trPr>
          <w:trHeight w:val="399"/>
        </w:trPr>
        <w:tc>
          <w:tcPr>
            <w:tcW w:w="14174" w:type="dxa"/>
            <w:gridSpan w:val="13"/>
          </w:tcPr>
          <w:p w:rsidR="00294D26" w:rsidRPr="00675499" w:rsidRDefault="00294D26" w:rsidP="00626C59">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980B5E" w:rsidRPr="00675499" w:rsidTr="009A4388">
        <w:trPr>
          <w:trHeight w:val="337"/>
        </w:trPr>
        <w:tc>
          <w:tcPr>
            <w:tcW w:w="7771" w:type="dxa"/>
            <w:gridSpan w:val="8"/>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Estimated timescales for delivery</w:t>
            </w:r>
          </w:p>
        </w:tc>
      </w:tr>
      <w:tr w:rsidR="00980B5E" w:rsidRPr="00675499" w:rsidTr="009A4388">
        <w:trPr>
          <w:trHeight w:val="284"/>
        </w:trPr>
        <w:tc>
          <w:tcPr>
            <w:tcW w:w="3140"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980B5E" w:rsidRPr="00675499" w:rsidRDefault="00980B5E" w:rsidP="009A4388">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11 – 15 years</w:t>
            </w:r>
          </w:p>
        </w:tc>
      </w:tr>
      <w:tr w:rsidR="00980B5E" w:rsidRPr="00675499" w:rsidTr="009A4388">
        <w:trPr>
          <w:trHeight w:val="419"/>
        </w:trPr>
        <w:tc>
          <w:tcPr>
            <w:tcW w:w="3140" w:type="dxa"/>
            <w:gridSpan w:val="2"/>
            <w:vAlign w:val="center"/>
          </w:tcPr>
          <w:p w:rsidR="00980B5E" w:rsidRPr="00675499" w:rsidRDefault="00980B5E" w:rsidP="009A4388">
            <w:pPr>
              <w:pStyle w:val="NoSpacing"/>
              <w:rPr>
                <w:rFonts w:ascii="Arial" w:hAnsi="Arial" w:cs="Arial"/>
              </w:rPr>
            </w:pPr>
            <w:r>
              <w:rPr>
                <w:rFonts w:ascii="Arial" w:hAnsi="Arial" w:cs="Arial"/>
              </w:rPr>
              <w:t>5</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980B5E" w:rsidRPr="00675499" w:rsidRDefault="00980B5E" w:rsidP="009A4388">
            <w:pPr>
              <w:pStyle w:val="NoSpacing"/>
              <w:rPr>
                <w:rFonts w:ascii="Arial" w:hAnsi="Arial" w:cs="Arial"/>
              </w:rPr>
            </w:pPr>
            <w:r>
              <w:rPr>
                <w:rFonts w:ascii="Arial" w:hAnsi="Arial" w:cs="Arial"/>
              </w:rPr>
              <w:t>Promoter</w:t>
            </w:r>
          </w:p>
        </w:tc>
        <w:tc>
          <w:tcPr>
            <w:tcW w:w="1350" w:type="dxa"/>
            <w:gridSpan w:val="4"/>
            <w:shd w:val="clear" w:color="auto" w:fill="auto"/>
          </w:tcPr>
          <w:p w:rsidR="00980B5E" w:rsidRPr="00675499" w:rsidRDefault="00980B5E" w:rsidP="009A4388">
            <w:pPr>
              <w:pStyle w:val="NoSpacing"/>
              <w:rPr>
                <w:rFonts w:ascii="Arial" w:hAnsi="Arial" w:cs="Arial"/>
              </w:rPr>
            </w:pPr>
            <w:r>
              <w:rPr>
                <w:rFonts w:ascii="Arial" w:hAnsi="Arial" w:cs="Arial"/>
              </w:rPr>
              <w:t>0.2</w:t>
            </w:r>
            <w:r w:rsidRPr="00675499">
              <w:rPr>
                <w:rFonts w:ascii="Arial" w:hAnsi="Arial" w:cs="Arial"/>
              </w:rPr>
              <w:t>ha</w:t>
            </w:r>
          </w:p>
        </w:tc>
        <w:tc>
          <w:tcPr>
            <w:tcW w:w="2085" w:type="dxa"/>
            <w:vAlign w:val="center"/>
          </w:tcPr>
          <w:p w:rsidR="00980B5E" w:rsidRPr="00675499" w:rsidRDefault="00980B5E" w:rsidP="009A4388">
            <w:pPr>
              <w:pStyle w:val="NoSpacing"/>
              <w:rPr>
                <w:rFonts w:ascii="Arial" w:hAnsi="Arial" w:cs="Arial"/>
              </w:rPr>
            </w:pPr>
            <w:r>
              <w:rPr>
                <w:rFonts w:ascii="Arial" w:hAnsi="Arial" w:cs="Arial"/>
              </w:rPr>
              <w:t>5</w:t>
            </w:r>
          </w:p>
        </w:tc>
        <w:tc>
          <w:tcPr>
            <w:tcW w:w="2083" w:type="dxa"/>
            <w:gridSpan w:val="2"/>
            <w:vAlign w:val="center"/>
          </w:tcPr>
          <w:p w:rsidR="00980B5E" w:rsidRPr="00675499" w:rsidRDefault="00980B5E" w:rsidP="009A4388">
            <w:pPr>
              <w:pStyle w:val="NoSpacing"/>
              <w:rPr>
                <w:rFonts w:ascii="Arial" w:hAnsi="Arial" w:cs="Arial"/>
              </w:rPr>
            </w:pPr>
            <w:r>
              <w:rPr>
                <w:rFonts w:ascii="Arial" w:hAnsi="Arial" w:cs="Arial"/>
              </w:rPr>
              <w:t>0</w:t>
            </w:r>
          </w:p>
        </w:tc>
        <w:tc>
          <w:tcPr>
            <w:tcW w:w="2235" w:type="dxa"/>
            <w:gridSpan w:val="2"/>
            <w:vAlign w:val="center"/>
          </w:tcPr>
          <w:p w:rsidR="00980B5E" w:rsidRPr="00675499" w:rsidRDefault="00980B5E" w:rsidP="009A4388">
            <w:pPr>
              <w:pStyle w:val="NoSpacing"/>
              <w:rPr>
                <w:rFonts w:ascii="Arial" w:hAnsi="Arial" w:cs="Arial"/>
              </w:rPr>
            </w:pPr>
            <w:r w:rsidRPr="00675499">
              <w:rPr>
                <w:rFonts w:ascii="Arial" w:hAnsi="Arial" w:cs="Arial"/>
              </w:rPr>
              <w:t>0</w:t>
            </w:r>
          </w:p>
        </w:tc>
      </w:tr>
    </w:tbl>
    <w:p w:rsidR="00D07A8C" w:rsidRPr="00675499" w:rsidRDefault="00D07A8C" w:rsidP="00D07A8C">
      <w:pPr>
        <w:pStyle w:val="NoSpacing"/>
      </w:pPr>
    </w:p>
    <w:p w:rsidR="00D07A8C" w:rsidRPr="00675499" w:rsidRDefault="00D07A8C" w:rsidP="00D07A8C">
      <w:pPr>
        <w:pStyle w:val="NoSpacing"/>
      </w:pPr>
    </w:p>
    <w:p w:rsidR="00D07A8C" w:rsidRPr="00675499" w:rsidRDefault="00D07A8C" w:rsidP="00D07A8C"/>
    <w:p w:rsidR="00D07A8C" w:rsidRPr="00675499" w:rsidRDefault="00D07A8C">
      <w:r w:rsidRPr="00675499">
        <w:br w:type="page"/>
      </w:r>
    </w:p>
    <w:tbl>
      <w:tblPr>
        <w:tblStyle w:val="TableGrid"/>
        <w:tblW w:w="0" w:type="auto"/>
        <w:tblLook w:val="04A0" w:firstRow="1" w:lastRow="0" w:firstColumn="1" w:lastColumn="0" w:noHBand="0" w:noVBand="1"/>
        <w:tblCaption w:val="Detailed site assessment form - HLX0015"/>
      </w:tblPr>
      <w:tblGrid>
        <w:gridCol w:w="2518"/>
        <w:gridCol w:w="622"/>
        <w:gridCol w:w="403"/>
        <w:gridCol w:w="2878"/>
        <w:gridCol w:w="633"/>
        <w:gridCol w:w="32"/>
        <w:gridCol w:w="677"/>
        <w:gridCol w:w="8"/>
        <w:gridCol w:w="2085"/>
        <w:gridCol w:w="774"/>
        <w:gridCol w:w="1309"/>
        <w:gridCol w:w="2203"/>
        <w:gridCol w:w="32"/>
      </w:tblGrid>
      <w:tr w:rsidR="00D07A8C" w:rsidRPr="00675499" w:rsidTr="00BE1C41">
        <w:trPr>
          <w:trHeight w:val="338"/>
          <w:tblHeader/>
        </w:trPr>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Parish</w:t>
            </w:r>
          </w:p>
        </w:tc>
      </w:tr>
      <w:tr w:rsidR="00D07A8C" w:rsidRPr="00675499" w:rsidTr="00B27E3D">
        <w:trPr>
          <w:trHeight w:val="399"/>
        </w:trPr>
        <w:tc>
          <w:tcPr>
            <w:tcW w:w="3543" w:type="dxa"/>
            <w:gridSpan w:val="3"/>
            <w:vAlign w:val="center"/>
          </w:tcPr>
          <w:p w:rsidR="00D07A8C" w:rsidRPr="00675499" w:rsidRDefault="00D07A8C" w:rsidP="00B27E3D">
            <w:pPr>
              <w:rPr>
                <w:rFonts w:ascii="Arial" w:hAnsi="Arial" w:cs="Arial"/>
              </w:rPr>
            </w:pPr>
            <w:r w:rsidRPr="00675499">
              <w:rPr>
                <w:rFonts w:ascii="Arial" w:hAnsi="Arial" w:cs="Arial"/>
              </w:rPr>
              <w:t>HLX0015</w:t>
            </w:r>
          </w:p>
        </w:tc>
        <w:tc>
          <w:tcPr>
            <w:tcW w:w="3543" w:type="dxa"/>
            <w:gridSpan w:val="3"/>
            <w:vAlign w:val="center"/>
          </w:tcPr>
          <w:p w:rsidR="00D07A8C" w:rsidRPr="00675499" w:rsidRDefault="00D07A8C" w:rsidP="00B27E3D">
            <w:pPr>
              <w:rPr>
                <w:rFonts w:ascii="Arial" w:hAnsi="Arial" w:cs="Arial"/>
              </w:rPr>
            </w:pPr>
            <w:r w:rsidRPr="00675499">
              <w:rPr>
                <w:rFonts w:ascii="Arial" w:hAnsi="Arial" w:cs="Arial"/>
              </w:rPr>
              <w:t>Orchard House</w:t>
            </w:r>
          </w:p>
        </w:tc>
        <w:tc>
          <w:tcPr>
            <w:tcW w:w="3544" w:type="dxa"/>
            <w:gridSpan w:val="4"/>
            <w:vAlign w:val="center"/>
          </w:tcPr>
          <w:p w:rsidR="00D07A8C" w:rsidRPr="00675499" w:rsidRDefault="00D07A8C" w:rsidP="00B27E3D">
            <w:pPr>
              <w:rPr>
                <w:rFonts w:ascii="Arial" w:hAnsi="Arial" w:cs="Arial"/>
              </w:rPr>
            </w:pPr>
            <w:r w:rsidRPr="00675499">
              <w:rPr>
                <w:rFonts w:ascii="Arial" w:hAnsi="Arial" w:cs="Arial"/>
              </w:rPr>
              <w:t>Loxwood</w:t>
            </w:r>
          </w:p>
        </w:tc>
        <w:tc>
          <w:tcPr>
            <w:tcW w:w="3544" w:type="dxa"/>
            <w:gridSpan w:val="3"/>
            <w:vAlign w:val="center"/>
          </w:tcPr>
          <w:p w:rsidR="00D07A8C" w:rsidRPr="00675499" w:rsidRDefault="00D07A8C" w:rsidP="00B27E3D">
            <w:pPr>
              <w:rPr>
                <w:rFonts w:ascii="Arial" w:hAnsi="Arial" w:cs="Arial"/>
              </w:rPr>
            </w:pPr>
            <w:r w:rsidRPr="00675499">
              <w:rPr>
                <w:rFonts w:ascii="Arial" w:hAnsi="Arial" w:cs="Arial"/>
              </w:rPr>
              <w:t>Loxwood</w:t>
            </w:r>
          </w:p>
        </w:tc>
      </w:tr>
      <w:tr w:rsidR="00B0131B" w:rsidRPr="00675499" w:rsidTr="00B0131B">
        <w:trPr>
          <w:gridAfter w:val="1"/>
          <w:wAfter w:w="32" w:type="dxa"/>
          <w:trHeight w:val="338"/>
        </w:trPr>
        <w:tc>
          <w:tcPr>
            <w:tcW w:w="2518" w:type="dxa"/>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Proposed Use</w:t>
            </w:r>
          </w:p>
        </w:tc>
      </w:tr>
      <w:tr w:rsidR="00B0131B" w:rsidRPr="00675499" w:rsidTr="00B0131B">
        <w:trPr>
          <w:gridAfter w:val="1"/>
          <w:wAfter w:w="32" w:type="dxa"/>
          <w:trHeight w:val="399"/>
        </w:trPr>
        <w:tc>
          <w:tcPr>
            <w:tcW w:w="2518" w:type="dxa"/>
            <w:vAlign w:val="center"/>
          </w:tcPr>
          <w:p w:rsidR="00B0131B" w:rsidRPr="00675499" w:rsidRDefault="00B0131B" w:rsidP="00B27E3D">
            <w:pPr>
              <w:rPr>
                <w:rFonts w:ascii="Arial" w:hAnsi="Arial" w:cs="Arial"/>
              </w:rPr>
            </w:pPr>
            <w:r w:rsidRPr="00675499">
              <w:rPr>
                <w:rFonts w:ascii="Arial" w:hAnsi="Arial" w:cs="Arial"/>
              </w:rPr>
              <w:t>0.6ha</w:t>
            </w:r>
          </w:p>
        </w:tc>
        <w:tc>
          <w:tcPr>
            <w:tcW w:w="4536" w:type="dxa"/>
            <w:gridSpan w:val="4"/>
            <w:vAlign w:val="center"/>
          </w:tcPr>
          <w:p w:rsidR="00B0131B" w:rsidRPr="00675499" w:rsidRDefault="00B0131B" w:rsidP="00B27E3D">
            <w:pPr>
              <w:rPr>
                <w:rFonts w:ascii="Arial" w:hAnsi="Arial" w:cs="Arial"/>
              </w:rPr>
            </w:pPr>
            <w:r w:rsidRPr="00675499">
              <w:rPr>
                <w:rFonts w:ascii="Arial" w:hAnsi="Arial" w:cs="Arial"/>
              </w:rPr>
              <w:t>Dwelling and curtilage</w:t>
            </w:r>
          </w:p>
        </w:tc>
        <w:tc>
          <w:tcPr>
            <w:tcW w:w="709" w:type="dxa"/>
            <w:gridSpan w:val="2"/>
            <w:vAlign w:val="center"/>
          </w:tcPr>
          <w:p w:rsidR="00B0131B" w:rsidRPr="00675499" w:rsidRDefault="00B0131B" w:rsidP="00B27E3D">
            <w:pPr>
              <w:rPr>
                <w:rFonts w:ascii="Arial" w:hAnsi="Arial" w:cs="Arial"/>
              </w:rPr>
            </w:pPr>
            <w:r w:rsidRPr="00675499">
              <w:rPr>
                <w:rFonts w:ascii="Arial" w:hAnsi="Arial" w:cs="Arial"/>
              </w:rPr>
              <w:t>Y</w:t>
            </w:r>
          </w:p>
        </w:tc>
        <w:tc>
          <w:tcPr>
            <w:tcW w:w="6379" w:type="dxa"/>
            <w:gridSpan w:val="5"/>
            <w:vAlign w:val="center"/>
          </w:tcPr>
          <w:p w:rsidR="00B0131B" w:rsidRPr="00675499" w:rsidRDefault="00B0131B" w:rsidP="00B27E3D">
            <w:pPr>
              <w:rPr>
                <w:rFonts w:ascii="Arial" w:hAnsi="Arial" w:cs="Arial"/>
              </w:rPr>
            </w:pPr>
            <w:r w:rsidRPr="00675499">
              <w:rPr>
                <w:rFonts w:ascii="Arial" w:hAnsi="Arial" w:cs="Arial"/>
              </w:rPr>
              <w:t>Residential</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rPr>
            </w:pPr>
            <w:r w:rsidRPr="00675499">
              <w:rPr>
                <w:rFonts w:ascii="Arial" w:hAnsi="Arial" w:cs="Arial"/>
                <w:b/>
              </w:rPr>
              <w:t>Site Description</w:t>
            </w:r>
          </w:p>
        </w:tc>
      </w:tr>
      <w:tr w:rsidR="00D07A8C" w:rsidRPr="00675499" w:rsidTr="00B27E3D">
        <w:trPr>
          <w:trHeight w:val="399"/>
        </w:trPr>
        <w:tc>
          <w:tcPr>
            <w:tcW w:w="14174" w:type="dxa"/>
            <w:gridSpan w:val="13"/>
            <w:vAlign w:val="center"/>
          </w:tcPr>
          <w:p w:rsidR="00D07A8C" w:rsidRPr="00675499" w:rsidRDefault="006939B1" w:rsidP="00B27E3D">
            <w:pPr>
              <w:rPr>
                <w:rFonts w:ascii="Arial" w:hAnsi="Arial" w:cs="Arial"/>
              </w:rPr>
            </w:pPr>
            <w:r w:rsidRPr="00675499">
              <w:rPr>
                <w:rFonts w:ascii="Arial" w:hAnsi="Arial" w:cs="Arial"/>
              </w:rPr>
              <w:t>Dwelling and curtilage within a triangular plot opposite the junction with Spy Lane. Watercourse on lower ground to south and west. Site gently slopes to southwest. Mature trees to boundaries</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Suitability</w:t>
            </w:r>
          </w:p>
        </w:tc>
      </w:tr>
      <w:tr w:rsidR="00D07A8C" w:rsidRPr="00675499" w:rsidTr="00B27E3D">
        <w:trPr>
          <w:trHeight w:val="399"/>
        </w:trPr>
        <w:tc>
          <w:tcPr>
            <w:tcW w:w="14174" w:type="dxa"/>
            <w:gridSpan w:val="13"/>
            <w:vAlign w:val="center"/>
          </w:tcPr>
          <w:p w:rsidR="00D07A8C" w:rsidRPr="00675499" w:rsidRDefault="006939B1" w:rsidP="00980B5E">
            <w:pPr>
              <w:rPr>
                <w:rFonts w:ascii="Arial" w:hAnsi="Arial" w:cs="Arial"/>
              </w:rPr>
            </w:pPr>
            <w:r w:rsidRPr="00675499">
              <w:rPr>
                <w:rFonts w:ascii="Arial" w:hAnsi="Arial" w:cs="Arial"/>
              </w:rPr>
              <w:t xml:space="preserve">The site is </w:t>
            </w:r>
            <w:r w:rsidR="00980B5E">
              <w:rPr>
                <w:rFonts w:ascii="Arial" w:hAnsi="Arial" w:cs="Arial"/>
              </w:rPr>
              <w:t>potentially suitable subject to access, drainage and landscape considerations.</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Availability</w:t>
            </w:r>
          </w:p>
        </w:tc>
      </w:tr>
      <w:tr w:rsidR="00D07A8C" w:rsidRPr="00675499" w:rsidTr="00B27E3D">
        <w:trPr>
          <w:trHeight w:val="399"/>
        </w:trPr>
        <w:tc>
          <w:tcPr>
            <w:tcW w:w="14174" w:type="dxa"/>
            <w:gridSpan w:val="13"/>
            <w:vAlign w:val="center"/>
          </w:tcPr>
          <w:p w:rsidR="00D07A8C" w:rsidRPr="00675499" w:rsidRDefault="006939B1" w:rsidP="00B27E3D">
            <w:pPr>
              <w:rPr>
                <w:rFonts w:ascii="Arial" w:hAnsi="Arial" w:cs="Arial"/>
              </w:rPr>
            </w:pPr>
            <w:r w:rsidRPr="00675499">
              <w:rPr>
                <w:rFonts w:ascii="Arial" w:hAnsi="Arial" w:cs="Arial"/>
              </w:rPr>
              <w:t>The site was submitted in 2018 with details updated by the promoter in 2019. It is considered to be available.</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Achievability</w:t>
            </w:r>
          </w:p>
        </w:tc>
      </w:tr>
      <w:tr w:rsidR="00D07A8C" w:rsidRPr="00675499" w:rsidTr="00B27E3D">
        <w:trPr>
          <w:trHeight w:val="399"/>
        </w:trPr>
        <w:tc>
          <w:tcPr>
            <w:tcW w:w="14174" w:type="dxa"/>
            <w:gridSpan w:val="13"/>
            <w:vAlign w:val="center"/>
          </w:tcPr>
          <w:p w:rsidR="00D07A8C" w:rsidRPr="00675499" w:rsidRDefault="00626C59" w:rsidP="00294D26">
            <w:pPr>
              <w:rPr>
                <w:rFonts w:ascii="Arial" w:hAnsi="Arial" w:cs="Arial"/>
              </w:rPr>
            </w:pPr>
            <w:r w:rsidRPr="00675499">
              <w:rPr>
                <w:rFonts w:ascii="Arial" w:hAnsi="Arial" w:cs="Arial"/>
              </w:rPr>
              <w:t xml:space="preserve">There are no known constraints that would make development unachievable in principle. </w:t>
            </w:r>
            <w:r w:rsidR="00294D26" w:rsidRPr="00675499">
              <w:rPr>
                <w:rFonts w:ascii="Arial" w:hAnsi="Arial" w:cs="Arial"/>
              </w:rPr>
              <w:t>The promoter estimates delivery in the early to middle part of the Plan.</w:t>
            </w:r>
          </w:p>
        </w:tc>
      </w:tr>
      <w:tr w:rsidR="00626C59" w:rsidRPr="00675499" w:rsidTr="00626C59">
        <w:trPr>
          <w:trHeight w:val="399"/>
        </w:trPr>
        <w:tc>
          <w:tcPr>
            <w:tcW w:w="14174" w:type="dxa"/>
            <w:gridSpan w:val="13"/>
            <w:shd w:val="clear" w:color="auto" w:fill="B2A1C7" w:themeFill="accent4" w:themeFillTint="99"/>
          </w:tcPr>
          <w:p w:rsidR="00626C59" w:rsidRPr="00675499" w:rsidRDefault="00626C59"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626C59" w:rsidRPr="00675499" w:rsidTr="00626C59">
        <w:trPr>
          <w:trHeight w:val="399"/>
        </w:trPr>
        <w:tc>
          <w:tcPr>
            <w:tcW w:w="14174" w:type="dxa"/>
            <w:gridSpan w:val="13"/>
          </w:tcPr>
          <w:p w:rsidR="00626C59" w:rsidRPr="00675499" w:rsidRDefault="00626C59" w:rsidP="007610D5">
            <w:pPr>
              <w:rPr>
                <w:rFonts w:ascii="Arial" w:hAnsi="Arial" w:cs="Arial"/>
              </w:rPr>
            </w:pPr>
            <w:r w:rsidRPr="00675499">
              <w:rPr>
                <w:rFonts w:ascii="Arial" w:hAnsi="Arial" w:cs="Arial"/>
              </w:rPr>
              <w:t xml:space="preserve">There is a reasonable prospect that </w:t>
            </w:r>
            <w:r w:rsidR="007610D5">
              <w:rPr>
                <w:rFonts w:ascii="Arial" w:hAnsi="Arial" w:cs="Arial"/>
              </w:rPr>
              <w:t>the site would be developable</w:t>
            </w:r>
            <w:r w:rsidRPr="00675499">
              <w:rPr>
                <w:rFonts w:ascii="Arial" w:hAnsi="Arial" w:cs="Arial"/>
              </w:rPr>
              <w:t xml:space="preserve"> during the Plan period. </w:t>
            </w:r>
          </w:p>
        </w:tc>
      </w:tr>
      <w:tr w:rsidR="00980B5E" w:rsidRPr="00675499" w:rsidTr="009A4388">
        <w:trPr>
          <w:trHeight w:val="337"/>
        </w:trPr>
        <w:tc>
          <w:tcPr>
            <w:tcW w:w="7771" w:type="dxa"/>
            <w:gridSpan w:val="8"/>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Estimated timescales for delivery</w:t>
            </w:r>
          </w:p>
        </w:tc>
      </w:tr>
      <w:tr w:rsidR="00980B5E" w:rsidRPr="00675499" w:rsidTr="009A4388">
        <w:trPr>
          <w:trHeight w:val="284"/>
        </w:trPr>
        <w:tc>
          <w:tcPr>
            <w:tcW w:w="3140"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980B5E" w:rsidRPr="00675499" w:rsidRDefault="00980B5E" w:rsidP="009A4388">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80B5E" w:rsidRPr="00675499" w:rsidRDefault="00980B5E" w:rsidP="009A4388">
            <w:pPr>
              <w:pStyle w:val="NoSpacing"/>
              <w:rPr>
                <w:rFonts w:ascii="Arial" w:hAnsi="Arial" w:cs="Arial"/>
                <w:b/>
              </w:rPr>
            </w:pPr>
            <w:r w:rsidRPr="00675499">
              <w:rPr>
                <w:rFonts w:ascii="Arial" w:hAnsi="Arial" w:cs="Arial"/>
                <w:b/>
              </w:rPr>
              <w:t>11 – 15 years</w:t>
            </w:r>
          </w:p>
        </w:tc>
      </w:tr>
      <w:tr w:rsidR="00980B5E" w:rsidRPr="00675499" w:rsidTr="009A4388">
        <w:trPr>
          <w:trHeight w:val="419"/>
        </w:trPr>
        <w:tc>
          <w:tcPr>
            <w:tcW w:w="3140" w:type="dxa"/>
            <w:gridSpan w:val="2"/>
            <w:vAlign w:val="center"/>
          </w:tcPr>
          <w:p w:rsidR="00980B5E" w:rsidRPr="00675499" w:rsidRDefault="00980B5E" w:rsidP="009A4388">
            <w:pPr>
              <w:pStyle w:val="NoSpacing"/>
              <w:rPr>
                <w:rFonts w:ascii="Arial" w:hAnsi="Arial" w:cs="Arial"/>
              </w:rPr>
            </w:pPr>
            <w:r>
              <w:rPr>
                <w:rFonts w:ascii="Arial" w:hAnsi="Arial" w:cs="Arial"/>
              </w:rPr>
              <w:t>15</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980B5E" w:rsidRPr="00675499" w:rsidRDefault="00980B5E" w:rsidP="009A4388">
            <w:pPr>
              <w:pStyle w:val="NoSpacing"/>
              <w:rPr>
                <w:rFonts w:ascii="Arial" w:hAnsi="Arial" w:cs="Arial"/>
              </w:rPr>
            </w:pPr>
            <w:r>
              <w:rPr>
                <w:rFonts w:ascii="Arial" w:hAnsi="Arial" w:cs="Arial"/>
              </w:rPr>
              <w:t>Promoter</w:t>
            </w:r>
          </w:p>
        </w:tc>
        <w:tc>
          <w:tcPr>
            <w:tcW w:w="1350" w:type="dxa"/>
            <w:gridSpan w:val="4"/>
            <w:shd w:val="clear" w:color="auto" w:fill="auto"/>
          </w:tcPr>
          <w:p w:rsidR="00980B5E" w:rsidRPr="00675499" w:rsidRDefault="00980B5E" w:rsidP="009A4388">
            <w:pPr>
              <w:pStyle w:val="NoSpacing"/>
              <w:rPr>
                <w:rFonts w:ascii="Arial" w:hAnsi="Arial" w:cs="Arial"/>
              </w:rPr>
            </w:pPr>
            <w:r>
              <w:rPr>
                <w:rFonts w:ascii="Arial" w:hAnsi="Arial" w:cs="Arial"/>
              </w:rPr>
              <w:t>0.6</w:t>
            </w:r>
            <w:r w:rsidRPr="00675499">
              <w:rPr>
                <w:rFonts w:ascii="Arial" w:hAnsi="Arial" w:cs="Arial"/>
              </w:rPr>
              <w:t>ha</w:t>
            </w:r>
          </w:p>
        </w:tc>
        <w:tc>
          <w:tcPr>
            <w:tcW w:w="2085" w:type="dxa"/>
            <w:vAlign w:val="center"/>
          </w:tcPr>
          <w:p w:rsidR="00980B5E" w:rsidRPr="00675499" w:rsidRDefault="007610D5" w:rsidP="009A4388">
            <w:pPr>
              <w:pStyle w:val="NoSpacing"/>
              <w:rPr>
                <w:rFonts w:ascii="Arial" w:hAnsi="Arial" w:cs="Arial"/>
              </w:rPr>
            </w:pPr>
            <w:r>
              <w:rPr>
                <w:rFonts w:ascii="Arial" w:hAnsi="Arial" w:cs="Arial"/>
              </w:rPr>
              <w:t>0</w:t>
            </w:r>
          </w:p>
        </w:tc>
        <w:tc>
          <w:tcPr>
            <w:tcW w:w="2083" w:type="dxa"/>
            <w:gridSpan w:val="2"/>
            <w:vAlign w:val="center"/>
          </w:tcPr>
          <w:p w:rsidR="00980B5E" w:rsidRPr="00675499" w:rsidRDefault="007610D5" w:rsidP="007610D5">
            <w:pPr>
              <w:pStyle w:val="NoSpacing"/>
              <w:rPr>
                <w:rFonts w:ascii="Arial" w:hAnsi="Arial" w:cs="Arial"/>
              </w:rPr>
            </w:pPr>
            <w:r>
              <w:rPr>
                <w:rFonts w:ascii="Arial" w:hAnsi="Arial" w:cs="Arial"/>
              </w:rPr>
              <w:t>15</w:t>
            </w:r>
          </w:p>
        </w:tc>
        <w:tc>
          <w:tcPr>
            <w:tcW w:w="2235" w:type="dxa"/>
            <w:gridSpan w:val="2"/>
            <w:vAlign w:val="center"/>
          </w:tcPr>
          <w:p w:rsidR="00980B5E" w:rsidRPr="00675499" w:rsidRDefault="00980B5E" w:rsidP="009A4388">
            <w:pPr>
              <w:pStyle w:val="NoSpacing"/>
              <w:rPr>
                <w:rFonts w:ascii="Arial" w:hAnsi="Arial" w:cs="Arial"/>
              </w:rPr>
            </w:pPr>
            <w:r w:rsidRPr="00675499">
              <w:rPr>
                <w:rFonts w:ascii="Arial" w:hAnsi="Arial" w:cs="Arial"/>
              </w:rPr>
              <w:t>0</w:t>
            </w:r>
          </w:p>
        </w:tc>
      </w:tr>
    </w:tbl>
    <w:p w:rsidR="00D07A8C" w:rsidRPr="00675499" w:rsidRDefault="00D07A8C" w:rsidP="00D07A8C">
      <w:pPr>
        <w:pStyle w:val="NoSpacing"/>
      </w:pPr>
    </w:p>
    <w:p w:rsidR="00D07A8C" w:rsidRPr="00675499" w:rsidRDefault="00D07A8C" w:rsidP="00D07A8C">
      <w:pPr>
        <w:pStyle w:val="NoSpacing"/>
      </w:pPr>
    </w:p>
    <w:p w:rsidR="00D07A8C" w:rsidRPr="00675499" w:rsidRDefault="00D07A8C" w:rsidP="00D07A8C"/>
    <w:p w:rsidR="00C53B75" w:rsidRPr="00675499" w:rsidRDefault="00C53B75">
      <w:r w:rsidRPr="00675499">
        <w:br w:type="page"/>
      </w:r>
    </w:p>
    <w:tbl>
      <w:tblPr>
        <w:tblStyle w:val="TableGrid"/>
        <w:tblW w:w="0" w:type="auto"/>
        <w:tblLook w:val="04A0" w:firstRow="1" w:lastRow="0" w:firstColumn="1" w:lastColumn="0" w:noHBand="0" w:noVBand="1"/>
        <w:tblCaption w:val="Detailed site assessment form - HLX0016"/>
      </w:tblPr>
      <w:tblGrid>
        <w:gridCol w:w="2518"/>
        <w:gridCol w:w="622"/>
        <w:gridCol w:w="403"/>
        <w:gridCol w:w="2878"/>
        <w:gridCol w:w="633"/>
        <w:gridCol w:w="32"/>
        <w:gridCol w:w="685"/>
        <w:gridCol w:w="134"/>
        <w:gridCol w:w="1275"/>
        <w:gridCol w:w="1450"/>
        <w:gridCol w:w="110"/>
        <w:gridCol w:w="1717"/>
        <w:gridCol w:w="1685"/>
        <w:gridCol w:w="32"/>
      </w:tblGrid>
      <w:tr w:rsidR="00C53B75" w:rsidRPr="00675499" w:rsidTr="002E62FE">
        <w:trPr>
          <w:trHeight w:val="338"/>
          <w:tblHeader/>
        </w:trPr>
        <w:tc>
          <w:tcPr>
            <w:tcW w:w="3543" w:type="dxa"/>
            <w:gridSpan w:val="3"/>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Settlement</w:t>
            </w:r>
          </w:p>
        </w:tc>
        <w:tc>
          <w:tcPr>
            <w:tcW w:w="3544" w:type="dxa"/>
            <w:gridSpan w:val="4"/>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Parish</w:t>
            </w:r>
          </w:p>
        </w:tc>
      </w:tr>
      <w:tr w:rsidR="00C53B75" w:rsidRPr="00675499" w:rsidTr="00C53B75">
        <w:trPr>
          <w:trHeight w:val="399"/>
        </w:trPr>
        <w:tc>
          <w:tcPr>
            <w:tcW w:w="3543" w:type="dxa"/>
            <w:gridSpan w:val="3"/>
            <w:vAlign w:val="center"/>
          </w:tcPr>
          <w:p w:rsidR="00C53B75" w:rsidRPr="00675499" w:rsidRDefault="00C53B75" w:rsidP="00C53B75">
            <w:pPr>
              <w:rPr>
                <w:rFonts w:ascii="Arial" w:hAnsi="Arial" w:cs="Arial"/>
              </w:rPr>
            </w:pPr>
            <w:r w:rsidRPr="00675499">
              <w:rPr>
                <w:rFonts w:ascii="Arial" w:hAnsi="Arial" w:cs="Arial"/>
              </w:rPr>
              <w:t>HLX0016</w:t>
            </w:r>
          </w:p>
        </w:tc>
        <w:tc>
          <w:tcPr>
            <w:tcW w:w="3543" w:type="dxa"/>
            <w:gridSpan w:val="3"/>
            <w:vAlign w:val="center"/>
          </w:tcPr>
          <w:p w:rsidR="00C53B75" w:rsidRPr="00675499" w:rsidRDefault="00C53B75" w:rsidP="00C53B75">
            <w:pPr>
              <w:rPr>
                <w:rFonts w:ascii="Arial" w:hAnsi="Arial" w:cs="Arial"/>
              </w:rPr>
            </w:pPr>
            <w:r w:rsidRPr="00675499">
              <w:rPr>
                <w:rFonts w:ascii="Arial" w:hAnsi="Arial" w:cs="Arial"/>
              </w:rPr>
              <w:t>Land west of Loxwood</w:t>
            </w:r>
          </w:p>
        </w:tc>
        <w:tc>
          <w:tcPr>
            <w:tcW w:w="3544" w:type="dxa"/>
            <w:gridSpan w:val="4"/>
            <w:vAlign w:val="center"/>
          </w:tcPr>
          <w:p w:rsidR="00C53B75" w:rsidRPr="00675499" w:rsidRDefault="00C53B75" w:rsidP="00C53B75">
            <w:pPr>
              <w:rPr>
                <w:rFonts w:ascii="Arial" w:hAnsi="Arial" w:cs="Arial"/>
              </w:rPr>
            </w:pPr>
            <w:r w:rsidRPr="00675499">
              <w:rPr>
                <w:rFonts w:ascii="Arial" w:hAnsi="Arial" w:cs="Arial"/>
              </w:rPr>
              <w:t>Loxwood</w:t>
            </w:r>
          </w:p>
        </w:tc>
        <w:tc>
          <w:tcPr>
            <w:tcW w:w="3544" w:type="dxa"/>
            <w:gridSpan w:val="4"/>
            <w:vAlign w:val="center"/>
          </w:tcPr>
          <w:p w:rsidR="00C53B75" w:rsidRPr="00675499" w:rsidRDefault="00C53B75" w:rsidP="00C53B75">
            <w:pPr>
              <w:rPr>
                <w:rFonts w:ascii="Arial" w:hAnsi="Arial" w:cs="Arial"/>
              </w:rPr>
            </w:pPr>
            <w:r w:rsidRPr="00675499">
              <w:rPr>
                <w:rFonts w:ascii="Arial" w:hAnsi="Arial" w:cs="Arial"/>
              </w:rPr>
              <w:t>Loxwood</w:t>
            </w:r>
          </w:p>
        </w:tc>
      </w:tr>
      <w:tr w:rsidR="00C53B75" w:rsidRPr="00675499" w:rsidTr="00C53B75">
        <w:trPr>
          <w:gridAfter w:val="1"/>
          <w:wAfter w:w="32" w:type="dxa"/>
          <w:trHeight w:val="338"/>
        </w:trPr>
        <w:tc>
          <w:tcPr>
            <w:tcW w:w="2518" w:type="dxa"/>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PDL</w:t>
            </w:r>
          </w:p>
        </w:tc>
        <w:tc>
          <w:tcPr>
            <w:tcW w:w="6237" w:type="dxa"/>
            <w:gridSpan w:val="5"/>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Proposed Use</w:t>
            </w:r>
          </w:p>
        </w:tc>
      </w:tr>
      <w:tr w:rsidR="00C53B75" w:rsidRPr="00675499" w:rsidTr="00C53B75">
        <w:trPr>
          <w:gridAfter w:val="1"/>
          <w:wAfter w:w="32" w:type="dxa"/>
          <w:trHeight w:val="399"/>
        </w:trPr>
        <w:tc>
          <w:tcPr>
            <w:tcW w:w="2518" w:type="dxa"/>
            <w:vAlign w:val="center"/>
          </w:tcPr>
          <w:p w:rsidR="00C53B75" w:rsidRPr="00675499" w:rsidRDefault="007E56EA" w:rsidP="00C53B75">
            <w:pPr>
              <w:rPr>
                <w:rFonts w:ascii="Arial" w:hAnsi="Arial" w:cs="Arial"/>
              </w:rPr>
            </w:pPr>
            <w:r w:rsidRPr="00675499">
              <w:rPr>
                <w:rFonts w:ascii="Arial" w:hAnsi="Arial" w:cs="Arial"/>
              </w:rPr>
              <w:t>57.33ha</w:t>
            </w:r>
          </w:p>
        </w:tc>
        <w:tc>
          <w:tcPr>
            <w:tcW w:w="4536" w:type="dxa"/>
            <w:gridSpan w:val="4"/>
            <w:vAlign w:val="center"/>
          </w:tcPr>
          <w:p w:rsidR="00C53B75" w:rsidRPr="00675499" w:rsidRDefault="00C53B75" w:rsidP="00C53B75">
            <w:pPr>
              <w:rPr>
                <w:rFonts w:ascii="Arial" w:hAnsi="Arial" w:cs="Arial"/>
              </w:rPr>
            </w:pPr>
            <w:r w:rsidRPr="00675499">
              <w:rPr>
                <w:rFonts w:ascii="Arial" w:hAnsi="Arial" w:cs="Arial"/>
              </w:rPr>
              <w:t>Agricultural</w:t>
            </w:r>
          </w:p>
        </w:tc>
        <w:tc>
          <w:tcPr>
            <w:tcW w:w="851" w:type="dxa"/>
            <w:gridSpan w:val="3"/>
            <w:vAlign w:val="center"/>
          </w:tcPr>
          <w:p w:rsidR="00C53B75" w:rsidRPr="00675499" w:rsidRDefault="00C53B75" w:rsidP="00C53B75">
            <w:pPr>
              <w:rPr>
                <w:rFonts w:ascii="Arial" w:hAnsi="Arial" w:cs="Arial"/>
              </w:rPr>
            </w:pPr>
            <w:r w:rsidRPr="00675499">
              <w:rPr>
                <w:rFonts w:ascii="Arial" w:hAnsi="Arial" w:cs="Arial"/>
              </w:rPr>
              <w:t>N</w:t>
            </w:r>
          </w:p>
        </w:tc>
        <w:tc>
          <w:tcPr>
            <w:tcW w:w="6237" w:type="dxa"/>
            <w:gridSpan w:val="5"/>
            <w:vAlign w:val="center"/>
          </w:tcPr>
          <w:p w:rsidR="00C53B75" w:rsidRPr="00675499" w:rsidRDefault="00C53B75" w:rsidP="00C53B75">
            <w:pPr>
              <w:rPr>
                <w:rFonts w:ascii="Arial" w:hAnsi="Arial" w:cs="Arial"/>
              </w:rPr>
            </w:pPr>
            <w:r w:rsidRPr="00675499">
              <w:rPr>
                <w:rFonts w:ascii="Arial" w:hAnsi="Arial" w:cs="Arial"/>
              </w:rPr>
              <w:t>Residential, mixed use, employment, community</w:t>
            </w:r>
          </w:p>
        </w:tc>
      </w:tr>
      <w:tr w:rsidR="00C53B75" w:rsidRPr="00675499" w:rsidTr="00C53B75">
        <w:trPr>
          <w:trHeight w:val="338"/>
        </w:trPr>
        <w:tc>
          <w:tcPr>
            <w:tcW w:w="14174" w:type="dxa"/>
            <w:gridSpan w:val="14"/>
            <w:shd w:val="clear" w:color="auto" w:fill="B2A1C7" w:themeFill="accent4" w:themeFillTint="99"/>
            <w:vAlign w:val="center"/>
          </w:tcPr>
          <w:p w:rsidR="00C53B75" w:rsidRPr="00675499" w:rsidRDefault="00C53B75" w:rsidP="00C53B75">
            <w:pPr>
              <w:rPr>
                <w:rFonts w:ascii="Arial" w:hAnsi="Arial" w:cs="Arial"/>
              </w:rPr>
            </w:pPr>
            <w:r w:rsidRPr="00675499">
              <w:rPr>
                <w:rFonts w:ascii="Arial" w:hAnsi="Arial" w:cs="Arial"/>
                <w:b/>
              </w:rPr>
              <w:t>Site Description</w:t>
            </w:r>
          </w:p>
        </w:tc>
      </w:tr>
      <w:tr w:rsidR="00C53B75" w:rsidRPr="00675499" w:rsidTr="00C53B75">
        <w:trPr>
          <w:trHeight w:val="399"/>
        </w:trPr>
        <w:tc>
          <w:tcPr>
            <w:tcW w:w="14174" w:type="dxa"/>
            <w:gridSpan w:val="14"/>
            <w:vAlign w:val="center"/>
          </w:tcPr>
          <w:p w:rsidR="00C53B75" w:rsidRPr="00675499" w:rsidRDefault="007E56EA" w:rsidP="009A4388">
            <w:pPr>
              <w:rPr>
                <w:rFonts w:ascii="Arial" w:hAnsi="Arial" w:cs="Arial"/>
              </w:rPr>
            </w:pPr>
            <w:r w:rsidRPr="00675499">
              <w:rPr>
                <w:rFonts w:ascii="Arial" w:hAnsi="Arial" w:cs="Arial"/>
              </w:rPr>
              <w:t xml:space="preserve">Extensive area of agricultural land to the west of Loxwood village. Land falls to the south and west towards the Wey and Arun Canal. Site crossed with field hedges and hedgerow trees, public footpaths and ditches. The site includes a small area of Ancient Woodland close to the canal to the south, and a pocked of Ancient Woodland adjacent to the site’s north western boundary. There is a narrow band of flood zone constraints associated with the Canal along the southern and western boundaries. </w:t>
            </w:r>
          </w:p>
        </w:tc>
      </w:tr>
      <w:tr w:rsidR="00C53B75" w:rsidRPr="00675499" w:rsidTr="00C53B75">
        <w:trPr>
          <w:trHeight w:val="338"/>
        </w:trPr>
        <w:tc>
          <w:tcPr>
            <w:tcW w:w="14174" w:type="dxa"/>
            <w:gridSpan w:val="14"/>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Suitability</w:t>
            </w:r>
          </w:p>
        </w:tc>
      </w:tr>
      <w:tr w:rsidR="00C53B75" w:rsidRPr="00675499" w:rsidTr="00C53B75">
        <w:trPr>
          <w:trHeight w:val="399"/>
        </w:trPr>
        <w:tc>
          <w:tcPr>
            <w:tcW w:w="14174" w:type="dxa"/>
            <w:gridSpan w:val="14"/>
            <w:vAlign w:val="center"/>
          </w:tcPr>
          <w:p w:rsidR="00C53B75" w:rsidRPr="00675499" w:rsidRDefault="007E56EA" w:rsidP="00B927C6">
            <w:pPr>
              <w:rPr>
                <w:rFonts w:ascii="Arial" w:hAnsi="Arial" w:cs="Arial"/>
              </w:rPr>
            </w:pPr>
            <w:r w:rsidRPr="00675499">
              <w:rPr>
                <w:rFonts w:ascii="Arial" w:hAnsi="Arial" w:cs="Arial"/>
              </w:rPr>
              <w:t xml:space="preserve">The site is potentially suitable for a strategic development subject to detailed consideration of </w:t>
            </w:r>
            <w:r w:rsidR="00B927C6" w:rsidRPr="00675499">
              <w:rPr>
                <w:rFonts w:ascii="Arial" w:hAnsi="Arial" w:cs="Arial"/>
              </w:rPr>
              <w:t xml:space="preserve">matters including </w:t>
            </w:r>
            <w:r w:rsidRPr="00675499">
              <w:rPr>
                <w:rFonts w:ascii="Arial" w:hAnsi="Arial" w:cs="Arial"/>
              </w:rPr>
              <w:t>access</w:t>
            </w:r>
            <w:r w:rsidR="00B927C6" w:rsidRPr="00675499">
              <w:rPr>
                <w:rFonts w:ascii="Arial" w:hAnsi="Arial" w:cs="Arial"/>
              </w:rPr>
              <w:t>, ecology and landscape impact</w:t>
            </w:r>
            <w:r w:rsidRPr="00675499">
              <w:rPr>
                <w:rFonts w:ascii="Arial" w:hAnsi="Arial" w:cs="Arial"/>
              </w:rPr>
              <w:t xml:space="preserve">. </w:t>
            </w:r>
            <w:r w:rsidR="00B927C6" w:rsidRPr="00675499">
              <w:rPr>
                <w:rFonts w:ascii="Arial" w:hAnsi="Arial" w:cs="Arial"/>
              </w:rPr>
              <w:t>The only direct connection to an existing road appears to be via the south eastern part of the site (part also submitted as HLX0007a).</w:t>
            </w:r>
          </w:p>
        </w:tc>
      </w:tr>
      <w:tr w:rsidR="00C53B75" w:rsidRPr="00675499" w:rsidTr="00C53B75">
        <w:trPr>
          <w:trHeight w:val="338"/>
        </w:trPr>
        <w:tc>
          <w:tcPr>
            <w:tcW w:w="14174" w:type="dxa"/>
            <w:gridSpan w:val="14"/>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Availability</w:t>
            </w:r>
          </w:p>
        </w:tc>
      </w:tr>
      <w:tr w:rsidR="00C53B75" w:rsidRPr="00675499" w:rsidTr="00C53B75">
        <w:trPr>
          <w:trHeight w:val="399"/>
        </w:trPr>
        <w:tc>
          <w:tcPr>
            <w:tcW w:w="14174" w:type="dxa"/>
            <w:gridSpan w:val="14"/>
            <w:vAlign w:val="center"/>
          </w:tcPr>
          <w:p w:rsidR="00C53B75" w:rsidRPr="00675499" w:rsidRDefault="007E56EA" w:rsidP="00C53B75">
            <w:pPr>
              <w:rPr>
                <w:rFonts w:ascii="Arial" w:hAnsi="Arial" w:cs="Arial"/>
              </w:rPr>
            </w:pPr>
            <w:r w:rsidRPr="00675499">
              <w:rPr>
                <w:rFonts w:ascii="Arial" w:hAnsi="Arial" w:cs="Arial"/>
              </w:rPr>
              <w:t>The site was submitted in 2019. It is considered to be available.</w:t>
            </w:r>
          </w:p>
        </w:tc>
      </w:tr>
      <w:tr w:rsidR="00C53B75" w:rsidRPr="00675499" w:rsidTr="00C53B75">
        <w:trPr>
          <w:trHeight w:val="338"/>
        </w:trPr>
        <w:tc>
          <w:tcPr>
            <w:tcW w:w="14174" w:type="dxa"/>
            <w:gridSpan w:val="14"/>
            <w:shd w:val="clear" w:color="auto" w:fill="B2A1C7" w:themeFill="accent4" w:themeFillTint="99"/>
            <w:vAlign w:val="center"/>
          </w:tcPr>
          <w:p w:rsidR="00C53B75" w:rsidRPr="00675499" w:rsidRDefault="00C53B75" w:rsidP="00C53B75">
            <w:pPr>
              <w:rPr>
                <w:rFonts w:ascii="Arial" w:hAnsi="Arial" w:cs="Arial"/>
                <w:b/>
              </w:rPr>
            </w:pPr>
            <w:r w:rsidRPr="00675499">
              <w:rPr>
                <w:rFonts w:ascii="Arial" w:hAnsi="Arial" w:cs="Arial"/>
                <w:b/>
              </w:rPr>
              <w:t>Achievability</w:t>
            </w:r>
          </w:p>
        </w:tc>
      </w:tr>
      <w:tr w:rsidR="00C53B75" w:rsidRPr="00675499" w:rsidTr="00C53B75">
        <w:trPr>
          <w:trHeight w:val="399"/>
        </w:trPr>
        <w:tc>
          <w:tcPr>
            <w:tcW w:w="14174" w:type="dxa"/>
            <w:gridSpan w:val="14"/>
            <w:vAlign w:val="center"/>
          </w:tcPr>
          <w:p w:rsidR="00C53B75" w:rsidRPr="00675499" w:rsidRDefault="007E56EA" w:rsidP="00C53B75">
            <w:pPr>
              <w:rPr>
                <w:rFonts w:ascii="Arial" w:hAnsi="Arial" w:cs="Arial"/>
              </w:rPr>
            </w:pPr>
            <w:r w:rsidRPr="00675499">
              <w:rPr>
                <w:rFonts w:ascii="Arial" w:hAnsi="Arial" w:cs="Arial"/>
              </w:rPr>
              <w:t>The site is under option to a developer. The site is promoted for development in the third phase of the Plan and estimated for completion within 7 years based on two housebuilders.</w:t>
            </w:r>
          </w:p>
        </w:tc>
      </w:tr>
      <w:tr w:rsidR="00C53B75" w:rsidRPr="00675499" w:rsidTr="00C53B75">
        <w:trPr>
          <w:trHeight w:val="399"/>
        </w:trPr>
        <w:tc>
          <w:tcPr>
            <w:tcW w:w="14174" w:type="dxa"/>
            <w:gridSpan w:val="14"/>
            <w:shd w:val="clear" w:color="auto" w:fill="B2A1C7" w:themeFill="accent4" w:themeFillTint="99"/>
          </w:tcPr>
          <w:p w:rsidR="00C53B75" w:rsidRPr="00675499" w:rsidRDefault="00C53B75" w:rsidP="00C53B75">
            <w:pPr>
              <w:rPr>
                <w:rFonts w:ascii="Arial" w:hAnsi="Arial" w:cs="Arial"/>
                <w:b/>
              </w:rPr>
            </w:pPr>
            <w:r w:rsidRPr="00675499">
              <w:rPr>
                <w:rFonts w:ascii="Arial" w:hAnsi="Arial" w:cs="Arial"/>
                <w:b/>
              </w:rPr>
              <w:t>Deliverability/Developability</w:t>
            </w:r>
          </w:p>
        </w:tc>
      </w:tr>
      <w:tr w:rsidR="00C53B75" w:rsidRPr="00675499" w:rsidTr="00C53B75">
        <w:trPr>
          <w:trHeight w:val="399"/>
        </w:trPr>
        <w:tc>
          <w:tcPr>
            <w:tcW w:w="14174" w:type="dxa"/>
            <w:gridSpan w:val="14"/>
          </w:tcPr>
          <w:p w:rsidR="00C53B75" w:rsidRPr="00675499" w:rsidRDefault="00B927C6" w:rsidP="00C53B75">
            <w:pPr>
              <w:rPr>
                <w:rFonts w:ascii="Arial" w:hAnsi="Arial" w:cs="Arial"/>
              </w:rPr>
            </w:pPr>
            <w:r w:rsidRPr="00675499">
              <w:rPr>
                <w:rFonts w:ascii="Arial" w:hAnsi="Arial" w:cs="Arial"/>
              </w:rPr>
              <w:t>There is a reasonable prospect that development could commence towards the later phases of the Plan.</w:t>
            </w:r>
          </w:p>
        </w:tc>
      </w:tr>
      <w:tr w:rsidR="00C53B75" w:rsidRPr="00675499" w:rsidTr="00C53B75">
        <w:trPr>
          <w:trHeight w:val="337"/>
        </w:trPr>
        <w:tc>
          <w:tcPr>
            <w:tcW w:w="7771" w:type="dxa"/>
            <w:gridSpan w:val="7"/>
            <w:shd w:val="clear" w:color="auto" w:fill="B2A1C7" w:themeFill="accent4" w:themeFillTint="99"/>
            <w:vAlign w:val="center"/>
          </w:tcPr>
          <w:p w:rsidR="00C53B75" w:rsidRPr="00675499" w:rsidRDefault="00C53B75" w:rsidP="00C53B75">
            <w:pPr>
              <w:pStyle w:val="NoSpacing"/>
              <w:rPr>
                <w:rFonts w:ascii="Arial" w:hAnsi="Arial" w:cs="Arial"/>
                <w:b/>
              </w:rPr>
            </w:pPr>
            <w:r w:rsidRPr="00675499">
              <w:rPr>
                <w:rFonts w:ascii="Arial" w:hAnsi="Arial" w:cs="Arial"/>
                <w:b/>
              </w:rPr>
              <w:t>Yield</w:t>
            </w:r>
          </w:p>
        </w:tc>
        <w:tc>
          <w:tcPr>
            <w:tcW w:w="6403" w:type="dxa"/>
            <w:gridSpan w:val="7"/>
            <w:shd w:val="clear" w:color="auto" w:fill="B2A1C7" w:themeFill="accent4" w:themeFillTint="99"/>
            <w:vAlign w:val="center"/>
          </w:tcPr>
          <w:p w:rsidR="00C53B75" w:rsidRPr="00675499" w:rsidRDefault="00C53B75" w:rsidP="00C53B75">
            <w:pPr>
              <w:pStyle w:val="NoSpacing"/>
              <w:rPr>
                <w:rFonts w:ascii="Arial" w:hAnsi="Arial" w:cs="Arial"/>
                <w:b/>
              </w:rPr>
            </w:pPr>
            <w:r w:rsidRPr="00675499">
              <w:rPr>
                <w:rFonts w:ascii="Arial" w:hAnsi="Arial" w:cs="Arial"/>
                <w:b/>
              </w:rPr>
              <w:t>Estimated timescales for delivery</w:t>
            </w:r>
          </w:p>
        </w:tc>
      </w:tr>
      <w:tr w:rsidR="00C53B75" w:rsidRPr="00675499" w:rsidTr="00C53B75">
        <w:trPr>
          <w:trHeight w:val="284"/>
        </w:trPr>
        <w:tc>
          <w:tcPr>
            <w:tcW w:w="3140" w:type="dxa"/>
            <w:gridSpan w:val="2"/>
            <w:shd w:val="clear" w:color="auto" w:fill="B2A1C7" w:themeFill="accent4" w:themeFillTint="99"/>
            <w:vAlign w:val="center"/>
          </w:tcPr>
          <w:p w:rsidR="00C53B75" w:rsidRPr="00675499" w:rsidRDefault="00C53B75" w:rsidP="00C53B75">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C53B75" w:rsidRPr="00675499" w:rsidRDefault="00C53B75" w:rsidP="00C53B75">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C53B75" w:rsidRPr="00675499" w:rsidRDefault="00C53B75" w:rsidP="00C53B75">
            <w:pPr>
              <w:pStyle w:val="NoSpacing"/>
              <w:rPr>
                <w:rFonts w:ascii="Arial" w:hAnsi="Arial" w:cs="Arial"/>
                <w:b/>
              </w:rPr>
            </w:pPr>
            <w:r w:rsidRPr="00675499">
              <w:rPr>
                <w:rFonts w:ascii="Arial" w:hAnsi="Arial" w:cs="Arial"/>
                <w:b/>
              </w:rPr>
              <w:t>Net area/ floorspace</w:t>
            </w:r>
          </w:p>
        </w:tc>
        <w:tc>
          <w:tcPr>
            <w:tcW w:w="1409" w:type="dxa"/>
            <w:gridSpan w:val="2"/>
            <w:tcBorders>
              <w:bottom w:val="single" w:sz="4" w:space="0" w:color="auto"/>
            </w:tcBorders>
            <w:shd w:val="clear" w:color="auto" w:fill="B2A1C7" w:themeFill="accent4" w:themeFillTint="99"/>
            <w:vAlign w:val="center"/>
          </w:tcPr>
          <w:p w:rsidR="00C53B75" w:rsidRPr="00675499" w:rsidRDefault="00C53B75" w:rsidP="00C53B75">
            <w:pPr>
              <w:pStyle w:val="NoSpacing"/>
              <w:rPr>
                <w:rFonts w:ascii="Arial" w:hAnsi="Arial" w:cs="Arial"/>
                <w:b/>
              </w:rPr>
            </w:pPr>
            <w:r w:rsidRPr="00675499">
              <w:rPr>
                <w:rFonts w:ascii="Arial" w:hAnsi="Arial" w:cs="Arial"/>
                <w:b/>
              </w:rPr>
              <w:t>1 – 5 years</w:t>
            </w:r>
          </w:p>
        </w:tc>
        <w:tc>
          <w:tcPr>
            <w:tcW w:w="1560" w:type="dxa"/>
            <w:gridSpan w:val="2"/>
            <w:shd w:val="clear" w:color="auto" w:fill="B2A1C7" w:themeFill="accent4" w:themeFillTint="99"/>
            <w:vAlign w:val="center"/>
          </w:tcPr>
          <w:p w:rsidR="00C53B75" w:rsidRPr="00675499" w:rsidRDefault="00C53B75" w:rsidP="00C53B75">
            <w:pPr>
              <w:pStyle w:val="NoSpacing"/>
              <w:rPr>
                <w:rFonts w:ascii="Arial" w:hAnsi="Arial" w:cs="Arial"/>
                <w:b/>
              </w:rPr>
            </w:pPr>
            <w:r w:rsidRPr="00675499">
              <w:rPr>
                <w:rFonts w:ascii="Arial" w:hAnsi="Arial" w:cs="Arial"/>
                <w:b/>
              </w:rPr>
              <w:t>6 – 10 years</w:t>
            </w:r>
          </w:p>
        </w:tc>
        <w:tc>
          <w:tcPr>
            <w:tcW w:w="1717" w:type="dxa"/>
            <w:shd w:val="clear" w:color="auto" w:fill="B2A1C7" w:themeFill="accent4" w:themeFillTint="99"/>
            <w:vAlign w:val="center"/>
          </w:tcPr>
          <w:p w:rsidR="00C53B75" w:rsidRPr="00675499" w:rsidRDefault="00C53B75" w:rsidP="00C53B75">
            <w:pPr>
              <w:pStyle w:val="NoSpacing"/>
              <w:rPr>
                <w:rFonts w:ascii="Arial" w:hAnsi="Arial" w:cs="Arial"/>
                <w:b/>
              </w:rPr>
            </w:pPr>
            <w:r w:rsidRPr="00675499">
              <w:rPr>
                <w:rFonts w:ascii="Arial" w:hAnsi="Arial" w:cs="Arial"/>
                <w:b/>
              </w:rPr>
              <w:t>11 – 15 years</w:t>
            </w:r>
          </w:p>
        </w:tc>
        <w:tc>
          <w:tcPr>
            <w:tcW w:w="1717" w:type="dxa"/>
            <w:gridSpan w:val="2"/>
            <w:shd w:val="clear" w:color="auto" w:fill="B2A1C7" w:themeFill="accent4" w:themeFillTint="99"/>
            <w:vAlign w:val="center"/>
          </w:tcPr>
          <w:p w:rsidR="00C53B75" w:rsidRPr="00675499" w:rsidRDefault="00C53B75" w:rsidP="00C53B75">
            <w:pPr>
              <w:pStyle w:val="NoSpacing"/>
              <w:rPr>
                <w:rFonts w:ascii="Arial" w:hAnsi="Arial" w:cs="Arial"/>
                <w:b/>
              </w:rPr>
            </w:pPr>
            <w:r w:rsidRPr="00675499">
              <w:rPr>
                <w:rFonts w:ascii="Arial" w:hAnsi="Arial" w:cs="Arial"/>
                <w:b/>
              </w:rPr>
              <w:t>16+ years</w:t>
            </w:r>
          </w:p>
        </w:tc>
      </w:tr>
      <w:tr w:rsidR="00C53B75" w:rsidRPr="00675499" w:rsidTr="00C53B75">
        <w:trPr>
          <w:trHeight w:val="419"/>
        </w:trPr>
        <w:tc>
          <w:tcPr>
            <w:tcW w:w="3140" w:type="dxa"/>
            <w:gridSpan w:val="2"/>
            <w:vAlign w:val="center"/>
          </w:tcPr>
          <w:p w:rsidR="00C53B75" w:rsidRPr="00675499" w:rsidRDefault="007E56EA" w:rsidP="00C53B75">
            <w:pPr>
              <w:pStyle w:val="NoSpacing"/>
              <w:rPr>
                <w:rFonts w:ascii="Arial" w:hAnsi="Arial" w:cs="Arial"/>
              </w:rPr>
            </w:pPr>
            <w:r w:rsidRPr="00675499">
              <w:rPr>
                <w:rFonts w:ascii="Arial" w:hAnsi="Arial" w:cs="Arial"/>
              </w:rPr>
              <w:t>1000 dwellings</w:t>
            </w:r>
          </w:p>
        </w:tc>
        <w:tc>
          <w:tcPr>
            <w:tcW w:w="3281" w:type="dxa"/>
            <w:gridSpan w:val="2"/>
            <w:vAlign w:val="center"/>
          </w:tcPr>
          <w:p w:rsidR="00C53B75" w:rsidRPr="00675499" w:rsidRDefault="007E56EA" w:rsidP="00C53B75">
            <w:pPr>
              <w:pStyle w:val="NoSpacing"/>
              <w:rPr>
                <w:rFonts w:ascii="Arial" w:hAnsi="Arial" w:cs="Arial"/>
              </w:rPr>
            </w:pPr>
            <w:r w:rsidRPr="00675499">
              <w:rPr>
                <w:rFonts w:ascii="Arial" w:hAnsi="Arial" w:cs="Arial"/>
              </w:rPr>
              <w:t>Promoter</w:t>
            </w:r>
          </w:p>
        </w:tc>
        <w:tc>
          <w:tcPr>
            <w:tcW w:w="1350" w:type="dxa"/>
            <w:gridSpan w:val="3"/>
            <w:shd w:val="clear" w:color="auto" w:fill="auto"/>
          </w:tcPr>
          <w:p w:rsidR="00C53B75" w:rsidRPr="00675499" w:rsidRDefault="007E56EA" w:rsidP="00C53B75">
            <w:pPr>
              <w:pStyle w:val="NoSpacing"/>
              <w:rPr>
                <w:rFonts w:ascii="Arial" w:hAnsi="Arial" w:cs="Arial"/>
              </w:rPr>
            </w:pPr>
            <w:r w:rsidRPr="00675499">
              <w:rPr>
                <w:rFonts w:ascii="Arial" w:hAnsi="Arial" w:cs="Arial"/>
              </w:rPr>
              <w:t>47ha</w:t>
            </w:r>
          </w:p>
        </w:tc>
        <w:tc>
          <w:tcPr>
            <w:tcW w:w="1409" w:type="dxa"/>
            <w:gridSpan w:val="2"/>
            <w:vAlign w:val="center"/>
          </w:tcPr>
          <w:p w:rsidR="00C53B75" w:rsidRPr="00675499" w:rsidRDefault="00B927C6" w:rsidP="00C53B75">
            <w:pPr>
              <w:pStyle w:val="NoSpacing"/>
              <w:rPr>
                <w:rFonts w:ascii="Arial" w:hAnsi="Arial" w:cs="Arial"/>
              </w:rPr>
            </w:pPr>
            <w:r w:rsidRPr="00675499">
              <w:rPr>
                <w:rFonts w:ascii="Arial" w:hAnsi="Arial" w:cs="Arial"/>
              </w:rPr>
              <w:t>0</w:t>
            </w:r>
          </w:p>
        </w:tc>
        <w:tc>
          <w:tcPr>
            <w:tcW w:w="1560" w:type="dxa"/>
            <w:gridSpan w:val="2"/>
            <w:vAlign w:val="center"/>
          </w:tcPr>
          <w:p w:rsidR="00C53B75" w:rsidRPr="00675499" w:rsidRDefault="00B927C6" w:rsidP="00C53B75">
            <w:pPr>
              <w:pStyle w:val="NoSpacing"/>
              <w:rPr>
                <w:rFonts w:ascii="Arial" w:hAnsi="Arial" w:cs="Arial"/>
              </w:rPr>
            </w:pPr>
            <w:r w:rsidRPr="00675499">
              <w:rPr>
                <w:rFonts w:ascii="Arial" w:hAnsi="Arial" w:cs="Arial"/>
              </w:rPr>
              <w:t>0</w:t>
            </w:r>
          </w:p>
        </w:tc>
        <w:tc>
          <w:tcPr>
            <w:tcW w:w="1717" w:type="dxa"/>
            <w:vAlign w:val="center"/>
          </w:tcPr>
          <w:p w:rsidR="00C53B75" w:rsidRPr="00675499" w:rsidRDefault="009A4388" w:rsidP="009A4388">
            <w:pPr>
              <w:pStyle w:val="NoSpacing"/>
              <w:rPr>
                <w:rFonts w:ascii="Arial" w:hAnsi="Arial" w:cs="Arial"/>
              </w:rPr>
            </w:pPr>
            <w:r>
              <w:rPr>
                <w:rFonts w:ascii="Arial" w:hAnsi="Arial" w:cs="Arial"/>
              </w:rPr>
              <w:t>400</w:t>
            </w:r>
          </w:p>
        </w:tc>
        <w:tc>
          <w:tcPr>
            <w:tcW w:w="1717" w:type="dxa"/>
            <w:gridSpan w:val="2"/>
            <w:vAlign w:val="center"/>
          </w:tcPr>
          <w:p w:rsidR="00B927C6" w:rsidRPr="00675499" w:rsidRDefault="009A4388" w:rsidP="00C53B75">
            <w:pPr>
              <w:pStyle w:val="NoSpacing"/>
              <w:rPr>
                <w:rFonts w:ascii="Arial" w:hAnsi="Arial" w:cs="Arial"/>
              </w:rPr>
            </w:pPr>
            <w:r>
              <w:rPr>
                <w:rFonts w:ascii="Arial" w:hAnsi="Arial" w:cs="Arial"/>
              </w:rPr>
              <w:t>600</w:t>
            </w:r>
          </w:p>
        </w:tc>
      </w:tr>
      <w:tr w:rsidR="00B927C6" w:rsidRPr="00675499" w:rsidTr="00C53B75">
        <w:trPr>
          <w:trHeight w:val="419"/>
        </w:trPr>
        <w:tc>
          <w:tcPr>
            <w:tcW w:w="3140" w:type="dxa"/>
            <w:gridSpan w:val="2"/>
            <w:vAlign w:val="center"/>
          </w:tcPr>
          <w:p w:rsidR="00B927C6" w:rsidRPr="00675499" w:rsidRDefault="00061332" w:rsidP="00061332">
            <w:pPr>
              <w:pStyle w:val="NoSpacing"/>
              <w:rPr>
                <w:rFonts w:ascii="Arial" w:hAnsi="Arial" w:cs="Arial"/>
              </w:rPr>
            </w:pPr>
            <w:r>
              <w:rPr>
                <w:rFonts w:ascii="Arial" w:hAnsi="Arial" w:cs="Arial"/>
              </w:rPr>
              <w:t xml:space="preserve">E (a-g), F1(a), F2 </w:t>
            </w:r>
            <w:r w:rsidR="00B927C6" w:rsidRPr="00675499">
              <w:rPr>
                <w:rFonts w:ascii="Arial" w:hAnsi="Arial" w:cs="Arial"/>
              </w:rPr>
              <w:t>uses</w:t>
            </w:r>
          </w:p>
        </w:tc>
        <w:tc>
          <w:tcPr>
            <w:tcW w:w="3281" w:type="dxa"/>
            <w:gridSpan w:val="2"/>
            <w:vAlign w:val="center"/>
          </w:tcPr>
          <w:p w:rsidR="00B927C6" w:rsidRPr="00675499" w:rsidRDefault="00B927C6" w:rsidP="00C53B75">
            <w:pPr>
              <w:pStyle w:val="NoSpacing"/>
              <w:rPr>
                <w:rFonts w:ascii="Arial" w:hAnsi="Arial" w:cs="Arial"/>
              </w:rPr>
            </w:pPr>
            <w:r w:rsidRPr="00675499">
              <w:rPr>
                <w:rFonts w:ascii="Arial" w:hAnsi="Arial" w:cs="Arial"/>
              </w:rPr>
              <w:t>CDC</w:t>
            </w:r>
          </w:p>
        </w:tc>
        <w:tc>
          <w:tcPr>
            <w:tcW w:w="1350" w:type="dxa"/>
            <w:gridSpan w:val="3"/>
            <w:shd w:val="clear" w:color="auto" w:fill="auto"/>
          </w:tcPr>
          <w:p w:rsidR="00B927C6" w:rsidRPr="00675499" w:rsidRDefault="00B927C6" w:rsidP="00C53B75">
            <w:pPr>
              <w:pStyle w:val="NoSpacing"/>
              <w:rPr>
                <w:rFonts w:ascii="Arial" w:hAnsi="Arial" w:cs="Arial"/>
              </w:rPr>
            </w:pPr>
          </w:p>
        </w:tc>
        <w:tc>
          <w:tcPr>
            <w:tcW w:w="1409" w:type="dxa"/>
            <w:gridSpan w:val="2"/>
            <w:vAlign w:val="center"/>
          </w:tcPr>
          <w:p w:rsidR="00B927C6" w:rsidRPr="00675499" w:rsidRDefault="00B927C6" w:rsidP="00C53B75">
            <w:pPr>
              <w:pStyle w:val="NoSpacing"/>
              <w:rPr>
                <w:rFonts w:ascii="Arial" w:hAnsi="Arial" w:cs="Arial"/>
              </w:rPr>
            </w:pPr>
          </w:p>
        </w:tc>
        <w:tc>
          <w:tcPr>
            <w:tcW w:w="1560" w:type="dxa"/>
            <w:gridSpan w:val="2"/>
            <w:vAlign w:val="center"/>
          </w:tcPr>
          <w:p w:rsidR="00B927C6" w:rsidRPr="00675499" w:rsidRDefault="00B927C6" w:rsidP="00C53B75">
            <w:pPr>
              <w:pStyle w:val="NoSpacing"/>
              <w:rPr>
                <w:rFonts w:ascii="Arial" w:hAnsi="Arial" w:cs="Arial"/>
              </w:rPr>
            </w:pPr>
          </w:p>
        </w:tc>
        <w:tc>
          <w:tcPr>
            <w:tcW w:w="1717" w:type="dxa"/>
            <w:vAlign w:val="center"/>
          </w:tcPr>
          <w:p w:rsidR="00B927C6" w:rsidRPr="00675499" w:rsidRDefault="00B927C6" w:rsidP="00C53B75">
            <w:pPr>
              <w:pStyle w:val="NoSpacing"/>
              <w:rPr>
                <w:rFonts w:ascii="Arial" w:hAnsi="Arial" w:cs="Arial"/>
              </w:rPr>
            </w:pPr>
            <w:r w:rsidRPr="00675499">
              <w:rPr>
                <w:rFonts w:ascii="Arial" w:hAnsi="Arial" w:cs="Arial"/>
              </w:rPr>
              <w:t>Y</w:t>
            </w:r>
          </w:p>
        </w:tc>
        <w:tc>
          <w:tcPr>
            <w:tcW w:w="1717" w:type="dxa"/>
            <w:gridSpan w:val="2"/>
            <w:vAlign w:val="center"/>
          </w:tcPr>
          <w:p w:rsidR="00B927C6" w:rsidRPr="00675499" w:rsidRDefault="00B927C6" w:rsidP="00C53B75">
            <w:pPr>
              <w:pStyle w:val="NoSpacing"/>
              <w:rPr>
                <w:rFonts w:ascii="Arial" w:hAnsi="Arial" w:cs="Arial"/>
              </w:rPr>
            </w:pPr>
            <w:r w:rsidRPr="00675499">
              <w:rPr>
                <w:rFonts w:ascii="Arial" w:hAnsi="Arial" w:cs="Arial"/>
              </w:rPr>
              <w:t>Y</w:t>
            </w:r>
          </w:p>
        </w:tc>
      </w:tr>
    </w:tbl>
    <w:p w:rsidR="00C53B75" w:rsidRPr="00675499" w:rsidRDefault="00C53B75"/>
    <w:p w:rsidR="009A4388" w:rsidRDefault="009A4388">
      <w:pPr>
        <w:rPr>
          <w:rFonts w:ascii="Arial" w:hAnsi="Arial" w:cs="Arial"/>
          <w:b/>
          <w:sz w:val="28"/>
        </w:rPr>
      </w:pPr>
      <w:r>
        <w:rPr>
          <w:rFonts w:ascii="Arial" w:hAnsi="Arial" w:cs="Arial"/>
          <w:b/>
          <w:sz w:val="28"/>
        </w:rPr>
        <w:br w:type="page"/>
      </w:r>
    </w:p>
    <w:p w:rsidR="00E90B32" w:rsidRPr="00335168" w:rsidRDefault="00EB1159" w:rsidP="00335168">
      <w:pPr>
        <w:pStyle w:val="Heading3"/>
        <w:spacing w:before="0" w:after="240"/>
        <w:rPr>
          <w:rFonts w:ascii="Arial" w:hAnsi="Arial" w:cs="Arial"/>
          <w:color w:val="auto"/>
          <w:sz w:val="28"/>
        </w:rPr>
      </w:pPr>
      <w:r w:rsidRPr="00335168">
        <w:rPr>
          <w:rFonts w:ascii="Arial" w:hAnsi="Arial" w:cs="Arial"/>
          <w:color w:val="auto"/>
          <w:sz w:val="28"/>
        </w:rPr>
        <w:lastRenderedPageBreak/>
        <w:t>North Mundham</w:t>
      </w:r>
      <w:r w:rsidR="00D07A8C" w:rsidRPr="00335168">
        <w:rPr>
          <w:rFonts w:ascii="Arial" w:hAnsi="Arial" w:cs="Arial"/>
          <w:color w:val="auto"/>
          <w:sz w:val="28"/>
        </w:rPr>
        <w:t xml:space="preserve"> </w:t>
      </w:r>
    </w:p>
    <w:tbl>
      <w:tblPr>
        <w:tblStyle w:val="TableGrid"/>
        <w:tblW w:w="0" w:type="auto"/>
        <w:tblLook w:val="04A0" w:firstRow="1" w:lastRow="0" w:firstColumn="1" w:lastColumn="0" w:noHBand="0" w:noVBand="1"/>
        <w:tblCaption w:val="Detailed site assessment form - HNM0003"/>
      </w:tblPr>
      <w:tblGrid>
        <w:gridCol w:w="2518"/>
        <w:gridCol w:w="622"/>
        <w:gridCol w:w="403"/>
        <w:gridCol w:w="2878"/>
        <w:gridCol w:w="633"/>
        <w:gridCol w:w="32"/>
        <w:gridCol w:w="677"/>
        <w:gridCol w:w="8"/>
        <w:gridCol w:w="2085"/>
        <w:gridCol w:w="774"/>
        <w:gridCol w:w="1309"/>
        <w:gridCol w:w="2203"/>
        <w:gridCol w:w="32"/>
      </w:tblGrid>
      <w:tr w:rsidR="00D07A8C" w:rsidRPr="00675499" w:rsidTr="002E62FE">
        <w:trPr>
          <w:trHeight w:val="338"/>
          <w:tblHeader/>
        </w:trPr>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Parish</w:t>
            </w:r>
          </w:p>
        </w:tc>
      </w:tr>
      <w:tr w:rsidR="00D07A8C" w:rsidRPr="00675499" w:rsidTr="00B27E3D">
        <w:trPr>
          <w:trHeight w:val="399"/>
        </w:trPr>
        <w:tc>
          <w:tcPr>
            <w:tcW w:w="3543" w:type="dxa"/>
            <w:gridSpan w:val="3"/>
            <w:vAlign w:val="center"/>
          </w:tcPr>
          <w:p w:rsidR="00D07A8C" w:rsidRPr="00675499" w:rsidRDefault="00D07A8C" w:rsidP="00B27E3D">
            <w:pPr>
              <w:rPr>
                <w:rFonts w:ascii="Arial" w:hAnsi="Arial" w:cs="Arial"/>
              </w:rPr>
            </w:pPr>
            <w:r w:rsidRPr="00675499">
              <w:rPr>
                <w:rFonts w:ascii="Arial" w:hAnsi="Arial" w:cs="Arial"/>
              </w:rPr>
              <w:t>HNM0003</w:t>
            </w:r>
          </w:p>
        </w:tc>
        <w:tc>
          <w:tcPr>
            <w:tcW w:w="3543" w:type="dxa"/>
            <w:gridSpan w:val="3"/>
            <w:vAlign w:val="center"/>
          </w:tcPr>
          <w:p w:rsidR="00D07A8C" w:rsidRPr="00675499" w:rsidRDefault="00D07A8C" w:rsidP="00B27E3D">
            <w:pPr>
              <w:rPr>
                <w:rFonts w:ascii="Arial" w:hAnsi="Arial" w:cs="Arial"/>
              </w:rPr>
            </w:pPr>
            <w:r w:rsidRPr="00675499">
              <w:rPr>
                <w:rFonts w:ascii="Arial" w:hAnsi="Arial" w:cs="Arial"/>
              </w:rPr>
              <w:t>Land east of Hermitage Close</w:t>
            </w:r>
          </w:p>
        </w:tc>
        <w:tc>
          <w:tcPr>
            <w:tcW w:w="3544" w:type="dxa"/>
            <w:gridSpan w:val="4"/>
            <w:vAlign w:val="center"/>
          </w:tcPr>
          <w:p w:rsidR="00D07A8C" w:rsidRPr="00675499" w:rsidRDefault="00486C86" w:rsidP="00B27E3D">
            <w:pPr>
              <w:rPr>
                <w:rFonts w:ascii="Arial" w:hAnsi="Arial" w:cs="Arial"/>
              </w:rPr>
            </w:pPr>
            <w:r w:rsidRPr="00675499">
              <w:rPr>
                <w:rFonts w:ascii="Arial" w:hAnsi="Arial" w:cs="Arial"/>
              </w:rPr>
              <w:t>North Mundham</w:t>
            </w:r>
          </w:p>
        </w:tc>
        <w:tc>
          <w:tcPr>
            <w:tcW w:w="3544" w:type="dxa"/>
            <w:gridSpan w:val="3"/>
            <w:vAlign w:val="center"/>
          </w:tcPr>
          <w:p w:rsidR="00D07A8C" w:rsidRPr="00675499" w:rsidRDefault="00486C86" w:rsidP="002C6B40">
            <w:pPr>
              <w:rPr>
                <w:rFonts w:ascii="Arial" w:hAnsi="Arial" w:cs="Arial"/>
              </w:rPr>
            </w:pPr>
            <w:r w:rsidRPr="00675499">
              <w:rPr>
                <w:rFonts w:ascii="Arial" w:hAnsi="Arial" w:cs="Arial"/>
              </w:rPr>
              <w:t xml:space="preserve">North Mundham </w:t>
            </w:r>
          </w:p>
        </w:tc>
      </w:tr>
      <w:tr w:rsidR="00B0131B" w:rsidRPr="00675499" w:rsidTr="00B0131B">
        <w:trPr>
          <w:gridAfter w:val="1"/>
          <w:wAfter w:w="32" w:type="dxa"/>
          <w:trHeight w:val="338"/>
        </w:trPr>
        <w:tc>
          <w:tcPr>
            <w:tcW w:w="2518" w:type="dxa"/>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B27E3D">
            <w:pPr>
              <w:rPr>
                <w:rFonts w:ascii="Arial" w:hAnsi="Arial" w:cs="Arial"/>
                <w:b/>
              </w:rPr>
            </w:pPr>
            <w:r w:rsidRPr="00675499">
              <w:rPr>
                <w:rFonts w:ascii="Arial" w:hAnsi="Arial" w:cs="Arial"/>
                <w:b/>
              </w:rPr>
              <w:t>Proposed Use</w:t>
            </w:r>
          </w:p>
        </w:tc>
      </w:tr>
      <w:tr w:rsidR="00B0131B" w:rsidRPr="00675499" w:rsidTr="00B0131B">
        <w:trPr>
          <w:gridAfter w:val="1"/>
          <w:wAfter w:w="32" w:type="dxa"/>
          <w:trHeight w:val="399"/>
        </w:trPr>
        <w:tc>
          <w:tcPr>
            <w:tcW w:w="2518" w:type="dxa"/>
            <w:vAlign w:val="center"/>
          </w:tcPr>
          <w:p w:rsidR="00B0131B" w:rsidRPr="00675499" w:rsidRDefault="00B0131B" w:rsidP="00B27E3D">
            <w:pPr>
              <w:rPr>
                <w:rFonts w:ascii="Arial" w:hAnsi="Arial" w:cs="Arial"/>
              </w:rPr>
            </w:pPr>
            <w:r w:rsidRPr="00675499">
              <w:rPr>
                <w:rFonts w:ascii="Arial" w:hAnsi="Arial" w:cs="Arial"/>
              </w:rPr>
              <w:t>1.4ha</w:t>
            </w:r>
          </w:p>
        </w:tc>
        <w:tc>
          <w:tcPr>
            <w:tcW w:w="4536" w:type="dxa"/>
            <w:gridSpan w:val="4"/>
            <w:vAlign w:val="center"/>
          </w:tcPr>
          <w:p w:rsidR="00B0131B" w:rsidRPr="00675499" w:rsidRDefault="00B0131B" w:rsidP="00B27E3D">
            <w:pPr>
              <w:rPr>
                <w:rFonts w:ascii="Arial" w:hAnsi="Arial" w:cs="Arial"/>
              </w:rPr>
            </w:pPr>
            <w:r w:rsidRPr="00675499">
              <w:rPr>
                <w:rFonts w:ascii="Arial" w:hAnsi="Arial" w:cs="Arial"/>
              </w:rPr>
              <w:t>Paddock/grassland</w:t>
            </w:r>
          </w:p>
        </w:tc>
        <w:tc>
          <w:tcPr>
            <w:tcW w:w="709" w:type="dxa"/>
            <w:gridSpan w:val="2"/>
            <w:vAlign w:val="center"/>
          </w:tcPr>
          <w:p w:rsidR="00B0131B" w:rsidRPr="00675499" w:rsidRDefault="00B0131B" w:rsidP="00B27E3D">
            <w:pPr>
              <w:rPr>
                <w:rFonts w:ascii="Arial" w:hAnsi="Arial" w:cs="Arial"/>
              </w:rPr>
            </w:pPr>
            <w:r w:rsidRPr="00675499">
              <w:rPr>
                <w:rFonts w:ascii="Arial" w:hAnsi="Arial" w:cs="Arial"/>
              </w:rPr>
              <w:t>N</w:t>
            </w:r>
          </w:p>
        </w:tc>
        <w:tc>
          <w:tcPr>
            <w:tcW w:w="6379" w:type="dxa"/>
            <w:gridSpan w:val="5"/>
            <w:vAlign w:val="center"/>
          </w:tcPr>
          <w:p w:rsidR="00B0131B" w:rsidRPr="00675499" w:rsidRDefault="00B0131B" w:rsidP="00B27E3D">
            <w:pPr>
              <w:rPr>
                <w:rFonts w:ascii="Arial" w:hAnsi="Arial" w:cs="Arial"/>
              </w:rPr>
            </w:pPr>
            <w:r w:rsidRPr="00675499">
              <w:rPr>
                <w:rFonts w:ascii="Arial" w:hAnsi="Arial" w:cs="Arial"/>
              </w:rPr>
              <w:t>Residential</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rPr>
            </w:pPr>
            <w:r w:rsidRPr="00675499">
              <w:rPr>
                <w:rFonts w:ascii="Arial" w:hAnsi="Arial" w:cs="Arial"/>
                <w:b/>
              </w:rPr>
              <w:t>Site Description</w:t>
            </w:r>
          </w:p>
        </w:tc>
      </w:tr>
      <w:tr w:rsidR="00D07A8C" w:rsidRPr="00675499" w:rsidTr="00B27E3D">
        <w:trPr>
          <w:trHeight w:val="399"/>
        </w:trPr>
        <w:tc>
          <w:tcPr>
            <w:tcW w:w="14174" w:type="dxa"/>
            <w:gridSpan w:val="13"/>
            <w:vAlign w:val="center"/>
          </w:tcPr>
          <w:p w:rsidR="00D07A8C" w:rsidRPr="00675499" w:rsidRDefault="00523CB3" w:rsidP="00456C15">
            <w:pPr>
              <w:rPr>
                <w:rFonts w:ascii="Arial" w:hAnsi="Arial" w:cs="Arial"/>
              </w:rPr>
            </w:pPr>
            <w:r w:rsidRPr="00675499">
              <w:rPr>
                <w:rFonts w:ascii="Arial" w:hAnsi="Arial" w:cs="Arial"/>
              </w:rPr>
              <w:t>Irregular shaped paddock/grassland to the eastern side of North Mundham</w:t>
            </w:r>
            <w:r w:rsidR="00486C86" w:rsidRPr="00675499">
              <w:rPr>
                <w:rFonts w:ascii="Arial" w:hAnsi="Arial" w:cs="Arial"/>
              </w:rPr>
              <w:t xml:space="preserve">. Residential development to north, west and south. </w:t>
            </w:r>
            <w:r w:rsidR="00456C15" w:rsidRPr="00675499">
              <w:rPr>
                <w:rFonts w:ascii="Arial" w:hAnsi="Arial" w:cs="Arial"/>
              </w:rPr>
              <w:t>Sub</w:t>
            </w:r>
            <w:r w:rsidR="00486C86" w:rsidRPr="00675499">
              <w:rPr>
                <w:rFonts w:ascii="Arial" w:hAnsi="Arial" w:cs="Arial"/>
              </w:rPr>
              <w:t>station to north east with access from Lagness Road through Canal Mead development to immediate north of site. Agricultural land to east. Existing field gate access to site to south. Public right of way to eastern boundary.</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Suitability</w:t>
            </w:r>
          </w:p>
        </w:tc>
      </w:tr>
      <w:tr w:rsidR="00D07A8C" w:rsidRPr="00675499" w:rsidTr="00B27E3D">
        <w:trPr>
          <w:trHeight w:val="399"/>
        </w:trPr>
        <w:tc>
          <w:tcPr>
            <w:tcW w:w="14174" w:type="dxa"/>
            <w:gridSpan w:val="13"/>
            <w:vAlign w:val="center"/>
          </w:tcPr>
          <w:p w:rsidR="00D07A8C" w:rsidRPr="00675499" w:rsidRDefault="00486C86" w:rsidP="009A4388">
            <w:pPr>
              <w:rPr>
                <w:rFonts w:ascii="Arial" w:hAnsi="Arial" w:cs="Arial"/>
              </w:rPr>
            </w:pPr>
            <w:r w:rsidRPr="00675499">
              <w:rPr>
                <w:rFonts w:ascii="Arial" w:hAnsi="Arial" w:cs="Arial"/>
              </w:rPr>
              <w:t>The site is potentially suitable subject to detailed consideration including on matters of access from Lagness Road</w:t>
            </w:r>
            <w:r w:rsidR="00456C15" w:rsidRPr="00675499">
              <w:rPr>
                <w:rFonts w:ascii="Arial" w:hAnsi="Arial" w:cs="Arial"/>
              </w:rPr>
              <w:t xml:space="preserve"> currently shared with the sub</w:t>
            </w:r>
            <w:r w:rsidR="00626C59" w:rsidRPr="00675499">
              <w:rPr>
                <w:rFonts w:ascii="Arial" w:hAnsi="Arial" w:cs="Arial"/>
              </w:rPr>
              <w:t>station</w:t>
            </w:r>
            <w:r w:rsidRPr="00675499">
              <w:rPr>
                <w:rFonts w:ascii="Arial" w:hAnsi="Arial" w:cs="Arial"/>
              </w:rPr>
              <w:t>.</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Availability</w:t>
            </w:r>
          </w:p>
        </w:tc>
      </w:tr>
      <w:tr w:rsidR="00D07A8C" w:rsidRPr="00675499" w:rsidTr="00B27E3D">
        <w:trPr>
          <w:trHeight w:val="399"/>
        </w:trPr>
        <w:tc>
          <w:tcPr>
            <w:tcW w:w="14174" w:type="dxa"/>
            <w:gridSpan w:val="13"/>
            <w:vAlign w:val="center"/>
          </w:tcPr>
          <w:p w:rsidR="00D07A8C" w:rsidRPr="00675499" w:rsidRDefault="00486C86" w:rsidP="00B27E3D">
            <w:pPr>
              <w:rPr>
                <w:rFonts w:ascii="Arial" w:hAnsi="Arial" w:cs="Arial"/>
              </w:rPr>
            </w:pPr>
            <w:r w:rsidRPr="00675499">
              <w:rPr>
                <w:rFonts w:ascii="Arial" w:hAnsi="Arial" w:cs="Arial"/>
              </w:rPr>
              <w:t>The promoter updated the site details in 2018 and 2019</w:t>
            </w:r>
            <w:r w:rsidR="007610D5">
              <w:rPr>
                <w:rFonts w:ascii="Arial" w:hAnsi="Arial" w:cs="Arial"/>
              </w:rPr>
              <w:t xml:space="preserve"> including addressing previously raised access concerns sufficiently for the purposes of this study</w:t>
            </w:r>
            <w:r w:rsidRPr="00675499">
              <w:rPr>
                <w:rFonts w:ascii="Arial" w:hAnsi="Arial" w:cs="Arial"/>
              </w:rPr>
              <w:t>. The site is considered to be available.</w:t>
            </w:r>
          </w:p>
        </w:tc>
      </w:tr>
      <w:tr w:rsidR="00D07A8C" w:rsidRPr="00675499" w:rsidTr="00B27E3D">
        <w:trPr>
          <w:trHeight w:val="338"/>
        </w:trPr>
        <w:tc>
          <w:tcPr>
            <w:tcW w:w="14174" w:type="dxa"/>
            <w:gridSpan w:val="13"/>
            <w:shd w:val="clear" w:color="auto" w:fill="B2A1C7" w:themeFill="accent4" w:themeFillTint="99"/>
            <w:vAlign w:val="center"/>
          </w:tcPr>
          <w:p w:rsidR="00D07A8C" w:rsidRPr="00675499" w:rsidRDefault="00D07A8C" w:rsidP="00B27E3D">
            <w:pPr>
              <w:rPr>
                <w:rFonts w:ascii="Arial" w:hAnsi="Arial" w:cs="Arial"/>
                <w:b/>
              </w:rPr>
            </w:pPr>
            <w:r w:rsidRPr="00675499">
              <w:rPr>
                <w:rFonts w:ascii="Arial" w:hAnsi="Arial" w:cs="Arial"/>
                <w:b/>
              </w:rPr>
              <w:t>Achievability</w:t>
            </w:r>
          </w:p>
        </w:tc>
      </w:tr>
      <w:tr w:rsidR="00D07A8C" w:rsidRPr="00675499" w:rsidTr="00B27E3D">
        <w:trPr>
          <w:trHeight w:val="399"/>
        </w:trPr>
        <w:tc>
          <w:tcPr>
            <w:tcW w:w="14174" w:type="dxa"/>
            <w:gridSpan w:val="13"/>
            <w:vAlign w:val="center"/>
          </w:tcPr>
          <w:p w:rsidR="00D07A8C" w:rsidRPr="00675499" w:rsidRDefault="00626C59" w:rsidP="00B27E3D">
            <w:pPr>
              <w:rPr>
                <w:rFonts w:ascii="Arial" w:hAnsi="Arial" w:cs="Arial"/>
              </w:rPr>
            </w:pPr>
            <w:r w:rsidRPr="00675499">
              <w:rPr>
                <w:rFonts w:ascii="Arial" w:hAnsi="Arial" w:cs="Arial"/>
              </w:rPr>
              <w:t>There are no known constraints that would make development unachievable in principle.</w:t>
            </w:r>
          </w:p>
        </w:tc>
      </w:tr>
      <w:tr w:rsidR="00626C59" w:rsidRPr="00675499" w:rsidTr="00626C59">
        <w:trPr>
          <w:trHeight w:val="399"/>
        </w:trPr>
        <w:tc>
          <w:tcPr>
            <w:tcW w:w="14174" w:type="dxa"/>
            <w:gridSpan w:val="13"/>
            <w:shd w:val="clear" w:color="auto" w:fill="B2A1C7" w:themeFill="accent4" w:themeFillTint="99"/>
          </w:tcPr>
          <w:p w:rsidR="00626C59" w:rsidRPr="00675499" w:rsidRDefault="00626C59" w:rsidP="00626C59">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626C59" w:rsidRPr="00675499" w:rsidTr="00626C59">
        <w:trPr>
          <w:trHeight w:val="399"/>
        </w:trPr>
        <w:tc>
          <w:tcPr>
            <w:tcW w:w="14174" w:type="dxa"/>
            <w:gridSpan w:val="13"/>
          </w:tcPr>
          <w:p w:rsidR="00626C59" w:rsidRPr="00675499" w:rsidRDefault="00626C59" w:rsidP="00626C59">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r w:rsidR="00456C15" w:rsidRPr="00675499">
              <w:rPr>
                <w:rFonts w:ascii="Arial" w:hAnsi="Arial" w:cs="Arial"/>
              </w:rPr>
              <w:t>The promoter estimates delivery in the early to middle part of the Plan.</w:t>
            </w:r>
          </w:p>
        </w:tc>
      </w:tr>
      <w:tr w:rsidR="009A4388" w:rsidRPr="00675499" w:rsidTr="009A4388">
        <w:trPr>
          <w:trHeight w:val="337"/>
        </w:trPr>
        <w:tc>
          <w:tcPr>
            <w:tcW w:w="7771" w:type="dxa"/>
            <w:gridSpan w:val="8"/>
            <w:shd w:val="clear" w:color="auto" w:fill="B2A1C7" w:themeFill="accent4" w:themeFillTint="99"/>
            <w:vAlign w:val="center"/>
          </w:tcPr>
          <w:p w:rsidR="009A4388" w:rsidRPr="00675499" w:rsidRDefault="009A4388" w:rsidP="009A4388">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9A4388" w:rsidRPr="00675499" w:rsidRDefault="009A4388" w:rsidP="009A4388">
            <w:pPr>
              <w:pStyle w:val="NoSpacing"/>
              <w:rPr>
                <w:rFonts w:ascii="Arial" w:hAnsi="Arial" w:cs="Arial"/>
                <w:b/>
              </w:rPr>
            </w:pPr>
            <w:r w:rsidRPr="00675499">
              <w:rPr>
                <w:rFonts w:ascii="Arial" w:hAnsi="Arial" w:cs="Arial"/>
                <w:b/>
              </w:rPr>
              <w:t>Estimated timescales for delivery</w:t>
            </w:r>
          </w:p>
        </w:tc>
      </w:tr>
      <w:tr w:rsidR="009A4388" w:rsidRPr="00675499" w:rsidTr="009A4388">
        <w:trPr>
          <w:trHeight w:val="284"/>
        </w:trPr>
        <w:tc>
          <w:tcPr>
            <w:tcW w:w="3140" w:type="dxa"/>
            <w:gridSpan w:val="2"/>
            <w:shd w:val="clear" w:color="auto" w:fill="B2A1C7" w:themeFill="accent4" w:themeFillTint="99"/>
            <w:vAlign w:val="center"/>
          </w:tcPr>
          <w:p w:rsidR="009A4388" w:rsidRPr="00675499" w:rsidRDefault="009A4388" w:rsidP="009A438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A4388" w:rsidRPr="00675499" w:rsidRDefault="009A4388" w:rsidP="009A4388">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9A4388" w:rsidRPr="00675499" w:rsidRDefault="009A4388" w:rsidP="009A4388">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9A4388" w:rsidRPr="00675499" w:rsidRDefault="009A4388" w:rsidP="009A438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A4388" w:rsidRPr="00675499" w:rsidRDefault="009A4388" w:rsidP="009A438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A4388" w:rsidRPr="00675499" w:rsidRDefault="009A4388" w:rsidP="009A4388">
            <w:pPr>
              <w:pStyle w:val="NoSpacing"/>
              <w:rPr>
                <w:rFonts w:ascii="Arial" w:hAnsi="Arial" w:cs="Arial"/>
                <w:b/>
              </w:rPr>
            </w:pPr>
            <w:r w:rsidRPr="00675499">
              <w:rPr>
                <w:rFonts w:ascii="Arial" w:hAnsi="Arial" w:cs="Arial"/>
                <w:b/>
              </w:rPr>
              <w:t>11 – 15 years</w:t>
            </w:r>
          </w:p>
        </w:tc>
      </w:tr>
      <w:tr w:rsidR="009A4388" w:rsidRPr="00675499" w:rsidTr="009A4388">
        <w:trPr>
          <w:trHeight w:val="419"/>
        </w:trPr>
        <w:tc>
          <w:tcPr>
            <w:tcW w:w="3140" w:type="dxa"/>
            <w:gridSpan w:val="2"/>
            <w:vAlign w:val="center"/>
          </w:tcPr>
          <w:p w:rsidR="009A4388" w:rsidRPr="00675499" w:rsidRDefault="009A4388" w:rsidP="009A4388">
            <w:pPr>
              <w:pStyle w:val="NoSpacing"/>
              <w:rPr>
                <w:rFonts w:ascii="Arial" w:hAnsi="Arial" w:cs="Arial"/>
              </w:rPr>
            </w:pPr>
            <w:r>
              <w:rPr>
                <w:rFonts w:ascii="Arial" w:hAnsi="Arial" w:cs="Arial"/>
              </w:rPr>
              <w:t xml:space="preserve">40 </w:t>
            </w:r>
            <w:r w:rsidRPr="00675499">
              <w:rPr>
                <w:rFonts w:ascii="Arial" w:hAnsi="Arial" w:cs="Arial"/>
              </w:rPr>
              <w:t>dwellings</w:t>
            </w:r>
            <w:r>
              <w:rPr>
                <w:rFonts w:ascii="Arial" w:hAnsi="Arial" w:cs="Arial"/>
              </w:rPr>
              <w:t xml:space="preserve"> </w:t>
            </w:r>
          </w:p>
        </w:tc>
        <w:tc>
          <w:tcPr>
            <w:tcW w:w="3281" w:type="dxa"/>
            <w:gridSpan w:val="2"/>
            <w:vAlign w:val="center"/>
          </w:tcPr>
          <w:p w:rsidR="009A4388" w:rsidRPr="00675499" w:rsidRDefault="009A4388" w:rsidP="009A4388">
            <w:pPr>
              <w:pStyle w:val="NoSpacing"/>
              <w:rPr>
                <w:rFonts w:ascii="Arial" w:hAnsi="Arial" w:cs="Arial"/>
              </w:rPr>
            </w:pPr>
            <w:r>
              <w:rPr>
                <w:rFonts w:ascii="Arial" w:hAnsi="Arial" w:cs="Arial"/>
              </w:rPr>
              <w:t>Promoter</w:t>
            </w:r>
          </w:p>
        </w:tc>
        <w:tc>
          <w:tcPr>
            <w:tcW w:w="1350" w:type="dxa"/>
            <w:gridSpan w:val="4"/>
            <w:shd w:val="clear" w:color="auto" w:fill="auto"/>
          </w:tcPr>
          <w:p w:rsidR="009A4388" w:rsidRPr="00675499" w:rsidRDefault="009A4388" w:rsidP="009A4388">
            <w:pPr>
              <w:pStyle w:val="NoSpacing"/>
              <w:rPr>
                <w:rFonts w:ascii="Arial" w:hAnsi="Arial" w:cs="Arial"/>
              </w:rPr>
            </w:pPr>
            <w:r>
              <w:rPr>
                <w:rFonts w:ascii="Arial" w:hAnsi="Arial" w:cs="Arial"/>
              </w:rPr>
              <w:t>1.4</w:t>
            </w:r>
            <w:r w:rsidRPr="00675499">
              <w:rPr>
                <w:rFonts w:ascii="Arial" w:hAnsi="Arial" w:cs="Arial"/>
              </w:rPr>
              <w:t>ha</w:t>
            </w:r>
          </w:p>
        </w:tc>
        <w:tc>
          <w:tcPr>
            <w:tcW w:w="2085" w:type="dxa"/>
            <w:vAlign w:val="center"/>
          </w:tcPr>
          <w:p w:rsidR="009A4388" w:rsidRPr="00675499" w:rsidRDefault="009A4388" w:rsidP="009A4388">
            <w:pPr>
              <w:pStyle w:val="NoSpacing"/>
              <w:rPr>
                <w:rFonts w:ascii="Arial" w:hAnsi="Arial" w:cs="Arial"/>
              </w:rPr>
            </w:pPr>
            <w:r>
              <w:rPr>
                <w:rFonts w:ascii="Arial" w:hAnsi="Arial" w:cs="Arial"/>
              </w:rPr>
              <w:t>40</w:t>
            </w:r>
          </w:p>
        </w:tc>
        <w:tc>
          <w:tcPr>
            <w:tcW w:w="2083" w:type="dxa"/>
            <w:gridSpan w:val="2"/>
            <w:vAlign w:val="center"/>
          </w:tcPr>
          <w:p w:rsidR="009A4388" w:rsidRPr="00675499" w:rsidRDefault="009A4388" w:rsidP="009A4388">
            <w:pPr>
              <w:pStyle w:val="NoSpacing"/>
              <w:rPr>
                <w:rFonts w:ascii="Arial" w:hAnsi="Arial" w:cs="Arial"/>
              </w:rPr>
            </w:pPr>
            <w:r>
              <w:rPr>
                <w:rFonts w:ascii="Arial" w:hAnsi="Arial" w:cs="Arial"/>
              </w:rPr>
              <w:t>0</w:t>
            </w:r>
          </w:p>
        </w:tc>
        <w:tc>
          <w:tcPr>
            <w:tcW w:w="2235" w:type="dxa"/>
            <w:gridSpan w:val="2"/>
            <w:vAlign w:val="center"/>
          </w:tcPr>
          <w:p w:rsidR="009A4388" w:rsidRPr="00675499" w:rsidRDefault="009A4388" w:rsidP="009A4388">
            <w:pPr>
              <w:pStyle w:val="NoSpacing"/>
              <w:rPr>
                <w:rFonts w:ascii="Arial" w:hAnsi="Arial" w:cs="Arial"/>
              </w:rPr>
            </w:pPr>
            <w:r w:rsidRPr="00675499">
              <w:rPr>
                <w:rFonts w:ascii="Arial" w:hAnsi="Arial" w:cs="Arial"/>
              </w:rPr>
              <w:t>0</w:t>
            </w:r>
          </w:p>
        </w:tc>
      </w:tr>
    </w:tbl>
    <w:p w:rsidR="00D07A8C" w:rsidRPr="00675499" w:rsidRDefault="00D07A8C" w:rsidP="00D07A8C">
      <w:pPr>
        <w:pStyle w:val="NoSpacing"/>
      </w:pPr>
    </w:p>
    <w:p w:rsidR="009A4388" w:rsidRDefault="009A4388">
      <w:r>
        <w:br w:type="page"/>
      </w:r>
    </w:p>
    <w:tbl>
      <w:tblPr>
        <w:tblStyle w:val="TableGrid"/>
        <w:tblW w:w="0" w:type="auto"/>
        <w:tblLook w:val="04A0" w:firstRow="1" w:lastRow="0" w:firstColumn="1" w:lastColumn="0" w:noHBand="0" w:noVBand="1"/>
        <w:tblCaption w:val="Detailed site assessment form - HNM0007"/>
      </w:tblPr>
      <w:tblGrid>
        <w:gridCol w:w="2518"/>
        <w:gridCol w:w="622"/>
        <w:gridCol w:w="403"/>
        <w:gridCol w:w="2878"/>
        <w:gridCol w:w="633"/>
        <w:gridCol w:w="32"/>
        <w:gridCol w:w="677"/>
        <w:gridCol w:w="8"/>
        <w:gridCol w:w="2085"/>
        <w:gridCol w:w="774"/>
        <w:gridCol w:w="1309"/>
        <w:gridCol w:w="2203"/>
        <w:gridCol w:w="32"/>
      </w:tblGrid>
      <w:tr w:rsidR="003D5A76" w:rsidRPr="00675499" w:rsidTr="002E62FE">
        <w:trPr>
          <w:trHeight w:val="338"/>
          <w:tblHeader/>
        </w:trPr>
        <w:tc>
          <w:tcPr>
            <w:tcW w:w="3543" w:type="dxa"/>
            <w:gridSpan w:val="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Parish</w:t>
            </w:r>
          </w:p>
        </w:tc>
      </w:tr>
      <w:tr w:rsidR="003D5A76" w:rsidRPr="00675499" w:rsidTr="00A9183C">
        <w:trPr>
          <w:trHeight w:val="399"/>
        </w:trPr>
        <w:tc>
          <w:tcPr>
            <w:tcW w:w="3543" w:type="dxa"/>
            <w:gridSpan w:val="3"/>
            <w:vAlign w:val="center"/>
          </w:tcPr>
          <w:p w:rsidR="003D5A76" w:rsidRPr="00675499" w:rsidRDefault="003D5A76" w:rsidP="00A9183C">
            <w:pPr>
              <w:rPr>
                <w:rFonts w:ascii="Arial" w:hAnsi="Arial" w:cs="Arial"/>
              </w:rPr>
            </w:pPr>
            <w:r w:rsidRPr="00675499">
              <w:rPr>
                <w:rFonts w:ascii="Arial" w:hAnsi="Arial" w:cs="Arial"/>
              </w:rPr>
              <w:t>HNM0007</w:t>
            </w:r>
          </w:p>
        </w:tc>
        <w:tc>
          <w:tcPr>
            <w:tcW w:w="3543" w:type="dxa"/>
            <w:gridSpan w:val="3"/>
            <w:vAlign w:val="center"/>
          </w:tcPr>
          <w:p w:rsidR="003D5A76" w:rsidRPr="00675499" w:rsidRDefault="003D5A76" w:rsidP="00A9183C">
            <w:pPr>
              <w:rPr>
                <w:rFonts w:ascii="Arial" w:hAnsi="Arial" w:cs="Arial"/>
              </w:rPr>
            </w:pPr>
            <w:r w:rsidRPr="00675499">
              <w:rPr>
                <w:rFonts w:ascii="Arial" w:hAnsi="Arial" w:cs="Arial"/>
              </w:rPr>
              <w:t>Land north of Brook Cottage and south of Lagness Road</w:t>
            </w:r>
          </w:p>
        </w:tc>
        <w:tc>
          <w:tcPr>
            <w:tcW w:w="3544" w:type="dxa"/>
            <w:gridSpan w:val="4"/>
            <w:vAlign w:val="center"/>
          </w:tcPr>
          <w:p w:rsidR="003D5A76" w:rsidRPr="00675499" w:rsidRDefault="003D5A76" w:rsidP="00A9183C">
            <w:pPr>
              <w:rPr>
                <w:rFonts w:ascii="Arial" w:hAnsi="Arial" w:cs="Arial"/>
              </w:rPr>
            </w:pPr>
            <w:r w:rsidRPr="00675499">
              <w:rPr>
                <w:rFonts w:ascii="Arial" w:hAnsi="Arial" w:cs="Arial"/>
              </w:rPr>
              <w:t>Runcton</w:t>
            </w:r>
          </w:p>
        </w:tc>
        <w:tc>
          <w:tcPr>
            <w:tcW w:w="3544" w:type="dxa"/>
            <w:gridSpan w:val="3"/>
            <w:vAlign w:val="center"/>
          </w:tcPr>
          <w:p w:rsidR="003D5A76" w:rsidRPr="00675499" w:rsidRDefault="003D5A76" w:rsidP="00A9183C">
            <w:pPr>
              <w:rPr>
                <w:rFonts w:ascii="Arial" w:hAnsi="Arial" w:cs="Arial"/>
              </w:rPr>
            </w:pPr>
            <w:r w:rsidRPr="00675499">
              <w:rPr>
                <w:rFonts w:ascii="Arial" w:hAnsi="Arial" w:cs="Arial"/>
              </w:rPr>
              <w:t>North Mundham</w:t>
            </w:r>
          </w:p>
        </w:tc>
      </w:tr>
      <w:tr w:rsidR="00B0131B" w:rsidRPr="00675499" w:rsidTr="00B0131B">
        <w:trPr>
          <w:gridAfter w:val="1"/>
          <w:wAfter w:w="32" w:type="dxa"/>
          <w:trHeight w:val="338"/>
        </w:trPr>
        <w:tc>
          <w:tcPr>
            <w:tcW w:w="2518" w:type="dxa"/>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Proposed Use</w:t>
            </w:r>
          </w:p>
        </w:tc>
      </w:tr>
      <w:tr w:rsidR="00B0131B" w:rsidRPr="00675499" w:rsidTr="00B0131B">
        <w:trPr>
          <w:gridAfter w:val="1"/>
          <w:wAfter w:w="32" w:type="dxa"/>
          <w:trHeight w:val="399"/>
        </w:trPr>
        <w:tc>
          <w:tcPr>
            <w:tcW w:w="2518" w:type="dxa"/>
            <w:vAlign w:val="center"/>
          </w:tcPr>
          <w:p w:rsidR="00B0131B" w:rsidRPr="00675499" w:rsidRDefault="00B0131B" w:rsidP="00A9183C">
            <w:pPr>
              <w:rPr>
                <w:rFonts w:ascii="Arial" w:hAnsi="Arial" w:cs="Arial"/>
              </w:rPr>
            </w:pPr>
            <w:r w:rsidRPr="00675499">
              <w:rPr>
                <w:rFonts w:ascii="Arial" w:hAnsi="Arial" w:cs="Arial"/>
              </w:rPr>
              <w:t>0.6ha</w:t>
            </w:r>
          </w:p>
        </w:tc>
        <w:tc>
          <w:tcPr>
            <w:tcW w:w="4536" w:type="dxa"/>
            <w:gridSpan w:val="4"/>
            <w:vAlign w:val="center"/>
          </w:tcPr>
          <w:p w:rsidR="00B0131B" w:rsidRPr="00675499" w:rsidRDefault="00B0131B" w:rsidP="00A9183C">
            <w:pPr>
              <w:rPr>
                <w:rFonts w:ascii="Arial" w:hAnsi="Arial" w:cs="Arial"/>
              </w:rPr>
            </w:pPr>
            <w:r w:rsidRPr="00675499">
              <w:rPr>
                <w:rFonts w:ascii="Arial" w:hAnsi="Arial" w:cs="Arial"/>
              </w:rPr>
              <w:t>Dwelling with curtilage. Grazing land</w:t>
            </w:r>
          </w:p>
        </w:tc>
        <w:tc>
          <w:tcPr>
            <w:tcW w:w="709" w:type="dxa"/>
            <w:gridSpan w:val="2"/>
            <w:vAlign w:val="center"/>
          </w:tcPr>
          <w:p w:rsidR="00B0131B" w:rsidRPr="00675499" w:rsidRDefault="00B0131B" w:rsidP="00A9183C">
            <w:pPr>
              <w:rPr>
                <w:rFonts w:ascii="Arial" w:hAnsi="Arial" w:cs="Arial"/>
              </w:rPr>
            </w:pPr>
            <w:r w:rsidRPr="00675499">
              <w:rPr>
                <w:rFonts w:ascii="Arial" w:hAnsi="Arial" w:cs="Arial"/>
              </w:rPr>
              <w:t>Part</w:t>
            </w:r>
          </w:p>
        </w:tc>
        <w:tc>
          <w:tcPr>
            <w:tcW w:w="6379" w:type="dxa"/>
            <w:gridSpan w:val="5"/>
            <w:vAlign w:val="center"/>
          </w:tcPr>
          <w:p w:rsidR="00B0131B" w:rsidRPr="00675499" w:rsidRDefault="00B0131B" w:rsidP="00A9183C">
            <w:pPr>
              <w:rPr>
                <w:rFonts w:ascii="Arial" w:hAnsi="Arial" w:cs="Arial"/>
              </w:rPr>
            </w:pPr>
            <w:r w:rsidRPr="00675499">
              <w:rPr>
                <w:rFonts w:ascii="Arial" w:hAnsi="Arial" w:cs="Arial"/>
              </w:rPr>
              <w:t>Residential</w:t>
            </w:r>
          </w:p>
        </w:tc>
      </w:tr>
      <w:tr w:rsidR="003D5A76" w:rsidRPr="00675499" w:rsidTr="00A9183C">
        <w:trPr>
          <w:trHeight w:val="338"/>
        </w:trPr>
        <w:tc>
          <w:tcPr>
            <w:tcW w:w="14174" w:type="dxa"/>
            <w:gridSpan w:val="1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Site Description</w:t>
            </w:r>
          </w:p>
        </w:tc>
      </w:tr>
      <w:tr w:rsidR="003D5A76" w:rsidRPr="00675499" w:rsidTr="00A9183C">
        <w:trPr>
          <w:trHeight w:val="399"/>
        </w:trPr>
        <w:tc>
          <w:tcPr>
            <w:tcW w:w="14174" w:type="dxa"/>
            <w:gridSpan w:val="13"/>
            <w:vAlign w:val="center"/>
          </w:tcPr>
          <w:p w:rsidR="003D5A76" w:rsidRPr="00675499" w:rsidRDefault="002C6B40" w:rsidP="002C6B40">
            <w:pPr>
              <w:rPr>
                <w:rFonts w:ascii="Arial" w:hAnsi="Arial" w:cs="Arial"/>
              </w:rPr>
            </w:pPr>
            <w:r w:rsidRPr="00675499">
              <w:rPr>
                <w:rFonts w:ascii="Arial" w:hAnsi="Arial" w:cs="Arial"/>
              </w:rPr>
              <w:t>Dwelling with curtilage and surrounding a</w:t>
            </w:r>
            <w:r w:rsidR="003D5A76" w:rsidRPr="00675499">
              <w:rPr>
                <w:rFonts w:ascii="Arial" w:hAnsi="Arial" w:cs="Arial"/>
              </w:rPr>
              <w:t>gricultural land to the east of Runcton, adjacent to the settlement.</w:t>
            </w:r>
            <w:r w:rsidRPr="00675499">
              <w:rPr>
                <w:rFonts w:ascii="Arial" w:hAnsi="Arial" w:cs="Arial"/>
              </w:rPr>
              <w:t xml:space="preserve"> Brookside to west, B2166 to north. Agricultural land to east. Protected trees to eastern boundary, flood zone 2 along western boundary. Field access to north west corner.</w:t>
            </w:r>
          </w:p>
        </w:tc>
      </w:tr>
      <w:tr w:rsidR="003D5A76" w:rsidRPr="00675499" w:rsidTr="00A9183C">
        <w:trPr>
          <w:trHeight w:val="338"/>
        </w:trPr>
        <w:tc>
          <w:tcPr>
            <w:tcW w:w="14174" w:type="dxa"/>
            <w:gridSpan w:val="1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Suitability</w:t>
            </w:r>
          </w:p>
        </w:tc>
      </w:tr>
      <w:tr w:rsidR="003D5A76" w:rsidRPr="00675499" w:rsidTr="00A9183C">
        <w:trPr>
          <w:trHeight w:val="399"/>
        </w:trPr>
        <w:tc>
          <w:tcPr>
            <w:tcW w:w="14174" w:type="dxa"/>
            <w:gridSpan w:val="13"/>
            <w:vAlign w:val="center"/>
          </w:tcPr>
          <w:p w:rsidR="003D5A76" w:rsidRPr="00675499" w:rsidRDefault="003D5A76" w:rsidP="009A4388">
            <w:pPr>
              <w:rPr>
                <w:rFonts w:ascii="Arial" w:hAnsi="Arial" w:cs="Arial"/>
              </w:rPr>
            </w:pPr>
            <w:r w:rsidRPr="00675499">
              <w:rPr>
                <w:rFonts w:ascii="Arial" w:hAnsi="Arial" w:cs="Arial"/>
              </w:rPr>
              <w:t xml:space="preserve">The site is </w:t>
            </w:r>
            <w:r w:rsidR="009A4388">
              <w:rPr>
                <w:rFonts w:ascii="Arial" w:hAnsi="Arial" w:cs="Arial"/>
              </w:rPr>
              <w:t>potentially</w:t>
            </w:r>
            <w:r w:rsidR="002C6B40" w:rsidRPr="00675499">
              <w:rPr>
                <w:rFonts w:ascii="Arial" w:hAnsi="Arial" w:cs="Arial"/>
              </w:rPr>
              <w:t xml:space="preserve"> </w:t>
            </w:r>
            <w:r w:rsidR="009A4388">
              <w:rPr>
                <w:rFonts w:ascii="Arial" w:hAnsi="Arial" w:cs="Arial"/>
              </w:rPr>
              <w:t>suitable subject to detailed consideration of matters including drainage, flood risk and tree/landscape matters</w:t>
            </w:r>
            <w:r w:rsidR="00F145ED">
              <w:rPr>
                <w:rFonts w:ascii="Arial" w:hAnsi="Arial" w:cs="Arial"/>
              </w:rPr>
              <w:t>.</w:t>
            </w:r>
          </w:p>
        </w:tc>
      </w:tr>
      <w:tr w:rsidR="003D5A76" w:rsidRPr="00675499" w:rsidTr="00A9183C">
        <w:trPr>
          <w:trHeight w:val="338"/>
        </w:trPr>
        <w:tc>
          <w:tcPr>
            <w:tcW w:w="14174" w:type="dxa"/>
            <w:gridSpan w:val="1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Availability</w:t>
            </w:r>
          </w:p>
        </w:tc>
      </w:tr>
      <w:tr w:rsidR="003D5A76" w:rsidRPr="00675499" w:rsidTr="00A9183C">
        <w:trPr>
          <w:trHeight w:val="399"/>
        </w:trPr>
        <w:tc>
          <w:tcPr>
            <w:tcW w:w="14174" w:type="dxa"/>
            <w:gridSpan w:val="13"/>
            <w:vAlign w:val="center"/>
          </w:tcPr>
          <w:p w:rsidR="003D5A76" w:rsidRPr="00675499" w:rsidRDefault="002C6B40" w:rsidP="00A9183C">
            <w:pPr>
              <w:rPr>
                <w:rFonts w:ascii="Arial" w:hAnsi="Arial" w:cs="Arial"/>
              </w:rPr>
            </w:pPr>
            <w:r w:rsidRPr="00675499">
              <w:rPr>
                <w:rFonts w:ascii="Arial" w:hAnsi="Arial" w:cs="Arial"/>
              </w:rPr>
              <w:t xml:space="preserve">The </w:t>
            </w:r>
            <w:r w:rsidR="00456C15" w:rsidRPr="00675499">
              <w:rPr>
                <w:rFonts w:ascii="Arial" w:hAnsi="Arial" w:cs="Arial"/>
              </w:rPr>
              <w:t xml:space="preserve">site was submitted in 2017 and the </w:t>
            </w:r>
            <w:r w:rsidRPr="00675499">
              <w:rPr>
                <w:rFonts w:ascii="Arial" w:hAnsi="Arial" w:cs="Arial"/>
              </w:rPr>
              <w:t>promoter updated the site details in 2019. The site is considered to be available.</w:t>
            </w:r>
          </w:p>
        </w:tc>
      </w:tr>
      <w:tr w:rsidR="003D5A76" w:rsidRPr="00675499" w:rsidTr="00A9183C">
        <w:trPr>
          <w:trHeight w:val="338"/>
        </w:trPr>
        <w:tc>
          <w:tcPr>
            <w:tcW w:w="14174" w:type="dxa"/>
            <w:gridSpan w:val="1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Achievability</w:t>
            </w:r>
          </w:p>
        </w:tc>
      </w:tr>
      <w:tr w:rsidR="003D5A76" w:rsidRPr="00675499" w:rsidTr="00A9183C">
        <w:trPr>
          <w:trHeight w:val="399"/>
        </w:trPr>
        <w:tc>
          <w:tcPr>
            <w:tcW w:w="14174" w:type="dxa"/>
            <w:gridSpan w:val="13"/>
            <w:vAlign w:val="center"/>
          </w:tcPr>
          <w:p w:rsidR="003D5A76" w:rsidRPr="00675499" w:rsidRDefault="00456C15" w:rsidP="006471F3">
            <w:pPr>
              <w:rPr>
                <w:rFonts w:ascii="Arial" w:hAnsi="Arial" w:cs="Arial"/>
              </w:rPr>
            </w:pPr>
            <w:r w:rsidRPr="00675499">
              <w:rPr>
                <w:rFonts w:ascii="Arial" w:hAnsi="Arial" w:cs="Arial"/>
              </w:rPr>
              <w:t>There are no known constraints that would make development unachievable in principle.</w:t>
            </w:r>
          </w:p>
        </w:tc>
      </w:tr>
      <w:tr w:rsidR="00456C15" w:rsidRPr="00675499" w:rsidTr="00456C15">
        <w:trPr>
          <w:trHeight w:val="399"/>
        </w:trPr>
        <w:tc>
          <w:tcPr>
            <w:tcW w:w="14174" w:type="dxa"/>
            <w:gridSpan w:val="13"/>
            <w:shd w:val="clear" w:color="auto" w:fill="B2A1C7" w:themeFill="accent4" w:themeFillTint="99"/>
          </w:tcPr>
          <w:p w:rsidR="00456C15" w:rsidRPr="00675499" w:rsidRDefault="00456C15" w:rsidP="00966B1B">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456C15" w:rsidRPr="00675499" w:rsidTr="00456C15">
        <w:trPr>
          <w:trHeight w:val="399"/>
        </w:trPr>
        <w:tc>
          <w:tcPr>
            <w:tcW w:w="14174" w:type="dxa"/>
            <w:gridSpan w:val="13"/>
          </w:tcPr>
          <w:p w:rsidR="00456C15" w:rsidRPr="00675499" w:rsidRDefault="00456C15" w:rsidP="00456C15">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F145ED" w:rsidRPr="00675499" w:rsidTr="00E83940">
        <w:trPr>
          <w:trHeight w:val="337"/>
        </w:trPr>
        <w:tc>
          <w:tcPr>
            <w:tcW w:w="7771" w:type="dxa"/>
            <w:gridSpan w:val="8"/>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Estimated timescales for delivery</w:t>
            </w:r>
          </w:p>
        </w:tc>
      </w:tr>
      <w:tr w:rsidR="00F145ED" w:rsidRPr="00675499" w:rsidTr="00E83940">
        <w:trPr>
          <w:trHeight w:val="284"/>
        </w:trPr>
        <w:tc>
          <w:tcPr>
            <w:tcW w:w="3140"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F145ED" w:rsidRPr="00675499" w:rsidRDefault="00F145ED" w:rsidP="00E83940">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11 – 15 years</w:t>
            </w:r>
          </w:p>
        </w:tc>
      </w:tr>
      <w:tr w:rsidR="00F145ED" w:rsidRPr="00675499" w:rsidTr="00E83940">
        <w:trPr>
          <w:trHeight w:val="419"/>
        </w:trPr>
        <w:tc>
          <w:tcPr>
            <w:tcW w:w="3140" w:type="dxa"/>
            <w:gridSpan w:val="2"/>
            <w:vAlign w:val="center"/>
          </w:tcPr>
          <w:p w:rsidR="00F145ED" w:rsidRPr="00675499" w:rsidRDefault="00F145ED" w:rsidP="00E83940">
            <w:pPr>
              <w:pStyle w:val="NoSpacing"/>
              <w:rPr>
                <w:rFonts w:ascii="Arial" w:hAnsi="Arial" w:cs="Arial"/>
              </w:rPr>
            </w:pPr>
            <w:r>
              <w:rPr>
                <w:rFonts w:ascii="Arial" w:hAnsi="Arial" w:cs="Arial"/>
              </w:rPr>
              <w:t>25</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F145ED" w:rsidRPr="00675499" w:rsidRDefault="00F145ED" w:rsidP="00E83940">
            <w:pPr>
              <w:pStyle w:val="NoSpacing"/>
              <w:rPr>
                <w:rFonts w:ascii="Arial" w:hAnsi="Arial" w:cs="Arial"/>
              </w:rPr>
            </w:pPr>
            <w:r>
              <w:rPr>
                <w:rFonts w:ascii="Arial" w:hAnsi="Arial" w:cs="Arial"/>
              </w:rPr>
              <w:t>Promoter</w:t>
            </w:r>
          </w:p>
        </w:tc>
        <w:tc>
          <w:tcPr>
            <w:tcW w:w="1350" w:type="dxa"/>
            <w:gridSpan w:val="4"/>
            <w:shd w:val="clear" w:color="auto" w:fill="auto"/>
          </w:tcPr>
          <w:p w:rsidR="00F145ED" w:rsidRPr="00675499" w:rsidRDefault="00F145ED" w:rsidP="00E83940">
            <w:pPr>
              <w:pStyle w:val="NoSpacing"/>
              <w:rPr>
                <w:rFonts w:ascii="Arial" w:hAnsi="Arial" w:cs="Arial"/>
              </w:rPr>
            </w:pPr>
            <w:r>
              <w:rPr>
                <w:rFonts w:ascii="Arial" w:hAnsi="Arial" w:cs="Arial"/>
              </w:rPr>
              <w:t>0.5</w:t>
            </w:r>
            <w:r w:rsidRPr="00675499">
              <w:rPr>
                <w:rFonts w:ascii="Arial" w:hAnsi="Arial" w:cs="Arial"/>
              </w:rPr>
              <w:t>ha</w:t>
            </w:r>
          </w:p>
        </w:tc>
        <w:tc>
          <w:tcPr>
            <w:tcW w:w="2085" w:type="dxa"/>
            <w:vAlign w:val="center"/>
          </w:tcPr>
          <w:p w:rsidR="00F145ED" w:rsidRPr="00675499" w:rsidRDefault="00F145ED" w:rsidP="00E83940">
            <w:pPr>
              <w:pStyle w:val="NoSpacing"/>
              <w:rPr>
                <w:rFonts w:ascii="Arial" w:hAnsi="Arial" w:cs="Arial"/>
              </w:rPr>
            </w:pPr>
            <w:r>
              <w:rPr>
                <w:rFonts w:ascii="Arial" w:hAnsi="Arial" w:cs="Arial"/>
              </w:rPr>
              <w:t>25</w:t>
            </w:r>
          </w:p>
        </w:tc>
        <w:tc>
          <w:tcPr>
            <w:tcW w:w="2083" w:type="dxa"/>
            <w:gridSpan w:val="2"/>
            <w:vAlign w:val="center"/>
          </w:tcPr>
          <w:p w:rsidR="00F145ED" w:rsidRPr="00675499" w:rsidRDefault="00F145ED" w:rsidP="00E83940">
            <w:pPr>
              <w:pStyle w:val="NoSpacing"/>
              <w:rPr>
                <w:rFonts w:ascii="Arial" w:hAnsi="Arial" w:cs="Arial"/>
              </w:rPr>
            </w:pPr>
            <w:r>
              <w:rPr>
                <w:rFonts w:ascii="Arial" w:hAnsi="Arial" w:cs="Arial"/>
              </w:rPr>
              <w:t>0</w:t>
            </w:r>
          </w:p>
        </w:tc>
        <w:tc>
          <w:tcPr>
            <w:tcW w:w="2235" w:type="dxa"/>
            <w:gridSpan w:val="2"/>
            <w:vAlign w:val="center"/>
          </w:tcPr>
          <w:p w:rsidR="00F145ED" w:rsidRPr="00675499" w:rsidRDefault="00F145ED" w:rsidP="00E83940">
            <w:pPr>
              <w:pStyle w:val="NoSpacing"/>
              <w:rPr>
                <w:rFonts w:ascii="Arial" w:hAnsi="Arial" w:cs="Arial"/>
              </w:rPr>
            </w:pPr>
            <w:r w:rsidRPr="00675499">
              <w:rPr>
                <w:rFonts w:ascii="Arial" w:hAnsi="Arial" w:cs="Arial"/>
              </w:rPr>
              <w:t>0</w:t>
            </w:r>
          </w:p>
        </w:tc>
      </w:tr>
    </w:tbl>
    <w:p w:rsidR="003D5A76" w:rsidRPr="00675499" w:rsidRDefault="003D5A76" w:rsidP="003D5A76">
      <w:pPr>
        <w:pStyle w:val="NoSpacing"/>
      </w:pPr>
    </w:p>
    <w:p w:rsidR="003D5A76" w:rsidRPr="00675499" w:rsidRDefault="003D5A76" w:rsidP="003D5A76">
      <w:pPr>
        <w:pStyle w:val="NoSpacing"/>
      </w:pPr>
    </w:p>
    <w:p w:rsidR="00B77D3F" w:rsidRPr="00675499" w:rsidRDefault="00B77D3F">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NM0008"/>
      </w:tblPr>
      <w:tblGrid>
        <w:gridCol w:w="2518"/>
        <w:gridCol w:w="622"/>
        <w:gridCol w:w="403"/>
        <w:gridCol w:w="2878"/>
        <w:gridCol w:w="633"/>
        <w:gridCol w:w="32"/>
        <w:gridCol w:w="685"/>
        <w:gridCol w:w="134"/>
        <w:gridCol w:w="1951"/>
        <w:gridCol w:w="774"/>
        <w:gridCol w:w="1309"/>
        <w:gridCol w:w="2203"/>
        <w:gridCol w:w="32"/>
      </w:tblGrid>
      <w:tr w:rsidR="00EB4958" w:rsidRPr="00675499" w:rsidTr="002E62FE">
        <w:trPr>
          <w:trHeight w:val="338"/>
          <w:tblHeader/>
        </w:trPr>
        <w:tc>
          <w:tcPr>
            <w:tcW w:w="3543" w:type="dxa"/>
            <w:gridSpan w:val="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Parish</w:t>
            </w:r>
          </w:p>
        </w:tc>
      </w:tr>
      <w:tr w:rsidR="00EB4958" w:rsidRPr="00675499" w:rsidTr="009C085F">
        <w:trPr>
          <w:trHeight w:val="399"/>
        </w:trPr>
        <w:tc>
          <w:tcPr>
            <w:tcW w:w="3543" w:type="dxa"/>
            <w:gridSpan w:val="3"/>
            <w:vAlign w:val="center"/>
          </w:tcPr>
          <w:p w:rsidR="00EB4958" w:rsidRPr="00675499" w:rsidRDefault="00EB4958" w:rsidP="009C085F">
            <w:pPr>
              <w:rPr>
                <w:rFonts w:ascii="Arial" w:hAnsi="Arial" w:cs="Arial"/>
              </w:rPr>
            </w:pPr>
            <w:r w:rsidRPr="00675499">
              <w:rPr>
                <w:rFonts w:ascii="Arial" w:hAnsi="Arial" w:cs="Arial"/>
              </w:rPr>
              <w:t>HNM0008</w:t>
            </w:r>
            <w:r w:rsidR="00E17CDE">
              <w:rPr>
                <w:rFonts w:ascii="Arial" w:hAnsi="Arial" w:cs="Arial"/>
              </w:rPr>
              <w:t>a</w:t>
            </w:r>
          </w:p>
        </w:tc>
        <w:tc>
          <w:tcPr>
            <w:tcW w:w="3543" w:type="dxa"/>
            <w:gridSpan w:val="3"/>
            <w:vAlign w:val="center"/>
          </w:tcPr>
          <w:p w:rsidR="00EB4958" w:rsidRPr="00675499" w:rsidRDefault="00EB4958" w:rsidP="009C085F">
            <w:pPr>
              <w:rPr>
                <w:rFonts w:ascii="Arial" w:hAnsi="Arial" w:cs="Arial"/>
              </w:rPr>
            </w:pPr>
            <w:r w:rsidRPr="00675499">
              <w:rPr>
                <w:rFonts w:ascii="Arial" w:hAnsi="Arial" w:cs="Arial"/>
              </w:rPr>
              <w:t>Land between North Mundham and Runcton</w:t>
            </w:r>
          </w:p>
        </w:tc>
        <w:tc>
          <w:tcPr>
            <w:tcW w:w="3544" w:type="dxa"/>
            <w:gridSpan w:val="4"/>
            <w:vAlign w:val="center"/>
          </w:tcPr>
          <w:p w:rsidR="00EB4958" w:rsidRPr="00675499" w:rsidRDefault="00EB4958" w:rsidP="009C085F">
            <w:pPr>
              <w:rPr>
                <w:rFonts w:ascii="Arial" w:hAnsi="Arial" w:cs="Arial"/>
              </w:rPr>
            </w:pPr>
            <w:r w:rsidRPr="00675499">
              <w:rPr>
                <w:rFonts w:ascii="Arial" w:hAnsi="Arial" w:cs="Arial"/>
              </w:rPr>
              <w:t>Runcton</w:t>
            </w:r>
          </w:p>
        </w:tc>
        <w:tc>
          <w:tcPr>
            <w:tcW w:w="3544" w:type="dxa"/>
            <w:gridSpan w:val="3"/>
            <w:vAlign w:val="center"/>
          </w:tcPr>
          <w:p w:rsidR="00EB4958" w:rsidRPr="00675499" w:rsidRDefault="00EB4958" w:rsidP="009C085F">
            <w:pPr>
              <w:rPr>
                <w:rFonts w:ascii="Arial" w:hAnsi="Arial" w:cs="Arial"/>
              </w:rPr>
            </w:pPr>
            <w:r w:rsidRPr="00675499">
              <w:rPr>
                <w:rFonts w:ascii="Arial" w:hAnsi="Arial" w:cs="Arial"/>
              </w:rPr>
              <w:t>North Mundham</w:t>
            </w:r>
          </w:p>
        </w:tc>
      </w:tr>
      <w:tr w:rsidR="00EB4958" w:rsidRPr="00675499" w:rsidTr="009C085F">
        <w:trPr>
          <w:gridAfter w:val="1"/>
          <w:wAfter w:w="32" w:type="dxa"/>
          <w:trHeight w:val="338"/>
        </w:trPr>
        <w:tc>
          <w:tcPr>
            <w:tcW w:w="2518" w:type="dxa"/>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Proposed Use</w:t>
            </w:r>
          </w:p>
        </w:tc>
      </w:tr>
      <w:tr w:rsidR="00EB4958" w:rsidRPr="00675499" w:rsidTr="009C085F">
        <w:trPr>
          <w:gridAfter w:val="1"/>
          <w:wAfter w:w="32" w:type="dxa"/>
          <w:trHeight w:val="399"/>
        </w:trPr>
        <w:tc>
          <w:tcPr>
            <w:tcW w:w="2518" w:type="dxa"/>
            <w:vAlign w:val="center"/>
          </w:tcPr>
          <w:p w:rsidR="00EB4958" w:rsidRPr="00675499" w:rsidRDefault="007803FC" w:rsidP="009C085F">
            <w:pPr>
              <w:rPr>
                <w:rFonts w:ascii="Arial" w:hAnsi="Arial" w:cs="Arial"/>
              </w:rPr>
            </w:pPr>
            <w:r>
              <w:rPr>
                <w:rFonts w:ascii="Arial" w:hAnsi="Arial" w:cs="Arial"/>
              </w:rPr>
              <w:t>5.23</w:t>
            </w:r>
            <w:r w:rsidR="00EB4958" w:rsidRPr="00675499">
              <w:rPr>
                <w:rFonts w:ascii="Arial" w:hAnsi="Arial" w:cs="Arial"/>
              </w:rPr>
              <w:t>ha</w:t>
            </w:r>
          </w:p>
        </w:tc>
        <w:tc>
          <w:tcPr>
            <w:tcW w:w="4536" w:type="dxa"/>
            <w:gridSpan w:val="4"/>
            <w:vAlign w:val="center"/>
          </w:tcPr>
          <w:p w:rsidR="00EB4958" w:rsidRPr="00675499" w:rsidRDefault="00EB4958" w:rsidP="009C085F">
            <w:pPr>
              <w:rPr>
                <w:rFonts w:ascii="Arial" w:hAnsi="Arial" w:cs="Arial"/>
              </w:rPr>
            </w:pPr>
            <w:r w:rsidRPr="00675499">
              <w:rPr>
                <w:rFonts w:ascii="Arial" w:hAnsi="Arial" w:cs="Arial"/>
              </w:rPr>
              <w:t>Pasture/Agricultural</w:t>
            </w:r>
          </w:p>
        </w:tc>
        <w:tc>
          <w:tcPr>
            <w:tcW w:w="851" w:type="dxa"/>
            <w:gridSpan w:val="3"/>
            <w:vAlign w:val="center"/>
          </w:tcPr>
          <w:p w:rsidR="00EB4958" w:rsidRPr="00675499" w:rsidRDefault="00EB4958" w:rsidP="009C085F">
            <w:pPr>
              <w:rPr>
                <w:rFonts w:ascii="Arial" w:hAnsi="Arial" w:cs="Arial"/>
              </w:rPr>
            </w:pPr>
            <w:r w:rsidRPr="00675499">
              <w:rPr>
                <w:rFonts w:ascii="Arial" w:hAnsi="Arial" w:cs="Arial"/>
              </w:rPr>
              <w:t>N</w:t>
            </w:r>
          </w:p>
        </w:tc>
        <w:tc>
          <w:tcPr>
            <w:tcW w:w="6237" w:type="dxa"/>
            <w:gridSpan w:val="4"/>
            <w:vAlign w:val="center"/>
          </w:tcPr>
          <w:p w:rsidR="00EB4958" w:rsidRPr="00675499" w:rsidRDefault="00EB4958" w:rsidP="009C085F">
            <w:pPr>
              <w:rPr>
                <w:rFonts w:ascii="Arial" w:hAnsi="Arial" w:cs="Arial"/>
              </w:rPr>
            </w:pPr>
            <w:r w:rsidRPr="00675499">
              <w:rPr>
                <w:rFonts w:ascii="Arial" w:hAnsi="Arial" w:cs="Arial"/>
              </w:rPr>
              <w:t>Residential</w:t>
            </w:r>
          </w:p>
        </w:tc>
      </w:tr>
      <w:tr w:rsidR="00EB4958" w:rsidRPr="00675499" w:rsidTr="009C085F">
        <w:trPr>
          <w:trHeight w:val="338"/>
        </w:trPr>
        <w:tc>
          <w:tcPr>
            <w:tcW w:w="14174" w:type="dxa"/>
            <w:gridSpan w:val="13"/>
            <w:shd w:val="clear" w:color="auto" w:fill="B2A1C7" w:themeFill="accent4" w:themeFillTint="99"/>
            <w:vAlign w:val="center"/>
          </w:tcPr>
          <w:p w:rsidR="00EB4958" w:rsidRPr="00675499" w:rsidRDefault="00EB4958" w:rsidP="009C085F">
            <w:pPr>
              <w:rPr>
                <w:rFonts w:ascii="Arial" w:hAnsi="Arial" w:cs="Arial"/>
              </w:rPr>
            </w:pPr>
            <w:r w:rsidRPr="00675499">
              <w:rPr>
                <w:rFonts w:ascii="Arial" w:hAnsi="Arial" w:cs="Arial"/>
                <w:b/>
              </w:rPr>
              <w:t>Site Description</w:t>
            </w:r>
          </w:p>
        </w:tc>
      </w:tr>
      <w:tr w:rsidR="00EB4958" w:rsidRPr="00675499" w:rsidTr="009C085F">
        <w:trPr>
          <w:trHeight w:val="399"/>
        </w:trPr>
        <w:tc>
          <w:tcPr>
            <w:tcW w:w="14174" w:type="dxa"/>
            <w:gridSpan w:val="13"/>
            <w:vAlign w:val="center"/>
          </w:tcPr>
          <w:p w:rsidR="00EB4958" w:rsidRPr="00675499" w:rsidRDefault="00EB4958" w:rsidP="007803FC">
            <w:pPr>
              <w:rPr>
                <w:rFonts w:ascii="Arial" w:hAnsi="Arial" w:cs="Arial"/>
              </w:rPr>
            </w:pPr>
            <w:r w:rsidRPr="00675499">
              <w:rPr>
                <w:rFonts w:ascii="Arial" w:hAnsi="Arial" w:cs="Arial"/>
              </w:rPr>
              <w:t>This is an irregular shaped area of land, curving around Pagham Rife, south of B2166, between North Mundham and Runcton.   The site lies partly in the Runcton Conservation Area to south</w:t>
            </w:r>
            <w:r w:rsidR="007803FC">
              <w:rPr>
                <w:rFonts w:ascii="Arial" w:hAnsi="Arial" w:cs="Arial"/>
              </w:rPr>
              <w:t xml:space="preserve">. </w:t>
            </w:r>
          </w:p>
        </w:tc>
      </w:tr>
      <w:tr w:rsidR="00EB4958" w:rsidRPr="00675499" w:rsidTr="009C085F">
        <w:trPr>
          <w:trHeight w:val="338"/>
        </w:trPr>
        <w:tc>
          <w:tcPr>
            <w:tcW w:w="14174" w:type="dxa"/>
            <w:gridSpan w:val="1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Suitability</w:t>
            </w:r>
          </w:p>
        </w:tc>
      </w:tr>
      <w:tr w:rsidR="00EB4958" w:rsidRPr="00675499" w:rsidTr="009C085F">
        <w:trPr>
          <w:trHeight w:val="399"/>
        </w:trPr>
        <w:tc>
          <w:tcPr>
            <w:tcW w:w="14174" w:type="dxa"/>
            <w:gridSpan w:val="13"/>
            <w:vAlign w:val="center"/>
          </w:tcPr>
          <w:p w:rsidR="00EB4958" w:rsidRPr="00675499" w:rsidRDefault="00EB4958" w:rsidP="009C085F">
            <w:pPr>
              <w:rPr>
                <w:rFonts w:ascii="Arial" w:hAnsi="Arial" w:cs="Arial"/>
              </w:rPr>
            </w:pPr>
            <w:r w:rsidRPr="00675499">
              <w:rPr>
                <w:rFonts w:ascii="Arial" w:hAnsi="Arial" w:cs="Arial"/>
              </w:rPr>
              <w:t xml:space="preserve">The northernmost portion of the site north of Mill Pig Farm is potentially suitable subject to securing suitable access, either via land to the south or potentially in combination with HNM0009. The remainder of the land is subject to significant flood constraints and some heritage constraints that would make it unsuitable for residential development. </w:t>
            </w:r>
          </w:p>
        </w:tc>
      </w:tr>
      <w:tr w:rsidR="00EB4958" w:rsidRPr="00675499" w:rsidTr="009C085F">
        <w:trPr>
          <w:trHeight w:val="338"/>
        </w:trPr>
        <w:tc>
          <w:tcPr>
            <w:tcW w:w="14174" w:type="dxa"/>
            <w:gridSpan w:val="1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Availability</w:t>
            </w:r>
          </w:p>
        </w:tc>
      </w:tr>
      <w:tr w:rsidR="00EB4958" w:rsidRPr="00675499" w:rsidTr="009C085F">
        <w:trPr>
          <w:trHeight w:val="399"/>
        </w:trPr>
        <w:tc>
          <w:tcPr>
            <w:tcW w:w="14174" w:type="dxa"/>
            <w:gridSpan w:val="13"/>
            <w:vAlign w:val="center"/>
          </w:tcPr>
          <w:p w:rsidR="00EB4958" w:rsidRPr="00675499" w:rsidRDefault="00EB4958" w:rsidP="007803FC">
            <w:pPr>
              <w:rPr>
                <w:rFonts w:ascii="Arial" w:hAnsi="Arial" w:cs="Arial"/>
              </w:rPr>
            </w:pPr>
            <w:r w:rsidRPr="00675499">
              <w:rPr>
                <w:rFonts w:ascii="Arial" w:hAnsi="Arial" w:cs="Arial"/>
              </w:rPr>
              <w:t>The site</w:t>
            </w:r>
            <w:r w:rsidR="00004DEC">
              <w:rPr>
                <w:rFonts w:ascii="Arial" w:hAnsi="Arial" w:cs="Arial"/>
              </w:rPr>
              <w:t xml:space="preserve"> was promoted in 2020 and</w:t>
            </w:r>
            <w:r w:rsidRPr="00675499">
              <w:rPr>
                <w:rFonts w:ascii="Arial" w:hAnsi="Arial" w:cs="Arial"/>
              </w:rPr>
              <w:t xml:space="preserve"> is understood</w:t>
            </w:r>
            <w:r w:rsidR="00004DEC">
              <w:rPr>
                <w:rFonts w:ascii="Arial" w:hAnsi="Arial" w:cs="Arial"/>
              </w:rPr>
              <w:t xml:space="preserve"> to be under single ownership.</w:t>
            </w:r>
          </w:p>
        </w:tc>
      </w:tr>
      <w:tr w:rsidR="00EB4958" w:rsidRPr="00675499" w:rsidTr="009C085F">
        <w:trPr>
          <w:trHeight w:val="338"/>
        </w:trPr>
        <w:tc>
          <w:tcPr>
            <w:tcW w:w="14174" w:type="dxa"/>
            <w:gridSpan w:val="1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Achievability</w:t>
            </w:r>
          </w:p>
        </w:tc>
      </w:tr>
      <w:tr w:rsidR="00EB4958" w:rsidRPr="00675499" w:rsidTr="009C085F">
        <w:trPr>
          <w:trHeight w:val="399"/>
        </w:trPr>
        <w:tc>
          <w:tcPr>
            <w:tcW w:w="14174" w:type="dxa"/>
            <w:gridSpan w:val="13"/>
            <w:vAlign w:val="center"/>
          </w:tcPr>
          <w:p w:rsidR="00064261" w:rsidRPr="00675499" w:rsidRDefault="00004DEC" w:rsidP="00004DEC">
            <w:pPr>
              <w:rPr>
                <w:rFonts w:ascii="Arial" w:hAnsi="Arial" w:cs="Arial"/>
              </w:rPr>
            </w:pPr>
            <w:r>
              <w:rPr>
                <w:rFonts w:ascii="Arial" w:hAnsi="Arial" w:cs="Arial"/>
              </w:rPr>
              <w:t>A large p</w:t>
            </w:r>
            <w:r w:rsidR="007803FC">
              <w:rPr>
                <w:rFonts w:ascii="Arial" w:hAnsi="Arial" w:cs="Arial"/>
              </w:rPr>
              <w:t xml:space="preserve">art </w:t>
            </w:r>
            <w:r w:rsidR="00064261">
              <w:rPr>
                <w:rFonts w:ascii="Arial" w:hAnsi="Arial" w:cs="Arial"/>
              </w:rPr>
              <w:t>of the site is affected by flood risk due to climate change</w:t>
            </w:r>
            <w:r w:rsidR="00FC728C">
              <w:rPr>
                <w:rFonts w:ascii="Arial" w:hAnsi="Arial" w:cs="Arial"/>
              </w:rPr>
              <w:t xml:space="preserve"> and as such</w:t>
            </w:r>
            <w:r w:rsidR="00064261">
              <w:rPr>
                <w:rFonts w:ascii="Arial" w:hAnsi="Arial" w:cs="Arial"/>
              </w:rPr>
              <w:t>, it is considered that development of the site a</w:t>
            </w:r>
            <w:r w:rsidR="00FC728C">
              <w:rPr>
                <w:rFonts w:ascii="Arial" w:hAnsi="Arial" w:cs="Arial"/>
              </w:rPr>
              <w:t>s</w:t>
            </w:r>
            <w:r w:rsidR="00064261">
              <w:rPr>
                <w:rFonts w:ascii="Arial" w:hAnsi="Arial" w:cs="Arial"/>
              </w:rPr>
              <w:t xml:space="preserve"> promoted</w:t>
            </w:r>
            <w:r>
              <w:rPr>
                <w:rFonts w:ascii="Arial" w:hAnsi="Arial" w:cs="Arial"/>
              </w:rPr>
              <w:t xml:space="preserve"> in 2020</w:t>
            </w:r>
            <w:r w:rsidR="00064261">
              <w:rPr>
                <w:rFonts w:ascii="Arial" w:hAnsi="Arial" w:cs="Arial"/>
              </w:rPr>
              <w:t xml:space="preserve"> </w:t>
            </w:r>
            <w:r>
              <w:rPr>
                <w:rFonts w:ascii="Arial" w:hAnsi="Arial" w:cs="Arial"/>
              </w:rPr>
              <w:t xml:space="preserve">for 105 – 140 </w:t>
            </w:r>
            <w:r w:rsidR="008C4941">
              <w:rPr>
                <w:rFonts w:ascii="Arial" w:hAnsi="Arial" w:cs="Arial"/>
              </w:rPr>
              <w:t>dwellings</w:t>
            </w:r>
            <w:r>
              <w:rPr>
                <w:rFonts w:ascii="Arial" w:hAnsi="Arial" w:cs="Arial"/>
              </w:rPr>
              <w:t xml:space="preserve"> </w:t>
            </w:r>
            <w:r w:rsidR="00064261">
              <w:rPr>
                <w:rFonts w:ascii="Arial" w:hAnsi="Arial" w:cs="Arial"/>
              </w:rPr>
              <w:t>would not be achievable. However, it is considered that a small parcel on the northern part of the site could accommodate up</w:t>
            </w:r>
            <w:r w:rsidR="00FC728C">
              <w:rPr>
                <w:rFonts w:ascii="Arial" w:hAnsi="Arial" w:cs="Arial"/>
              </w:rPr>
              <w:t xml:space="preserve"> </w:t>
            </w:r>
            <w:r w:rsidR="00064261">
              <w:rPr>
                <w:rFonts w:ascii="Arial" w:hAnsi="Arial" w:cs="Arial"/>
              </w:rPr>
              <w:t>to 15 dwellings</w:t>
            </w:r>
            <w:r w:rsidR="00FC728C">
              <w:rPr>
                <w:rFonts w:ascii="Arial" w:hAnsi="Arial" w:cs="Arial"/>
              </w:rPr>
              <w:t xml:space="preserve">. The </w:t>
            </w:r>
            <w:r w:rsidR="00064261">
              <w:rPr>
                <w:rFonts w:ascii="Arial" w:hAnsi="Arial" w:cs="Arial"/>
              </w:rPr>
              <w:t>yield has been reduced accordingly.</w:t>
            </w:r>
          </w:p>
        </w:tc>
      </w:tr>
      <w:tr w:rsidR="00EB4958" w:rsidRPr="00675499" w:rsidTr="009C085F">
        <w:trPr>
          <w:trHeight w:val="399"/>
        </w:trPr>
        <w:tc>
          <w:tcPr>
            <w:tcW w:w="14174" w:type="dxa"/>
            <w:gridSpan w:val="13"/>
            <w:shd w:val="clear" w:color="auto" w:fill="B2A1C7" w:themeFill="accent4" w:themeFillTint="99"/>
          </w:tcPr>
          <w:p w:rsidR="00EB4958" w:rsidRPr="00675499" w:rsidRDefault="00EB4958" w:rsidP="009C085F">
            <w:pPr>
              <w:rPr>
                <w:rFonts w:ascii="Arial" w:hAnsi="Arial" w:cs="Arial"/>
                <w:b/>
              </w:rPr>
            </w:pPr>
            <w:r w:rsidRPr="00675499">
              <w:rPr>
                <w:rFonts w:ascii="Arial" w:hAnsi="Arial" w:cs="Arial"/>
                <w:b/>
              </w:rPr>
              <w:t>Deliverability/Developability</w:t>
            </w:r>
          </w:p>
        </w:tc>
      </w:tr>
      <w:tr w:rsidR="00EB4958" w:rsidRPr="00675499" w:rsidTr="009C085F">
        <w:trPr>
          <w:trHeight w:val="399"/>
        </w:trPr>
        <w:tc>
          <w:tcPr>
            <w:tcW w:w="14174" w:type="dxa"/>
            <w:gridSpan w:val="13"/>
          </w:tcPr>
          <w:p w:rsidR="00EB4958" w:rsidRPr="00675499" w:rsidRDefault="00EB4958" w:rsidP="009C085F">
            <w:pPr>
              <w:rPr>
                <w:rFonts w:ascii="Arial" w:hAnsi="Arial" w:cs="Arial"/>
              </w:rPr>
            </w:pPr>
            <w:r w:rsidRPr="00675499">
              <w:rPr>
                <w:rFonts w:ascii="Arial" w:hAnsi="Arial" w:cs="Arial"/>
              </w:rPr>
              <w:t>There is a reasonable prospect that development on the northern part of the site would be deliverable during the Plan period.</w:t>
            </w:r>
          </w:p>
        </w:tc>
      </w:tr>
      <w:tr w:rsidR="00EB4958" w:rsidRPr="00675499" w:rsidTr="009C085F">
        <w:trPr>
          <w:trHeight w:val="337"/>
        </w:trPr>
        <w:tc>
          <w:tcPr>
            <w:tcW w:w="7771" w:type="dxa"/>
            <w:gridSpan w:val="7"/>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Estimated timescales for delivery</w:t>
            </w:r>
          </w:p>
        </w:tc>
      </w:tr>
      <w:tr w:rsidR="00EB4958" w:rsidRPr="00675499" w:rsidTr="009C085F">
        <w:trPr>
          <w:trHeight w:val="284"/>
        </w:trPr>
        <w:tc>
          <w:tcPr>
            <w:tcW w:w="3140" w:type="dxa"/>
            <w:gridSpan w:val="2"/>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EB4958" w:rsidRPr="00675499" w:rsidRDefault="00EB4958" w:rsidP="009C085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11 – 15 years</w:t>
            </w:r>
          </w:p>
        </w:tc>
      </w:tr>
      <w:tr w:rsidR="00064261" w:rsidRPr="00675499" w:rsidTr="00004DEC">
        <w:trPr>
          <w:trHeight w:val="284"/>
        </w:trPr>
        <w:tc>
          <w:tcPr>
            <w:tcW w:w="3140" w:type="dxa"/>
            <w:gridSpan w:val="2"/>
            <w:shd w:val="clear" w:color="auto" w:fill="auto"/>
            <w:vAlign w:val="center"/>
          </w:tcPr>
          <w:p w:rsidR="00064261" w:rsidRPr="00004DEC" w:rsidRDefault="00004DEC" w:rsidP="009C085F">
            <w:pPr>
              <w:pStyle w:val="NoSpacing"/>
              <w:rPr>
                <w:rFonts w:ascii="Arial" w:hAnsi="Arial" w:cs="Arial"/>
              </w:rPr>
            </w:pPr>
            <w:r w:rsidRPr="00004DEC">
              <w:rPr>
                <w:rFonts w:ascii="Arial" w:hAnsi="Arial" w:cs="Arial"/>
              </w:rPr>
              <w:t>105 - 140</w:t>
            </w:r>
            <w:r w:rsidR="00FC728C" w:rsidRPr="00004DEC">
              <w:rPr>
                <w:rFonts w:ascii="Arial" w:hAnsi="Arial" w:cs="Arial"/>
              </w:rPr>
              <w:t xml:space="preserve"> dwellings</w:t>
            </w:r>
          </w:p>
        </w:tc>
        <w:tc>
          <w:tcPr>
            <w:tcW w:w="3281" w:type="dxa"/>
            <w:gridSpan w:val="2"/>
            <w:tcBorders>
              <w:bottom w:val="single" w:sz="4" w:space="0" w:color="auto"/>
            </w:tcBorders>
            <w:shd w:val="clear" w:color="auto" w:fill="auto"/>
            <w:vAlign w:val="center"/>
          </w:tcPr>
          <w:p w:rsidR="00064261" w:rsidRPr="00004DEC" w:rsidRDefault="00064261" w:rsidP="009C085F">
            <w:pPr>
              <w:pStyle w:val="NoSpacing"/>
              <w:rPr>
                <w:rFonts w:ascii="Arial" w:hAnsi="Arial" w:cs="Arial"/>
              </w:rPr>
            </w:pPr>
            <w:r w:rsidRPr="00004DEC">
              <w:rPr>
                <w:rFonts w:ascii="Arial" w:hAnsi="Arial" w:cs="Arial"/>
              </w:rPr>
              <w:t>Promoter</w:t>
            </w:r>
          </w:p>
        </w:tc>
        <w:tc>
          <w:tcPr>
            <w:tcW w:w="1350" w:type="dxa"/>
            <w:gridSpan w:val="3"/>
            <w:tcBorders>
              <w:bottom w:val="single" w:sz="4" w:space="0" w:color="auto"/>
            </w:tcBorders>
            <w:shd w:val="clear" w:color="auto" w:fill="auto"/>
          </w:tcPr>
          <w:p w:rsidR="00064261" w:rsidRPr="00004DEC" w:rsidRDefault="00004DEC" w:rsidP="009C085F">
            <w:pPr>
              <w:pStyle w:val="NoSpacing"/>
              <w:rPr>
                <w:rFonts w:ascii="Arial" w:hAnsi="Arial" w:cs="Arial"/>
              </w:rPr>
            </w:pPr>
            <w:r w:rsidRPr="00004DEC">
              <w:rPr>
                <w:rFonts w:ascii="Arial" w:hAnsi="Arial" w:cs="Arial"/>
              </w:rPr>
              <w:t>5.4ha</w:t>
            </w:r>
          </w:p>
        </w:tc>
        <w:tc>
          <w:tcPr>
            <w:tcW w:w="2085" w:type="dxa"/>
            <w:gridSpan w:val="2"/>
            <w:tcBorders>
              <w:bottom w:val="single" w:sz="4" w:space="0" w:color="auto"/>
            </w:tcBorders>
            <w:shd w:val="clear" w:color="auto" w:fill="auto"/>
            <w:vAlign w:val="center"/>
          </w:tcPr>
          <w:p w:rsidR="00064261" w:rsidRPr="00004DEC" w:rsidRDefault="00004DEC" w:rsidP="009C085F">
            <w:pPr>
              <w:pStyle w:val="NoSpacing"/>
              <w:rPr>
                <w:rFonts w:ascii="Arial" w:hAnsi="Arial" w:cs="Arial"/>
              </w:rPr>
            </w:pPr>
            <w:r w:rsidRPr="00004DEC">
              <w:rPr>
                <w:rFonts w:ascii="Arial" w:hAnsi="Arial" w:cs="Arial"/>
              </w:rPr>
              <w:t>105-140</w:t>
            </w:r>
          </w:p>
        </w:tc>
        <w:tc>
          <w:tcPr>
            <w:tcW w:w="2083" w:type="dxa"/>
            <w:gridSpan w:val="2"/>
            <w:shd w:val="clear" w:color="auto" w:fill="auto"/>
            <w:vAlign w:val="center"/>
          </w:tcPr>
          <w:p w:rsidR="00064261" w:rsidRPr="00004DEC" w:rsidRDefault="00064261" w:rsidP="009C085F">
            <w:pPr>
              <w:pStyle w:val="NoSpacing"/>
              <w:rPr>
                <w:rFonts w:ascii="Arial" w:hAnsi="Arial" w:cs="Arial"/>
                <w:b/>
              </w:rPr>
            </w:pPr>
          </w:p>
        </w:tc>
        <w:tc>
          <w:tcPr>
            <w:tcW w:w="2235" w:type="dxa"/>
            <w:gridSpan w:val="2"/>
            <w:shd w:val="clear" w:color="auto" w:fill="auto"/>
            <w:vAlign w:val="center"/>
          </w:tcPr>
          <w:p w:rsidR="00064261" w:rsidRPr="00004DEC" w:rsidRDefault="00064261" w:rsidP="009C085F">
            <w:pPr>
              <w:pStyle w:val="NoSpacing"/>
              <w:rPr>
                <w:rFonts w:ascii="Arial" w:hAnsi="Arial" w:cs="Arial"/>
                <w:b/>
              </w:rPr>
            </w:pPr>
          </w:p>
        </w:tc>
      </w:tr>
      <w:tr w:rsidR="00EB4958" w:rsidRPr="00675499" w:rsidTr="00047FA4">
        <w:trPr>
          <w:trHeight w:val="419"/>
        </w:trPr>
        <w:tc>
          <w:tcPr>
            <w:tcW w:w="3140" w:type="dxa"/>
            <w:gridSpan w:val="2"/>
            <w:vAlign w:val="center"/>
          </w:tcPr>
          <w:p w:rsidR="00EB4958" w:rsidRPr="00047FA4" w:rsidRDefault="00F5388C" w:rsidP="009C085F">
            <w:pPr>
              <w:pStyle w:val="NoSpacing"/>
              <w:rPr>
                <w:rFonts w:ascii="Arial" w:hAnsi="Arial" w:cs="Arial"/>
              </w:rPr>
            </w:pPr>
            <w:r>
              <w:rPr>
                <w:rFonts w:ascii="Arial" w:hAnsi="Arial" w:cs="Arial"/>
              </w:rPr>
              <w:t>15</w:t>
            </w:r>
            <w:r w:rsidR="00EB4958" w:rsidRPr="00047FA4">
              <w:rPr>
                <w:rFonts w:ascii="Arial" w:hAnsi="Arial" w:cs="Arial"/>
              </w:rPr>
              <w:t xml:space="preserve"> dwellings</w:t>
            </w:r>
          </w:p>
        </w:tc>
        <w:tc>
          <w:tcPr>
            <w:tcW w:w="3281" w:type="dxa"/>
            <w:gridSpan w:val="2"/>
            <w:vAlign w:val="center"/>
          </w:tcPr>
          <w:p w:rsidR="00EB4958" w:rsidRPr="00047FA4" w:rsidRDefault="00EB4958" w:rsidP="009C085F">
            <w:pPr>
              <w:pStyle w:val="NoSpacing"/>
              <w:rPr>
                <w:rFonts w:ascii="Arial" w:hAnsi="Arial" w:cs="Arial"/>
              </w:rPr>
            </w:pPr>
            <w:r w:rsidRPr="00047FA4">
              <w:rPr>
                <w:rFonts w:ascii="Arial" w:hAnsi="Arial" w:cs="Arial"/>
              </w:rPr>
              <w:t>CDC</w:t>
            </w:r>
          </w:p>
        </w:tc>
        <w:tc>
          <w:tcPr>
            <w:tcW w:w="1350" w:type="dxa"/>
            <w:gridSpan w:val="3"/>
            <w:shd w:val="clear" w:color="auto" w:fill="auto"/>
            <w:vAlign w:val="center"/>
          </w:tcPr>
          <w:p w:rsidR="00EB4958" w:rsidRPr="00047FA4" w:rsidRDefault="00047FA4" w:rsidP="00047FA4">
            <w:pPr>
              <w:pStyle w:val="NoSpacing"/>
              <w:rPr>
                <w:rFonts w:ascii="Arial" w:hAnsi="Arial" w:cs="Arial"/>
              </w:rPr>
            </w:pPr>
            <w:r w:rsidRPr="00047FA4">
              <w:rPr>
                <w:rFonts w:ascii="Arial" w:hAnsi="Arial" w:cs="Arial"/>
              </w:rPr>
              <w:t>0.37ha</w:t>
            </w:r>
          </w:p>
        </w:tc>
        <w:tc>
          <w:tcPr>
            <w:tcW w:w="2085" w:type="dxa"/>
            <w:gridSpan w:val="2"/>
            <w:vAlign w:val="center"/>
          </w:tcPr>
          <w:p w:rsidR="00EB4958" w:rsidRPr="00047FA4" w:rsidRDefault="00F5388C" w:rsidP="009C085F">
            <w:pPr>
              <w:pStyle w:val="NoSpacing"/>
              <w:rPr>
                <w:rFonts w:ascii="Arial" w:hAnsi="Arial" w:cs="Arial"/>
              </w:rPr>
            </w:pPr>
            <w:r>
              <w:rPr>
                <w:rFonts w:ascii="Arial" w:hAnsi="Arial" w:cs="Arial"/>
              </w:rPr>
              <w:t>15</w:t>
            </w:r>
          </w:p>
        </w:tc>
        <w:tc>
          <w:tcPr>
            <w:tcW w:w="2083" w:type="dxa"/>
            <w:gridSpan w:val="2"/>
            <w:vAlign w:val="center"/>
          </w:tcPr>
          <w:p w:rsidR="00EB4958" w:rsidRPr="00047FA4" w:rsidRDefault="00EB4958" w:rsidP="009C085F">
            <w:pPr>
              <w:pStyle w:val="NoSpacing"/>
              <w:rPr>
                <w:rFonts w:ascii="Arial" w:hAnsi="Arial" w:cs="Arial"/>
              </w:rPr>
            </w:pPr>
            <w:r w:rsidRPr="00047FA4">
              <w:rPr>
                <w:rFonts w:ascii="Arial" w:hAnsi="Arial" w:cs="Arial"/>
              </w:rPr>
              <w:t>0</w:t>
            </w:r>
          </w:p>
        </w:tc>
        <w:tc>
          <w:tcPr>
            <w:tcW w:w="2235" w:type="dxa"/>
            <w:gridSpan w:val="2"/>
            <w:vAlign w:val="center"/>
          </w:tcPr>
          <w:p w:rsidR="00EB4958" w:rsidRPr="00047FA4" w:rsidRDefault="00EB4958" w:rsidP="009C085F">
            <w:pPr>
              <w:pStyle w:val="NoSpacing"/>
              <w:rPr>
                <w:rFonts w:ascii="Arial" w:hAnsi="Arial" w:cs="Arial"/>
              </w:rPr>
            </w:pPr>
            <w:r w:rsidRPr="00047FA4">
              <w:rPr>
                <w:rFonts w:ascii="Arial" w:hAnsi="Arial" w:cs="Arial"/>
              </w:rPr>
              <w:t>0</w:t>
            </w:r>
          </w:p>
        </w:tc>
      </w:tr>
    </w:tbl>
    <w:p w:rsidR="003D5A76" w:rsidRPr="00675499" w:rsidRDefault="003D5A76" w:rsidP="003D5A76">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NM0009"/>
      </w:tblPr>
      <w:tblGrid>
        <w:gridCol w:w="2518"/>
        <w:gridCol w:w="622"/>
        <w:gridCol w:w="403"/>
        <w:gridCol w:w="2878"/>
        <w:gridCol w:w="633"/>
        <w:gridCol w:w="32"/>
        <w:gridCol w:w="677"/>
        <w:gridCol w:w="8"/>
        <w:gridCol w:w="2085"/>
        <w:gridCol w:w="774"/>
        <w:gridCol w:w="1309"/>
        <w:gridCol w:w="2203"/>
        <w:gridCol w:w="32"/>
      </w:tblGrid>
      <w:tr w:rsidR="003D5A76" w:rsidRPr="00675499" w:rsidTr="002E62FE">
        <w:trPr>
          <w:trHeight w:val="338"/>
          <w:tblHeader/>
        </w:trPr>
        <w:tc>
          <w:tcPr>
            <w:tcW w:w="3543" w:type="dxa"/>
            <w:gridSpan w:val="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Parish</w:t>
            </w:r>
          </w:p>
        </w:tc>
      </w:tr>
      <w:tr w:rsidR="003D5A76" w:rsidRPr="00675499" w:rsidTr="00A9183C">
        <w:trPr>
          <w:trHeight w:val="399"/>
        </w:trPr>
        <w:tc>
          <w:tcPr>
            <w:tcW w:w="3543" w:type="dxa"/>
            <w:gridSpan w:val="3"/>
            <w:vAlign w:val="center"/>
          </w:tcPr>
          <w:p w:rsidR="003D5A76" w:rsidRPr="00675499" w:rsidRDefault="003D5A76" w:rsidP="00A9183C">
            <w:pPr>
              <w:rPr>
                <w:rFonts w:ascii="Arial" w:hAnsi="Arial" w:cs="Arial"/>
              </w:rPr>
            </w:pPr>
            <w:r w:rsidRPr="00675499">
              <w:rPr>
                <w:rFonts w:ascii="Arial" w:hAnsi="Arial" w:cs="Arial"/>
              </w:rPr>
              <w:t>HNM0009</w:t>
            </w:r>
          </w:p>
        </w:tc>
        <w:tc>
          <w:tcPr>
            <w:tcW w:w="3543" w:type="dxa"/>
            <w:gridSpan w:val="3"/>
            <w:vAlign w:val="center"/>
          </w:tcPr>
          <w:p w:rsidR="003D5A76" w:rsidRPr="00675499" w:rsidRDefault="003D5A76" w:rsidP="00A9183C">
            <w:pPr>
              <w:rPr>
                <w:rFonts w:ascii="Arial" w:hAnsi="Arial" w:cs="Arial"/>
              </w:rPr>
            </w:pPr>
            <w:r w:rsidRPr="00675499">
              <w:rPr>
                <w:rFonts w:ascii="Arial" w:hAnsi="Arial" w:cs="Arial"/>
              </w:rPr>
              <w:t>Land east of the Spinney</w:t>
            </w:r>
          </w:p>
        </w:tc>
        <w:tc>
          <w:tcPr>
            <w:tcW w:w="3544" w:type="dxa"/>
            <w:gridSpan w:val="4"/>
            <w:vAlign w:val="center"/>
          </w:tcPr>
          <w:p w:rsidR="003D5A76" w:rsidRPr="00675499" w:rsidRDefault="003D5A76" w:rsidP="00A9183C">
            <w:pPr>
              <w:rPr>
                <w:rFonts w:ascii="Arial" w:hAnsi="Arial" w:cs="Arial"/>
              </w:rPr>
            </w:pPr>
            <w:r w:rsidRPr="00675499">
              <w:rPr>
                <w:rFonts w:ascii="Arial" w:hAnsi="Arial" w:cs="Arial"/>
              </w:rPr>
              <w:t>North Mundham</w:t>
            </w:r>
          </w:p>
        </w:tc>
        <w:tc>
          <w:tcPr>
            <w:tcW w:w="3544" w:type="dxa"/>
            <w:gridSpan w:val="3"/>
            <w:vAlign w:val="center"/>
          </w:tcPr>
          <w:p w:rsidR="003D5A76" w:rsidRPr="00675499" w:rsidRDefault="003D5A76" w:rsidP="00A9183C">
            <w:pPr>
              <w:rPr>
                <w:rFonts w:ascii="Arial" w:hAnsi="Arial" w:cs="Arial"/>
              </w:rPr>
            </w:pPr>
            <w:r w:rsidRPr="00675499">
              <w:rPr>
                <w:rFonts w:ascii="Arial" w:hAnsi="Arial" w:cs="Arial"/>
              </w:rPr>
              <w:t>North Mundham</w:t>
            </w:r>
          </w:p>
        </w:tc>
      </w:tr>
      <w:tr w:rsidR="00B0131B" w:rsidRPr="00675499" w:rsidTr="00B0131B">
        <w:trPr>
          <w:gridAfter w:val="1"/>
          <w:wAfter w:w="32" w:type="dxa"/>
          <w:trHeight w:val="338"/>
        </w:trPr>
        <w:tc>
          <w:tcPr>
            <w:tcW w:w="2518" w:type="dxa"/>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Proposed Use</w:t>
            </w:r>
          </w:p>
        </w:tc>
      </w:tr>
      <w:tr w:rsidR="00B0131B" w:rsidRPr="00675499" w:rsidTr="00B0131B">
        <w:trPr>
          <w:gridAfter w:val="1"/>
          <w:wAfter w:w="32" w:type="dxa"/>
          <w:trHeight w:val="399"/>
        </w:trPr>
        <w:tc>
          <w:tcPr>
            <w:tcW w:w="2518" w:type="dxa"/>
            <w:vAlign w:val="center"/>
          </w:tcPr>
          <w:p w:rsidR="00B0131B" w:rsidRPr="00675499" w:rsidRDefault="00B0131B" w:rsidP="00A9183C">
            <w:pPr>
              <w:rPr>
                <w:rFonts w:ascii="Arial" w:hAnsi="Arial" w:cs="Arial"/>
              </w:rPr>
            </w:pPr>
            <w:r w:rsidRPr="00675499">
              <w:rPr>
                <w:rFonts w:ascii="Arial" w:hAnsi="Arial" w:cs="Arial"/>
              </w:rPr>
              <w:t>0.2ha</w:t>
            </w:r>
          </w:p>
        </w:tc>
        <w:tc>
          <w:tcPr>
            <w:tcW w:w="4536" w:type="dxa"/>
            <w:gridSpan w:val="4"/>
            <w:vAlign w:val="center"/>
          </w:tcPr>
          <w:p w:rsidR="00B0131B" w:rsidRPr="00675499" w:rsidRDefault="00B0131B" w:rsidP="00A9183C">
            <w:pPr>
              <w:rPr>
                <w:rFonts w:ascii="Arial" w:hAnsi="Arial" w:cs="Arial"/>
              </w:rPr>
            </w:pPr>
            <w:r w:rsidRPr="00675499">
              <w:rPr>
                <w:rFonts w:ascii="Arial" w:hAnsi="Arial" w:cs="Arial"/>
              </w:rPr>
              <w:t>Undeveloped land with some trees</w:t>
            </w:r>
          </w:p>
        </w:tc>
        <w:tc>
          <w:tcPr>
            <w:tcW w:w="709" w:type="dxa"/>
            <w:gridSpan w:val="2"/>
            <w:vAlign w:val="center"/>
          </w:tcPr>
          <w:p w:rsidR="00B0131B" w:rsidRPr="00675499" w:rsidRDefault="00B0131B" w:rsidP="00A9183C">
            <w:pPr>
              <w:rPr>
                <w:rFonts w:ascii="Arial" w:hAnsi="Arial" w:cs="Arial"/>
              </w:rPr>
            </w:pPr>
            <w:r w:rsidRPr="00675499">
              <w:rPr>
                <w:rFonts w:ascii="Arial" w:hAnsi="Arial" w:cs="Arial"/>
              </w:rPr>
              <w:t>N</w:t>
            </w:r>
          </w:p>
        </w:tc>
        <w:tc>
          <w:tcPr>
            <w:tcW w:w="6379" w:type="dxa"/>
            <w:gridSpan w:val="5"/>
            <w:vAlign w:val="center"/>
          </w:tcPr>
          <w:p w:rsidR="00B0131B" w:rsidRPr="00675499" w:rsidRDefault="00B0131B" w:rsidP="00A9183C">
            <w:pPr>
              <w:rPr>
                <w:rFonts w:ascii="Arial" w:hAnsi="Arial" w:cs="Arial"/>
              </w:rPr>
            </w:pPr>
            <w:r w:rsidRPr="00675499">
              <w:rPr>
                <w:rFonts w:ascii="Arial" w:hAnsi="Arial" w:cs="Arial"/>
              </w:rPr>
              <w:t>Residential</w:t>
            </w:r>
          </w:p>
        </w:tc>
      </w:tr>
      <w:tr w:rsidR="003D5A76" w:rsidRPr="00675499" w:rsidTr="00A9183C">
        <w:trPr>
          <w:trHeight w:val="338"/>
        </w:trPr>
        <w:tc>
          <w:tcPr>
            <w:tcW w:w="14174" w:type="dxa"/>
            <w:gridSpan w:val="1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Site Description</w:t>
            </w:r>
          </w:p>
        </w:tc>
      </w:tr>
      <w:tr w:rsidR="003D5A76" w:rsidRPr="00675499" w:rsidTr="00A9183C">
        <w:trPr>
          <w:trHeight w:val="399"/>
        </w:trPr>
        <w:tc>
          <w:tcPr>
            <w:tcW w:w="14174" w:type="dxa"/>
            <w:gridSpan w:val="13"/>
            <w:vAlign w:val="center"/>
          </w:tcPr>
          <w:p w:rsidR="003D5A76" w:rsidRPr="00675499" w:rsidRDefault="002C6B40" w:rsidP="00490395">
            <w:pPr>
              <w:rPr>
                <w:rFonts w:ascii="Arial" w:hAnsi="Arial" w:cs="Arial"/>
              </w:rPr>
            </w:pPr>
            <w:r w:rsidRPr="00675499">
              <w:rPr>
                <w:rFonts w:ascii="Arial" w:hAnsi="Arial" w:cs="Arial"/>
              </w:rPr>
              <w:t>Roughly rectangular site</w:t>
            </w:r>
            <w:r w:rsidR="003D5A76" w:rsidRPr="00675499">
              <w:rPr>
                <w:rFonts w:ascii="Arial" w:hAnsi="Arial" w:cs="Arial"/>
              </w:rPr>
              <w:t xml:space="preserve"> south of Runcton Road, </w:t>
            </w:r>
            <w:r w:rsidR="00490395" w:rsidRPr="00675499">
              <w:rPr>
                <w:rFonts w:ascii="Arial" w:hAnsi="Arial" w:cs="Arial"/>
              </w:rPr>
              <w:t>to the west of Runcton</w:t>
            </w:r>
            <w:r w:rsidR="003D5A76" w:rsidRPr="00675499">
              <w:rPr>
                <w:rFonts w:ascii="Arial" w:hAnsi="Arial" w:cs="Arial"/>
              </w:rPr>
              <w:t>.</w:t>
            </w:r>
            <w:r w:rsidRPr="00675499">
              <w:rPr>
                <w:rFonts w:ascii="Arial" w:hAnsi="Arial" w:cs="Arial"/>
              </w:rPr>
              <w:t xml:space="preserve"> Site includes various trees. Residential development to east and west, agricultural land to south.</w:t>
            </w:r>
          </w:p>
        </w:tc>
      </w:tr>
      <w:tr w:rsidR="003D5A76" w:rsidRPr="00675499" w:rsidTr="00A9183C">
        <w:trPr>
          <w:trHeight w:val="338"/>
        </w:trPr>
        <w:tc>
          <w:tcPr>
            <w:tcW w:w="14174" w:type="dxa"/>
            <w:gridSpan w:val="1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Suitability</w:t>
            </w:r>
          </w:p>
        </w:tc>
      </w:tr>
      <w:tr w:rsidR="003D5A76" w:rsidRPr="00675499" w:rsidTr="00A9183C">
        <w:trPr>
          <w:trHeight w:val="399"/>
        </w:trPr>
        <w:tc>
          <w:tcPr>
            <w:tcW w:w="14174" w:type="dxa"/>
            <w:gridSpan w:val="13"/>
            <w:vAlign w:val="center"/>
          </w:tcPr>
          <w:p w:rsidR="003D5A76" w:rsidRPr="00675499" w:rsidRDefault="003D5A76" w:rsidP="00F145ED">
            <w:pPr>
              <w:rPr>
                <w:rFonts w:ascii="Arial" w:hAnsi="Arial" w:cs="Arial"/>
              </w:rPr>
            </w:pPr>
            <w:r w:rsidRPr="00675499">
              <w:rPr>
                <w:rFonts w:ascii="Arial" w:hAnsi="Arial" w:cs="Arial"/>
              </w:rPr>
              <w:t xml:space="preserve">The site is </w:t>
            </w:r>
            <w:r w:rsidR="00F145ED">
              <w:rPr>
                <w:rFonts w:ascii="Arial" w:hAnsi="Arial" w:cs="Arial"/>
              </w:rPr>
              <w:t>potentially</w:t>
            </w:r>
            <w:r w:rsidR="002C6B40" w:rsidRPr="00675499">
              <w:rPr>
                <w:rFonts w:ascii="Arial" w:hAnsi="Arial" w:cs="Arial"/>
              </w:rPr>
              <w:t xml:space="preserve"> suitable</w:t>
            </w:r>
            <w:r w:rsidR="00F145ED">
              <w:rPr>
                <w:rFonts w:ascii="Arial" w:hAnsi="Arial" w:cs="Arial"/>
              </w:rPr>
              <w:t xml:space="preserve"> subject to consideration of matters including tree impacts</w:t>
            </w:r>
            <w:r w:rsidR="002C6B40" w:rsidRPr="00675499">
              <w:rPr>
                <w:rFonts w:ascii="Arial" w:hAnsi="Arial" w:cs="Arial"/>
              </w:rPr>
              <w:t>.</w:t>
            </w:r>
            <w:r w:rsidR="00F145ED">
              <w:rPr>
                <w:rFonts w:ascii="Arial" w:hAnsi="Arial" w:cs="Arial"/>
              </w:rPr>
              <w:t xml:space="preserve"> Potential for development alongside the northern part of HNM0008</w:t>
            </w:r>
          </w:p>
        </w:tc>
      </w:tr>
      <w:tr w:rsidR="003D5A76" w:rsidRPr="00675499" w:rsidTr="00A9183C">
        <w:trPr>
          <w:trHeight w:val="338"/>
        </w:trPr>
        <w:tc>
          <w:tcPr>
            <w:tcW w:w="14174" w:type="dxa"/>
            <w:gridSpan w:val="1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Availability</w:t>
            </w:r>
          </w:p>
        </w:tc>
      </w:tr>
      <w:tr w:rsidR="003D5A76" w:rsidRPr="00675499" w:rsidTr="00A9183C">
        <w:trPr>
          <w:trHeight w:val="399"/>
        </w:trPr>
        <w:tc>
          <w:tcPr>
            <w:tcW w:w="14174" w:type="dxa"/>
            <w:gridSpan w:val="13"/>
            <w:vAlign w:val="center"/>
          </w:tcPr>
          <w:p w:rsidR="003D5A76" w:rsidRPr="00675499" w:rsidRDefault="003D5A76" w:rsidP="002C6B40">
            <w:pPr>
              <w:rPr>
                <w:rFonts w:ascii="Arial" w:hAnsi="Arial" w:cs="Arial"/>
              </w:rPr>
            </w:pPr>
            <w:r w:rsidRPr="00675499">
              <w:rPr>
                <w:rFonts w:ascii="Arial" w:hAnsi="Arial" w:cs="Arial"/>
              </w:rPr>
              <w:t xml:space="preserve">The </w:t>
            </w:r>
            <w:r w:rsidR="002C6B40" w:rsidRPr="00675499">
              <w:rPr>
                <w:rFonts w:ascii="Arial" w:hAnsi="Arial" w:cs="Arial"/>
              </w:rPr>
              <w:t>promoter updated the site details in 2019. The site is considered to be available.</w:t>
            </w:r>
          </w:p>
        </w:tc>
      </w:tr>
      <w:tr w:rsidR="003D5A76" w:rsidRPr="00675499" w:rsidTr="00A9183C">
        <w:trPr>
          <w:trHeight w:val="338"/>
        </w:trPr>
        <w:tc>
          <w:tcPr>
            <w:tcW w:w="14174" w:type="dxa"/>
            <w:gridSpan w:val="13"/>
            <w:shd w:val="clear" w:color="auto" w:fill="B2A1C7" w:themeFill="accent4" w:themeFillTint="99"/>
            <w:vAlign w:val="center"/>
          </w:tcPr>
          <w:p w:rsidR="003D5A76" w:rsidRPr="00675499" w:rsidRDefault="003D5A76" w:rsidP="00A9183C">
            <w:pPr>
              <w:rPr>
                <w:rFonts w:ascii="Arial" w:hAnsi="Arial" w:cs="Arial"/>
                <w:b/>
              </w:rPr>
            </w:pPr>
            <w:r w:rsidRPr="00675499">
              <w:rPr>
                <w:rFonts w:ascii="Arial" w:hAnsi="Arial" w:cs="Arial"/>
                <w:b/>
              </w:rPr>
              <w:t>Achievability</w:t>
            </w:r>
          </w:p>
        </w:tc>
      </w:tr>
      <w:tr w:rsidR="003D5A76" w:rsidRPr="00675499" w:rsidTr="00A9183C">
        <w:trPr>
          <w:trHeight w:val="399"/>
        </w:trPr>
        <w:tc>
          <w:tcPr>
            <w:tcW w:w="14174" w:type="dxa"/>
            <w:gridSpan w:val="13"/>
            <w:vAlign w:val="center"/>
          </w:tcPr>
          <w:p w:rsidR="003D5A76" w:rsidRPr="00675499" w:rsidRDefault="006471F3" w:rsidP="00A9183C">
            <w:pPr>
              <w:rPr>
                <w:rFonts w:ascii="Arial" w:hAnsi="Arial" w:cs="Arial"/>
              </w:rPr>
            </w:pPr>
            <w:r w:rsidRPr="00675499">
              <w:rPr>
                <w:rFonts w:ascii="Arial" w:hAnsi="Arial" w:cs="Arial"/>
              </w:rPr>
              <w:t>There are no known constraints that would make development unachievable in principle.</w:t>
            </w:r>
          </w:p>
        </w:tc>
      </w:tr>
      <w:tr w:rsidR="006471F3" w:rsidRPr="00675499" w:rsidTr="00966B1B">
        <w:trPr>
          <w:trHeight w:val="399"/>
        </w:trPr>
        <w:tc>
          <w:tcPr>
            <w:tcW w:w="14174" w:type="dxa"/>
            <w:gridSpan w:val="13"/>
            <w:shd w:val="clear" w:color="auto" w:fill="B2A1C7" w:themeFill="accent4" w:themeFillTint="99"/>
          </w:tcPr>
          <w:p w:rsidR="006471F3" w:rsidRPr="00675499" w:rsidRDefault="006471F3" w:rsidP="00966B1B">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6471F3" w:rsidRPr="00675499" w:rsidTr="00966B1B">
        <w:trPr>
          <w:trHeight w:val="399"/>
        </w:trPr>
        <w:tc>
          <w:tcPr>
            <w:tcW w:w="14174" w:type="dxa"/>
            <w:gridSpan w:val="13"/>
          </w:tcPr>
          <w:p w:rsidR="006471F3" w:rsidRPr="00675499" w:rsidRDefault="006471F3" w:rsidP="00966B1B">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F145ED" w:rsidRPr="00675499" w:rsidTr="00E83940">
        <w:trPr>
          <w:trHeight w:val="337"/>
        </w:trPr>
        <w:tc>
          <w:tcPr>
            <w:tcW w:w="7771" w:type="dxa"/>
            <w:gridSpan w:val="8"/>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Estimated timescales for delivery</w:t>
            </w:r>
          </w:p>
        </w:tc>
      </w:tr>
      <w:tr w:rsidR="00F145ED" w:rsidRPr="00675499" w:rsidTr="00E83940">
        <w:trPr>
          <w:trHeight w:val="284"/>
        </w:trPr>
        <w:tc>
          <w:tcPr>
            <w:tcW w:w="3140"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F145ED" w:rsidRPr="00675499" w:rsidRDefault="00F145ED" w:rsidP="00E83940">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11 – 15 years</w:t>
            </w:r>
          </w:p>
        </w:tc>
      </w:tr>
      <w:tr w:rsidR="00F145ED" w:rsidRPr="00675499" w:rsidTr="00E83940">
        <w:trPr>
          <w:trHeight w:val="419"/>
        </w:trPr>
        <w:tc>
          <w:tcPr>
            <w:tcW w:w="3140" w:type="dxa"/>
            <w:gridSpan w:val="2"/>
            <w:vAlign w:val="center"/>
          </w:tcPr>
          <w:p w:rsidR="00F145ED" w:rsidRPr="00675499" w:rsidRDefault="00F145ED" w:rsidP="00E83940">
            <w:pPr>
              <w:pStyle w:val="NoSpacing"/>
              <w:rPr>
                <w:rFonts w:ascii="Arial" w:hAnsi="Arial" w:cs="Arial"/>
              </w:rPr>
            </w:pPr>
            <w:r>
              <w:rPr>
                <w:rFonts w:ascii="Arial" w:hAnsi="Arial" w:cs="Arial"/>
              </w:rPr>
              <w:t>9</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F145ED" w:rsidRPr="00675499" w:rsidRDefault="00F145ED" w:rsidP="00E83940">
            <w:pPr>
              <w:pStyle w:val="NoSpacing"/>
              <w:rPr>
                <w:rFonts w:ascii="Arial" w:hAnsi="Arial" w:cs="Arial"/>
              </w:rPr>
            </w:pPr>
            <w:r>
              <w:rPr>
                <w:rFonts w:ascii="Arial" w:hAnsi="Arial" w:cs="Arial"/>
              </w:rPr>
              <w:t>Promoter</w:t>
            </w:r>
          </w:p>
        </w:tc>
        <w:tc>
          <w:tcPr>
            <w:tcW w:w="1350" w:type="dxa"/>
            <w:gridSpan w:val="4"/>
            <w:shd w:val="clear" w:color="auto" w:fill="auto"/>
          </w:tcPr>
          <w:p w:rsidR="00F145ED" w:rsidRPr="00675499" w:rsidRDefault="00F145ED" w:rsidP="00E83940">
            <w:pPr>
              <w:pStyle w:val="NoSpacing"/>
              <w:rPr>
                <w:rFonts w:ascii="Arial" w:hAnsi="Arial" w:cs="Arial"/>
              </w:rPr>
            </w:pPr>
            <w:r>
              <w:rPr>
                <w:rFonts w:ascii="Arial" w:hAnsi="Arial" w:cs="Arial"/>
              </w:rPr>
              <w:t>0.2</w:t>
            </w:r>
            <w:r w:rsidRPr="00675499">
              <w:rPr>
                <w:rFonts w:ascii="Arial" w:hAnsi="Arial" w:cs="Arial"/>
              </w:rPr>
              <w:t>ha</w:t>
            </w:r>
          </w:p>
        </w:tc>
        <w:tc>
          <w:tcPr>
            <w:tcW w:w="2085" w:type="dxa"/>
            <w:vAlign w:val="center"/>
          </w:tcPr>
          <w:p w:rsidR="00F145ED" w:rsidRPr="00675499" w:rsidRDefault="00F145ED" w:rsidP="00E83940">
            <w:pPr>
              <w:pStyle w:val="NoSpacing"/>
              <w:rPr>
                <w:rFonts w:ascii="Arial" w:hAnsi="Arial" w:cs="Arial"/>
              </w:rPr>
            </w:pPr>
            <w:r>
              <w:rPr>
                <w:rFonts w:ascii="Arial" w:hAnsi="Arial" w:cs="Arial"/>
              </w:rPr>
              <w:t>9</w:t>
            </w:r>
          </w:p>
        </w:tc>
        <w:tc>
          <w:tcPr>
            <w:tcW w:w="2083" w:type="dxa"/>
            <w:gridSpan w:val="2"/>
            <w:vAlign w:val="center"/>
          </w:tcPr>
          <w:p w:rsidR="00F145ED" w:rsidRPr="00675499" w:rsidRDefault="00F145ED" w:rsidP="00E83940">
            <w:pPr>
              <w:pStyle w:val="NoSpacing"/>
              <w:rPr>
                <w:rFonts w:ascii="Arial" w:hAnsi="Arial" w:cs="Arial"/>
              </w:rPr>
            </w:pPr>
            <w:r>
              <w:rPr>
                <w:rFonts w:ascii="Arial" w:hAnsi="Arial" w:cs="Arial"/>
              </w:rPr>
              <w:t>0</w:t>
            </w:r>
          </w:p>
        </w:tc>
        <w:tc>
          <w:tcPr>
            <w:tcW w:w="2235" w:type="dxa"/>
            <w:gridSpan w:val="2"/>
            <w:vAlign w:val="center"/>
          </w:tcPr>
          <w:p w:rsidR="00F145ED" w:rsidRPr="00675499" w:rsidRDefault="00F145ED" w:rsidP="00E83940">
            <w:pPr>
              <w:pStyle w:val="NoSpacing"/>
              <w:rPr>
                <w:rFonts w:ascii="Arial" w:hAnsi="Arial" w:cs="Arial"/>
              </w:rPr>
            </w:pPr>
            <w:r w:rsidRPr="00675499">
              <w:rPr>
                <w:rFonts w:ascii="Arial" w:hAnsi="Arial" w:cs="Arial"/>
              </w:rPr>
              <w:t>0</w:t>
            </w:r>
          </w:p>
        </w:tc>
      </w:tr>
    </w:tbl>
    <w:p w:rsidR="003D5A76" w:rsidRPr="00675499" w:rsidRDefault="003D5A76" w:rsidP="003D5A76">
      <w:pPr>
        <w:pStyle w:val="NoSpacing"/>
      </w:pPr>
    </w:p>
    <w:p w:rsidR="003D5A76" w:rsidRPr="00675499" w:rsidRDefault="003D5A76" w:rsidP="003D5A76">
      <w:pPr>
        <w:pStyle w:val="NoSpacing"/>
      </w:pPr>
    </w:p>
    <w:p w:rsidR="00EB4958" w:rsidRPr="00675499" w:rsidRDefault="00EB4958">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NM0011"/>
      </w:tblPr>
      <w:tblGrid>
        <w:gridCol w:w="2518"/>
        <w:gridCol w:w="622"/>
        <w:gridCol w:w="403"/>
        <w:gridCol w:w="2878"/>
        <w:gridCol w:w="633"/>
        <w:gridCol w:w="32"/>
        <w:gridCol w:w="685"/>
        <w:gridCol w:w="134"/>
        <w:gridCol w:w="1951"/>
        <w:gridCol w:w="774"/>
        <w:gridCol w:w="1309"/>
        <w:gridCol w:w="2203"/>
        <w:gridCol w:w="32"/>
      </w:tblGrid>
      <w:tr w:rsidR="00EB4958" w:rsidRPr="00675499" w:rsidTr="002E62FE">
        <w:trPr>
          <w:trHeight w:val="338"/>
          <w:tblHeader/>
        </w:trPr>
        <w:tc>
          <w:tcPr>
            <w:tcW w:w="3543" w:type="dxa"/>
            <w:gridSpan w:val="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Parish</w:t>
            </w:r>
          </w:p>
        </w:tc>
      </w:tr>
      <w:tr w:rsidR="00EB4958" w:rsidRPr="00675499" w:rsidTr="009C085F">
        <w:trPr>
          <w:trHeight w:val="399"/>
        </w:trPr>
        <w:tc>
          <w:tcPr>
            <w:tcW w:w="3543" w:type="dxa"/>
            <w:gridSpan w:val="3"/>
            <w:vAlign w:val="center"/>
          </w:tcPr>
          <w:p w:rsidR="00EB4958" w:rsidRPr="00675499" w:rsidRDefault="00EB4958" w:rsidP="009C085F">
            <w:pPr>
              <w:rPr>
                <w:rFonts w:ascii="Arial" w:hAnsi="Arial" w:cs="Arial"/>
              </w:rPr>
            </w:pPr>
            <w:r w:rsidRPr="00675499">
              <w:rPr>
                <w:rFonts w:ascii="Arial" w:hAnsi="Arial" w:cs="Arial"/>
              </w:rPr>
              <w:t>HNM0011</w:t>
            </w:r>
          </w:p>
        </w:tc>
        <w:tc>
          <w:tcPr>
            <w:tcW w:w="3543" w:type="dxa"/>
            <w:gridSpan w:val="3"/>
            <w:vAlign w:val="center"/>
          </w:tcPr>
          <w:p w:rsidR="00EB4958" w:rsidRPr="00675499" w:rsidRDefault="00EB4958" w:rsidP="009C085F">
            <w:pPr>
              <w:rPr>
                <w:rFonts w:ascii="Arial" w:hAnsi="Arial" w:cs="Arial"/>
              </w:rPr>
            </w:pPr>
            <w:r w:rsidRPr="00675499">
              <w:rPr>
                <w:rFonts w:ascii="Arial" w:hAnsi="Arial" w:cs="Arial"/>
              </w:rPr>
              <w:t>Land west of Church Road</w:t>
            </w:r>
          </w:p>
        </w:tc>
        <w:tc>
          <w:tcPr>
            <w:tcW w:w="3544" w:type="dxa"/>
            <w:gridSpan w:val="4"/>
            <w:vAlign w:val="center"/>
          </w:tcPr>
          <w:p w:rsidR="00EB4958" w:rsidRPr="00675499" w:rsidRDefault="00EB4958" w:rsidP="009C085F">
            <w:pPr>
              <w:rPr>
                <w:rFonts w:ascii="Arial" w:hAnsi="Arial" w:cs="Arial"/>
              </w:rPr>
            </w:pPr>
            <w:r w:rsidRPr="00675499">
              <w:rPr>
                <w:rFonts w:ascii="Arial" w:hAnsi="Arial" w:cs="Arial"/>
              </w:rPr>
              <w:t>North Mundham</w:t>
            </w:r>
          </w:p>
        </w:tc>
        <w:tc>
          <w:tcPr>
            <w:tcW w:w="3544" w:type="dxa"/>
            <w:gridSpan w:val="3"/>
            <w:vAlign w:val="center"/>
          </w:tcPr>
          <w:p w:rsidR="00EB4958" w:rsidRPr="00675499" w:rsidRDefault="00EB4958" w:rsidP="009C085F">
            <w:pPr>
              <w:rPr>
                <w:rFonts w:ascii="Arial" w:hAnsi="Arial" w:cs="Arial"/>
              </w:rPr>
            </w:pPr>
            <w:r w:rsidRPr="00675499">
              <w:rPr>
                <w:rFonts w:ascii="Arial" w:hAnsi="Arial" w:cs="Arial"/>
              </w:rPr>
              <w:t>North Mundham</w:t>
            </w:r>
          </w:p>
        </w:tc>
      </w:tr>
      <w:tr w:rsidR="00EB4958" w:rsidRPr="00675499" w:rsidTr="009C085F">
        <w:trPr>
          <w:gridAfter w:val="1"/>
          <w:wAfter w:w="32" w:type="dxa"/>
          <w:trHeight w:val="338"/>
        </w:trPr>
        <w:tc>
          <w:tcPr>
            <w:tcW w:w="2518" w:type="dxa"/>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Proposed Use</w:t>
            </w:r>
          </w:p>
        </w:tc>
      </w:tr>
      <w:tr w:rsidR="00EB4958" w:rsidRPr="00675499" w:rsidTr="009C085F">
        <w:trPr>
          <w:gridAfter w:val="1"/>
          <w:wAfter w:w="32" w:type="dxa"/>
          <w:trHeight w:val="399"/>
        </w:trPr>
        <w:tc>
          <w:tcPr>
            <w:tcW w:w="2518" w:type="dxa"/>
            <w:vAlign w:val="center"/>
          </w:tcPr>
          <w:p w:rsidR="00EB4958" w:rsidRPr="00675499" w:rsidRDefault="00EB4958" w:rsidP="009C085F">
            <w:pPr>
              <w:rPr>
                <w:rFonts w:ascii="Arial" w:hAnsi="Arial" w:cs="Arial"/>
              </w:rPr>
            </w:pPr>
            <w:r w:rsidRPr="00675499">
              <w:rPr>
                <w:rFonts w:ascii="Arial" w:hAnsi="Arial" w:cs="Arial"/>
              </w:rPr>
              <w:t>0.8ha</w:t>
            </w:r>
          </w:p>
        </w:tc>
        <w:tc>
          <w:tcPr>
            <w:tcW w:w="4536" w:type="dxa"/>
            <w:gridSpan w:val="4"/>
            <w:vAlign w:val="center"/>
          </w:tcPr>
          <w:p w:rsidR="00EB4958" w:rsidRPr="00675499" w:rsidRDefault="00EB4958" w:rsidP="009C085F">
            <w:pPr>
              <w:rPr>
                <w:rFonts w:ascii="Arial" w:hAnsi="Arial" w:cs="Arial"/>
              </w:rPr>
            </w:pPr>
            <w:r w:rsidRPr="00675499">
              <w:rPr>
                <w:rFonts w:ascii="Arial" w:hAnsi="Arial" w:cs="Arial"/>
              </w:rPr>
              <w:t>Pasture</w:t>
            </w:r>
          </w:p>
        </w:tc>
        <w:tc>
          <w:tcPr>
            <w:tcW w:w="851" w:type="dxa"/>
            <w:gridSpan w:val="3"/>
            <w:vAlign w:val="center"/>
          </w:tcPr>
          <w:p w:rsidR="00EB4958" w:rsidRPr="00675499" w:rsidRDefault="00EB4958" w:rsidP="009C085F">
            <w:pPr>
              <w:rPr>
                <w:rFonts w:ascii="Arial" w:hAnsi="Arial" w:cs="Arial"/>
              </w:rPr>
            </w:pPr>
            <w:r w:rsidRPr="00675499">
              <w:rPr>
                <w:rFonts w:ascii="Arial" w:hAnsi="Arial" w:cs="Arial"/>
              </w:rPr>
              <w:t>N</w:t>
            </w:r>
          </w:p>
        </w:tc>
        <w:tc>
          <w:tcPr>
            <w:tcW w:w="6237" w:type="dxa"/>
            <w:gridSpan w:val="4"/>
            <w:vAlign w:val="center"/>
          </w:tcPr>
          <w:p w:rsidR="00EB4958" w:rsidRPr="00675499" w:rsidRDefault="00EB4958" w:rsidP="009C085F">
            <w:pPr>
              <w:rPr>
                <w:rFonts w:ascii="Arial" w:hAnsi="Arial" w:cs="Arial"/>
              </w:rPr>
            </w:pPr>
            <w:r w:rsidRPr="00675499">
              <w:rPr>
                <w:rFonts w:ascii="Arial" w:hAnsi="Arial" w:cs="Arial"/>
              </w:rPr>
              <w:t>Residential</w:t>
            </w:r>
          </w:p>
        </w:tc>
      </w:tr>
      <w:tr w:rsidR="00EB4958" w:rsidRPr="00675499" w:rsidTr="009C085F">
        <w:trPr>
          <w:trHeight w:val="338"/>
        </w:trPr>
        <w:tc>
          <w:tcPr>
            <w:tcW w:w="14174" w:type="dxa"/>
            <w:gridSpan w:val="13"/>
            <w:shd w:val="clear" w:color="auto" w:fill="B2A1C7" w:themeFill="accent4" w:themeFillTint="99"/>
            <w:vAlign w:val="center"/>
          </w:tcPr>
          <w:p w:rsidR="00EB4958" w:rsidRPr="00675499" w:rsidRDefault="00EB4958" w:rsidP="009C085F">
            <w:pPr>
              <w:rPr>
                <w:rFonts w:ascii="Arial" w:hAnsi="Arial" w:cs="Arial"/>
              </w:rPr>
            </w:pPr>
            <w:r w:rsidRPr="00675499">
              <w:rPr>
                <w:rFonts w:ascii="Arial" w:hAnsi="Arial" w:cs="Arial"/>
                <w:b/>
              </w:rPr>
              <w:t>Site Description</w:t>
            </w:r>
          </w:p>
        </w:tc>
      </w:tr>
      <w:tr w:rsidR="00EB4958" w:rsidRPr="00675499" w:rsidTr="009C085F">
        <w:trPr>
          <w:trHeight w:val="399"/>
        </w:trPr>
        <w:tc>
          <w:tcPr>
            <w:tcW w:w="14174" w:type="dxa"/>
            <w:gridSpan w:val="13"/>
            <w:vAlign w:val="center"/>
          </w:tcPr>
          <w:p w:rsidR="00EB4958" w:rsidRPr="00675499" w:rsidRDefault="00EB4958" w:rsidP="00E91730">
            <w:pPr>
              <w:rPr>
                <w:rFonts w:ascii="Arial" w:hAnsi="Arial" w:cs="Arial"/>
              </w:rPr>
            </w:pPr>
            <w:r w:rsidRPr="00675499">
              <w:rPr>
                <w:rFonts w:ascii="Arial" w:hAnsi="Arial" w:cs="Arial"/>
              </w:rPr>
              <w:t xml:space="preserve">The site is roughly rectangular in shape, surrounded by residential land to the north and agricultural land to the west.  Church Road forms the eastern boundary, with the northern extent adjoining the </w:t>
            </w:r>
            <w:r w:rsidR="00E91730">
              <w:rPr>
                <w:rFonts w:ascii="Arial" w:hAnsi="Arial" w:cs="Arial"/>
              </w:rPr>
              <w:t>s</w:t>
            </w:r>
            <w:r w:rsidRPr="00675499">
              <w:rPr>
                <w:rFonts w:ascii="Arial" w:hAnsi="Arial" w:cs="Arial"/>
              </w:rPr>
              <w:t>ettlement boundary.   A proportion of the northern extent overlaps with HNM0011a</w:t>
            </w:r>
          </w:p>
        </w:tc>
      </w:tr>
      <w:tr w:rsidR="00EB4958" w:rsidRPr="00675499" w:rsidTr="009C085F">
        <w:trPr>
          <w:trHeight w:val="338"/>
        </w:trPr>
        <w:tc>
          <w:tcPr>
            <w:tcW w:w="14174" w:type="dxa"/>
            <w:gridSpan w:val="1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Suitability</w:t>
            </w:r>
          </w:p>
        </w:tc>
      </w:tr>
      <w:tr w:rsidR="00EB4958" w:rsidRPr="00675499" w:rsidTr="009C085F">
        <w:trPr>
          <w:trHeight w:val="399"/>
        </w:trPr>
        <w:tc>
          <w:tcPr>
            <w:tcW w:w="14174" w:type="dxa"/>
            <w:gridSpan w:val="13"/>
            <w:vAlign w:val="center"/>
          </w:tcPr>
          <w:p w:rsidR="00EB4958" w:rsidRPr="00675499" w:rsidRDefault="00EB4958" w:rsidP="009C085F">
            <w:pPr>
              <w:rPr>
                <w:rFonts w:ascii="Arial" w:hAnsi="Arial" w:cs="Arial"/>
              </w:rPr>
            </w:pPr>
            <w:r w:rsidRPr="00675499">
              <w:rPr>
                <w:rFonts w:ascii="Arial" w:hAnsi="Arial" w:cs="Arial"/>
              </w:rPr>
              <w:t>The site is potentially suitable subject to detailed consideration of the impact on listed buildings adjacent</w:t>
            </w:r>
            <w:r w:rsidR="00F145ED">
              <w:rPr>
                <w:rFonts w:ascii="Arial" w:hAnsi="Arial" w:cs="Arial"/>
              </w:rPr>
              <w:t xml:space="preserve"> and landscape impact</w:t>
            </w:r>
            <w:r w:rsidRPr="00675499">
              <w:rPr>
                <w:rFonts w:ascii="Arial" w:hAnsi="Arial" w:cs="Arial"/>
              </w:rPr>
              <w:t xml:space="preserve">.  </w:t>
            </w:r>
          </w:p>
        </w:tc>
      </w:tr>
      <w:tr w:rsidR="00EB4958" w:rsidRPr="00675499" w:rsidTr="009C085F">
        <w:trPr>
          <w:trHeight w:val="338"/>
        </w:trPr>
        <w:tc>
          <w:tcPr>
            <w:tcW w:w="14174" w:type="dxa"/>
            <w:gridSpan w:val="1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Availability</w:t>
            </w:r>
          </w:p>
        </w:tc>
      </w:tr>
      <w:tr w:rsidR="00EB4958" w:rsidRPr="00675499" w:rsidTr="009C085F">
        <w:trPr>
          <w:trHeight w:val="399"/>
        </w:trPr>
        <w:tc>
          <w:tcPr>
            <w:tcW w:w="14174" w:type="dxa"/>
            <w:gridSpan w:val="13"/>
            <w:vAlign w:val="center"/>
          </w:tcPr>
          <w:p w:rsidR="00EB4958" w:rsidRPr="00675499" w:rsidRDefault="00EB4958" w:rsidP="009C085F">
            <w:pPr>
              <w:rPr>
                <w:rFonts w:ascii="Arial" w:hAnsi="Arial" w:cs="Arial"/>
              </w:rPr>
            </w:pPr>
            <w:r w:rsidRPr="00675499">
              <w:rPr>
                <w:rFonts w:ascii="Arial" w:hAnsi="Arial" w:cs="Arial"/>
              </w:rPr>
              <w:t xml:space="preserve">The site is under single ownership, with no known legal issues to overcome.  </w:t>
            </w:r>
          </w:p>
        </w:tc>
      </w:tr>
      <w:tr w:rsidR="00EB4958" w:rsidRPr="00675499" w:rsidTr="009C085F">
        <w:trPr>
          <w:trHeight w:val="338"/>
        </w:trPr>
        <w:tc>
          <w:tcPr>
            <w:tcW w:w="14174" w:type="dxa"/>
            <w:gridSpan w:val="13"/>
            <w:shd w:val="clear" w:color="auto" w:fill="B2A1C7" w:themeFill="accent4" w:themeFillTint="99"/>
            <w:vAlign w:val="center"/>
          </w:tcPr>
          <w:p w:rsidR="00EB4958" w:rsidRPr="00675499" w:rsidRDefault="00EB4958" w:rsidP="009C085F">
            <w:pPr>
              <w:rPr>
                <w:rFonts w:ascii="Arial" w:hAnsi="Arial" w:cs="Arial"/>
                <w:b/>
              </w:rPr>
            </w:pPr>
            <w:r w:rsidRPr="00675499">
              <w:rPr>
                <w:rFonts w:ascii="Arial" w:hAnsi="Arial" w:cs="Arial"/>
                <w:b/>
              </w:rPr>
              <w:t>Achievability</w:t>
            </w:r>
          </w:p>
        </w:tc>
      </w:tr>
      <w:tr w:rsidR="00EB4958" w:rsidRPr="00675499" w:rsidTr="009C085F">
        <w:trPr>
          <w:trHeight w:val="399"/>
        </w:trPr>
        <w:tc>
          <w:tcPr>
            <w:tcW w:w="14174" w:type="dxa"/>
            <w:gridSpan w:val="13"/>
            <w:vAlign w:val="center"/>
          </w:tcPr>
          <w:p w:rsidR="00EB4958" w:rsidRPr="00675499" w:rsidRDefault="00EB4958" w:rsidP="009C085F">
            <w:pPr>
              <w:rPr>
                <w:rFonts w:ascii="Arial" w:hAnsi="Arial" w:cs="Arial"/>
              </w:rPr>
            </w:pPr>
            <w:r w:rsidRPr="00675499">
              <w:rPr>
                <w:rFonts w:ascii="Arial" w:hAnsi="Arial" w:cs="Arial"/>
              </w:rPr>
              <w:t>Promoted in 2018, this site is considered to be achievable within the early part of the Plan period.</w:t>
            </w:r>
          </w:p>
        </w:tc>
      </w:tr>
      <w:tr w:rsidR="00EB4958" w:rsidRPr="00675499" w:rsidTr="009C085F">
        <w:trPr>
          <w:trHeight w:val="399"/>
        </w:trPr>
        <w:tc>
          <w:tcPr>
            <w:tcW w:w="14174" w:type="dxa"/>
            <w:gridSpan w:val="13"/>
            <w:shd w:val="clear" w:color="auto" w:fill="B2A1C7" w:themeFill="accent4" w:themeFillTint="99"/>
          </w:tcPr>
          <w:p w:rsidR="00EB4958" w:rsidRPr="00675499" w:rsidRDefault="00EB4958" w:rsidP="009C085F">
            <w:pPr>
              <w:rPr>
                <w:rFonts w:ascii="Arial" w:hAnsi="Arial" w:cs="Arial"/>
                <w:b/>
              </w:rPr>
            </w:pPr>
            <w:r w:rsidRPr="00675499">
              <w:rPr>
                <w:rFonts w:ascii="Arial" w:hAnsi="Arial" w:cs="Arial"/>
                <w:b/>
              </w:rPr>
              <w:t>Deliverability/Developability</w:t>
            </w:r>
          </w:p>
        </w:tc>
      </w:tr>
      <w:tr w:rsidR="00EB4958" w:rsidRPr="00675499" w:rsidTr="009C085F">
        <w:trPr>
          <w:trHeight w:val="399"/>
        </w:trPr>
        <w:tc>
          <w:tcPr>
            <w:tcW w:w="14174" w:type="dxa"/>
            <w:gridSpan w:val="13"/>
          </w:tcPr>
          <w:p w:rsidR="00EB4958" w:rsidRPr="00675499" w:rsidRDefault="00EB4958" w:rsidP="009C085F">
            <w:pPr>
              <w:rPr>
                <w:rFonts w:ascii="Arial" w:hAnsi="Arial" w:cs="Arial"/>
              </w:rPr>
            </w:pPr>
            <w:r w:rsidRPr="00675499">
              <w:rPr>
                <w:rFonts w:ascii="Arial" w:hAnsi="Arial" w:cs="Arial"/>
              </w:rPr>
              <w:t>There is a reasonable prospect that development would be deliverable during the Plan period.</w:t>
            </w:r>
          </w:p>
        </w:tc>
      </w:tr>
      <w:tr w:rsidR="00EB4958" w:rsidRPr="00675499" w:rsidTr="009C085F">
        <w:trPr>
          <w:trHeight w:val="337"/>
        </w:trPr>
        <w:tc>
          <w:tcPr>
            <w:tcW w:w="7771" w:type="dxa"/>
            <w:gridSpan w:val="7"/>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Estimated timescales for delivery</w:t>
            </w:r>
          </w:p>
        </w:tc>
      </w:tr>
      <w:tr w:rsidR="00EB4958" w:rsidRPr="00675499" w:rsidTr="009C085F">
        <w:trPr>
          <w:trHeight w:val="284"/>
        </w:trPr>
        <w:tc>
          <w:tcPr>
            <w:tcW w:w="3140" w:type="dxa"/>
            <w:gridSpan w:val="2"/>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EB4958" w:rsidRPr="00675499" w:rsidRDefault="00EB4958" w:rsidP="009C085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EB4958" w:rsidRPr="00675499" w:rsidRDefault="00EB4958" w:rsidP="009C085F">
            <w:pPr>
              <w:pStyle w:val="NoSpacing"/>
              <w:rPr>
                <w:rFonts w:ascii="Arial" w:hAnsi="Arial" w:cs="Arial"/>
                <w:b/>
              </w:rPr>
            </w:pPr>
            <w:r w:rsidRPr="00675499">
              <w:rPr>
                <w:rFonts w:ascii="Arial" w:hAnsi="Arial" w:cs="Arial"/>
                <w:b/>
              </w:rPr>
              <w:t>11 – 15 years</w:t>
            </w:r>
          </w:p>
        </w:tc>
      </w:tr>
      <w:tr w:rsidR="00EB4958" w:rsidRPr="00675499" w:rsidTr="009C085F">
        <w:trPr>
          <w:trHeight w:val="419"/>
        </w:trPr>
        <w:tc>
          <w:tcPr>
            <w:tcW w:w="3140" w:type="dxa"/>
            <w:gridSpan w:val="2"/>
            <w:vAlign w:val="center"/>
          </w:tcPr>
          <w:p w:rsidR="00EB4958" w:rsidRPr="00675499" w:rsidRDefault="00EB4958" w:rsidP="009C085F">
            <w:pPr>
              <w:pStyle w:val="NoSpacing"/>
              <w:rPr>
                <w:rFonts w:ascii="Arial" w:hAnsi="Arial" w:cs="Arial"/>
              </w:rPr>
            </w:pPr>
            <w:r w:rsidRPr="00675499">
              <w:rPr>
                <w:rFonts w:ascii="Arial" w:hAnsi="Arial" w:cs="Arial"/>
              </w:rPr>
              <w:t>22 dwellings</w:t>
            </w:r>
          </w:p>
        </w:tc>
        <w:tc>
          <w:tcPr>
            <w:tcW w:w="3281" w:type="dxa"/>
            <w:gridSpan w:val="2"/>
            <w:vAlign w:val="center"/>
          </w:tcPr>
          <w:p w:rsidR="00EB4958" w:rsidRPr="00675499" w:rsidRDefault="00EB4958" w:rsidP="009C085F">
            <w:pPr>
              <w:pStyle w:val="NoSpacing"/>
              <w:rPr>
                <w:rFonts w:ascii="Arial" w:hAnsi="Arial" w:cs="Arial"/>
              </w:rPr>
            </w:pPr>
            <w:r w:rsidRPr="00675499">
              <w:rPr>
                <w:rFonts w:ascii="Arial" w:hAnsi="Arial" w:cs="Arial"/>
              </w:rPr>
              <w:t xml:space="preserve">Promotor </w:t>
            </w:r>
          </w:p>
        </w:tc>
        <w:tc>
          <w:tcPr>
            <w:tcW w:w="1350" w:type="dxa"/>
            <w:gridSpan w:val="3"/>
            <w:shd w:val="clear" w:color="auto" w:fill="auto"/>
          </w:tcPr>
          <w:p w:rsidR="00EB4958" w:rsidRPr="00675499" w:rsidRDefault="00EB4958" w:rsidP="009C085F">
            <w:pPr>
              <w:pStyle w:val="NoSpacing"/>
              <w:rPr>
                <w:rFonts w:ascii="Arial" w:hAnsi="Arial" w:cs="Arial"/>
              </w:rPr>
            </w:pPr>
            <w:r w:rsidRPr="00675499">
              <w:rPr>
                <w:rFonts w:ascii="Arial" w:hAnsi="Arial" w:cs="Arial"/>
              </w:rPr>
              <w:t>0.8ha</w:t>
            </w:r>
          </w:p>
        </w:tc>
        <w:tc>
          <w:tcPr>
            <w:tcW w:w="2085" w:type="dxa"/>
            <w:gridSpan w:val="2"/>
            <w:vAlign w:val="center"/>
          </w:tcPr>
          <w:p w:rsidR="00EB4958" w:rsidRPr="00675499" w:rsidRDefault="00EB4958" w:rsidP="009C085F">
            <w:pPr>
              <w:pStyle w:val="NoSpacing"/>
              <w:rPr>
                <w:rFonts w:ascii="Arial" w:hAnsi="Arial" w:cs="Arial"/>
              </w:rPr>
            </w:pPr>
            <w:r w:rsidRPr="00675499">
              <w:rPr>
                <w:rFonts w:ascii="Arial" w:hAnsi="Arial" w:cs="Arial"/>
              </w:rPr>
              <w:t>22</w:t>
            </w:r>
          </w:p>
        </w:tc>
        <w:tc>
          <w:tcPr>
            <w:tcW w:w="2083" w:type="dxa"/>
            <w:gridSpan w:val="2"/>
            <w:vAlign w:val="center"/>
          </w:tcPr>
          <w:p w:rsidR="00EB4958" w:rsidRPr="00675499" w:rsidRDefault="00EB4958" w:rsidP="009C085F">
            <w:pPr>
              <w:pStyle w:val="NoSpacing"/>
              <w:rPr>
                <w:rFonts w:ascii="Arial" w:hAnsi="Arial" w:cs="Arial"/>
              </w:rPr>
            </w:pPr>
            <w:r w:rsidRPr="00675499">
              <w:rPr>
                <w:rFonts w:ascii="Arial" w:hAnsi="Arial" w:cs="Arial"/>
              </w:rPr>
              <w:t>0</w:t>
            </w:r>
          </w:p>
        </w:tc>
        <w:tc>
          <w:tcPr>
            <w:tcW w:w="2235" w:type="dxa"/>
            <w:gridSpan w:val="2"/>
            <w:vAlign w:val="center"/>
          </w:tcPr>
          <w:p w:rsidR="00EB4958" w:rsidRPr="00675499" w:rsidRDefault="00EB4958" w:rsidP="009C085F">
            <w:pPr>
              <w:pStyle w:val="NoSpacing"/>
              <w:rPr>
                <w:rFonts w:ascii="Arial" w:hAnsi="Arial" w:cs="Arial"/>
              </w:rPr>
            </w:pPr>
            <w:r w:rsidRPr="00675499">
              <w:rPr>
                <w:rFonts w:ascii="Arial" w:hAnsi="Arial" w:cs="Arial"/>
              </w:rPr>
              <w:t>0</w:t>
            </w:r>
          </w:p>
        </w:tc>
      </w:tr>
    </w:tbl>
    <w:p w:rsidR="002B5BF8" w:rsidRPr="00675499" w:rsidRDefault="002B5BF8">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NM00011a"/>
      </w:tblPr>
      <w:tblGrid>
        <w:gridCol w:w="2518"/>
        <w:gridCol w:w="622"/>
        <w:gridCol w:w="403"/>
        <w:gridCol w:w="2878"/>
        <w:gridCol w:w="633"/>
        <w:gridCol w:w="32"/>
        <w:gridCol w:w="685"/>
        <w:gridCol w:w="134"/>
        <w:gridCol w:w="1951"/>
        <w:gridCol w:w="774"/>
        <w:gridCol w:w="1309"/>
        <w:gridCol w:w="2203"/>
        <w:gridCol w:w="32"/>
      </w:tblGrid>
      <w:tr w:rsidR="002B5BF8" w:rsidRPr="00675499" w:rsidTr="002E62FE">
        <w:trPr>
          <w:trHeight w:val="338"/>
          <w:tblHeader/>
        </w:trPr>
        <w:tc>
          <w:tcPr>
            <w:tcW w:w="3543" w:type="dxa"/>
            <w:gridSpan w:val="3"/>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Parish</w:t>
            </w:r>
          </w:p>
        </w:tc>
      </w:tr>
      <w:tr w:rsidR="002B5BF8" w:rsidRPr="00675499" w:rsidTr="002B5BF8">
        <w:trPr>
          <w:trHeight w:val="399"/>
        </w:trPr>
        <w:tc>
          <w:tcPr>
            <w:tcW w:w="3543" w:type="dxa"/>
            <w:gridSpan w:val="3"/>
            <w:vAlign w:val="center"/>
          </w:tcPr>
          <w:p w:rsidR="002B5BF8" w:rsidRPr="00675499" w:rsidRDefault="002B5BF8" w:rsidP="002B5BF8">
            <w:pPr>
              <w:rPr>
                <w:rFonts w:ascii="Arial" w:hAnsi="Arial" w:cs="Arial"/>
              </w:rPr>
            </w:pPr>
            <w:r w:rsidRPr="00675499">
              <w:rPr>
                <w:rFonts w:ascii="Arial" w:hAnsi="Arial" w:cs="Arial"/>
              </w:rPr>
              <w:t>HNM00011a</w:t>
            </w:r>
          </w:p>
        </w:tc>
        <w:tc>
          <w:tcPr>
            <w:tcW w:w="3543" w:type="dxa"/>
            <w:gridSpan w:val="3"/>
            <w:vAlign w:val="center"/>
          </w:tcPr>
          <w:p w:rsidR="002B5BF8" w:rsidRPr="00675499" w:rsidRDefault="002B5BF8" w:rsidP="002B5BF8">
            <w:pPr>
              <w:rPr>
                <w:rFonts w:ascii="Arial" w:hAnsi="Arial" w:cs="Arial"/>
              </w:rPr>
            </w:pPr>
            <w:r w:rsidRPr="00675499">
              <w:rPr>
                <w:rFonts w:ascii="Arial" w:hAnsi="Arial" w:cs="Arial"/>
              </w:rPr>
              <w:t>Land south of Pigeon House Farm</w:t>
            </w:r>
          </w:p>
        </w:tc>
        <w:tc>
          <w:tcPr>
            <w:tcW w:w="3544" w:type="dxa"/>
            <w:gridSpan w:val="4"/>
            <w:vAlign w:val="center"/>
          </w:tcPr>
          <w:p w:rsidR="002B5BF8" w:rsidRPr="00675499" w:rsidRDefault="002B5BF8" w:rsidP="002B5BF8">
            <w:pPr>
              <w:rPr>
                <w:rFonts w:ascii="Arial" w:hAnsi="Arial" w:cs="Arial"/>
              </w:rPr>
            </w:pPr>
            <w:r w:rsidRPr="00675499">
              <w:rPr>
                <w:rFonts w:ascii="Arial" w:hAnsi="Arial" w:cs="Arial"/>
              </w:rPr>
              <w:t>North Mundham</w:t>
            </w:r>
          </w:p>
        </w:tc>
        <w:tc>
          <w:tcPr>
            <w:tcW w:w="3544" w:type="dxa"/>
            <w:gridSpan w:val="3"/>
            <w:vAlign w:val="center"/>
          </w:tcPr>
          <w:p w:rsidR="002B5BF8" w:rsidRPr="00675499" w:rsidRDefault="002B5BF8" w:rsidP="002B5BF8">
            <w:pPr>
              <w:rPr>
                <w:rFonts w:ascii="Arial" w:hAnsi="Arial" w:cs="Arial"/>
              </w:rPr>
            </w:pPr>
            <w:r w:rsidRPr="00675499">
              <w:rPr>
                <w:rFonts w:ascii="Arial" w:hAnsi="Arial" w:cs="Arial"/>
              </w:rPr>
              <w:t>North Mundham</w:t>
            </w:r>
          </w:p>
        </w:tc>
      </w:tr>
      <w:tr w:rsidR="002B5BF8" w:rsidRPr="00675499" w:rsidTr="002B5BF8">
        <w:trPr>
          <w:gridAfter w:val="1"/>
          <w:wAfter w:w="32" w:type="dxa"/>
          <w:trHeight w:val="338"/>
        </w:trPr>
        <w:tc>
          <w:tcPr>
            <w:tcW w:w="2518" w:type="dxa"/>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Proposed Use</w:t>
            </w:r>
          </w:p>
        </w:tc>
      </w:tr>
      <w:tr w:rsidR="002B5BF8" w:rsidRPr="00675499" w:rsidTr="002B5BF8">
        <w:trPr>
          <w:gridAfter w:val="1"/>
          <w:wAfter w:w="32" w:type="dxa"/>
          <w:trHeight w:val="399"/>
        </w:trPr>
        <w:tc>
          <w:tcPr>
            <w:tcW w:w="2518" w:type="dxa"/>
            <w:vAlign w:val="center"/>
          </w:tcPr>
          <w:p w:rsidR="002B5BF8" w:rsidRPr="00675499" w:rsidRDefault="002B5BF8" w:rsidP="002B5BF8">
            <w:pPr>
              <w:rPr>
                <w:rFonts w:ascii="Arial" w:hAnsi="Arial" w:cs="Arial"/>
              </w:rPr>
            </w:pPr>
            <w:r w:rsidRPr="00675499">
              <w:rPr>
                <w:rFonts w:ascii="Arial" w:hAnsi="Arial" w:cs="Arial"/>
              </w:rPr>
              <w:t>0.5ha</w:t>
            </w:r>
          </w:p>
        </w:tc>
        <w:tc>
          <w:tcPr>
            <w:tcW w:w="4536" w:type="dxa"/>
            <w:gridSpan w:val="4"/>
            <w:vAlign w:val="center"/>
          </w:tcPr>
          <w:p w:rsidR="002B5BF8" w:rsidRPr="00675499" w:rsidRDefault="002B5BF8" w:rsidP="002B5BF8">
            <w:pPr>
              <w:rPr>
                <w:rFonts w:ascii="Arial" w:hAnsi="Arial" w:cs="Arial"/>
              </w:rPr>
            </w:pPr>
            <w:r w:rsidRPr="00675499">
              <w:rPr>
                <w:rFonts w:ascii="Arial" w:hAnsi="Arial" w:cs="Arial"/>
              </w:rPr>
              <w:t>Pasture</w:t>
            </w:r>
          </w:p>
        </w:tc>
        <w:tc>
          <w:tcPr>
            <w:tcW w:w="851" w:type="dxa"/>
            <w:gridSpan w:val="3"/>
            <w:vAlign w:val="center"/>
          </w:tcPr>
          <w:p w:rsidR="002B5BF8" w:rsidRPr="00675499" w:rsidRDefault="002B5BF8" w:rsidP="002B5BF8">
            <w:pPr>
              <w:rPr>
                <w:rFonts w:ascii="Arial" w:hAnsi="Arial" w:cs="Arial"/>
              </w:rPr>
            </w:pPr>
            <w:r w:rsidRPr="00675499">
              <w:rPr>
                <w:rFonts w:ascii="Arial" w:hAnsi="Arial" w:cs="Arial"/>
              </w:rPr>
              <w:t>N</w:t>
            </w:r>
          </w:p>
        </w:tc>
        <w:tc>
          <w:tcPr>
            <w:tcW w:w="6237" w:type="dxa"/>
            <w:gridSpan w:val="4"/>
            <w:vAlign w:val="center"/>
          </w:tcPr>
          <w:p w:rsidR="002B5BF8" w:rsidRPr="00675499" w:rsidRDefault="002B5BF8" w:rsidP="002B5BF8">
            <w:pPr>
              <w:rPr>
                <w:rFonts w:ascii="Arial" w:hAnsi="Arial" w:cs="Arial"/>
              </w:rPr>
            </w:pPr>
            <w:r w:rsidRPr="00675499">
              <w:rPr>
                <w:rFonts w:ascii="Arial" w:hAnsi="Arial" w:cs="Arial"/>
              </w:rPr>
              <w:t>Residential</w:t>
            </w:r>
          </w:p>
        </w:tc>
      </w:tr>
      <w:tr w:rsidR="002B5BF8" w:rsidRPr="00675499" w:rsidTr="002B5BF8">
        <w:trPr>
          <w:trHeight w:val="338"/>
        </w:trPr>
        <w:tc>
          <w:tcPr>
            <w:tcW w:w="14174" w:type="dxa"/>
            <w:gridSpan w:val="13"/>
            <w:shd w:val="clear" w:color="auto" w:fill="B2A1C7" w:themeFill="accent4" w:themeFillTint="99"/>
            <w:vAlign w:val="center"/>
          </w:tcPr>
          <w:p w:rsidR="002B5BF8" w:rsidRPr="00675499" w:rsidRDefault="002B5BF8" w:rsidP="002B5BF8">
            <w:pPr>
              <w:rPr>
                <w:rFonts w:ascii="Arial" w:hAnsi="Arial" w:cs="Arial"/>
              </w:rPr>
            </w:pPr>
            <w:r w:rsidRPr="00675499">
              <w:rPr>
                <w:rFonts w:ascii="Arial" w:hAnsi="Arial" w:cs="Arial"/>
                <w:b/>
              </w:rPr>
              <w:t>Site Description</w:t>
            </w:r>
          </w:p>
        </w:tc>
      </w:tr>
      <w:tr w:rsidR="002B5BF8" w:rsidRPr="00675499" w:rsidTr="002B5BF8">
        <w:trPr>
          <w:trHeight w:val="399"/>
        </w:trPr>
        <w:tc>
          <w:tcPr>
            <w:tcW w:w="14174" w:type="dxa"/>
            <w:gridSpan w:val="13"/>
            <w:vAlign w:val="center"/>
          </w:tcPr>
          <w:p w:rsidR="002B5BF8" w:rsidRPr="00675499" w:rsidRDefault="002B5BF8" w:rsidP="002B5BF8">
            <w:pPr>
              <w:rPr>
                <w:rFonts w:ascii="Arial" w:hAnsi="Arial" w:cs="Arial"/>
              </w:rPr>
            </w:pPr>
            <w:r w:rsidRPr="00675499">
              <w:rPr>
                <w:rFonts w:ascii="Arial" w:hAnsi="Arial" w:cs="Arial"/>
              </w:rPr>
              <w:t>An irregular shaped area of agricultural land with Church Lane forming its eastern boundary.  The northern extent adjoins the settlement boundary with agricultural land surrounding the site to the south and west.  The western part of the site is in horticultural use.</w:t>
            </w:r>
          </w:p>
        </w:tc>
      </w:tr>
      <w:tr w:rsidR="002B5BF8" w:rsidRPr="00675499" w:rsidTr="002B5BF8">
        <w:trPr>
          <w:trHeight w:val="338"/>
        </w:trPr>
        <w:tc>
          <w:tcPr>
            <w:tcW w:w="14174" w:type="dxa"/>
            <w:gridSpan w:val="13"/>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Suitability</w:t>
            </w:r>
          </w:p>
        </w:tc>
      </w:tr>
      <w:tr w:rsidR="002B5BF8" w:rsidRPr="00675499" w:rsidTr="002B5BF8">
        <w:trPr>
          <w:trHeight w:val="399"/>
        </w:trPr>
        <w:tc>
          <w:tcPr>
            <w:tcW w:w="14174" w:type="dxa"/>
            <w:gridSpan w:val="13"/>
            <w:vAlign w:val="center"/>
          </w:tcPr>
          <w:p w:rsidR="002B5BF8" w:rsidRPr="00675499" w:rsidRDefault="002B5BF8" w:rsidP="002B5BF8">
            <w:pPr>
              <w:rPr>
                <w:rFonts w:ascii="Arial" w:hAnsi="Arial" w:cs="Arial"/>
              </w:rPr>
            </w:pPr>
            <w:r w:rsidRPr="00675499">
              <w:rPr>
                <w:rFonts w:ascii="Arial" w:hAnsi="Arial" w:cs="Arial"/>
              </w:rPr>
              <w:t>The site is potentially suitable subject to consideration of access and heritage setting matters.</w:t>
            </w:r>
          </w:p>
        </w:tc>
      </w:tr>
      <w:tr w:rsidR="002B5BF8" w:rsidRPr="00675499" w:rsidTr="002B5BF8">
        <w:trPr>
          <w:trHeight w:val="338"/>
        </w:trPr>
        <w:tc>
          <w:tcPr>
            <w:tcW w:w="14174" w:type="dxa"/>
            <w:gridSpan w:val="13"/>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Availability</w:t>
            </w:r>
          </w:p>
        </w:tc>
      </w:tr>
      <w:tr w:rsidR="002B5BF8" w:rsidRPr="00675499" w:rsidTr="002B5BF8">
        <w:trPr>
          <w:trHeight w:val="399"/>
        </w:trPr>
        <w:tc>
          <w:tcPr>
            <w:tcW w:w="14174" w:type="dxa"/>
            <w:gridSpan w:val="13"/>
            <w:vAlign w:val="center"/>
          </w:tcPr>
          <w:p w:rsidR="002B5BF8" w:rsidRPr="00675499" w:rsidRDefault="002B5BF8" w:rsidP="002B5BF8">
            <w:pPr>
              <w:rPr>
                <w:rFonts w:ascii="Arial" w:hAnsi="Arial" w:cs="Arial"/>
              </w:rPr>
            </w:pPr>
            <w:r w:rsidRPr="00675499">
              <w:rPr>
                <w:rFonts w:ascii="Arial" w:hAnsi="Arial" w:cs="Arial"/>
              </w:rPr>
              <w:t xml:space="preserve">Promoted in 2018, the site is under single ownership with no known legal constraints.  </w:t>
            </w:r>
          </w:p>
        </w:tc>
      </w:tr>
      <w:tr w:rsidR="002B5BF8" w:rsidRPr="00675499" w:rsidTr="002B5BF8">
        <w:trPr>
          <w:trHeight w:val="338"/>
        </w:trPr>
        <w:tc>
          <w:tcPr>
            <w:tcW w:w="14174" w:type="dxa"/>
            <w:gridSpan w:val="13"/>
            <w:shd w:val="clear" w:color="auto" w:fill="B2A1C7" w:themeFill="accent4" w:themeFillTint="99"/>
            <w:vAlign w:val="center"/>
          </w:tcPr>
          <w:p w:rsidR="002B5BF8" w:rsidRPr="00675499" w:rsidRDefault="002B5BF8" w:rsidP="002B5BF8">
            <w:pPr>
              <w:rPr>
                <w:rFonts w:ascii="Arial" w:hAnsi="Arial" w:cs="Arial"/>
                <w:b/>
              </w:rPr>
            </w:pPr>
            <w:r w:rsidRPr="00675499">
              <w:rPr>
                <w:rFonts w:ascii="Arial" w:hAnsi="Arial" w:cs="Arial"/>
                <w:b/>
              </w:rPr>
              <w:t>Achievability</w:t>
            </w:r>
          </w:p>
        </w:tc>
      </w:tr>
      <w:tr w:rsidR="002B5BF8" w:rsidRPr="00675499" w:rsidTr="002B5BF8">
        <w:trPr>
          <w:trHeight w:val="399"/>
        </w:trPr>
        <w:tc>
          <w:tcPr>
            <w:tcW w:w="14174" w:type="dxa"/>
            <w:gridSpan w:val="13"/>
            <w:vAlign w:val="center"/>
          </w:tcPr>
          <w:p w:rsidR="002B5BF8" w:rsidRPr="00675499" w:rsidRDefault="002B5BF8" w:rsidP="00F145ED">
            <w:pPr>
              <w:rPr>
                <w:rFonts w:ascii="Arial" w:hAnsi="Arial" w:cs="Arial"/>
              </w:rPr>
            </w:pPr>
            <w:r w:rsidRPr="00675499">
              <w:rPr>
                <w:rFonts w:ascii="Arial" w:hAnsi="Arial" w:cs="Arial"/>
              </w:rPr>
              <w:t xml:space="preserve">No marketing is currently being undertaken, and there no developer interest noted. There are no known </w:t>
            </w:r>
            <w:r w:rsidR="00F145ED">
              <w:rPr>
                <w:rFonts w:ascii="Arial" w:hAnsi="Arial" w:cs="Arial"/>
              </w:rPr>
              <w:t>co</w:t>
            </w:r>
            <w:r w:rsidRPr="00675499">
              <w:rPr>
                <w:rFonts w:ascii="Arial" w:hAnsi="Arial" w:cs="Arial"/>
              </w:rPr>
              <w:t>nstraints that would make development unachievable in principle.</w:t>
            </w:r>
          </w:p>
        </w:tc>
      </w:tr>
      <w:tr w:rsidR="002B5BF8" w:rsidRPr="00675499" w:rsidTr="002B5BF8">
        <w:trPr>
          <w:trHeight w:val="399"/>
        </w:trPr>
        <w:tc>
          <w:tcPr>
            <w:tcW w:w="14174" w:type="dxa"/>
            <w:gridSpan w:val="13"/>
            <w:shd w:val="clear" w:color="auto" w:fill="B2A1C7" w:themeFill="accent4" w:themeFillTint="99"/>
          </w:tcPr>
          <w:p w:rsidR="002B5BF8" w:rsidRPr="00675499" w:rsidRDefault="002B5BF8" w:rsidP="002B5BF8">
            <w:pPr>
              <w:rPr>
                <w:rFonts w:ascii="Arial" w:hAnsi="Arial" w:cs="Arial"/>
                <w:b/>
              </w:rPr>
            </w:pPr>
            <w:r w:rsidRPr="00675499">
              <w:rPr>
                <w:rFonts w:ascii="Arial" w:hAnsi="Arial" w:cs="Arial"/>
                <w:b/>
              </w:rPr>
              <w:t>Deliverability/Developability</w:t>
            </w:r>
          </w:p>
        </w:tc>
      </w:tr>
      <w:tr w:rsidR="002B5BF8" w:rsidRPr="00675499" w:rsidTr="002B5BF8">
        <w:trPr>
          <w:trHeight w:val="399"/>
        </w:trPr>
        <w:tc>
          <w:tcPr>
            <w:tcW w:w="14174" w:type="dxa"/>
            <w:gridSpan w:val="13"/>
          </w:tcPr>
          <w:p w:rsidR="002B5BF8" w:rsidRPr="00675499" w:rsidRDefault="002B5BF8" w:rsidP="008366E4">
            <w:pPr>
              <w:rPr>
                <w:rFonts w:ascii="Arial" w:hAnsi="Arial" w:cs="Arial"/>
              </w:rPr>
            </w:pPr>
            <w:r w:rsidRPr="00675499">
              <w:rPr>
                <w:rFonts w:ascii="Arial" w:hAnsi="Arial" w:cs="Arial"/>
              </w:rPr>
              <w:t xml:space="preserve">There is a reasonable prospect that </w:t>
            </w:r>
            <w:r w:rsidR="008366E4">
              <w:rPr>
                <w:rFonts w:ascii="Arial" w:hAnsi="Arial" w:cs="Arial"/>
              </w:rPr>
              <w:t>the site would be developable</w:t>
            </w:r>
            <w:r w:rsidR="00F145ED">
              <w:rPr>
                <w:rFonts w:ascii="Arial" w:hAnsi="Arial" w:cs="Arial"/>
              </w:rPr>
              <w:t xml:space="preserve"> during the Plan period, potentially in combination with HNM0011.</w:t>
            </w:r>
          </w:p>
        </w:tc>
      </w:tr>
      <w:tr w:rsidR="002B5BF8" w:rsidRPr="00675499" w:rsidTr="002B5BF8">
        <w:trPr>
          <w:trHeight w:val="337"/>
        </w:trPr>
        <w:tc>
          <w:tcPr>
            <w:tcW w:w="7771" w:type="dxa"/>
            <w:gridSpan w:val="7"/>
            <w:shd w:val="clear" w:color="auto" w:fill="B2A1C7" w:themeFill="accent4" w:themeFillTint="99"/>
            <w:vAlign w:val="center"/>
          </w:tcPr>
          <w:p w:rsidR="002B5BF8" w:rsidRPr="00675499" w:rsidRDefault="002B5BF8" w:rsidP="002B5BF8">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2B5BF8" w:rsidRPr="00675499" w:rsidRDefault="002B5BF8" w:rsidP="002B5BF8">
            <w:pPr>
              <w:pStyle w:val="NoSpacing"/>
              <w:rPr>
                <w:rFonts w:ascii="Arial" w:hAnsi="Arial" w:cs="Arial"/>
                <w:b/>
              </w:rPr>
            </w:pPr>
            <w:r w:rsidRPr="00675499">
              <w:rPr>
                <w:rFonts w:ascii="Arial" w:hAnsi="Arial" w:cs="Arial"/>
                <w:b/>
              </w:rPr>
              <w:t>Estimated timescales for delivery</w:t>
            </w:r>
          </w:p>
        </w:tc>
      </w:tr>
      <w:tr w:rsidR="002B5BF8" w:rsidRPr="00675499" w:rsidTr="002B5BF8">
        <w:trPr>
          <w:trHeight w:val="284"/>
        </w:trPr>
        <w:tc>
          <w:tcPr>
            <w:tcW w:w="3140" w:type="dxa"/>
            <w:gridSpan w:val="2"/>
            <w:shd w:val="clear" w:color="auto" w:fill="B2A1C7" w:themeFill="accent4" w:themeFillTint="99"/>
            <w:vAlign w:val="center"/>
          </w:tcPr>
          <w:p w:rsidR="002B5BF8" w:rsidRPr="00675499" w:rsidRDefault="002B5BF8" w:rsidP="002B5BF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2B5BF8" w:rsidRPr="00675499" w:rsidRDefault="002B5BF8" w:rsidP="002B5BF8">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2B5BF8" w:rsidRPr="00675499" w:rsidRDefault="002B5BF8" w:rsidP="002B5BF8">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2B5BF8" w:rsidRPr="00675499" w:rsidRDefault="002B5BF8" w:rsidP="002B5BF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2B5BF8" w:rsidRPr="00675499" w:rsidRDefault="002B5BF8" w:rsidP="002B5BF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2B5BF8" w:rsidRPr="00675499" w:rsidRDefault="002B5BF8" w:rsidP="002B5BF8">
            <w:pPr>
              <w:pStyle w:val="NoSpacing"/>
              <w:rPr>
                <w:rFonts w:ascii="Arial" w:hAnsi="Arial" w:cs="Arial"/>
                <w:b/>
              </w:rPr>
            </w:pPr>
            <w:r w:rsidRPr="00675499">
              <w:rPr>
                <w:rFonts w:ascii="Arial" w:hAnsi="Arial" w:cs="Arial"/>
                <w:b/>
              </w:rPr>
              <w:t>11 – 15 years</w:t>
            </w:r>
          </w:p>
        </w:tc>
      </w:tr>
      <w:tr w:rsidR="002B5BF8" w:rsidRPr="00675499" w:rsidTr="002B5BF8">
        <w:trPr>
          <w:trHeight w:val="419"/>
        </w:trPr>
        <w:tc>
          <w:tcPr>
            <w:tcW w:w="3140" w:type="dxa"/>
            <w:gridSpan w:val="2"/>
            <w:vAlign w:val="center"/>
          </w:tcPr>
          <w:p w:rsidR="002B5BF8" w:rsidRPr="00675499" w:rsidRDefault="002B5BF8" w:rsidP="002B5BF8">
            <w:pPr>
              <w:pStyle w:val="NoSpacing"/>
              <w:rPr>
                <w:rFonts w:ascii="Arial" w:hAnsi="Arial" w:cs="Arial"/>
              </w:rPr>
            </w:pPr>
            <w:r w:rsidRPr="00675499">
              <w:rPr>
                <w:rFonts w:ascii="Arial" w:hAnsi="Arial" w:cs="Arial"/>
              </w:rPr>
              <w:t>15 dwellings</w:t>
            </w:r>
          </w:p>
        </w:tc>
        <w:tc>
          <w:tcPr>
            <w:tcW w:w="3281" w:type="dxa"/>
            <w:gridSpan w:val="2"/>
            <w:vAlign w:val="center"/>
          </w:tcPr>
          <w:p w:rsidR="002B5BF8" w:rsidRPr="00675499" w:rsidRDefault="002B5BF8" w:rsidP="002B5BF8">
            <w:pPr>
              <w:pStyle w:val="NoSpacing"/>
              <w:rPr>
                <w:rFonts w:ascii="Arial" w:hAnsi="Arial" w:cs="Arial"/>
              </w:rPr>
            </w:pPr>
            <w:r w:rsidRPr="00675499">
              <w:rPr>
                <w:rFonts w:ascii="Arial" w:hAnsi="Arial" w:cs="Arial"/>
              </w:rPr>
              <w:t>Promotor</w:t>
            </w:r>
          </w:p>
        </w:tc>
        <w:tc>
          <w:tcPr>
            <w:tcW w:w="1350" w:type="dxa"/>
            <w:gridSpan w:val="3"/>
            <w:shd w:val="clear" w:color="auto" w:fill="auto"/>
          </w:tcPr>
          <w:p w:rsidR="002B5BF8" w:rsidRPr="00675499" w:rsidRDefault="002B5BF8" w:rsidP="002B5BF8">
            <w:pPr>
              <w:pStyle w:val="NoSpacing"/>
              <w:rPr>
                <w:rFonts w:ascii="Arial" w:hAnsi="Arial" w:cs="Arial"/>
              </w:rPr>
            </w:pPr>
            <w:r w:rsidRPr="00675499">
              <w:rPr>
                <w:rFonts w:ascii="Arial" w:hAnsi="Arial" w:cs="Arial"/>
              </w:rPr>
              <w:t>0.5ha</w:t>
            </w:r>
          </w:p>
        </w:tc>
        <w:tc>
          <w:tcPr>
            <w:tcW w:w="2085" w:type="dxa"/>
            <w:gridSpan w:val="2"/>
            <w:vAlign w:val="center"/>
          </w:tcPr>
          <w:p w:rsidR="002B5BF8" w:rsidRPr="00675499" w:rsidRDefault="008366E4" w:rsidP="002B5BF8">
            <w:pPr>
              <w:pStyle w:val="NoSpacing"/>
              <w:rPr>
                <w:rFonts w:ascii="Arial" w:hAnsi="Arial" w:cs="Arial"/>
              </w:rPr>
            </w:pPr>
            <w:r>
              <w:rPr>
                <w:rFonts w:ascii="Arial" w:hAnsi="Arial" w:cs="Arial"/>
              </w:rPr>
              <w:t>0</w:t>
            </w:r>
          </w:p>
        </w:tc>
        <w:tc>
          <w:tcPr>
            <w:tcW w:w="2083" w:type="dxa"/>
            <w:gridSpan w:val="2"/>
            <w:vAlign w:val="center"/>
          </w:tcPr>
          <w:p w:rsidR="002B5BF8" w:rsidRPr="00675499" w:rsidRDefault="008366E4" w:rsidP="002B5BF8">
            <w:pPr>
              <w:pStyle w:val="NoSpacing"/>
              <w:rPr>
                <w:rFonts w:ascii="Arial" w:hAnsi="Arial" w:cs="Arial"/>
              </w:rPr>
            </w:pPr>
            <w:r>
              <w:rPr>
                <w:rFonts w:ascii="Arial" w:hAnsi="Arial" w:cs="Arial"/>
              </w:rPr>
              <w:t>15</w:t>
            </w:r>
          </w:p>
        </w:tc>
        <w:tc>
          <w:tcPr>
            <w:tcW w:w="2235" w:type="dxa"/>
            <w:gridSpan w:val="2"/>
            <w:vAlign w:val="center"/>
          </w:tcPr>
          <w:p w:rsidR="002B5BF8" w:rsidRPr="00675499" w:rsidRDefault="00F145ED" w:rsidP="002B5BF8">
            <w:pPr>
              <w:pStyle w:val="NoSpacing"/>
              <w:rPr>
                <w:rFonts w:ascii="Arial" w:hAnsi="Arial" w:cs="Arial"/>
              </w:rPr>
            </w:pPr>
            <w:r>
              <w:rPr>
                <w:rFonts w:ascii="Arial" w:hAnsi="Arial" w:cs="Arial"/>
              </w:rPr>
              <w:t>0</w:t>
            </w:r>
          </w:p>
        </w:tc>
      </w:tr>
    </w:tbl>
    <w:p w:rsidR="002B5BF8" w:rsidRPr="00675499" w:rsidRDefault="002B5BF8" w:rsidP="002B5BF8"/>
    <w:p w:rsidR="00082BDC" w:rsidRPr="00675499" w:rsidRDefault="003D5A76" w:rsidP="00082BDC">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NM0012a"/>
      </w:tblPr>
      <w:tblGrid>
        <w:gridCol w:w="2518"/>
        <w:gridCol w:w="622"/>
        <w:gridCol w:w="403"/>
        <w:gridCol w:w="2878"/>
        <w:gridCol w:w="633"/>
        <w:gridCol w:w="32"/>
        <w:gridCol w:w="677"/>
        <w:gridCol w:w="8"/>
        <w:gridCol w:w="2085"/>
        <w:gridCol w:w="774"/>
        <w:gridCol w:w="1309"/>
        <w:gridCol w:w="2203"/>
        <w:gridCol w:w="32"/>
      </w:tblGrid>
      <w:tr w:rsidR="00082BDC" w:rsidRPr="00675499" w:rsidTr="002E62FE">
        <w:trPr>
          <w:trHeight w:val="338"/>
          <w:tblHeader/>
        </w:trPr>
        <w:tc>
          <w:tcPr>
            <w:tcW w:w="3543" w:type="dxa"/>
            <w:gridSpan w:val="3"/>
            <w:shd w:val="clear" w:color="auto" w:fill="B2A1C7" w:themeFill="accent4" w:themeFillTint="99"/>
            <w:vAlign w:val="center"/>
          </w:tcPr>
          <w:p w:rsidR="00082BDC" w:rsidRPr="00675499" w:rsidRDefault="00082BDC" w:rsidP="00A9183C">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082BDC" w:rsidRPr="00675499" w:rsidRDefault="00082BDC" w:rsidP="00A9183C">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082BDC" w:rsidRPr="00675499" w:rsidRDefault="00082BDC" w:rsidP="00A9183C">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082BDC" w:rsidRPr="00675499" w:rsidRDefault="00082BDC" w:rsidP="00A9183C">
            <w:pPr>
              <w:rPr>
                <w:rFonts w:ascii="Arial" w:hAnsi="Arial" w:cs="Arial"/>
                <w:b/>
              </w:rPr>
            </w:pPr>
            <w:r w:rsidRPr="00675499">
              <w:rPr>
                <w:rFonts w:ascii="Arial" w:hAnsi="Arial" w:cs="Arial"/>
                <w:b/>
              </w:rPr>
              <w:t>Parish</w:t>
            </w:r>
          </w:p>
        </w:tc>
      </w:tr>
      <w:tr w:rsidR="00082BDC" w:rsidRPr="00675499" w:rsidTr="00A9183C">
        <w:trPr>
          <w:trHeight w:val="399"/>
        </w:trPr>
        <w:tc>
          <w:tcPr>
            <w:tcW w:w="3543" w:type="dxa"/>
            <w:gridSpan w:val="3"/>
            <w:vAlign w:val="center"/>
          </w:tcPr>
          <w:p w:rsidR="00082BDC" w:rsidRPr="00675499" w:rsidRDefault="00082BDC" w:rsidP="00A9183C">
            <w:pPr>
              <w:rPr>
                <w:rFonts w:ascii="Arial" w:hAnsi="Arial" w:cs="Arial"/>
              </w:rPr>
            </w:pPr>
            <w:r w:rsidRPr="00675499">
              <w:rPr>
                <w:rFonts w:ascii="Arial" w:hAnsi="Arial" w:cs="Arial"/>
              </w:rPr>
              <w:t>HNM0012</w:t>
            </w:r>
            <w:r w:rsidR="00490395" w:rsidRPr="00675499">
              <w:rPr>
                <w:rFonts w:ascii="Arial" w:hAnsi="Arial" w:cs="Arial"/>
              </w:rPr>
              <w:t>a</w:t>
            </w:r>
          </w:p>
        </w:tc>
        <w:tc>
          <w:tcPr>
            <w:tcW w:w="3543" w:type="dxa"/>
            <w:gridSpan w:val="3"/>
            <w:vAlign w:val="center"/>
          </w:tcPr>
          <w:p w:rsidR="00082BDC" w:rsidRPr="00675499" w:rsidRDefault="00082BDC" w:rsidP="00490395">
            <w:pPr>
              <w:rPr>
                <w:rFonts w:ascii="Arial" w:hAnsi="Arial" w:cs="Arial"/>
              </w:rPr>
            </w:pPr>
            <w:r w:rsidRPr="00675499">
              <w:rPr>
                <w:rFonts w:ascii="Arial" w:hAnsi="Arial" w:cs="Arial"/>
              </w:rPr>
              <w:t xml:space="preserve">Land </w:t>
            </w:r>
            <w:r w:rsidR="00490395" w:rsidRPr="00675499">
              <w:rPr>
                <w:rFonts w:ascii="Arial" w:hAnsi="Arial" w:cs="Arial"/>
              </w:rPr>
              <w:t>to south of B2166</w:t>
            </w:r>
          </w:p>
        </w:tc>
        <w:tc>
          <w:tcPr>
            <w:tcW w:w="3544" w:type="dxa"/>
            <w:gridSpan w:val="4"/>
            <w:vAlign w:val="center"/>
          </w:tcPr>
          <w:p w:rsidR="00082BDC" w:rsidRPr="00675499" w:rsidRDefault="00082BDC" w:rsidP="00A9183C">
            <w:pPr>
              <w:rPr>
                <w:rFonts w:ascii="Arial" w:hAnsi="Arial" w:cs="Arial"/>
              </w:rPr>
            </w:pPr>
            <w:r w:rsidRPr="00675499">
              <w:rPr>
                <w:rFonts w:ascii="Arial" w:hAnsi="Arial" w:cs="Arial"/>
              </w:rPr>
              <w:t>North Mundham</w:t>
            </w:r>
          </w:p>
        </w:tc>
        <w:tc>
          <w:tcPr>
            <w:tcW w:w="3544" w:type="dxa"/>
            <w:gridSpan w:val="3"/>
            <w:vAlign w:val="center"/>
          </w:tcPr>
          <w:p w:rsidR="00082BDC" w:rsidRPr="00675499" w:rsidRDefault="00082BDC" w:rsidP="00A9183C">
            <w:pPr>
              <w:rPr>
                <w:rFonts w:ascii="Arial" w:hAnsi="Arial" w:cs="Arial"/>
              </w:rPr>
            </w:pPr>
            <w:r w:rsidRPr="00675499">
              <w:rPr>
                <w:rFonts w:ascii="Arial" w:hAnsi="Arial" w:cs="Arial"/>
              </w:rPr>
              <w:t>North Mundham</w:t>
            </w:r>
          </w:p>
        </w:tc>
      </w:tr>
      <w:tr w:rsidR="00B0131B" w:rsidRPr="00675499" w:rsidTr="00B0131B">
        <w:trPr>
          <w:gridAfter w:val="1"/>
          <w:wAfter w:w="32" w:type="dxa"/>
          <w:trHeight w:val="338"/>
        </w:trPr>
        <w:tc>
          <w:tcPr>
            <w:tcW w:w="2518" w:type="dxa"/>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A9183C">
            <w:pPr>
              <w:rPr>
                <w:rFonts w:ascii="Arial" w:hAnsi="Arial" w:cs="Arial"/>
                <w:b/>
              </w:rPr>
            </w:pPr>
            <w:r w:rsidRPr="00675499">
              <w:rPr>
                <w:rFonts w:ascii="Arial" w:hAnsi="Arial" w:cs="Arial"/>
                <w:b/>
              </w:rPr>
              <w:t>Proposed Use</w:t>
            </w:r>
          </w:p>
        </w:tc>
      </w:tr>
      <w:tr w:rsidR="00B0131B" w:rsidRPr="00675499" w:rsidTr="00B0131B">
        <w:trPr>
          <w:gridAfter w:val="1"/>
          <w:wAfter w:w="32" w:type="dxa"/>
          <w:trHeight w:val="399"/>
        </w:trPr>
        <w:tc>
          <w:tcPr>
            <w:tcW w:w="2518" w:type="dxa"/>
            <w:vAlign w:val="center"/>
          </w:tcPr>
          <w:p w:rsidR="00B0131B" w:rsidRPr="00675499" w:rsidRDefault="00B0131B" w:rsidP="00A9183C">
            <w:pPr>
              <w:rPr>
                <w:rFonts w:ascii="Arial" w:hAnsi="Arial" w:cs="Arial"/>
              </w:rPr>
            </w:pPr>
            <w:r w:rsidRPr="00675499">
              <w:rPr>
                <w:rFonts w:ascii="Arial" w:hAnsi="Arial" w:cs="Arial"/>
              </w:rPr>
              <w:t>7.6ha</w:t>
            </w:r>
          </w:p>
        </w:tc>
        <w:tc>
          <w:tcPr>
            <w:tcW w:w="4536" w:type="dxa"/>
            <w:gridSpan w:val="4"/>
            <w:vAlign w:val="center"/>
          </w:tcPr>
          <w:p w:rsidR="00B0131B" w:rsidRPr="00675499" w:rsidRDefault="00B0131B" w:rsidP="00F140AE">
            <w:pPr>
              <w:rPr>
                <w:rFonts w:ascii="Arial" w:hAnsi="Arial" w:cs="Arial"/>
              </w:rPr>
            </w:pPr>
            <w:r w:rsidRPr="00675499">
              <w:rPr>
                <w:rFonts w:ascii="Arial" w:hAnsi="Arial" w:cs="Arial"/>
              </w:rPr>
              <w:t>Dwelling, disused nursery, agricultural land</w:t>
            </w:r>
          </w:p>
        </w:tc>
        <w:tc>
          <w:tcPr>
            <w:tcW w:w="709" w:type="dxa"/>
            <w:gridSpan w:val="2"/>
            <w:vAlign w:val="center"/>
          </w:tcPr>
          <w:p w:rsidR="00B0131B" w:rsidRPr="00675499" w:rsidRDefault="00B0131B" w:rsidP="00F140AE">
            <w:pPr>
              <w:rPr>
                <w:rFonts w:ascii="Arial" w:hAnsi="Arial" w:cs="Arial"/>
              </w:rPr>
            </w:pPr>
            <w:r w:rsidRPr="00675499">
              <w:rPr>
                <w:rFonts w:ascii="Arial" w:hAnsi="Arial" w:cs="Arial"/>
              </w:rPr>
              <w:t>Part</w:t>
            </w:r>
          </w:p>
        </w:tc>
        <w:tc>
          <w:tcPr>
            <w:tcW w:w="6379" w:type="dxa"/>
            <w:gridSpan w:val="5"/>
            <w:vAlign w:val="center"/>
          </w:tcPr>
          <w:p w:rsidR="00B0131B" w:rsidRPr="00675499" w:rsidRDefault="00B0131B" w:rsidP="00A9183C">
            <w:pPr>
              <w:rPr>
                <w:rFonts w:ascii="Arial" w:hAnsi="Arial" w:cs="Arial"/>
              </w:rPr>
            </w:pPr>
            <w:r w:rsidRPr="00675499">
              <w:rPr>
                <w:rFonts w:ascii="Arial" w:hAnsi="Arial" w:cs="Arial"/>
              </w:rPr>
              <w:t>Residential</w:t>
            </w:r>
          </w:p>
        </w:tc>
      </w:tr>
      <w:tr w:rsidR="00082BDC" w:rsidRPr="00675499" w:rsidTr="00A9183C">
        <w:trPr>
          <w:trHeight w:val="338"/>
        </w:trPr>
        <w:tc>
          <w:tcPr>
            <w:tcW w:w="14174" w:type="dxa"/>
            <w:gridSpan w:val="13"/>
            <w:shd w:val="clear" w:color="auto" w:fill="B2A1C7" w:themeFill="accent4" w:themeFillTint="99"/>
            <w:vAlign w:val="center"/>
          </w:tcPr>
          <w:p w:rsidR="00082BDC" w:rsidRPr="00675499" w:rsidRDefault="00082BDC" w:rsidP="00A9183C">
            <w:pPr>
              <w:rPr>
                <w:rFonts w:ascii="Arial" w:hAnsi="Arial" w:cs="Arial"/>
                <w:b/>
              </w:rPr>
            </w:pPr>
            <w:r w:rsidRPr="00675499">
              <w:rPr>
                <w:rFonts w:ascii="Arial" w:hAnsi="Arial" w:cs="Arial"/>
                <w:b/>
              </w:rPr>
              <w:t>Site Description</w:t>
            </w:r>
          </w:p>
        </w:tc>
      </w:tr>
      <w:tr w:rsidR="00082BDC" w:rsidRPr="00675499" w:rsidTr="00A9183C">
        <w:trPr>
          <w:trHeight w:val="399"/>
        </w:trPr>
        <w:tc>
          <w:tcPr>
            <w:tcW w:w="14174" w:type="dxa"/>
            <w:gridSpan w:val="13"/>
            <w:vAlign w:val="center"/>
          </w:tcPr>
          <w:p w:rsidR="00082BDC" w:rsidRPr="00675499" w:rsidRDefault="00082BDC" w:rsidP="00F140AE">
            <w:pPr>
              <w:rPr>
                <w:rFonts w:ascii="Arial" w:hAnsi="Arial" w:cs="Arial"/>
              </w:rPr>
            </w:pPr>
            <w:r w:rsidRPr="00675499">
              <w:rPr>
                <w:rFonts w:ascii="Arial" w:hAnsi="Arial" w:cs="Arial"/>
              </w:rPr>
              <w:t>Disused nursery with residential dwelling on site south of main road.</w:t>
            </w:r>
            <w:r w:rsidR="00490395" w:rsidRPr="00675499">
              <w:rPr>
                <w:rFonts w:ascii="Arial" w:hAnsi="Arial" w:cs="Arial"/>
              </w:rPr>
              <w:t xml:space="preserve"> Narrow access from B2166 mid-way along northern boundary. Site lower than main road. Site </w:t>
            </w:r>
            <w:r w:rsidR="00F140AE" w:rsidRPr="00675499">
              <w:rPr>
                <w:rFonts w:ascii="Arial" w:hAnsi="Arial" w:cs="Arial"/>
              </w:rPr>
              <w:t>abuts</w:t>
            </w:r>
            <w:r w:rsidR="00490395" w:rsidRPr="00675499">
              <w:rPr>
                <w:rFonts w:ascii="Arial" w:hAnsi="Arial" w:cs="Arial"/>
              </w:rPr>
              <w:t xml:space="preserve"> Pigeon House Farm</w:t>
            </w:r>
            <w:r w:rsidR="00F140AE" w:rsidRPr="00675499">
              <w:rPr>
                <w:rFonts w:ascii="Arial" w:hAnsi="Arial" w:cs="Arial"/>
              </w:rPr>
              <w:t>house</w:t>
            </w:r>
            <w:r w:rsidR="00490395" w:rsidRPr="00675499">
              <w:rPr>
                <w:rFonts w:ascii="Arial" w:hAnsi="Arial" w:cs="Arial"/>
              </w:rPr>
              <w:t xml:space="preserve"> (</w:t>
            </w:r>
            <w:r w:rsidR="00F140AE" w:rsidRPr="00675499">
              <w:rPr>
                <w:rFonts w:ascii="Arial" w:hAnsi="Arial" w:cs="Arial"/>
              </w:rPr>
              <w:t>Grade II</w:t>
            </w:r>
            <w:r w:rsidR="00490395" w:rsidRPr="00675499">
              <w:rPr>
                <w:rFonts w:ascii="Arial" w:hAnsi="Arial" w:cs="Arial"/>
              </w:rPr>
              <w:t xml:space="preserve">) adjacent to </w:t>
            </w:r>
            <w:r w:rsidR="00F140AE" w:rsidRPr="00675499">
              <w:rPr>
                <w:rFonts w:ascii="Arial" w:hAnsi="Arial" w:cs="Arial"/>
              </w:rPr>
              <w:t>St Stephen’s C</w:t>
            </w:r>
            <w:r w:rsidR="00490395" w:rsidRPr="00675499">
              <w:rPr>
                <w:rFonts w:ascii="Arial" w:hAnsi="Arial" w:cs="Arial"/>
              </w:rPr>
              <w:t>hurch</w:t>
            </w:r>
            <w:r w:rsidR="00F140AE" w:rsidRPr="00675499">
              <w:rPr>
                <w:rFonts w:ascii="Arial" w:hAnsi="Arial" w:cs="Arial"/>
              </w:rPr>
              <w:t xml:space="preserve"> (Grade II*)</w:t>
            </w:r>
            <w:r w:rsidR="00490395" w:rsidRPr="00675499">
              <w:rPr>
                <w:rFonts w:ascii="Arial" w:hAnsi="Arial" w:cs="Arial"/>
              </w:rPr>
              <w:t xml:space="preserve"> to</w:t>
            </w:r>
            <w:r w:rsidR="00F140AE" w:rsidRPr="00675499">
              <w:rPr>
                <w:rFonts w:ascii="Arial" w:hAnsi="Arial" w:cs="Arial"/>
              </w:rPr>
              <w:t xml:space="preserve"> the</w:t>
            </w:r>
            <w:r w:rsidR="00490395" w:rsidRPr="00675499">
              <w:rPr>
                <w:rFonts w:ascii="Arial" w:hAnsi="Arial" w:cs="Arial"/>
              </w:rPr>
              <w:t xml:space="preserve"> south east corner. Overhead electricity cables cross the site.</w:t>
            </w:r>
            <w:r w:rsidR="00F140AE" w:rsidRPr="00675499">
              <w:rPr>
                <w:rFonts w:ascii="Arial" w:hAnsi="Arial" w:cs="Arial"/>
              </w:rPr>
              <w:t xml:space="preserve"> A public right of way follows the southern boundary. Ancient Woodland to south west (in Hunston parish). Further horticultural development and agricultural land to south, Hunston Dairy Farm to north west.</w:t>
            </w:r>
          </w:p>
        </w:tc>
      </w:tr>
      <w:tr w:rsidR="00082BDC" w:rsidRPr="00675499" w:rsidTr="00A9183C">
        <w:trPr>
          <w:trHeight w:val="338"/>
        </w:trPr>
        <w:tc>
          <w:tcPr>
            <w:tcW w:w="14174" w:type="dxa"/>
            <w:gridSpan w:val="13"/>
            <w:shd w:val="clear" w:color="auto" w:fill="B2A1C7" w:themeFill="accent4" w:themeFillTint="99"/>
            <w:vAlign w:val="center"/>
          </w:tcPr>
          <w:p w:rsidR="00082BDC" w:rsidRPr="00675499" w:rsidRDefault="00082BDC" w:rsidP="00A9183C">
            <w:pPr>
              <w:rPr>
                <w:rFonts w:ascii="Arial" w:hAnsi="Arial" w:cs="Arial"/>
                <w:b/>
              </w:rPr>
            </w:pPr>
            <w:r w:rsidRPr="00675499">
              <w:rPr>
                <w:rFonts w:ascii="Arial" w:hAnsi="Arial" w:cs="Arial"/>
                <w:b/>
              </w:rPr>
              <w:t>Suitability</w:t>
            </w:r>
          </w:p>
        </w:tc>
      </w:tr>
      <w:tr w:rsidR="00082BDC" w:rsidRPr="00675499" w:rsidTr="00A9183C">
        <w:trPr>
          <w:trHeight w:val="399"/>
        </w:trPr>
        <w:tc>
          <w:tcPr>
            <w:tcW w:w="14174" w:type="dxa"/>
            <w:gridSpan w:val="13"/>
            <w:vAlign w:val="center"/>
          </w:tcPr>
          <w:p w:rsidR="00082BDC" w:rsidRPr="00675499" w:rsidRDefault="00082BDC" w:rsidP="00F145ED">
            <w:pPr>
              <w:rPr>
                <w:rFonts w:ascii="Arial" w:hAnsi="Arial" w:cs="Arial"/>
              </w:rPr>
            </w:pPr>
            <w:r w:rsidRPr="00675499">
              <w:rPr>
                <w:rFonts w:ascii="Arial" w:hAnsi="Arial" w:cs="Arial"/>
              </w:rPr>
              <w:t xml:space="preserve">The site is </w:t>
            </w:r>
            <w:r w:rsidR="00490395" w:rsidRPr="00675499">
              <w:rPr>
                <w:rFonts w:ascii="Arial" w:hAnsi="Arial" w:cs="Arial"/>
              </w:rPr>
              <w:t>potentially suitable subject to detailed consideration including on matters of access, heritage impact and utility constraints.</w:t>
            </w:r>
          </w:p>
        </w:tc>
      </w:tr>
      <w:tr w:rsidR="00082BDC" w:rsidRPr="00675499" w:rsidTr="00A9183C">
        <w:trPr>
          <w:trHeight w:val="338"/>
        </w:trPr>
        <w:tc>
          <w:tcPr>
            <w:tcW w:w="14174" w:type="dxa"/>
            <w:gridSpan w:val="13"/>
            <w:shd w:val="clear" w:color="auto" w:fill="B2A1C7" w:themeFill="accent4" w:themeFillTint="99"/>
            <w:vAlign w:val="center"/>
          </w:tcPr>
          <w:p w:rsidR="00082BDC" w:rsidRPr="00675499" w:rsidRDefault="00082BDC" w:rsidP="00A9183C">
            <w:pPr>
              <w:rPr>
                <w:rFonts w:ascii="Arial" w:hAnsi="Arial" w:cs="Arial"/>
                <w:b/>
              </w:rPr>
            </w:pPr>
            <w:r w:rsidRPr="00675499">
              <w:rPr>
                <w:rFonts w:ascii="Arial" w:hAnsi="Arial" w:cs="Arial"/>
                <w:b/>
              </w:rPr>
              <w:t>Availability</w:t>
            </w:r>
          </w:p>
        </w:tc>
      </w:tr>
      <w:tr w:rsidR="00082BDC" w:rsidRPr="00675499" w:rsidTr="00A9183C">
        <w:trPr>
          <w:trHeight w:val="399"/>
        </w:trPr>
        <w:tc>
          <w:tcPr>
            <w:tcW w:w="14174" w:type="dxa"/>
            <w:gridSpan w:val="13"/>
            <w:vAlign w:val="center"/>
          </w:tcPr>
          <w:p w:rsidR="00082BDC" w:rsidRPr="00675499" w:rsidRDefault="00490395" w:rsidP="007C1E7F">
            <w:pPr>
              <w:rPr>
                <w:rFonts w:ascii="Arial" w:hAnsi="Arial" w:cs="Arial"/>
              </w:rPr>
            </w:pPr>
            <w:r w:rsidRPr="00675499">
              <w:rPr>
                <w:rFonts w:ascii="Arial" w:hAnsi="Arial" w:cs="Arial"/>
              </w:rPr>
              <w:t xml:space="preserve">The </w:t>
            </w:r>
            <w:r w:rsidR="006471F3" w:rsidRPr="00675499">
              <w:rPr>
                <w:rFonts w:ascii="Arial" w:hAnsi="Arial" w:cs="Arial"/>
              </w:rPr>
              <w:t xml:space="preserve">site was submitted in 2018 and the </w:t>
            </w:r>
            <w:r w:rsidRPr="00675499">
              <w:rPr>
                <w:rFonts w:ascii="Arial" w:hAnsi="Arial" w:cs="Arial"/>
              </w:rPr>
              <w:t xml:space="preserve">promoter updated the site details </w:t>
            </w:r>
            <w:r w:rsidR="007C1E7F" w:rsidRPr="00675499">
              <w:rPr>
                <w:rFonts w:ascii="Arial" w:hAnsi="Arial" w:cs="Arial"/>
              </w:rPr>
              <w:t>in</w:t>
            </w:r>
            <w:r w:rsidRPr="00675499">
              <w:rPr>
                <w:rFonts w:ascii="Arial" w:hAnsi="Arial" w:cs="Arial"/>
              </w:rPr>
              <w:t xml:space="preserve"> 2019. The site is considered to be available.</w:t>
            </w:r>
          </w:p>
        </w:tc>
      </w:tr>
      <w:tr w:rsidR="00082BDC" w:rsidRPr="00675499" w:rsidTr="00A9183C">
        <w:trPr>
          <w:trHeight w:val="338"/>
        </w:trPr>
        <w:tc>
          <w:tcPr>
            <w:tcW w:w="14174" w:type="dxa"/>
            <w:gridSpan w:val="13"/>
            <w:shd w:val="clear" w:color="auto" w:fill="B2A1C7" w:themeFill="accent4" w:themeFillTint="99"/>
            <w:vAlign w:val="center"/>
          </w:tcPr>
          <w:p w:rsidR="00082BDC" w:rsidRPr="00675499" w:rsidRDefault="00082BDC" w:rsidP="00A9183C">
            <w:pPr>
              <w:rPr>
                <w:rFonts w:ascii="Arial" w:hAnsi="Arial" w:cs="Arial"/>
                <w:b/>
              </w:rPr>
            </w:pPr>
            <w:r w:rsidRPr="00675499">
              <w:rPr>
                <w:rFonts w:ascii="Arial" w:hAnsi="Arial" w:cs="Arial"/>
                <w:b/>
              </w:rPr>
              <w:t>Achievability</w:t>
            </w:r>
          </w:p>
        </w:tc>
      </w:tr>
      <w:tr w:rsidR="00082BDC" w:rsidRPr="00675499" w:rsidTr="00A9183C">
        <w:trPr>
          <w:trHeight w:val="399"/>
        </w:trPr>
        <w:tc>
          <w:tcPr>
            <w:tcW w:w="14174" w:type="dxa"/>
            <w:gridSpan w:val="13"/>
            <w:vAlign w:val="center"/>
          </w:tcPr>
          <w:p w:rsidR="00082BDC" w:rsidRPr="00675499" w:rsidRDefault="006471F3" w:rsidP="00FA24A8">
            <w:pPr>
              <w:rPr>
                <w:rFonts w:ascii="Arial" w:hAnsi="Arial" w:cs="Arial"/>
              </w:rPr>
            </w:pPr>
            <w:r w:rsidRPr="00675499">
              <w:rPr>
                <w:rFonts w:ascii="Arial" w:hAnsi="Arial" w:cs="Arial"/>
              </w:rPr>
              <w:t xml:space="preserve">There are no known constraints that would make development unachievable in principle. </w:t>
            </w:r>
            <w:r w:rsidR="00FA24A8" w:rsidRPr="00675499">
              <w:rPr>
                <w:rFonts w:ascii="Arial" w:hAnsi="Arial" w:cs="Arial"/>
              </w:rPr>
              <w:t>The d</w:t>
            </w:r>
            <w:r w:rsidRPr="00675499">
              <w:rPr>
                <w:rFonts w:ascii="Arial" w:hAnsi="Arial" w:cs="Arial"/>
              </w:rPr>
              <w:t xml:space="preserve">elivery timetable </w:t>
            </w:r>
            <w:r w:rsidR="00FA24A8" w:rsidRPr="00675499">
              <w:rPr>
                <w:rFonts w:ascii="Arial" w:hAnsi="Arial" w:cs="Arial"/>
              </w:rPr>
              <w:t xml:space="preserve">is </w:t>
            </w:r>
            <w:r w:rsidRPr="00675499">
              <w:rPr>
                <w:rFonts w:ascii="Arial" w:hAnsi="Arial" w:cs="Arial"/>
              </w:rPr>
              <w:t xml:space="preserve">potentially reliant on </w:t>
            </w:r>
            <w:r w:rsidR="00FA24A8" w:rsidRPr="00675499">
              <w:rPr>
                <w:rFonts w:ascii="Arial" w:hAnsi="Arial" w:cs="Arial"/>
              </w:rPr>
              <w:t xml:space="preserve">the </w:t>
            </w:r>
            <w:r w:rsidRPr="00675499">
              <w:rPr>
                <w:rFonts w:ascii="Arial" w:hAnsi="Arial" w:cs="Arial"/>
              </w:rPr>
              <w:t xml:space="preserve">undergrounding of 33kv electricity </w:t>
            </w:r>
            <w:r w:rsidR="008C4941" w:rsidRPr="00675499">
              <w:rPr>
                <w:rFonts w:ascii="Arial" w:hAnsi="Arial" w:cs="Arial"/>
              </w:rPr>
              <w:t>cables;</w:t>
            </w:r>
            <w:r w:rsidRPr="00675499">
              <w:rPr>
                <w:rFonts w:ascii="Arial" w:hAnsi="Arial" w:cs="Arial"/>
              </w:rPr>
              <w:t xml:space="preserve"> </w:t>
            </w:r>
            <w:r w:rsidR="00FA24A8" w:rsidRPr="00675499">
              <w:rPr>
                <w:rFonts w:ascii="Arial" w:hAnsi="Arial" w:cs="Arial"/>
              </w:rPr>
              <w:t xml:space="preserve">the </w:t>
            </w:r>
            <w:r w:rsidRPr="00675499">
              <w:rPr>
                <w:rFonts w:ascii="Arial" w:hAnsi="Arial" w:cs="Arial"/>
              </w:rPr>
              <w:t xml:space="preserve">promoter advises </w:t>
            </w:r>
            <w:r w:rsidR="00FA24A8" w:rsidRPr="00675499">
              <w:rPr>
                <w:rFonts w:ascii="Arial" w:hAnsi="Arial" w:cs="Arial"/>
              </w:rPr>
              <w:t xml:space="preserve">that </w:t>
            </w:r>
            <w:r w:rsidRPr="00675499">
              <w:rPr>
                <w:rFonts w:ascii="Arial" w:hAnsi="Arial" w:cs="Arial"/>
              </w:rPr>
              <w:t xml:space="preserve">this is scheduled </w:t>
            </w:r>
            <w:r w:rsidR="00FA24A8" w:rsidRPr="00675499">
              <w:rPr>
                <w:rFonts w:ascii="Arial" w:hAnsi="Arial" w:cs="Arial"/>
              </w:rPr>
              <w:t xml:space="preserve">for </w:t>
            </w:r>
            <w:r w:rsidRPr="00675499">
              <w:rPr>
                <w:rFonts w:ascii="Arial" w:hAnsi="Arial" w:cs="Arial"/>
              </w:rPr>
              <w:t>2020/2021.</w:t>
            </w:r>
          </w:p>
        </w:tc>
      </w:tr>
      <w:tr w:rsidR="006471F3" w:rsidRPr="00675499" w:rsidTr="00966B1B">
        <w:trPr>
          <w:trHeight w:val="399"/>
        </w:trPr>
        <w:tc>
          <w:tcPr>
            <w:tcW w:w="14174" w:type="dxa"/>
            <w:gridSpan w:val="13"/>
            <w:shd w:val="clear" w:color="auto" w:fill="B2A1C7" w:themeFill="accent4" w:themeFillTint="99"/>
          </w:tcPr>
          <w:p w:rsidR="006471F3" w:rsidRPr="00675499" w:rsidRDefault="006471F3" w:rsidP="00966B1B">
            <w:pPr>
              <w:rPr>
                <w:rFonts w:ascii="Arial" w:hAnsi="Arial" w:cs="Arial"/>
                <w:b/>
              </w:rPr>
            </w:pPr>
            <w:r w:rsidRPr="00675499">
              <w:rPr>
                <w:rFonts w:ascii="Arial" w:hAnsi="Arial" w:cs="Arial"/>
                <w:b/>
              </w:rPr>
              <w:t>Deliverability</w:t>
            </w:r>
            <w:r w:rsidR="00DE5568" w:rsidRPr="00675499">
              <w:rPr>
                <w:rFonts w:ascii="Arial" w:hAnsi="Arial" w:cs="Arial"/>
                <w:b/>
              </w:rPr>
              <w:t>/Developability</w:t>
            </w:r>
          </w:p>
        </w:tc>
      </w:tr>
      <w:tr w:rsidR="006471F3" w:rsidRPr="00675499" w:rsidTr="00966B1B">
        <w:trPr>
          <w:trHeight w:val="399"/>
        </w:trPr>
        <w:tc>
          <w:tcPr>
            <w:tcW w:w="14174" w:type="dxa"/>
            <w:gridSpan w:val="13"/>
          </w:tcPr>
          <w:p w:rsidR="006471F3" w:rsidRPr="00675499" w:rsidRDefault="006471F3" w:rsidP="004269CD">
            <w:pPr>
              <w:rPr>
                <w:rFonts w:ascii="Arial" w:hAnsi="Arial" w:cs="Arial"/>
              </w:rPr>
            </w:pPr>
            <w:r w:rsidRPr="00675499">
              <w:rPr>
                <w:rFonts w:ascii="Arial" w:hAnsi="Arial" w:cs="Arial"/>
              </w:rPr>
              <w:t xml:space="preserve">There is a reasonable prospect </w:t>
            </w:r>
            <w:r w:rsidR="00DE5568" w:rsidRPr="00675499">
              <w:rPr>
                <w:rFonts w:ascii="Arial" w:hAnsi="Arial" w:cs="Arial"/>
              </w:rPr>
              <w:t xml:space="preserve">that </w:t>
            </w:r>
            <w:r w:rsidR="004269CD" w:rsidRPr="00675499">
              <w:rPr>
                <w:rFonts w:ascii="Arial" w:hAnsi="Arial" w:cs="Arial"/>
              </w:rPr>
              <w:t>development would be deliverable</w:t>
            </w:r>
            <w:r w:rsidRPr="00675499">
              <w:rPr>
                <w:rFonts w:ascii="Arial" w:hAnsi="Arial" w:cs="Arial"/>
              </w:rPr>
              <w:t xml:space="preserve"> during the Plan period. </w:t>
            </w:r>
          </w:p>
        </w:tc>
      </w:tr>
      <w:tr w:rsidR="00F145ED" w:rsidRPr="00675499" w:rsidTr="00E83940">
        <w:trPr>
          <w:trHeight w:val="337"/>
        </w:trPr>
        <w:tc>
          <w:tcPr>
            <w:tcW w:w="7771" w:type="dxa"/>
            <w:gridSpan w:val="8"/>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Estimated timescales for delivery</w:t>
            </w:r>
          </w:p>
        </w:tc>
      </w:tr>
      <w:tr w:rsidR="00F145ED" w:rsidRPr="00675499" w:rsidTr="00E83940">
        <w:trPr>
          <w:trHeight w:val="284"/>
        </w:trPr>
        <w:tc>
          <w:tcPr>
            <w:tcW w:w="3140"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F145ED" w:rsidRPr="00675499" w:rsidRDefault="00F145ED" w:rsidP="00E83940">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11 – 15 years</w:t>
            </w:r>
          </w:p>
        </w:tc>
      </w:tr>
      <w:tr w:rsidR="00F145ED" w:rsidRPr="00675499" w:rsidTr="00E83940">
        <w:trPr>
          <w:trHeight w:val="419"/>
        </w:trPr>
        <w:tc>
          <w:tcPr>
            <w:tcW w:w="3140" w:type="dxa"/>
            <w:gridSpan w:val="2"/>
            <w:vAlign w:val="center"/>
          </w:tcPr>
          <w:p w:rsidR="00F145ED" w:rsidRPr="00675499" w:rsidRDefault="00F145ED" w:rsidP="00E83940">
            <w:pPr>
              <w:pStyle w:val="NoSpacing"/>
              <w:rPr>
                <w:rFonts w:ascii="Arial" w:hAnsi="Arial" w:cs="Arial"/>
              </w:rPr>
            </w:pPr>
            <w:r>
              <w:rPr>
                <w:rFonts w:ascii="Arial" w:hAnsi="Arial" w:cs="Arial"/>
              </w:rPr>
              <w:t xml:space="preserve">200 </w:t>
            </w:r>
            <w:r w:rsidRPr="00675499">
              <w:rPr>
                <w:rFonts w:ascii="Arial" w:hAnsi="Arial" w:cs="Arial"/>
              </w:rPr>
              <w:t>dwellings</w:t>
            </w:r>
            <w:r>
              <w:rPr>
                <w:rFonts w:ascii="Arial" w:hAnsi="Arial" w:cs="Arial"/>
              </w:rPr>
              <w:t xml:space="preserve"> </w:t>
            </w:r>
          </w:p>
        </w:tc>
        <w:tc>
          <w:tcPr>
            <w:tcW w:w="3281" w:type="dxa"/>
            <w:gridSpan w:val="2"/>
            <w:vAlign w:val="center"/>
          </w:tcPr>
          <w:p w:rsidR="00F145ED" w:rsidRPr="00675499" w:rsidRDefault="00F145ED" w:rsidP="00E83940">
            <w:pPr>
              <w:pStyle w:val="NoSpacing"/>
              <w:rPr>
                <w:rFonts w:ascii="Arial" w:hAnsi="Arial" w:cs="Arial"/>
              </w:rPr>
            </w:pPr>
            <w:r>
              <w:rPr>
                <w:rFonts w:ascii="Arial" w:hAnsi="Arial" w:cs="Arial"/>
              </w:rPr>
              <w:t>Promoter</w:t>
            </w:r>
          </w:p>
        </w:tc>
        <w:tc>
          <w:tcPr>
            <w:tcW w:w="1350" w:type="dxa"/>
            <w:gridSpan w:val="4"/>
            <w:shd w:val="clear" w:color="auto" w:fill="auto"/>
          </w:tcPr>
          <w:p w:rsidR="00F145ED" w:rsidRPr="00675499" w:rsidRDefault="00F145ED" w:rsidP="00E83940">
            <w:pPr>
              <w:pStyle w:val="NoSpacing"/>
              <w:rPr>
                <w:rFonts w:ascii="Arial" w:hAnsi="Arial" w:cs="Arial"/>
              </w:rPr>
            </w:pPr>
            <w:r>
              <w:rPr>
                <w:rFonts w:ascii="Arial" w:hAnsi="Arial" w:cs="Arial"/>
              </w:rPr>
              <w:t>7.4</w:t>
            </w:r>
            <w:r w:rsidRPr="00675499">
              <w:rPr>
                <w:rFonts w:ascii="Arial" w:hAnsi="Arial" w:cs="Arial"/>
              </w:rPr>
              <w:t>ha</w:t>
            </w:r>
          </w:p>
        </w:tc>
        <w:tc>
          <w:tcPr>
            <w:tcW w:w="2085" w:type="dxa"/>
            <w:vAlign w:val="center"/>
          </w:tcPr>
          <w:p w:rsidR="00F145ED" w:rsidRPr="00675499" w:rsidRDefault="00F145ED" w:rsidP="00E83940">
            <w:pPr>
              <w:pStyle w:val="NoSpacing"/>
              <w:rPr>
                <w:rFonts w:ascii="Arial" w:hAnsi="Arial" w:cs="Arial"/>
              </w:rPr>
            </w:pPr>
            <w:r>
              <w:rPr>
                <w:rFonts w:ascii="Arial" w:hAnsi="Arial" w:cs="Arial"/>
              </w:rPr>
              <w:t>50</w:t>
            </w:r>
          </w:p>
        </w:tc>
        <w:tc>
          <w:tcPr>
            <w:tcW w:w="2083" w:type="dxa"/>
            <w:gridSpan w:val="2"/>
            <w:vAlign w:val="center"/>
          </w:tcPr>
          <w:p w:rsidR="00F145ED" w:rsidRPr="00675499" w:rsidRDefault="00F145ED" w:rsidP="00E83940">
            <w:pPr>
              <w:pStyle w:val="NoSpacing"/>
              <w:rPr>
                <w:rFonts w:ascii="Arial" w:hAnsi="Arial" w:cs="Arial"/>
              </w:rPr>
            </w:pPr>
            <w:r>
              <w:rPr>
                <w:rFonts w:ascii="Arial" w:hAnsi="Arial" w:cs="Arial"/>
              </w:rPr>
              <w:t>150</w:t>
            </w:r>
          </w:p>
        </w:tc>
        <w:tc>
          <w:tcPr>
            <w:tcW w:w="2235" w:type="dxa"/>
            <w:gridSpan w:val="2"/>
            <w:vAlign w:val="center"/>
          </w:tcPr>
          <w:p w:rsidR="00F145ED" w:rsidRPr="00675499" w:rsidRDefault="00F145ED" w:rsidP="00E83940">
            <w:pPr>
              <w:pStyle w:val="NoSpacing"/>
              <w:rPr>
                <w:rFonts w:ascii="Arial" w:hAnsi="Arial" w:cs="Arial"/>
              </w:rPr>
            </w:pPr>
            <w:r w:rsidRPr="00675499">
              <w:rPr>
                <w:rFonts w:ascii="Arial" w:hAnsi="Arial" w:cs="Arial"/>
              </w:rPr>
              <w:t>0</w:t>
            </w:r>
          </w:p>
        </w:tc>
      </w:tr>
    </w:tbl>
    <w:p w:rsidR="00082BDC" w:rsidRPr="00675499" w:rsidRDefault="00082BDC" w:rsidP="00082BDC">
      <w:pPr>
        <w:pStyle w:val="NoSpacing"/>
      </w:pPr>
    </w:p>
    <w:p w:rsidR="00082BDC" w:rsidRPr="00675499" w:rsidRDefault="00082BDC">
      <w:pPr>
        <w:rPr>
          <w:rFonts w:ascii="Arial" w:hAnsi="Arial" w:cs="Arial"/>
          <w:b/>
        </w:rPr>
      </w:pPr>
    </w:p>
    <w:p w:rsidR="00F145ED" w:rsidRDefault="00F145ED">
      <w:r>
        <w:br w:type="page"/>
      </w:r>
    </w:p>
    <w:tbl>
      <w:tblPr>
        <w:tblStyle w:val="TableGrid"/>
        <w:tblW w:w="0" w:type="auto"/>
        <w:tblLook w:val="04A0" w:firstRow="1" w:lastRow="0" w:firstColumn="1" w:lastColumn="0" w:noHBand="0" w:noVBand="1"/>
        <w:tblCaption w:val="Detailed site assessment form - HNM0012b"/>
      </w:tblPr>
      <w:tblGrid>
        <w:gridCol w:w="2518"/>
        <w:gridCol w:w="622"/>
        <w:gridCol w:w="403"/>
        <w:gridCol w:w="2878"/>
        <w:gridCol w:w="665"/>
        <w:gridCol w:w="677"/>
        <w:gridCol w:w="8"/>
        <w:gridCol w:w="2085"/>
        <w:gridCol w:w="774"/>
        <w:gridCol w:w="1309"/>
        <w:gridCol w:w="2203"/>
        <w:gridCol w:w="32"/>
      </w:tblGrid>
      <w:tr w:rsidR="00D475B7" w:rsidRPr="00675499" w:rsidTr="002E62FE">
        <w:trPr>
          <w:trHeight w:val="338"/>
          <w:tblHeader/>
        </w:trPr>
        <w:tc>
          <w:tcPr>
            <w:tcW w:w="3543" w:type="dxa"/>
            <w:gridSpan w:val="3"/>
            <w:shd w:val="clear" w:color="auto" w:fill="B2A1C7" w:themeFill="accent4" w:themeFillTint="99"/>
            <w:vAlign w:val="center"/>
          </w:tcPr>
          <w:p w:rsidR="00D475B7" w:rsidRPr="00675499" w:rsidRDefault="00D475B7" w:rsidP="00406E39">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D475B7" w:rsidRPr="00675499" w:rsidRDefault="00D475B7" w:rsidP="00406E39">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475B7" w:rsidRPr="00675499" w:rsidRDefault="00D475B7" w:rsidP="00406E39">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D475B7" w:rsidRPr="00675499" w:rsidRDefault="00D475B7" w:rsidP="00406E39">
            <w:pPr>
              <w:rPr>
                <w:rFonts w:ascii="Arial" w:hAnsi="Arial" w:cs="Arial"/>
                <w:b/>
              </w:rPr>
            </w:pPr>
            <w:r w:rsidRPr="00675499">
              <w:rPr>
                <w:rFonts w:ascii="Arial" w:hAnsi="Arial" w:cs="Arial"/>
                <w:b/>
              </w:rPr>
              <w:t>Parish</w:t>
            </w:r>
          </w:p>
        </w:tc>
      </w:tr>
      <w:tr w:rsidR="00D475B7" w:rsidRPr="00675499" w:rsidTr="00406E39">
        <w:trPr>
          <w:trHeight w:val="399"/>
        </w:trPr>
        <w:tc>
          <w:tcPr>
            <w:tcW w:w="3543" w:type="dxa"/>
            <w:gridSpan w:val="3"/>
            <w:vAlign w:val="center"/>
          </w:tcPr>
          <w:p w:rsidR="00D475B7" w:rsidRPr="00675499" w:rsidRDefault="00D475B7" w:rsidP="00406E39">
            <w:pPr>
              <w:rPr>
                <w:rFonts w:ascii="Arial" w:hAnsi="Arial" w:cs="Arial"/>
              </w:rPr>
            </w:pPr>
            <w:r w:rsidRPr="00675499">
              <w:rPr>
                <w:rFonts w:ascii="Arial" w:hAnsi="Arial" w:cs="Arial"/>
              </w:rPr>
              <w:t>HNM0012b</w:t>
            </w:r>
          </w:p>
        </w:tc>
        <w:tc>
          <w:tcPr>
            <w:tcW w:w="3543" w:type="dxa"/>
            <w:gridSpan w:val="2"/>
            <w:vAlign w:val="center"/>
          </w:tcPr>
          <w:p w:rsidR="00D475B7" w:rsidRPr="00675499" w:rsidRDefault="00D475B7" w:rsidP="00406E39">
            <w:pPr>
              <w:rPr>
                <w:rFonts w:ascii="Arial" w:hAnsi="Arial" w:cs="Arial"/>
              </w:rPr>
            </w:pPr>
            <w:r w:rsidRPr="00675499">
              <w:rPr>
                <w:rFonts w:ascii="Arial" w:hAnsi="Arial" w:cs="Arial"/>
              </w:rPr>
              <w:t>Lowlands and Land to South</w:t>
            </w:r>
          </w:p>
        </w:tc>
        <w:tc>
          <w:tcPr>
            <w:tcW w:w="3544" w:type="dxa"/>
            <w:gridSpan w:val="4"/>
            <w:vAlign w:val="center"/>
          </w:tcPr>
          <w:p w:rsidR="00D475B7" w:rsidRPr="00675499" w:rsidRDefault="00D475B7" w:rsidP="00406E39">
            <w:pPr>
              <w:rPr>
                <w:rFonts w:ascii="Arial" w:hAnsi="Arial" w:cs="Arial"/>
              </w:rPr>
            </w:pPr>
            <w:r w:rsidRPr="00675499">
              <w:rPr>
                <w:rFonts w:ascii="Arial" w:hAnsi="Arial" w:cs="Arial"/>
              </w:rPr>
              <w:t>North Mundham</w:t>
            </w:r>
          </w:p>
        </w:tc>
        <w:tc>
          <w:tcPr>
            <w:tcW w:w="3544" w:type="dxa"/>
            <w:gridSpan w:val="3"/>
            <w:vAlign w:val="center"/>
          </w:tcPr>
          <w:p w:rsidR="00D475B7" w:rsidRPr="00675499" w:rsidRDefault="00D475B7" w:rsidP="00406E39">
            <w:pPr>
              <w:rPr>
                <w:rFonts w:ascii="Arial" w:hAnsi="Arial" w:cs="Arial"/>
              </w:rPr>
            </w:pPr>
            <w:r w:rsidRPr="00675499">
              <w:rPr>
                <w:rFonts w:ascii="Arial" w:hAnsi="Arial" w:cs="Arial"/>
              </w:rPr>
              <w:t>North Mundham</w:t>
            </w:r>
          </w:p>
        </w:tc>
      </w:tr>
      <w:tr w:rsidR="00B0131B" w:rsidRPr="00675499" w:rsidTr="00B0131B">
        <w:trPr>
          <w:gridAfter w:val="1"/>
          <w:wAfter w:w="32" w:type="dxa"/>
          <w:trHeight w:val="338"/>
        </w:trPr>
        <w:tc>
          <w:tcPr>
            <w:tcW w:w="2518" w:type="dxa"/>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Existing Use</w:t>
            </w:r>
          </w:p>
        </w:tc>
        <w:tc>
          <w:tcPr>
            <w:tcW w:w="677" w:type="dxa"/>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Proposed Use</w:t>
            </w:r>
          </w:p>
        </w:tc>
      </w:tr>
      <w:tr w:rsidR="00B0131B" w:rsidRPr="00675499" w:rsidTr="00B0131B">
        <w:trPr>
          <w:gridAfter w:val="1"/>
          <w:wAfter w:w="32" w:type="dxa"/>
          <w:trHeight w:val="399"/>
        </w:trPr>
        <w:tc>
          <w:tcPr>
            <w:tcW w:w="2518" w:type="dxa"/>
            <w:vAlign w:val="center"/>
          </w:tcPr>
          <w:p w:rsidR="00B0131B" w:rsidRPr="00675499" w:rsidRDefault="00B0131B" w:rsidP="00406E39">
            <w:pPr>
              <w:rPr>
                <w:rFonts w:ascii="Arial" w:hAnsi="Arial" w:cs="Arial"/>
              </w:rPr>
            </w:pPr>
            <w:r w:rsidRPr="00675499">
              <w:rPr>
                <w:rFonts w:ascii="Arial" w:hAnsi="Arial" w:cs="Arial"/>
              </w:rPr>
              <w:t>7.2ha</w:t>
            </w:r>
          </w:p>
        </w:tc>
        <w:tc>
          <w:tcPr>
            <w:tcW w:w="4568" w:type="dxa"/>
            <w:gridSpan w:val="4"/>
            <w:vAlign w:val="center"/>
          </w:tcPr>
          <w:p w:rsidR="00B0131B" w:rsidRPr="00675499" w:rsidRDefault="00B0131B" w:rsidP="00406E39">
            <w:pPr>
              <w:rPr>
                <w:rFonts w:ascii="Arial" w:hAnsi="Arial" w:cs="Arial"/>
              </w:rPr>
            </w:pPr>
            <w:r w:rsidRPr="00675499">
              <w:rPr>
                <w:rFonts w:ascii="Arial" w:hAnsi="Arial" w:cs="Arial"/>
              </w:rPr>
              <w:t>Dwelling, disused nursery, agricultural land</w:t>
            </w:r>
          </w:p>
        </w:tc>
        <w:tc>
          <w:tcPr>
            <w:tcW w:w="677" w:type="dxa"/>
            <w:vAlign w:val="center"/>
          </w:tcPr>
          <w:p w:rsidR="00B0131B" w:rsidRPr="00675499" w:rsidRDefault="00B0131B" w:rsidP="00406E39">
            <w:pPr>
              <w:rPr>
                <w:rFonts w:ascii="Arial" w:hAnsi="Arial" w:cs="Arial"/>
              </w:rPr>
            </w:pPr>
            <w:r w:rsidRPr="00675499">
              <w:rPr>
                <w:rFonts w:ascii="Arial" w:hAnsi="Arial" w:cs="Arial"/>
              </w:rPr>
              <w:t>Part</w:t>
            </w:r>
          </w:p>
        </w:tc>
        <w:tc>
          <w:tcPr>
            <w:tcW w:w="6379" w:type="dxa"/>
            <w:gridSpan w:val="5"/>
            <w:vAlign w:val="center"/>
          </w:tcPr>
          <w:p w:rsidR="00B0131B" w:rsidRPr="00675499" w:rsidRDefault="00B0131B" w:rsidP="00406E39">
            <w:pPr>
              <w:rPr>
                <w:rFonts w:ascii="Arial" w:hAnsi="Arial" w:cs="Arial"/>
              </w:rPr>
            </w:pPr>
            <w:r w:rsidRPr="00675499">
              <w:rPr>
                <w:rFonts w:ascii="Arial" w:hAnsi="Arial" w:cs="Arial"/>
              </w:rPr>
              <w:t>Residential</w:t>
            </w:r>
          </w:p>
        </w:tc>
      </w:tr>
      <w:tr w:rsidR="00D475B7" w:rsidRPr="00675499" w:rsidTr="00406E39">
        <w:trPr>
          <w:trHeight w:val="338"/>
        </w:trPr>
        <w:tc>
          <w:tcPr>
            <w:tcW w:w="14174" w:type="dxa"/>
            <w:gridSpan w:val="12"/>
            <w:shd w:val="clear" w:color="auto" w:fill="B2A1C7" w:themeFill="accent4" w:themeFillTint="99"/>
            <w:vAlign w:val="center"/>
          </w:tcPr>
          <w:p w:rsidR="00D475B7" w:rsidRPr="00675499" w:rsidRDefault="00D475B7" w:rsidP="00406E39">
            <w:pPr>
              <w:rPr>
                <w:rFonts w:ascii="Arial" w:hAnsi="Arial" w:cs="Arial"/>
              </w:rPr>
            </w:pPr>
            <w:r w:rsidRPr="00675499">
              <w:rPr>
                <w:rFonts w:ascii="Arial" w:hAnsi="Arial" w:cs="Arial"/>
                <w:b/>
              </w:rPr>
              <w:t>Site Description</w:t>
            </w:r>
          </w:p>
        </w:tc>
      </w:tr>
      <w:tr w:rsidR="00D475B7" w:rsidRPr="00675499" w:rsidTr="00406E39">
        <w:trPr>
          <w:trHeight w:val="399"/>
        </w:trPr>
        <w:tc>
          <w:tcPr>
            <w:tcW w:w="14174" w:type="dxa"/>
            <w:gridSpan w:val="12"/>
            <w:vAlign w:val="center"/>
          </w:tcPr>
          <w:p w:rsidR="00D475B7" w:rsidRPr="00675499" w:rsidRDefault="007C1E7F" w:rsidP="00406E39">
            <w:pPr>
              <w:rPr>
                <w:rFonts w:ascii="Arial" w:hAnsi="Arial" w:cs="Arial"/>
              </w:rPr>
            </w:pPr>
            <w:r w:rsidRPr="00675499">
              <w:rPr>
                <w:rFonts w:ascii="Arial" w:hAnsi="Arial" w:cs="Arial"/>
              </w:rPr>
              <w:t>Disused nursery with residential dwelling on site south of main road. Narrow access from B2166 mid-way along northern boundary. Site lower than main road. Site abuts Pigeon House Farmhouse (Grade II) adjacent to St Stephen’s Church (Grade II*) to the south east corner. Overhead electricity cables cross the site. A public right of way follows the southern boundary. Ancient Woodland to south west (in Hunston parish). Further horticultural development and agricultural land to south, Hunston Dairy Farm to north west.</w:t>
            </w:r>
          </w:p>
        </w:tc>
      </w:tr>
      <w:tr w:rsidR="00D475B7" w:rsidRPr="00675499" w:rsidTr="00406E39">
        <w:trPr>
          <w:trHeight w:val="338"/>
        </w:trPr>
        <w:tc>
          <w:tcPr>
            <w:tcW w:w="14174" w:type="dxa"/>
            <w:gridSpan w:val="12"/>
            <w:shd w:val="clear" w:color="auto" w:fill="B2A1C7" w:themeFill="accent4" w:themeFillTint="99"/>
            <w:vAlign w:val="center"/>
          </w:tcPr>
          <w:p w:rsidR="00D475B7" w:rsidRPr="00675499" w:rsidRDefault="00D475B7" w:rsidP="00406E39">
            <w:pPr>
              <w:rPr>
                <w:rFonts w:ascii="Arial" w:hAnsi="Arial" w:cs="Arial"/>
                <w:b/>
              </w:rPr>
            </w:pPr>
            <w:r w:rsidRPr="00675499">
              <w:rPr>
                <w:rFonts w:ascii="Arial" w:hAnsi="Arial" w:cs="Arial"/>
                <w:b/>
              </w:rPr>
              <w:t>Suitability</w:t>
            </w:r>
          </w:p>
        </w:tc>
      </w:tr>
      <w:tr w:rsidR="00D475B7" w:rsidRPr="00675499" w:rsidTr="00406E39">
        <w:trPr>
          <w:trHeight w:val="399"/>
        </w:trPr>
        <w:tc>
          <w:tcPr>
            <w:tcW w:w="14174" w:type="dxa"/>
            <w:gridSpan w:val="12"/>
            <w:vAlign w:val="center"/>
          </w:tcPr>
          <w:p w:rsidR="00D475B7" w:rsidRPr="00675499" w:rsidRDefault="007C1E7F" w:rsidP="00F145ED">
            <w:pPr>
              <w:rPr>
                <w:rFonts w:ascii="Arial" w:hAnsi="Arial" w:cs="Arial"/>
              </w:rPr>
            </w:pPr>
            <w:r w:rsidRPr="00675499">
              <w:rPr>
                <w:rFonts w:ascii="Arial" w:hAnsi="Arial" w:cs="Arial"/>
              </w:rPr>
              <w:t>The site is potentially suitable subject to detailed consideration including on matters of access, heritage impact and utility constraints.</w:t>
            </w:r>
          </w:p>
        </w:tc>
      </w:tr>
      <w:tr w:rsidR="00D475B7" w:rsidRPr="00675499" w:rsidTr="00406E39">
        <w:trPr>
          <w:trHeight w:val="338"/>
        </w:trPr>
        <w:tc>
          <w:tcPr>
            <w:tcW w:w="14174" w:type="dxa"/>
            <w:gridSpan w:val="12"/>
            <w:shd w:val="clear" w:color="auto" w:fill="B2A1C7" w:themeFill="accent4" w:themeFillTint="99"/>
            <w:vAlign w:val="center"/>
          </w:tcPr>
          <w:p w:rsidR="00D475B7" w:rsidRPr="00675499" w:rsidRDefault="00D475B7" w:rsidP="00406E39">
            <w:pPr>
              <w:rPr>
                <w:rFonts w:ascii="Arial" w:hAnsi="Arial" w:cs="Arial"/>
                <w:b/>
              </w:rPr>
            </w:pPr>
            <w:r w:rsidRPr="00675499">
              <w:rPr>
                <w:rFonts w:ascii="Arial" w:hAnsi="Arial" w:cs="Arial"/>
                <w:b/>
              </w:rPr>
              <w:t>Availability</w:t>
            </w:r>
          </w:p>
        </w:tc>
      </w:tr>
      <w:tr w:rsidR="00D475B7" w:rsidRPr="00675499" w:rsidTr="00406E39">
        <w:trPr>
          <w:trHeight w:val="399"/>
        </w:trPr>
        <w:tc>
          <w:tcPr>
            <w:tcW w:w="14174" w:type="dxa"/>
            <w:gridSpan w:val="12"/>
            <w:vAlign w:val="center"/>
          </w:tcPr>
          <w:p w:rsidR="00D475B7" w:rsidRPr="00675499" w:rsidRDefault="007C1E7F" w:rsidP="00406E39">
            <w:pPr>
              <w:rPr>
                <w:rFonts w:ascii="Arial" w:hAnsi="Arial" w:cs="Arial"/>
              </w:rPr>
            </w:pPr>
            <w:r w:rsidRPr="00675499">
              <w:rPr>
                <w:rFonts w:ascii="Arial" w:hAnsi="Arial" w:cs="Arial"/>
              </w:rPr>
              <w:t>The promoter updated the site details in 2019. The site is considered to be available.</w:t>
            </w:r>
          </w:p>
        </w:tc>
      </w:tr>
      <w:tr w:rsidR="00D475B7" w:rsidRPr="00675499" w:rsidTr="00406E39">
        <w:trPr>
          <w:trHeight w:val="338"/>
        </w:trPr>
        <w:tc>
          <w:tcPr>
            <w:tcW w:w="14174" w:type="dxa"/>
            <w:gridSpan w:val="12"/>
            <w:shd w:val="clear" w:color="auto" w:fill="B2A1C7" w:themeFill="accent4" w:themeFillTint="99"/>
            <w:vAlign w:val="center"/>
          </w:tcPr>
          <w:p w:rsidR="00D475B7" w:rsidRPr="00675499" w:rsidRDefault="00D475B7" w:rsidP="00406E39">
            <w:pPr>
              <w:rPr>
                <w:rFonts w:ascii="Arial" w:hAnsi="Arial" w:cs="Arial"/>
                <w:b/>
              </w:rPr>
            </w:pPr>
            <w:r w:rsidRPr="00675499">
              <w:rPr>
                <w:rFonts w:ascii="Arial" w:hAnsi="Arial" w:cs="Arial"/>
                <w:b/>
              </w:rPr>
              <w:t>Achievability</w:t>
            </w:r>
          </w:p>
        </w:tc>
      </w:tr>
      <w:tr w:rsidR="00D475B7" w:rsidRPr="00675499" w:rsidTr="00406E39">
        <w:trPr>
          <w:trHeight w:val="399"/>
        </w:trPr>
        <w:tc>
          <w:tcPr>
            <w:tcW w:w="14174" w:type="dxa"/>
            <w:gridSpan w:val="12"/>
            <w:vAlign w:val="center"/>
          </w:tcPr>
          <w:p w:rsidR="00D475B7" w:rsidRPr="00675499" w:rsidRDefault="002A3665" w:rsidP="002A3665">
            <w:pPr>
              <w:rPr>
                <w:rFonts w:ascii="Arial" w:hAnsi="Arial" w:cs="Arial"/>
              </w:rPr>
            </w:pPr>
            <w:r w:rsidRPr="00675499">
              <w:rPr>
                <w:rFonts w:ascii="Arial" w:hAnsi="Arial" w:cs="Arial"/>
              </w:rPr>
              <w:t xml:space="preserve">There are no known constraints that would make development unachievable in principle. The delivery timetable is potentially reliant on the undergrounding of 33kv electricity cables. </w:t>
            </w:r>
            <w:r w:rsidR="00B04B86" w:rsidRPr="00675499">
              <w:rPr>
                <w:rFonts w:ascii="Arial" w:hAnsi="Arial" w:cs="Arial"/>
              </w:rPr>
              <w:t xml:space="preserve">The </w:t>
            </w:r>
            <w:r w:rsidRPr="00675499">
              <w:rPr>
                <w:rFonts w:ascii="Arial" w:hAnsi="Arial" w:cs="Arial"/>
              </w:rPr>
              <w:t xml:space="preserve">CDC estimated yield </w:t>
            </w:r>
            <w:r w:rsidR="00B04B86" w:rsidRPr="00675499">
              <w:rPr>
                <w:rFonts w:ascii="Arial" w:hAnsi="Arial" w:cs="Arial"/>
              </w:rPr>
              <w:t xml:space="preserve">and promoted numbers from HNM0012a </w:t>
            </w:r>
            <w:r w:rsidRPr="00675499">
              <w:rPr>
                <w:rFonts w:ascii="Arial" w:hAnsi="Arial" w:cs="Arial"/>
              </w:rPr>
              <w:t xml:space="preserve">suggests </w:t>
            </w:r>
            <w:r w:rsidR="00B04B86" w:rsidRPr="00675499">
              <w:rPr>
                <w:rFonts w:ascii="Arial" w:hAnsi="Arial" w:cs="Arial"/>
              </w:rPr>
              <w:t xml:space="preserve">an </w:t>
            </w:r>
            <w:r w:rsidRPr="00675499">
              <w:rPr>
                <w:rFonts w:ascii="Arial" w:hAnsi="Arial" w:cs="Arial"/>
              </w:rPr>
              <w:t>opportunity for higher density development in principle.</w:t>
            </w:r>
          </w:p>
        </w:tc>
      </w:tr>
      <w:tr w:rsidR="002A3665" w:rsidRPr="00675499" w:rsidTr="00966B1B">
        <w:trPr>
          <w:trHeight w:val="399"/>
        </w:trPr>
        <w:tc>
          <w:tcPr>
            <w:tcW w:w="14174" w:type="dxa"/>
            <w:gridSpan w:val="12"/>
            <w:shd w:val="clear" w:color="auto" w:fill="B2A1C7" w:themeFill="accent4" w:themeFillTint="99"/>
          </w:tcPr>
          <w:p w:rsidR="002A3665" w:rsidRPr="00675499" w:rsidRDefault="002A3665" w:rsidP="00966B1B">
            <w:pPr>
              <w:rPr>
                <w:rFonts w:ascii="Arial" w:hAnsi="Arial" w:cs="Arial"/>
                <w:b/>
              </w:rPr>
            </w:pPr>
            <w:r w:rsidRPr="00675499">
              <w:rPr>
                <w:rFonts w:ascii="Arial" w:hAnsi="Arial" w:cs="Arial"/>
                <w:b/>
              </w:rPr>
              <w:t>Deliverability</w:t>
            </w:r>
            <w:r w:rsidR="00A2582E" w:rsidRPr="00675499">
              <w:rPr>
                <w:rFonts w:ascii="Arial" w:hAnsi="Arial" w:cs="Arial"/>
                <w:b/>
              </w:rPr>
              <w:t>/Developability</w:t>
            </w:r>
          </w:p>
        </w:tc>
      </w:tr>
      <w:tr w:rsidR="002A3665" w:rsidRPr="00675499" w:rsidTr="00966B1B">
        <w:trPr>
          <w:trHeight w:val="399"/>
        </w:trPr>
        <w:tc>
          <w:tcPr>
            <w:tcW w:w="14174" w:type="dxa"/>
            <w:gridSpan w:val="12"/>
          </w:tcPr>
          <w:p w:rsidR="002A3665" w:rsidRPr="00675499" w:rsidRDefault="002A3665" w:rsidP="004269CD">
            <w:pPr>
              <w:rPr>
                <w:rFonts w:ascii="Arial" w:hAnsi="Arial" w:cs="Arial"/>
              </w:rPr>
            </w:pPr>
            <w:r w:rsidRPr="00675499">
              <w:rPr>
                <w:rFonts w:ascii="Arial" w:hAnsi="Arial" w:cs="Arial"/>
              </w:rPr>
              <w:t xml:space="preserve">There is a reasonable prospect that </w:t>
            </w:r>
            <w:r w:rsidR="004269CD" w:rsidRPr="00675499">
              <w:rPr>
                <w:rFonts w:ascii="Arial" w:hAnsi="Arial" w:cs="Arial"/>
              </w:rPr>
              <w:t>development would be deliverable</w:t>
            </w:r>
            <w:r w:rsidRPr="00675499">
              <w:rPr>
                <w:rFonts w:ascii="Arial" w:hAnsi="Arial" w:cs="Arial"/>
              </w:rPr>
              <w:t xml:space="preserve"> during the Plan period. </w:t>
            </w:r>
          </w:p>
        </w:tc>
      </w:tr>
      <w:tr w:rsidR="00F145ED" w:rsidRPr="00675499" w:rsidTr="00E83940">
        <w:trPr>
          <w:trHeight w:val="337"/>
        </w:trPr>
        <w:tc>
          <w:tcPr>
            <w:tcW w:w="7771" w:type="dxa"/>
            <w:gridSpan w:val="7"/>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Estimated timescales for delivery</w:t>
            </w:r>
          </w:p>
        </w:tc>
      </w:tr>
      <w:tr w:rsidR="00F145ED" w:rsidRPr="00675499" w:rsidTr="00E83940">
        <w:trPr>
          <w:trHeight w:val="284"/>
        </w:trPr>
        <w:tc>
          <w:tcPr>
            <w:tcW w:w="3140"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F145ED" w:rsidRPr="00675499" w:rsidRDefault="00F145ED" w:rsidP="00E83940">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145ED" w:rsidRPr="00675499" w:rsidRDefault="00F145ED" w:rsidP="00E83940">
            <w:pPr>
              <w:pStyle w:val="NoSpacing"/>
              <w:rPr>
                <w:rFonts w:ascii="Arial" w:hAnsi="Arial" w:cs="Arial"/>
                <w:b/>
              </w:rPr>
            </w:pPr>
            <w:r w:rsidRPr="00675499">
              <w:rPr>
                <w:rFonts w:ascii="Arial" w:hAnsi="Arial" w:cs="Arial"/>
                <w:b/>
              </w:rPr>
              <w:t>11 – 15 years</w:t>
            </w:r>
          </w:p>
        </w:tc>
      </w:tr>
      <w:tr w:rsidR="00F145ED" w:rsidRPr="00675499" w:rsidTr="00E83940">
        <w:trPr>
          <w:trHeight w:val="419"/>
        </w:trPr>
        <w:tc>
          <w:tcPr>
            <w:tcW w:w="3140" w:type="dxa"/>
            <w:gridSpan w:val="2"/>
            <w:vAlign w:val="center"/>
          </w:tcPr>
          <w:p w:rsidR="00F145ED" w:rsidRPr="00675499" w:rsidRDefault="00F145ED" w:rsidP="00E83940">
            <w:pPr>
              <w:pStyle w:val="NoSpacing"/>
              <w:rPr>
                <w:rFonts w:ascii="Arial" w:hAnsi="Arial" w:cs="Arial"/>
              </w:rPr>
            </w:pPr>
            <w:r>
              <w:rPr>
                <w:rFonts w:ascii="Arial" w:hAnsi="Arial" w:cs="Arial"/>
              </w:rPr>
              <w:t>125</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F145ED" w:rsidRPr="00675499" w:rsidRDefault="00F145ED" w:rsidP="00E83940">
            <w:pPr>
              <w:pStyle w:val="NoSpacing"/>
              <w:rPr>
                <w:rFonts w:ascii="Arial" w:hAnsi="Arial" w:cs="Arial"/>
              </w:rPr>
            </w:pPr>
            <w:r>
              <w:rPr>
                <w:rFonts w:ascii="Arial" w:hAnsi="Arial" w:cs="Arial"/>
              </w:rPr>
              <w:t>Promoter</w:t>
            </w:r>
          </w:p>
        </w:tc>
        <w:tc>
          <w:tcPr>
            <w:tcW w:w="1350" w:type="dxa"/>
            <w:gridSpan w:val="3"/>
            <w:shd w:val="clear" w:color="auto" w:fill="auto"/>
          </w:tcPr>
          <w:p w:rsidR="00F145ED" w:rsidRPr="00675499" w:rsidRDefault="00F145ED" w:rsidP="00F145ED">
            <w:pPr>
              <w:pStyle w:val="NoSpacing"/>
              <w:rPr>
                <w:rFonts w:ascii="Arial" w:hAnsi="Arial" w:cs="Arial"/>
              </w:rPr>
            </w:pPr>
            <w:r>
              <w:rPr>
                <w:rFonts w:ascii="Arial" w:hAnsi="Arial" w:cs="Arial"/>
              </w:rPr>
              <w:t>7.2</w:t>
            </w:r>
            <w:r w:rsidRPr="00675499">
              <w:rPr>
                <w:rFonts w:ascii="Arial" w:hAnsi="Arial" w:cs="Arial"/>
              </w:rPr>
              <w:t>ha</w:t>
            </w:r>
          </w:p>
        </w:tc>
        <w:tc>
          <w:tcPr>
            <w:tcW w:w="2085" w:type="dxa"/>
            <w:vAlign w:val="center"/>
          </w:tcPr>
          <w:p w:rsidR="00F145ED" w:rsidRPr="00675499" w:rsidRDefault="00F145ED" w:rsidP="00E83940">
            <w:pPr>
              <w:pStyle w:val="NoSpacing"/>
              <w:rPr>
                <w:rFonts w:ascii="Arial" w:hAnsi="Arial" w:cs="Arial"/>
              </w:rPr>
            </w:pPr>
            <w:r>
              <w:rPr>
                <w:rFonts w:ascii="Arial" w:hAnsi="Arial" w:cs="Arial"/>
              </w:rPr>
              <w:t>50</w:t>
            </w:r>
          </w:p>
        </w:tc>
        <w:tc>
          <w:tcPr>
            <w:tcW w:w="2083" w:type="dxa"/>
            <w:gridSpan w:val="2"/>
            <w:vAlign w:val="center"/>
          </w:tcPr>
          <w:p w:rsidR="00F145ED" w:rsidRPr="00675499" w:rsidRDefault="00F145ED" w:rsidP="00E83940">
            <w:pPr>
              <w:pStyle w:val="NoSpacing"/>
              <w:rPr>
                <w:rFonts w:ascii="Arial" w:hAnsi="Arial" w:cs="Arial"/>
              </w:rPr>
            </w:pPr>
            <w:r>
              <w:rPr>
                <w:rFonts w:ascii="Arial" w:hAnsi="Arial" w:cs="Arial"/>
              </w:rPr>
              <w:t>75</w:t>
            </w:r>
          </w:p>
        </w:tc>
        <w:tc>
          <w:tcPr>
            <w:tcW w:w="2235" w:type="dxa"/>
            <w:gridSpan w:val="2"/>
            <w:vAlign w:val="center"/>
          </w:tcPr>
          <w:p w:rsidR="00F145ED" w:rsidRPr="00675499" w:rsidRDefault="00F145ED" w:rsidP="00E83940">
            <w:pPr>
              <w:pStyle w:val="NoSpacing"/>
              <w:rPr>
                <w:rFonts w:ascii="Arial" w:hAnsi="Arial" w:cs="Arial"/>
              </w:rPr>
            </w:pPr>
            <w:r w:rsidRPr="00675499">
              <w:rPr>
                <w:rFonts w:ascii="Arial" w:hAnsi="Arial" w:cs="Arial"/>
              </w:rPr>
              <w:t>0</w:t>
            </w:r>
          </w:p>
        </w:tc>
      </w:tr>
      <w:tr w:rsidR="00F145ED" w:rsidRPr="00675499" w:rsidTr="00E83940">
        <w:trPr>
          <w:trHeight w:val="419"/>
        </w:trPr>
        <w:tc>
          <w:tcPr>
            <w:tcW w:w="3140" w:type="dxa"/>
            <w:gridSpan w:val="2"/>
            <w:vAlign w:val="center"/>
          </w:tcPr>
          <w:p w:rsidR="00F145ED" w:rsidRDefault="00F145ED" w:rsidP="00E83940">
            <w:pPr>
              <w:pStyle w:val="NoSpacing"/>
              <w:rPr>
                <w:rFonts w:ascii="Arial" w:hAnsi="Arial" w:cs="Arial"/>
              </w:rPr>
            </w:pPr>
            <w:r>
              <w:rPr>
                <w:rFonts w:ascii="Arial" w:hAnsi="Arial" w:cs="Arial"/>
              </w:rPr>
              <w:t>172 dwellings</w:t>
            </w:r>
          </w:p>
        </w:tc>
        <w:tc>
          <w:tcPr>
            <w:tcW w:w="3281" w:type="dxa"/>
            <w:gridSpan w:val="2"/>
            <w:vAlign w:val="center"/>
          </w:tcPr>
          <w:p w:rsidR="00F145ED" w:rsidRDefault="00F145ED" w:rsidP="00E83940">
            <w:pPr>
              <w:pStyle w:val="NoSpacing"/>
              <w:rPr>
                <w:rFonts w:ascii="Arial" w:hAnsi="Arial" w:cs="Arial"/>
              </w:rPr>
            </w:pPr>
            <w:r>
              <w:rPr>
                <w:rFonts w:ascii="Arial" w:hAnsi="Arial" w:cs="Arial"/>
              </w:rPr>
              <w:t xml:space="preserve">Promoter </w:t>
            </w:r>
          </w:p>
        </w:tc>
        <w:tc>
          <w:tcPr>
            <w:tcW w:w="1350" w:type="dxa"/>
            <w:gridSpan w:val="3"/>
            <w:shd w:val="clear" w:color="auto" w:fill="auto"/>
          </w:tcPr>
          <w:p w:rsidR="00F145ED" w:rsidRDefault="00F145ED" w:rsidP="00F145ED">
            <w:pPr>
              <w:pStyle w:val="NoSpacing"/>
              <w:rPr>
                <w:rFonts w:ascii="Arial" w:hAnsi="Arial" w:cs="Arial"/>
              </w:rPr>
            </w:pPr>
          </w:p>
        </w:tc>
        <w:tc>
          <w:tcPr>
            <w:tcW w:w="2085" w:type="dxa"/>
            <w:vAlign w:val="center"/>
          </w:tcPr>
          <w:p w:rsidR="00F145ED" w:rsidRDefault="00F145ED" w:rsidP="00E83940">
            <w:pPr>
              <w:pStyle w:val="NoSpacing"/>
              <w:rPr>
                <w:rFonts w:ascii="Arial" w:hAnsi="Arial" w:cs="Arial"/>
              </w:rPr>
            </w:pPr>
            <w:r>
              <w:rPr>
                <w:rFonts w:ascii="Arial" w:hAnsi="Arial" w:cs="Arial"/>
              </w:rPr>
              <w:t>50</w:t>
            </w:r>
          </w:p>
        </w:tc>
        <w:tc>
          <w:tcPr>
            <w:tcW w:w="2083" w:type="dxa"/>
            <w:gridSpan w:val="2"/>
            <w:vAlign w:val="center"/>
          </w:tcPr>
          <w:p w:rsidR="00F145ED" w:rsidRDefault="004B6C76" w:rsidP="00E83940">
            <w:pPr>
              <w:pStyle w:val="NoSpacing"/>
              <w:rPr>
                <w:rFonts w:ascii="Arial" w:hAnsi="Arial" w:cs="Arial"/>
              </w:rPr>
            </w:pPr>
            <w:r>
              <w:rPr>
                <w:rFonts w:ascii="Arial" w:hAnsi="Arial" w:cs="Arial"/>
              </w:rPr>
              <w:t>122</w:t>
            </w:r>
          </w:p>
        </w:tc>
        <w:tc>
          <w:tcPr>
            <w:tcW w:w="2235" w:type="dxa"/>
            <w:gridSpan w:val="2"/>
            <w:vAlign w:val="center"/>
          </w:tcPr>
          <w:p w:rsidR="00F145ED" w:rsidRPr="00675499" w:rsidRDefault="004B6C76" w:rsidP="00E83940">
            <w:pPr>
              <w:pStyle w:val="NoSpacing"/>
              <w:rPr>
                <w:rFonts w:ascii="Arial" w:hAnsi="Arial" w:cs="Arial"/>
              </w:rPr>
            </w:pPr>
            <w:r>
              <w:rPr>
                <w:rFonts w:ascii="Arial" w:hAnsi="Arial" w:cs="Arial"/>
              </w:rPr>
              <w:t>0</w:t>
            </w:r>
          </w:p>
        </w:tc>
      </w:tr>
    </w:tbl>
    <w:p w:rsidR="00D475B7" w:rsidRPr="00675499" w:rsidRDefault="00D475B7" w:rsidP="00D475B7">
      <w:pPr>
        <w:pStyle w:val="NoSpacing"/>
      </w:pPr>
    </w:p>
    <w:p w:rsidR="00EC7F91" w:rsidRPr="00675499" w:rsidRDefault="00EC7F91"/>
    <w:tbl>
      <w:tblPr>
        <w:tblStyle w:val="TableGrid"/>
        <w:tblW w:w="0" w:type="auto"/>
        <w:tblLook w:val="04A0" w:firstRow="1" w:lastRow="0" w:firstColumn="1" w:lastColumn="0" w:noHBand="0" w:noVBand="1"/>
        <w:tblCaption w:val="Detailed site assessment form - HNM0013"/>
      </w:tblPr>
      <w:tblGrid>
        <w:gridCol w:w="2518"/>
        <w:gridCol w:w="622"/>
        <w:gridCol w:w="403"/>
        <w:gridCol w:w="2878"/>
        <w:gridCol w:w="633"/>
        <w:gridCol w:w="32"/>
        <w:gridCol w:w="685"/>
        <w:gridCol w:w="134"/>
        <w:gridCol w:w="1951"/>
        <w:gridCol w:w="774"/>
        <w:gridCol w:w="1309"/>
        <w:gridCol w:w="2203"/>
        <w:gridCol w:w="32"/>
      </w:tblGrid>
      <w:tr w:rsidR="00EC7F91" w:rsidRPr="00675499" w:rsidTr="002E62FE">
        <w:trPr>
          <w:trHeight w:val="338"/>
          <w:tblHeader/>
        </w:trPr>
        <w:tc>
          <w:tcPr>
            <w:tcW w:w="3543" w:type="dxa"/>
            <w:gridSpan w:val="3"/>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Parish</w:t>
            </w:r>
          </w:p>
        </w:tc>
      </w:tr>
      <w:tr w:rsidR="00EC7F91" w:rsidRPr="00675499" w:rsidTr="00194EE3">
        <w:trPr>
          <w:trHeight w:val="399"/>
        </w:trPr>
        <w:tc>
          <w:tcPr>
            <w:tcW w:w="3543" w:type="dxa"/>
            <w:gridSpan w:val="3"/>
            <w:vAlign w:val="center"/>
          </w:tcPr>
          <w:p w:rsidR="00EC7F91" w:rsidRPr="00675499" w:rsidRDefault="00EC7F91" w:rsidP="00194EE3">
            <w:pPr>
              <w:rPr>
                <w:rFonts w:ascii="Arial" w:hAnsi="Arial" w:cs="Arial"/>
              </w:rPr>
            </w:pPr>
            <w:r w:rsidRPr="00675499">
              <w:rPr>
                <w:rFonts w:ascii="Arial" w:hAnsi="Arial" w:cs="Arial"/>
              </w:rPr>
              <w:t>HNM0013</w:t>
            </w:r>
          </w:p>
        </w:tc>
        <w:tc>
          <w:tcPr>
            <w:tcW w:w="3543" w:type="dxa"/>
            <w:gridSpan w:val="3"/>
            <w:vAlign w:val="center"/>
          </w:tcPr>
          <w:p w:rsidR="00EC7F91" w:rsidRPr="00675499" w:rsidRDefault="00EC7F91" w:rsidP="00194EE3">
            <w:pPr>
              <w:rPr>
                <w:rFonts w:ascii="Arial" w:hAnsi="Arial" w:cs="Arial"/>
              </w:rPr>
            </w:pPr>
            <w:r w:rsidRPr="00675499">
              <w:rPr>
                <w:rFonts w:ascii="Arial" w:hAnsi="Arial" w:cs="Arial"/>
              </w:rPr>
              <w:t>Land at Charmans, North of Lagness Road</w:t>
            </w:r>
          </w:p>
        </w:tc>
        <w:tc>
          <w:tcPr>
            <w:tcW w:w="3544" w:type="dxa"/>
            <w:gridSpan w:val="4"/>
            <w:vAlign w:val="center"/>
          </w:tcPr>
          <w:p w:rsidR="00EC7F91" w:rsidRPr="00675499" w:rsidRDefault="00EC7F91" w:rsidP="00194EE3">
            <w:pPr>
              <w:rPr>
                <w:rFonts w:ascii="Arial" w:hAnsi="Arial" w:cs="Arial"/>
              </w:rPr>
            </w:pPr>
            <w:r w:rsidRPr="00675499">
              <w:rPr>
                <w:rFonts w:ascii="Arial" w:hAnsi="Arial" w:cs="Arial"/>
              </w:rPr>
              <w:t>Runcton</w:t>
            </w:r>
          </w:p>
        </w:tc>
        <w:tc>
          <w:tcPr>
            <w:tcW w:w="3544" w:type="dxa"/>
            <w:gridSpan w:val="3"/>
            <w:vAlign w:val="center"/>
          </w:tcPr>
          <w:p w:rsidR="00EC7F91" w:rsidRPr="00675499" w:rsidRDefault="00EC7F91" w:rsidP="00194EE3">
            <w:pPr>
              <w:rPr>
                <w:rFonts w:ascii="Arial" w:hAnsi="Arial" w:cs="Arial"/>
              </w:rPr>
            </w:pPr>
            <w:r w:rsidRPr="00675499">
              <w:rPr>
                <w:rFonts w:ascii="Arial" w:hAnsi="Arial" w:cs="Arial"/>
              </w:rPr>
              <w:t>North Mundham</w:t>
            </w:r>
          </w:p>
        </w:tc>
      </w:tr>
      <w:tr w:rsidR="00EC7F91" w:rsidRPr="00675499" w:rsidTr="00194EE3">
        <w:trPr>
          <w:gridAfter w:val="1"/>
          <w:wAfter w:w="32" w:type="dxa"/>
          <w:trHeight w:val="338"/>
        </w:trPr>
        <w:tc>
          <w:tcPr>
            <w:tcW w:w="2518" w:type="dxa"/>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Proposed Use</w:t>
            </w:r>
          </w:p>
        </w:tc>
      </w:tr>
      <w:tr w:rsidR="00EC7F91" w:rsidRPr="00675499" w:rsidTr="00194EE3">
        <w:trPr>
          <w:gridAfter w:val="1"/>
          <w:wAfter w:w="32" w:type="dxa"/>
          <w:trHeight w:val="399"/>
        </w:trPr>
        <w:tc>
          <w:tcPr>
            <w:tcW w:w="2518" w:type="dxa"/>
            <w:vAlign w:val="center"/>
          </w:tcPr>
          <w:p w:rsidR="00EC7F91" w:rsidRPr="00675499" w:rsidRDefault="00EC7F91" w:rsidP="00194EE3">
            <w:pPr>
              <w:rPr>
                <w:rFonts w:ascii="Arial" w:hAnsi="Arial" w:cs="Arial"/>
              </w:rPr>
            </w:pPr>
            <w:r w:rsidRPr="00675499">
              <w:rPr>
                <w:rFonts w:ascii="Arial" w:hAnsi="Arial" w:cs="Arial"/>
              </w:rPr>
              <w:t>6.6ha</w:t>
            </w:r>
          </w:p>
        </w:tc>
        <w:tc>
          <w:tcPr>
            <w:tcW w:w="4536" w:type="dxa"/>
            <w:gridSpan w:val="4"/>
            <w:vAlign w:val="center"/>
          </w:tcPr>
          <w:p w:rsidR="00EC7F91" w:rsidRPr="00675499" w:rsidRDefault="00EC7F91" w:rsidP="00194EE3">
            <w:pPr>
              <w:rPr>
                <w:rFonts w:ascii="Arial" w:hAnsi="Arial" w:cs="Arial"/>
              </w:rPr>
            </w:pPr>
            <w:r w:rsidRPr="00675499">
              <w:rPr>
                <w:rFonts w:ascii="Arial" w:hAnsi="Arial" w:cs="Arial"/>
              </w:rPr>
              <w:t>Horticultural</w:t>
            </w:r>
          </w:p>
        </w:tc>
        <w:tc>
          <w:tcPr>
            <w:tcW w:w="851" w:type="dxa"/>
            <w:gridSpan w:val="3"/>
            <w:vAlign w:val="center"/>
          </w:tcPr>
          <w:p w:rsidR="00EC7F91" w:rsidRPr="00675499" w:rsidRDefault="00EC7F91" w:rsidP="00194EE3">
            <w:pPr>
              <w:rPr>
                <w:rFonts w:ascii="Arial" w:hAnsi="Arial" w:cs="Arial"/>
              </w:rPr>
            </w:pPr>
            <w:r w:rsidRPr="00675499">
              <w:rPr>
                <w:rFonts w:ascii="Arial" w:hAnsi="Arial" w:cs="Arial"/>
              </w:rPr>
              <w:t>N</w:t>
            </w:r>
          </w:p>
        </w:tc>
        <w:tc>
          <w:tcPr>
            <w:tcW w:w="6237" w:type="dxa"/>
            <w:gridSpan w:val="4"/>
            <w:vAlign w:val="center"/>
          </w:tcPr>
          <w:p w:rsidR="00EC7F91" w:rsidRPr="00675499" w:rsidRDefault="00EC7F91" w:rsidP="00194EE3">
            <w:pPr>
              <w:rPr>
                <w:rFonts w:ascii="Arial" w:hAnsi="Arial" w:cs="Arial"/>
              </w:rPr>
            </w:pPr>
            <w:r w:rsidRPr="00675499">
              <w:rPr>
                <w:rFonts w:ascii="Arial" w:hAnsi="Arial" w:cs="Arial"/>
              </w:rPr>
              <w:t>Residential</w:t>
            </w:r>
          </w:p>
        </w:tc>
      </w:tr>
      <w:tr w:rsidR="00EC7F91" w:rsidRPr="00675499" w:rsidTr="00194EE3">
        <w:trPr>
          <w:trHeight w:val="338"/>
        </w:trPr>
        <w:tc>
          <w:tcPr>
            <w:tcW w:w="14174" w:type="dxa"/>
            <w:gridSpan w:val="13"/>
            <w:shd w:val="clear" w:color="auto" w:fill="B2A1C7" w:themeFill="accent4" w:themeFillTint="99"/>
            <w:vAlign w:val="center"/>
          </w:tcPr>
          <w:p w:rsidR="00EC7F91" w:rsidRPr="00675499" w:rsidRDefault="00EC7F91" w:rsidP="00194EE3">
            <w:pPr>
              <w:rPr>
                <w:rFonts w:ascii="Arial" w:hAnsi="Arial" w:cs="Arial"/>
              </w:rPr>
            </w:pPr>
            <w:r w:rsidRPr="00675499">
              <w:rPr>
                <w:rFonts w:ascii="Arial" w:hAnsi="Arial" w:cs="Arial"/>
                <w:b/>
              </w:rPr>
              <w:t>Site Description</w:t>
            </w:r>
          </w:p>
        </w:tc>
      </w:tr>
      <w:tr w:rsidR="00EC7F91" w:rsidRPr="00675499" w:rsidTr="00194EE3">
        <w:trPr>
          <w:trHeight w:val="399"/>
        </w:trPr>
        <w:tc>
          <w:tcPr>
            <w:tcW w:w="14174" w:type="dxa"/>
            <w:gridSpan w:val="13"/>
            <w:vAlign w:val="center"/>
          </w:tcPr>
          <w:p w:rsidR="00EC7F91" w:rsidRPr="00675499" w:rsidRDefault="00EC7F91" w:rsidP="00194EE3">
            <w:pPr>
              <w:rPr>
                <w:rFonts w:ascii="Arial" w:hAnsi="Arial" w:cs="Arial"/>
              </w:rPr>
            </w:pPr>
            <w:r w:rsidRPr="00675499">
              <w:rPr>
                <w:rFonts w:ascii="Arial" w:hAnsi="Arial" w:cs="Arial"/>
              </w:rPr>
              <w:t xml:space="preserve">Single greenfield site, located between the existing settlement of Runcton, and the Runcton Horticultural Development Area.   It is bounded by Lagness Road to the </w:t>
            </w:r>
            <w:r w:rsidR="008C4941" w:rsidRPr="00675499">
              <w:rPr>
                <w:rFonts w:ascii="Arial" w:hAnsi="Arial" w:cs="Arial"/>
              </w:rPr>
              <w:t>south</w:t>
            </w:r>
            <w:r w:rsidRPr="00675499">
              <w:rPr>
                <w:rFonts w:ascii="Arial" w:hAnsi="Arial" w:cs="Arial"/>
              </w:rPr>
              <w:t xml:space="preserve"> and Marsh Lane to the west.  </w:t>
            </w:r>
          </w:p>
        </w:tc>
      </w:tr>
      <w:tr w:rsidR="00EC7F91" w:rsidRPr="00675499" w:rsidTr="00194EE3">
        <w:trPr>
          <w:trHeight w:val="338"/>
        </w:trPr>
        <w:tc>
          <w:tcPr>
            <w:tcW w:w="14174" w:type="dxa"/>
            <w:gridSpan w:val="13"/>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Suitability</w:t>
            </w:r>
          </w:p>
        </w:tc>
      </w:tr>
      <w:tr w:rsidR="00EC7F91" w:rsidRPr="00675499" w:rsidTr="00194EE3">
        <w:trPr>
          <w:trHeight w:val="399"/>
        </w:trPr>
        <w:tc>
          <w:tcPr>
            <w:tcW w:w="14174" w:type="dxa"/>
            <w:gridSpan w:val="13"/>
            <w:vAlign w:val="center"/>
          </w:tcPr>
          <w:p w:rsidR="00EC7F91" w:rsidRPr="00675499" w:rsidRDefault="004B6C76" w:rsidP="004B6C76">
            <w:pPr>
              <w:rPr>
                <w:rFonts w:ascii="Arial" w:hAnsi="Arial" w:cs="Arial"/>
              </w:rPr>
            </w:pPr>
            <w:r>
              <w:rPr>
                <w:rFonts w:ascii="Arial" w:hAnsi="Arial" w:cs="Arial"/>
              </w:rPr>
              <w:t xml:space="preserve">The site </w:t>
            </w:r>
            <w:r w:rsidR="00EC7F91" w:rsidRPr="00675499">
              <w:rPr>
                <w:rFonts w:ascii="Arial" w:hAnsi="Arial" w:cs="Arial"/>
              </w:rPr>
              <w:t xml:space="preserve">is potentially suitable subject to amenity issues with proximity to large horticultural operations.  A small proportion of the western and northern part of the site lies in Flood Zone 2, estimated yields reduced accordingly.  </w:t>
            </w:r>
          </w:p>
        </w:tc>
      </w:tr>
      <w:tr w:rsidR="00EC7F91" w:rsidRPr="00675499" w:rsidTr="00194EE3">
        <w:trPr>
          <w:trHeight w:val="338"/>
        </w:trPr>
        <w:tc>
          <w:tcPr>
            <w:tcW w:w="14174" w:type="dxa"/>
            <w:gridSpan w:val="13"/>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Availability</w:t>
            </w:r>
          </w:p>
        </w:tc>
      </w:tr>
      <w:tr w:rsidR="00EC7F91" w:rsidRPr="00675499" w:rsidTr="00194EE3">
        <w:trPr>
          <w:trHeight w:val="399"/>
        </w:trPr>
        <w:tc>
          <w:tcPr>
            <w:tcW w:w="14174" w:type="dxa"/>
            <w:gridSpan w:val="13"/>
            <w:vAlign w:val="center"/>
          </w:tcPr>
          <w:p w:rsidR="00EC7F91" w:rsidRPr="00675499" w:rsidRDefault="00EC7F91" w:rsidP="00194EE3">
            <w:pPr>
              <w:rPr>
                <w:rFonts w:ascii="Arial" w:hAnsi="Arial" w:cs="Arial"/>
              </w:rPr>
            </w:pPr>
            <w:r w:rsidRPr="00675499">
              <w:rPr>
                <w:rFonts w:ascii="Arial" w:hAnsi="Arial" w:cs="Arial"/>
              </w:rPr>
              <w:t xml:space="preserve">The site is under sole ownership, with no legal constraints to overcome.  </w:t>
            </w:r>
          </w:p>
        </w:tc>
      </w:tr>
      <w:tr w:rsidR="00EC7F91" w:rsidRPr="00675499" w:rsidTr="00194EE3">
        <w:trPr>
          <w:trHeight w:val="338"/>
        </w:trPr>
        <w:tc>
          <w:tcPr>
            <w:tcW w:w="14174" w:type="dxa"/>
            <w:gridSpan w:val="13"/>
            <w:shd w:val="clear" w:color="auto" w:fill="B2A1C7" w:themeFill="accent4" w:themeFillTint="99"/>
            <w:vAlign w:val="center"/>
          </w:tcPr>
          <w:p w:rsidR="00EC7F91" w:rsidRPr="00675499" w:rsidRDefault="00EC7F91" w:rsidP="00194EE3">
            <w:pPr>
              <w:rPr>
                <w:rFonts w:ascii="Arial" w:hAnsi="Arial" w:cs="Arial"/>
                <w:b/>
              </w:rPr>
            </w:pPr>
            <w:r w:rsidRPr="00675499">
              <w:rPr>
                <w:rFonts w:ascii="Arial" w:hAnsi="Arial" w:cs="Arial"/>
                <w:b/>
              </w:rPr>
              <w:t>Achievability</w:t>
            </w:r>
          </w:p>
        </w:tc>
      </w:tr>
      <w:tr w:rsidR="00EC7F91" w:rsidRPr="00675499" w:rsidTr="00194EE3">
        <w:trPr>
          <w:trHeight w:val="399"/>
        </w:trPr>
        <w:tc>
          <w:tcPr>
            <w:tcW w:w="14174" w:type="dxa"/>
            <w:gridSpan w:val="13"/>
            <w:vAlign w:val="center"/>
          </w:tcPr>
          <w:p w:rsidR="00EC7F91" w:rsidRPr="00675499" w:rsidRDefault="00EC7F91" w:rsidP="00995B05">
            <w:pPr>
              <w:rPr>
                <w:rFonts w:ascii="Arial" w:hAnsi="Arial" w:cs="Arial"/>
              </w:rPr>
            </w:pPr>
            <w:r w:rsidRPr="00675499">
              <w:rPr>
                <w:rFonts w:ascii="Arial" w:hAnsi="Arial" w:cs="Arial"/>
              </w:rPr>
              <w:t xml:space="preserve">The site was first promoted in 2017 and updated in 2018 and 2020. Submitted information states that the site </w:t>
            </w:r>
            <w:r w:rsidR="008366E4">
              <w:rPr>
                <w:rFonts w:ascii="Arial" w:hAnsi="Arial" w:cs="Arial"/>
              </w:rPr>
              <w:t>has</w:t>
            </w:r>
            <w:r w:rsidRPr="00675499">
              <w:rPr>
                <w:rFonts w:ascii="Arial" w:hAnsi="Arial" w:cs="Arial"/>
              </w:rPr>
              <w:t xml:space="preserve"> developer involvement, and development could commence within five years. </w:t>
            </w:r>
          </w:p>
        </w:tc>
      </w:tr>
      <w:tr w:rsidR="00EC7F91" w:rsidRPr="00675499" w:rsidTr="00194EE3">
        <w:trPr>
          <w:trHeight w:val="399"/>
        </w:trPr>
        <w:tc>
          <w:tcPr>
            <w:tcW w:w="14174" w:type="dxa"/>
            <w:gridSpan w:val="13"/>
            <w:shd w:val="clear" w:color="auto" w:fill="B2A1C7" w:themeFill="accent4" w:themeFillTint="99"/>
          </w:tcPr>
          <w:p w:rsidR="00EC7F91" w:rsidRPr="00675499" w:rsidRDefault="00EC7F91" w:rsidP="00194EE3">
            <w:pPr>
              <w:rPr>
                <w:rFonts w:ascii="Arial" w:hAnsi="Arial" w:cs="Arial"/>
                <w:b/>
              </w:rPr>
            </w:pPr>
            <w:r w:rsidRPr="00675499">
              <w:rPr>
                <w:rFonts w:ascii="Arial" w:hAnsi="Arial" w:cs="Arial"/>
                <w:b/>
              </w:rPr>
              <w:t>Deliverability/Developability</w:t>
            </w:r>
          </w:p>
        </w:tc>
      </w:tr>
      <w:tr w:rsidR="00EC7F91" w:rsidRPr="00675499" w:rsidTr="00194EE3">
        <w:trPr>
          <w:trHeight w:val="399"/>
        </w:trPr>
        <w:tc>
          <w:tcPr>
            <w:tcW w:w="14174" w:type="dxa"/>
            <w:gridSpan w:val="13"/>
          </w:tcPr>
          <w:p w:rsidR="00EC7F91" w:rsidRPr="00675499" w:rsidRDefault="00EC7F91" w:rsidP="00194EE3">
            <w:pPr>
              <w:rPr>
                <w:rFonts w:ascii="Arial" w:hAnsi="Arial" w:cs="Arial"/>
              </w:rPr>
            </w:pPr>
            <w:r w:rsidRPr="00675499">
              <w:rPr>
                <w:rFonts w:ascii="Arial" w:hAnsi="Arial" w:cs="Arial"/>
              </w:rPr>
              <w:t>The site is considered to be deliverable within the Plan period.</w:t>
            </w:r>
          </w:p>
        </w:tc>
      </w:tr>
      <w:tr w:rsidR="00EC7F91" w:rsidRPr="00675499" w:rsidTr="00194EE3">
        <w:trPr>
          <w:trHeight w:val="337"/>
        </w:trPr>
        <w:tc>
          <w:tcPr>
            <w:tcW w:w="7771" w:type="dxa"/>
            <w:gridSpan w:val="7"/>
            <w:shd w:val="clear" w:color="auto" w:fill="B2A1C7" w:themeFill="accent4" w:themeFillTint="99"/>
            <w:vAlign w:val="center"/>
          </w:tcPr>
          <w:p w:rsidR="00EC7F91" w:rsidRPr="00675499" w:rsidRDefault="00EC7F91" w:rsidP="00194EE3">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EC7F91" w:rsidRPr="00675499" w:rsidRDefault="00EC7F91" w:rsidP="00194EE3">
            <w:pPr>
              <w:pStyle w:val="NoSpacing"/>
              <w:rPr>
                <w:rFonts w:ascii="Arial" w:hAnsi="Arial" w:cs="Arial"/>
                <w:b/>
              </w:rPr>
            </w:pPr>
            <w:r w:rsidRPr="00675499">
              <w:rPr>
                <w:rFonts w:ascii="Arial" w:hAnsi="Arial" w:cs="Arial"/>
                <w:b/>
              </w:rPr>
              <w:t>Estimated timescales for delivery</w:t>
            </w:r>
          </w:p>
        </w:tc>
      </w:tr>
      <w:tr w:rsidR="00EC7F91" w:rsidRPr="00675499" w:rsidTr="00194EE3">
        <w:trPr>
          <w:trHeight w:val="284"/>
        </w:trPr>
        <w:tc>
          <w:tcPr>
            <w:tcW w:w="3140" w:type="dxa"/>
            <w:gridSpan w:val="2"/>
            <w:shd w:val="clear" w:color="auto" w:fill="B2A1C7" w:themeFill="accent4" w:themeFillTint="99"/>
            <w:vAlign w:val="center"/>
          </w:tcPr>
          <w:p w:rsidR="00EC7F91" w:rsidRPr="00675499" w:rsidRDefault="00EC7F91" w:rsidP="00194EE3">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C7F91" w:rsidRPr="00675499" w:rsidRDefault="00EC7F91" w:rsidP="00194EE3">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EC7F91" w:rsidRPr="00675499" w:rsidRDefault="00EC7F91" w:rsidP="00194EE3">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EC7F91" w:rsidRPr="00675499" w:rsidRDefault="00EC7F91" w:rsidP="00194EE3">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C7F91" w:rsidRPr="00675499" w:rsidRDefault="00EC7F91" w:rsidP="00194EE3">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EC7F91" w:rsidRPr="00675499" w:rsidRDefault="00EC7F91" w:rsidP="00194EE3">
            <w:pPr>
              <w:pStyle w:val="NoSpacing"/>
              <w:rPr>
                <w:rFonts w:ascii="Arial" w:hAnsi="Arial" w:cs="Arial"/>
                <w:b/>
              </w:rPr>
            </w:pPr>
            <w:r w:rsidRPr="00675499">
              <w:rPr>
                <w:rFonts w:ascii="Arial" w:hAnsi="Arial" w:cs="Arial"/>
                <w:b/>
              </w:rPr>
              <w:t>11 – 15 years</w:t>
            </w:r>
          </w:p>
        </w:tc>
      </w:tr>
      <w:tr w:rsidR="00EC7F91" w:rsidRPr="00675499" w:rsidTr="00194EE3">
        <w:trPr>
          <w:trHeight w:val="419"/>
        </w:trPr>
        <w:tc>
          <w:tcPr>
            <w:tcW w:w="3140" w:type="dxa"/>
            <w:gridSpan w:val="2"/>
            <w:vAlign w:val="center"/>
          </w:tcPr>
          <w:p w:rsidR="00EC7F91" w:rsidRPr="00675499" w:rsidRDefault="00EC7F91" w:rsidP="00194EE3">
            <w:pPr>
              <w:pStyle w:val="NoSpacing"/>
              <w:rPr>
                <w:rFonts w:ascii="Arial" w:hAnsi="Arial" w:cs="Arial"/>
              </w:rPr>
            </w:pPr>
            <w:r w:rsidRPr="00675499">
              <w:rPr>
                <w:rFonts w:ascii="Arial" w:hAnsi="Arial" w:cs="Arial"/>
              </w:rPr>
              <w:t>100-150 dwellings</w:t>
            </w:r>
          </w:p>
        </w:tc>
        <w:tc>
          <w:tcPr>
            <w:tcW w:w="3281" w:type="dxa"/>
            <w:gridSpan w:val="2"/>
            <w:vAlign w:val="center"/>
          </w:tcPr>
          <w:p w:rsidR="00EC7F91" w:rsidRPr="00675499" w:rsidRDefault="00EC7F91" w:rsidP="00194EE3">
            <w:pPr>
              <w:pStyle w:val="NoSpacing"/>
              <w:rPr>
                <w:rFonts w:ascii="Arial" w:hAnsi="Arial" w:cs="Arial"/>
              </w:rPr>
            </w:pPr>
            <w:r w:rsidRPr="00675499">
              <w:rPr>
                <w:rFonts w:ascii="Arial" w:hAnsi="Arial" w:cs="Arial"/>
              </w:rPr>
              <w:t xml:space="preserve">Promoter </w:t>
            </w:r>
          </w:p>
        </w:tc>
        <w:tc>
          <w:tcPr>
            <w:tcW w:w="1350" w:type="dxa"/>
            <w:gridSpan w:val="3"/>
            <w:shd w:val="clear" w:color="auto" w:fill="auto"/>
          </w:tcPr>
          <w:p w:rsidR="00EC7F91" w:rsidRPr="00675499" w:rsidRDefault="00EC7F91" w:rsidP="00194EE3">
            <w:pPr>
              <w:pStyle w:val="NoSpacing"/>
              <w:rPr>
                <w:rFonts w:ascii="Arial" w:hAnsi="Arial" w:cs="Arial"/>
              </w:rPr>
            </w:pPr>
            <w:r w:rsidRPr="00675499">
              <w:rPr>
                <w:rFonts w:ascii="Arial" w:hAnsi="Arial" w:cs="Arial"/>
              </w:rPr>
              <w:t>5ha</w:t>
            </w:r>
          </w:p>
        </w:tc>
        <w:tc>
          <w:tcPr>
            <w:tcW w:w="2085" w:type="dxa"/>
            <w:gridSpan w:val="2"/>
            <w:vAlign w:val="center"/>
          </w:tcPr>
          <w:p w:rsidR="00EC7F91" w:rsidRPr="00675499" w:rsidRDefault="00EC7F91" w:rsidP="00194EE3">
            <w:pPr>
              <w:pStyle w:val="NoSpacing"/>
              <w:rPr>
                <w:rFonts w:ascii="Arial" w:hAnsi="Arial" w:cs="Arial"/>
              </w:rPr>
            </w:pPr>
            <w:r w:rsidRPr="00675499">
              <w:rPr>
                <w:rFonts w:ascii="Arial" w:hAnsi="Arial" w:cs="Arial"/>
              </w:rPr>
              <w:t>80</w:t>
            </w:r>
          </w:p>
        </w:tc>
        <w:tc>
          <w:tcPr>
            <w:tcW w:w="2083" w:type="dxa"/>
            <w:gridSpan w:val="2"/>
            <w:vAlign w:val="center"/>
          </w:tcPr>
          <w:p w:rsidR="00EC7F91" w:rsidRPr="00675499" w:rsidRDefault="00EC7F91" w:rsidP="00194EE3">
            <w:pPr>
              <w:pStyle w:val="NoSpacing"/>
              <w:rPr>
                <w:rFonts w:ascii="Arial" w:hAnsi="Arial" w:cs="Arial"/>
              </w:rPr>
            </w:pPr>
            <w:r w:rsidRPr="00675499">
              <w:rPr>
                <w:rFonts w:ascii="Arial" w:hAnsi="Arial" w:cs="Arial"/>
              </w:rPr>
              <w:t>70</w:t>
            </w:r>
          </w:p>
        </w:tc>
        <w:tc>
          <w:tcPr>
            <w:tcW w:w="2235" w:type="dxa"/>
            <w:gridSpan w:val="2"/>
            <w:vAlign w:val="center"/>
          </w:tcPr>
          <w:p w:rsidR="00EC7F91" w:rsidRPr="00675499" w:rsidRDefault="00EC7F91" w:rsidP="00194EE3">
            <w:pPr>
              <w:pStyle w:val="NoSpacing"/>
              <w:rPr>
                <w:rFonts w:ascii="Arial" w:hAnsi="Arial" w:cs="Arial"/>
              </w:rPr>
            </w:pPr>
            <w:r w:rsidRPr="00675499">
              <w:rPr>
                <w:rFonts w:ascii="Arial" w:hAnsi="Arial" w:cs="Arial"/>
              </w:rPr>
              <w:t>0</w:t>
            </w:r>
          </w:p>
        </w:tc>
      </w:tr>
      <w:tr w:rsidR="00EC7F91" w:rsidRPr="00675499" w:rsidTr="00194EE3">
        <w:trPr>
          <w:trHeight w:val="419"/>
        </w:trPr>
        <w:tc>
          <w:tcPr>
            <w:tcW w:w="3140" w:type="dxa"/>
            <w:gridSpan w:val="2"/>
            <w:vAlign w:val="center"/>
          </w:tcPr>
          <w:p w:rsidR="00EC7F91" w:rsidRPr="00675499" w:rsidRDefault="00EC7F91" w:rsidP="00194EE3">
            <w:pPr>
              <w:pStyle w:val="NoSpacing"/>
              <w:rPr>
                <w:rFonts w:ascii="Arial" w:hAnsi="Arial" w:cs="Arial"/>
              </w:rPr>
            </w:pPr>
            <w:r w:rsidRPr="00675499">
              <w:rPr>
                <w:rFonts w:ascii="Arial" w:hAnsi="Arial" w:cs="Arial"/>
              </w:rPr>
              <w:t>120 dwellings</w:t>
            </w:r>
          </w:p>
        </w:tc>
        <w:tc>
          <w:tcPr>
            <w:tcW w:w="3281" w:type="dxa"/>
            <w:gridSpan w:val="2"/>
            <w:vAlign w:val="center"/>
          </w:tcPr>
          <w:p w:rsidR="00EC7F91" w:rsidRPr="00675499" w:rsidRDefault="00EC7F91" w:rsidP="00194EE3">
            <w:pPr>
              <w:pStyle w:val="NoSpacing"/>
              <w:rPr>
                <w:rFonts w:ascii="Arial" w:hAnsi="Arial" w:cs="Arial"/>
              </w:rPr>
            </w:pPr>
            <w:r w:rsidRPr="00675499">
              <w:rPr>
                <w:rFonts w:ascii="Arial" w:hAnsi="Arial" w:cs="Arial"/>
              </w:rPr>
              <w:t>CDC</w:t>
            </w:r>
          </w:p>
        </w:tc>
        <w:tc>
          <w:tcPr>
            <w:tcW w:w="1350" w:type="dxa"/>
            <w:gridSpan w:val="3"/>
            <w:shd w:val="clear" w:color="auto" w:fill="auto"/>
          </w:tcPr>
          <w:p w:rsidR="00EC7F91" w:rsidRPr="00675499" w:rsidRDefault="00EC7F91" w:rsidP="00194EE3">
            <w:pPr>
              <w:pStyle w:val="NoSpacing"/>
              <w:rPr>
                <w:rFonts w:ascii="Arial" w:hAnsi="Arial" w:cs="Arial"/>
              </w:rPr>
            </w:pPr>
          </w:p>
        </w:tc>
        <w:tc>
          <w:tcPr>
            <w:tcW w:w="2085" w:type="dxa"/>
            <w:gridSpan w:val="2"/>
            <w:vAlign w:val="center"/>
          </w:tcPr>
          <w:p w:rsidR="00EC7F91" w:rsidRPr="00675499" w:rsidRDefault="00EC7F91" w:rsidP="00194EE3">
            <w:pPr>
              <w:pStyle w:val="NoSpacing"/>
              <w:rPr>
                <w:rFonts w:ascii="Arial" w:hAnsi="Arial" w:cs="Arial"/>
              </w:rPr>
            </w:pPr>
            <w:r w:rsidRPr="00675499">
              <w:rPr>
                <w:rFonts w:ascii="Arial" w:hAnsi="Arial" w:cs="Arial"/>
              </w:rPr>
              <w:t>80</w:t>
            </w:r>
          </w:p>
        </w:tc>
        <w:tc>
          <w:tcPr>
            <w:tcW w:w="2083" w:type="dxa"/>
            <w:gridSpan w:val="2"/>
            <w:vAlign w:val="center"/>
          </w:tcPr>
          <w:p w:rsidR="00EC7F91" w:rsidRPr="00675499" w:rsidRDefault="00EC7F91" w:rsidP="00194EE3">
            <w:pPr>
              <w:pStyle w:val="NoSpacing"/>
              <w:rPr>
                <w:rFonts w:ascii="Arial" w:hAnsi="Arial" w:cs="Arial"/>
              </w:rPr>
            </w:pPr>
            <w:r w:rsidRPr="00675499">
              <w:rPr>
                <w:rFonts w:ascii="Arial" w:hAnsi="Arial" w:cs="Arial"/>
              </w:rPr>
              <w:t>40</w:t>
            </w:r>
          </w:p>
        </w:tc>
        <w:tc>
          <w:tcPr>
            <w:tcW w:w="2235" w:type="dxa"/>
            <w:gridSpan w:val="2"/>
            <w:vAlign w:val="center"/>
          </w:tcPr>
          <w:p w:rsidR="00EC7F91" w:rsidRPr="00675499" w:rsidRDefault="00EC7F91" w:rsidP="00194EE3">
            <w:pPr>
              <w:pStyle w:val="NoSpacing"/>
              <w:rPr>
                <w:rFonts w:ascii="Arial" w:hAnsi="Arial" w:cs="Arial"/>
              </w:rPr>
            </w:pPr>
            <w:r w:rsidRPr="00675499">
              <w:rPr>
                <w:rFonts w:ascii="Arial" w:hAnsi="Arial" w:cs="Arial"/>
              </w:rPr>
              <w:t>0</w:t>
            </w:r>
          </w:p>
        </w:tc>
      </w:tr>
    </w:tbl>
    <w:p w:rsidR="00EC7F91" w:rsidRPr="00675499" w:rsidRDefault="00EC7F91">
      <w:r w:rsidRPr="00675499">
        <w:br w:type="page"/>
      </w:r>
    </w:p>
    <w:tbl>
      <w:tblPr>
        <w:tblStyle w:val="TableGrid"/>
        <w:tblW w:w="14174" w:type="dxa"/>
        <w:tblLook w:val="04A0" w:firstRow="1" w:lastRow="0" w:firstColumn="1" w:lastColumn="0" w:noHBand="0" w:noVBand="1"/>
        <w:tblCaption w:val="Detailed site assessment form - HNM0013"/>
      </w:tblPr>
      <w:tblGrid>
        <w:gridCol w:w="2518"/>
        <w:gridCol w:w="622"/>
        <w:gridCol w:w="403"/>
        <w:gridCol w:w="2878"/>
        <w:gridCol w:w="633"/>
        <w:gridCol w:w="32"/>
        <w:gridCol w:w="677"/>
        <w:gridCol w:w="8"/>
        <w:gridCol w:w="2085"/>
        <w:gridCol w:w="774"/>
        <w:gridCol w:w="1309"/>
        <w:gridCol w:w="2203"/>
        <w:gridCol w:w="32"/>
      </w:tblGrid>
      <w:tr w:rsidR="007C1E7F" w:rsidRPr="00675499" w:rsidTr="002E62FE">
        <w:trPr>
          <w:trHeight w:val="338"/>
          <w:tblHeader/>
        </w:trPr>
        <w:tc>
          <w:tcPr>
            <w:tcW w:w="3543" w:type="dxa"/>
            <w:gridSpan w:val="3"/>
            <w:shd w:val="clear" w:color="auto" w:fill="B2A1C7" w:themeFill="accent4" w:themeFillTint="99"/>
            <w:vAlign w:val="center"/>
          </w:tcPr>
          <w:p w:rsidR="007C1E7F" w:rsidRPr="00675499" w:rsidRDefault="007C1E7F" w:rsidP="00406E39">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7C1E7F" w:rsidRPr="00675499" w:rsidRDefault="007C1E7F" w:rsidP="00406E39">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7C1E7F" w:rsidRPr="00675499" w:rsidRDefault="007C1E7F" w:rsidP="00406E39">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7C1E7F" w:rsidRPr="00675499" w:rsidRDefault="007C1E7F" w:rsidP="00406E39">
            <w:pPr>
              <w:rPr>
                <w:rFonts w:ascii="Arial" w:hAnsi="Arial" w:cs="Arial"/>
                <w:b/>
              </w:rPr>
            </w:pPr>
            <w:r w:rsidRPr="00675499">
              <w:rPr>
                <w:rFonts w:ascii="Arial" w:hAnsi="Arial" w:cs="Arial"/>
                <w:b/>
              </w:rPr>
              <w:t>Parish</w:t>
            </w:r>
          </w:p>
        </w:tc>
      </w:tr>
      <w:tr w:rsidR="007C1E7F" w:rsidRPr="00675499" w:rsidTr="004B6C76">
        <w:trPr>
          <w:trHeight w:val="399"/>
        </w:trPr>
        <w:tc>
          <w:tcPr>
            <w:tcW w:w="3543" w:type="dxa"/>
            <w:gridSpan w:val="3"/>
            <w:vAlign w:val="center"/>
          </w:tcPr>
          <w:p w:rsidR="007C1E7F" w:rsidRPr="00675499" w:rsidRDefault="007C1E7F" w:rsidP="00406E39">
            <w:pPr>
              <w:rPr>
                <w:rFonts w:ascii="Arial" w:hAnsi="Arial" w:cs="Arial"/>
              </w:rPr>
            </w:pPr>
            <w:r w:rsidRPr="00675499">
              <w:rPr>
                <w:rFonts w:ascii="Arial" w:hAnsi="Arial" w:cs="Arial"/>
              </w:rPr>
              <w:t>HNM0015</w:t>
            </w:r>
          </w:p>
        </w:tc>
        <w:tc>
          <w:tcPr>
            <w:tcW w:w="3543" w:type="dxa"/>
            <w:gridSpan w:val="3"/>
            <w:vAlign w:val="center"/>
          </w:tcPr>
          <w:p w:rsidR="007C1E7F" w:rsidRPr="00675499" w:rsidRDefault="007C1E7F" w:rsidP="00406E39">
            <w:pPr>
              <w:rPr>
                <w:rFonts w:ascii="Arial" w:hAnsi="Arial" w:cs="Arial"/>
              </w:rPr>
            </w:pPr>
            <w:r w:rsidRPr="00675499">
              <w:rPr>
                <w:rFonts w:ascii="Arial" w:hAnsi="Arial" w:cs="Arial"/>
              </w:rPr>
              <w:t>Walnut Tree Field</w:t>
            </w:r>
          </w:p>
        </w:tc>
        <w:tc>
          <w:tcPr>
            <w:tcW w:w="3544" w:type="dxa"/>
            <w:gridSpan w:val="4"/>
            <w:vAlign w:val="center"/>
          </w:tcPr>
          <w:p w:rsidR="007C1E7F" w:rsidRPr="00675499" w:rsidRDefault="007C1E7F" w:rsidP="00406E39">
            <w:pPr>
              <w:rPr>
                <w:rFonts w:ascii="Arial" w:hAnsi="Arial" w:cs="Arial"/>
              </w:rPr>
            </w:pPr>
            <w:r w:rsidRPr="00675499">
              <w:rPr>
                <w:rFonts w:ascii="Arial" w:hAnsi="Arial" w:cs="Arial"/>
              </w:rPr>
              <w:t>Runcton</w:t>
            </w:r>
          </w:p>
        </w:tc>
        <w:tc>
          <w:tcPr>
            <w:tcW w:w="3544" w:type="dxa"/>
            <w:gridSpan w:val="3"/>
            <w:vAlign w:val="center"/>
          </w:tcPr>
          <w:p w:rsidR="007C1E7F" w:rsidRPr="00675499" w:rsidRDefault="007C1E7F" w:rsidP="00406E39">
            <w:pPr>
              <w:rPr>
                <w:rFonts w:ascii="Arial" w:hAnsi="Arial" w:cs="Arial"/>
              </w:rPr>
            </w:pPr>
            <w:r w:rsidRPr="00675499">
              <w:rPr>
                <w:rFonts w:ascii="Arial" w:hAnsi="Arial" w:cs="Arial"/>
              </w:rPr>
              <w:t>North Mundham</w:t>
            </w:r>
          </w:p>
        </w:tc>
      </w:tr>
      <w:tr w:rsidR="00B0131B" w:rsidRPr="00675499" w:rsidTr="004B6C76">
        <w:trPr>
          <w:gridAfter w:val="1"/>
          <w:wAfter w:w="32" w:type="dxa"/>
          <w:trHeight w:val="338"/>
        </w:trPr>
        <w:tc>
          <w:tcPr>
            <w:tcW w:w="2518" w:type="dxa"/>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Proposed Use</w:t>
            </w:r>
          </w:p>
        </w:tc>
      </w:tr>
      <w:tr w:rsidR="00B0131B" w:rsidRPr="00675499" w:rsidTr="004B6C76">
        <w:trPr>
          <w:gridAfter w:val="1"/>
          <w:wAfter w:w="32" w:type="dxa"/>
          <w:trHeight w:val="399"/>
        </w:trPr>
        <w:tc>
          <w:tcPr>
            <w:tcW w:w="2518" w:type="dxa"/>
            <w:vAlign w:val="center"/>
          </w:tcPr>
          <w:p w:rsidR="00B0131B" w:rsidRPr="00675499" w:rsidRDefault="00B0131B" w:rsidP="00406E39">
            <w:pPr>
              <w:rPr>
                <w:rFonts w:ascii="Arial" w:hAnsi="Arial" w:cs="Arial"/>
              </w:rPr>
            </w:pPr>
            <w:r w:rsidRPr="00675499">
              <w:rPr>
                <w:rFonts w:ascii="Arial" w:hAnsi="Arial" w:cs="Arial"/>
              </w:rPr>
              <w:t>3.1ha</w:t>
            </w:r>
          </w:p>
        </w:tc>
        <w:tc>
          <w:tcPr>
            <w:tcW w:w="4536" w:type="dxa"/>
            <w:gridSpan w:val="4"/>
            <w:vAlign w:val="center"/>
          </w:tcPr>
          <w:p w:rsidR="00B0131B" w:rsidRPr="00675499" w:rsidRDefault="00B0131B" w:rsidP="00406E39">
            <w:pPr>
              <w:rPr>
                <w:rFonts w:ascii="Arial" w:hAnsi="Arial" w:cs="Arial"/>
              </w:rPr>
            </w:pPr>
            <w:r w:rsidRPr="00675499">
              <w:rPr>
                <w:rFonts w:ascii="Arial" w:hAnsi="Arial" w:cs="Arial"/>
              </w:rPr>
              <w:t>Agricultural</w:t>
            </w:r>
          </w:p>
        </w:tc>
        <w:tc>
          <w:tcPr>
            <w:tcW w:w="709" w:type="dxa"/>
            <w:gridSpan w:val="2"/>
            <w:vAlign w:val="center"/>
          </w:tcPr>
          <w:p w:rsidR="00B0131B" w:rsidRPr="00675499" w:rsidRDefault="00B0131B" w:rsidP="00406E39">
            <w:pPr>
              <w:rPr>
                <w:rFonts w:ascii="Arial" w:hAnsi="Arial" w:cs="Arial"/>
              </w:rPr>
            </w:pPr>
            <w:r w:rsidRPr="00675499">
              <w:rPr>
                <w:rFonts w:ascii="Arial" w:hAnsi="Arial" w:cs="Arial"/>
              </w:rPr>
              <w:t>N</w:t>
            </w:r>
          </w:p>
        </w:tc>
        <w:tc>
          <w:tcPr>
            <w:tcW w:w="6379" w:type="dxa"/>
            <w:gridSpan w:val="5"/>
            <w:vAlign w:val="center"/>
          </w:tcPr>
          <w:p w:rsidR="00B0131B" w:rsidRPr="00675499" w:rsidRDefault="00B0131B" w:rsidP="00406E39">
            <w:pPr>
              <w:rPr>
                <w:rFonts w:ascii="Arial" w:hAnsi="Arial" w:cs="Arial"/>
              </w:rPr>
            </w:pPr>
            <w:r w:rsidRPr="00675499">
              <w:rPr>
                <w:rFonts w:ascii="Arial" w:hAnsi="Arial" w:cs="Arial"/>
              </w:rPr>
              <w:t>Residential (specialist, agricultural worker)</w:t>
            </w:r>
          </w:p>
        </w:tc>
      </w:tr>
      <w:tr w:rsidR="007C1E7F" w:rsidRPr="00675499" w:rsidTr="004B6C76">
        <w:trPr>
          <w:trHeight w:val="338"/>
        </w:trPr>
        <w:tc>
          <w:tcPr>
            <w:tcW w:w="14174" w:type="dxa"/>
            <w:gridSpan w:val="13"/>
            <w:shd w:val="clear" w:color="auto" w:fill="B2A1C7" w:themeFill="accent4" w:themeFillTint="99"/>
            <w:vAlign w:val="center"/>
          </w:tcPr>
          <w:p w:rsidR="007C1E7F" w:rsidRPr="00675499" w:rsidRDefault="007C1E7F" w:rsidP="00406E39">
            <w:pPr>
              <w:rPr>
                <w:rFonts w:ascii="Arial" w:hAnsi="Arial" w:cs="Arial"/>
              </w:rPr>
            </w:pPr>
            <w:r w:rsidRPr="00675499">
              <w:rPr>
                <w:rFonts w:ascii="Arial" w:hAnsi="Arial" w:cs="Arial"/>
                <w:b/>
              </w:rPr>
              <w:t>Site Description</w:t>
            </w:r>
          </w:p>
        </w:tc>
      </w:tr>
      <w:tr w:rsidR="007C1E7F" w:rsidRPr="00675499" w:rsidTr="004B6C76">
        <w:trPr>
          <w:trHeight w:val="399"/>
        </w:trPr>
        <w:tc>
          <w:tcPr>
            <w:tcW w:w="14174" w:type="dxa"/>
            <w:gridSpan w:val="13"/>
            <w:vAlign w:val="center"/>
          </w:tcPr>
          <w:p w:rsidR="007C1E7F" w:rsidRPr="00675499" w:rsidRDefault="007C1E7F" w:rsidP="007C1E7F">
            <w:pPr>
              <w:rPr>
                <w:rFonts w:ascii="Arial" w:hAnsi="Arial" w:cs="Arial"/>
              </w:rPr>
            </w:pPr>
            <w:r w:rsidRPr="00675499">
              <w:rPr>
                <w:rFonts w:ascii="Arial" w:hAnsi="Arial" w:cs="Arial"/>
              </w:rPr>
              <w:t xml:space="preserve">Triangular shaped parcel of agricultural land to the south of horticultural development and north of the Walnut Tree Inn and the Canal. Access to north onto Vinnetrow Road via commercial access. Trees to western and southern boundaries, southern trees protected by Woodland TPO. </w:t>
            </w:r>
          </w:p>
        </w:tc>
      </w:tr>
      <w:tr w:rsidR="007C1E7F" w:rsidRPr="00675499" w:rsidTr="004B6C76">
        <w:trPr>
          <w:trHeight w:val="338"/>
        </w:trPr>
        <w:tc>
          <w:tcPr>
            <w:tcW w:w="14174" w:type="dxa"/>
            <w:gridSpan w:val="13"/>
            <w:shd w:val="clear" w:color="auto" w:fill="B2A1C7" w:themeFill="accent4" w:themeFillTint="99"/>
            <w:vAlign w:val="center"/>
          </w:tcPr>
          <w:p w:rsidR="007C1E7F" w:rsidRPr="00675499" w:rsidRDefault="007C1E7F" w:rsidP="00406E39">
            <w:pPr>
              <w:rPr>
                <w:rFonts w:ascii="Arial" w:hAnsi="Arial" w:cs="Arial"/>
                <w:b/>
              </w:rPr>
            </w:pPr>
            <w:r w:rsidRPr="00675499">
              <w:rPr>
                <w:rFonts w:ascii="Arial" w:hAnsi="Arial" w:cs="Arial"/>
                <w:b/>
              </w:rPr>
              <w:t>Suitability</w:t>
            </w:r>
          </w:p>
        </w:tc>
      </w:tr>
      <w:tr w:rsidR="007C1E7F" w:rsidRPr="00675499" w:rsidTr="004B6C76">
        <w:trPr>
          <w:trHeight w:val="399"/>
        </w:trPr>
        <w:tc>
          <w:tcPr>
            <w:tcW w:w="14174" w:type="dxa"/>
            <w:gridSpan w:val="13"/>
            <w:vAlign w:val="center"/>
          </w:tcPr>
          <w:p w:rsidR="007C1E7F" w:rsidRPr="00675499" w:rsidRDefault="007C1E7F" w:rsidP="004B6C76">
            <w:pPr>
              <w:rPr>
                <w:rFonts w:ascii="Arial" w:hAnsi="Arial" w:cs="Arial"/>
              </w:rPr>
            </w:pPr>
            <w:r w:rsidRPr="00675499">
              <w:rPr>
                <w:rFonts w:ascii="Arial" w:hAnsi="Arial" w:cs="Arial"/>
              </w:rPr>
              <w:t xml:space="preserve">The site is </w:t>
            </w:r>
            <w:r w:rsidR="004B6C76">
              <w:rPr>
                <w:rFonts w:ascii="Arial" w:hAnsi="Arial" w:cs="Arial"/>
              </w:rPr>
              <w:t xml:space="preserve">within </w:t>
            </w:r>
            <w:r w:rsidRPr="00675499">
              <w:rPr>
                <w:rFonts w:ascii="Arial" w:hAnsi="Arial" w:cs="Arial"/>
              </w:rPr>
              <w:t>an existing large scale horticultural employment area. The site is potentially suitable for specialist accommodation subject to detailed consideration including on environmental health matters.</w:t>
            </w:r>
          </w:p>
        </w:tc>
      </w:tr>
      <w:tr w:rsidR="007C1E7F" w:rsidRPr="00675499" w:rsidTr="004B6C76">
        <w:trPr>
          <w:trHeight w:val="338"/>
        </w:trPr>
        <w:tc>
          <w:tcPr>
            <w:tcW w:w="14174" w:type="dxa"/>
            <w:gridSpan w:val="13"/>
            <w:shd w:val="clear" w:color="auto" w:fill="B2A1C7" w:themeFill="accent4" w:themeFillTint="99"/>
            <w:vAlign w:val="center"/>
          </w:tcPr>
          <w:p w:rsidR="007C1E7F" w:rsidRPr="00675499" w:rsidRDefault="007C1E7F" w:rsidP="00406E39">
            <w:pPr>
              <w:rPr>
                <w:rFonts w:ascii="Arial" w:hAnsi="Arial" w:cs="Arial"/>
                <w:b/>
              </w:rPr>
            </w:pPr>
            <w:r w:rsidRPr="00675499">
              <w:rPr>
                <w:rFonts w:ascii="Arial" w:hAnsi="Arial" w:cs="Arial"/>
                <w:b/>
              </w:rPr>
              <w:t>Availability</w:t>
            </w:r>
          </w:p>
        </w:tc>
      </w:tr>
      <w:tr w:rsidR="007C1E7F" w:rsidRPr="00675499" w:rsidTr="004B6C76">
        <w:trPr>
          <w:trHeight w:val="399"/>
        </w:trPr>
        <w:tc>
          <w:tcPr>
            <w:tcW w:w="14174" w:type="dxa"/>
            <w:gridSpan w:val="13"/>
            <w:vAlign w:val="center"/>
          </w:tcPr>
          <w:p w:rsidR="007C1E7F" w:rsidRPr="00675499" w:rsidRDefault="007C1E7F" w:rsidP="00406E39">
            <w:pPr>
              <w:rPr>
                <w:rFonts w:ascii="Arial" w:hAnsi="Arial" w:cs="Arial"/>
              </w:rPr>
            </w:pPr>
            <w:r w:rsidRPr="00675499">
              <w:rPr>
                <w:rFonts w:ascii="Arial" w:hAnsi="Arial" w:cs="Arial"/>
              </w:rPr>
              <w:t>The site was submitted in 2018 and further in 2019 and is considered to be available.</w:t>
            </w:r>
          </w:p>
        </w:tc>
      </w:tr>
      <w:tr w:rsidR="007C1E7F" w:rsidRPr="00675499" w:rsidTr="004B6C76">
        <w:trPr>
          <w:trHeight w:val="338"/>
        </w:trPr>
        <w:tc>
          <w:tcPr>
            <w:tcW w:w="14174" w:type="dxa"/>
            <w:gridSpan w:val="13"/>
            <w:shd w:val="clear" w:color="auto" w:fill="B2A1C7" w:themeFill="accent4" w:themeFillTint="99"/>
            <w:vAlign w:val="center"/>
          </w:tcPr>
          <w:p w:rsidR="007C1E7F" w:rsidRPr="00675499" w:rsidRDefault="007C1E7F" w:rsidP="00406E39">
            <w:pPr>
              <w:rPr>
                <w:rFonts w:ascii="Arial" w:hAnsi="Arial" w:cs="Arial"/>
                <w:b/>
              </w:rPr>
            </w:pPr>
            <w:r w:rsidRPr="00675499">
              <w:rPr>
                <w:rFonts w:ascii="Arial" w:hAnsi="Arial" w:cs="Arial"/>
                <w:b/>
              </w:rPr>
              <w:t>Achievability</w:t>
            </w:r>
          </w:p>
        </w:tc>
      </w:tr>
      <w:tr w:rsidR="007C1E7F" w:rsidRPr="00675499" w:rsidTr="004B6C76">
        <w:trPr>
          <w:trHeight w:val="399"/>
        </w:trPr>
        <w:tc>
          <w:tcPr>
            <w:tcW w:w="14174" w:type="dxa"/>
            <w:gridSpan w:val="13"/>
            <w:vAlign w:val="center"/>
          </w:tcPr>
          <w:p w:rsidR="007C1E7F" w:rsidRPr="00675499" w:rsidRDefault="00B04B86" w:rsidP="00B04B86">
            <w:pPr>
              <w:rPr>
                <w:rFonts w:ascii="Arial" w:hAnsi="Arial" w:cs="Arial"/>
              </w:rPr>
            </w:pPr>
            <w:r w:rsidRPr="00675499">
              <w:rPr>
                <w:rFonts w:ascii="Arial" w:hAnsi="Arial" w:cs="Arial"/>
              </w:rPr>
              <w:t>There are no known constraints that would make development unachievable in principle. It is likely that accomm</w:t>
            </w:r>
            <w:r w:rsidR="004B6C76">
              <w:rPr>
                <w:rFonts w:ascii="Arial" w:hAnsi="Arial" w:cs="Arial"/>
              </w:rPr>
              <w:t>o</w:t>
            </w:r>
            <w:r w:rsidRPr="00675499">
              <w:rPr>
                <w:rFonts w:ascii="Arial" w:hAnsi="Arial" w:cs="Arial"/>
              </w:rPr>
              <w:t>dation may be provided on a temporary basis in the first instance, therefore the delivery estimate for permanent accommodation is suggested to be within phase 2.</w:t>
            </w:r>
          </w:p>
        </w:tc>
      </w:tr>
      <w:tr w:rsidR="00B04B86" w:rsidRPr="00675499" w:rsidTr="004B6C76">
        <w:trPr>
          <w:trHeight w:val="399"/>
        </w:trPr>
        <w:tc>
          <w:tcPr>
            <w:tcW w:w="14174" w:type="dxa"/>
            <w:gridSpan w:val="13"/>
            <w:shd w:val="clear" w:color="auto" w:fill="B2A1C7" w:themeFill="accent4" w:themeFillTint="99"/>
          </w:tcPr>
          <w:p w:rsidR="00B04B86" w:rsidRPr="00675499" w:rsidRDefault="00B04B86" w:rsidP="00966B1B">
            <w:pPr>
              <w:rPr>
                <w:rFonts w:ascii="Arial" w:hAnsi="Arial" w:cs="Arial"/>
                <w:b/>
              </w:rPr>
            </w:pPr>
            <w:r w:rsidRPr="00675499">
              <w:rPr>
                <w:rFonts w:ascii="Arial" w:hAnsi="Arial" w:cs="Arial"/>
                <w:b/>
              </w:rPr>
              <w:t>Deliverability</w:t>
            </w:r>
            <w:r w:rsidR="00A2582E" w:rsidRPr="00675499">
              <w:rPr>
                <w:rFonts w:ascii="Arial" w:hAnsi="Arial" w:cs="Arial"/>
                <w:b/>
              </w:rPr>
              <w:t>/Developability</w:t>
            </w:r>
          </w:p>
        </w:tc>
      </w:tr>
      <w:tr w:rsidR="00B04B86" w:rsidRPr="00675499" w:rsidTr="004B6C76">
        <w:trPr>
          <w:trHeight w:val="399"/>
        </w:trPr>
        <w:tc>
          <w:tcPr>
            <w:tcW w:w="14174" w:type="dxa"/>
            <w:gridSpan w:val="13"/>
          </w:tcPr>
          <w:p w:rsidR="00B04B86" w:rsidRPr="00675499" w:rsidRDefault="00B04B86" w:rsidP="004269CD">
            <w:pPr>
              <w:rPr>
                <w:rFonts w:ascii="Arial" w:hAnsi="Arial" w:cs="Arial"/>
              </w:rPr>
            </w:pPr>
            <w:r w:rsidRPr="00675499">
              <w:rPr>
                <w:rFonts w:ascii="Arial" w:hAnsi="Arial" w:cs="Arial"/>
              </w:rPr>
              <w:t xml:space="preserve">There is a reasonable prospect that </w:t>
            </w:r>
            <w:r w:rsidR="004269CD" w:rsidRPr="00675499">
              <w:rPr>
                <w:rFonts w:ascii="Arial" w:hAnsi="Arial" w:cs="Arial"/>
              </w:rPr>
              <w:t>the site would be developable</w:t>
            </w:r>
            <w:r w:rsidR="00A2582E" w:rsidRPr="00675499">
              <w:rPr>
                <w:rFonts w:ascii="Arial" w:hAnsi="Arial" w:cs="Arial"/>
              </w:rPr>
              <w:t xml:space="preserve"> </w:t>
            </w:r>
            <w:r w:rsidRPr="00675499">
              <w:rPr>
                <w:rFonts w:ascii="Arial" w:hAnsi="Arial" w:cs="Arial"/>
              </w:rPr>
              <w:t xml:space="preserve">during the Plan period. </w:t>
            </w:r>
          </w:p>
        </w:tc>
      </w:tr>
      <w:tr w:rsidR="004B6C76" w:rsidRPr="00675499" w:rsidTr="004B6C76">
        <w:trPr>
          <w:trHeight w:val="337"/>
        </w:trPr>
        <w:tc>
          <w:tcPr>
            <w:tcW w:w="7771" w:type="dxa"/>
            <w:gridSpan w:val="8"/>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Estimated timescales for delivery</w:t>
            </w:r>
          </w:p>
        </w:tc>
      </w:tr>
      <w:tr w:rsidR="004B6C76" w:rsidRPr="00675499" w:rsidTr="004B6C76">
        <w:trPr>
          <w:trHeight w:val="284"/>
        </w:trPr>
        <w:tc>
          <w:tcPr>
            <w:tcW w:w="3140" w:type="dxa"/>
            <w:gridSpan w:val="2"/>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4B6C76" w:rsidRPr="00675499" w:rsidRDefault="004B6C76" w:rsidP="00E83940">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11 – 15 years</w:t>
            </w:r>
          </w:p>
        </w:tc>
      </w:tr>
      <w:tr w:rsidR="004B6C76" w:rsidRPr="00675499" w:rsidTr="004B6C76">
        <w:trPr>
          <w:trHeight w:val="419"/>
        </w:trPr>
        <w:tc>
          <w:tcPr>
            <w:tcW w:w="3140" w:type="dxa"/>
            <w:gridSpan w:val="2"/>
            <w:vAlign w:val="center"/>
          </w:tcPr>
          <w:p w:rsidR="004B6C76" w:rsidRPr="00675499" w:rsidRDefault="004B6C76" w:rsidP="00E83940">
            <w:pPr>
              <w:pStyle w:val="NoSpacing"/>
              <w:rPr>
                <w:rFonts w:ascii="Arial" w:hAnsi="Arial" w:cs="Arial"/>
              </w:rPr>
            </w:pPr>
            <w:r>
              <w:rPr>
                <w:rFonts w:ascii="Arial" w:hAnsi="Arial" w:cs="Arial"/>
              </w:rPr>
              <w:t>100</w:t>
            </w:r>
            <w:r w:rsidRPr="00675499">
              <w:rPr>
                <w:rFonts w:ascii="Arial" w:hAnsi="Arial" w:cs="Arial"/>
              </w:rPr>
              <w:t xml:space="preserve"> dwellings</w:t>
            </w:r>
            <w:r>
              <w:rPr>
                <w:rFonts w:ascii="Arial" w:hAnsi="Arial" w:cs="Arial"/>
              </w:rPr>
              <w:t xml:space="preserve"> </w:t>
            </w:r>
          </w:p>
        </w:tc>
        <w:tc>
          <w:tcPr>
            <w:tcW w:w="3281" w:type="dxa"/>
            <w:gridSpan w:val="2"/>
            <w:vAlign w:val="center"/>
          </w:tcPr>
          <w:p w:rsidR="004B6C76" w:rsidRPr="00675499" w:rsidRDefault="004B6C76" w:rsidP="00E83940">
            <w:pPr>
              <w:pStyle w:val="NoSpacing"/>
              <w:rPr>
                <w:rFonts w:ascii="Arial" w:hAnsi="Arial" w:cs="Arial"/>
              </w:rPr>
            </w:pPr>
            <w:r>
              <w:rPr>
                <w:rFonts w:ascii="Arial" w:hAnsi="Arial" w:cs="Arial"/>
              </w:rPr>
              <w:t>Promoter</w:t>
            </w:r>
          </w:p>
        </w:tc>
        <w:tc>
          <w:tcPr>
            <w:tcW w:w="1350" w:type="dxa"/>
            <w:gridSpan w:val="4"/>
            <w:shd w:val="clear" w:color="auto" w:fill="auto"/>
          </w:tcPr>
          <w:p w:rsidR="004B6C76" w:rsidRPr="00675499" w:rsidRDefault="004B6C76" w:rsidP="004B6C76">
            <w:pPr>
              <w:pStyle w:val="NoSpacing"/>
              <w:rPr>
                <w:rFonts w:ascii="Arial" w:hAnsi="Arial" w:cs="Arial"/>
              </w:rPr>
            </w:pPr>
            <w:r>
              <w:rPr>
                <w:rFonts w:ascii="Arial" w:hAnsi="Arial" w:cs="Arial"/>
              </w:rPr>
              <w:t>3</w:t>
            </w:r>
            <w:r w:rsidRPr="00675499">
              <w:rPr>
                <w:rFonts w:ascii="Arial" w:hAnsi="Arial" w:cs="Arial"/>
              </w:rPr>
              <w:t>ha</w:t>
            </w:r>
          </w:p>
        </w:tc>
        <w:tc>
          <w:tcPr>
            <w:tcW w:w="2085" w:type="dxa"/>
            <w:vAlign w:val="center"/>
          </w:tcPr>
          <w:p w:rsidR="004B6C76" w:rsidRPr="00675499" w:rsidRDefault="004B6C76" w:rsidP="00E83940">
            <w:pPr>
              <w:pStyle w:val="NoSpacing"/>
              <w:rPr>
                <w:rFonts w:ascii="Arial" w:hAnsi="Arial" w:cs="Arial"/>
              </w:rPr>
            </w:pPr>
            <w:r>
              <w:rPr>
                <w:rFonts w:ascii="Arial" w:hAnsi="Arial" w:cs="Arial"/>
              </w:rPr>
              <w:t>0</w:t>
            </w:r>
          </w:p>
        </w:tc>
        <w:tc>
          <w:tcPr>
            <w:tcW w:w="2083" w:type="dxa"/>
            <w:gridSpan w:val="2"/>
            <w:vAlign w:val="center"/>
          </w:tcPr>
          <w:p w:rsidR="004B6C76" w:rsidRPr="00675499" w:rsidRDefault="004B6C76" w:rsidP="00E83940">
            <w:pPr>
              <w:pStyle w:val="NoSpacing"/>
              <w:rPr>
                <w:rFonts w:ascii="Arial" w:hAnsi="Arial" w:cs="Arial"/>
              </w:rPr>
            </w:pPr>
            <w:r>
              <w:rPr>
                <w:rFonts w:ascii="Arial" w:hAnsi="Arial" w:cs="Arial"/>
              </w:rPr>
              <w:t>100</w:t>
            </w:r>
          </w:p>
        </w:tc>
        <w:tc>
          <w:tcPr>
            <w:tcW w:w="2235" w:type="dxa"/>
            <w:gridSpan w:val="2"/>
            <w:vAlign w:val="center"/>
          </w:tcPr>
          <w:p w:rsidR="004B6C76" w:rsidRPr="00675499" w:rsidRDefault="004B6C76" w:rsidP="00E83940">
            <w:pPr>
              <w:pStyle w:val="NoSpacing"/>
              <w:rPr>
                <w:rFonts w:ascii="Arial" w:hAnsi="Arial" w:cs="Arial"/>
              </w:rPr>
            </w:pPr>
            <w:r w:rsidRPr="00675499">
              <w:rPr>
                <w:rFonts w:ascii="Arial" w:hAnsi="Arial" w:cs="Arial"/>
              </w:rPr>
              <w:t>0</w:t>
            </w:r>
          </w:p>
        </w:tc>
      </w:tr>
    </w:tbl>
    <w:p w:rsidR="007C1E7F" w:rsidRPr="00675499" w:rsidRDefault="007C1E7F" w:rsidP="007C1E7F">
      <w:pPr>
        <w:pStyle w:val="NoSpacing"/>
      </w:pPr>
    </w:p>
    <w:p w:rsidR="00CF08CE" w:rsidRPr="00675499" w:rsidRDefault="00CF08CE">
      <w:pPr>
        <w:rPr>
          <w:rFonts w:ascii="Arial" w:hAnsi="Arial" w:cs="Arial"/>
          <w:b/>
        </w:rPr>
      </w:pPr>
    </w:p>
    <w:p w:rsidR="00CF08CE" w:rsidRPr="00675499" w:rsidRDefault="00CF08CE">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NM0016"/>
      </w:tblPr>
      <w:tblGrid>
        <w:gridCol w:w="2518"/>
        <w:gridCol w:w="622"/>
        <w:gridCol w:w="403"/>
        <w:gridCol w:w="2878"/>
        <w:gridCol w:w="633"/>
        <w:gridCol w:w="32"/>
        <w:gridCol w:w="685"/>
        <w:gridCol w:w="134"/>
        <w:gridCol w:w="1951"/>
        <w:gridCol w:w="774"/>
        <w:gridCol w:w="1309"/>
        <w:gridCol w:w="2203"/>
        <w:gridCol w:w="32"/>
      </w:tblGrid>
      <w:tr w:rsidR="00CF08CE" w:rsidRPr="00675499" w:rsidTr="002E62FE">
        <w:trPr>
          <w:trHeight w:val="338"/>
          <w:tblHeader/>
        </w:trPr>
        <w:tc>
          <w:tcPr>
            <w:tcW w:w="3543" w:type="dxa"/>
            <w:gridSpan w:val="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Parish</w:t>
            </w:r>
          </w:p>
        </w:tc>
      </w:tr>
      <w:tr w:rsidR="00CF08CE" w:rsidRPr="00675499" w:rsidTr="00EA3127">
        <w:trPr>
          <w:trHeight w:val="399"/>
        </w:trPr>
        <w:tc>
          <w:tcPr>
            <w:tcW w:w="3543" w:type="dxa"/>
            <w:gridSpan w:val="3"/>
            <w:vAlign w:val="center"/>
          </w:tcPr>
          <w:p w:rsidR="00CF08CE" w:rsidRPr="00675499" w:rsidRDefault="00CF08CE" w:rsidP="00EA3127">
            <w:pPr>
              <w:rPr>
                <w:rFonts w:ascii="Arial" w:hAnsi="Arial" w:cs="Arial"/>
              </w:rPr>
            </w:pPr>
            <w:r w:rsidRPr="00675499">
              <w:rPr>
                <w:rFonts w:ascii="Arial" w:hAnsi="Arial" w:cs="Arial"/>
              </w:rPr>
              <w:t>HNM0016</w:t>
            </w:r>
          </w:p>
        </w:tc>
        <w:tc>
          <w:tcPr>
            <w:tcW w:w="3543" w:type="dxa"/>
            <w:gridSpan w:val="3"/>
            <w:vAlign w:val="center"/>
          </w:tcPr>
          <w:p w:rsidR="00CF08CE" w:rsidRPr="00675499" w:rsidRDefault="00CF08CE" w:rsidP="00EA3127">
            <w:pPr>
              <w:rPr>
                <w:rFonts w:ascii="Arial" w:hAnsi="Arial" w:cs="Arial"/>
              </w:rPr>
            </w:pPr>
            <w:r w:rsidRPr="00675499">
              <w:rPr>
                <w:rFonts w:ascii="Arial" w:hAnsi="Arial" w:cs="Arial"/>
              </w:rPr>
              <w:t>Land at Deltoid Field, east of Vinnetrow Road</w:t>
            </w:r>
          </w:p>
        </w:tc>
        <w:tc>
          <w:tcPr>
            <w:tcW w:w="3544" w:type="dxa"/>
            <w:gridSpan w:val="4"/>
            <w:vAlign w:val="center"/>
          </w:tcPr>
          <w:p w:rsidR="00CF08CE" w:rsidRPr="00675499" w:rsidRDefault="00CF08CE" w:rsidP="00EA3127">
            <w:pPr>
              <w:rPr>
                <w:rFonts w:ascii="Arial" w:hAnsi="Arial" w:cs="Arial"/>
              </w:rPr>
            </w:pPr>
            <w:r w:rsidRPr="00675499">
              <w:rPr>
                <w:rFonts w:ascii="Arial" w:hAnsi="Arial" w:cs="Arial"/>
              </w:rPr>
              <w:t>-</w:t>
            </w:r>
          </w:p>
        </w:tc>
        <w:tc>
          <w:tcPr>
            <w:tcW w:w="3544" w:type="dxa"/>
            <w:gridSpan w:val="3"/>
            <w:vAlign w:val="center"/>
          </w:tcPr>
          <w:p w:rsidR="00CF08CE" w:rsidRPr="00675499" w:rsidRDefault="00CF08CE" w:rsidP="00EA3127">
            <w:pPr>
              <w:rPr>
                <w:rFonts w:ascii="Arial" w:hAnsi="Arial" w:cs="Arial"/>
              </w:rPr>
            </w:pPr>
            <w:r w:rsidRPr="00675499">
              <w:rPr>
                <w:rFonts w:ascii="Arial" w:hAnsi="Arial" w:cs="Arial"/>
              </w:rPr>
              <w:t>North Mundham</w:t>
            </w:r>
          </w:p>
        </w:tc>
      </w:tr>
      <w:tr w:rsidR="00CF08CE" w:rsidRPr="00675499" w:rsidTr="00EA3127">
        <w:trPr>
          <w:gridAfter w:val="1"/>
          <w:wAfter w:w="32" w:type="dxa"/>
          <w:trHeight w:val="338"/>
        </w:trPr>
        <w:tc>
          <w:tcPr>
            <w:tcW w:w="2518" w:type="dxa"/>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Proposed Use</w:t>
            </w:r>
          </w:p>
        </w:tc>
      </w:tr>
      <w:tr w:rsidR="00CF08CE" w:rsidRPr="00675499" w:rsidTr="00EA3127">
        <w:trPr>
          <w:gridAfter w:val="1"/>
          <w:wAfter w:w="32" w:type="dxa"/>
          <w:trHeight w:val="399"/>
        </w:trPr>
        <w:tc>
          <w:tcPr>
            <w:tcW w:w="2518" w:type="dxa"/>
            <w:vAlign w:val="center"/>
          </w:tcPr>
          <w:p w:rsidR="00CF08CE" w:rsidRPr="00675499" w:rsidRDefault="00CF08CE" w:rsidP="00EA3127">
            <w:pPr>
              <w:rPr>
                <w:rFonts w:ascii="Arial" w:hAnsi="Arial" w:cs="Arial"/>
              </w:rPr>
            </w:pPr>
            <w:r w:rsidRPr="00675499">
              <w:rPr>
                <w:rFonts w:ascii="Arial" w:hAnsi="Arial" w:cs="Arial"/>
              </w:rPr>
              <w:t>2ha</w:t>
            </w:r>
          </w:p>
        </w:tc>
        <w:tc>
          <w:tcPr>
            <w:tcW w:w="4536" w:type="dxa"/>
            <w:gridSpan w:val="4"/>
            <w:vAlign w:val="center"/>
          </w:tcPr>
          <w:p w:rsidR="00CF08CE" w:rsidRPr="00675499" w:rsidRDefault="00CF08CE" w:rsidP="00EA3127">
            <w:pPr>
              <w:rPr>
                <w:rFonts w:ascii="Arial" w:hAnsi="Arial" w:cs="Arial"/>
              </w:rPr>
            </w:pPr>
            <w:r w:rsidRPr="00675499">
              <w:rPr>
                <w:rFonts w:ascii="Arial" w:hAnsi="Arial" w:cs="Arial"/>
              </w:rPr>
              <w:t>Horticulture</w:t>
            </w:r>
          </w:p>
        </w:tc>
        <w:tc>
          <w:tcPr>
            <w:tcW w:w="851" w:type="dxa"/>
            <w:gridSpan w:val="3"/>
            <w:vAlign w:val="center"/>
          </w:tcPr>
          <w:p w:rsidR="00CF08CE" w:rsidRPr="00675499" w:rsidRDefault="00CF08CE" w:rsidP="00EA3127">
            <w:pPr>
              <w:rPr>
                <w:rFonts w:ascii="Arial" w:hAnsi="Arial" w:cs="Arial"/>
              </w:rPr>
            </w:pPr>
            <w:r w:rsidRPr="00675499">
              <w:rPr>
                <w:rFonts w:ascii="Arial" w:hAnsi="Arial" w:cs="Arial"/>
              </w:rPr>
              <w:t>N</w:t>
            </w:r>
          </w:p>
        </w:tc>
        <w:tc>
          <w:tcPr>
            <w:tcW w:w="6237" w:type="dxa"/>
            <w:gridSpan w:val="4"/>
            <w:vAlign w:val="center"/>
          </w:tcPr>
          <w:p w:rsidR="00CF08CE" w:rsidRPr="00675499" w:rsidRDefault="00CF08CE" w:rsidP="00EA3127">
            <w:pPr>
              <w:rPr>
                <w:rFonts w:ascii="Arial" w:hAnsi="Arial" w:cs="Arial"/>
              </w:rPr>
            </w:pPr>
            <w:r w:rsidRPr="00675499">
              <w:rPr>
                <w:rFonts w:ascii="Arial" w:hAnsi="Arial" w:cs="Arial"/>
              </w:rPr>
              <w:t>Residential</w:t>
            </w:r>
          </w:p>
        </w:tc>
      </w:tr>
      <w:tr w:rsidR="00CF08CE" w:rsidRPr="00675499" w:rsidTr="00EA3127">
        <w:trPr>
          <w:trHeight w:val="338"/>
        </w:trPr>
        <w:tc>
          <w:tcPr>
            <w:tcW w:w="14174" w:type="dxa"/>
            <w:gridSpan w:val="13"/>
            <w:shd w:val="clear" w:color="auto" w:fill="B2A1C7" w:themeFill="accent4" w:themeFillTint="99"/>
            <w:vAlign w:val="center"/>
          </w:tcPr>
          <w:p w:rsidR="00CF08CE" w:rsidRPr="00675499" w:rsidRDefault="00CF08CE" w:rsidP="00EA3127">
            <w:pPr>
              <w:rPr>
                <w:rFonts w:ascii="Arial" w:hAnsi="Arial" w:cs="Arial"/>
              </w:rPr>
            </w:pPr>
            <w:r w:rsidRPr="00675499">
              <w:rPr>
                <w:rFonts w:ascii="Arial" w:hAnsi="Arial" w:cs="Arial"/>
                <w:b/>
              </w:rPr>
              <w:t>Site Description</w:t>
            </w:r>
          </w:p>
        </w:tc>
      </w:tr>
      <w:tr w:rsidR="00CF08CE" w:rsidRPr="00675499" w:rsidTr="00EA3127">
        <w:trPr>
          <w:trHeight w:val="399"/>
        </w:trPr>
        <w:tc>
          <w:tcPr>
            <w:tcW w:w="14174" w:type="dxa"/>
            <w:gridSpan w:val="13"/>
            <w:vAlign w:val="center"/>
          </w:tcPr>
          <w:p w:rsidR="00CF08CE" w:rsidRPr="00675499" w:rsidRDefault="008366E4" w:rsidP="00EA3127">
            <w:pPr>
              <w:rPr>
                <w:rFonts w:ascii="Arial" w:hAnsi="Arial" w:cs="Arial"/>
              </w:rPr>
            </w:pPr>
            <w:r>
              <w:rPr>
                <w:rFonts w:ascii="Arial" w:hAnsi="Arial" w:cs="Arial"/>
              </w:rPr>
              <w:t xml:space="preserve">Trapezoidal shaped </w:t>
            </w:r>
            <w:r w:rsidR="00CF08CE" w:rsidRPr="00675499">
              <w:rPr>
                <w:rFonts w:ascii="Arial" w:hAnsi="Arial" w:cs="Arial"/>
              </w:rPr>
              <w:t xml:space="preserve">greenfield site, surrounded to the north, south and east by horticultural land.   It is located at the northern end of Vinnetrow Road, on the east side, approx. 300m south of Bognor Roundabout.  The Chichester Gravel Pits and Leythorne </w:t>
            </w:r>
            <w:r w:rsidR="00CF08CE" w:rsidRPr="00EB4D0B">
              <w:rPr>
                <w:rFonts w:ascii="Arial" w:hAnsi="Arial" w:cs="Arial"/>
              </w:rPr>
              <w:t xml:space="preserve">Meadow SNCI </w:t>
            </w:r>
            <w:r w:rsidR="008C4941" w:rsidRPr="00EB4D0B">
              <w:rPr>
                <w:rFonts w:ascii="Arial" w:hAnsi="Arial" w:cs="Arial"/>
              </w:rPr>
              <w:t>are</w:t>
            </w:r>
            <w:r w:rsidR="00CF08CE" w:rsidRPr="00675499">
              <w:rPr>
                <w:rFonts w:ascii="Arial" w:hAnsi="Arial" w:cs="Arial"/>
              </w:rPr>
              <w:t xml:space="preserve"> located on the opposite side of Vinnetrow Road.</w:t>
            </w:r>
          </w:p>
        </w:tc>
      </w:tr>
      <w:tr w:rsidR="00CF08CE" w:rsidRPr="00675499" w:rsidTr="00EA3127">
        <w:trPr>
          <w:trHeight w:val="338"/>
        </w:trPr>
        <w:tc>
          <w:tcPr>
            <w:tcW w:w="14174" w:type="dxa"/>
            <w:gridSpan w:val="1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Suitability</w:t>
            </w:r>
          </w:p>
        </w:tc>
      </w:tr>
      <w:tr w:rsidR="00CF08CE" w:rsidRPr="00675499" w:rsidTr="00EA3127">
        <w:trPr>
          <w:trHeight w:val="399"/>
        </w:trPr>
        <w:tc>
          <w:tcPr>
            <w:tcW w:w="14174" w:type="dxa"/>
            <w:gridSpan w:val="13"/>
            <w:vAlign w:val="center"/>
          </w:tcPr>
          <w:p w:rsidR="00CF08CE" w:rsidRPr="00675499" w:rsidRDefault="00CF08CE" w:rsidP="00EA3127">
            <w:pPr>
              <w:rPr>
                <w:rFonts w:ascii="Arial" w:hAnsi="Arial" w:cs="Arial"/>
              </w:rPr>
            </w:pPr>
            <w:r w:rsidRPr="00675499">
              <w:rPr>
                <w:rFonts w:ascii="Arial" w:hAnsi="Arial" w:cs="Arial"/>
              </w:rPr>
              <w:t xml:space="preserve">The site is potentially suitable subject to access for vehicles and pedestrians, ecology and drainage matters.  </w:t>
            </w:r>
          </w:p>
        </w:tc>
      </w:tr>
      <w:tr w:rsidR="00CF08CE" w:rsidRPr="00675499" w:rsidTr="00EA3127">
        <w:trPr>
          <w:trHeight w:val="338"/>
        </w:trPr>
        <w:tc>
          <w:tcPr>
            <w:tcW w:w="14174" w:type="dxa"/>
            <w:gridSpan w:val="1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Availability</w:t>
            </w:r>
          </w:p>
        </w:tc>
      </w:tr>
      <w:tr w:rsidR="00CF08CE" w:rsidRPr="00675499" w:rsidTr="00EA3127">
        <w:trPr>
          <w:trHeight w:val="399"/>
        </w:trPr>
        <w:tc>
          <w:tcPr>
            <w:tcW w:w="14174" w:type="dxa"/>
            <w:gridSpan w:val="13"/>
            <w:vAlign w:val="center"/>
          </w:tcPr>
          <w:p w:rsidR="00CF08CE" w:rsidRPr="00675499" w:rsidRDefault="00CF08CE" w:rsidP="00EA3127">
            <w:pPr>
              <w:rPr>
                <w:rFonts w:ascii="Arial" w:hAnsi="Arial" w:cs="Arial"/>
              </w:rPr>
            </w:pPr>
            <w:r w:rsidRPr="00675499">
              <w:rPr>
                <w:rFonts w:ascii="Arial" w:hAnsi="Arial" w:cs="Arial"/>
              </w:rPr>
              <w:t xml:space="preserve">The site is under single ownership, with no known legal issues to overcome.  </w:t>
            </w:r>
          </w:p>
        </w:tc>
      </w:tr>
      <w:tr w:rsidR="00CF08CE" w:rsidRPr="00675499" w:rsidTr="00EA3127">
        <w:trPr>
          <w:trHeight w:val="338"/>
        </w:trPr>
        <w:tc>
          <w:tcPr>
            <w:tcW w:w="14174" w:type="dxa"/>
            <w:gridSpan w:val="13"/>
            <w:shd w:val="clear" w:color="auto" w:fill="B2A1C7" w:themeFill="accent4" w:themeFillTint="99"/>
            <w:vAlign w:val="center"/>
          </w:tcPr>
          <w:p w:rsidR="00CF08CE" w:rsidRPr="00675499" w:rsidRDefault="00CF08CE" w:rsidP="00EA3127">
            <w:pPr>
              <w:rPr>
                <w:rFonts w:ascii="Arial" w:hAnsi="Arial" w:cs="Arial"/>
                <w:b/>
              </w:rPr>
            </w:pPr>
            <w:r w:rsidRPr="00675499">
              <w:rPr>
                <w:rFonts w:ascii="Arial" w:hAnsi="Arial" w:cs="Arial"/>
                <w:b/>
              </w:rPr>
              <w:t>Achievability</w:t>
            </w:r>
          </w:p>
        </w:tc>
      </w:tr>
      <w:tr w:rsidR="00CF08CE" w:rsidRPr="00675499" w:rsidTr="00EA3127">
        <w:trPr>
          <w:trHeight w:val="399"/>
        </w:trPr>
        <w:tc>
          <w:tcPr>
            <w:tcW w:w="14174" w:type="dxa"/>
            <w:gridSpan w:val="13"/>
            <w:vAlign w:val="center"/>
          </w:tcPr>
          <w:p w:rsidR="00CF08CE" w:rsidRPr="00675499" w:rsidRDefault="00CF08CE" w:rsidP="008366E4">
            <w:pPr>
              <w:rPr>
                <w:rFonts w:ascii="Arial" w:hAnsi="Arial" w:cs="Arial"/>
              </w:rPr>
            </w:pPr>
            <w:r w:rsidRPr="00675499">
              <w:rPr>
                <w:rFonts w:ascii="Arial" w:hAnsi="Arial" w:cs="Arial"/>
              </w:rPr>
              <w:t>The site was last promoted in 2017. Submitted info</w:t>
            </w:r>
            <w:r w:rsidR="008366E4">
              <w:rPr>
                <w:rFonts w:ascii="Arial" w:hAnsi="Arial" w:cs="Arial"/>
              </w:rPr>
              <w:t xml:space="preserve">rmation states that the site has developer involvement, and </w:t>
            </w:r>
            <w:r w:rsidRPr="00675499">
              <w:rPr>
                <w:rFonts w:ascii="Arial" w:hAnsi="Arial" w:cs="Arial"/>
              </w:rPr>
              <w:t>that development could commence within five years.</w:t>
            </w:r>
          </w:p>
        </w:tc>
      </w:tr>
      <w:tr w:rsidR="00CF08CE" w:rsidRPr="00675499" w:rsidTr="00EA3127">
        <w:trPr>
          <w:trHeight w:val="399"/>
        </w:trPr>
        <w:tc>
          <w:tcPr>
            <w:tcW w:w="14174" w:type="dxa"/>
            <w:gridSpan w:val="13"/>
            <w:shd w:val="clear" w:color="auto" w:fill="B2A1C7" w:themeFill="accent4" w:themeFillTint="99"/>
          </w:tcPr>
          <w:p w:rsidR="00CF08CE" w:rsidRPr="00675499" w:rsidRDefault="00CF08CE" w:rsidP="00EA3127">
            <w:pPr>
              <w:rPr>
                <w:rFonts w:ascii="Arial" w:hAnsi="Arial" w:cs="Arial"/>
                <w:b/>
              </w:rPr>
            </w:pPr>
            <w:r w:rsidRPr="00675499">
              <w:rPr>
                <w:rFonts w:ascii="Arial" w:hAnsi="Arial" w:cs="Arial"/>
                <w:b/>
              </w:rPr>
              <w:t>Deliverability/Developability</w:t>
            </w:r>
          </w:p>
        </w:tc>
      </w:tr>
      <w:tr w:rsidR="00CF08CE" w:rsidRPr="00675499" w:rsidTr="00EA3127">
        <w:trPr>
          <w:trHeight w:val="399"/>
        </w:trPr>
        <w:tc>
          <w:tcPr>
            <w:tcW w:w="14174" w:type="dxa"/>
            <w:gridSpan w:val="13"/>
          </w:tcPr>
          <w:p w:rsidR="00CF08CE" w:rsidRPr="00675499" w:rsidRDefault="008366E4" w:rsidP="008366E4">
            <w:pPr>
              <w:rPr>
                <w:rFonts w:ascii="Arial" w:hAnsi="Arial" w:cs="Arial"/>
              </w:rPr>
            </w:pPr>
            <w:r>
              <w:rPr>
                <w:rFonts w:ascii="Arial" w:hAnsi="Arial" w:cs="Arial"/>
              </w:rPr>
              <w:t>There is a reasonable prospect that development would be deliverable.</w:t>
            </w:r>
            <w:r w:rsidR="00CF08CE" w:rsidRPr="00675499">
              <w:rPr>
                <w:rFonts w:ascii="Arial" w:hAnsi="Arial" w:cs="Arial"/>
              </w:rPr>
              <w:t xml:space="preserve">  </w:t>
            </w:r>
          </w:p>
        </w:tc>
      </w:tr>
      <w:tr w:rsidR="00CF08CE" w:rsidRPr="00675499" w:rsidTr="00EA3127">
        <w:trPr>
          <w:trHeight w:val="337"/>
        </w:trPr>
        <w:tc>
          <w:tcPr>
            <w:tcW w:w="7771" w:type="dxa"/>
            <w:gridSpan w:val="7"/>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Estimated timescales for delivery</w:t>
            </w:r>
          </w:p>
        </w:tc>
      </w:tr>
      <w:tr w:rsidR="00CF08CE" w:rsidRPr="00675499" w:rsidTr="00EA3127">
        <w:trPr>
          <w:trHeight w:val="284"/>
        </w:trPr>
        <w:tc>
          <w:tcPr>
            <w:tcW w:w="3140" w:type="dxa"/>
            <w:gridSpan w:val="2"/>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CF08CE" w:rsidRPr="00675499" w:rsidRDefault="00CF08CE" w:rsidP="00EA3127">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CF08CE" w:rsidRPr="00675499" w:rsidRDefault="00CF08CE" w:rsidP="00EA3127">
            <w:pPr>
              <w:pStyle w:val="NoSpacing"/>
              <w:rPr>
                <w:rFonts w:ascii="Arial" w:hAnsi="Arial" w:cs="Arial"/>
                <w:b/>
              </w:rPr>
            </w:pPr>
            <w:r w:rsidRPr="00675499">
              <w:rPr>
                <w:rFonts w:ascii="Arial" w:hAnsi="Arial" w:cs="Arial"/>
                <w:b/>
              </w:rPr>
              <w:t>11 – 15 years</w:t>
            </w:r>
          </w:p>
        </w:tc>
      </w:tr>
      <w:tr w:rsidR="00CF08CE" w:rsidRPr="00675499" w:rsidTr="00EA3127">
        <w:trPr>
          <w:trHeight w:val="419"/>
        </w:trPr>
        <w:tc>
          <w:tcPr>
            <w:tcW w:w="3140" w:type="dxa"/>
            <w:gridSpan w:val="2"/>
            <w:vAlign w:val="center"/>
          </w:tcPr>
          <w:p w:rsidR="00CF08CE" w:rsidRPr="00675499" w:rsidRDefault="00CF08CE" w:rsidP="00EA3127">
            <w:pPr>
              <w:pStyle w:val="NoSpacing"/>
              <w:rPr>
                <w:rFonts w:ascii="Arial" w:hAnsi="Arial" w:cs="Arial"/>
              </w:rPr>
            </w:pPr>
            <w:r w:rsidRPr="00675499">
              <w:rPr>
                <w:rFonts w:ascii="Arial" w:hAnsi="Arial" w:cs="Arial"/>
              </w:rPr>
              <w:t>40 dwellings</w:t>
            </w:r>
          </w:p>
        </w:tc>
        <w:tc>
          <w:tcPr>
            <w:tcW w:w="3281" w:type="dxa"/>
            <w:gridSpan w:val="2"/>
            <w:vAlign w:val="center"/>
          </w:tcPr>
          <w:p w:rsidR="00CF08CE" w:rsidRPr="00675499" w:rsidRDefault="00CF08CE" w:rsidP="00EA3127">
            <w:pPr>
              <w:pStyle w:val="NoSpacing"/>
              <w:rPr>
                <w:rFonts w:ascii="Arial" w:hAnsi="Arial" w:cs="Arial"/>
              </w:rPr>
            </w:pPr>
            <w:r w:rsidRPr="00675499">
              <w:rPr>
                <w:rFonts w:ascii="Arial" w:hAnsi="Arial" w:cs="Arial"/>
              </w:rPr>
              <w:t>Promotor</w:t>
            </w:r>
          </w:p>
        </w:tc>
        <w:tc>
          <w:tcPr>
            <w:tcW w:w="1350" w:type="dxa"/>
            <w:gridSpan w:val="3"/>
            <w:shd w:val="clear" w:color="auto" w:fill="auto"/>
          </w:tcPr>
          <w:p w:rsidR="00CF08CE" w:rsidRPr="00675499" w:rsidRDefault="00CF08CE" w:rsidP="00EA3127">
            <w:pPr>
              <w:pStyle w:val="NoSpacing"/>
              <w:rPr>
                <w:rFonts w:ascii="Arial" w:hAnsi="Arial" w:cs="Arial"/>
              </w:rPr>
            </w:pPr>
            <w:r w:rsidRPr="00675499">
              <w:rPr>
                <w:rFonts w:ascii="Arial" w:hAnsi="Arial" w:cs="Arial"/>
              </w:rPr>
              <w:t>2ha</w:t>
            </w:r>
          </w:p>
        </w:tc>
        <w:tc>
          <w:tcPr>
            <w:tcW w:w="2085" w:type="dxa"/>
            <w:gridSpan w:val="2"/>
            <w:vAlign w:val="center"/>
          </w:tcPr>
          <w:p w:rsidR="00CF08CE" w:rsidRPr="00675499" w:rsidRDefault="00CF08CE" w:rsidP="00EA3127">
            <w:pPr>
              <w:pStyle w:val="NoSpacing"/>
              <w:rPr>
                <w:rFonts w:ascii="Arial" w:hAnsi="Arial" w:cs="Arial"/>
              </w:rPr>
            </w:pPr>
            <w:r w:rsidRPr="00675499">
              <w:rPr>
                <w:rFonts w:ascii="Arial" w:hAnsi="Arial" w:cs="Arial"/>
              </w:rPr>
              <w:t>40</w:t>
            </w:r>
          </w:p>
        </w:tc>
        <w:tc>
          <w:tcPr>
            <w:tcW w:w="2083" w:type="dxa"/>
            <w:gridSpan w:val="2"/>
            <w:vAlign w:val="center"/>
          </w:tcPr>
          <w:p w:rsidR="00CF08CE" w:rsidRPr="00675499" w:rsidRDefault="00CF08CE" w:rsidP="00EA3127">
            <w:pPr>
              <w:pStyle w:val="NoSpacing"/>
              <w:rPr>
                <w:rFonts w:ascii="Arial" w:hAnsi="Arial" w:cs="Arial"/>
              </w:rPr>
            </w:pPr>
            <w:r w:rsidRPr="00675499">
              <w:rPr>
                <w:rFonts w:ascii="Arial" w:hAnsi="Arial" w:cs="Arial"/>
              </w:rPr>
              <w:t>0</w:t>
            </w:r>
          </w:p>
        </w:tc>
        <w:tc>
          <w:tcPr>
            <w:tcW w:w="2235" w:type="dxa"/>
            <w:gridSpan w:val="2"/>
            <w:vAlign w:val="center"/>
          </w:tcPr>
          <w:p w:rsidR="00CF08CE" w:rsidRPr="00675499" w:rsidRDefault="00CF08CE" w:rsidP="00EA3127">
            <w:pPr>
              <w:pStyle w:val="NoSpacing"/>
              <w:rPr>
                <w:rFonts w:ascii="Arial" w:hAnsi="Arial" w:cs="Arial"/>
              </w:rPr>
            </w:pPr>
            <w:r w:rsidRPr="00675499">
              <w:rPr>
                <w:rFonts w:ascii="Arial" w:hAnsi="Arial" w:cs="Arial"/>
              </w:rPr>
              <w:t>0</w:t>
            </w:r>
          </w:p>
        </w:tc>
      </w:tr>
    </w:tbl>
    <w:p w:rsidR="00406E39" w:rsidRPr="00675499" w:rsidRDefault="00082BDC">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NM0017a"/>
      </w:tblPr>
      <w:tblGrid>
        <w:gridCol w:w="2518"/>
        <w:gridCol w:w="622"/>
        <w:gridCol w:w="403"/>
        <w:gridCol w:w="2878"/>
        <w:gridCol w:w="633"/>
        <w:gridCol w:w="32"/>
        <w:gridCol w:w="677"/>
        <w:gridCol w:w="8"/>
        <w:gridCol w:w="2085"/>
        <w:gridCol w:w="774"/>
        <w:gridCol w:w="1309"/>
        <w:gridCol w:w="2203"/>
        <w:gridCol w:w="32"/>
      </w:tblGrid>
      <w:tr w:rsidR="00406E39" w:rsidRPr="00675499" w:rsidTr="002E62FE">
        <w:trPr>
          <w:trHeight w:val="338"/>
          <w:tblHeader/>
        </w:trPr>
        <w:tc>
          <w:tcPr>
            <w:tcW w:w="3543" w:type="dxa"/>
            <w:gridSpan w:val="3"/>
            <w:shd w:val="clear" w:color="auto" w:fill="B2A1C7" w:themeFill="accent4" w:themeFillTint="99"/>
            <w:vAlign w:val="center"/>
          </w:tcPr>
          <w:p w:rsidR="00406E39" w:rsidRPr="00675499" w:rsidRDefault="00406E39" w:rsidP="00406E39">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406E39" w:rsidRPr="00675499" w:rsidRDefault="00406E39" w:rsidP="00406E39">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06E39" w:rsidRPr="00675499" w:rsidRDefault="00406E39" w:rsidP="00406E39">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06E39" w:rsidRPr="00675499" w:rsidRDefault="00406E39" w:rsidP="00406E39">
            <w:pPr>
              <w:rPr>
                <w:rFonts w:ascii="Arial" w:hAnsi="Arial" w:cs="Arial"/>
                <w:b/>
              </w:rPr>
            </w:pPr>
            <w:r w:rsidRPr="00675499">
              <w:rPr>
                <w:rFonts w:ascii="Arial" w:hAnsi="Arial" w:cs="Arial"/>
                <w:b/>
              </w:rPr>
              <w:t>Parish</w:t>
            </w:r>
          </w:p>
        </w:tc>
      </w:tr>
      <w:tr w:rsidR="00406E39" w:rsidRPr="00675499" w:rsidTr="00406E39">
        <w:trPr>
          <w:trHeight w:val="399"/>
        </w:trPr>
        <w:tc>
          <w:tcPr>
            <w:tcW w:w="3543" w:type="dxa"/>
            <w:gridSpan w:val="3"/>
            <w:vAlign w:val="center"/>
          </w:tcPr>
          <w:p w:rsidR="00406E39" w:rsidRPr="00675499" w:rsidRDefault="00406E39" w:rsidP="00406E39">
            <w:pPr>
              <w:rPr>
                <w:rFonts w:ascii="Arial" w:hAnsi="Arial" w:cs="Arial"/>
              </w:rPr>
            </w:pPr>
            <w:r w:rsidRPr="00675499">
              <w:rPr>
                <w:rFonts w:ascii="Arial" w:hAnsi="Arial" w:cs="Arial"/>
              </w:rPr>
              <w:t>HNM0017a</w:t>
            </w:r>
          </w:p>
        </w:tc>
        <w:tc>
          <w:tcPr>
            <w:tcW w:w="3543" w:type="dxa"/>
            <w:gridSpan w:val="3"/>
            <w:vAlign w:val="center"/>
          </w:tcPr>
          <w:p w:rsidR="00406E39" w:rsidRPr="00675499" w:rsidRDefault="00406E39" w:rsidP="00406E39">
            <w:pPr>
              <w:rPr>
                <w:rFonts w:ascii="Arial" w:hAnsi="Arial" w:cs="Arial"/>
              </w:rPr>
            </w:pPr>
            <w:r w:rsidRPr="00675499">
              <w:rPr>
                <w:rFonts w:ascii="Arial" w:hAnsi="Arial" w:cs="Arial"/>
              </w:rPr>
              <w:t>Land south of Bognor Road</w:t>
            </w:r>
          </w:p>
        </w:tc>
        <w:tc>
          <w:tcPr>
            <w:tcW w:w="3544" w:type="dxa"/>
            <w:gridSpan w:val="4"/>
            <w:vAlign w:val="center"/>
          </w:tcPr>
          <w:p w:rsidR="00406E39" w:rsidRPr="00675499" w:rsidRDefault="00406E39" w:rsidP="00406E39">
            <w:pPr>
              <w:rPr>
                <w:rFonts w:ascii="Arial" w:hAnsi="Arial" w:cs="Arial"/>
              </w:rPr>
            </w:pPr>
            <w:r w:rsidRPr="00675499">
              <w:rPr>
                <w:rFonts w:ascii="Arial" w:hAnsi="Arial" w:cs="Arial"/>
              </w:rPr>
              <w:t>Chichester</w:t>
            </w:r>
          </w:p>
        </w:tc>
        <w:tc>
          <w:tcPr>
            <w:tcW w:w="3544" w:type="dxa"/>
            <w:gridSpan w:val="3"/>
            <w:vAlign w:val="center"/>
          </w:tcPr>
          <w:p w:rsidR="00406E39" w:rsidRPr="00675499" w:rsidRDefault="00406E39" w:rsidP="00406E39">
            <w:pPr>
              <w:rPr>
                <w:rFonts w:ascii="Arial" w:hAnsi="Arial" w:cs="Arial"/>
              </w:rPr>
            </w:pPr>
            <w:r w:rsidRPr="00675499">
              <w:rPr>
                <w:rFonts w:ascii="Arial" w:hAnsi="Arial" w:cs="Arial"/>
              </w:rPr>
              <w:t>North Mundham/Oving</w:t>
            </w:r>
          </w:p>
        </w:tc>
      </w:tr>
      <w:tr w:rsidR="00B0131B" w:rsidRPr="00675499" w:rsidTr="00B0131B">
        <w:trPr>
          <w:gridAfter w:val="1"/>
          <w:wAfter w:w="32" w:type="dxa"/>
          <w:trHeight w:val="338"/>
        </w:trPr>
        <w:tc>
          <w:tcPr>
            <w:tcW w:w="2518" w:type="dxa"/>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B0131B" w:rsidRPr="00675499" w:rsidRDefault="00B0131B" w:rsidP="00406E39">
            <w:pPr>
              <w:rPr>
                <w:rFonts w:ascii="Arial" w:hAnsi="Arial" w:cs="Arial"/>
                <w:b/>
              </w:rPr>
            </w:pPr>
            <w:r w:rsidRPr="00675499">
              <w:rPr>
                <w:rFonts w:ascii="Arial" w:hAnsi="Arial" w:cs="Arial"/>
                <w:b/>
              </w:rPr>
              <w:t>Proposed Use</w:t>
            </w:r>
          </w:p>
        </w:tc>
      </w:tr>
      <w:tr w:rsidR="00B0131B" w:rsidRPr="00675499" w:rsidTr="00B0131B">
        <w:trPr>
          <w:gridAfter w:val="1"/>
          <w:wAfter w:w="32" w:type="dxa"/>
          <w:trHeight w:val="399"/>
        </w:trPr>
        <w:tc>
          <w:tcPr>
            <w:tcW w:w="2518" w:type="dxa"/>
            <w:vAlign w:val="center"/>
          </w:tcPr>
          <w:p w:rsidR="00B0131B" w:rsidRPr="00675499" w:rsidRDefault="00B0131B" w:rsidP="00406E39">
            <w:pPr>
              <w:rPr>
                <w:rFonts w:ascii="Arial" w:hAnsi="Arial" w:cs="Arial"/>
              </w:rPr>
            </w:pPr>
            <w:r w:rsidRPr="00675499">
              <w:rPr>
                <w:rFonts w:ascii="Arial" w:hAnsi="Arial" w:cs="Arial"/>
              </w:rPr>
              <w:t>19.1ha</w:t>
            </w:r>
          </w:p>
        </w:tc>
        <w:tc>
          <w:tcPr>
            <w:tcW w:w="4536" w:type="dxa"/>
            <w:gridSpan w:val="4"/>
            <w:vAlign w:val="center"/>
          </w:tcPr>
          <w:p w:rsidR="00B0131B" w:rsidRPr="00675499" w:rsidRDefault="00B0131B" w:rsidP="00406E39">
            <w:pPr>
              <w:rPr>
                <w:rFonts w:ascii="Arial" w:hAnsi="Arial" w:cs="Arial"/>
              </w:rPr>
            </w:pPr>
            <w:r w:rsidRPr="00675499">
              <w:rPr>
                <w:rFonts w:ascii="Arial" w:hAnsi="Arial" w:cs="Arial"/>
              </w:rPr>
              <w:t>Agricultural</w:t>
            </w:r>
          </w:p>
        </w:tc>
        <w:tc>
          <w:tcPr>
            <w:tcW w:w="709" w:type="dxa"/>
            <w:gridSpan w:val="2"/>
            <w:vAlign w:val="center"/>
          </w:tcPr>
          <w:p w:rsidR="00B0131B" w:rsidRPr="00675499" w:rsidRDefault="00B0131B" w:rsidP="00406E39">
            <w:pPr>
              <w:rPr>
                <w:rFonts w:ascii="Arial" w:hAnsi="Arial" w:cs="Arial"/>
              </w:rPr>
            </w:pPr>
            <w:r w:rsidRPr="00675499">
              <w:rPr>
                <w:rFonts w:ascii="Arial" w:hAnsi="Arial" w:cs="Arial"/>
              </w:rPr>
              <w:t>N</w:t>
            </w:r>
          </w:p>
        </w:tc>
        <w:tc>
          <w:tcPr>
            <w:tcW w:w="6379" w:type="dxa"/>
            <w:gridSpan w:val="5"/>
            <w:vAlign w:val="center"/>
          </w:tcPr>
          <w:p w:rsidR="00B0131B" w:rsidRPr="00675499" w:rsidRDefault="00B0131B" w:rsidP="00406E39">
            <w:pPr>
              <w:rPr>
                <w:rFonts w:ascii="Arial" w:hAnsi="Arial" w:cs="Arial"/>
              </w:rPr>
            </w:pPr>
            <w:r w:rsidRPr="00675499">
              <w:rPr>
                <w:rFonts w:ascii="Arial" w:hAnsi="Arial" w:cs="Arial"/>
              </w:rPr>
              <w:t>Employment</w:t>
            </w:r>
          </w:p>
        </w:tc>
      </w:tr>
      <w:tr w:rsidR="00406E39" w:rsidRPr="00675499" w:rsidTr="00406E39">
        <w:trPr>
          <w:trHeight w:val="338"/>
        </w:trPr>
        <w:tc>
          <w:tcPr>
            <w:tcW w:w="14174" w:type="dxa"/>
            <w:gridSpan w:val="13"/>
            <w:shd w:val="clear" w:color="auto" w:fill="B2A1C7" w:themeFill="accent4" w:themeFillTint="99"/>
            <w:vAlign w:val="center"/>
          </w:tcPr>
          <w:p w:rsidR="00406E39" w:rsidRPr="00675499" w:rsidRDefault="00406E39" w:rsidP="00406E39">
            <w:pPr>
              <w:rPr>
                <w:rFonts w:ascii="Arial" w:hAnsi="Arial" w:cs="Arial"/>
              </w:rPr>
            </w:pPr>
            <w:r w:rsidRPr="00675499">
              <w:rPr>
                <w:rFonts w:ascii="Arial" w:hAnsi="Arial" w:cs="Arial"/>
                <w:b/>
              </w:rPr>
              <w:t>Site Description</w:t>
            </w:r>
          </w:p>
        </w:tc>
      </w:tr>
      <w:tr w:rsidR="00406E39" w:rsidRPr="00675499" w:rsidTr="00406E39">
        <w:trPr>
          <w:trHeight w:val="399"/>
        </w:trPr>
        <w:tc>
          <w:tcPr>
            <w:tcW w:w="14174" w:type="dxa"/>
            <w:gridSpan w:val="13"/>
            <w:vAlign w:val="center"/>
          </w:tcPr>
          <w:p w:rsidR="00406E39" w:rsidRPr="00675499" w:rsidRDefault="00406E39" w:rsidP="009A6597">
            <w:pPr>
              <w:rPr>
                <w:rFonts w:ascii="Arial" w:hAnsi="Arial" w:cs="Arial"/>
              </w:rPr>
            </w:pPr>
            <w:r w:rsidRPr="00675499">
              <w:rPr>
                <w:rFonts w:ascii="Arial" w:hAnsi="Arial" w:cs="Arial"/>
              </w:rPr>
              <w:t xml:space="preserve">Two large parcels of </w:t>
            </w:r>
            <w:r w:rsidR="009A6597" w:rsidRPr="00675499">
              <w:rPr>
                <w:rFonts w:ascii="Arial" w:hAnsi="Arial" w:cs="Arial"/>
              </w:rPr>
              <w:t xml:space="preserve">flat </w:t>
            </w:r>
            <w:r w:rsidRPr="00675499">
              <w:rPr>
                <w:rFonts w:ascii="Arial" w:hAnsi="Arial" w:cs="Arial"/>
              </w:rPr>
              <w:t>agricultural land</w:t>
            </w:r>
            <w:r w:rsidR="009A6597" w:rsidRPr="00675499">
              <w:rPr>
                <w:rFonts w:ascii="Arial" w:hAnsi="Arial" w:cs="Arial"/>
              </w:rPr>
              <w:t xml:space="preserve"> split by Brick Kiln Nursery. Bognor Road to north/north east, Bognor Road Roundabout to north west corner, Vinnetrow Road to west, agricultural land and horticultural development to south.</w:t>
            </w:r>
          </w:p>
        </w:tc>
      </w:tr>
      <w:tr w:rsidR="00406E39" w:rsidRPr="00675499" w:rsidTr="00406E39">
        <w:trPr>
          <w:trHeight w:val="338"/>
        </w:trPr>
        <w:tc>
          <w:tcPr>
            <w:tcW w:w="14174" w:type="dxa"/>
            <w:gridSpan w:val="13"/>
            <w:shd w:val="clear" w:color="auto" w:fill="B2A1C7" w:themeFill="accent4" w:themeFillTint="99"/>
            <w:vAlign w:val="center"/>
          </w:tcPr>
          <w:p w:rsidR="00406E39" w:rsidRPr="00675499" w:rsidRDefault="00406E39" w:rsidP="00406E39">
            <w:pPr>
              <w:rPr>
                <w:rFonts w:ascii="Arial" w:hAnsi="Arial" w:cs="Arial"/>
                <w:b/>
              </w:rPr>
            </w:pPr>
            <w:r w:rsidRPr="00675499">
              <w:rPr>
                <w:rFonts w:ascii="Arial" w:hAnsi="Arial" w:cs="Arial"/>
                <w:b/>
              </w:rPr>
              <w:t>Suitability</w:t>
            </w:r>
          </w:p>
        </w:tc>
      </w:tr>
      <w:tr w:rsidR="00406E39" w:rsidRPr="00675499" w:rsidTr="00406E39">
        <w:trPr>
          <w:trHeight w:val="399"/>
        </w:trPr>
        <w:tc>
          <w:tcPr>
            <w:tcW w:w="14174" w:type="dxa"/>
            <w:gridSpan w:val="13"/>
            <w:vAlign w:val="center"/>
          </w:tcPr>
          <w:p w:rsidR="00406E39" w:rsidRPr="00675499" w:rsidRDefault="009A6597" w:rsidP="004B6C76">
            <w:pPr>
              <w:rPr>
                <w:rFonts w:ascii="Arial" w:hAnsi="Arial" w:cs="Arial"/>
              </w:rPr>
            </w:pPr>
            <w:r w:rsidRPr="00675499">
              <w:rPr>
                <w:rFonts w:ascii="Arial" w:hAnsi="Arial" w:cs="Arial"/>
              </w:rPr>
              <w:t>The site is opposite existing established and allocated employment areas. It is potentially suitable for employment development subject to detailed consideration including access and transport, agricultural land quality assessment and landscape impact. The site includes land in the north of the parcel to be set aside for strategic highway works if required.</w:t>
            </w:r>
          </w:p>
        </w:tc>
      </w:tr>
      <w:tr w:rsidR="00406E39" w:rsidRPr="00675499" w:rsidTr="00406E39">
        <w:trPr>
          <w:trHeight w:val="338"/>
        </w:trPr>
        <w:tc>
          <w:tcPr>
            <w:tcW w:w="14174" w:type="dxa"/>
            <w:gridSpan w:val="13"/>
            <w:shd w:val="clear" w:color="auto" w:fill="B2A1C7" w:themeFill="accent4" w:themeFillTint="99"/>
            <w:vAlign w:val="center"/>
          </w:tcPr>
          <w:p w:rsidR="00406E39" w:rsidRPr="00675499" w:rsidRDefault="00406E39" w:rsidP="00406E39">
            <w:pPr>
              <w:rPr>
                <w:rFonts w:ascii="Arial" w:hAnsi="Arial" w:cs="Arial"/>
                <w:b/>
              </w:rPr>
            </w:pPr>
            <w:r w:rsidRPr="00675499">
              <w:rPr>
                <w:rFonts w:ascii="Arial" w:hAnsi="Arial" w:cs="Arial"/>
                <w:b/>
              </w:rPr>
              <w:t>Availability</w:t>
            </w:r>
          </w:p>
        </w:tc>
      </w:tr>
      <w:tr w:rsidR="00406E39" w:rsidRPr="00675499" w:rsidTr="00406E39">
        <w:trPr>
          <w:trHeight w:val="399"/>
        </w:trPr>
        <w:tc>
          <w:tcPr>
            <w:tcW w:w="14174" w:type="dxa"/>
            <w:gridSpan w:val="13"/>
            <w:vAlign w:val="center"/>
          </w:tcPr>
          <w:p w:rsidR="00406E39" w:rsidRPr="00675499" w:rsidRDefault="009A6597" w:rsidP="00406E39">
            <w:pPr>
              <w:rPr>
                <w:rFonts w:ascii="Arial" w:hAnsi="Arial" w:cs="Arial"/>
              </w:rPr>
            </w:pPr>
            <w:r w:rsidRPr="00675499">
              <w:rPr>
                <w:rFonts w:ascii="Arial" w:hAnsi="Arial" w:cs="Arial"/>
              </w:rPr>
              <w:t>The site</w:t>
            </w:r>
            <w:r w:rsidR="00406E39" w:rsidRPr="00675499">
              <w:rPr>
                <w:rFonts w:ascii="Arial" w:hAnsi="Arial" w:cs="Arial"/>
              </w:rPr>
              <w:t xml:space="preserve"> details were updated by the promoter in </w:t>
            </w:r>
            <w:r w:rsidRPr="00675499">
              <w:rPr>
                <w:rFonts w:ascii="Arial" w:hAnsi="Arial" w:cs="Arial"/>
              </w:rPr>
              <w:t>2020 to include parcels formerly identified as HNM0017 and HNM0023, and confirmed the intention for employment development.</w:t>
            </w:r>
          </w:p>
        </w:tc>
      </w:tr>
      <w:tr w:rsidR="00406E39" w:rsidRPr="00675499" w:rsidTr="00406E39">
        <w:trPr>
          <w:trHeight w:val="338"/>
        </w:trPr>
        <w:tc>
          <w:tcPr>
            <w:tcW w:w="14174" w:type="dxa"/>
            <w:gridSpan w:val="13"/>
            <w:shd w:val="clear" w:color="auto" w:fill="B2A1C7" w:themeFill="accent4" w:themeFillTint="99"/>
            <w:vAlign w:val="center"/>
          </w:tcPr>
          <w:p w:rsidR="00406E39" w:rsidRPr="00675499" w:rsidRDefault="00406E39" w:rsidP="00406E39">
            <w:pPr>
              <w:rPr>
                <w:rFonts w:ascii="Arial" w:hAnsi="Arial" w:cs="Arial"/>
                <w:b/>
              </w:rPr>
            </w:pPr>
            <w:r w:rsidRPr="00675499">
              <w:rPr>
                <w:rFonts w:ascii="Arial" w:hAnsi="Arial" w:cs="Arial"/>
                <w:b/>
              </w:rPr>
              <w:t>Achievability</w:t>
            </w:r>
          </w:p>
        </w:tc>
      </w:tr>
      <w:tr w:rsidR="00406E39" w:rsidRPr="00675499" w:rsidTr="00406E39">
        <w:trPr>
          <w:trHeight w:val="399"/>
        </w:trPr>
        <w:tc>
          <w:tcPr>
            <w:tcW w:w="14174" w:type="dxa"/>
            <w:gridSpan w:val="13"/>
            <w:vAlign w:val="center"/>
          </w:tcPr>
          <w:p w:rsidR="00406E39" w:rsidRPr="00675499" w:rsidRDefault="002B1185" w:rsidP="00406E39">
            <w:pPr>
              <w:rPr>
                <w:rFonts w:ascii="Arial" w:hAnsi="Arial" w:cs="Arial"/>
              </w:rPr>
            </w:pPr>
            <w:r w:rsidRPr="00675499">
              <w:rPr>
                <w:rFonts w:ascii="Arial" w:hAnsi="Arial" w:cs="Arial"/>
              </w:rPr>
              <w:t>There are no known constraints that would make development unachievable in principle.</w:t>
            </w:r>
            <w:r w:rsidR="00957CF1" w:rsidRPr="00675499">
              <w:rPr>
                <w:rFonts w:ascii="Arial" w:hAnsi="Arial" w:cs="Arial"/>
              </w:rPr>
              <w:t xml:space="preserve"> Yield and timetable may be dependent on land requirements for highway works</w:t>
            </w:r>
            <w:r w:rsidR="008366E4">
              <w:rPr>
                <w:rFonts w:ascii="Arial" w:hAnsi="Arial" w:cs="Arial"/>
              </w:rPr>
              <w:t>, suggest phase 2 development</w:t>
            </w:r>
            <w:r w:rsidR="00957CF1" w:rsidRPr="00675499">
              <w:rPr>
                <w:rFonts w:ascii="Arial" w:hAnsi="Arial" w:cs="Arial"/>
              </w:rPr>
              <w:t>.</w:t>
            </w:r>
          </w:p>
        </w:tc>
      </w:tr>
      <w:tr w:rsidR="002B1185" w:rsidRPr="00675499" w:rsidTr="00966B1B">
        <w:trPr>
          <w:trHeight w:val="399"/>
        </w:trPr>
        <w:tc>
          <w:tcPr>
            <w:tcW w:w="14174" w:type="dxa"/>
            <w:gridSpan w:val="13"/>
            <w:shd w:val="clear" w:color="auto" w:fill="B2A1C7" w:themeFill="accent4" w:themeFillTint="99"/>
          </w:tcPr>
          <w:p w:rsidR="002B1185" w:rsidRPr="00675499" w:rsidRDefault="002B1185" w:rsidP="00966B1B">
            <w:pPr>
              <w:rPr>
                <w:rFonts w:ascii="Arial" w:hAnsi="Arial" w:cs="Arial"/>
                <w:b/>
              </w:rPr>
            </w:pPr>
            <w:r w:rsidRPr="00675499">
              <w:rPr>
                <w:rFonts w:ascii="Arial" w:hAnsi="Arial" w:cs="Arial"/>
                <w:b/>
              </w:rPr>
              <w:t>Deliverability</w:t>
            </w:r>
            <w:r w:rsidR="00A2582E" w:rsidRPr="00675499">
              <w:rPr>
                <w:rFonts w:ascii="Arial" w:hAnsi="Arial" w:cs="Arial"/>
                <w:b/>
              </w:rPr>
              <w:t>/Developability</w:t>
            </w:r>
          </w:p>
        </w:tc>
      </w:tr>
      <w:tr w:rsidR="002B1185" w:rsidRPr="00675499" w:rsidTr="00966B1B">
        <w:trPr>
          <w:trHeight w:val="399"/>
        </w:trPr>
        <w:tc>
          <w:tcPr>
            <w:tcW w:w="14174" w:type="dxa"/>
            <w:gridSpan w:val="13"/>
          </w:tcPr>
          <w:p w:rsidR="002B1185" w:rsidRPr="00675499" w:rsidRDefault="002B1185" w:rsidP="00B0131B">
            <w:pPr>
              <w:rPr>
                <w:rFonts w:ascii="Arial" w:hAnsi="Arial" w:cs="Arial"/>
              </w:rPr>
            </w:pPr>
            <w:r w:rsidRPr="00675499">
              <w:rPr>
                <w:rFonts w:ascii="Arial" w:hAnsi="Arial" w:cs="Arial"/>
              </w:rPr>
              <w:t xml:space="preserve">There is a reasonable prospect that </w:t>
            </w:r>
            <w:r w:rsidR="00B0131B" w:rsidRPr="00675499">
              <w:rPr>
                <w:rFonts w:ascii="Arial" w:hAnsi="Arial" w:cs="Arial"/>
              </w:rPr>
              <w:t>the site would be developable</w:t>
            </w:r>
            <w:r w:rsidRPr="00675499">
              <w:rPr>
                <w:rFonts w:ascii="Arial" w:hAnsi="Arial" w:cs="Arial"/>
              </w:rPr>
              <w:t xml:space="preserve"> during the Plan period. </w:t>
            </w:r>
          </w:p>
        </w:tc>
      </w:tr>
      <w:tr w:rsidR="004B6C76" w:rsidRPr="00675499" w:rsidTr="00E83940">
        <w:trPr>
          <w:trHeight w:val="337"/>
        </w:trPr>
        <w:tc>
          <w:tcPr>
            <w:tcW w:w="7771" w:type="dxa"/>
            <w:gridSpan w:val="8"/>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Estimated timescales for delivery</w:t>
            </w:r>
          </w:p>
        </w:tc>
      </w:tr>
      <w:tr w:rsidR="004B6C76" w:rsidRPr="00675499" w:rsidTr="00E83940">
        <w:trPr>
          <w:trHeight w:val="284"/>
        </w:trPr>
        <w:tc>
          <w:tcPr>
            <w:tcW w:w="3140" w:type="dxa"/>
            <w:gridSpan w:val="2"/>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4B6C76" w:rsidRPr="00675499" w:rsidRDefault="004B6C76" w:rsidP="00E83940">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B6C76" w:rsidRPr="00675499" w:rsidRDefault="004B6C76" w:rsidP="00E83940">
            <w:pPr>
              <w:pStyle w:val="NoSpacing"/>
              <w:rPr>
                <w:rFonts w:ascii="Arial" w:hAnsi="Arial" w:cs="Arial"/>
                <w:b/>
              </w:rPr>
            </w:pPr>
            <w:r w:rsidRPr="00675499">
              <w:rPr>
                <w:rFonts w:ascii="Arial" w:hAnsi="Arial" w:cs="Arial"/>
                <w:b/>
              </w:rPr>
              <w:t>11 – 15 years</w:t>
            </w:r>
          </w:p>
        </w:tc>
      </w:tr>
      <w:tr w:rsidR="004B6C76" w:rsidRPr="00675499" w:rsidTr="00E83940">
        <w:trPr>
          <w:trHeight w:val="419"/>
        </w:trPr>
        <w:tc>
          <w:tcPr>
            <w:tcW w:w="3140" w:type="dxa"/>
            <w:gridSpan w:val="2"/>
            <w:vAlign w:val="center"/>
          </w:tcPr>
          <w:p w:rsidR="004B6C76" w:rsidRPr="00675499" w:rsidRDefault="00FE271F" w:rsidP="00061332">
            <w:pPr>
              <w:pStyle w:val="NoSpacing"/>
              <w:rPr>
                <w:rFonts w:ascii="Arial" w:hAnsi="Arial" w:cs="Arial"/>
              </w:rPr>
            </w:pPr>
            <w:r>
              <w:rPr>
                <w:rFonts w:ascii="Arial" w:hAnsi="Arial" w:cs="Arial"/>
              </w:rPr>
              <w:t>E</w:t>
            </w:r>
            <w:r w:rsidR="00061332">
              <w:rPr>
                <w:rFonts w:ascii="Arial" w:hAnsi="Arial" w:cs="Arial"/>
              </w:rPr>
              <w:t>(g)</w:t>
            </w:r>
            <w:r w:rsidR="004B6C76">
              <w:rPr>
                <w:rFonts w:ascii="Arial" w:hAnsi="Arial" w:cs="Arial"/>
              </w:rPr>
              <w:t xml:space="preserve">, B2, B8 </w:t>
            </w:r>
          </w:p>
        </w:tc>
        <w:tc>
          <w:tcPr>
            <w:tcW w:w="3281" w:type="dxa"/>
            <w:gridSpan w:val="2"/>
            <w:vAlign w:val="center"/>
          </w:tcPr>
          <w:p w:rsidR="004B6C76" w:rsidRPr="00675499" w:rsidRDefault="004B6C76" w:rsidP="00E83940">
            <w:pPr>
              <w:pStyle w:val="NoSpacing"/>
              <w:rPr>
                <w:rFonts w:ascii="Arial" w:hAnsi="Arial" w:cs="Arial"/>
              </w:rPr>
            </w:pPr>
            <w:r>
              <w:rPr>
                <w:rFonts w:ascii="Arial" w:hAnsi="Arial" w:cs="Arial"/>
              </w:rPr>
              <w:t>Promoter</w:t>
            </w:r>
          </w:p>
        </w:tc>
        <w:tc>
          <w:tcPr>
            <w:tcW w:w="1350" w:type="dxa"/>
            <w:gridSpan w:val="4"/>
            <w:shd w:val="clear" w:color="auto" w:fill="auto"/>
          </w:tcPr>
          <w:p w:rsidR="004B6C76" w:rsidRPr="00675499" w:rsidRDefault="004B6C76" w:rsidP="00E83940">
            <w:pPr>
              <w:pStyle w:val="NoSpacing"/>
              <w:rPr>
                <w:rFonts w:ascii="Arial" w:hAnsi="Arial" w:cs="Arial"/>
              </w:rPr>
            </w:pPr>
            <w:r>
              <w:rPr>
                <w:rFonts w:ascii="Arial" w:hAnsi="Arial" w:cs="Arial"/>
              </w:rPr>
              <w:t>66,900sqm</w:t>
            </w:r>
          </w:p>
        </w:tc>
        <w:tc>
          <w:tcPr>
            <w:tcW w:w="2085" w:type="dxa"/>
            <w:vAlign w:val="center"/>
          </w:tcPr>
          <w:p w:rsidR="004B6C76" w:rsidRPr="00675499" w:rsidRDefault="004B6C76" w:rsidP="00E83940">
            <w:pPr>
              <w:pStyle w:val="NoSpacing"/>
              <w:rPr>
                <w:rFonts w:ascii="Arial" w:hAnsi="Arial" w:cs="Arial"/>
              </w:rPr>
            </w:pPr>
          </w:p>
        </w:tc>
        <w:tc>
          <w:tcPr>
            <w:tcW w:w="2083" w:type="dxa"/>
            <w:gridSpan w:val="2"/>
            <w:vAlign w:val="center"/>
          </w:tcPr>
          <w:p w:rsidR="004B6C76" w:rsidRPr="00675499" w:rsidRDefault="004B6C76" w:rsidP="00E83940">
            <w:pPr>
              <w:pStyle w:val="NoSpacing"/>
              <w:rPr>
                <w:rFonts w:ascii="Arial" w:hAnsi="Arial" w:cs="Arial"/>
              </w:rPr>
            </w:pPr>
            <w:r>
              <w:rPr>
                <w:rFonts w:ascii="Arial" w:hAnsi="Arial" w:cs="Arial"/>
              </w:rPr>
              <w:t>Y</w:t>
            </w:r>
          </w:p>
        </w:tc>
        <w:tc>
          <w:tcPr>
            <w:tcW w:w="2235" w:type="dxa"/>
            <w:gridSpan w:val="2"/>
            <w:vAlign w:val="center"/>
          </w:tcPr>
          <w:p w:rsidR="004B6C76" w:rsidRPr="00675499" w:rsidRDefault="004B6C76" w:rsidP="00E83940">
            <w:pPr>
              <w:pStyle w:val="NoSpacing"/>
              <w:rPr>
                <w:rFonts w:ascii="Arial" w:hAnsi="Arial" w:cs="Arial"/>
              </w:rPr>
            </w:pPr>
            <w:r>
              <w:rPr>
                <w:rFonts w:ascii="Arial" w:hAnsi="Arial" w:cs="Arial"/>
              </w:rPr>
              <w:t>Y</w:t>
            </w:r>
          </w:p>
        </w:tc>
      </w:tr>
    </w:tbl>
    <w:p w:rsidR="00406E39" w:rsidRPr="00675499" w:rsidRDefault="00406E39" w:rsidP="00406E39">
      <w:pPr>
        <w:pStyle w:val="NoSpacing"/>
      </w:pPr>
    </w:p>
    <w:p w:rsidR="00FE72AE" w:rsidRDefault="00FE72AE">
      <w:r>
        <w:br w:type="page"/>
      </w:r>
    </w:p>
    <w:tbl>
      <w:tblPr>
        <w:tblStyle w:val="TableGrid"/>
        <w:tblW w:w="0" w:type="auto"/>
        <w:tblLook w:val="04A0" w:firstRow="1" w:lastRow="0" w:firstColumn="1" w:lastColumn="0" w:noHBand="0" w:noVBand="1"/>
        <w:tblCaption w:val="Detailed site assessment form - HFB0004a"/>
      </w:tblPr>
      <w:tblGrid>
        <w:gridCol w:w="2473"/>
        <w:gridCol w:w="600"/>
        <w:gridCol w:w="395"/>
        <w:gridCol w:w="2858"/>
        <w:gridCol w:w="785"/>
        <w:gridCol w:w="10"/>
        <w:gridCol w:w="807"/>
        <w:gridCol w:w="10"/>
        <w:gridCol w:w="2030"/>
        <w:gridCol w:w="750"/>
        <w:gridCol w:w="1282"/>
        <w:gridCol w:w="2142"/>
        <w:gridCol w:w="32"/>
      </w:tblGrid>
      <w:tr w:rsidR="00FE72AE" w:rsidRPr="00675499" w:rsidTr="00BD4F76">
        <w:trPr>
          <w:trHeight w:val="338"/>
          <w:tblHeader/>
        </w:trPr>
        <w:tc>
          <w:tcPr>
            <w:tcW w:w="3468" w:type="dxa"/>
            <w:gridSpan w:val="3"/>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lastRenderedPageBreak/>
              <w:t>HELAA ID</w:t>
            </w:r>
          </w:p>
        </w:tc>
        <w:tc>
          <w:tcPr>
            <w:tcW w:w="3653" w:type="dxa"/>
            <w:gridSpan w:val="3"/>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Site Address</w:t>
            </w:r>
          </w:p>
        </w:tc>
        <w:tc>
          <w:tcPr>
            <w:tcW w:w="3597" w:type="dxa"/>
            <w:gridSpan w:val="4"/>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Settlement</w:t>
            </w:r>
          </w:p>
        </w:tc>
        <w:tc>
          <w:tcPr>
            <w:tcW w:w="3456" w:type="dxa"/>
            <w:gridSpan w:val="3"/>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Parish</w:t>
            </w:r>
          </w:p>
        </w:tc>
      </w:tr>
      <w:tr w:rsidR="00FE72AE" w:rsidRPr="00675499" w:rsidTr="00BD4F76">
        <w:trPr>
          <w:trHeight w:val="399"/>
        </w:trPr>
        <w:tc>
          <w:tcPr>
            <w:tcW w:w="3468" w:type="dxa"/>
            <w:gridSpan w:val="3"/>
            <w:vAlign w:val="center"/>
          </w:tcPr>
          <w:p w:rsidR="00FE72AE" w:rsidRPr="00675499" w:rsidRDefault="00FE72AE" w:rsidP="00BD4F76">
            <w:pPr>
              <w:rPr>
                <w:rFonts w:ascii="Arial" w:hAnsi="Arial" w:cs="Arial"/>
              </w:rPr>
            </w:pPr>
            <w:r>
              <w:rPr>
                <w:rFonts w:ascii="Arial" w:hAnsi="Arial" w:cs="Arial"/>
              </w:rPr>
              <w:t>HNM0019</w:t>
            </w:r>
          </w:p>
        </w:tc>
        <w:tc>
          <w:tcPr>
            <w:tcW w:w="3653" w:type="dxa"/>
            <w:gridSpan w:val="3"/>
            <w:vAlign w:val="center"/>
          </w:tcPr>
          <w:p w:rsidR="00FE72AE" w:rsidRPr="00675499" w:rsidRDefault="00FE72AE" w:rsidP="00BD4F76">
            <w:pPr>
              <w:rPr>
                <w:rFonts w:ascii="Arial" w:hAnsi="Arial" w:cs="Arial"/>
              </w:rPr>
            </w:pPr>
            <w:r>
              <w:rPr>
                <w:rFonts w:ascii="Arial" w:hAnsi="Arial" w:cs="Arial"/>
              </w:rPr>
              <w:t>Land at Stoney Meadow Farm</w:t>
            </w:r>
          </w:p>
        </w:tc>
        <w:tc>
          <w:tcPr>
            <w:tcW w:w="3597" w:type="dxa"/>
            <w:gridSpan w:val="4"/>
            <w:vAlign w:val="center"/>
          </w:tcPr>
          <w:p w:rsidR="00FE72AE" w:rsidRPr="00675499" w:rsidRDefault="00FE72AE" w:rsidP="00BD4F76">
            <w:pPr>
              <w:rPr>
                <w:rFonts w:ascii="Arial" w:hAnsi="Arial" w:cs="Arial"/>
              </w:rPr>
            </w:pPr>
            <w:r>
              <w:rPr>
                <w:rFonts w:ascii="Arial" w:hAnsi="Arial" w:cs="Arial"/>
              </w:rPr>
              <w:t>North Mundham</w:t>
            </w:r>
          </w:p>
        </w:tc>
        <w:tc>
          <w:tcPr>
            <w:tcW w:w="3456" w:type="dxa"/>
            <w:gridSpan w:val="3"/>
            <w:vAlign w:val="center"/>
          </w:tcPr>
          <w:p w:rsidR="00FE72AE" w:rsidRPr="00675499" w:rsidRDefault="00FE72AE" w:rsidP="00BD4F76">
            <w:pPr>
              <w:rPr>
                <w:rFonts w:ascii="Arial" w:hAnsi="Arial" w:cs="Arial"/>
              </w:rPr>
            </w:pPr>
            <w:r>
              <w:rPr>
                <w:rFonts w:ascii="Arial" w:hAnsi="Arial" w:cs="Arial"/>
              </w:rPr>
              <w:t>North Mundham</w:t>
            </w:r>
          </w:p>
        </w:tc>
      </w:tr>
      <w:tr w:rsidR="00FE72AE" w:rsidRPr="00675499" w:rsidTr="00BD4F76">
        <w:trPr>
          <w:gridAfter w:val="1"/>
          <w:wAfter w:w="32" w:type="dxa"/>
          <w:trHeight w:val="338"/>
        </w:trPr>
        <w:tc>
          <w:tcPr>
            <w:tcW w:w="2473" w:type="dxa"/>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Site size (gross)</w:t>
            </w:r>
          </w:p>
        </w:tc>
        <w:tc>
          <w:tcPr>
            <w:tcW w:w="4638" w:type="dxa"/>
            <w:gridSpan w:val="4"/>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Existing Use</w:t>
            </w:r>
          </w:p>
        </w:tc>
        <w:tc>
          <w:tcPr>
            <w:tcW w:w="817" w:type="dxa"/>
            <w:gridSpan w:val="2"/>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PDL</w:t>
            </w:r>
          </w:p>
        </w:tc>
        <w:tc>
          <w:tcPr>
            <w:tcW w:w="6214" w:type="dxa"/>
            <w:gridSpan w:val="5"/>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Proposed Use</w:t>
            </w:r>
          </w:p>
        </w:tc>
      </w:tr>
      <w:tr w:rsidR="00FE72AE" w:rsidRPr="00675499" w:rsidTr="00BD4F76">
        <w:trPr>
          <w:gridAfter w:val="1"/>
          <w:wAfter w:w="32" w:type="dxa"/>
          <w:trHeight w:val="399"/>
        </w:trPr>
        <w:tc>
          <w:tcPr>
            <w:tcW w:w="2473" w:type="dxa"/>
            <w:vAlign w:val="center"/>
          </w:tcPr>
          <w:p w:rsidR="00FE72AE" w:rsidRPr="00675499" w:rsidRDefault="00FE72AE" w:rsidP="00BD4F76">
            <w:pPr>
              <w:rPr>
                <w:rFonts w:ascii="Arial" w:hAnsi="Arial" w:cs="Arial"/>
              </w:rPr>
            </w:pPr>
            <w:r>
              <w:rPr>
                <w:rFonts w:ascii="Arial" w:hAnsi="Arial" w:cs="Arial"/>
              </w:rPr>
              <w:t>15.3ha</w:t>
            </w:r>
          </w:p>
        </w:tc>
        <w:tc>
          <w:tcPr>
            <w:tcW w:w="4638" w:type="dxa"/>
            <w:gridSpan w:val="4"/>
            <w:vAlign w:val="center"/>
          </w:tcPr>
          <w:p w:rsidR="00FE72AE" w:rsidRPr="00675499" w:rsidRDefault="00FE72AE" w:rsidP="00BD4F76">
            <w:pPr>
              <w:pStyle w:val="Default"/>
            </w:pPr>
            <w:r>
              <w:rPr>
                <w:sz w:val="22"/>
              </w:rPr>
              <w:t>Agriculture</w:t>
            </w:r>
          </w:p>
        </w:tc>
        <w:tc>
          <w:tcPr>
            <w:tcW w:w="817" w:type="dxa"/>
            <w:gridSpan w:val="2"/>
            <w:vAlign w:val="center"/>
          </w:tcPr>
          <w:p w:rsidR="00FE72AE" w:rsidRPr="00675499" w:rsidRDefault="00FE72AE" w:rsidP="00BD4F76">
            <w:pPr>
              <w:rPr>
                <w:rFonts w:ascii="Arial" w:hAnsi="Arial" w:cs="Arial"/>
              </w:rPr>
            </w:pPr>
            <w:r>
              <w:rPr>
                <w:rFonts w:ascii="Arial" w:hAnsi="Arial" w:cs="Arial"/>
              </w:rPr>
              <w:t>N</w:t>
            </w:r>
          </w:p>
        </w:tc>
        <w:tc>
          <w:tcPr>
            <w:tcW w:w="6214" w:type="dxa"/>
            <w:gridSpan w:val="5"/>
            <w:vAlign w:val="center"/>
          </w:tcPr>
          <w:p w:rsidR="00FE72AE" w:rsidRPr="00675499" w:rsidRDefault="00FE72AE" w:rsidP="00BD4F76">
            <w:pPr>
              <w:rPr>
                <w:rFonts w:ascii="Arial" w:hAnsi="Arial" w:cs="Arial"/>
              </w:rPr>
            </w:pPr>
            <w:r>
              <w:rPr>
                <w:rFonts w:ascii="Arial" w:hAnsi="Arial" w:cs="Arial"/>
              </w:rPr>
              <w:t>Residential</w:t>
            </w:r>
          </w:p>
        </w:tc>
      </w:tr>
      <w:tr w:rsidR="00FE72AE" w:rsidRPr="00675499" w:rsidTr="00BD4F76">
        <w:trPr>
          <w:trHeight w:val="338"/>
        </w:trPr>
        <w:tc>
          <w:tcPr>
            <w:tcW w:w="14174" w:type="dxa"/>
            <w:gridSpan w:val="13"/>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Site Description</w:t>
            </w:r>
          </w:p>
        </w:tc>
      </w:tr>
      <w:tr w:rsidR="00FE72AE" w:rsidRPr="00675499" w:rsidTr="00BD4F76">
        <w:trPr>
          <w:trHeight w:val="399"/>
        </w:trPr>
        <w:tc>
          <w:tcPr>
            <w:tcW w:w="14174" w:type="dxa"/>
            <w:gridSpan w:val="13"/>
            <w:vAlign w:val="center"/>
          </w:tcPr>
          <w:p w:rsidR="00FE72AE" w:rsidRPr="00675499" w:rsidRDefault="00FE72AE" w:rsidP="00BD4F76">
            <w:pPr>
              <w:rPr>
                <w:rFonts w:ascii="Arial" w:hAnsi="Arial" w:cs="Arial"/>
              </w:rPr>
            </w:pPr>
            <w:r>
              <w:rPr>
                <w:rFonts w:ascii="Arial" w:hAnsi="Arial" w:cs="Arial"/>
              </w:rPr>
              <w:t xml:space="preserve">Agricultural land with commercial development to the west of the site. The site is adjacent to housing on the east, the B2166 borders the west and south of the site, and lakes are located to the north. The Chichester and Arundel Canal archaeological priority area runs adjacent to the southern border of the site. </w:t>
            </w:r>
          </w:p>
        </w:tc>
      </w:tr>
      <w:tr w:rsidR="00FE72AE" w:rsidRPr="00675499" w:rsidTr="00BD4F76">
        <w:trPr>
          <w:trHeight w:val="338"/>
        </w:trPr>
        <w:tc>
          <w:tcPr>
            <w:tcW w:w="14174" w:type="dxa"/>
            <w:gridSpan w:val="13"/>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Suitability</w:t>
            </w:r>
          </w:p>
        </w:tc>
      </w:tr>
      <w:tr w:rsidR="00FE72AE" w:rsidRPr="00675499" w:rsidTr="00BD4F76">
        <w:trPr>
          <w:trHeight w:val="399"/>
        </w:trPr>
        <w:tc>
          <w:tcPr>
            <w:tcW w:w="14174" w:type="dxa"/>
            <w:gridSpan w:val="13"/>
            <w:vAlign w:val="center"/>
          </w:tcPr>
          <w:p w:rsidR="00FE72AE" w:rsidRPr="00675499" w:rsidRDefault="00FE72AE" w:rsidP="00BD4F76">
            <w:pPr>
              <w:rPr>
                <w:rFonts w:ascii="Arial" w:hAnsi="Arial" w:cs="Arial"/>
              </w:rPr>
            </w:pPr>
            <w:r w:rsidRPr="00675499">
              <w:rPr>
                <w:rFonts w:ascii="Arial" w:hAnsi="Arial" w:cs="Arial"/>
              </w:rPr>
              <w:t xml:space="preserve">The site is potentially suitable subject to detailed consideration including matters of </w:t>
            </w:r>
            <w:r w:rsidR="006950F3">
              <w:rPr>
                <w:rFonts w:ascii="Arial" w:hAnsi="Arial" w:cs="Arial"/>
              </w:rPr>
              <w:t xml:space="preserve">access, </w:t>
            </w:r>
            <w:r>
              <w:rPr>
                <w:rFonts w:ascii="Arial" w:hAnsi="Arial" w:cs="Arial"/>
              </w:rPr>
              <w:t>drainage, landscape impact and archaeology.</w:t>
            </w:r>
          </w:p>
        </w:tc>
      </w:tr>
      <w:tr w:rsidR="00FE72AE" w:rsidRPr="00675499" w:rsidTr="00BD4F76">
        <w:trPr>
          <w:trHeight w:val="338"/>
        </w:trPr>
        <w:tc>
          <w:tcPr>
            <w:tcW w:w="14174" w:type="dxa"/>
            <w:gridSpan w:val="13"/>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Availability</w:t>
            </w:r>
          </w:p>
        </w:tc>
      </w:tr>
      <w:tr w:rsidR="00FE72AE" w:rsidRPr="00675499" w:rsidTr="00BD4F76">
        <w:trPr>
          <w:trHeight w:val="399"/>
        </w:trPr>
        <w:tc>
          <w:tcPr>
            <w:tcW w:w="14174" w:type="dxa"/>
            <w:gridSpan w:val="13"/>
            <w:vAlign w:val="center"/>
          </w:tcPr>
          <w:p w:rsidR="00FE72AE" w:rsidRPr="00675499" w:rsidRDefault="00FE72AE" w:rsidP="00BD4F76">
            <w:pPr>
              <w:rPr>
                <w:rFonts w:ascii="Arial" w:hAnsi="Arial" w:cs="Arial"/>
              </w:rPr>
            </w:pPr>
            <w:r w:rsidRPr="00675499">
              <w:rPr>
                <w:rFonts w:ascii="Arial" w:hAnsi="Arial" w:cs="Arial"/>
              </w:rPr>
              <w:t xml:space="preserve">The site details were </w:t>
            </w:r>
            <w:r>
              <w:rPr>
                <w:rFonts w:ascii="Arial" w:hAnsi="Arial" w:cs="Arial"/>
              </w:rPr>
              <w:t xml:space="preserve">re-submitted </w:t>
            </w:r>
            <w:r w:rsidRPr="00675499">
              <w:rPr>
                <w:rFonts w:ascii="Arial" w:hAnsi="Arial" w:cs="Arial"/>
              </w:rPr>
              <w:t>by the promoter</w:t>
            </w:r>
            <w:r>
              <w:rPr>
                <w:rFonts w:ascii="Arial" w:hAnsi="Arial" w:cs="Arial"/>
              </w:rPr>
              <w:t xml:space="preserve"> in October 2020, having originally been submitted in 2018 but omitted from the 2020 HELAA</w:t>
            </w:r>
            <w:r w:rsidRPr="00675499">
              <w:rPr>
                <w:rFonts w:ascii="Arial" w:hAnsi="Arial" w:cs="Arial"/>
              </w:rPr>
              <w:t>. The site is considered to be available.</w:t>
            </w:r>
          </w:p>
        </w:tc>
      </w:tr>
      <w:tr w:rsidR="00FE72AE" w:rsidRPr="00675499" w:rsidTr="00BD4F76">
        <w:trPr>
          <w:trHeight w:val="338"/>
        </w:trPr>
        <w:tc>
          <w:tcPr>
            <w:tcW w:w="14174" w:type="dxa"/>
            <w:gridSpan w:val="13"/>
            <w:shd w:val="clear" w:color="auto" w:fill="B2A1C7" w:themeFill="accent4" w:themeFillTint="99"/>
            <w:vAlign w:val="center"/>
          </w:tcPr>
          <w:p w:rsidR="00FE72AE" w:rsidRPr="00675499" w:rsidRDefault="00FE72AE" w:rsidP="00BD4F76">
            <w:pPr>
              <w:rPr>
                <w:rFonts w:ascii="Arial" w:hAnsi="Arial" w:cs="Arial"/>
                <w:b/>
              </w:rPr>
            </w:pPr>
            <w:r w:rsidRPr="00675499">
              <w:rPr>
                <w:rFonts w:ascii="Arial" w:hAnsi="Arial" w:cs="Arial"/>
                <w:b/>
              </w:rPr>
              <w:t>Achievability</w:t>
            </w:r>
          </w:p>
        </w:tc>
      </w:tr>
      <w:tr w:rsidR="00FE72AE" w:rsidRPr="00675499" w:rsidTr="00BD4F76">
        <w:trPr>
          <w:trHeight w:val="399"/>
        </w:trPr>
        <w:tc>
          <w:tcPr>
            <w:tcW w:w="14174" w:type="dxa"/>
            <w:gridSpan w:val="13"/>
            <w:vAlign w:val="center"/>
          </w:tcPr>
          <w:p w:rsidR="00FE72AE" w:rsidRPr="00675499" w:rsidRDefault="00FE72AE" w:rsidP="00BD4F76">
            <w:pPr>
              <w:rPr>
                <w:rFonts w:ascii="Arial" w:hAnsi="Arial" w:cs="Arial"/>
              </w:rPr>
            </w:pPr>
            <w:r w:rsidRPr="00675499">
              <w:rPr>
                <w:rFonts w:ascii="Arial" w:hAnsi="Arial" w:cs="Arial"/>
              </w:rPr>
              <w:t xml:space="preserve">The site is in the sole ownership of a developer.  The developer identifies that the site could be developed within 5 years.  </w:t>
            </w:r>
          </w:p>
        </w:tc>
      </w:tr>
      <w:tr w:rsidR="00FE72AE" w:rsidRPr="00675499" w:rsidTr="00BD4F76">
        <w:trPr>
          <w:trHeight w:val="399"/>
        </w:trPr>
        <w:tc>
          <w:tcPr>
            <w:tcW w:w="14174" w:type="dxa"/>
            <w:gridSpan w:val="13"/>
            <w:shd w:val="clear" w:color="auto" w:fill="B2A1C7" w:themeFill="accent4" w:themeFillTint="99"/>
          </w:tcPr>
          <w:p w:rsidR="00FE72AE" w:rsidRPr="00675499" w:rsidRDefault="00FE72AE" w:rsidP="00BD4F76">
            <w:pPr>
              <w:rPr>
                <w:rFonts w:ascii="Arial" w:hAnsi="Arial" w:cs="Arial"/>
                <w:b/>
              </w:rPr>
            </w:pPr>
            <w:r w:rsidRPr="00675499">
              <w:rPr>
                <w:rFonts w:ascii="Arial" w:hAnsi="Arial" w:cs="Arial"/>
                <w:b/>
              </w:rPr>
              <w:t>Deliverability/Developability</w:t>
            </w:r>
          </w:p>
        </w:tc>
      </w:tr>
      <w:tr w:rsidR="00FE72AE" w:rsidRPr="00675499" w:rsidTr="00BD4F76">
        <w:trPr>
          <w:trHeight w:val="399"/>
        </w:trPr>
        <w:tc>
          <w:tcPr>
            <w:tcW w:w="14174" w:type="dxa"/>
            <w:gridSpan w:val="13"/>
          </w:tcPr>
          <w:p w:rsidR="00FE72AE" w:rsidRPr="00675499" w:rsidRDefault="00FE72AE" w:rsidP="00BD4F76">
            <w:pPr>
              <w:rPr>
                <w:rFonts w:ascii="Arial" w:hAnsi="Arial" w:cs="Arial"/>
              </w:rPr>
            </w:pPr>
            <w:r w:rsidRPr="00675499">
              <w:rPr>
                <w:rFonts w:ascii="Arial" w:hAnsi="Arial" w:cs="Arial"/>
              </w:rPr>
              <w:t>There is a reasonable prospect this site would be d</w:t>
            </w:r>
            <w:r>
              <w:rPr>
                <w:rFonts w:ascii="Arial" w:hAnsi="Arial" w:cs="Arial"/>
              </w:rPr>
              <w:t>eliverable</w:t>
            </w:r>
            <w:r w:rsidRPr="00675499">
              <w:rPr>
                <w:rFonts w:ascii="Arial" w:hAnsi="Arial" w:cs="Arial"/>
              </w:rPr>
              <w:t xml:space="preserve"> during the Plan period.</w:t>
            </w:r>
          </w:p>
        </w:tc>
      </w:tr>
      <w:tr w:rsidR="00FE72AE" w:rsidRPr="00675499" w:rsidTr="00BD4F76">
        <w:trPr>
          <w:trHeight w:val="337"/>
        </w:trPr>
        <w:tc>
          <w:tcPr>
            <w:tcW w:w="7938" w:type="dxa"/>
            <w:gridSpan w:val="8"/>
            <w:shd w:val="clear" w:color="auto" w:fill="B2A1C7" w:themeFill="accent4" w:themeFillTint="99"/>
            <w:vAlign w:val="center"/>
          </w:tcPr>
          <w:p w:rsidR="00FE72AE" w:rsidRPr="00675499" w:rsidRDefault="00FE72AE" w:rsidP="00BD4F76">
            <w:pPr>
              <w:pStyle w:val="NoSpacing"/>
              <w:rPr>
                <w:rFonts w:ascii="Arial" w:hAnsi="Arial" w:cs="Arial"/>
                <w:b/>
              </w:rPr>
            </w:pPr>
            <w:r w:rsidRPr="00675499">
              <w:rPr>
                <w:rFonts w:ascii="Arial" w:hAnsi="Arial" w:cs="Arial"/>
                <w:b/>
              </w:rPr>
              <w:t>Yield</w:t>
            </w:r>
          </w:p>
        </w:tc>
        <w:tc>
          <w:tcPr>
            <w:tcW w:w="6236" w:type="dxa"/>
            <w:gridSpan w:val="5"/>
            <w:shd w:val="clear" w:color="auto" w:fill="B2A1C7" w:themeFill="accent4" w:themeFillTint="99"/>
            <w:vAlign w:val="center"/>
          </w:tcPr>
          <w:p w:rsidR="00FE72AE" w:rsidRPr="00675499" w:rsidRDefault="00FE72AE" w:rsidP="00BD4F76">
            <w:pPr>
              <w:pStyle w:val="NoSpacing"/>
              <w:rPr>
                <w:rFonts w:ascii="Arial" w:hAnsi="Arial" w:cs="Arial"/>
                <w:b/>
              </w:rPr>
            </w:pPr>
            <w:r w:rsidRPr="00675499">
              <w:rPr>
                <w:rFonts w:ascii="Arial" w:hAnsi="Arial" w:cs="Arial"/>
                <w:b/>
              </w:rPr>
              <w:t>Estimated timescales for delivery</w:t>
            </w:r>
          </w:p>
        </w:tc>
      </w:tr>
      <w:tr w:rsidR="00FE72AE" w:rsidRPr="00675499" w:rsidTr="00BD4F76">
        <w:trPr>
          <w:trHeight w:val="284"/>
        </w:trPr>
        <w:tc>
          <w:tcPr>
            <w:tcW w:w="3073" w:type="dxa"/>
            <w:gridSpan w:val="2"/>
            <w:shd w:val="clear" w:color="auto" w:fill="B2A1C7" w:themeFill="accent4" w:themeFillTint="99"/>
            <w:vAlign w:val="center"/>
          </w:tcPr>
          <w:p w:rsidR="00FE72AE" w:rsidRPr="00675499" w:rsidRDefault="00FE72AE" w:rsidP="00BD4F76">
            <w:pPr>
              <w:pStyle w:val="NoSpacing"/>
              <w:rPr>
                <w:rFonts w:ascii="Arial" w:hAnsi="Arial" w:cs="Arial"/>
                <w:b/>
              </w:rPr>
            </w:pPr>
            <w:r w:rsidRPr="00675499">
              <w:rPr>
                <w:rFonts w:ascii="Arial" w:hAnsi="Arial" w:cs="Arial"/>
                <w:b/>
              </w:rPr>
              <w:t>Proposed (or estimated)</w:t>
            </w:r>
          </w:p>
        </w:tc>
        <w:tc>
          <w:tcPr>
            <w:tcW w:w="3253" w:type="dxa"/>
            <w:gridSpan w:val="2"/>
            <w:tcBorders>
              <w:bottom w:val="single" w:sz="4" w:space="0" w:color="auto"/>
            </w:tcBorders>
            <w:shd w:val="clear" w:color="auto" w:fill="B2A1C7" w:themeFill="accent4" w:themeFillTint="99"/>
            <w:vAlign w:val="center"/>
          </w:tcPr>
          <w:p w:rsidR="00FE72AE" w:rsidRPr="00675499" w:rsidRDefault="00FE72AE" w:rsidP="00BD4F76">
            <w:pPr>
              <w:pStyle w:val="NoSpacing"/>
              <w:rPr>
                <w:rFonts w:ascii="Arial" w:hAnsi="Arial" w:cs="Arial"/>
                <w:b/>
              </w:rPr>
            </w:pPr>
            <w:r w:rsidRPr="00675499">
              <w:rPr>
                <w:rFonts w:ascii="Arial" w:hAnsi="Arial" w:cs="Arial"/>
                <w:b/>
              </w:rPr>
              <w:t>Source</w:t>
            </w:r>
          </w:p>
        </w:tc>
        <w:tc>
          <w:tcPr>
            <w:tcW w:w="1612" w:type="dxa"/>
            <w:gridSpan w:val="4"/>
            <w:tcBorders>
              <w:bottom w:val="single" w:sz="4" w:space="0" w:color="auto"/>
            </w:tcBorders>
            <w:shd w:val="clear" w:color="auto" w:fill="B2A1C7" w:themeFill="accent4" w:themeFillTint="99"/>
          </w:tcPr>
          <w:p w:rsidR="00FE72AE" w:rsidRPr="00675499" w:rsidRDefault="00FE72AE" w:rsidP="00BD4F76">
            <w:pPr>
              <w:pStyle w:val="NoSpacing"/>
              <w:rPr>
                <w:rFonts w:ascii="Arial" w:hAnsi="Arial" w:cs="Arial"/>
                <w:b/>
              </w:rPr>
            </w:pPr>
            <w:r w:rsidRPr="00273D16">
              <w:rPr>
                <w:rFonts w:ascii="Arial" w:hAnsi="Arial" w:cs="Arial"/>
                <w:b/>
              </w:rPr>
              <w:t>Net area/ floorspace</w:t>
            </w:r>
          </w:p>
        </w:tc>
        <w:tc>
          <w:tcPr>
            <w:tcW w:w="2030" w:type="dxa"/>
            <w:tcBorders>
              <w:bottom w:val="single" w:sz="4" w:space="0" w:color="auto"/>
            </w:tcBorders>
            <w:shd w:val="clear" w:color="auto" w:fill="B2A1C7" w:themeFill="accent4" w:themeFillTint="99"/>
            <w:vAlign w:val="center"/>
          </w:tcPr>
          <w:p w:rsidR="00FE72AE" w:rsidRPr="00675499" w:rsidRDefault="00FE72AE" w:rsidP="00BD4F76">
            <w:pPr>
              <w:pStyle w:val="NoSpacing"/>
              <w:rPr>
                <w:rFonts w:ascii="Arial" w:hAnsi="Arial" w:cs="Arial"/>
                <w:b/>
              </w:rPr>
            </w:pPr>
            <w:r w:rsidRPr="00675499">
              <w:rPr>
                <w:rFonts w:ascii="Arial" w:hAnsi="Arial" w:cs="Arial"/>
                <w:b/>
              </w:rPr>
              <w:t>1 – 5 years</w:t>
            </w:r>
          </w:p>
        </w:tc>
        <w:tc>
          <w:tcPr>
            <w:tcW w:w="2032" w:type="dxa"/>
            <w:gridSpan w:val="2"/>
            <w:shd w:val="clear" w:color="auto" w:fill="B2A1C7" w:themeFill="accent4" w:themeFillTint="99"/>
            <w:vAlign w:val="center"/>
          </w:tcPr>
          <w:p w:rsidR="00FE72AE" w:rsidRPr="00675499" w:rsidRDefault="00FE72AE" w:rsidP="00BD4F76">
            <w:pPr>
              <w:pStyle w:val="NoSpacing"/>
              <w:rPr>
                <w:rFonts w:ascii="Arial" w:hAnsi="Arial" w:cs="Arial"/>
                <w:b/>
              </w:rPr>
            </w:pPr>
            <w:r w:rsidRPr="00675499">
              <w:rPr>
                <w:rFonts w:ascii="Arial" w:hAnsi="Arial" w:cs="Arial"/>
                <w:b/>
              </w:rPr>
              <w:t>6 – 10 years</w:t>
            </w:r>
          </w:p>
        </w:tc>
        <w:tc>
          <w:tcPr>
            <w:tcW w:w="2174" w:type="dxa"/>
            <w:gridSpan w:val="2"/>
            <w:shd w:val="clear" w:color="auto" w:fill="B2A1C7" w:themeFill="accent4" w:themeFillTint="99"/>
            <w:vAlign w:val="center"/>
          </w:tcPr>
          <w:p w:rsidR="00FE72AE" w:rsidRPr="00675499" w:rsidRDefault="00FE72AE" w:rsidP="00BD4F76">
            <w:pPr>
              <w:pStyle w:val="NoSpacing"/>
              <w:rPr>
                <w:rFonts w:ascii="Arial" w:hAnsi="Arial" w:cs="Arial"/>
                <w:b/>
              </w:rPr>
            </w:pPr>
            <w:r w:rsidRPr="00675499">
              <w:rPr>
                <w:rFonts w:ascii="Arial" w:hAnsi="Arial" w:cs="Arial"/>
                <w:b/>
              </w:rPr>
              <w:t>11 – 15 years</w:t>
            </w:r>
          </w:p>
        </w:tc>
      </w:tr>
      <w:tr w:rsidR="00FE72AE" w:rsidRPr="00675499" w:rsidTr="00BD4F76">
        <w:trPr>
          <w:trHeight w:val="419"/>
        </w:trPr>
        <w:tc>
          <w:tcPr>
            <w:tcW w:w="3073" w:type="dxa"/>
            <w:gridSpan w:val="2"/>
            <w:vAlign w:val="center"/>
          </w:tcPr>
          <w:p w:rsidR="00FE72AE" w:rsidRPr="00675499" w:rsidRDefault="00FE72AE" w:rsidP="00BD4F76">
            <w:pPr>
              <w:pStyle w:val="NoSpacing"/>
              <w:rPr>
                <w:rFonts w:ascii="Arial" w:hAnsi="Arial" w:cs="Arial"/>
              </w:rPr>
            </w:pPr>
            <w:r>
              <w:rPr>
                <w:rFonts w:ascii="Arial" w:hAnsi="Arial" w:cs="Arial"/>
              </w:rPr>
              <w:t>225 dwellings</w:t>
            </w:r>
          </w:p>
        </w:tc>
        <w:tc>
          <w:tcPr>
            <w:tcW w:w="3253" w:type="dxa"/>
            <w:gridSpan w:val="2"/>
            <w:vAlign w:val="center"/>
          </w:tcPr>
          <w:p w:rsidR="00FE72AE" w:rsidRPr="00675499" w:rsidRDefault="00FE72AE" w:rsidP="00BD4F76">
            <w:pPr>
              <w:pStyle w:val="NoSpacing"/>
              <w:rPr>
                <w:rFonts w:ascii="Arial" w:hAnsi="Arial" w:cs="Arial"/>
              </w:rPr>
            </w:pPr>
            <w:r>
              <w:rPr>
                <w:rFonts w:ascii="Arial" w:hAnsi="Arial" w:cs="Arial"/>
              </w:rPr>
              <w:t>Promoter</w:t>
            </w:r>
          </w:p>
        </w:tc>
        <w:tc>
          <w:tcPr>
            <w:tcW w:w="1612" w:type="dxa"/>
            <w:gridSpan w:val="4"/>
            <w:shd w:val="clear" w:color="auto" w:fill="auto"/>
          </w:tcPr>
          <w:p w:rsidR="00FE72AE" w:rsidRPr="00675499" w:rsidRDefault="00FE72AE" w:rsidP="00BD4F76">
            <w:pPr>
              <w:pStyle w:val="NoSpacing"/>
              <w:rPr>
                <w:rFonts w:ascii="Arial" w:hAnsi="Arial" w:cs="Arial"/>
              </w:rPr>
            </w:pPr>
          </w:p>
        </w:tc>
        <w:tc>
          <w:tcPr>
            <w:tcW w:w="2030" w:type="dxa"/>
            <w:vAlign w:val="center"/>
          </w:tcPr>
          <w:p w:rsidR="00FE72AE" w:rsidRPr="00675499" w:rsidRDefault="00FE72AE" w:rsidP="00BD4F76">
            <w:pPr>
              <w:pStyle w:val="NoSpacing"/>
              <w:rPr>
                <w:rFonts w:ascii="Arial" w:hAnsi="Arial" w:cs="Arial"/>
              </w:rPr>
            </w:pPr>
            <w:r>
              <w:rPr>
                <w:rFonts w:ascii="Arial" w:hAnsi="Arial" w:cs="Arial"/>
              </w:rPr>
              <w:t>100</w:t>
            </w:r>
          </w:p>
        </w:tc>
        <w:tc>
          <w:tcPr>
            <w:tcW w:w="2032" w:type="dxa"/>
            <w:gridSpan w:val="2"/>
            <w:vAlign w:val="center"/>
          </w:tcPr>
          <w:p w:rsidR="00FE72AE" w:rsidRPr="00675499" w:rsidRDefault="00FE72AE" w:rsidP="00BD4F76">
            <w:pPr>
              <w:pStyle w:val="NoSpacing"/>
              <w:rPr>
                <w:rFonts w:ascii="Arial" w:hAnsi="Arial" w:cs="Arial"/>
              </w:rPr>
            </w:pPr>
            <w:r>
              <w:rPr>
                <w:rFonts w:ascii="Arial" w:hAnsi="Arial" w:cs="Arial"/>
              </w:rPr>
              <w:t>125</w:t>
            </w:r>
          </w:p>
        </w:tc>
        <w:tc>
          <w:tcPr>
            <w:tcW w:w="2174" w:type="dxa"/>
            <w:gridSpan w:val="2"/>
            <w:vAlign w:val="center"/>
          </w:tcPr>
          <w:p w:rsidR="00FE72AE" w:rsidRPr="00675499" w:rsidRDefault="00FE72AE" w:rsidP="00BD4F76">
            <w:pPr>
              <w:pStyle w:val="NoSpacing"/>
              <w:rPr>
                <w:rFonts w:ascii="Arial" w:hAnsi="Arial" w:cs="Arial"/>
              </w:rPr>
            </w:pPr>
          </w:p>
        </w:tc>
      </w:tr>
    </w:tbl>
    <w:p w:rsidR="00FE72AE" w:rsidRDefault="00FE72AE" w:rsidP="00FE72AE"/>
    <w:p w:rsidR="004B6C76" w:rsidRDefault="004B6C76">
      <w:r>
        <w:br w:type="page"/>
      </w:r>
    </w:p>
    <w:tbl>
      <w:tblPr>
        <w:tblStyle w:val="TableGrid"/>
        <w:tblW w:w="0" w:type="auto"/>
        <w:tblLook w:val="04A0" w:firstRow="1" w:lastRow="0" w:firstColumn="1" w:lastColumn="0" w:noHBand="0" w:noVBand="1"/>
        <w:tblCaption w:val="Detailed site assessment form - HNM0020"/>
      </w:tblPr>
      <w:tblGrid>
        <w:gridCol w:w="2517"/>
        <w:gridCol w:w="568"/>
        <w:gridCol w:w="457"/>
        <w:gridCol w:w="2803"/>
        <w:gridCol w:w="708"/>
        <w:gridCol w:w="33"/>
        <w:gridCol w:w="677"/>
        <w:gridCol w:w="141"/>
        <w:gridCol w:w="1996"/>
        <w:gridCol w:w="730"/>
        <w:gridCol w:w="1407"/>
        <w:gridCol w:w="2104"/>
        <w:gridCol w:w="33"/>
      </w:tblGrid>
      <w:tr w:rsidR="00CB4FB7" w:rsidRPr="00675499" w:rsidTr="002E62FE">
        <w:trPr>
          <w:trHeight w:val="338"/>
          <w:tblHeader/>
        </w:trPr>
        <w:tc>
          <w:tcPr>
            <w:tcW w:w="3542"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2E62FE">
        <w:trPr>
          <w:trHeight w:val="399"/>
        </w:trPr>
        <w:tc>
          <w:tcPr>
            <w:tcW w:w="3542" w:type="dxa"/>
            <w:gridSpan w:val="3"/>
            <w:vAlign w:val="center"/>
          </w:tcPr>
          <w:p w:rsidR="00CB4FB7" w:rsidRPr="00675499" w:rsidRDefault="00EB1159" w:rsidP="00863B3F">
            <w:pPr>
              <w:rPr>
                <w:rFonts w:ascii="Arial" w:hAnsi="Arial" w:cs="Arial"/>
              </w:rPr>
            </w:pPr>
            <w:r w:rsidRPr="00675499">
              <w:rPr>
                <w:rFonts w:ascii="Arial" w:hAnsi="Arial" w:cs="Arial"/>
              </w:rPr>
              <w:t>HNM0020</w:t>
            </w:r>
          </w:p>
        </w:tc>
        <w:tc>
          <w:tcPr>
            <w:tcW w:w="3544" w:type="dxa"/>
            <w:gridSpan w:val="3"/>
            <w:vAlign w:val="center"/>
          </w:tcPr>
          <w:p w:rsidR="00CB4FB7" w:rsidRPr="00675499" w:rsidRDefault="00EB1159" w:rsidP="00863B3F">
            <w:pPr>
              <w:rPr>
                <w:rFonts w:ascii="Arial" w:hAnsi="Arial" w:cs="Arial"/>
              </w:rPr>
            </w:pPr>
            <w:r w:rsidRPr="00675499">
              <w:rPr>
                <w:rFonts w:ascii="Arial" w:hAnsi="Arial" w:cs="Arial"/>
              </w:rPr>
              <w:t>Vinnetrow Business Park</w:t>
            </w:r>
          </w:p>
        </w:tc>
        <w:tc>
          <w:tcPr>
            <w:tcW w:w="3544" w:type="dxa"/>
            <w:gridSpan w:val="4"/>
            <w:vAlign w:val="center"/>
          </w:tcPr>
          <w:p w:rsidR="00CB4FB7" w:rsidRPr="00675499" w:rsidRDefault="00406E39" w:rsidP="00863B3F">
            <w:pPr>
              <w:rPr>
                <w:rFonts w:ascii="Arial" w:hAnsi="Arial" w:cs="Arial"/>
              </w:rPr>
            </w:pPr>
            <w:r w:rsidRPr="00675499">
              <w:rPr>
                <w:rFonts w:ascii="Arial" w:hAnsi="Arial" w:cs="Arial"/>
              </w:rPr>
              <w:t>Runcton</w:t>
            </w:r>
          </w:p>
        </w:tc>
        <w:tc>
          <w:tcPr>
            <w:tcW w:w="3544" w:type="dxa"/>
            <w:gridSpan w:val="3"/>
            <w:vAlign w:val="center"/>
          </w:tcPr>
          <w:p w:rsidR="00CB4FB7" w:rsidRPr="00675499" w:rsidRDefault="00EB1159" w:rsidP="00863B3F">
            <w:pPr>
              <w:rPr>
                <w:rFonts w:ascii="Arial" w:hAnsi="Arial" w:cs="Arial"/>
              </w:rPr>
            </w:pPr>
            <w:r w:rsidRPr="00675499">
              <w:rPr>
                <w:rFonts w:ascii="Arial" w:hAnsi="Arial" w:cs="Arial"/>
              </w:rPr>
              <w:t>North Mundham</w:t>
            </w:r>
          </w:p>
        </w:tc>
      </w:tr>
      <w:tr w:rsidR="00B0131B" w:rsidRPr="00675499" w:rsidTr="002E62FE">
        <w:trPr>
          <w:gridAfter w:val="1"/>
          <w:wAfter w:w="33" w:type="dxa"/>
          <w:trHeight w:val="338"/>
        </w:trPr>
        <w:tc>
          <w:tcPr>
            <w:tcW w:w="2517" w:type="dxa"/>
            <w:shd w:val="clear" w:color="auto" w:fill="B2A1C7" w:themeFill="accent4" w:themeFillTint="99"/>
            <w:vAlign w:val="center"/>
          </w:tcPr>
          <w:p w:rsidR="00B0131B" w:rsidRPr="00675499" w:rsidRDefault="00B0131B" w:rsidP="00863B3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0131B" w:rsidRPr="00675499" w:rsidRDefault="00B0131B" w:rsidP="00863B3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B0131B" w:rsidRPr="00675499" w:rsidRDefault="00B0131B" w:rsidP="00863B3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B0131B" w:rsidRPr="00675499" w:rsidRDefault="00B0131B" w:rsidP="00863B3F">
            <w:pPr>
              <w:rPr>
                <w:rFonts w:ascii="Arial" w:hAnsi="Arial" w:cs="Arial"/>
                <w:b/>
              </w:rPr>
            </w:pPr>
            <w:r w:rsidRPr="00675499">
              <w:rPr>
                <w:rFonts w:ascii="Arial" w:hAnsi="Arial" w:cs="Arial"/>
                <w:b/>
              </w:rPr>
              <w:t>Proposed Use</w:t>
            </w:r>
          </w:p>
        </w:tc>
      </w:tr>
      <w:tr w:rsidR="00B0131B" w:rsidRPr="00675499" w:rsidTr="002E62FE">
        <w:trPr>
          <w:gridAfter w:val="1"/>
          <w:wAfter w:w="33" w:type="dxa"/>
          <w:trHeight w:val="399"/>
        </w:trPr>
        <w:tc>
          <w:tcPr>
            <w:tcW w:w="2517" w:type="dxa"/>
            <w:vAlign w:val="center"/>
          </w:tcPr>
          <w:p w:rsidR="00B0131B" w:rsidRPr="00675499" w:rsidRDefault="00B0131B" w:rsidP="00863B3F">
            <w:pPr>
              <w:rPr>
                <w:rFonts w:ascii="Arial" w:hAnsi="Arial" w:cs="Arial"/>
              </w:rPr>
            </w:pPr>
            <w:r w:rsidRPr="00675499">
              <w:rPr>
                <w:rFonts w:ascii="Arial" w:hAnsi="Arial" w:cs="Arial"/>
              </w:rPr>
              <w:t>2.5ha</w:t>
            </w:r>
          </w:p>
        </w:tc>
        <w:tc>
          <w:tcPr>
            <w:tcW w:w="4536" w:type="dxa"/>
            <w:gridSpan w:val="4"/>
            <w:vAlign w:val="center"/>
          </w:tcPr>
          <w:p w:rsidR="00B0131B" w:rsidRPr="00675499" w:rsidRDefault="004E7BDC" w:rsidP="004E7BDC">
            <w:pPr>
              <w:rPr>
                <w:rFonts w:ascii="Arial" w:hAnsi="Arial" w:cs="Arial"/>
              </w:rPr>
            </w:pPr>
            <w:r w:rsidRPr="00675499">
              <w:rPr>
                <w:rFonts w:ascii="Arial" w:hAnsi="Arial" w:cs="Arial"/>
              </w:rPr>
              <w:t>Active and v</w:t>
            </w:r>
            <w:r w:rsidR="00B0131B" w:rsidRPr="00675499">
              <w:rPr>
                <w:rFonts w:ascii="Arial" w:hAnsi="Arial" w:cs="Arial"/>
              </w:rPr>
              <w:t>acant business units including former site of Chichester Free School</w:t>
            </w:r>
          </w:p>
        </w:tc>
        <w:tc>
          <w:tcPr>
            <w:tcW w:w="851" w:type="dxa"/>
            <w:gridSpan w:val="3"/>
            <w:vAlign w:val="center"/>
          </w:tcPr>
          <w:p w:rsidR="00B0131B" w:rsidRPr="00675499" w:rsidRDefault="00B0131B" w:rsidP="00406E39">
            <w:pPr>
              <w:rPr>
                <w:rFonts w:ascii="Arial" w:hAnsi="Arial" w:cs="Arial"/>
              </w:rPr>
            </w:pPr>
            <w:r w:rsidRPr="00675499">
              <w:rPr>
                <w:rFonts w:ascii="Arial" w:hAnsi="Arial" w:cs="Arial"/>
              </w:rPr>
              <w:t>Y</w:t>
            </w:r>
          </w:p>
        </w:tc>
        <w:tc>
          <w:tcPr>
            <w:tcW w:w="6237" w:type="dxa"/>
            <w:gridSpan w:val="4"/>
            <w:vAlign w:val="center"/>
          </w:tcPr>
          <w:p w:rsidR="00B0131B" w:rsidRPr="00675499" w:rsidRDefault="00B0131B" w:rsidP="00863B3F">
            <w:pPr>
              <w:rPr>
                <w:rFonts w:ascii="Arial" w:hAnsi="Arial" w:cs="Arial"/>
              </w:rPr>
            </w:pPr>
            <w:r w:rsidRPr="00675499">
              <w:rPr>
                <w:rFonts w:ascii="Arial" w:hAnsi="Arial" w:cs="Arial"/>
              </w:rPr>
              <w:t>Employment</w:t>
            </w:r>
            <w:r w:rsidR="00CF08CE" w:rsidRPr="00675499">
              <w:rPr>
                <w:rFonts w:ascii="Arial" w:hAnsi="Arial" w:cs="Arial"/>
              </w:rPr>
              <w:t>, Residential (key worker/staff)</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3"/>
            <w:vAlign w:val="center"/>
          </w:tcPr>
          <w:p w:rsidR="00CB4FB7" w:rsidRPr="00675499" w:rsidRDefault="00EB1159" w:rsidP="005F1094">
            <w:pPr>
              <w:rPr>
                <w:rFonts w:ascii="Arial" w:hAnsi="Arial" w:cs="Arial"/>
              </w:rPr>
            </w:pPr>
            <w:r w:rsidRPr="00675499">
              <w:rPr>
                <w:rFonts w:ascii="Arial" w:hAnsi="Arial" w:cs="Arial"/>
              </w:rPr>
              <w:t xml:space="preserve">Existing employment units and the </w:t>
            </w:r>
            <w:r w:rsidR="00406E39" w:rsidRPr="00675499">
              <w:rPr>
                <w:rFonts w:ascii="Arial" w:hAnsi="Arial" w:cs="Arial"/>
              </w:rPr>
              <w:t xml:space="preserve">former </w:t>
            </w:r>
            <w:r w:rsidRPr="00675499">
              <w:rPr>
                <w:rFonts w:ascii="Arial" w:hAnsi="Arial" w:cs="Arial"/>
              </w:rPr>
              <w:t>site of the Chichester Free School.</w:t>
            </w:r>
            <w:r w:rsidR="005F1094" w:rsidRPr="00675499">
              <w:rPr>
                <w:rFonts w:ascii="Arial" w:hAnsi="Arial" w:cs="Arial"/>
              </w:rPr>
              <w:t xml:space="preserve"> </w:t>
            </w:r>
            <w:r w:rsidR="00CE0542" w:rsidRPr="00675499">
              <w:rPr>
                <w:rFonts w:ascii="Arial" w:hAnsi="Arial" w:cs="Arial"/>
              </w:rPr>
              <w:t>Uses on site include B1, B8 and D1</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3"/>
            <w:vAlign w:val="center"/>
          </w:tcPr>
          <w:p w:rsidR="00CB4FB7" w:rsidRPr="00675499" w:rsidRDefault="00EB1159" w:rsidP="00D105A8">
            <w:pPr>
              <w:rPr>
                <w:rFonts w:ascii="Arial" w:hAnsi="Arial" w:cs="Arial"/>
              </w:rPr>
            </w:pPr>
            <w:r w:rsidRPr="00675499">
              <w:rPr>
                <w:rFonts w:ascii="Arial" w:hAnsi="Arial" w:cs="Arial"/>
              </w:rPr>
              <w:t>The site is</w:t>
            </w:r>
            <w:r w:rsidR="00406E39" w:rsidRPr="00675499">
              <w:rPr>
                <w:rFonts w:ascii="Arial" w:hAnsi="Arial" w:cs="Arial"/>
              </w:rPr>
              <w:t xml:space="preserve"> an existing employment site </w:t>
            </w:r>
            <w:r w:rsidR="00280219" w:rsidRPr="00675499">
              <w:rPr>
                <w:rFonts w:ascii="Arial" w:hAnsi="Arial" w:cs="Arial"/>
              </w:rPr>
              <w:t>close to the main road network</w:t>
            </w:r>
            <w:r w:rsidR="00731725" w:rsidRPr="00675499">
              <w:rPr>
                <w:rFonts w:ascii="Arial" w:hAnsi="Arial" w:cs="Arial"/>
              </w:rPr>
              <w:t xml:space="preserve"> and adjacent to existing specialist employment development</w:t>
            </w:r>
            <w:r w:rsidR="00280219" w:rsidRPr="00675499">
              <w:rPr>
                <w:rFonts w:ascii="Arial" w:hAnsi="Arial" w:cs="Arial"/>
              </w:rPr>
              <w:t xml:space="preserve"> that is </w:t>
            </w:r>
            <w:r w:rsidR="00406E39" w:rsidRPr="00675499">
              <w:rPr>
                <w:rFonts w:ascii="Arial" w:hAnsi="Arial" w:cs="Arial"/>
              </w:rPr>
              <w:t>suitable for additional employment uses</w:t>
            </w:r>
            <w:r w:rsidR="00731725" w:rsidRPr="00675499">
              <w:rPr>
                <w:rFonts w:ascii="Arial" w:hAnsi="Arial" w:cs="Arial"/>
              </w:rPr>
              <w:t xml:space="preserve"> subject to consideration of transport impacts</w:t>
            </w:r>
            <w:r w:rsidR="005F1094" w:rsidRPr="00675499">
              <w:rPr>
                <w:rFonts w:ascii="Arial" w:hAnsi="Arial" w:cs="Arial"/>
              </w:rPr>
              <w:t xml:space="preserve">. </w:t>
            </w:r>
            <w:r w:rsidR="00D105A8" w:rsidRPr="00675499">
              <w:rPr>
                <w:rFonts w:ascii="Arial" w:hAnsi="Arial" w:cs="Arial"/>
              </w:rPr>
              <w:t>The site is potentially suitable for compatible specialist residential uses subject to a satisfactory relationship with the commercial use</w:t>
            </w:r>
            <w:r w:rsidR="00EA1C7F" w:rsidRPr="00675499">
              <w:rPr>
                <w:rFonts w:ascii="Arial" w:hAnsi="Arial" w:cs="Arial"/>
              </w:rPr>
              <w:t>(s)</w:t>
            </w:r>
            <w:r w:rsidR="00D105A8" w:rsidRPr="00675499">
              <w:rPr>
                <w:rFonts w:ascii="Arial" w:hAnsi="Arial" w:cs="Arial"/>
              </w:rPr>
              <w:t xml:space="preserve"> of the site and surrounding land.</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3"/>
            <w:vAlign w:val="center"/>
          </w:tcPr>
          <w:p w:rsidR="00CB4FB7" w:rsidRPr="00675499" w:rsidRDefault="00EB1159" w:rsidP="00EA1C7F">
            <w:pPr>
              <w:rPr>
                <w:rFonts w:ascii="Arial" w:hAnsi="Arial" w:cs="Arial"/>
              </w:rPr>
            </w:pPr>
            <w:r w:rsidRPr="00675499">
              <w:rPr>
                <w:rFonts w:ascii="Arial" w:hAnsi="Arial" w:cs="Arial"/>
              </w:rPr>
              <w:t xml:space="preserve">The site was submitted </w:t>
            </w:r>
            <w:r w:rsidR="005F1094" w:rsidRPr="00675499">
              <w:rPr>
                <w:rFonts w:ascii="Arial" w:hAnsi="Arial" w:cs="Arial"/>
              </w:rPr>
              <w:t xml:space="preserve">in 2017.  The school relocated in 2018. There </w:t>
            </w:r>
            <w:r w:rsidR="00EA1C7F" w:rsidRPr="00675499">
              <w:rPr>
                <w:rFonts w:ascii="Arial" w:hAnsi="Arial" w:cs="Arial"/>
              </w:rPr>
              <w:t>has been recent interest</w:t>
            </w:r>
            <w:r w:rsidR="005F1094" w:rsidRPr="00675499">
              <w:rPr>
                <w:rFonts w:ascii="Arial" w:hAnsi="Arial" w:cs="Arial"/>
              </w:rPr>
              <w:t xml:space="preserve"> o</w:t>
            </w:r>
            <w:r w:rsidR="00E3066D">
              <w:rPr>
                <w:rFonts w:ascii="Arial" w:hAnsi="Arial" w:cs="Arial"/>
              </w:rPr>
              <w:t>n site for flexible E class</w:t>
            </w:r>
            <w:r w:rsidR="00CE0542" w:rsidRPr="00675499">
              <w:rPr>
                <w:rFonts w:ascii="Arial" w:hAnsi="Arial" w:cs="Arial"/>
              </w:rPr>
              <w:t xml:space="preserve"> and D1/2 </w:t>
            </w:r>
            <w:r w:rsidR="005F1094" w:rsidRPr="00675499">
              <w:rPr>
                <w:rFonts w:ascii="Arial" w:hAnsi="Arial" w:cs="Arial"/>
              </w:rPr>
              <w:t>uses. The site is considered to be available.</w:t>
            </w:r>
          </w:p>
        </w:tc>
      </w:tr>
      <w:tr w:rsidR="00CB4FB7" w:rsidRPr="00675499" w:rsidTr="00863B3F">
        <w:trPr>
          <w:trHeight w:val="338"/>
        </w:trPr>
        <w:tc>
          <w:tcPr>
            <w:tcW w:w="14174" w:type="dxa"/>
            <w:gridSpan w:val="1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3"/>
            <w:vAlign w:val="center"/>
          </w:tcPr>
          <w:p w:rsidR="00CB4FB7" w:rsidRPr="00675499" w:rsidRDefault="00957CF1" w:rsidP="00863B3F">
            <w:pPr>
              <w:rPr>
                <w:rFonts w:ascii="Arial" w:hAnsi="Arial" w:cs="Arial"/>
              </w:rPr>
            </w:pPr>
            <w:r w:rsidRPr="00675499">
              <w:rPr>
                <w:rFonts w:ascii="Arial" w:hAnsi="Arial" w:cs="Arial"/>
              </w:rPr>
              <w:t>This is an existing employment site</w:t>
            </w:r>
            <w:r w:rsidR="00336556" w:rsidRPr="00675499">
              <w:rPr>
                <w:rFonts w:ascii="Arial" w:hAnsi="Arial" w:cs="Arial"/>
              </w:rPr>
              <w:t xml:space="preserve"> with capacity for additional and more flexible floorspace</w:t>
            </w:r>
            <w:r w:rsidRPr="00675499">
              <w:rPr>
                <w:rFonts w:ascii="Arial" w:hAnsi="Arial" w:cs="Arial"/>
              </w:rPr>
              <w:t>. There are no known constraints that would make development unachievable in principle.</w:t>
            </w:r>
          </w:p>
        </w:tc>
      </w:tr>
      <w:tr w:rsidR="00957CF1" w:rsidRPr="00675499" w:rsidTr="00966B1B">
        <w:trPr>
          <w:trHeight w:val="399"/>
        </w:trPr>
        <w:tc>
          <w:tcPr>
            <w:tcW w:w="14174" w:type="dxa"/>
            <w:gridSpan w:val="13"/>
            <w:shd w:val="clear" w:color="auto" w:fill="B2A1C7" w:themeFill="accent4" w:themeFillTint="99"/>
          </w:tcPr>
          <w:p w:rsidR="00957CF1" w:rsidRPr="00675499" w:rsidRDefault="00957CF1" w:rsidP="00966B1B">
            <w:pPr>
              <w:rPr>
                <w:rFonts w:ascii="Arial" w:hAnsi="Arial" w:cs="Arial"/>
                <w:b/>
              </w:rPr>
            </w:pPr>
            <w:r w:rsidRPr="00675499">
              <w:rPr>
                <w:rFonts w:ascii="Arial" w:hAnsi="Arial" w:cs="Arial"/>
                <w:b/>
              </w:rPr>
              <w:t>Deliverability</w:t>
            </w:r>
            <w:r w:rsidR="00B0131B" w:rsidRPr="00675499">
              <w:rPr>
                <w:rFonts w:ascii="Arial" w:hAnsi="Arial" w:cs="Arial"/>
                <w:b/>
              </w:rPr>
              <w:t>/Developability</w:t>
            </w:r>
          </w:p>
        </w:tc>
      </w:tr>
      <w:tr w:rsidR="00957CF1" w:rsidRPr="00675499" w:rsidTr="00966B1B">
        <w:trPr>
          <w:trHeight w:val="399"/>
        </w:trPr>
        <w:tc>
          <w:tcPr>
            <w:tcW w:w="14174" w:type="dxa"/>
            <w:gridSpan w:val="13"/>
          </w:tcPr>
          <w:p w:rsidR="00957CF1" w:rsidRPr="00675499" w:rsidRDefault="00957CF1" w:rsidP="00966B1B">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2E62FE" w:rsidRPr="00675499" w:rsidTr="002E62FE">
        <w:trPr>
          <w:trHeight w:val="399"/>
        </w:trPr>
        <w:tc>
          <w:tcPr>
            <w:tcW w:w="7763" w:type="dxa"/>
            <w:gridSpan w:val="7"/>
            <w:shd w:val="clear" w:color="auto" w:fill="B2A1C7" w:themeFill="accent4" w:themeFillTint="99"/>
          </w:tcPr>
          <w:p w:rsidR="002E62FE" w:rsidRPr="00675499" w:rsidRDefault="002E62FE" w:rsidP="00966B1B">
            <w:pPr>
              <w:rPr>
                <w:rFonts w:ascii="Arial" w:hAnsi="Arial" w:cs="Arial"/>
              </w:rPr>
            </w:pPr>
            <w:r w:rsidRPr="00675499">
              <w:rPr>
                <w:rFonts w:ascii="Arial" w:hAnsi="Arial" w:cs="Arial"/>
                <w:b/>
              </w:rPr>
              <w:t>Yield</w:t>
            </w:r>
          </w:p>
        </w:tc>
        <w:tc>
          <w:tcPr>
            <w:tcW w:w="6411" w:type="dxa"/>
            <w:gridSpan w:val="6"/>
            <w:shd w:val="clear" w:color="auto" w:fill="B2A1C7" w:themeFill="accent4" w:themeFillTint="99"/>
          </w:tcPr>
          <w:p w:rsidR="002E62FE" w:rsidRPr="00675499" w:rsidRDefault="002E62FE" w:rsidP="00966B1B">
            <w:pPr>
              <w:rPr>
                <w:rFonts w:ascii="Arial" w:hAnsi="Arial" w:cs="Arial"/>
              </w:rPr>
            </w:pPr>
            <w:r w:rsidRPr="00675499">
              <w:rPr>
                <w:rFonts w:ascii="Arial" w:hAnsi="Arial" w:cs="Arial"/>
                <w:b/>
              </w:rPr>
              <w:t>Estimated timescales for delivery</w:t>
            </w:r>
          </w:p>
        </w:tc>
      </w:tr>
      <w:tr w:rsidR="002E62FE" w:rsidRPr="00675499" w:rsidTr="002E62FE">
        <w:trPr>
          <w:trHeight w:val="399"/>
        </w:trPr>
        <w:tc>
          <w:tcPr>
            <w:tcW w:w="3085" w:type="dxa"/>
            <w:gridSpan w:val="2"/>
            <w:shd w:val="clear" w:color="auto" w:fill="B2A1C7" w:themeFill="accent4" w:themeFillTint="99"/>
          </w:tcPr>
          <w:p w:rsidR="002E62FE" w:rsidRPr="00675499" w:rsidRDefault="002E62FE" w:rsidP="00966B1B">
            <w:pPr>
              <w:rPr>
                <w:rFonts w:ascii="Arial" w:hAnsi="Arial" w:cs="Arial"/>
                <w:b/>
              </w:rPr>
            </w:pPr>
            <w:r w:rsidRPr="00675499">
              <w:rPr>
                <w:rFonts w:ascii="Arial" w:hAnsi="Arial" w:cs="Arial"/>
                <w:b/>
              </w:rPr>
              <w:t>Proposed (or estimated)</w:t>
            </w:r>
          </w:p>
        </w:tc>
        <w:tc>
          <w:tcPr>
            <w:tcW w:w="3260" w:type="dxa"/>
            <w:gridSpan w:val="2"/>
            <w:shd w:val="clear" w:color="auto" w:fill="B2A1C7" w:themeFill="accent4" w:themeFillTint="99"/>
          </w:tcPr>
          <w:p w:rsidR="002E62FE" w:rsidRPr="00675499" w:rsidRDefault="002E62FE" w:rsidP="00966B1B">
            <w:pPr>
              <w:rPr>
                <w:rFonts w:ascii="Arial" w:hAnsi="Arial" w:cs="Arial"/>
                <w:b/>
              </w:rPr>
            </w:pPr>
            <w:r w:rsidRPr="00675499">
              <w:rPr>
                <w:rFonts w:ascii="Arial" w:hAnsi="Arial" w:cs="Arial"/>
                <w:b/>
              </w:rPr>
              <w:t>Source</w:t>
            </w:r>
          </w:p>
        </w:tc>
        <w:tc>
          <w:tcPr>
            <w:tcW w:w="1418" w:type="dxa"/>
            <w:gridSpan w:val="3"/>
            <w:shd w:val="clear" w:color="auto" w:fill="B2A1C7" w:themeFill="accent4" w:themeFillTint="99"/>
          </w:tcPr>
          <w:p w:rsidR="002E62FE" w:rsidRPr="00675499" w:rsidRDefault="002E62FE" w:rsidP="00966B1B">
            <w:pPr>
              <w:rPr>
                <w:rFonts w:ascii="Arial" w:hAnsi="Arial" w:cs="Arial"/>
                <w:b/>
              </w:rPr>
            </w:pPr>
            <w:r w:rsidRPr="00675499">
              <w:rPr>
                <w:rFonts w:ascii="Arial" w:hAnsi="Arial" w:cs="Arial"/>
                <w:b/>
              </w:rPr>
              <w:t>Net area/ floorspace</w:t>
            </w:r>
          </w:p>
        </w:tc>
        <w:tc>
          <w:tcPr>
            <w:tcW w:w="2137" w:type="dxa"/>
            <w:gridSpan w:val="2"/>
            <w:shd w:val="clear" w:color="auto" w:fill="B2A1C7" w:themeFill="accent4" w:themeFillTint="99"/>
          </w:tcPr>
          <w:p w:rsidR="002E62FE" w:rsidRPr="00675499" w:rsidRDefault="002E62FE" w:rsidP="00966B1B">
            <w:pPr>
              <w:rPr>
                <w:rFonts w:ascii="Arial" w:hAnsi="Arial" w:cs="Arial"/>
                <w:b/>
              </w:rPr>
            </w:pPr>
            <w:r w:rsidRPr="00675499">
              <w:rPr>
                <w:rFonts w:ascii="Arial" w:hAnsi="Arial" w:cs="Arial"/>
                <w:b/>
              </w:rPr>
              <w:t>1 – 5 years</w:t>
            </w:r>
          </w:p>
        </w:tc>
        <w:tc>
          <w:tcPr>
            <w:tcW w:w="2137" w:type="dxa"/>
            <w:gridSpan w:val="2"/>
            <w:shd w:val="clear" w:color="auto" w:fill="B2A1C7" w:themeFill="accent4" w:themeFillTint="99"/>
          </w:tcPr>
          <w:p w:rsidR="002E62FE" w:rsidRPr="00675499" w:rsidRDefault="002E62FE" w:rsidP="00966B1B">
            <w:pPr>
              <w:rPr>
                <w:rFonts w:ascii="Arial" w:hAnsi="Arial" w:cs="Arial"/>
                <w:b/>
              </w:rPr>
            </w:pPr>
            <w:r w:rsidRPr="00675499">
              <w:rPr>
                <w:rFonts w:ascii="Arial" w:hAnsi="Arial" w:cs="Arial"/>
                <w:b/>
              </w:rPr>
              <w:t>6 – 10 years</w:t>
            </w:r>
          </w:p>
        </w:tc>
        <w:tc>
          <w:tcPr>
            <w:tcW w:w="2137" w:type="dxa"/>
            <w:gridSpan w:val="2"/>
            <w:shd w:val="clear" w:color="auto" w:fill="B2A1C7" w:themeFill="accent4" w:themeFillTint="99"/>
          </w:tcPr>
          <w:p w:rsidR="002E62FE" w:rsidRPr="00675499" w:rsidRDefault="002E62FE" w:rsidP="00966B1B">
            <w:pPr>
              <w:rPr>
                <w:rFonts w:ascii="Arial" w:hAnsi="Arial" w:cs="Arial"/>
                <w:b/>
              </w:rPr>
            </w:pPr>
            <w:r w:rsidRPr="00675499">
              <w:rPr>
                <w:rFonts w:ascii="Arial" w:hAnsi="Arial" w:cs="Arial"/>
                <w:b/>
              </w:rPr>
              <w:t>11 – 15 years</w:t>
            </w:r>
          </w:p>
        </w:tc>
      </w:tr>
      <w:tr w:rsidR="002E62FE" w:rsidRPr="00675499" w:rsidTr="004D7FEB">
        <w:trPr>
          <w:trHeight w:val="399"/>
        </w:trPr>
        <w:tc>
          <w:tcPr>
            <w:tcW w:w="3085" w:type="dxa"/>
            <w:gridSpan w:val="2"/>
          </w:tcPr>
          <w:p w:rsidR="002E62FE" w:rsidRPr="00675499" w:rsidRDefault="002E62FE" w:rsidP="00061332">
            <w:pPr>
              <w:rPr>
                <w:rFonts w:ascii="Arial" w:hAnsi="Arial" w:cs="Arial"/>
                <w:b/>
              </w:rPr>
            </w:pPr>
            <w:r>
              <w:rPr>
                <w:rFonts w:ascii="Arial" w:hAnsi="Arial" w:cs="Arial"/>
              </w:rPr>
              <w:t xml:space="preserve">Employment, </w:t>
            </w:r>
            <w:r w:rsidR="00061332">
              <w:rPr>
                <w:rFonts w:ascii="Arial" w:hAnsi="Arial" w:cs="Arial"/>
              </w:rPr>
              <w:t>E(c-g)</w:t>
            </w:r>
          </w:p>
        </w:tc>
        <w:tc>
          <w:tcPr>
            <w:tcW w:w="3260" w:type="dxa"/>
            <w:gridSpan w:val="2"/>
          </w:tcPr>
          <w:p w:rsidR="002E62FE" w:rsidRPr="00675499" w:rsidRDefault="002E62FE" w:rsidP="00966B1B">
            <w:pPr>
              <w:rPr>
                <w:rFonts w:ascii="Arial" w:hAnsi="Arial" w:cs="Arial"/>
                <w:b/>
              </w:rPr>
            </w:pPr>
            <w:r w:rsidRPr="00675499">
              <w:rPr>
                <w:rFonts w:ascii="Arial" w:hAnsi="Arial" w:cs="Arial"/>
              </w:rPr>
              <w:t>Promoter</w:t>
            </w:r>
          </w:p>
        </w:tc>
        <w:tc>
          <w:tcPr>
            <w:tcW w:w="1418" w:type="dxa"/>
            <w:gridSpan w:val="3"/>
          </w:tcPr>
          <w:p w:rsidR="002E62FE" w:rsidRDefault="002E62FE" w:rsidP="002E62FE">
            <w:pPr>
              <w:pStyle w:val="NoSpacing"/>
              <w:rPr>
                <w:rFonts w:ascii="Arial" w:hAnsi="Arial" w:cs="Arial"/>
              </w:rPr>
            </w:pPr>
            <w:r w:rsidRPr="00675499">
              <w:rPr>
                <w:rFonts w:ascii="Arial" w:hAnsi="Arial" w:cs="Arial"/>
              </w:rPr>
              <w:t>1ha</w:t>
            </w:r>
          </w:p>
          <w:p w:rsidR="002E62FE" w:rsidRPr="00675499" w:rsidRDefault="002E62FE" w:rsidP="002E62FE">
            <w:pPr>
              <w:rPr>
                <w:rFonts w:ascii="Arial" w:hAnsi="Arial" w:cs="Arial"/>
                <w:b/>
              </w:rPr>
            </w:pPr>
            <w:r>
              <w:rPr>
                <w:rFonts w:ascii="Arial" w:hAnsi="Arial" w:cs="Arial"/>
              </w:rPr>
              <w:t>4,000sqm</w:t>
            </w:r>
          </w:p>
        </w:tc>
        <w:tc>
          <w:tcPr>
            <w:tcW w:w="2137" w:type="dxa"/>
            <w:gridSpan w:val="2"/>
          </w:tcPr>
          <w:p w:rsidR="002E62FE" w:rsidRPr="00675499" w:rsidRDefault="002E62FE" w:rsidP="00966B1B">
            <w:pPr>
              <w:rPr>
                <w:rFonts w:ascii="Arial" w:hAnsi="Arial" w:cs="Arial"/>
                <w:b/>
              </w:rPr>
            </w:pPr>
            <w:r w:rsidRPr="00675499">
              <w:rPr>
                <w:rFonts w:ascii="Arial" w:hAnsi="Arial" w:cs="Arial"/>
              </w:rPr>
              <w:t>Y</w:t>
            </w:r>
          </w:p>
        </w:tc>
        <w:tc>
          <w:tcPr>
            <w:tcW w:w="2137" w:type="dxa"/>
            <w:gridSpan w:val="2"/>
          </w:tcPr>
          <w:p w:rsidR="002E62FE" w:rsidRPr="00675499" w:rsidRDefault="002E62FE" w:rsidP="00966B1B">
            <w:pPr>
              <w:rPr>
                <w:rFonts w:ascii="Arial" w:hAnsi="Arial" w:cs="Arial"/>
                <w:b/>
              </w:rPr>
            </w:pPr>
          </w:p>
        </w:tc>
        <w:tc>
          <w:tcPr>
            <w:tcW w:w="2137" w:type="dxa"/>
            <w:gridSpan w:val="2"/>
          </w:tcPr>
          <w:p w:rsidR="002E62FE" w:rsidRPr="00675499" w:rsidRDefault="002E62FE" w:rsidP="00966B1B">
            <w:pPr>
              <w:rPr>
                <w:rFonts w:ascii="Arial" w:hAnsi="Arial" w:cs="Arial"/>
                <w:b/>
              </w:rPr>
            </w:pPr>
          </w:p>
        </w:tc>
      </w:tr>
      <w:tr w:rsidR="002E62FE" w:rsidRPr="00675499" w:rsidTr="004D7FEB">
        <w:trPr>
          <w:trHeight w:val="399"/>
        </w:trPr>
        <w:tc>
          <w:tcPr>
            <w:tcW w:w="3085" w:type="dxa"/>
            <w:gridSpan w:val="2"/>
          </w:tcPr>
          <w:p w:rsidR="002E62FE" w:rsidRDefault="002E62FE" w:rsidP="00966B1B">
            <w:pPr>
              <w:rPr>
                <w:rFonts w:ascii="Arial" w:hAnsi="Arial" w:cs="Arial"/>
              </w:rPr>
            </w:pPr>
            <w:r w:rsidRPr="00675499">
              <w:rPr>
                <w:rFonts w:ascii="Arial" w:hAnsi="Arial" w:cs="Arial"/>
              </w:rPr>
              <w:t>Specialist residential</w:t>
            </w:r>
          </w:p>
        </w:tc>
        <w:tc>
          <w:tcPr>
            <w:tcW w:w="3260" w:type="dxa"/>
            <w:gridSpan w:val="2"/>
          </w:tcPr>
          <w:p w:rsidR="002E62FE" w:rsidRPr="00675499" w:rsidRDefault="002E62FE" w:rsidP="00966B1B">
            <w:pPr>
              <w:rPr>
                <w:rFonts w:ascii="Arial" w:hAnsi="Arial" w:cs="Arial"/>
              </w:rPr>
            </w:pPr>
            <w:r w:rsidRPr="00675499">
              <w:rPr>
                <w:rFonts w:ascii="Arial" w:hAnsi="Arial" w:cs="Arial"/>
              </w:rPr>
              <w:t>Promoter</w:t>
            </w:r>
          </w:p>
        </w:tc>
        <w:tc>
          <w:tcPr>
            <w:tcW w:w="1418" w:type="dxa"/>
            <w:gridSpan w:val="3"/>
          </w:tcPr>
          <w:p w:rsidR="002E62FE" w:rsidRPr="00675499" w:rsidRDefault="002E62FE" w:rsidP="002E62FE">
            <w:pPr>
              <w:pStyle w:val="NoSpacing"/>
              <w:rPr>
                <w:rFonts w:ascii="Arial" w:hAnsi="Arial" w:cs="Arial"/>
              </w:rPr>
            </w:pPr>
          </w:p>
        </w:tc>
        <w:tc>
          <w:tcPr>
            <w:tcW w:w="2137" w:type="dxa"/>
            <w:gridSpan w:val="2"/>
          </w:tcPr>
          <w:p w:rsidR="002E62FE" w:rsidRPr="00675499" w:rsidRDefault="002E62FE" w:rsidP="00966B1B">
            <w:pPr>
              <w:rPr>
                <w:rFonts w:ascii="Arial" w:hAnsi="Arial" w:cs="Arial"/>
              </w:rPr>
            </w:pPr>
            <w:r w:rsidRPr="00675499">
              <w:rPr>
                <w:rFonts w:ascii="Arial" w:hAnsi="Arial" w:cs="Arial"/>
              </w:rPr>
              <w:t>20</w:t>
            </w:r>
          </w:p>
        </w:tc>
        <w:tc>
          <w:tcPr>
            <w:tcW w:w="2137" w:type="dxa"/>
            <w:gridSpan w:val="2"/>
          </w:tcPr>
          <w:p w:rsidR="002E62FE" w:rsidRPr="00675499" w:rsidRDefault="002E62FE" w:rsidP="00966B1B">
            <w:pPr>
              <w:rPr>
                <w:rFonts w:ascii="Arial" w:hAnsi="Arial" w:cs="Arial"/>
                <w:b/>
              </w:rPr>
            </w:pPr>
            <w:r w:rsidRPr="00675499">
              <w:rPr>
                <w:rFonts w:ascii="Arial" w:hAnsi="Arial" w:cs="Arial"/>
              </w:rPr>
              <w:t>0</w:t>
            </w:r>
          </w:p>
        </w:tc>
        <w:tc>
          <w:tcPr>
            <w:tcW w:w="2137" w:type="dxa"/>
            <w:gridSpan w:val="2"/>
          </w:tcPr>
          <w:p w:rsidR="002E62FE" w:rsidRPr="00675499" w:rsidRDefault="002E62FE" w:rsidP="00966B1B">
            <w:pPr>
              <w:rPr>
                <w:rFonts w:ascii="Arial" w:hAnsi="Arial" w:cs="Arial"/>
                <w:b/>
              </w:rPr>
            </w:pPr>
            <w:r w:rsidRPr="00675499">
              <w:rPr>
                <w:rFonts w:ascii="Arial" w:hAnsi="Arial" w:cs="Arial"/>
              </w:rPr>
              <w:t>0</w:t>
            </w:r>
          </w:p>
        </w:tc>
      </w:tr>
    </w:tbl>
    <w:p w:rsidR="00CB4FB7" w:rsidRPr="00675499" w:rsidRDefault="00CB4FB7" w:rsidP="00CB4FB7">
      <w:pPr>
        <w:pStyle w:val="NoSpacing"/>
      </w:pPr>
    </w:p>
    <w:p w:rsidR="00D105A8" w:rsidRPr="00675499" w:rsidRDefault="00D105A8">
      <w:pPr>
        <w:rPr>
          <w:rFonts w:ascii="Arial" w:hAnsi="Arial" w:cs="Arial"/>
          <w:b/>
          <w:sz w:val="28"/>
        </w:rPr>
      </w:pPr>
    </w:p>
    <w:tbl>
      <w:tblPr>
        <w:tblStyle w:val="TableGrid"/>
        <w:tblW w:w="0" w:type="auto"/>
        <w:tblLook w:val="04A0" w:firstRow="1" w:lastRow="0" w:firstColumn="1" w:lastColumn="0" w:noHBand="0" w:noVBand="1"/>
        <w:tblCaption w:val="Detailed site assessment form - HNM0021a"/>
      </w:tblPr>
      <w:tblGrid>
        <w:gridCol w:w="2517"/>
        <w:gridCol w:w="568"/>
        <w:gridCol w:w="457"/>
        <w:gridCol w:w="2803"/>
        <w:gridCol w:w="708"/>
        <w:gridCol w:w="33"/>
        <w:gridCol w:w="677"/>
        <w:gridCol w:w="141"/>
        <w:gridCol w:w="1996"/>
        <w:gridCol w:w="730"/>
        <w:gridCol w:w="1407"/>
        <w:gridCol w:w="2104"/>
        <w:gridCol w:w="33"/>
      </w:tblGrid>
      <w:tr w:rsidR="000001D0" w:rsidRPr="00675499" w:rsidTr="002E62FE">
        <w:trPr>
          <w:trHeight w:val="338"/>
          <w:tblHeader/>
        </w:trPr>
        <w:tc>
          <w:tcPr>
            <w:tcW w:w="3542" w:type="dxa"/>
            <w:gridSpan w:val="3"/>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lastRenderedPageBreak/>
              <w:t>HELAA ID</w:t>
            </w:r>
          </w:p>
        </w:tc>
        <w:tc>
          <w:tcPr>
            <w:tcW w:w="3544" w:type="dxa"/>
            <w:gridSpan w:val="3"/>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Parish</w:t>
            </w:r>
          </w:p>
        </w:tc>
      </w:tr>
      <w:tr w:rsidR="000001D0" w:rsidRPr="00675499" w:rsidTr="002E62FE">
        <w:trPr>
          <w:trHeight w:val="399"/>
        </w:trPr>
        <w:tc>
          <w:tcPr>
            <w:tcW w:w="3542" w:type="dxa"/>
            <w:gridSpan w:val="3"/>
            <w:vAlign w:val="center"/>
          </w:tcPr>
          <w:p w:rsidR="000001D0" w:rsidRPr="00675499" w:rsidRDefault="000001D0" w:rsidP="000001D0">
            <w:pPr>
              <w:rPr>
                <w:rFonts w:ascii="Arial" w:hAnsi="Arial" w:cs="Arial"/>
              </w:rPr>
            </w:pPr>
            <w:r>
              <w:rPr>
                <w:rFonts w:ascii="Arial" w:hAnsi="Arial" w:cs="Arial"/>
              </w:rPr>
              <w:t>HNM0021a</w:t>
            </w:r>
          </w:p>
        </w:tc>
        <w:tc>
          <w:tcPr>
            <w:tcW w:w="3544" w:type="dxa"/>
            <w:gridSpan w:val="3"/>
            <w:vAlign w:val="center"/>
          </w:tcPr>
          <w:p w:rsidR="000001D0" w:rsidRPr="00675499" w:rsidRDefault="00E35518" w:rsidP="000001D0">
            <w:pPr>
              <w:rPr>
                <w:rFonts w:ascii="Arial" w:hAnsi="Arial" w:cs="Arial"/>
              </w:rPr>
            </w:pPr>
            <w:r>
              <w:rPr>
                <w:rFonts w:ascii="Arial" w:hAnsi="Arial" w:cs="Arial"/>
              </w:rPr>
              <w:t>Land at Chichester Food Park (north of the Grain Store)</w:t>
            </w:r>
          </w:p>
        </w:tc>
        <w:tc>
          <w:tcPr>
            <w:tcW w:w="3544" w:type="dxa"/>
            <w:gridSpan w:val="4"/>
            <w:vAlign w:val="center"/>
          </w:tcPr>
          <w:p w:rsidR="000001D0" w:rsidRPr="00675499" w:rsidRDefault="000001D0" w:rsidP="000001D0">
            <w:pPr>
              <w:rPr>
                <w:rFonts w:ascii="Arial" w:hAnsi="Arial" w:cs="Arial"/>
              </w:rPr>
            </w:pPr>
            <w:r>
              <w:rPr>
                <w:rFonts w:ascii="Arial" w:hAnsi="Arial" w:cs="Arial"/>
              </w:rPr>
              <w:t>-</w:t>
            </w:r>
          </w:p>
        </w:tc>
        <w:tc>
          <w:tcPr>
            <w:tcW w:w="3544" w:type="dxa"/>
            <w:gridSpan w:val="3"/>
            <w:vAlign w:val="center"/>
          </w:tcPr>
          <w:p w:rsidR="000001D0" w:rsidRPr="00675499" w:rsidRDefault="000001D0" w:rsidP="000001D0">
            <w:pPr>
              <w:rPr>
                <w:rFonts w:ascii="Arial" w:hAnsi="Arial" w:cs="Arial"/>
              </w:rPr>
            </w:pPr>
            <w:r w:rsidRPr="00675499">
              <w:rPr>
                <w:rFonts w:ascii="Arial" w:hAnsi="Arial" w:cs="Arial"/>
              </w:rPr>
              <w:t>North Mundham</w:t>
            </w:r>
          </w:p>
        </w:tc>
      </w:tr>
      <w:tr w:rsidR="000001D0" w:rsidRPr="00675499" w:rsidTr="002E62FE">
        <w:trPr>
          <w:gridAfter w:val="1"/>
          <w:wAfter w:w="33" w:type="dxa"/>
          <w:trHeight w:val="338"/>
        </w:trPr>
        <w:tc>
          <w:tcPr>
            <w:tcW w:w="2517" w:type="dxa"/>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Proposed Use</w:t>
            </w:r>
          </w:p>
        </w:tc>
      </w:tr>
      <w:tr w:rsidR="000001D0" w:rsidRPr="00675499" w:rsidTr="002E62FE">
        <w:trPr>
          <w:gridAfter w:val="1"/>
          <w:wAfter w:w="33" w:type="dxa"/>
          <w:trHeight w:val="399"/>
        </w:trPr>
        <w:tc>
          <w:tcPr>
            <w:tcW w:w="2517" w:type="dxa"/>
            <w:vAlign w:val="center"/>
          </w:tcPr>
          <w:p w:rsidR="000001D0" w:rsidRPr="00675499" w:rsidRDefault="000001D0" w:rsidP="000001D0">
            <w:pPr>
              <w:rPr>
                <w:rFonts w:ascii="Arial" w:hAnsi="Arial" w:cs="Arial"/>
              </w:rPr>
            </w:pPr>
            <w:r>
              <w:rPr>
                <w:rFonts w:ascii="Arial" w:hAnsi="Arial" w:cs="Arial"/>
              </w:rPr>
              <w:t>8.7ha</w:t>
            </w:r>
          </w:p>
        </w:tc>
        <w:tc>
          <w:tcPr>
            <w:tcW w:w="4536" w:type="dxa"/>
            <w:gridSpan w:val="4"/>
            <w:vAlign w:val="center"/>
          </w:tcPr>
          <w:p w:rsidR="000001D0" w:rsidRPr="00675499" w:rsidRDefault="000001D0" w:rsidP="000001D0">
            <w:pPr>
              <w:rPr>
                <w:rFonts w:ascii="Arial" w:hAnsi="Arial" w:cs="Arial"/>
              </w:rPr>
            </w:pPr>
            <w:r>
              <w:rPr>
                <w:rFonts w:ascii="Arial" w:hAnsi="Arial" w:cs="Arial"/>
              </w:rPr>
              <w:t>Agricultural</w:t>
            </w:r>
          </w:p>
        </w:tc>
        <w:tc>
          <w:tcPr>
            <w:tcW w:w="851" w:type="dxa"/>
            <w:gridSpan w:val="3"/>
            <w:vAlign w:val="center"/>
          </w:tcPr>
          <w:p w:rsidR="000001D0" w:rsidRPr="00675499" w:rsidRDefault="000001D0" w:rsidP="000001D0">
            <w:pPr>
              <w:rPr>
                <w:rFonts w:ascii="Arial" w:hAnsi="Arial" w:cs="Arial"/>
              </w:rPr>
            </w:pPr>
            <w:r>
              <w:rPr>
                <w:rFonts w:ascii="Arial" w:hAnsi="Arial" w:cs="Arial"/>
              </w:rPr>
              <w:t>N</w:t>
            </w:r>
          </w:p>
        </w:tc>
        <w:tc>
          <w:tcPr>
            <w:tcW w:w="6237" w:type="dxa"/>
            <w:gridSpan w:val="4"/>
            <w:vAlign w:val="center"/>
          </w:tcPr>
          <w:p w:rsidR="000001D0" w:rsidRPr="00675499" w:rsidRDefault="000001D0" w:rsidP="000001D0">
            <w:pPr>
              <w:rPr>
                <w:rFonts w:ascii="Arial" w:hAnsi="Arial" w:cs="Arial"/>
              </w:rPr>
            </w:pPr>
            <w:r w:rsidRPr="00675499">
              <w:rPr>
                <w:rFonts w:ascii="Arial" w:hAnsi="Arial" w:cs="Arial"/>
              </w:rPr>
              <w:t>Employment</w:t>
            </w:r>
          </w:p>
        </w:tc>
      </w:tr>
      <w:tr w:rsidR="000001D0" w:rsidRPr="00675499" w:rsidTr="000001D0">
        <w:trPr>
          <w:trHeight w:val="338"/>
        </w:trPr>
        <w:tc>
          <w:tcPr>
            <w:tcW w:w="14174" w:type="dxa"/>
            <w:gridSpan w:val="13"/>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Site Description</w:t>
            </w:r>
          </w:p>
        </w:tc>
      </w:tr>
      <w:tr w:rsidR="000001D0" w:rsidRPr="00675499" w:rsidTr="000001D0">
        <w:trPr>
          <w:trHeight w:val="399"/>
        </w:trPr>
        <w:tc>
          <w:tcPr>
            <w:tcW w:w="14174" w:type="dxa"/>
            <w:gridSpan w:val="13"/>
            <w:vAlign w:val="center"/>
          </w:tcPr>
          <w:p w:rsidR="000001D0" w:rsidRPr="00675499" w:rsidRDefault="000001D0" w:rsidP="000001D0">
            <w:pPr>
              <w:rPr>
                <w:rFonts w:ascii="Arial" w:hAnsi="Arial" w:cs="Arial"/>
              </w:rPr>
            </w:pPr>
            <w:r>
              <w:rPr>
                <w:rFonts w:ascii="Arial" w:hAnsi="Arial" w:cs="Arial"/>
              </w:rPr>
              <w:t xml:space="preserve">Agricultural land forming part of the Chichester Food Park. Site wraps around the north eastern part of the main Food Park access from the Bognor Road. Existing </w:t>
            </w:r>
            <w:r w:rsidR="00E35518">
              <w:rPr>
                <w:rFonts w:ascii="Arial" w:hAnsi="Arial" w:cs="Arial"/>
              </w:rPr>
              <w:t xml:space="preserve">large scale </w:t>
            </w:r>
            <w:r>
              <w:rPr>
                <w:rFonts w:ascii="Arial" w:hAnsi="Arial" w:cs="Arial"/>
              </w:rPr>
              <w:t>agricultural and horticultural development to the north, west and south. Site with planning permission for horticultural development to the immediate south</w:t>
            </w:r>
            <w:r w:rsidR="00E35518">
              <w:rPr>
                <w:rFonts w:ascii="Arial" w:hAnsi="Arial" w:cs="Arial"/>
              </w:rPr>
              <w:t>east</w:t>
            </w:r>
            <w:r>
              <w:rPr>
                <w:rFonts w:ascii="Arial" w:hAnsi="Arial" w:cs="Arial"/>
              </w:rPr>
              <w:t xml:space="preserve"> (</w:t>
            </w:r>
            <w:r w:rsidR="00E35518">
              <w:rPr>
                <w:rFonts w:ascii="Arial" w:hAnsi="Arial" w:cs="Arial"/>
              </w:rPr>
              <w:t>HNM0022).</w:t>
            </w:r>
          </w:p>
        </w:tc>
      </w:tr>
      <w:tr w:rsidR="000001D0" w:rsidRPr="00675499" w:rsidTr="000001D0">
        <w:trPr>
          <w:trHeight w:val="338"/>
        </w:trPr>
        <w:tc>
          <w:tcPr>
            <w:tcW w:w="14174" w:type="dxa"/>
            <w:gridSpan w:val="13"/>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Suitability</w:t>
            </w:r>
          </w:p>
        </w:tc>
      </w:tr>
      <w:tr w:rsidR="000001D0" w:rsidRPr="00675499" w:rsidTr="000001D0">
        <w:trPr>
          <w:trHeight w:val="399"/>
        </w:trPr>
        <w:tc>
          <w:tcPr>
            <w:tcW w:w="14174" w:type="dxa"/>
            <w:gridSpan w:val="13"/>
            <w:vAlign w:val="center"/>
          </w:tcPr>
          <w:p w:rsidR="000001D0" w:rsidRPr="00675499" w:rsidRDefault="000001D0" w:rsidP="00AD6C2B">
            <w:pPr>
              <w:rPr>
                <w:rFonts w:ascii="Arial" w:hAnsi="Arial" w:cs="Arial"/>
              </w:rPr>
            </w:pPr>
            <w:r w:rsidRPr="00675499">
              <w:rPr>
                <w:rFonts w:ascii="Arial" w:hAnsi="Arial" w:cs="Arial"/>
              </w:rPr>
              <w:t xml:space="preserve">The </w:t>
            </w:r>
            <w:r w:rsidR="00E35518">
              <w:rPr>
                <w:rFonts w:ascii="Arial" w:hAnsi="Arial" w:cs="Arial"/>
              </w:rPr>
              <w:t>site is potentially suitable for employment uses, subject to detailed consideration of landscape impact, drainage and environmental impacts with regards to the relationship to human food production and associated facilities.</w:t>
            </w:r>
            <w:r w:rsidR="00AD6C2B">
              <w:rPr>
                <w:rFonts w:ascii="Arial" w:hAnsi="Arial" w:cs="Arial"/>
              </w:rPr>
              <w:t xml:space="preserve"> Specialist employment uses related to the horticultural industry would likely be more suitable.</w:t>
            </w:r>
          </w:p>
        </w:tc>
      </w:tr>
      <w:tr w:rsidR="000001D0" w:rsidRPr="00675499" w:rsidTr="000001D0">
        <w:trPr>
          <w:trHeight w:val="338"/>
        </w:trPr>
        <w:tc>
          <w:tcPr>
            <w:tcW w:w="14174" w:type="dxa"/>
            <w:gridSpan w:val="13"/>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Availability</w:t>
            </w:r>
          </w:p>
        </w:tc>
      </w:tr>
      <w:tr w:rsidR="000001D0" w:rsidRPr="00675499" w:rsidTr="000001D0">
        <w:trPr>
          <w:trHeight w:val="399"/>
        </w:trPr>
        <w:tc>
          <w:tcPr>
            <w:tcW w:w="14174" w:type="dxa"/>
            <w:gridSpan w:val="13"/>
            <w:vAlign w:val="center"/>
          </w:tcPr>
          <w:p w:rsidR="000001D0" w:rsidRPr="00675499" w:rsidRDefault="00E35518" w:rsidP="00E35518">
            <w:pPr>
              <w:rPr>
                <w:rFonts w:ascii="Arial" w:hAnsi="Arial" w:cs="Arial"/>
              </w:rPr>
            </w:pPr>
            <w:r>
              <w:rPr>
                <w:rFonts w:ascii="Arial" w:hAnsi="Arial" w:cs="Arial"/>
              </w:rPr>
              <w:t xml:space="preserve">The site was submitted in 2018 on behalf </w:t>
            </w:r>
            <w:r w:rsidR="00387A83">
              <w:rPr>
                <w:rFonts w:ascii="Arial" w:hAnsi="Arial" w:cs="Arial"/>
              </w:rPr>
              <w:t xml:space="preserve">of </w:t>
            </w:r>
            <w:r>
              <w:rPr>
                <w:rFonts w:ascii="Arial" w:hAnsi="Arial" w:cs="Arial"/>
              </w:rPr>
              <w:t xml:space="preserve">the land agent and is considered </w:t>
            </w:r>
            <w:r w:rsidR="000001D0" w:rsidRPr="00675499">
              <w:rPr>
                <w:rFonts w:ascii="Arial" w:hAnsi="Arial" w:cs="Arial"/>
              </w:rPr>
              <w:t>to be available.</w:t>
            </w:r>
          </w:p>
        </w:tc>
      </w:tr>
      <w:tr w:rsidR="000001D0" w:rsidRPr="00675499" w:rsidTr="000001D0">
        <w:trPr>
          <w:trHeight w:val="338"/>
        </w:trPr>
        <w:tc>
          <w:tcPr>
            <w:tcW w:w="14174" w:type="dxa"/>
            <w:gridSpan w:val="13"/>
            <w:shd w:val="clear" w:color="auto" w:fill="B2A1C7" w:themeFill="accent4" w:themeFillTint="99"/>
            <w:vAlign w:val="center"/>
          </w:tcPr>
          <w:p w:rsidR="000001D0" w:rsidRPr="00675499" w:rsidRDefault="000001D0" w:rsidP="000001D0">
            <w:pPr>
              <w:rPr>
                <w:rFonts w:ascii="Arial" w:hAnsi="Arial" w:cs="Arial"/>
                <w:b/>
              </w:rPr>
            </w:pPr>
            <w:r w:rsidRPr="00675499">
              <w:rPr>
                <w:rFonts w:ascii="Arial" w:hAnsi="Arial" w:cs="Arial"/>
                <w:b/>
              </w:rPr>
              <w:t>Achievability</w:t>
            </w:r>
          </w:p>
        </w:tc>
      </w:tr>
      <w:tr w:rsidR="000001D0" w:rsidRPr="00675499" w:rsidTr="000001D0">
        <w:trPr>
          <w:trHeight w:val="399"/>
        </w:trPr>
        <w:tc>
          <w:tcPr>
            <w:tcW w:w="14174" w:type="dxa"/>
            <w:gridSpan w:val="13"/>
            <w:vAlign w:val="center"/>
          </w:tcPr>
          <w:p w:rsidR="000001D0" w:rsidRPr="00675499" w:rsidRDefault="000001D0" w:rsidP="00E35518">
            <w:pPr>
              <w:rPr>
                <w:rFonts w:ascii="Arial" w:hAnsi="Arial" w:cs="Arial"/>
              </w:rPr>
            </w:pPr>
            <w:r w:rsidRPr="00675499">
              <w:rPr>
                <w:rFonts w:ascii="Arial" w:hAnsi="Arial" w:cs="Arial"/>
              </w:rPr>
              <w:t xml:space="preserve">This is an existing </w:t>
            </w:r>
            <w:r w:rsidR="00E35518">
              <w:rPr>
                <w:rFonts w:ascii="Arial" w:hAnsi="Arial" w:cs="Arial"/>
              </w:rPr>
              <w:t xml:space="preserve">specialist </w:t>
            </w:r>
            <w:r w:rsidRPr="00675499">
              <w:rPr>
                <w:rFonts w:ascii="Arial" w:hAnsi="Arial" w:cs="Arial"/>
              </w:rPr>
              <w:t xml:space="preserve">employment </w:t>
            </w:r>
            <w:r w:rsidR="00E35518">
              <w:rPr>
                <w:rFonts w:ascii="Arial" w:hAnsi="Arial" w:cs="Arial"/>
              </w:rPr>
              <w:t xml:space="preserve">area </w:t>
            </w:r>
            <w:r w:rsidRPr="00675499">
              <w:rPr>
                <w:rFonts w:ascii="Arial" w:hAnsi="Arial" w:cs="Arial"/>
              </w:rPr>
              <w:t>with capacity for additional floorspace. There are no known constraints that would make development unachievable in principle.</w:t>
            </w:r>
          </w:p>
        </w:tc>
      </w:tr>
      <w:tr w:rsidR="000001D0" w:rsidRPr="00675499" w:rsidTr="000001D0">
        <w:trPr>
          <w:trHeight w:val="399"/>
        </w:trPr>
        <w:tc>
          <w:tcPr>
            <w:tcW w:w="14174" w:type="dxa"/>
            <w:gridSpan w:val="13"/>
            <w:shd w:val="clear" w:color="auto" w:fill="B2A1C7" w:themeFill="accent4" w:themeFillTint="99"/>
          </w:tcPr>
          <w:p w:rsidR="000001D0" w:rsidRPr="00675499" w:rsidRDefault="000001D0" w:rsidP="000001D0">
            <w:pPr>
              <w:rPr>
                <w:rFonts w:ascii="Arial" w:hAnsi="Arial" w:cs="Arial"/>
                <w:b/>
              </w:rPr>
            </w:pPr>
            <w:r w:rsidRPr="00675499">
              <w:rPr>
                <w:rFonts w:ascii="Arial" w:hAnsi="Arial" w:cs="Arial"/>
                <w:b/>
              </w:rPr>
              <w:t>Deliverability/Developability</w:t>
            </w:r>
          </w:p>
        </w:tc>
      </w:tr>
      <w:tr w:rsidR="000001D0" w:rsidRPr="00675499" w:rsidTr="000001D0">
        <w:trPr>
          <w:trHeight w:val="399"/>
        </w:trPr>
        <w:tc>
          <w:tcPr>
            <w:tcW w:w="14174" w:type="dxa"/>
            <w:gridSpan w:val="13"/>
          </w:tcPr>
          <w:p w:rsidR="000001D0" w:rsidRPr="00675499" w:rsidRDefault="000001D0" w:rsidP="000001D0">
            <w:pPr>
              <w:rPr>
                <w:rFonts w:ascii="Arial" w:hAnsi="Arial" w:cs="Arial"/>
              </w:rPr>
            </w:pPr>
            <w:r w:rsidRPr="00675499">
              <w:rPr>
                <w:rFonts w:ascii="Arial" w:hAnsi="Arial" w:cs="Arial"/>
              </w:rPr>
              <w:t xml:space="preserve">There is a reasonable prospect that development would be deliverable during the Plan period. </w:t>
            </w:r>
          </w:p>
        </w:tc>
      </w:tr>
      <w:tr w:rsidR="002E62FE" w:rsidRPr="00675499" w:rsidTr="002E62FE">
        <w:trPr>
          <w:trHeight w:val="399"/>
        </w:trPr>
        <w:tc>
          <w:tcPr>
            <w:tcW w:w="7763" w:type="dxa"/>
            <w:gridSpan w:val="7"/>
            <w:shd w:val="clear" w:color="auto" w:fill="B2A1C7" w:themeFill="accent4" w:themeFillTint="99"/>
          </w:tcPr>
          <w:p w:rsidR="002E62FE" w:rsidRPr="00675499" w:rsidRDefault="002E62FE" w:rsidP="000001D0">
            <w:pPr>
              <w:rPr>
                <w:rFonts w:ascii="Arial" w:hAnsi="Arial" w:cs="Arial"/>
              </w:rPr>
            </w:pPr>
            <w:r w:rsidRPr="00675499">
              <w:rPr>
                <w:rFonts w:ascii="Arial" w:hAnsi="Arial" w:cs="Arial"/>
                <w:b/>
              </w:rPr>
              <w:t>Yield</w:t>
            </w:r>
          </w:p>
        </w:tc>
        <w:tc>
          <w:tcPr>
            <w:tcW w:w="6411" w:type="dxa"/>
            <w:gridSpan w:val="6"/>
            <w:shd w:val="clear" w:color="auto" w:fill="B2A1C7" w:themeFill="accent4" w:themeFillTint="99"/>
          </w:tcPr>
          <w:p w:rsidR="002E62FE" w:rsidRPr="00675499" w:rsidRDefault="002E62FE" w:rsidP="000001D0">
            <w:pPr>
              <w:rPr>
                <w:rFonts w:ascii="Arial" w:hAnsi="Arial" w:cs="Arial"/>
              </w:rPr>
            </w:pPr>
            <w:r w:rsidRPr="00675499">
              <w:rPr>
                <w:rFonts w:ascii="Arial" w:hAnsi="Arial" w:cs="Arial"/>
                <w:b/>
              </w:rPr>
              <w:t>Estimated timescales for delivery</w:t>
            </w:r>
          </w:p>
        </w:tc>
      </w:tr>
      <w:tr w:rsidR="002E62FE" w:rsidRPr="00675499" w:rsidTr="002E62FE">
        <w:trPr>
          <w:trHeight w:val="399"/>
        </w:trPr>
        <w:tc>
          <w:tcPr>
            <w:tcW w:w="3085" w:type="dxa"/>
            <w:gridSpan w:val="2"/>
            <w:shd w:val="clear" w:color="auto" w:fill="B2A1C7" w:themeFill="accent4" w:themeFillTint="99"/>
          </w:tcPr>
          <w:p w:rsidR="002E62FE" w:rsidRPr="00675499" w:rsidRDefault="002E62FE" w:rsidP="000001D0">
            <w:pPr>
              <w:rPr>
                <w:rFonts w:ascii="Arial" w:hAnsi="Arial" w:cs="Arial"/>
                <w:b/>
              </w:rPr>
            </w:pPr>
            <w:r w:rsidRPr="00675499">
              <w:rPr>
                <w:rFonts w:ascii="Arial" w:hAnsi="Arial" w:cs="Arial"/>
                <w:b/>
              </w:rPr>
              <w:t>Proposed (or estimated)</w:t>
            </w:r>
          </w:p>
        </w:tc>
        <w:tc>
          <w:tcPr>
            <w:tcW w:w="3260" w:type="dxa"/>
            <w:gridSpan w:val="2"/>
            <w:shd w:val="clear" w:color="auto" w:fill="B2A1C7" w:themeFill="accent4" w:themeFillTint="99"/>
          </w:tcPr>
          <w:p w:rsidR="002E62FE" w:rsidRPr="00675499" w:rsidRDefault="002E62FE" w:rsidP="000001D0">
            <w:pPr>
              <w:rPr>
                <w:rFonts w:ascii="Arial" w:hAnsi="Arial" w:cs="Arial"/>
                <w:b/>
              </w:rPr>
            </w:pPr>
            <w:r w:rsidRPr="00675499">
              <w:rPr>
                <w:rFonts w:ascii="Arial" w:hAnsi="Arial" w:cs="Arial"/>
                <w:b/>
              </w:rPr>
              <w:t>Source</w:t>
            </w:r>
          </w:p>
        </w:tc>
        <w:tc>
          <w:tcPr>
            <w:tcW w:w="1418" w:type="dxa"/>
            <w:gridSpan w:val="3"/>
            <w:shd w:val="clear" w:color="auto" w:fill="B2A1C7" w:themeFill="accent4" w:themeFillTint="99"/>
          </w:tcPr>
          <w:p w:rsidR="002E62FE" w:rsidRPr="00675499" w:rsidRDefault="002E62FE" w:rsidP="000001D0">
            <w:pPr>
              <w:rPr>
                <w:rFonts w:ascii="Arial" w:hAnsi="Arial" w:cs="Arial"/>
                <w:b/>
              </w:rPr>
            </w:pPr>
            <w:r w:rsidRPr="00675499">
              <w:rPr>
                <w:rFonts w:ascii="Arial" w:hAnsi="Arial" w:cs="Arial"/>
                <w:b/>
              </w:rPr>
              <w:t>Net area/ floorspace</w:t>
            </w:r>
          </w:p>
        </w:tc>
        <w:tc>
          <w:tcPr>
            <w:tcW w:w="2137" w:type="dxa"/>
            <w:gridSpan w:val="2"/>
            <w:shd w:val="clear" w:color="auto" w:fill="B2A1C7" w:themeFill="accent4" w:themeFillTint="99"/>
          </w:tcPr>
          <w:p w:rsidR="002E62FE" w:rsidRPr="00675499" w:rsidRDefault="002E62FE" w:rsidP="002E62FE">
            <w:pPr>
              <w:pStyle w:val="NoSpacing"/>
              <w:rPr>
                <w:rFonts w:ascii="Arial" w:hAnsi="Arial" w:cs="Arial"/>
                <w:b/>
              </w:rPr>
            </w:pPr>
            <w:r w:rsidRPr="00675499">
              <w:rPr>
                <w:rFonts w:ascii="Arial" w:hAnsi="Arial" w:cs="Arial"/>
                <w:b/>
              </w:rPr>
              <w:t>1 – 5 years</w:t>
            </w:r>
          </w:p>
        </w:tc>
        <w:tc>
          <w:tcPr>
            <w:tcW w:w="2137" w:type="dxa"/>
            <w:gridSpan w:val="2"/>
            <w:shd w:val="clear" w:color="auto" w:fill="B2A1C7" w:themeFill="accent4" w:themeFillTint="99"/>
          </w:tcPr>
          <w:p w:rsidR="002E62FE" w:rsidRPr="00675499" w:rsidRDefault="002E62FE" w:rsidP="000001D0">
            <w:pPr>
              <w:rPr>
                <w:rFonts w:ascii="Arial" w:hAnsi="Arial" w:cs="Arial"/>
                <w:b/>
              </w:rPr>
            </w:pPr>
            <w:r w:rsidRPr="00675499">
              <w:rPr>
                <w:rFonts w:ascii="Arial" w:hAnsi="Arial" w:cs="Arial"/>
                <w:b/>
              </w:rPr>
              <w:t>6 – 10 years</w:t>
            </w:r>
          </w:p>
        </w:tc>
        <w:tc>
          <w:tcPr>
            <w:tcW w:w="2137" w:type="dxa"/>
            <w:gridSpan w:val="2"/>
            <w:shd w:val="clear" w:color="auto" w:fill="B2A1C7" w:themeFill="accent4" w:themeFillTint="99"/>
          </w:tcPr>
          <w:p w:rsidR="002E62FE" w:rsidRPr="00675499" w:rsidRDefault="002E62FE" w:rsidP="000001D0">
            <w:pPr>
              <w:rPr>
                <w:rFonts w:ascii="Arial" w:hAnsi="Arial" w:cs="Arial"/>
                <w:b/>
              </w:rPr>
            </w:pPr>
            <w:r w:rsidRPr="00675499">
              <w:rPr>
                <w:rFonts w:ascii="Arial" w:hAnsi="Arial" w:cs="Arial"/>
                <w:b/>
              </w:rPr>
              <w:t>11 – 15 years</w:t>
            </w:r>
          </w:p>
        </w:tc>
      </w:tr>
      <w:tr w:rsidR="002E62FE" w:rsidRPr="00675499" w:rsidTr="002E62FE">
        <w:trPr>
          <w:trHeight w:val="399"/>
        </w:trPr>
        <w:tc>
          <w:tcPr>
            <w:tcW w:w="3085" w:type="dxa"/>
            <w:gridSpan w:val="2"/>
          </w:tcPr>
          <w:p w:rsidR="002E62FE" w:rsidRPr="00675499" w:rsidRDefault="002E62FE" w:rsidP="00061332">
            <w:pPr>
              <w:rPr>
                <w:rFonts w:ascii="Arial" w:hAnsi="Arial" w:cs="Arial"/>
                <w:b/>
              </w:rPr>
            </w:pPr>
            <w:r>
              <w:rPr>
                <w:rFonts w:ascii="Arial" w:hAnsi="Arial" w:cs="Arial"/>
              </w:rPr>
              <w:t>Employment</w:t>
            </w:r>
            <w:r w:rsidRPr="00675499">
              <w:rPr>
                <w:rFonts w:ascii="Arial" w:hAnsi="Arial" w:cs="Arial"/>
              </w:rPr>
              <w:t xml:space="preserve"> </w:t>
            </w:r>
            <w:r w:rsidR="00061332">
              <w:rPr>
                <w:rFonts w:ascii="Arial" w:hAnsi="Arial" w:cs="Arial"/>
              </w:rPr>
              <w:t>(E(g</w:t>
            </w:r>
            <w:r w:rsidR="00D23146">
              <w:rPr>
                <w:rFonts w:ascii="Arial" w:hAnsi="Arial" w:cs="Arial"/>
              </w:rPr>
              <w:t>ii/iii</w:t>
            </w:r>
            <w:r w:rsidR="00061332">
              <w:rPr>
                <w:rFonts w:ascii="Arial" w:hAnsi="Arial" w:cs="Arial"/>
              </w:rPr>
              <w:t>)</w:t>
            </w:r>
            <w:r>
              <w:rPr>
                <w:rFonts w:ascii="Arial" w:hAnsi="Arial" w:cs="Arial"/>
              </w:rPr>
              <w:t>, B8)</w:t>
            </w:r>
          </w:p>
        </w:tc>
        <w:tc>
          <w:tcPr>
            <w:tcW w:w="3260" w:type="dxa"/>
            <w:gridSpan w:val="2"/>
          </w:tcPr>
          <w:p w:rsidR="002E62FE" w:rsidRPr="00675499" w:rsidRDefault="002E62FE" w:rsidP="000001D0">
            <w:pPr>
              <w:rPr>
                <w:rFonts w:ascii="Arial" w:hAnsi="Arial" w:cs="Arial"/>
                <w:b/>
              </w:rPr>
            </w:pPr>
            <w:r w:rsidRPr="00675499">
              <w:rPr>
                <w:rFonts w:ascii="Arial" w:hAnsi="Arial" w:cs="Arial"/>
              </w:rPr>
              <w:t>Promoter</w:t>
            </w:r>
          </w:p>
        </w:tc>
        <w:tc>
          <w:tcPr>
            <w:tcW w:w="1418" w:type="dxa"/>
            <w:gridSpan w:val="3"/>
          </w:tcPr>
          <w:p w:rsidR="002E62FE" w:rsidRDefault="002E62FE" w:rsidP="002E62FE">
            <w:pPr>
              <w:pStyle w:val="NoSpacing"/>
              <w:rPr>
                <w:rFonts w:ascii="Arial" w:hAnsi="Arial" w:cs="Arial"/>
              </w:rPr>
            </w:pPr>
            <w:r>
              <w:rPr>
                <w:rFonts w:ascii="Arial" w:hAnsi="Arial" w:cs="Arial"/>
              </w:rPr>
              <w:t>8.7ha</w:t>
            </w:r>
          </w:p>
          <w:p w:rsidR="002E62FE" w:rsidRPr="00675499" w:rsidRDefault="002E62FE" w:rsidP="002E62FE">
            <w:pPr>
              <w:rPr>
                <w:rFonts w:ascii="Arial" w:hAnsi="Arial" w:cs="Arial"/>
                <w:b/>
              </w:rPr>
            </w:pPr>
            <w:r>
              <w:rPr>
                <w:rFonts w:ascii="Arial" w:hAnsi="Arial" w:cs="Arial"/>
              </w:rPr>
              <w:t>34,000sqm</w:t>
            </w:r>
          </w:p>
        </w:tc>
        <w:tc>
          <w:tcPr>
            <w:tcW w:w="2137" w:type="dxa"/>
            <w:gridSpan w:val="2"/>
          </w:tcPr>
          <w:p w:rsidR="002E62FE" w:rsidRPr="00675499" w:rsidRDefault="002E62FE" w:rsidP="002E62FE">
            <w:pPr>
              <w:pStyle w:val="NoSpacing"/>
              <w:rPr>
                <w:rFonts w:ascii="Arial" w:hAnsi="Arial" w:cs="Arial"/>
                <w:b/>
              </w:rPr>
            </w:pPr>
            <w:r w:rsidRPr="00675499">
              <w:rPr>
                <w:rFonts w:ascii="Arial" w:hAnsi="Arial" w:cs="Arial"/>
              </w:rPr>
              <w:t>Y</w:t>
            </w:r>
          </w:p>
        </w:tc>
        <w:tc>
          <w:tcPr>
            <w:tcW w:w="2137" w:type="dxa"/>
            <w:gridSpan w:val="2"/>
          </w:tcPr>
          <w:p w:rsidR="002E62FE" w:rsidRPr="00675499" w:rsidRDefault="002E62FE" w:rsidP="000001D0">
            <w:pPr>
              <w:rPr>
                <w:rFonts w:ascii="Arial" w:hAnsi="Arial" w:cs="Arial"/>
                <w:b/>
              </w:rPr>
            </w:pPr>
          </w:p>
        </w:tc>
        <w:tc>
          <w:tcPr>
            <w:tcW w:w="2137" w:type="dxa"/>
            <w:gridSpan w:val="2"/>
          </w:tcPr>
          <w:p w:rsidR="002E62FE" w:rsidRPr="00675499" w:rsidRDefault="002E62FE" w:rsidP="000001D0">
            <w:pPr>
              <w:rPr>
                <w:rFonts w:ascii="Arial" w:hAnsi="Arial" w:cs="Arial"/>
                <w:b/>
              </w:rPr>
            </w:pPr>
          </w:p>
        </w:tc>
      </w:tr>
    </w:tbl>
    <w:p w:rsidR="000001D0" w:rsidRPr="00675499" w:rsidRDefault="000001D0" w:rsidP="000001D0">
      <w:pPr>
        <w:pStyle w:val="NoSpacing"/>
      </w:pPr>
    </w:p>
    <w:p w:rsidR="004B6C76" w:rsidRDefault="004B6C76">
      <w:pPr>
        <w:rPr>
          <w:rFonts w:ascii="Arial" w:hAnsi="Arial" w:cs="Arial"/>
          <w:b/>
          <w:sz w:val="28"/>
        </w:rPr>
      </w:pPr>
      <w:r>
        <w:rPr>
          <w:rFonts w:ascii="Arial" w:hAnsi="Arial" w:cs="Arial"/>
          <w:b/>
          <w:sz w:val="28"/>
        </w:rPr>
        <w:br w:type="page"/>
      </w:r>
    </w:p>
    <w:p w:rsidR="00CB4FB7" w:rsidRPr="00335168" w:rsidRDefault="00EB1159" w:rsidP="00335168">
      <w:pPr>
        <w:pStyle w:val="Heading3"/>
        <w:spacing w:before="0" w:after="240"/>
        <w:rPr>
          <w:rFonts w:ascii="Arial" w:hAnsi="Arial" w:cs="Arial"/>
          <w:color w:val="auto"/>
          <w:sz w:val="28"/>
        </w:rPr>
      </w:pPr>
      <w:r w:rsidRPr="00335168">
        <w:rPr>
          <w:rFonts w:ascii="Arial" w:hAnsi="Arial" w:cs="Arial"/>
          <w:color w:val="auto"/>
          <w:sz w:val="28"/>
        </w:rPr>
        <w:lastRenderedPageBreak/>
        <w:t>Oving</w:t>
      </w:r>
    </w:p>
    <w:tbl>
      <w:tblPr>
        <w:tblStyle w:val="TableGrid"/>
        <w:tblW w:w="0" w:type="auto"/>
        <w:tblLook w:val="04A0" w:firstRow="1" w:lastRow="0" w:firstColumn="1" w:lastColumn="0" w:noHBand="0" w:noVBand="1"/>
        <w:tblCaption w:val="Detailed site assessment form - HOV0001"/>
      </w:tblPr>
      <w:tblGrid>
        <w:gridCol w:w="2518"/>
        <w:gridCol w:w="622"/>
        <w:gridCol w:w="403"/>
        <w:gridCol w:w="2878"/>
        <w:gridCol w:w="633"/>
        <w:gridCol w:w="32"/>
        <w:gridCol w:w="685"/>
        <w:gridCol w:w="134"/>
        <w:gridCol w:w="1951"/>
        <w:gridCol w:w="774"/>
        <w:gridCol w:w="1309"/>
        <w:gridCol w:w="2203"/>
        <w:gridCol w:w="32"/>
      </w:tblGrid>
      <w:tr w:rsidR="00FC05C6" w:rsidRPr="00675499" w:rsidTr="002E62FE">
        <w:trPr>
          <w:trHeight w:val="338"/>
          <w:tblHeader/>
        </w:trPr>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Parish</w:t>
            </w:r>
          </w:p>
        </w:tc>
      </w:tr>
      <w:tr w:rsidR="00FC05C6" w:rsidRPr="00675499" w:rsidTr="00A01CA1">
        <w:trPr>
          <w:trHeight w:val="399"/>
        </w:trPr>
        <w:tc>
          <w:tcPr>
            <w:tcW w:w="3543" w:type="dxa"/>
            <w:gridSpan w:val="3"/>
            <w:vAlign w:val="center"/>
          </w:tcPr>
          <w:p w:rsidR="00FC05C6" w:rsidRPr="00675499" w:rsidRDefault="00FC05C6" w:rsidP="00A01CA1">
            <w:pPr>
              <w:rPr>
                <w:rFonts w:ascii="Arial" w:hAnsi="Arial" w:cs="Arial"/>
              </w:rPr>
            </w:pPr>
            <w:r w:rsidRPr="00675499">
              <w:rPr>
                <w:rFonts w:ascii="Arial" w:hAnsi="Arial" w:cs="Arial"/>
              </w:rPr>
              <w:t>HOV0001</w:t>
            </w:r>
          </w:p>
        </w:tc>
        <w:tc>
          <w:tcPr>
            <w:tcW w:w="3543" w:type="dxa"/>
            <w:gridSpan w:val="3"/>
            <w:vAlign w:val="center"/>
          </w:tcPr>
          <w:p w:rsidR="00FC05C6" w:rsidRPr="00675499" w:rsidRDefault="00FC05C6" w:rsidP="00A01CA1">
            <w:pPr>
              <w:rPr>
                <w:rFonts w:ascii="Arial" w:hAnsi="Arial" w:cs="Arial"/>
              </w:rPr>
            </w:pPr>
            <w:r w:rsidRPr="00675499">
              <w:rPr>
                <w:rFonts w:ascii="Arial" w:hAnsi="Arial" w:cs="Arial"/>
              </w:rPr>
              <w:t>Westside House</w:t>
            </w:r>
          </w:p>
        </w:tc>
        <w:tc>
          <w:tcPr>
            <w:tcW w:w="3544" w:type="dxa"/>
            <w:gridSpan w:val="4"/>
            <w:vAlign w:val="center"/>
          </w:tcPr>
          <w:p w:rsidR="00FC05C6" w:rsidRPr="00675499" w:rsidRDefault="00FC05C6" w:rsidP="00A01CA1">
            <w:pPr>
              <w:rPr>
                <w:rFonts w:ascii="Arial" w:hAnsi="Arial" w:cs="Arial"/>
              </w:rPr>
            </w:pPr>
            <w:r w:rsidRPr="00675499">
              <w:rPr>
                <w:rFonts w:ascii="Arial" w:hAnsi="Arial" w:cs="Arial"/>
              </w:rPr>
              <w:t>Oving</w:t>
            </w:r>
          </w:p>
        </w:tc>
        <w:tc>
          <w:tcPr>
            <w:tcW w:w="3544" w:type="dxa"/>
            <w:gridSpan w:val="3"/>
            <w:vAlign w:val="center"/>
          </w:tcPr>
          <w:p w:rsidR="00FC05C6" w:rsidRPr="00675499" w:rsidRDefault="00FC05C6" w:rsidP="00A01CA1">
            <w:pPr>
              <w:rPr>
                <w:rFonts w:ascii="Arial" w:hAnsi="Arial" w:cs="Arial"/>
              </w:rPr>
            </w:pPr>
            <w:r w:rsidRPr="00675499">
              <w:rPr>
                <w:rFonts w:ascii="Arial" w:hAnsi="Arial" w:cs="Arial"/>
              </w:rPr>
              <w:t>Oving</w:t>
            </w:r>
          </w:p>
        </w:tc>
      </w:tr>
      <w:tr w:rsidR="00FC05C6" w:rsidRPr="00675499" w:rsidTr="00A01CA1">
        <w:trPr>
          <w:gridAfter w:val="1"/>
          <w:wAfter w:w="32" w:type="dxa"/>
          <w:trHeight w:val="338"/>
        </w:trPr>
        <w:tc>
          <w:tcPr>
            <w:tcW w:w="2518" w:type="dxa"/>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Proposed Use</w:t>
            </w:r>
          </w:p>
        </w:tc>
      </w:tr>
      <w:tr w:rsidR="00FC05C6" w:rsidRPr="00675499" w:rsidTr="00A01CA1">
        <w:trPr>
          <w:gridAfter w:val="1"/>
          <w:wAfter w:w="32" w:type="dxa"/>
          <w:trHeight w:val="399"/>
        </w:trPr>
        <w:tc>
          <w:tcPr>
            <w:tcW w:w="2518" w:type="dxa"/>
            <w:vAlign w:val="center"/>
          </w:tcPr>
          <w:p w:rsidR="00FC05C6" w:rsidRPr="00675499" w:rsidRDefault="00B13305" w:rsidP="00A01CA1">
            <w:pPr>
              <w:rPr>
                <w:rFonts w:ascii="Arial" w:hAnsi="Arial" w:cs="Arial"/>
              </w:rPr>
            </w:pPr>
            <w:r w:rsidRPr="00675499">
              <w:rPr>
                <w:rFonts w:ascii="Arial" w:hAnsi="Arial" w:cs="Arial"/>
              </w:rPr>
              <w:t>1ha</w:t>
            </w:r>
          </w:p>
        </w:tc>
        <w:tc>
          <w:tcPr>
            <w:tcW w:w="4536" w:type="dxa"/>
            <w:gridSpan w:val="4"/>
            <w:vAlign w:val="center"/>
          </w:tcPr>
          <w:p w:rsidR="00FC05C6" w:rsidRPr="00675499" w:rsidRDefault="00B13305" w:rsidP="00A01CA1">
            <w:pPr>
              <w:rPr>
                <w:rFonts w:ascii="Arial" w:hAnsi="Arial" w:cs="Arial"/>
              </w:rPr>
            </w:pPr>
            <w:r w:rsidRPr="00675499">
              <w:rPr>
                <w:rFonts w:ascii="Arial" w:hAnsi="Arial" w:cs="Arial"/>
              </w:rPr>
              <w:t>Dwelling and garden</w:t>
            </w:r>
          </w:p>
        </w:tc>
        <w:tc>
          <w:tcPr>
            <w:tcW w:w="851" w:type="dxa"/>
            <w:gridSpan w:val="3"/>
            <w:vAlign w:val="center"/>
          </w:tcPr>
          <w:p w:rsidR="00FC05C6" w:rsidRPr="00675499" w:rsidRDefault="00B13305" w:rsidP="00A01CA1">
            <w:pPr>
              <w:rPr>
                <w:rFonts w:ascii="Arial" w:hAnsi="Arial" w:cs="Arial"/>
              </w:rPr>
            </w:pPr>
            <w:r w:rsidRPr="00675499">
              <w:rPr>
                <w:rFonts w:ascii="Arial" w:hAnsi="Arial" w:cs="Arial"/>
              </w:rPr>
              <w:t>Y</w:t>
            </w:r>
          </w:p>
        </w:tc>
        <w:tc>
          <w:tcPr>
            <w:tcW w:w="6237" w:type="dxa"/>
            <w:gridSpan w:val="4"/>
            <w:vAlign w:val="center"/>
          </w:tcPr>
          <w:p w:rsidR="00FC05C6" w:rsidRPr="00675499" w:rsidRDefault="00B13305" w:rsidP="00A01CA1">
            <w:pPr>
              <w:rPr>
                <w:rFonts w:ascii="Arial" w:hAnsi="Arial" w:cs="Arial"/>
              </w:rPr>
            </w:pPr>
            <w:r w:rsidRPr="00675499">
              <w:rPr>
                <w:rFonts w:ascii="Arial" w:hAnsi="Arial" w:cs="Arial"/>
              </w:rPr>
              <w:t>Residential</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rPr>
            </w:pPr>
            <w:r w:rsidRPr="00675499">
              <w:rPr>
                <w:rFonts w:ascii="Arial" w:hAnsi="Arial" w:cs="Arial"/>
                <w:b/>
              </w:rPr>
              <w:t>Site Description</w:t>
            </w:r>
          </w:p>
        </w:tc>
      </w:tr>
      <w:tr w:rsidR="00FC05C6" w:rsidRPr="00675499" w:rsidTr="00A01CA1">
        <w:trPr>
          <w:trHeight w:val="399"/>
        </w:trPr>
        <w:tc>
          <w:tcPr>
            <w:tcW w:w="14174" w:type="dxa"/>
            <w:gridSpan w:val="13"/>
            <w:vAlign w:val="center"/>
          </w:tcPr>
          <w:p w:rsidR="00FC05C6" w:rsidRPr="00675499" w:rsidRDefault="00B13305" w:rsidP="00A01CA1">
            <w:pPr>
              <w:rPr>
                <w:rFonts w:ascii="Arial" w:hAnsi="Arial" w:cs="Arial"/>
              </w:rPr>
            </w:pPr>
            <w:r w:rsidRPr="00675499">
              <w:rPr>
                <w:rFonts w:ascii="Arial" w:hAnsi="Arial" w:cs="Arial"/>
              </w:rPr>
              <w:t xml:space="preserve">Detached dwelling with large garden to the west of Drayton Lane. Horticultural development to the east of the road and to the south of the site. Detached dwellings in </w:t>
            </w:r>
            <w:r w:rsidR="008C6FD7" w:rsidRPr="00675499">
              <w:rPr>
                <w:rFonts w:ascii="Arial" w:hAnsi="Arial" w:cs="Arial"/>
              </w:rPr>
              <w:t>similarly</w:t>
            </w:r>
            <w:r w:rsidRPr="00675499">
              <w:rPr>
                <w:rFonts w:ascii="Arial" w:hAnsi="Arial" w:cs="Arial"/>
              </w:rPr>
              <w:t xml:space="preserve"> large gardens to the north. Woodland/scrubland to the west, areas of tree cover and ponds within the site, eastern boundary </w:t>
            </w:r>
            <w:r w:rsidR="00994E31" w:rsidRPr="00675499">
              <w:rPr>
                <w:rFonts w:ascii="Arial" w:hAnsi="Arial" w:cs="Arial"/>
              </w:rPr>
              <w:t xml:space="preserve">partly </w:t>
            </w:r>
            <w:r w:rsidRPr="00675499">
              <w:rPr>
                <w:rFonts w:ascii="Arial" w:hAnsi="Arial" w:cs="Arial"/>
              </w:rPr>
              <w:t>affected by flood constraints (3a/b)</w:t>
            </w:r>
            <w:r w:rsidR="00F049DA">
              <w:rPr>
                <w:rFonts w:ascii="Arial" w:hAnsi="Arial" w:cs="Arial"/>
              </w:rPr>
              <w:t>. Listed buildings to the north.</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Suitability</w:t>
            </w:r>
          </w:p>
        </w:tc>
      </w:tr>
      <w:tr w:rsidR="00FC05C6" w:rsidRPr="00675499" w:rsidTr="00A01CA1">
        <w:trPr>
          <w:trHeight w:val="399"/>
        </w:trPr>
        <w:tc>
          <w:tcPr>
            <w:tcW w:w="14174" w:type="dxa"/>
            <w:gridSpan w:val="13"/>
            <w:vAlign w:val="center"/>
          </w:tcPr>
          <w:p w:rsidR="00FC05C6" w:rsidRPr="00675499" w:rsidRDefault="00B13305" w:rsidP="00A01CA1">
            <w:pPr>
              <w:rPr>
                <w:rFonts w:ascii="Arial" w:hAnsi="Arial" w:cs="Arial"/>
              </w:rPr>
            </w:pPr>
            <w:r w:rsidRPr="00675499">
              <w:rPr>
                <w:rFonts w:ascii="Arial" w:hAnsi="Arial" w:cs="Arial"/>
              </w:rPr>
              <w:t>The site is potentially suitable, either individually or in combination with adjacent land also promoted (HOV0012, HOV0020)</w:t>
            </w:r>
            <w:r w:rsidR="00F049DA">
              <w:rPr>
                <w:rFonts w:ascii="Arial" w:hAnsi="Arial" w:cs="Arial"/>
              </w:rPr>
              <w:t xml:space="preserve"> subject to access, tree, ecology, heritage and flood risk/drainage considerations.</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Availability</w:t>
            </w:r>
          </w:p>
        </w:tc>
      </w:tr>
      <w:tr w:rsidR="00FC05C6" w:rsidRPr="00675499" w:rsidTr="00A01CA1">
        <w:trPr>
          <w:trHeight w:val="399"/>
        </w:trPr>
        <w:tc>
          <w:tcPr>
            <w:tcW w:w="14174" w:type="dxa"/>
            <w:gridSpan w:val="13"/>
            <w:vAlign w:val="center"/>
          </w:tcPr>
          <w:p w:rsidR="00FC05C6" w:rsidRPr="00675499" w:rsidRDefault="00B13305" w:rsidP="00A01CA1">
            <w:pPr>
              <w:rPr>
                <w:rFonts w:ascii="Arial" w:hAnsi="Arial" w:cs="Arial"/>
              </w:rPr>
            </w:pPr>
            <w:r w:rsidRPr="00675499">
              <w:rPr>
                <w:rFonts w:ascii="Arial" w:hAnsi="Arial" w:cs="Arial"/>
              </w:rPr>
              <w:t>The site was submitted in 2017 with no legal or ownership constraints. It is considered to be available.</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Achievability</w:t>
            </w:r>
          </w:p>
        </w:tc>
      </w:tr>
      <w:tr w:rsidR="00FC05C6" w:rsidRPr="00675499" w:rsidTr="00A01CA1">
        <w:trPr>
          <w:trHeight w:val="399"/>
        </w:trPr>
        <w:tc>
          <w:tcPr>
            <w:tcW w:w="14174" w:type="dxa"/>
            <w:gridSpan w:val="13"/>
            <w:vAlign w:val="center"/>
          </w:tcPr>
          <w:p w:rsidR="00FC05C6" w:rsidRPr="00675499" w:rsidRDefault="00B13305" w:rsidP="00A01CA1">
            <w:pPr>
              <w:rPr>
                <w:rFonts w:ascii="Arial" w:hAnsi="Arial" w:cs="Arial"/>
              </w:rPr>
            </w:pPr>
            <w:r w:rsidRPr="00675499">
              <w:rPr>
                <w:rFonts w:ascii="Arial" w:hAnsi="Arial" w:cs="Arial"/>
              </w:rPr>
              <w:t>The promoter identifies that the site could be developed within the first phase of the Plan and be completed within 3 years.</w:t>
            </w:r>
          </w:p>
        </w:tc>
      </w:tr>
      <w:tr w:rsidR="00FC05C6" w:rsidRPr="00675499" w:rsidTr="00A01CA1">
        <w:trPr>
          <w:trHeight w:val="399"/>
        </w:trPr>
        <w:tc>
          <w:tcPr>
            <w:tcW w:w="14174" w:type="dxa"/>
            <w:gridSpan w:val="13"/>
            <w:shd w:val="clear" w:color="auto" w:fill="B2A1C7" w:themeFill="accent4" w:themeFillTint="99"/>
          </w:tcPr>
          <w:p w:rsidR="00FC05C6" w:rsidRPr="00675499" w:rsidRDefault="00FC05C6" w:rsidP="00A01CA1">
            <w:pPr>
              <w:rPr>
                <w:rFonts w:ascii="Arial" w:hAnsi="Arial" w:cs="Arial"/>
                <w:b/>
              </w:rPr>
            </w:pPr>
            <w:r w:rsidRPr="00675499">
              <w:rPr>
                <w:rFonts w:ascii="Arial" w:hAnsi="Arial" w:cs="Arial"/>
                <w:b/>
              </w:rPr>
              <w:t>Deliverability/Developability</w:t>
            </w:r>
          </w:p>
        </w:tc>
      </w:tr>
      <w:tr w:rsidR="00FC05C6" w:rsidRPr="00675499" w:rsidTr="00A01CA1">
        <w:trPr>
          <w:trHeight w:val="399"/>
        </w:trPr>
        <w:tc>
          <w:tcPr>
            <w:tcW w:w="14174" w:type="dxa"/>
            <w:gridSpan w:val="13"/>
          </w:tcPr>
          <w:p w:rsidR="00FC05C6" w:rsidRPr="00675499" w:rsidRDefault="00B13305" w:rsidP="00A01CA1">
            <w:pPr>
              <w:rPr>
                <w:rFonts w:ascii="Arial" w:hAnsi="Arial" w:cs="Arial"/>
              </w:rPr>
            </w:pPr>
            <w:r w:rsidRPr="00675499">
              <w:rPr>
                <w:rFonts w:ascii="Arial" w:hAnsi="Arial" w:cs="Arial"/>
              </w:rPr>
              <w:t>There is a reasonable prospect that the site would be deliverable. Estimated yield reduced due to identified constraints.</w:t>
            </w:r>
          </w:p>
        </w:tc>
      </w:tr>
      <w:tr w:rsidR="00FC05C6" w:rsidRPr="00675499" w:rsidTr="00A01CA1">
        <w:trPr>
          <w:trHeight w:val="337"/>
        </w:trPr>
        <w:tc>
          <w:tcPr>
            <w:tcW w:w="7771"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Estimated timescales for delivery</w:t>
            </w:r>
          </w:p>
        </w:tc>
      </w:tr>
      <w:tr w:rsidR="00FC05C6" w:rsidRPr="00675499" w:rsidTr="00A01CA1">
        <w:trPr>
          <w:trHeight w:val="284"/>
        </w:trPr>
        <w:tc>
          <w:tcPr>
            <w:tcW w:w="3140"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FC05C6" w:rsidRPr="00675499" w:rsidRDefault="00FC05C6" w:rsidP="00A01CA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11 – 15 years</w:t>
            </w:r>
          </w:p>
        </w:tc>
      </w:tr>
      <w:tr w:rsidR="00FC05C6" w:rsidRPr="00675499" w:rsidTr="00A01CA1">
        <w:trPr>
          <w:trHeight w:val="419"/>
        </w:trPr>
        <w:tc>
          <w:tcPr>
            <w:tcW w:w="3140" w:type="dxa"/>
            <w:gridSpan w:val="2"/>
            <w:vAlign w:val="center"/>
          </w:tcPr>
          <w:p w:rsidR="00FC05C6" w:rsidRPr="00675499" w:rsidRDefault="00B13305" w:rsidP="00A01CA1">
            <w:pPr>
              <w:pStyle w:val="NoSpacing"/>
              <w:rPr>
                <w:rFonts w:ascii="Arial" w:hAnsi="Arial" w:cs="Arial"/>
              </w:rPr>
            </w:pPr>
            <w:r w:rsidRPr="00675499">
              <w:rPr>
                <w:rFonts w:ascii="Arial" w:hAnsi="Arial" w:cs="Arial"/>
              </w:rPr>
              <w:t>40 dwellings</w:t>
            </w:r>
          </w:p>
        </w:tc>
        <w:tc>
          <w:tcPr>
            <w:tcW w:w="3281" w:type="dxa"/>
            <w:gridSpan w:val="2"/>
            <w:vAlign w:val="center"/>
          </w:tcPr>
          <w:p w:rsidR="00FC05C6" w:rsidRPr="00675499" w:rsidRDefault="00B13305" w:rsidP="00A01CA1">
            <w:pPr>
              <w:pStyle w:val="NoSpacing"/>
              <w:rPr>
                <w:rFonts w:ascii="Arial" w:hAnsi="Arial" w:cs="Arial"/>
              </w:rPr>
            </w:pPr>
            <w:r w:rsidRPr="00675499">
              <w:rPr>
                <w:rFonts w:ascii="Arial" w:hAnsi="Arial" w:cs="Arial"/>
              </w:rPr>
              <w:t>Promoter</w:t>
            </w:r>
          </w:p>
        </w:tc>
        <w:tc>
          <w:tcPr>
            <w:tcW w:w="1350" w:type="dxa"/>
            <w:gridSpan w:val="3"/>
            <w:shd w:val="clear" w:color="auto" w:fill="auto"/>
          </w:tcPr>
          <w:p w:rsidR="00FC05C6" w:rsidRPr="00675499" w:rsidRDefault="00B13305" w:rsidP="00A01CA1">
            <w:pPr>
              <w:pStyle w:val="NoSpacing"/>
              <w:rPr>
                <w:rFonts w:ascii="Arial" w:hAnsi="Arial" w:cs="Arial"/>
              </w:rPr>
            </w:pPr>
            <w:r w:rsidRPr="00675499">
              <w:rPr>
                <w:rFonts w:ascii="Arial" w:hAnsi="Arial" w:cs="Arial"/>
              </w:rPr>
              <w:t>1ha</w:t>
            </w:r>
          </w:p>
        </w:tc>
        <w:tc>
          <w:tcPr>
            <w:tcW w:w="2085" w:type="dxa"/>
            <w:gridSpan w:val="2"/>
            <w:vAlign w:val="center"/>
          </w:tcPr>
          <w:p w:rsidR="00FC05C6" w:rsidRPr="00675499" w:rsidRDefault="00B13305" w:rsidP="00A01CA1">
            <w:pPr>
              <w:pStyle w:val="NoSpacing"/>
              <w:rPr>
                <w:rFonts w:ascii="Arial" w:hAnsi="Arial" w:cs="Arial"/>
              </w:rPr>
            </w:pPr>
            <w:r w:rsidRPr="00675499">
              <w:rPr>
                <w:rFonts w:ascii="Arial" w:hAnsi="Arial" w:cs="Arial"/>
              </w:rPr>
              <w:t>30</w:t>
            </w:r>
          </w:p>
        </w:tc>
        <w:tc>
          <w:tcPr>
            <w:tcW w:w="2083" w:type="dxa"/>
            <w:gridSpan w:val="2"/>
            <w:vAlign w:val="center"/>
          </w:tcPr>
          <w:p w:rsidR="00FC05C6" w:rsidRPr="00675499" w:rsidRDefault="00B13305" w:rsidP="00A01CA1">
            <w:pPr>
              <w:pStyle w:val="NoSpacing"/>
              <w:rPr>
                <w:rFonts w:ascii="Arial" w:hAnsi="Arial" w:cs="Arial"/>
              </w:rPr>
            </w:pPr>
            <w:r w:rsidRPr="00675499">
              <w:rPr>
                <w:rFonts w:ascii="Arial" w:hAnsi="Arial" w:cs="Arial"/>
              </w:rPr>
              <w:t>10</w:t>
            </w:r>
          </w:p>
        </w:tc>
        <w:tc>
          <w:tcPr>
            <w:tcW w:w="2235" w:type="dxa"/>
            <w:gridSpan w:val="2"/>
            <w:vAlign w:val="center"/>
          </w:tcPr>
          <w:p w:rsidR="00FC05C6" w:rsidRPr="00675499" w:rsidRDefault="00B13305" w:rsidP="00A01CA1">
            <w:pPr>
              <w:pStyle w:val="NoSpacing"/>
              <w:rPr>
                <w:rFonts w:ascii="Arial" w:hAnsi="Arial" w:cs="Arial"/>
              </w:rPr>
            </w:pPr>
            <w:r w:rsidRPr="00675499">
              <w:rPr>
                <w:rFonts w:ascii="Arial" w:hAnsi="Arial" w:cs="Arial"/>
              </w:rPr>
              <w:t>0</w:t>
            </w:r>
          </w:p>
        </w:tc>
      </w:tr>
      <w:tr w:rsidR="00FC05C6" w:rsidRPr="00675499" w:rsidTr="00A01CA1">
        <w:trPr>
          <w:trHeight w:val="419"/>
        </w:trPr>
        <w:tc>
          <w:tcPr>
            <w:tcW w:w="3140" w:type="dxa"/>
            <w:gridSpan w:val="2"/>
            <w:vAlign w:val="center"/>
          </w:tcPr>
          <w:p w:rsidR="00FC05C6" w:rsidRPr="00675499" w:rsidRDefault="00994E31" w:rsidP="00B13305">
            <w:pPr>
              <w:pStyle w:val="NoSpacing"/>
              <w:rPr>
                <w:rFonts w:ascii="Arial" w:hAnsi="Arial" w:cs="Arial"/>
              </w:rPr>
            </w:pPr>
            <w:r w:rsidRPr="00675499">
              <w:rPr>
                <w:rFonts w:ascii="Arial" w:hAnsi="Arial" w:cs="Arial"/>
              </w:rPr>
              <w:t>30</w:t>
            </w:r>
            <w:r w:rsidR="00B13305" w:rsidRPr="00675499">
              <w:rPr>
                <w:rFonts w:ascii="Arial" w:hAnsi="Arial" w:cs="Arial"/>
              </w:rPr>
              <w:t xml:space="preserve"> dwellings</w:t>
            </w:r>
          </w:p>
        </w:tc>
        <w:tc>
          <w:tcPr>
            <w:tcW w:w="3281" w:type="dxa"/>
            <w:gridSpan w:val="2"/>
            <w:vAlign w:val="center"/>
          </w:tcPr>
          <w:p w:rsidR="00FC05C6" w:rsidRPr="00675499" w:rsidRDefault="00B13305" w:rsidP="00A01CA1">
            <w:pPr>
              <w:pStyle w:val="NoSpacing"/>
              <w:rPr>
                <w:rFonts w:ascii="Arial" w:hAnsi="Arial" w:cs="Arial"/>
              </w:rPr>
            </w:pPr>
            <w:r w:rsidRPr="00675499">
              <w:rPr>
                <w:rFonts w:ascii="Arial" w:hAnsi="Arial" w:cs="Arial"/>
              </w:rPr>
              <w:t>CDC</w:t>
            </w:r>
          </w:p>
        </w:tc>
        <w:tc>
          <w:tcPr>
            <w:tcW w:w="1350" w:type="dxa"/>
            <w:gridSpan w:val="3"/>
            <w:shd w:val="clear" w:color="auto" w:fill="auto"/>
          </w:tcPr>
          <w:p w:rsidR="00FC05C6" w:rsidRPr="00675499" w:rsidRDefault="00115E43" w:rsidP="00A01CA1">
            <w:pPr>
              <w:pStyle w:val="NoSpacing"/>
              <w:rPr>
                <w:rFonts w:ascii="Arial" w:hAnsi="Arial" w:cs="Arial"/>
              </w:rPr>
            </w:pPr>
            <w:r>
              <w:rPr>
                <w:rFonts w:ascii="Arial" w:hAnsi="Arial" w:cs="Arial"/>
              </w:rPr>
              <w:t>0.8ha</w:t>
            </w:r>
          </w:p>
        </w:tc>
        <w:tc>
          <w:tcPr>
            <w:tcW w:w="2085" w:type="dxa"/>
            <w:gridSpan w:val="2"/>
            <w:vAlign w:val="center"/>
          </w:tcPr>
          <w:p w:rsidR="00FC05C6" w:rsidRPr="00675499" w:rsidRDefault="00994E31" w:rsidP="00A01CA1">
            <w:pPr>
              <w:pStyle w:val="NoSpacing"/>
              <w:rPr>
                <w:rFonts w:ascii="Arial" w:hAnsi="Arial" w:cs="Arial"/>
              </w:rPr>
            </w:pPr>
            <w:r w:rsidRPr="00675499">
              <w:rPr>
                <w:rFonts w:ascii="Arial" w:hAnsi="Arial" w:cs="Arial"/>
              </w:rPr>
              <w:t>30</w:t>
            </w:r>
          </w:p>
        </w:tc>
        <w:tc>
          <w:tcPr>
            <w:tcW w:w="2083" w:type="dxa"/>
            <w:gridSpan w:val="2"/>
            <w:vAlign w:val="center"/>
          </w:tcPr>
          <w:p w:rsidR="00FC05C6" w:rsidRPr="00675499" w:rsidRDefault="00B13305" w:rsidP="00A01CA1">
            <w:pPr>
              <w:pStyle w:val="NoSpacing"/>
              <w:rPr>
                <w:rFonts w:ascii="Arial" w:hAnsi="Arial" w:cs="Arial"/>
              </w:rPr>
            </w:pPr>
            <w:r w:rsidRPr="00675499">
              <w:rPr>
                <w:rFonts w:ascii="Arial" w:hAnsi="Arial" w:cs="Arial"/>
              </w:rPr>
              <w:t>0</w:t>
            </w:r>
          </w:p>
        </w:tc>
        <w:tc>
          <w:tcPr>
            <w:tcW w:w="2235" w:type="dxa"/>
            <w:gridSpan w:val="2"/>
            <w:vAlign w:val="center"/>
          </w:tcPr>
          <w:p w:rsidR="00FC05C6" w:rsidRPr="00675499" w:rsidRDefault="00B13305" w:rsidP="00A01CA1">
            <w:pPr>
              <w:pStyle w:val="NoSpacing"/>
              <w:rPr>
                <w:rFonts w:ascii="Arial" w:hAnsi="Arial" w:cs="Arial"/>
              </w:rPr>
            </w:pPr>
            <w:r w:rsidRPr="00675499">
              <w:rPr>
                <w:rFonts w:ascii="Arial" w:hAnsi="Arial" w:cs="Arial"/>
              </w:rPr>
              <w:t>0</w:t>
            </w:r>
          </w:p>
        </w:tc>
      </w:tr>
    </w:tbl>
    <w:p w:rsidR="00FC05C6" w:rsidRPr="00675499" w:rsidRDefault="00FC05C6">
      <w:pPr>
        <w:rPr>
          <w:rFonts w:ascii="Arial" w:hAnsi="Arial" w:cs="Arial"/>
          <w:b/>
          <w:sz w:val="28"/>
        </w:rPr>
      </w:pPr>
      <w:r w:rsidRPr="00675499">
        <w:rPr>
          <w:rFonts w:ascii="Arial" w:hAnsi="Arial" w:cs="Arial"/>
          <w:b/>
          <w:sz w:val="28"/>
        </w:rPr>
        <w:br w:type="page"/>
      </w:r>
    </w:p>
    <w:tbl>
      <w:tblPr>
        <w:tblStyle w:val="TableGrid"/>
        <w:tblW w:w="0" w:type="auto"/>
        <w:tblLook w:val="04A0" w:firstRow="1" w:lastRow="0" w:firstColumn="1" w:lastColumn="0" w:noHBand="0" w:noVBand="1"/>
        <w:tblCaption w:val="Detailed site assessment form - HOV0005a"/>
      </w:tblPr>
      <w:tblGrid>
        <w:gridCol w:w="2518"/>
        <w:gridCol w:w="622"/>
        <w:gridCol w:w="403"/>
        <w:gridCol w:w="2878"/>
        <w:gridCol w:w="665"/>
        <w:gridCol w:w="677"/>
        <w:gridCol w:w="8"/>
        <w:gridCol w:w="2085"/>
        <w:gridCol w:w="774"/>
        <w:gridCol w:w="1309"/>
        <w:gridCol w:w="2203"/>
        <w:gridCol w:w="32"/>
      </w:tblGrid>
      <w:tr w:rsidR="00CB4FB7" w:rsidRPr="00675499" w:rsidTr="002E62FE">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EB1159" w:rsidP="00863B3F">
            <w:pPr>
              <w:rPr>
                <w:rFonts w:ascii="Arial" w:hAnsi="Arial" w:cs="Arial"/>
              </w:rPr>
            </w:pPr>
            <w:r w:rsidRPr="00675499">
              <w:rPr>
                <w:rFonts w:ascii="Arial" w:hAnsi="Arial" w:cs="Arial"/>
              </w:rPr>
              <w:t>HOV0005</w:t>
            </w:r>
            <w:r w:rsidR="00E10737" w:rsidRPr="00675499">
              <w:rPr>
                <w:rFonts w:ascii="Arial" w:hAnsi="Arial" w:cs="Arial"/>
              </w:rPr>
              <w:t>a</w:t>
            </w:r>
          </w:p>
        </w:tc>
        <w:tc>
          <w:tcPr>
            <w:tcW w:w="3543" w:type="dxa"/>
            <w:gridSpan w:val="2"/>
            <w:vAlign w:val="center"/>
          </w:tcPr>
          <w:p w:rsidR="00CB4FB7" w:rsidRPr="00675499" w:rsidRDefault="00EB1159" w:rsidP="00863B3F">
            <w:pPr>
              <w:rPr>
                <w:rFonts w:ascii="Arial" w:hAnsi="Arial" w:cs="Arial"/>
              </w:rPr>
            </w:pPr>
            <w:r w:rsidRPr="00675499">
              <w:rPr>
                <w:rFonts w:ascii="Arial" w:hAnsi="Arial" w:cs="Arial"/>
              </w:rPr>
              <w:t>Drayton Manor Former Landfill Site</w:t>
            </w:r>
          </w:p>
        </w:tc>
        <w:tc>
          <w:tcPr>
            <w:tcW w:w="3544" w:type="dxa"/>
            <w:gridSpan w:val="4"/>
            <w:vAlign w:val="center"/>
          </w:tcPr>
          <w:p w:rsidR="00CB4FB7" w:rsidRPr="00675499" w:rsidRDefault="00EB1159" w:rsidP="00863B3F">
            <w:pPr>
              <w:rPr>
                <w:rFonts w:ascii="Arial" w:hAnsi="Arial" w:cs="Arial"/>
              </w:rPr>
            </w:pPr>
            <w:r w:rsidRPr="00675499">
              <w:rPr>
                <w:rFonts w:ascii="Arial" w:hAnsi="Arial" w:cs="Arial"/>
              </w:rPr>
              <w:t>Chichester</w:t>
            </w:r>
          </w:p>
        </w:tc>
        <w:tc>
          <w:tcPr>
            <w:tcW w:w="3544" w:type="dxa"/>
            <w:gridSpan w:val="3"/>
            <w:vAlign w:val="center"/>
          </w:tcPr>
          <w:p w:rsidR="00CB4FB7" w:rsidRPr="00675499" w:rsidRDefault="00EB1159" w:rsidP="00863B3F">
            <w:pPr>
              <w:rPr>
                <w:rFonts w:ascii="Arial" w:hAnsi="Arial" w:cs="Arial"/>
              </w:rPr>
            </w:pPr>
            <w:r w:rsidRPr="00675499">
              <w:rPr>
                <w:rFonts w:ascii="Arial" w:hAnsi="Arial" w:cs="Arial"/>
              </w:rPr>
              <w:t>Oving</w:t>
            </w:r>
          </w:p>
        </w:tc>
      </w:tr>
      <w:tr w:rsidR="00280219" w:rsidRPr="00675499" w:rsidTr="00280219">
        <w:trPr>
          <w:gridAfter w:val="1"/>
          <w:wAfter w:w="32" w:type="dxa"/>
          <w:trHeight w:val="338"/>
        </w:trPr>
        <w:tc>
          <w:tcPr>
            <w:tcW w:w="2518" w:type="dxa"/>
            <w:shd w:val="clear" w:color="auto" w:fill="B2A1C7" w:themeFill="accent4" w:themeFillTint="99"/>
            <w:vAlign w:val="center"/>
          </w:tcPr>
          <w:p w:rsidR="00280219" w:rsidRPr="00675499" w:rsidRDefault="00280219" w:rsidP="00863B3F">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280219" w:rsidRPr="00675499" w:rsidRDefault="00280219" w:rsidP="00863B3F">
            <w:pPr>
              <w:rPr>
                <w:rFonts w:ascii="Arial" w:hAnsi="Arial" w:cs="Arial"/>
                <w:b/>
              </w:rPr>
            </w:pPr>
            <w:r w:rsidRPr="00675499">
              <w:rPr>
                <w:rFonts w:ascii="Arial" w:hAnsi="Arial" w:cs="Arial"/>
                <w:b/>
              </w:rPr>
              <w:t>Existing Use</w:t>
            </w:r>
          </w:p>
        </w:tc>
        <w:tc>
          <w:tcPr>
            <w:tcW w:w="677" w:type="dxa"/>
            <w:shd w:val="clear" w:color="auto" w:fill="B2A1C7" w:themeFill="accent4" w:themeFillTint="99"/>
            <w:vAlign w:val="center"/>
          </w:tcPr>
          <w:p w:rsidR="00280219" w:rsidRPr="00675499" w:rsidRDefault="00280219" w:rsidP="00863B3F">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280219" w:rsidRPr="00675499" w:rsidRDefault="00280219" w:rsidP="00863B3F">
            <w:pPr>
              <w:rPr>
                <w:rFonts w:ascii="Arial" w:hAnsi="Arial" w:cs="Arial"/>
                <w:b/>
              </w:rPr>
            </w:pPr>
            <w:r w:rsidRPr="00675499">
              <w:rPr>
                <w:rFonts w:ascii="Arial" w:hAnsi="Arial" w:cs="Arial"/>
                <w:b/>
              </w:rPr>
              <w:t>Proposed Use</w:t>
            </w:r>
          </w:p>
        </w:tc>
      </w:tr>
      <w:tr w:rsidR="00280219" w:rsidRPr="00675499" w:rsidTr="00280219">
        <w:trPr>
          <w:gridAfter w:val="1"/>
          <w:wAfter w:w="32" w:type="dxa"/>
          <w:trHeight w:val="399"/>
        </w:trPr>
        <w:tc>
          <w:tcPr>
            <w:tcW w:w="2518" w:type="dxa"/>
            <w:vAlign w:val="center"/>
          </w:tcPr>
          <w:p w:rsidR="00280219" w:rsidRPr="00675499" w:rsidRDefault="006702B5" w:rsidP="00863B3F">
            <w:pPr>
              <w:rPr>
                <w:rFonts w:ascii="Arial" w:hAnsi="Arial" w:cs="Arial"/>
              </w:rPr>
            </w:pPr>
            <w:r>
              <w:rPr>
                <w:rFonts w:ascii="Arial" w:hAnsi="Arial" w:cs="Arial"/>
              </w:rPr>
              <w:t>20</w:t>
            </w:r>
            <w:r w:rsidR="00280219" w:rsidRPr="00675499">
              <w:rPr>
                <w:rFonts w:ascii="Arial" w:hAnsi="Arial" w:cs="Arial"/>
              </w:rPr>
              <w:t>ha</w:t>
            </w:r>
          </w:p>
        </w:tc>
        <w:tc>
          <w:tcPr>
            <w:tcW w:w="4568" w:type="dxa"/>
            <w:gridSpan w:val="4"/>
            <w:vAlign w:val="center"/>
          </w:tcPr>
          <w:p w:rsidR="00280219" w:rsidRPr="00675499" w:rsidRDefault="00280219" w:rsidP="007C2059">
            <w:pPr>
              <w:rPr>
                <w:rFonts w:ascii="Arial" w:hAnsi="Arial" w:cs="Arial"/>
              </w:rPr>
            </w:pPr>
            <w:r w:rsidRPr="00675499">
              <w:rPr>
                <w:rFonts w:ascii="Arial" w:hAnsi="Arial" w:cs="Arial"/>
              </w:rPr>
              <w:t>Restored landfill</w:t>
            </w:r>
          </w:p>
        </w:tc>
        <w:tc>
          <w:tcPr>
            <w:tcW w:w="677" w:type="dxa"/>
            <w:vAlign w:val="center"/>
          </w:tcPr>
          <w:p w:rsidR="00280219" w:rsidRPr="00675499" w:rsidRDefault="00280219" w:rsidP="007C2059">
            <w:pPr>
              <w:rPr>
                <w:rFonts w:ascii="Arial" w:hAnsi="Arial" w:cs="Arial"/>
              </w:rPr>
            </w:pPr>
            <w:r w:rsidRPr="00675499">
              <w:rPr>
                <w:rFonts w:ascii="Arial" w:hAnsi="Arial" w:cs="Arial"/>
              </w:rPr>
              <w:t>N</w:t>
            </w:r>
          </w:p>
        </w:tc>
        <w:tc>
          <w:tcPr>
            <w:tcW w:w="6379" w:type="dxa"/>
            <w:gridSpan w:val="5"/>
            <w:vAlign w:val="center"/>
          </w:tcPr>
          <w:p w:rsidR="00280219" w:rsidRPr="00675499" w:rsidRDefault="00280219" w:rsidP="00E10737">
            <w:pPr>
              <w:rPr>
                <w:rFonts w:ascii="Arial" w:hAnsi="Arial" w:cs="Arial"/>
              </w:rPr>
            </w:pPr>
            <w:r w:rsidRPr="00675499">
              <w:rPr>
                <w:rFonts w:ascii="Arial" w:hAnsi="Arial" w:cs="Arial"/>
              </w:rPr>
              <w:t>Residential, Mixed Use, Community</w:t>
            </w:r>
          </w:p>
        </w:tc>
      </w:tr>
      <w:tr w:rsidR="00CB4FB7" w:rsidRPr="00675499" w:rsidTr="00863B3F">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2"/>
            <w:vAlign w:val="center"/>
          </w:tcPr>
          <w:p w:rsidR="00CB4FB7" w:rsidRPr="00675499" w:rsidRDefault="00EB1159" w:rsidP="00863B3F">
            <w:pPr>
              <w:rPr>
                <w:rFonts w:ascii="Arial" w:hAnsi="Arial" w:cs="Arial"/>
              </w:rPr>
            </w:pPr>
            <w:r w:rsidRPr="00675499">
              <w:rPr>
                <w:rFonts w:ascii="Arial" w:hAnsi="Arial" w:cs="Arial"/>
              </w:rPr>
              <w:t>The site is comprised of restored landfill/scrubland</w:t>
            </w:r>
            <w:r w:rsidR="00106FC6">
              <w:rPr>
                <w:rFonts w:ascii="Arial" w:hAnsi="Arial" w:cs="Arial"/>
              </w:rPr>
              <w:t xml:space="preserve"> </w:t>
            </w:r>
            <w:r w:rsidR="00280219" w:rsidRPr="00675499">
              <w:rPr>
                <w:rFonts w:ascii="Arial" w:hAnsi="Arial" w:cs="Arial"/>
              </w:rPr>
              <w:t>just outside the Chichester City boundary</w:t>
            </w:r>
            <w:r w:rsidRPr="00675499">
              <w:rPr>
                <w:rFonts w:ascii="Arial" w:hAnsi="Arial" w:cs="Arial"/>
              </w:rPr>
              <w:t xml:space="preserve">. It is bounded to the west by the A27, to the south by the railway line and to the north by </w:t>
            </w:r>
            <w:r w:rsidR="00E10737" w:rsidRPr="00675499">
              <w:rPr>
                <w:rFonts w:ascii="Arial" w:hAnsi="Arial" w:cs="Arial"/>
              </w:rPr>
              <w:t>r</w:t>
            </w:r>
            <w:r w:rsidR="00B0257A" w:rsidRPr="00675499">
              <w:rPr>
                <w:rFonts w:ascii="Arial" w:hAnsi="Arial" w:cs="Arial"/>
              </w:rPr>
              <w:t>esidential</w:t>
            </w:r>
            <w:r w:rsidR="00E10737" w:rsidRPr="00675499">
              <w:rPr>
                <w:rFonts w:ascii="Arial" w:hAnsi="Arial" w:cs="Arial"/>
              </w:rPr>
              <w:t xml:space="preserve"> development.</w:t>
            </w:r>
          </w:p>
        </w:tc>
      </w:tr>
      <w:tr w:rsidR="00CB4FB7" w:rsidRPr="00675499" w:rsidTr="00957CF1">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957CF1">
        <w:trPr>
          <w:trHeight w:val="399"/>
        </w:trPr>
        <w:tc>
          <w:tcPr>
            <w:tcW w:w="14174" w:type="dxa"/>
            <w:gridSpan w:val="12"/>
            <w:vAlign w:val="center"/>
          </w:tcPr>
          <w:p w:rsidR="00CB4FB7" w:rsidRPr="00675499" w:rsidRDefault="00EB1159" w:rsidP="00AA0AFA">
            <w:pPr>
              <w:rPr>
                <w:rFonts w:ascii="Arial" w:hAnsi="Arial" w:cs="Arial"/>
              </w:rPr>
            </w:pPr>
            <w:r w:rsidRPr="00675499">
              <w:rPr>
                <w:rFonts w:ascii="Arial" w:hAnsi="Arial" w:cs="Arial"/>
              </w:rPr>
              <w:t xml:space="preserve">The site is potentially suitable for a strategic </w:t>
            </w:r>
            <w:r w:rsidR="008C6FD7" w:rsidRPr="00675499">
              <w:rPr>
                <w:rFonts w:ascii="Arial" w:hAnsi="Arial" w:cs="Arial"/>
              </w:rPr>
              <w:t>allocation for</w:t>
            </w:r>
            <w:r w:rsidR="00BC2D1B" w:rsidRPr="00675499">
              <w:rPr>
                <w:rFonts w:ascii="Arial" w:hAnsi="Arial" w:cs="Arial"/>
              </w:rPr>
              <w:t xml:space="preserve"> residential-led mixed use development,</w:t>
            </w:r>
            <w:r w:rsidRPr="00675499">
              <w:rPr>
                <w:rFonts w:ascii="Arial" w:hAnsi="Arial" w:cs="Arial"/>
              </w:rPr>
              <w:t xml:space="preserve"> </w:t>
            </w:r>
            <w:r w:rsidR="00115E43">
              <w:rPr>
                <w:rFonts w:ascii="Arial" w:hAnsi="Arial" w:cs="Arial"/>
              </w:rPr>
              <w:t>alongside</w:t>
            </w:r>
            <w:r w:rsidRPr="00675499">
              <w:rPr>
                <w:rFonts w:ascii="Arial" w:hAnsi="Arial" w:cs="Arial"/>
              </w:rPr>
              <w:t xml:space="preserve"> land to north and north-east of the site</w:t>
            </w:r>
            <w:r w:rsidR="00E10737" w:rsidRPr="00675499">
              <w:rPr>
                <w:rFonts w:ascii="Arial" w:hAnsi="Arial" w:cs="Arial"/>
              </w:rPr>
              <w:t xml:space="preserve"> (HOV0020) and detailed consideration of relevant constraints</w:t>
            </w:r>
            <w:r w:rsidRPr="00675499">
              <w:rPr>
                <w:rFonts w:ascii="Arial" w:hAnsi="Arial" w:cs="Arial"/>
              </w:rPr>
              <w:t>.</w:t>
            </w:r>
          </w:p>
        </w:tc>
      </w:tr>
      <w:tr w:rsidR="00CB4FB7" w:rsidRPr="00675499" w:rsidTr="00957CF1">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957CF1">
        <w:trPr>
          <w:trHeight w:val="399"/>
        </w:trPr>
        <w:tc>
          <w:tcPr>
            <w:tcW w:w="14174" w:type="dxa"/>
            <w:gridSpan w:val="12"/>
            <w:vAlign w:val="center"/>
          </w:tcPr>
          <w:p w:rsidR="00CB4FB7" w:rsidRPr="00675499" w:rsidRDefault="00EB1159" w:rsidP="007017E5">
            <w:pPr>
              <w:rPr>
                <w:rFonts w:ascii="Arial" w:hAnsi="Arial" w:cs="Arial"/>
              </w:rPr>
            </w:pPr>
            <w:r w:rsidRPr="00675499">
              <w:rPr>
                <w:rFonts w:ascii="Arial" w:hAnsi="Arial" w:cs="Arial"/>
              </w:rPr>
              <w:t xml:space="preserve">The site </w:t>
            </w:r>
            <w:r w:rsidR="00E10737" w:rsidRPr="00675499">
              <w:rPr>
                <w:rFonts w:ascii="Arial" w:hAnsi="Arial" w:cs="Arial"/>
              </w:rPr>
              <w:t xml:space="preserve">is actively promoted </w:t>
            </w:r>
            <w:r w:rsidR="00AA0AFA">
              <w:rPr>
                <w:rFonts w:ascii="Arial" w:hAnsi="Arial" w:cs="Arial"/>
              </w:rPr>
              <w:t>with HOV0</w:t>
            </w:r>
            <w:r w:rsidR="003A060C">
              <w:rPr>
                <w:rFonts w:ascii="Arial" w:hAnsi="Arial" w:cs="Arial"/>
              </w:rPr>
              <w:t>0</w:t>
            </w:r>
            <w:r w:rsidR="00AA0AFA">
              <w:rPr>
                <w:rFonts w:ascii="Arial" w:hAnsi="Arial" w:cs="Arial"/>
              </w:rPr>
              <w:t xml:space="preserve">20 </w:t>
            </w:r>
            <w:r w:rsidR="00E10737" w:rsidRPr="00675499">
              <w:rPr>
                <w:rFonts w:ascii="Arial" w:hAnsi="Arial" w:cs="Arial"/>
              </w:rPr>
              <w:t>as a strategic allocation</w:t>
            </w:r>
            <w:r w:rsidR="00DF7AA6">
              <w:rPr>
                <w:rFonts w:ascii="Arial" w:hAnsi="Arial" w:cs="Arial"/>
              </w:rPr>
              <w:t xml:space="preserve"> (</w:t>
            </w:r>
            <w:r w:rsidR="007017E5">
              <w:rPr>
                <w:rFonts w:ascii="Arial" w:hAnsi="Arial" w:cs="Arial"/>
              </w:rPr>
              <w:t>l</w:t>
            </w:r>
            <w:r w:rsidR="00DF7AA6">
              <w:rPr>
                <w:rFonts w:ascii="Arial" w:hAnsi="Arial" w:cs="Arial"/>
              </w:rPr>
              <w:t>and east of Chichester)</w:t>
            </w:r>
            <w:r w:rsidR="00E10737" w:rsidRPr="00675499">
              <w:rPr>
                <w:rFonts w:ascii="Arial" w:hAnsi="Arial" w:cs="Arial"/>
              </w:rPr>
              <w:t xml:space="preserve"> through the Local Plan Review process </w:t>
            </w:r>
            <w:r w:rsidR="00957CF1" w:rsidRPr="00675499">
              <w:rPr>
                <w:rFonts w:ascii="Arial" w:hAnsi="Arial" w:cs="Arial"/>
              </w:rPr>
              <w:t xml:space="preserve">and through the HELAA </w:t>
            </w:r>
            <w:r w:rsidR="00E10737" w:rsidRPr="00675499">
              <w:rPr>
                <w:rFonts w:ascii="Arial" w:hAnsi="Arial" w:cs="Arial"/>
              </w:rPr>
              <w:t>and is therefore considered to be available.</w:t>
            </w:r>
          </w:p>
        </w:tc>
      </w:tr>
      <w:tr w:rsidR="00CB4FB7" w:rsidRPr="00675499" w:rsidTr="00957CF1">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957CF1">
        <w:trPr>
          <w:trHeight w:val="399"/>
        </w:trPr>
        <w:tc>
          <w:tcPr>
            <w:tcW w:w="14174" w:type="dxa"/>
            <w:gridSpan w:val="12"/>
            <w:vAlign w:val="center"/>
          </w:tcPr>
          <w:p w:rsidR="00CB4FB7" w:rsidRPr="00675499" w:rsidRDefault="00817756" w:rsidP="00863B3F">
            <w:pPr>
              <w:rPr>
                <w:rFonts w:ascii="Arial" w:hAnsi="Arial" w:cs="Arial"/>
              </w:rPr>
            </w:pPr>
            <w:r>
              <w:rPr>
                <w:rFonts w:ascii="Arial" w:hAnsi="Arial" w:cs="Arial"/>
              </w:rPr>
              <w:t>Contamination associated with the former use of the site may require remediation</w:t>
            </w:r>
            <w:r w:rsidR="00957CF1" w:rsidRPr="00675499">
              <w:rPr>
                <w:rFonts w:ascii="Arial" w:hAnsi="Arial" w:cs="Arial"/>
              </w:rPr>
              <w:t xml:space="preserve">. The site is promoted for development </w:t>
            </w:r>
            <w:r w:rsidR="001E3553" w:rsidRPr="00675499">
              <w:rPr>
                <w:rFonts w:ascii="Arial" w:hAnsi="Arial" w:cs="Arial"/>
              </w:rPr>
              <w:t>within phase 1, 2 or 3.</w:t>
            </w:r>
          </w:p>
        </w:tc>
      </w:tr>
      <w:tr w:rsidR="00957CF1" w:rsidRPr="00675499" w:rsidTr="00957CF1">
        <w:trPr>
          <w:trHeight w:val="399"/>
        </w:trPr>
        <w:tc>
          <w:tcPr>
            <w:tcW w:w="14174" w:type="dxa"/>
            <w:gridSpan w:val="12"/>
            <w:shd w:val="clear" w:color="auto" w:fill="B2A1C7" w:themeFill="accent4" w:themeFillTint="99"/>
          </w:tcPr>
          <w:p w:rsidR="00957CF1" w:rsidRPr="00675499" w:rsidRDefault="00957CF1" w:rsidP="00966B1B">
            <w:pPr>
              <w:rPr>
                <w:rFonts w:ascii="Arial" w:hAnsi="Arial" w:cs="Arial"/>
                <w:b/>
              </w:rPr>
            </w:pPr>
            <w:r w:rsidRPr="00675499">
              <w:rPr>
                <w:rFonts w:ascii="Arial" w:hAnsi="Arial" w:cs="Arial"/>
                <w:b/>
              </w:rPr>
              <w:t>Deliverability</w:t>
            </w:r>
            <w:r w:rsidR="004E7BDC" w:rsidRPr="00675499">
              <w:rPr>
                <w:rFonts w:ascii="Arial" w:hAnsi="Arial" w:cs="Arial"/>
                <w:b/>
              </w:rPr>
              <w:t>/Developability</w:t>
            </w:r>
          </w:p>
        </w:tc>
      </w:tr>
      <w:tr w:rsidR="00957CF1" w:rsidRPr="00675499" w:rsidTr="00957CF1">
        <w:trPr>
          <w:trHeight w:val="399"/>
        </w:trPr>
        <w:tc>
          <w:tcPr>
            <w:tcW w:w="14174" w:type="dxa"/>
            <w:gridSpan w:val="12"/>
          </w:tcPr>
          <w:p w:rsidR="00957CF1" w:rsidRPr="00675499" w:rsidRDefault="00957CF1" w:rsidP="004E7BDC">
            <w:pPr>
              <w:rPr>
                <w:rFonts w:ascii="Arial" w:hAnsi="Arial" w:cs="Arial"/>
              </w:rPr>
            </w:pPr>
            <w:r w:rsidRPr="00675499">
              <w:rPr>
                <w:rFonts w:ascii="Arial" w:hAnsi="Arial" w:cs="Arial"/>
              </w:rPr>
              <w:t xml:space="preserve">There is a reasonable prospect that </w:t>
            </w:r>
            <w:r w:rsidR="004E7BDC" w:rsidRPr="00675499">
              <w:rPr>
                <w:rFonts w:ascii="Arial" w:hAnsi="Arial" w:cs="Arial"/>
              </w:rPr>
              <w:t>the site would be developable</w:t>
            </w:r>
            <w:r w:rsidRPr="00675499">
              <w:rPr>
                <w:rFonts w:ascii="Arial" w:hAnsi="Arial" w:cs="Arial"/>
              </w:rPr>
              <w:t xml:space="preserve"> during the Plan period</w:t>
            </w:r>
            <w:r w:rsidR="00D313A6">
              <w:rPr>
                <w:rFonts w:ascii="Arial" w:hAnsi="Arial" w:cs="Arial"/>
              </w:rPr>
              <w:t>, likely commencing in the mid phase due to strategic scale and associated requirements</w:t>
            </w:r>
            <w:r w:rsidRPr="00675499">
              <w:rPr>
                <w:rFonts w:ascii="Arial" w:hAnsi="Arial" w:cs="Arial"/>
              </w:rPr>
              <w:t xml:space="preserve">. </w:t>
            </w:r>
          </w:p>
        </w:tc>
      </w:tr>
      <w:tr w:rsidR="00994E31" w:rsidRPr="00675499" w:rsidTr="005402FE">
        <w:trPr>
          <w:trHeight w:val="337"/>
        </w:trPr>
        <w:tc>
          <w:tcPr>
            <w:tcW w:w="7771" w:type="dxa"/>
            <w:gridSpan w:val="7"/>
            <w:shd w:val="clear" w:color="auto" w:fill="B2A1C7" w:themeFill="accent4" w:themeFillTint="99"/>
            <w:vAlign w:val="center"/>
          </w:tcPr>
          <w:p w:rsidR="00994E31" w:rsidRPr="00675499" w:rsidRDefault="00994E31" w:rsidP="005402FE">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994E31" w:rsidRPr="00675499" w:rsidRDefault="00994E31" w:rsidP="005402FE">
            <w:pPr>
              <w:pStyle w:val="NoSpacing"/>
              <w:rPr>
                <w:rFonts w:ascii="Arial" w:hAnsi="Arial" w:cs="Arial"/>
                <w:b/>
              </w:rPr>
            </w:pPr>
            <w:r w:rsidRPr="00675499">
              <w:rPr>
                <w:rFonts w:ascii="Arial" w:hAnsi="Arial" w:cs="Arial"/>
                <w:b/>
              </w:rPr>
              <w:t>Estimated timescales for delivery</w:t>
            </w:r>
          </w:p>
        </w:tc>
      </w:tr>
      <w:tr w:rsidR="00994E31" w:rsidRPr="00675499" w:rsidTr="005402FE">
        <w:trPr>
          <w:trHeight w:val="284"/>
        </w:trPr>
        <w:tc>
          <w:tcPr>
            <w:tcW w:w="3140" w:type="dxa"/>
            <w:gridSpan w:val="2"/>
            <w:shd w:val="clear" w:color="auto" w:fill="B2A1C7" w:themeFill="accent4" w:themeFillTint="99"/>
            <w:vAlign w:val="center"/>
          </w:tcPr>
          <w:p w:rsidR="00994E31" w:rsidRPr="00675499" w:rsidRDefault="00994E31" w:rsidP="005402FE">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94E31" w:rsidRPr="00675499" w:rsidRDefault="00994E31" w:rsidP="005402FE">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994E31" w:rsidRPr="00675499" w:rsidRDefault="00994E31" w:rsidP="005402FE">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994E31" w:rsidRPr="00675499" w:rsidRDefault="00994E31" w:rsidP="005402FE">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94E31" w:rsidRPr="00675499" w:rsidRDefault="00994E31" w:rsidP="005402FE">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94E31" w:rsidRPr="00675499" w:rsidRDefault="00994E31" w:rsidP="005402FE">
            <w:pPr>
              <w:pStyle w:val="NoSpacing"/>
              <w:rPr>
                <w:rFonts w:ascii="Arial" w:hAnsi="Arial" w:cs="Arial"/>
                <w:b/>
              </w:rPr>
            </w:pPr>
            <w:r w:rsidRPr="00675499">
              <w:rPr>
                <w:rFonts w:ascii="Arial" w:hAnsi="Arial" w:cs="Arial"/>
                <w:b/>
              </w:rPr>
              <w:t>11 – 15 years</w:t>
            </w:r>
          </w:p>
        </w:tc>
      </w:tr>
      <w:tr w:rsidR="00994E31" w:rsidRPr="00675499" w:rsidTr="005402FE">
        <w:trPr>
          <w:trHeight w:val="419"/>
        </w:trPr>
        <w:tc>
          <w:tcPr>
            <w:tcW w:w="3140" w:type="dxa"/>
            <w:gridSpan w:val="2"/>
            <w:vAlign w:val="center"/>
          </w:tcPr>
          <w:p w:rsidR="00994E31" w:rsidRPr="00675499" w:rsidRDefault="00994E31" w:rsidP="005402FE">
            <w:pPr>
              <w:pStyle w:val="NoSpacing"/>
              <w:rPr>
                <w:rFonts w:ascii="Arial" w:hAnsi="Arial" w:cs="Arial"/>
              </w:rPr>
            </w:pPr>
            <w:r w:rsidRPr="00675499">
              <w:rPr>
                <w:rFonts w:ascii="Arial" w:hAnsi="Arial" w:cs="Arial"/>
              </w:rPr>
              <w:t>500 dwellings</w:t>
            </w:r>
          </w:p>
        </w:tc>
        <w:tc>
          <w:tcPr>
            <w:tcW w:w="3281" w:type="dxa"/>
            <w:gridSpan w:val="2"/>
            <w:vAlign w:val="center"/>
          </w:tcPr>
          <w:p w:rsidR="00994E31" w:rsidRPr="00675499" w:rsidRDefault="00994E31" w:rsidP="005402FE">
            <w:pPr>
              <w:pStyle w:val="NoSpacing"/>
              <w:rPr>
                <w:rFonts w:ascii="Arial" w:hAnsi="Arial" w:cs="Arial"/>
              </w:rPr>
            </w:pPr>
            <w:r w:rsidRPr="00675499">
              <w:rPr>
                <w:rFonts w:ascii="Arial" w:hAnsi="Arial" w:cs="Arial"/>
              </w:rPr>
              <w:t>Promoter</w:t>
            </w:r>
          </w:p>
        </w:tc>
        <w:tc>
          <w:tcPr>
            <w:tcW w:w="1350" w:type="dxa"/>
            <w:gridSpan w:val="3"/>
            <w:shd w:val="clear" w:color="auto" w:fill="auto"/>
          </w:tcPr>
          <w:p w:rsidR="00994E31" w:rsidRPr="00675499" w:rsidRDefault="006702B5" w:rsidP="005402FE">
            <w:pPr>
              <w:pStyle w:val="NoSpacing"/>
              <w:rPr>
                <w:rFonts w:ascii="Arial" w:hAnsi="Arial" w:cs="Arial"/>
              </w:rPr>
            </w:pPr>
            <w:r>
              <w:rPr>
                <w:rFonts w:ascii="Arial" w:hAnsi="Arial" w:cs="Arial"/>
              </w:rPr>
              <w:t>20</w:t>
            </w:r>
            <w:r w:rsidR="004B6C76" w:rsidRPr="006702B5">
              <w:rPr>
                <w:rFonts w:ascii="Arial" w:hAnsi="Arial" w:cs="Arial"/>
              </w:rPr>
              <w:t>ha</w:t>
            </w:r>
          </w:p>
        </w:tc>
        <w:tc>
          <w:tcPr>
            <w:tcW w:w="2085" w:type="dxa"/>
            <w:vAlign w:val="center"/>
          </w:tcPr>
          <w:p w:rsidR="00994E31" w:rsidRPr="00675499" w:rsidRDefault="00994E31" w:rsidP="005402FE">
            <w:pPr>
              <w:pStyle w:val="NoSpacing"/>
              <w:rPr>
                <w:rFonts w:ascii="Arial" w:hAnsi="Arial" w:cs="Arial"/>
              </w:rPr>
            </w:pPr>
            <w:r w:rsidRPr="00675499">
              <w:rPr>
                <w:rFonts w:ascii="Arial" w:hAnsi="Arial" w:cs="Arial"/>
              </w:rPr>
              <w:t>0</w:t>
            </w:r>
          </w:p>
        </w:tc>
        <w:tc>
          <w:tcPr>
            <w:tcW w:w="2083" w:type="dxa"/>
            <w:gridSpan w:val="2"/>
            <w:vAlign w:val="center"/>
          </w:tcPr>
          <w:p w:rsidR="00994E31" w:rsidRPr="00675499" w:rsidRDefault="00994E31" w:rsidP="005402FE">
            <w:pPr>
              <w:pStyle w:val="NoSpacing"/>
              <w:rPr>
                <w:rFonts w:ascii="Arial" w:hAnsi="Arial" w:cs="Arial"/>
              </w:rPr>
            </w:pPr>
            <w:r w:rsidRPr="00675499">
              <w:rPr>
                <w:rFonts w:ascii="Arial" w:hAnsi="Arial" w:cs="Arial"/>
              </w:rPr>
              <w:t>250</w:t>
            </w:r>
          </w:p>
        </w:tc>
        <w:tc>
          <w:tcPr>
            <w:tcW w:w="2235" w:type="dxa"/>
            <w:gridSpan w:val="2"/>
            <w:vAlign w:val="center"/>
          </w:tcPr>
          <w:p w:rsidR="00994E31" w:rsidRPr="00675499" w:rsidRDefault="00994E31" w:rsidP="005402FE">
            <w:pPr>
              <w:pStyle w:val="NoSpacing"/>
              <w:rPr>
                <w:rFonts w:ascii="Arial" w:hAnsi="Arial" w:cs="Arial"/>
              </w:rPr>
            </w:pPr>
            <w:r w:rsidRPr="00675499">
              <w:rPr>
                <w:rFonts w:ascii="Arial" w:hAnsi="Arial" w:cs="Arial"/>
              </w:rPr>
              <w:t>250</w:t>
            </w:r>
          </w:p>
        </w:tc>
      </w:tr>
      <w:tr w:rsidR="00994E31" w:rsidRPr="00675499" w:rsidTr="005402FE">
        <w:trPr>
          <w:trHeight w:val="419"/>
        </w:trPr>
        <w:tc>
          <w:tcPr>
            <w:tcW w:w="3140" w:type="dxa"/>
            <w:gridSpan w:val="2"/>
            <w:vAlign w:val="center"/>
          </w:tcPr>
          <w:p w:rsidR="00994E31" w:rsidRPr="00675499" w:rsidRDefault="00061332" w:rsidP="00061332">
            <w:pPr>
              <w:pStyle w:val="NoSpacing"/>
              <w:rPr>
                <w:rFonts w:ascii="Arial" w:hAnsi="Arial" w:cs="Arial"/>
              </w:rPr>
            </w:pPr>
            <w:r>
              <w:rPr>
                <w:rFonts w:ascii="Arial" w:hAnsi="Arial" w:cs="Arial"/>
              </w:rPr>
              <w:t>E(a-g) F1, F2</w:t>
            </w:r>
            <w:r w:rsidR="00D313A6">
              <w:rPr>
                <w:rFonts w:ascii="Arial" w:hAnsi="Arial" w:cs="Arial"/>
              </w:rPr>
              <w:t xml:space="preserve"> (in conjunction with HOV0020)</w:t>
            </w:r>
          </w:p>
        </w:tc>
        <w:tc>
          <w:tcPr>
            <w:tcW w:w="3281" w:type="dxa"/>
            <w:gridSpan w:val="2"/>
            <w:vAlign w:val="center"/>
          </w:tcPr>
          <w:p w:rsidR="00994E31" w:rsidRPr="00675499" w:rsidRDefault="00994E31" w:rsidP="005402FE">
            <w:pPr>
              <w:pStyle w:val="NoSpacing"/>
              <w:rPr>
                <w:rFonts w:ascii="Arial" w:hAnsi="Arial" w:cs="Arial"/>
              </w:rPr>
            </w:pPr>
            <w:r w:rsidRPr="00675499">
              <w:rPr>
                <w:rFonts w:ascii="Arial" w:hAnsi="Arial" w:cs="Arial"/>
              </w:rPr>
              <w:t>CDC</w:t>
            </w:r>
          </w:p>
        </w:tc>
        <w:tc>
          <w:tcPr>
            <w:tcW w:w="1350" w:type="dxa"/>
            <w:gridSpan w:val="3"/>
            <w:shd w:val="clear" w:color="auto" w:fill="auto"/>
          </w:tcPr>
          <w:p w:rsidR="00994E31" w:rsidRPr="00675499" w:rsidRDefault="00994E31" w:rsidP="005402FE">
            <w:pPr>
              <w:pStyle w:val="NoSpacing"/>
              <w:rPr>
                <w:rFonts w:ascii="Arial" w:hAnsi="Arial" w:cs="Arial"/>
              </w:rPr>
            </w:pPr>
            <w:r w:rsidRPr="00675499">
              <w:rPr>
                <w:rFonts w:ascii="Arial" w:hAnsi="Arial" w:cs="Arial"/>
              </w:rPr>
              <w:t>1.6ha</w:t>
            </w:r>
          </w:p>
        </w:tc>
        <w:tc>
          <w:tcPr>
            <w:tcW w:w="2085" w:type="dxa"/>
            <w:vAlign w:val="center"/>
          </w:tcPr>
          <w:p w:rsidR="00994E31" w:rsidRPr="00675499" w:rsidRDefault="00994E31" w:rsidP="005402FE">
            <w:pPr>
              <w:pStyle w:val="NoSpacing"/>
              <w:rPr>
                <w:rFonts w:ascii="Arial" w:hAnsi="Arial" w:cs="Arial"/>
              </w:rPr>
            </w:pPr>
          </w:p>
        </w:tc>
        <w:tc>
          <w:tcPr>
            <w:tcW w:w="2083" w:type="dxa"/>
            <w:gridSpan w:val="2"/>
            <w:vAlign w:val="center"/>
          </w:tcPr>
          <w:p w:rsidR="00994E31" w:rsidRPr="00675499" w:rsidRDefault="00994E31" w:rsidP="005402FE">
            <w:pPr>
              <w:pStyle w:val="NoSpacing"/>
              <w:rPr>
                <w:rFonts w:ascii="Arial" w:hAnsi="Arial" w:cs="Arial"/>
              </w:rPr>
            </w:pPr>
            <w:r w:rsidRPr="00675499">
              <w:rPr>
                <w:rFonts w:ascii="Arial" w:hAnsi="Arial" w:cs="Arial"/>
              </w:rPr>
              <w:t>Y</w:t>
            </w:r>
          </w:p>
        </w:tc>
        <w:tc>
          <w:tcPr>
            <w:tcW w:w="2235" w:type="dxa"/>
            <w:gridSpan w:val="2"/>
            <w:vAlign w:val="center"/>
          </w:tcPr>
          <w:p w:rsidR="00994E31" w:rsidRPr="00675499" w:rsidRDefault="00994E31" w:rsidP="005402FE">
            <w:pPr>
              <w:pStyle w:val="NoSpacing"/>
              <w:rPr>
                <w:rFonts w:ascii="Arial" w:hAnsi="Arial" w:cs="Arial"/>
              </w:rPr>
            </w:pPr>
            <w:r w:rsidRPr="00675499">
              <w:rPr>
                <w:rFonts w:ascii="Arial" w:hAnsi="Arial" w:cs="Arial"/>
              </w:rPr>
              <w:t>Y</w:t>
            </w:r>
          </w:p>
        </w:tc>
      </w:tr>
    </w:tbl>
    <w:p w:rsidR="00FC05C6" w:rsidRPr="00675499" w:rsidRDefault="00FC05C6"/>
    <w:p w:rsidR="004B6C76" w:rsidRDefault="004B6C76">
      <w:r>
        <w:br w:type="page"/>
      </w:r>
    </w:p>
    <w:tbl>
      <w:tblPr>
        <w:tblStyle w:val="TableGrid"/>
        <w:tblW w:w="0" w:type="auto"/>
        <w:tblLook w:val="04A0" w:firstRow="1" w:lastRow="0" w:firstColumn="1" w:lastColumn="0" w:noHBand="0" w:noVBand="1"/>
        <w:tblCaption w:val="Detailed site assessment form - HOV0006"/>
      </w:tblPr>
      <w:tblGrid>
        <w:gridCol w:w="2518"/>
        <w:gridCol w:w="622"/>
        <w:gridCol w:w="403"/>
        <w:gridCol w:w="2878"/>
        <w:gridCol w:w="633"/>
        <w:gridCol w:w="32"/>
        <w:gridCol w:w="685"/>
        <w:gridCol w:w="134"/>
        <w:gridCol w:w="1951"/>
        <w:gridCol w:w="774"/>
        <w:gridCol w:w="1309"/>
        <w:gridCol w:w="2203"/>
        <w:gridCol w:w="32"/>
      </w:tblGrid>
      <w:tr w:rsidR="00FC05C6" w:rsidRPr="00675499" w:rsidTr="002E62FE">
        <w:trPr>
          <w:trHeight w:val="338"/>
          <w:tblHeader/>
        </w:trPr>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Parish</w:t>
            </w:r>
          </w:p>
        </w:tc>
      </w:tr>
      <w:tr w:rsidR="00FC05C6" w:rsidRPr="00675499" w:rsidTr="00A01CA1">
        <w:trPr>
          <w:trHeight w:val="399"/>
        </w:trPr>
        <w:tc>
          <w:tcPr>
            <w:tcW w:w="3543" w:type="dxa"/>
            <w:gridSpan w:val="3"/>
            <w:vAlign w:val="center"/>
          </w:tcPr>
          <w:p w:rsidR="00FC05C6" w:rsidRPr="00675499" w:rsidRDefault="00FC05C6" w:rsidP="00A01CA1">
            <w:pPr>
              <w:rPr>
                <w:rFonts w:ascii="Arial" w:hAnsi="Arial" w:cs="Arial"/>
              </w:rPr>
            </w:pPr>
            <w:r w:rsidRPr="00675499">
              <w:rPr>
                <w:rFonts w:ascii="Arial" w:hAnsi="Arial" w:cs="Arial"/>
              </w:rPr>
              <w:t>HOV0006</w:t>
            </w:r>
          </w:p>
        </w:tc>
        <w:tc>
          <w:tcPr>
            <w:tcW w:w="3543" w:type="dxa"/>
            <w:gridSpan w:val="3"/>
            <w:vAlign w:val="center"/>
          </w:tcPr>
          <w:p w:rsidR="00FC05C6" w:rsidRPr="00675499" w:rsidRDefault="00FC05C6" w:rsidP="00A01CA1">
            <w:pPr>
              <w:rPr>
                <w:rFonts w:ascii="Arial" w:hAnsi="Arial" w:cs="Arial"/>
              </w:rPr>
            </w:pPr>
            <w:r w:rsidRPr="00675499">
              <w:rPr>
                <w:rFonts w:ascii="Arial" w:hAnsi="Arial" w:cs="Arial"/>
              </w:rPr>
              <w:t>Lansdowne Nursery</w:t>
            </w:r>
          </w:p>
        </w:tc>
        <w:tc>
          <w:tcPr>
            <w:tcW w:w="3544" w:type="dxa"/>
            <w:gridSpan w:val="4"/>
            <w:vAlign w:val="center"/>
          </w:tcPr>
          <w:p w:rsidR="00FC05C6" w:rsidRPr="00675499" w:rsidRDefault="00FC05C6" w:rsidP="00A01CA1">
            <w:pPr>
              <w:rPr>
                <w:rFonts w:ascii="Arial" w:hAnsi="Arial" w:cs="Arial"/>
              </w:rPr>
            </w:pPr>
            <w:r w:rsidRPr="00675499">
              <w:rPr>
                <w:rFonts w:ascii="Arial" w:hAnsi="Arial" w:cs="Arial"/>
              </w:rPr>
              <w:t>Oving</w:t>
            </w:r>
          </w:p>
        </w:tc>
        <w:tc>
          <w:tcPr>
            <w:tcW w:w="3544" w:type="dxa"/>
            <w:gridSpan w:val="3"/>
            <w:vAlign w:val="center"/>
          </w:tcPr>
          <w:p w:rsidR="00FC05C6" w:rsidRPr="00675499" w:rsidRDefault="00FC05C6" w:rsidP="00A01CA1">
            <w:pPr>
              <w:rPr>
                <w:rFonts w:ascii="Arial" w:hAnsi="Arial" w:cs="Arial"/>
              </w:rPr>
            </w:pPr>
            <w:r w:rsidRPr="00675499">
              <w:rPr>
                <w:rFonts w:ascii="Arial" w:hAnsi="Arial" w:cs="Arial"/>
              </w:rPr>
              <w:t>Oving</w:t>
            </w:r>
          </w:p>
        </w:tc>
      </w:tr>
      <w:tr w:rsidR="00FC05C6" w:rsidRPr="00675499" w:rsidTr="00A01CA1">
        <w:trPr>
          <w:gridAfter w:val="1"/>
          <w:wAfter w:w="32" w:type="dxa"/>
          <w:trHeight w:val="338"/>
        </w:trPr>
        <w:tc>
          <w:tcPr>
            <w:tcW w:w="2518" w:type="dxa"/>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Proposed Use</w:t>
            </w:r>
          </w:p>
        </w:tc>
      </w:tr>
      <w:tr w:rsidR="00FC05C6" w:rsidRPr="00675499" w:rsidTr="00A01CA1">
        <w:trPr>
          <w:gridAfter w:val="1"/>
          <w:wAfter w:w="32" w:type="dxa"/>
          <w:trHeight w:val="399"/>
        </w:trPr>
        <w:tc>
          <w:tcPr>
            <w:tcW w:w="2518" w:type="dxa"/>
            <w:vAlign w:val="center"/>
          </w:tcPr>
          <w:p w:rsidR="00FC05C6" w:rsidRPr="00675499" w:rsidRDefault="00CD0ACC" w:rsidP="00A01CA1">
            <w:pPr>
              <w:rPr>
                <w:rFonts w:ascii="Arial" w:hAnsi="Arial" w:cs="Arial"/>
              </w:rPr>
            </w:pPr>
            <w:r w:rsidRPr="00675499">
              <w:rPr>
                <w:rFonts w:ascii="Arial" w:hAnsi="Arial" w:cs="Arial"/>
              </w:rPr>
              <w:t>2.9ha</w:t>
            </w:r>
          </w:p>
        </w:tc>
        <w:tc>
          <w:tcPr>
            <w:tcW w:w="4536" w:type="dxa"/>
            <w:gridSpan w:val="4"/>
            <w:vAlign w:val="center"/>
          </w:tcPr>
          <w:p w:rsidR="00FC05C6" w:rsidRPr="00675499" w:rsidRDefault="00CD0ACC" w:rsidP="00A01CA1">
            <w:pPr>
              <w:rPr>
                <w:rFonts w:ascii="Arial" w:hAnsi="Arial" w:cs="Arial"/>
              </w:rPr>
            </w:pPr>
            <w:r w:rsidRPr="00675499">
              <w:rPr>
                <w:rFonts w:ascii="Arial" w:hAnsi="Arial" w:cs="Arial"/>
              </w:rPr>
              <w:t>Horticultural (vacant)</w:t>
            </w:r>
          </w:p>
        </w:tc>
        <w:tc>
          <w:tcPr>
            <w:tcW w:w="851" w:type="dxa"/>
            <w:gridSpan w:val="3"/>
            <w:vAlign w:val="center"/>
          </w:tcPr>
          <w:p w:rsidR="00FC05C6" w:rsidRPr="00675499" w:rsidRDefault="00994E31" w:rsidP="00A01CA1">
            <w:pPr>
              <w:rPr>
                <w:rFonts w:ascii="Arial" w:hAnsi="Arial" w:cs="Arial"/>
              </w:rPr>
            </w:pPr>
            <w:r w:rsidRPr="00675499">
              <w:rPr>
                <w:rFonts w:ascii="Arial" w:hAnsi="Arial" w:cs="Arial"/>
              </w:rPr>
              <w:t>N</w:t>
            </w:r>
          </w:p>
        </w:tc>
        <w:tc>
          <w:tcPr>
            <w:tcW w:w="6237" w:type="dxa"/>
            <w:gridSpan w:val="4"/>
            <w:vAlign w:val="center"/>
          </w:tcPr>
          <w:p w:rsidR="00FC05C6" w:rsidRPr="00675499" w:rsidRDefault="00CD0ACC" w:rsidP="00A01CA1">
            <w:pPr>
              <w:rPr>
                <w:rFonts w:ascii="Arial" w:hAnsi="Arial" w:cs="Arial"/>
              </w:rPr>
            </w:pPr>
            <w:r w:rsidRPr="00675499">
              <w:rPr>
                <w:rFonts w:ascii="Arial" w:hAnsi="Arial" w:cs="Arial"/>
              </w:rPr>
              <w:t>Residential</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rPr>
            </w:pPr>
            <w:r w:rsidRPr="00675499">
              <w:rPr>
                <w:rFonts w:ascii="Arial" w:hAnsi="Arial" w:cs="Arial"/>
                <w:b/>
              </w:rPr>
              <w:t>Site Description</w:t>
            </w:r>
          </w:p>
        </w:tc>
      </w:tr>
      <w:tr w:rsidR="00FC05C6" w:rsidRPr="00675499" w:rsidTr="00A01CA1">
        <w:trPr>
          <w:trHeight w:val="399"/>
        </w:trPr>
        <w:tc>
          <w:tcPr>
            <w:tcW w:w="14174" w:type="dxa"/>
            <w:gridSpan w:val="13"/>
            <w:vAlign w:val="center"/>
          </w:tcPr>
          <w:p w:rsidR="00FC05C6" w:rsidRPr="00675499" w:rsidRDefault="00642669" w:rsidP="00F049DA">
            <w:pPr>
              <w:rPr>
                <w:rFonts w:ascii="Arial" w:hAnsi="Arial" w:cs="Arial"/>
              </w:rPr>
            </w:pPr>
            <w:r w:rsidRPr="00675499">
              <w:rPr>
                <w:rFonts w:ascii="Arial" w:hAnsi="Arial" w:cs="Arial"/>
              </w:rPr>
              <w:t>Vacant horticultural site with glasshouses, to the east of Drayton Lane. Agricultural land to the east and south. Horticultural and domestic properties to north and west. Front quarter of the site within Flood Zone 3a/b</w:t>
            </w:r>
            <w:r w:rsidR="00CD0ACC" w:rsidRPr="00675499">
              <w:rPr>
                <w:rFonts w:ascii="Arial" w:hAnsi="Arial" w:cs="Arial"/>
              </w:rPr>
              <w:t>. The site has an access onto Drayton Lane</w:t>
            </w:r>
            <w:r w:rsidR="00F049DA">
              <w:rPr>
                <w:rFonts w:ascii="Arial" w:hAnsi="Arial" w:cs="Arial"/>
              </w:rPr>
              <w:t>.</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Suitability</w:t>
            </w:r>
          </w:p>
        </w:tc>
      </w:tr>
      <w:tr w:rsidR="00FC05C6" w:rsidRPr="00675499" w:rsidTr="00A01CA1">
        <w:trPr>
          <w:trHeight w:val="399"/>
        </w:trPr>
        <w:tc>
          <w:tcPr>
            <w:tcW w:w="14174" w:type="dxa"/>
            <w:gridSpan w:val="13"/>
            <w:vAlign w:val="center"/>
          </w:tcPr>
          <w:p w:rsidR="00FC05C6" w:rsidRPr="00675499" w:rsidRDefault="00CD0ACC" w:rsidP="00A01CA1">
            <w:pPr>
              <w:rPr>
                <w:rFonts w:ascii="Arial" w:hAnsi="Arial" w:cs="Arial"/>
              </w:rPr>
            </w:pPr>
            <w:r w:rsidRPr="00675499">
              <w:rPr>
                <w:rFonts w:ascii="Arial" w:hAnsi="Arial" w:cs="Arial"/>
              </w:rPr>
              <w:t>The site is potentially suitable for alternative uses</w:t>
            </w:r>
            <w:r w:rsidR="00F049DA">
              <w:rPr>
                <w:rFonts w:ascii="Arial" w:hAnsi="Arial" w:cs="Arial"/>
              </w:rPr>
              <w:t xml:space="preserve"> subject to access and flood risk/drainage considerations</w:t>
            </w:r>
            <w:r w:rsidRPr="00675499">
              <w:rPr>
                <w:rFonts w:ascii="Arial" w:hAnsi="Arial" w:cs="Arial"/>
              </w:rPr>
              <w:t>.</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Availability</w:t>
            </w:r>
          </w:p>
        </w:tc>
      </w:tr>
      <w:tr w:rsidR="00FC05C6" w:rsidRPr="00675499" w:rsidTr="00A01CA1">
        <w:trPr>
          <w:trHeight w:val="399"/>
        </w:trPr>
        <w:tc>
          <w:tcPr>
            <w:tcW w:w="14174" w:type="dxa"/>
            <w:gridSpan w:val="13"/>
            <w:vAlign w:val="center"/>
          </w:tcPr>
          <w:p w:rsidR="00FC05C6" w:rsidRPr="00675499" w:rsidRDefault="00642669" w:rsidP="00A01CA1">
            <w:pPr>
              <w:rPr>
                <w:rFonts w:ascii="Arial" w:hAnsi="Arial" w:cs="Arial"/>
              </w:rPr>
            </w:pPr>
            <w:r w:rsidRPr="00675499">
              <w:rPr>
                <w:rFonts w:ascii="Arial" w:hAnsi="Arial" w:cs="Arial"/>
              </w:rPr>
              <w:t xml:space="preserve">The site details were updated by the promoter in 2019. </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Achievability</w:t>
            </w:r>
          </w:p>
        </w:tc>
      </w:tr>
      <w:tr w:rsidR="00FC05C6" w:rsidRPr="00675499" w:rsidTr="00A01CA1">
        <w:trPr>
          <w:trHeight w:val="399"/>
        </w:trPr>
        <w:tc>
          <w:tcPr>
            <w:tcW w:w="14174" w:type="dxa"/>
            <w:gridSpan w:val="13"/>
            <w:vAlign w:val="center"/>
          </w:tcPr>
          <w:p w:rsidR="00FC05C6" w:rsidRPr="00675499" w:rsidRDefault="00642669" w:rsidP="00A01CA1">
            <w:pPr>
              <w:rPr>
                <w:rFonts w:ascii="Arial" w:hAnsi="Arial" w:cs="Arial"/>
              </w:rPr>
            </w:pPr>
            <w:r w:rsidRPr="00675499">
              <w:rPr>
                <w:rFonts w:ascii="Arial" w:hAnsi="Arial" w:cs="Arial"/>
              </w:rPr>
              <w:t>There are no known constraints that would make development unachievable in principle. The site is promoted on behalf of a developer.</w:t>
            </w:r>
            <w:r w:rsidR="00F049DA">
              <w:rPr>
                <w:rFonts w:ascii="Arial" w:hAnsi="Arial" w:cs="Arial"/>
              </w:rPr>
              <w:t xml:space="preserve"> Potential to combine with HOV0017 or connect through to HOV0020/HOV0001/HOV0012.</w:t>
            </w:r>
          </w:p>
        </w:tc>
      </w:tr>
      <w:tr w:rsidR="00FC05C6" w:rsidRPr="00675499" w:rsidTr="00A01CA1">
        <w:trPr>
          <w:trHeight w:val="399"/>
        </w:trPr>
        <w:tc>
          <w:tcPr>
            <w:tcW w:w="14174" w:type="dxa"/>
            <w:gridSpan w:val="13"/>
            <w:shd w:val="clear" w:color="auto" w:fill="B2A1C7" w:themeFill="accent4" w:themeFillTint="99"/>
          </w:tcPr>
          <w:p w:rsidR="00FC05C6" w:rsidRPr="00675499" w:rsidRDefault="00FC05C6" w:rsidP="00A01CA1">
            <w:pPr>
              <w:rPr>
                <w:rFonts w:ascii="Arial" w:hAnsi="Arial" w:cs="Arial"/>
                <w:b/>
              </w:rPr>
            </w:pPr>
            <w:r w:rsidRPr="00675499">
              <w:rPr>
                <w:rFonts w:ascii="Arial" w:hAnsi="Arial" w:cs="Arial"/>
                <w:b/>
              </w:rPr>
              <w:t>Deliverability/Developability</w:t>
            </w:r>
          </w:p>
        </w:tc>
      </w:tr>
      <w:tr w:rsidR="00FC05C6" w:rsidRPr="00675499" w:rsidTr="00A01CA1">
        <w:trPr>
          <w:trHeight w:val="399"/>
        </w:trPr>
        <w:tc>
          <w:tcPr>
            <w:tcW w:w="14174" w:type="dxa"/>
            <w:gridSpan w:val="13"/>
          </w:tcPr>
          <w:p w:rsidR="00FC05C6" w:rsidRPr="00675499" w:rsidRDefault="00642669" w:rsidP="00642669">
            <w:pPr>
              <w:rPr>
                <w:rFonts w:ascii="Arial" w:hAnsi="Arial" w:cs="Arial"/>
              </w:rPr>
            </w:pPr>
            <w:r w:rsidRPr="00675499">
              <w:rPr>
                <w:rFonts w:ascii="Arial" w:hAnsi="Arial" w:cs="Arial"/>
              </w:rPr>
              <w:t xml:space="preserve">The site is vacant </w:t>
            </w:r>
            <w:r w:rsidR="00D313A6">
              <w:rPr>
                <w:rFonts w:ascii="Arial" w:hAnsi="Arial" w:cs="Arial"/>
              </w:rPr>
              <w:t xml:space="preserve">with developer involvement </w:t>
            </w:r>
            <w:r w:rsidRPr="00675499">
              <w:rPr>
                <w:rFonts w:ascii="Arial" w:hAnsi="Arial" w:cs="Arial"/>
              </w:rPr>
              <w:t xml:space="preserve">therefore considered to be deliverable for alternative uses. </w:t>
            </w:r>
            <w:r w:rsidR="00CD0ACC" w:rsidRPr="00675499">
              <w:rPr>
                <w:rFonts w:ascii="Arial" w:hAnsi="Arial" w:cs="Arial"/>
              </w:rPr>
              <w:t>Estimated adjusted yield takes into account flood risk constraints and makes more efficient use of land.</w:t>
            </w:r>
          </w:p>
        </w:tc>
      </w:tr>
      <w:tr w:rsidR="00FC05C6" w:rsidRPr="00675499" w:rsidTr="00A01CA1">
        <w:trPr>
          <w:trHeight w:val="337"/>
        </w:trPr>
        <w:tc>
          <w:tcPr>
            <w:tcW w:w="7771"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Estimated timescales for delivery</w:t>
            </w:r>
          </w:p>
        </w:tc>
      </w:tr>
      <w:tr w:rsidR="00FC05C6" w:rsidRPr="00675499" w:rsidTr="00A01CA1">
        <w:trPr>
          <w:trHeight w:val="284"/>
        </w:trPr>
        <w:tc>
          <w:tcPr>
            <w:tcW w:w="3140"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FC05C6" w:rsidRPr="00675499" w:rsidRDefault="00FC05C6" w:rsidP="00A01CA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11 – 15 years</w:t>
            </w:r>
          </w:p>
        </w:tc>
      </w:tr>
      <w:tr w:rsidR="00FC05C6" w:rsidRPr="00675499" w:rsidTr="00A01CA1">
        <w:trPr>
          <w:trHeight w:val="419"/>
        </w:trPr>
        <w:tc>
          <w:tcPr>
            <w:tcW w:w="3140" w:type="dxa"/>
            <w:gridSpan w:val="2"/>
            <w:vAlign w:val="center"/>
          </w:tcPr>
          <w:p w:rsidR="00FC05C6" w:rsidRPr="00675499" w:rsidRDefault="00642669" w:rsidP="00A01CA1">
            <w:pPr>
              <w:pStyle w:val="NoSpacing"/>
              <w:rPr>
                <w:rFonts w:ascii="Arial" w:hAnsi="Arial" w:cs="Arial"/>
              </w:rPr>
            </w:pPr>
            <w:r w:rsidRPr="00675499">
              <w:rPr>
                <w:rFonts w:ascii="Arial" w:hAnsi="Arial" w:cs="Arial"/>
              </w:rPr>
              <w:t xml:space="preserve">23 - </w:t>
            </w:r>
            <w:r w:rsidR="00FC05C6" w:rsidRPr="00675499">
              <w:rPr>
                <w:rFonts w:ascii="Arial" w:hAnsi="Arial" w:cs="Arial"/>
              </w:rPr>
              <w:t>30</w:t>
            </w:r>
            <w:r w:rsidRPr="00675499">
              <w:rPr>
                <w:rFonts w:ascii="Arial" w:hAnsi="Arial" w:cs="Arial"/>
              </w:rPr>
              <w:t xml:space="preserve"> dwellings</w:t>
            </w:r>
          </w:p>
        </w:tc>
        <w:tc>
          <w:tcPr>
            <w:tcW w:w="3281" w:type="dxa"/>
            <w:gridSpan w:val="2"/>
            <w:vAlign w:val="center"/>
          </w:tcPr>
          <w:p w:rsidR="00FC05C6" w:rsidRPr="00675499" w:rsidRDefault="00642669" w:rsidP="00A01CA1">
            <w:pPr>
              <w:pStyle w:val="NoSpacing"/>
              <w:rPr>
                <w:rFonts w:ascii="Arial" w:hAnsi="Arial" w:cs="Arial"/>
              </w:rPr>
            </w:pPr>
            <w:r w:rsidRPr="00675499">
              <w:rPr>
                <w:rFonts w:ascii="Arial" w:hAnsi="Arial" w:cs="Arial"/>
              </w:rPr>
              <w:t>Promoter</w:t>
            </w:r>
          </w:p>
        </w:tc>
        <w:tc>
          <w:tcPr>
            <w:tcW w:w="1350" w:type="dxa"/>
            <w:gridSpan w:val="3"/>
            <w:shd w:val="clear" w:color="auto" w:fill="auto"/>
          </w:tcPr>
          <w:p w:rsidR="00FC05C6" w:rsidRPr="00675499" w:rsidRDefault="00CD0ACC" w:rsidP="00A01CA1">
            <w:pPr>
              <w:pStyle w:val="NoSpacing"/>
              <w:rPr>
                <w:rFonts w:ascii="Arial" w:hAnsi="Arial" w:cs="Arial"/>
              </w:rPr>
            </w:pPr>
            <w:r w:rsidRPr="00675499">
              <w:rPr>
                <w:rFonts w:ascii="Arial" w:hAnsi="Arial" w:cs="Arial"/>
              </w:rPr>
              <w:t>2.5ha</w:t>
            </w:r>
          </w:p>
        </w:tc>
        <w:tc>
          <w:tcPr>
            <w:tcW w:w="2085" w:type="dxa"/>
            <w:gridSpan w:val="2"/>
            <w:vAlign w:val="center"/>
          </w:tcPr>
          <w:p w:rsidR="00FC05C6" w:rsidRPr="00675499" w:rsidRDefault="00CD0ACC" w:rsidP="00A01CA1">
            <w:pPr>
              <w:pStyle w:val="NoSpacing"/>
              <w:rPr>
                <w:rFonts w:ascii="Arial" w:hAnsi="Arial" w:cs="Arial"/>
              </w:rPr>
            </w:pPr>
            <w:r w:rsidRPr="00675499">
              <w:rPr>
                <w:rFonts w:ascii="Arial" w:hAnsi="Arial" w:cs="Arial"/>
              </w:rPr>
              <w:t>30</w:t>
            </w:r>
          </w:p>
        </w:tc>
        <w:tc>
          <w:tcPr>
            <w:tcW w:w="2083" w:type="dxa"/>
            <w:gridSpan w:val="2"/>
            <w:vAlign w:val="center"/>
          </w:tcPr>
          <w:p w:rsidR="00FC05C6" w:rsidRPr="00675499" w:rsidRDefault="00CD0ACC" w:rsidP="00A01CA1">
            <w:pPr>
              <w:pStyle w:val="NoSpacing"/>
              <w:rPr>
                <w:rFonts w:ascii="Arial" w:hAnsi="Arial" w:cs="Arial"/>
              </w:rPr>
            </w:pPr>
            <w:r w:rsidRPr="00675499">
              <w:rPr>
                <w:rFonts w:ascii="Arial" w:hAnsi="Arial" w:cs="Arial"/>
              </w:rPr>
              <w:t>0</w:t>
            </w:r>
          </w:p>
        </w:tc>
        <w:tc>
          <w:tcPr>
            <w:tcW w:w="2235" w:type="dxa"/>
            <w:gridSpan w:val="2"/>
            <w:vAlign w:val="center"/>
          </w:tcPr>
          <w:p w:rsidR="00FC05C6" w:rsidRPr="00675499" w:rsidRDefault="00CD0ACC" w:rsidP="00A01CA1">
            <w:pPr>
              <w:pStyle w:val="NoSpacing"/>
              <w:rPr>
                <w:rFonts w:ascii="Arial" w:hAnsi="Arial" w:cs="Arial"/>
              </w:rPr>
            </w:pPr>
            <w:r w:rsidRPr="00675499">
              <w:rPr>
                <w:rFonts w:ascii="Arial" w:hAnsi="Arial" w:cs="Arial"/>
              </w:rPr>
              <w:t>0</w:t>
            </w:r>
          </w:p>
        </w:tc>
      </w:tr>
      <w:tr w:rsidR="00CD0ACC" w:rsidRPr="00675499" w:rsidTr="00A01CA1">
        <w:trPr>
          <w:trHeight w:val="419"/>
        </w:trPr>
        <w:tc>
          <w:tcPr>
            <w:tcW w:w="3140" w:type="dxa"/>
            <w:gridSpan w:val="2"/>
            <w:vAlign w:val="center"/>
          </w:tcPr>
          <w:p w:rsidR="00CD0ACC" w:rsidRPr="00675499" w:rsidRDefault="00CD0ACC" w:rsidP="00CD0ACC">
            <w:pPr>
              <w:pStyle w:val="NoSpacing"/>
              <w:rPr>
                <w:rFonts w:ascii="Arial" w:hAnsi="Arial" w:cs="Arial"/>
              </w:rPr>
            </w:pPr>
            <w:r w:rsidRPr="00675499">
              <w:rPr>
                <w:rFonts w:ascii="Arial" w:hAnsi="Arial" w:cs="Arial"/>
              </w:rPr>
              <w:t>48 dwellings</w:t>
            </w:r>
          </w:p>
        </w:tc>
        <w:tc>
          <w:tcPr>
            <w:tcW w:w="3281" w:type="dxa"/>
            <w:gridSpan w:val="2"/>
            <w:vAlign w:val="center"/>
          </w:tcPr>
          <w:p w:rsidR="00CD0ACC" w:rsidRPr="00675499" w:rsidRDefault="00CD0ACC" w:rsidP="00A01CA1">
            <w:pPr>
              <w:pStyle w:val="NoSpacing"/>
              <w:rPr>
                <w:rFonts w:ascii="Arial" w:hAnsi="Arial" w:cs="Arial"/>
              </w:rPr>
            </w:pPr>
            <w:r w:rsidRPr="00675499">
              <w:rPr>
                <w:rFonts w:ascii="Arial" w:hAnsi="Arial" w:cs="Arial"/>
              </w:rPr>
              <w:t>CDC</w:t>
            </w:r>
          </w:p>
        </w:tc>
        <w:tc>
          <w:tcPr>
            <w:tcW w:w="1350" w:type="dxa"/>
            <w:gridSpan w:val="3"/>
            <w:shd w:val="clear" w:color="auto" w:fill="auto"/>
          </w:tcPr>
          <w:p w:rsidR="00CD0ACC" w:rsidRPr="00675499" w:rsidRDefault="00CD0ACC" w:rsidP="00A01CA1">
            <w:pPr>
              <w:pStyle w:val="NoSpacing"/>
              <w:rPr>
                <w:rFonts w:ascii="Arial" w:hAnsi="Arial" w:cs="Arial"/>
              </w:rPr>
            </w:pPr>
            <w:r w:rsidRPr="00675499">
              <w:rPr>
                <w:rFonts w:ascii="Arial" w:hAnsi="Arial" w:cs="Arial"/>
              </w:rPr>
              <w:t>2ha</w:t>
            </w:r>
          </w:p>
        </w:tc>
        <w:tc>
          <w:tcPr>
            <w:tcW w:w="2085" w:type="dxa"/>
            <w:gridSpan w:val="2"/>
            <w:vAlign w:val="center"/>
          </w:tcPr>
          <w:p w:rsidR="00CD0ACC" w:rsidRPr="00675499" w:rsidRDefault="00CD0ACC" w:rsidP="00A01CA1">
            <w:pPr>
              <w:pStyle w:val="NoSpacing"/>
              <w:rPr>
                <w:rFonts w:ascii="Arial" w:hAnsi="Arial" w:cs="Arial"/>
              </w:rPr>
            </w:pPr>
            <w:r w:rsidRPr="00675499">
              <w:rPr>
                <w:rFonts w:ascii="Arial" w:hAnsi="Arial" w:cs="Arial"/>
              </w:rPr>
              <w:t>30</w:t>
            </w:r>
          </w:p>
        </w:tc>
        <w:tc>
          <w:tcPr>
            <w:tcW w:w="2083" w:type="dxa"/>
            <w:gridSpan w:val="2"/>
            <w:vAlign w:val="center"/>
          </w:tcPr>
          <w:p w:rsidR="00CD0ACC" w:rsidRPr="00675499" w:rsidRDefault="00CD0ACC" w:rsidP="00A01CA1">
            <w:pPr>
              <w:pStyle w:val="NoSpacing"/>
              <w:rPr>
                <w:rFonts w:ascii="Arial" w:hAnsi="Arial" w:cs="Arial"/>
              </w:rPr>
            </w:pPr>
            <w:r w:rsidRPr="00675499">
              <w:rPr>
                <w:rFonts w:ascii="Arial" w:hAnsi="Arial" w:cs="Arial"/>
              </w:rPr>
              <w:t>18</w:t>
            </w:r>
          </w:p>
        </w:tc>
        <w:tc>
          <w:tcPr>
            <w:tcW w:w="2235" w:type="dxa"/>
            <w:gridSpan w:val="2"/>
            <w:vAlign w:val="center"/>
          </w:tcPr>
          <w:p w:rsidR="00CD0ACC" w:rsidRPr="00675499" w:rsidRDefault="00CD0ACC" w:rsidP="00A01CA1">
            <w:pPr>
              <w:pStyle w:val="NoSpacing"/>
              <w:rPr>
                <w:rFonts w:ascii="Arial" w:hAnsi="Arial" w:cs="Arial"/>
              </w:rPr>
            </w:pPr>
            <w:r w:rsidRPr="00675499">
              <w:rPr>
                <w:rFonts w:ascii="Arial" w:hAnsi="Arial" w:cs="Arial"/>
              </w:rPr>
              <w:t>0</w:t>
            </w:r>
          </w:p>
        </w:tc>
      </w:tr>
    </w:tbl>
    <w:p w:rsidR="00FC05C6" w:rsidRPr="00675499" w:rsidRDefault="00FC05C6"/>
    <w:p w:rsidR="00FC05C6" w:rsidRPr="00675499" w:rsidRDefault="00FC05C6">
      <w:r w:rsidRPr="00675499">
        <w:br w:type="page"/>
      </w:r>
    </w:p>
    <w:tbl>
      <w:tblPr>
        <w:tblStyle w:val="TableGrid"/>
        <w:tblW w:w="0" w:type="auto"/>
        <w:tblLook w:val="04A0" w:firstRow="1" w:lastRow="0" w:firstColumn="1" w:lastColumn="0" w:noHBand="0" w:noVBand="1"/>
        <w:tblCaption w:val="Detailed site assessment form - HOV0007"/>
      </w:tblPr>
      <w:tblGrid>
        <w:gridCol w:w="2506"/>
        <w:gridCol w:w="835"/>
        <w:gridCol w:w="180"/>
        <w:gridCol w:w="1751"/>
        <w:gridCol w:w="1783"/>
        <w:gridCol w:w="202"/>
        <w:gridCol w:w="549"/>
        <w:gridCol w:w="1702"/>
        <w:gridCol w:w="1146"/>
        <w:gridCol w:w="1101"/>
        <w:gridCol w:w="2387"/>
        <w:gridCol w:w="32"/>
      </w:tblGrid>
      <w:tr w:rsidR="0052630D" w:rsidRPr="00675499" w:rsidTr="002E62FE">
        <w:trPr>
          <w:trHeight w:val="338"/>
          <w:tblHeader/>
        </w:trPr>
        <w:tc>
          <w:tcPr>
            <w:tcW w:w="3543" w:type="dxa"/>
            <w:gridSpan w:val="3"/>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Parish</w:t>
            </w:r>
          </w:p>
        </w:tc>
      </w:tr>
      <w:tr w:rsidR="0052630D" w:rsidRPr="00675499" w:rsidTr="00DD756B">
        <w:trPr>
          <w:trHeight w:val="399"/>
        </w:trPr>
        <w:tc>
          <w:tcPr>
            <w:tcW w:w="3543" w:type="dxa"/>
            <w:gridSpan w:val="3"/>
            <w:vAlign w:val="center"/>
          </w:tcPr>
          <w:p w:rsidR="0052630D" w:rsidRPr="00675499" w:rsidRDefault="0052630D" w:rsidP="00DD756B">
            <w:pPr>
              <w:rPr>
                <w:rFonts w:ascii="Arial" w:hAnsi="Arial" w:cs="Arial"/>
              </w:rPr>
            </w:pPr>
            <w:r w:rsidRPr="00675499">
              <w:rPr>
                <w:rFonts w:ascii="Arial" w:hAnsi="Arial" w:cs="Arial"/>
              </w:rPr>
              <w:t>HOV0007</w:t>
            </w:r>
          </w:p>
        </w:tc>
        <w:tc>
          <w:tcPr>
            <w:tcW w:w="3543" w:type="dxa"/>
            <w:gridSpan w:val="2"/>
            <w:vAlign w:val="center"/>
          </w:tcPr>
          <w:p w:rsidR="0052630D" w:rsidRPr="00675499" w:rsidRDefault="0052630D" w:rsidP="0052630D">
            <w:pPr>
              <w:rPr>
                <w:rFonts w:ascii="Arial" w:hAnsi="Arial" w:cs="Arial"/>
              </w:rPr>
            </w:pPr>
            <w:r w:rsidRPr="00675499">
              <w:rPr>
                <w:rFonts w:ascii="Arial" w:hAnsi="Arial" w:cs="Arial"/>
              </w:rPr>
              <w:t>Drayton Depot</w:t>
            </w:r>
          </w:p>
        </w:tc>
        <w:tc>
          <w:tcPr>
            <w:tcW w:w="3544" w:type="dxa"/>
            <w:gridSpan w:val="4"/>
            <w:vAlign w:val="center"/>
          </w:tcPr>
          <w:p w:rsidR="0052630D" w:rsidRPr="00675499" w:rsidRDefault="0052630D" w:rsidP="00DD756B">
            <w:pPr>
              <w:rPr>
                <w:rFonts w:ascii="Arial" w:hAnsi="Arial" w:cs="Arial"/>
              </w:rPr>
            </w:pPr>
            <w:r w:rsidRPr="00675499">
              <w:rPr>
                <w:rFonts w:ascii="Arial" w:hAnsi="Arial" w:cs="Arial"/>
              </w:rPr>
              <w:t>Chichester</w:t>
            </w:r>
          </w:p>
        </w:tc>
        <w:tc>
          <w:tcPr>
            <w:tcW w:w="3544" w:type="dxa"/>
            <w:gridSpan w:val="3"/>
            <w:vAlign w:val="center"/>
          </w:tcPr>
          <w:p w:rsidR="0052630D" w:rsidRPr="00675499" w:rsidRDefault="0052630D" w:rsidP="00DD756B">
            <w:pPr>
              <w:rPr>
                <w:rFonts w:ascii="Arial" w:hAnsi="Arial" w:cs="Arial"/>
              </w:rPr>
            </w:pPr>
            <w:r w:rsidRPr="00675499">
              <w:rPr>
                <w:rFonts w:ascii="Arial" w:hAnsi="Arial" w:cs="Arial"/>
              </w:rPr>
              <w:t>Oving</w:t>
            </w:r>
          </w:p>
        </w:tc>
      </w:tr>
      <w:tr w:rsidR="0052630D" w:rsidRPr="00675499" w:rsidTr="00DD756B">
        <w:trPr>
          <w:gridAfter w:val="1"/>
          <w:wAfter w:w="32" w:type="dxa"/>
          <w:trHeight w:val="338"/>
        </w:trPr>
        <w:tc>
          <w:tcPr>
            <w:tcW w:w="2518" w:type="dxa"/>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Existing Use</w:t>
            </w:r>
          </w:p>
        </w:tc>
        <w:tc>
          <w:tcPr>
            <w:tcW w:w="677" w:type="dxa"/>
            <w:gridSpan w:val="2"/>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PDL</w:t>
            </w:r>
          </w:p>
        </w:tc>
        <w:tc>
          <w:tcPr>
            <w:tcW w:w="6379" w:type="dxa"/>
            <w:gridSpan w:val="4"/>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Proposed Use</w:t>
            </w:r>
          </w:p>
        </w:tc>
      </w:tr>
      <w:tr w:rsidR="0052630D" w:rsidRPr="00675499" w:rsidTr="00DD756B">
        <w:trPr>
          <w:gridAfter w:val="1"/>
          <w:wAfter w:w="32" w:type="dxa"/>
          <w:trHeight w:val="399"/>
        </w:trPr>
        <w:tc>
          <w:tcPr>
            <w:tcW w:w="2518" w:type="dxa"/>
            <w:vAlign w:val="center"/>
          </w:tcPr>
          <w:p w:rsidR="0052630D" w:rsidRPr="00675499" w:rsidRDefault="0052630D" w:rsidP="00DD756B">
            <w:pPr>
              <w:rPr>
                <w:rFonts w:ascii="Arial" w:hAnsi="Arial" w:cs="Arial"/>
              </w:rPr>
            </w:pPr>
            <w:r w:rsidRPr="00675499">
              <w:rPr>
                <w:rFonts w:ascii="Arial" w:hAnsi="Arial" w:cs="Arial"/>
              </w:rPr>
              <w:t>3.1ha</w:t>
            </w:r>
          </w:p>
        </w:tc>
        <w:tc>
          <w:tcPr>
            <w:tcW w:w="4568" w:type="dxa"/>
            <w:gridSpan w:val="4"/>
            <w:vAlign w:val="center"/>
          </w:tcPr>
          <w:p w:rsidR="0052630D" w:rsidRPr="00675499" w:rsidRDefault="0052630D" w:rsidP="00DD756B">
            <w:pPr>
              <w:rPr>
                <w:rFonts w:ascii="Arial" w:hAnsi="Arial" w:cs="Arial"/>
              </w:rPr>
            </w:pPr>
            <w:r w:rsidRPr="00675499">
              <w:rPr>
                <w:rFonts w:ascii="Arial" w:hAnsi="Arial" w:cs="Arial"/>
              </w:rPr>
              <w:t>County Council depot</w:t>
            </w:r>
          </w:p>
        </w:tc>
        <w:tc>
          <w:tcPr>
            <w:tcW w:w="677" w:type="dxa"/>
            <w:gridSpan w:val="2"/>
            <w:vAlign w:val="center"/>
          </w:tcPr>
          <w:p w:rsidR="0052630D" w:rsidRPr="00675499" w:rsidRDefault="0052630D" w:rsidP="00DD756B">
            <w:pPr>
              <w:rPr>
                <w:rFonts w:ascii="Arial" w:hAnsi="Arial" w:cs="Arial"/>
              </w:rPr>
            </w:pPr>
            <w:r w:rsidRPr="00675499">
              <w:rPr>
                <w:rFonts w:ascii="Arial" w:hAnsi="Arial" w:cs="Arial"/>
              </w:rPr>
              <w:t>Y</w:t>
            </w:r>
          </w:p>
        </w:tc>
        <w:tc>
          <w:tcPr>
            <w:tcW w:w="6379" w:type="dxa"/>
            <w:gridSpan w:val="4"/>
            <w:vAlign w:val="center"/>
          </w:tcPr>
          <w:p w:rsidR="0052630D" w:rsidRPr="00675499" w:rsidRDefault="0052630D" w:rsidP="00DD756B">
            <w:pPr>
              <w:rPr>
                <w:rFonts w:ascii="Arial" w:hAnsi="Arial" w:cs="Arial"/>
              </w:rPr>
            </w:pPr>
            <w:r w:rsidRPr="00675499">
              <w:rPr>
                <w:rFonts w:ascii="Arial" w:hAnsi="Arial" w:cs="Arial"/>
              </w:rPr>
              <w:t>Employment (specialist)</w:t>
            </w:r>
          </w:p>
        </w:tc>
      </w:tr>
      <w:tr w:rsidR="0052630D" w:rsidRPr="00675499" w:rsidTr="00DD756B">
        <w:trPr>
          <w:trHeight w:val="338"/>
        </w:trPr>
        <w:tc>
          <w:tcPr>
            <w:tcW w:w="14174" w:type="dxa"/>
            <w:gridSpan w:val="12"/>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Site Description</w:t>
            </w:r>
          </w:p>
        </w:tc>
      </w:tr>
      <w:tr w:rsidR="0052630D" w:rsidRPr="00675499" w:rsidTr="00DD756B">
        <w:trPr>
          <w:trHeight w:val="399"/>
        </w:trPr>
        <w:tc>
          <w:tcPr>
            <w:tcW w:w="14174" w:type="dxa"/>
            <w:gridSpan w:val="12"/>
            <w:vAlign w:val="center"/>
          </w:tcPr>
          <w:p w:rsidR="0052630D" w:rsidRPr="00675499" w:rsidRDefault="0052630D" w:rsidP="00DD756B">
            <w:pPr>
              <w:rPr>
                <w:rFonts w:ascii="Arial" w:hAnsi="Arial" w:cs="Arial"/>
              </w:rPr>
            </w:pPr>
            <w:r w:rsidRPr="00675499">
              <w:rPr>
                <w:rFonts w:ascii="Arial" w:hAnsi="Arial" w:cs="Arial"/>
              </w:rPr>
              <w:t>County Council depot with two cottages and substation on the B2144 road frontage. Railway to southern boundary</w:t>
            </w:r>
            <w:r w:rsidR="005B4677" w:rsidRPr="00675499">
              <w:rPr>
                <w:rFonts w:ascii="Arial" w:hAnsi="Arial" w:cs="Arial"/>
              </w:rPr>
              <w:t>, vegetation to north and western boundaries, pond in adjacent land to west.</w:t>
            </w:r>
          </w:p>
        </w:tc>
      </w:tr>
      <w:tr w:rsidR="0052630D" w:rsidRPr="00675499" w:rsidTr="00DD756B">
        <w:trPr>
          <w:trHeight w:val="338"/>
        </w:trPr>
        <w:tc>
          <w:tcPr>
            <w:tcW w:w="14174" w:type="dxa"/>
            <w:gridSpan w:val="12"/>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Suitability</w:t>
            </w:r>
          </w:p>
        </w:tc>
      </w:tr>
      <w:tr w:rsidR="0052630D" w:rsidRPr="00675499" w:rsidTr="00DD756B">
        <w:trPr>
          <w:trHeight w:val="399"/>
        </w:trPr>
        <w:tc>
          <w:tcPr>
            <w:tcW w:w="14174" w:type="dxa"/>
            <w:gridSpan w:val="12"/>
            <w:vAlign w:val="center"/>
          </w:tcPr>
          <w:p w:rsidR="0052630D" w:rsidRPr="00675499" w:rsidRDefault="004B6C76" w:rsidP="004B6C76">
            <w:pPr>
              <w:rPr>
                <w:rFonts w:ascii="Arial" w:hAnsi="Arial" w:cs="Arial"/>
              </w:rPr>
            </w:pPr>
            <w:r>
              <w:rPr>
                <w:rFonts w:ascii="Arial" w:hAnsi="Arial" w:cs="Arial"/>
              </w:rPr>
              <w:t xml:space="preserve">This existing employment </w:t>
            </w:r>
            <w:r w:rsidR="0052630D" w:rsidRPr="00675499">
              <w:rPr>
                <w:rFonts w:ascii="Arial" w:hAnsi="Arial" w:cs="Arial"/>
              </w:rPr>
              <w:t xml:space="preserve">site is suitable for </w:t>
            </w:r>
            <w:r>
              <w:rPr>
                <w:rFonts w:ascii="Arial" w:hAnsi="Arial" w:cs="Arial"/>
              </w:rPr>
              <w:t xml:space="preserve">additional or alternative </w:t>
            </w:r>
            <w:r w:rsidR="0052630D" w:rsidRPr="00675499">
              <w:rPr>
                <w:rFonts w:ascii="Arial" w:hAnsi="Arial" w:cs="Arial"/>
              </w:rPr>
              <w:t xml:space="preserve">specialist employment </w:t>
            </w:r>
            <w:r w:rsidR="00DD756B" w:rsidRPr="00675499">
              <w:rPr>
                <w:rFonts w:ascii="Arial" w:hAnsi="Arial" w:cs="Arial"/>
              </w:rPr>
              <w:t xml:space="preserve">and service </w:t>
            </w:r>
            <w:r w:rsidR="0052630D" w:rsidRPr="00675499">
              <w:rPr>
                <w:rFonts w:ascii="Arial" w:hAnsi="Arial" w:cs="Arial"/>
              </w:rPr>
              <w:t>uses, subject to detailed consideration of matters including contamination</w:t>
            </w:r>
            <w:r w:rsidR="000441FD" w:rsidRPr="00675499">
              <w:rPr>
                <w:rFonts w:ascii="Arial" w:hAnsi="Arial" w:cs="Arial"/>
              </w:rPr>
              <w:t>, mitigation for Flood Zone 3b to the south east corner</w:t>
            </w:r>
            <w:r w:rsidR="0052630D" w:rsidRPr="00675499">
              <w:rPr>
                <w:rFonts w:ascii="Arial" w:hAnsi="Arial" w:cs="Arial"/>
              </w:rPr>
              <w:t xml:space="preserve"> and access by sustainable means. Adjacent to HOV0005a and HOV0020 therefore potentially suitable alongside or subsequent to development of a strategic mixed use site to improve accessibility.</w:t>
            </w:r>
          </w:p>
        </w:tc>
      </w:tr>
      <w:tr w:rsidR="0052630D" w:rsidRPr="00675499" w:rsidTr="00DD756B">
        <w:trPr>
          <w:trHeight w:val="338"/>
        </w:trPr>
        <w:tc>
          <w:tcPr>
            <w:tcW w:w="14174" w:type="dxa"/>
            <w:gridSpan w:val="12"/>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Availability</w:t>
            </w:r>
          </w:p>
        </w:tc>
      </w:tr>
      <w:tr w:rsidR="0052630D" w:rsidRPr="00675499" w:rsidTr="00DD756B">
        <w:trPr>
          <w:trHeight w:val="399"/>
        </w:trPr>
        <w:tc>
          <w:tcPr>
            <w:tcW w:w="14174" w:type="dxa"/>
            <w:gridSpan w:val="12"/>
            <w:vAlign w:val="center"/>
          </w:tcPr>
          <w:p w:rsidR="0052630D" w:rsidRPr="00675499" w:rsidRDefault="0052630D" w:rsidP="00D313A6">
            <w:pPr>
              <w:rPr>
                <w:rFonts w:ascii="Arial" w:hAnsi="Arial" w:cs="Arial"/>
              </w:rPr>
            </w:pPr>
            <w:r w:rsidRPr="00675499">
              <w:rPr>
                <w:rFonts w:ascii="Arial" w:hAnsi="Arial" w:cs="Arial"/>
              </w:rPr>
              <w:t>The site was submitted in 2017 and confirmed in 2020 to remain available for employment. The site has been identified as part of a WSCC re</w:t>
            </w:r>
            <w:r w:rsidR="00D313A6">
              <w:rPr>
                <w:rFonts w:ascii="Arial" w:hAnsi="Arial" w:cs="Arial"/>
              </w:rPr>
              <w:t>development</w:t>
            </w:r>
            <w:r w:rsidRPr="00675499">
              <w:rPr>
                <w:rFonts w:ascii="Arial" w:hAnsi="Arial" w:cs="Arial"/>
              </w:rPr>
              <w:t xml:space="preserve"> project for </w:t>
            </w:r>
            <w:r w:rsidR="005B4677" w:rsidRPr="00675499">
              <w:rPr>
                <w:rFonts w:ascii="Arial" w:hAnsi="Arial" w:cs="Arial"/>
              </w:rPr>
              <w:t>potential</w:t>
            </w:r>
            <w:r w:rsidRPr="00675499">
              <w:rPr>
                <w:rFonts w:ascii="Arial" w:hAnsi="Arial" w:cs="Arial"/>
              </w:rPr>
              <w:t xml:space="preserve"> use as a combined highways, transport and emergency services facility.</w:t>
            </w:r>
          </w:p>
        </w:tc>
      </w:tr>
      <w:tr w:rsidR="0052630D" w:rsidRPr="00675499" w:rsidTr="00DD756B">
        <w:trPr>
          <w:trHeight w:val="338"/>
        </w:trPr>
        <w:tc>
          <w:tcPr>
            <w:tcW w:w="14174" w:type="dxa"/>
            <w:gridSpan w:val="12"/>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Achievability</w:t>
            </w:r>
          </w:p>
        </w:tc>
      </w:tr>
      <w:tr w:rsidR="0052630D" w:rsidRPr="00675499" w:rsidTr="00DD756B">
        <w:trPr>
          <w:trHeight w:val="399"/>
        </w:trPr>
        <w:tc>
          <w:tcPr>
            <w:tcW w:w="14174" w:type="dxa"/>
            <w:gridSpan w:val="12"/>
            <w:vAlign w:val="center"/>
          </w:tcPr>
          <w:p w:rsidR="0052630D" w:rsidRPr="00675499" w:rsidRDefault="0052630D" w:rsidP="00387A83">
            <w:pPr>
              <w:rPr>
                <w:rFonts w:ascii="Arial" w:hAnsi="Arial" w:cs="Arial"/>
              </w:rPr>
            </w:pPr>
            <w:r w:rsidRPr="00675499">
              <w:rPr>
                <w:rFonts w:ascii="Arial" w:hAnsi="Arial" w:cs="Arial"/>
              </w:rPr>
              <w:t>Dependant on various factors in</w:t>
            </w:r>
            <w:r w:rsidR="000D103B">
              <w:rPr>
                <w:rFonts w:ascii="Arial" w:hAnsi="Arial" w:cs="Arial"/>
              </w:rPr>
              <w:t xml:space="preserve">cluding specific services needs and </w:t>
            </w:r>
            <w:r w:rsidR="008C4941">
              <w:rPr>
                <w:rFonts w:ascii="Arial" w:hAnsi="Arial" w:cs="Arial"/>
              </w:rPr>
              <w:t>budgets</w:t>
            </w:r>
            <w:r w:rsidRPr="00675499">
              <w:rPr>
                <w:rFonts w:ascii="Arial" w:hAnsi="Arial" w:cs="Arial"/>
              </w:rPr>
              <w:t xml:space="preserve"> therefore may take place in the mid to later Plan period.</w:t>
            </w:r>
          </w:p>
        </w:tc>
      </w:tr>
      <w:tr w:rsidR="0052630D" w:rsidRPr="00675499" w:rsidTr="00DD756B">
        <w:trPr>
          <w:trHeight w:val="399"/>
        </w:trPr>
        <w:tc>
          <w:tcPr>
            <w:tcW w:w="14174" w:type="dxa"/>
            <w:gridSpan w:val="12"/>
            <w:shd w:val="clear" w:color="auto" w:fill="B2A1C7" w:themeFill="accent4" w:themeFillTint="99"/>
          </w:tcPr>
          <w:p w:rsidR="0052630D" w:rsidRPr="00675499" w:rsidRDefault="0052630D" w:rsidP="00DD756B">
            <w:pPr>
              <w:rPr>
                <w:rFonts w:ascii="Arial" w:hAnsi="Arial" w:cs="Arial"/>
                <w:b/>
              </w:rPr>
            </w:pPr>
            <w:r w:rsidRPr="00675499">
              <w:rPr>
                <w:rFonts w:ascii="Arial" w:hAnsi="Arial" w:cs="Arial"/>
                <w:b/>
              </w:rPr>
              <w:t>Deliverability/Developability</w:t>
            </w:r>
          </w:p>
        </w:tc>
      </w:tr>
      <w:tr w:rsidR="0052630D" w:rsidRPr="00675499" w:rsidTr="00DD756B">
        <w:trPr>
          <w:trHeight w:val="399"/>
        </w:trPr>
        <w:tc>
          <w:tcPr>
            <w:tcW w:w="14174" w:type="dxa"/>
            <w:gridSpan w:val="12"/>
          </w:tcPr>
          <w:p w:rsidR="0052630D" w:rsidRPr="00675499" w:rsidRDefault="0052630D" w:rsidP="00DD756B">
            <w:pPr>
              <w:rPr>
                <w:rFonts w:ascii="Arial" w:hAnsi="Arial" w:cs="Arial"/>
              </w:rPr>
            </w:pPr>
            <w:r w:rsidRPr="00675499">
              <w:rPr>
                <w:rFonts w:ascii="Arial" w:hAnsi="Arial" w:cs="Arial"/>
              </w:rPr>
              <w:t xml:space="preserve">There is a reasonable prospect that the site would be developable during the Plan period. </w:t>
            </w:r>
          </w:p>
        </w:tc>
      </w:tr>
      <w:tr w:rsidR="000D103B" w:rsidRPr="00675499" w:rsidTr="000D103B">
        <w:trPr>
          <w:gridAfter w:val="1"/>
          <w:wAfter w:w="32" w:type="dxa"/>
          <w:trHeight w:val="337"/>
        </w:trPr>
        <w:tc>
          <w:tcPr>
            <w:tcW w:w="7214" w:type="dxa"/>
            <w:gridSpan w:val="6"/>
            <w:shd w:val="clear" w:color="auto" w:fill="B2A1C7" w:themeFill="accent4" w:themeFillTint="99"/>
            <w:vAlign w:val="center"/>
          </w:tcPr>
          <w:p w:rsidR="000D103B" w:rsidRPr="00675499" w:rsidRDefault="000D103B" w:rsidP="00DD756B">
            <w:pPr>
              <w:pStyle w:val="NoSpacing"/>
              <w:rPr>
                <w:rFonts w:ascii="Arial" w:hAnsi="Arial" w:cs="Arial"/>
                <w:b/>
              </w:rPr>
            </w:pPr>
            <w:r w:rsidRPr="00675499">
              <w:rPr>
                <w:rFonts w:ascii="Arial" w:hAnsi="Arial" w:cs="Arial"/>
                <w:b/>
              </w:rPr>
              <w:t>Yield</w:t>
            </w:r>
          </w:p>
        </w:tc>
        <w:tc>
          <w:tcPr>
            <w:tcW w:w="6928" w:type="dxa"/>
            <w:gridSpan w:val="5"/>
            <w:shd w:val="clear" w:color="auto" w:fill="B2A1C7" w:themeFill="accent4" w:themeFillTint="99"/>
            <w:vAlign w:val="center"/>
          </w:tcPr>
          <w:p w:rsidR="000D103B" w:rsidRPr="00675499" w:rsidRDefault="000D103B" w:rsidP="00DD756B">
            <w:pPr>
              <w:pStyle w:val="NoSpacing"/>
              <w:rPr>
                <w:rFonts w:ascii="Arial" w:hAnsi="Arial" w:cs="Arial"/>
                <w:b/>
              </w:rPr>
            </w:pPr>
            <w:r w:rsidRPr="00675499">
              <w:rPr>
                <w:rFonts w:ascii="Arial" w:hAnsi="Arial" w:cs="Arial"/>
                <w:b/>
              </w:rPr>
              <w:t>Estimated timescales for delivery</w:t>
            </w:r>
          </w:p>
        </w:tc>
      </w:tr>
      <w:tr w:rsidR="0052630D" w:rsidRPr="00675499" w:rsidTr="0052630D">
        <w:trPr>
          <w:trHeight w:val="311"/>
        </w:trPr>
        <w:tc>
          <w:tcPr>
            <w:tcW w:w="3362" w:type="dxa"/>
            <w:gridSpan w:val="2"/>
            <w:shd w:val="clear" w:color="auto" w:fill="B2A1C7" w:themeFill="accent4" w:themeFillTint="99"/>
            <w:vAlign w:val="center"/>
          </w:tcPr>
          <w:p w:rsidR="0052630D" w:rsidRPr="00675499" w:rsidRDefault="0052630D" w:rsidP="00DD756B">
            <w:pPr>
              <w:rPr>
                <w:rFonts w:ascii="Arial" w:hAnsi="Arial" w:cs="Arial"/>
                <w:b/>
                <w:color w:val="FF0000"/>
              </w:rPr>
            </w:pPr>
            <w:r w:rsidRPr="00675499">
              <w:rPr>
                <w:rFonts w:ascii="Arial" w:hAnsi="Arial" w:cs="Arial"/>
                <w:b/>
              </w:rPr>
              <w:t xml:space="preserve">Employment Uses </w:t>
            </w:r>
          </w:p>
        </w:tc>
        <w:tc>
          <w:tcPr>
            <w:tcW w:w="1941" w:type="dxa"/>
            <w:gridSpan w:val="2"/>
            <w:shd w:val="clear" w:color="auto" w:fill="B2A1C7" w:themeFill="accent4" w:themeFillTint="99"/>
            <w:vAlign w:val="center"/>
          </w:tcPr>
          <w:p w:rsidR="0052630D" w:rsidRPr="00675499" w:rsidRDefault="000D103B" w:rsidP="00DD756B">
            <w:pPr>
              <w:rPr>
                <w:rFonts w:ascii="Arial" w:hAnsi="Arial" w:cs="Arial"/>
                <w:b/>
                <w:color w:val="FF0000"/>
              </w:rPr>
            </w:pPr>
            <w:r w:rsidRPr="000D103B">
              <w:rPr>
                <w:rFonts w:ascii="Arial" w:hAnsi="Arial" w:cs="Arial"/>
                <w:b/>
              </w:rPr>
              <w:t>Source</w:t>
            </w:r>
          </w:p>
        </w:tc>
        <w:tc>
          <w:tcPr>
            <w:tcW w:w="1911" w:type="dxa"/>
            <w:gridSpan w:val="2"/>
            <w:shd w:val="clear" w:color="auto" w:fill="B2A1C7" w:themeFill="accent4" w:themeFillTint="99"/>
            <w:vAlign w:val="center"/>
          </w:tcPr>
          <w:p w:rsidR="0052630D" w:rsidRPr="00675499" w:rsidRDefault="000D103B" w:rsidP="00DD756B">
            <w:pPr>
              <w:rPr>
                <w:rFonts w:ascii="Arial" w:hAnsi="Arial" w:cs="Arial"/>
                <w:b/>
                <w:color w:val="FF0000"/>
              </w:rPr>
            </w:pPr>
            <w:r w:rsidRPr="00675499">
              <w:rPr>
                <w:rFonts w:ascii="Arial" w:hAnsi="Arial" w:cs="Arial"/>
                <w:b/>
              </w:rPr>
              <w:t>Net Site Area/Floorspace</w:t>
            </w:r>
          </w:p>
        </w:tc>
        <w:tc>
          <w:tcPr>
            <w:tcW w:w="2262" w:type="dxa"/>
            <w:gridSpan w:val="2"/>
            <w:shd w:val="clear" w:color="auto" w:fill="B2A1C7" w:themeFill="accent4" w:themeFillTint="99"/>
            <w:vAlign w:val="center"/>
          </w:tcPr>
          <w:p w:rsidR="0052630D" w:rsidRPr="00675499" w:rsidRDefault="0052630D" w:rsidP="00DD756B">
            <w:pPr>
              <w:rPr>
                <w:rFonts w:ascii="Arial" w:hAnsi="Arial" w:cs="Arial"/>
                <w:b/>
                <w:color w:val="FF0000"/>
              </w:rPr>
            </w:pPr>
            <w:r w:rsidRPr="00675499">
              <w:rPr>
                <w:rFonts w:ascii="Arial" w:hAnsi="Arial" w:cs="Arial"/>
                <w:b/>
              </w:rPr>
              <w:t>1 – 5 years</w:t>
            </w:r>
          </w:p>
        </w:tc>
        <w:tc>
          <w:tcPr>
            <w:tcW w:w="2262" w:type="dxa"/>
            <w:gridSpan w:val="2"/>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6 – 10 years</w:t>
            </w:r>
          </w:p>
        </w:tc>
        <w:tc>
          <w:tcPr>
            <w:tcW w:w="2436" w:type="dxa"/>
            <w:gridSpan w:val="2"/>
            <w:shd w:val="clear" w:color="auto" w:fill="B2A1C7" w:themeFill="accent4" w:themeFillTint="99"/>
            <w:vAlign w:val="center"/>
          </w:tcPr>
          <w:p w:rsidR="0052630D" w:rsidRPr="00675499" w:rsidRDefault="0052630D" w:rsidP="00DD756B">
            <w:pPr>
              <w:rPr>
                <w:rFonts w:ascii="Arial" w:hAnsi="Arial" w:cs="Arial"/>
                <w:b/>
              </w:rPr>
            </w:pPr>
            <w:r w:rsidRPr="00675499">
              <w:rPr>
                <w:rFonts w:ascii="Arial" w:hAnsi="Arial" w:cs="Arial"/>
                <w:b/>
              </w:rPr>
              <w:t>11 – 15 years</w:t>
            </w:r>
          </w:p>
        </w:tc>
      </w:tr>
      <w:tr w:rsidR="0052630D" w:rsidRPr="00675499" w:rsidTr="0052630D">
        <w:trPr>
          <w:trHeight w:val="399"/>
        </w:trPr>
        <w:tc>
          <w:tcPr>
            <w:tcW w:w="3362" w:type="dxa"/>
            <w:gridSpan w:val="2"/>
            <w:vAlign w:val="center"/>
          </w:tcPr>
          <w:p w:rsidR="0052630D" w:rsidRPr="00675499" w:rsidRDefault="00FE271F" w:rsidP="00061332">
            <w:pPr>
              <w:rPr>
                <w:rFonts w:ascii="Arial" w:hAnsi="Arial" w:cs="Arial"/>
              </w:rPr>
            </w:pPr>
            <w:r>
              <w:rPr>
                <w:rFonts w:ascii="Arial" w:hAnsi="Arial" w:cs="Arial"/>
              </w:rPr>
              <w:t>E</w:t>
            </w:r>
            <w:r w:rsidR="00061332">
              <w:rPr>
                <w:rFonts w:ascii="Arial" w:hAnsi="Arial" w:cs="Arial"/>
              </w:rPr>
              <w:t>(g)</w:t>
            </w:r>
            <w:r w:rsidR="0052630D" w:rsidRPr="00675499">
              <w:rPr>
                <w:rFonts w:ascii="Arial" w:hAnsi="Arial" w:cs="Arial"/>
              </w:rPr>
              <w:t>, B2, B8</w:t>
            </w:r>
          </w:p>
        </w:tc>
        <w:tc>
          <w:tcPr>
            <w:tcW w:w="1941" w:type="dxa"/>
            <w:gridSpan w:val="2"/>
            <w:vAlign w:val="center"/>
          </w:tcPr>
          <w:p w:rsidR="0052630D" w:rsidRPr="00675499" w:rsidRDefault="000D103B" w:rsidP="00DD756B">
            <w:pPr>
              <w:rPr>
                <w:rFonts w:ascii="Arial" w:hAnsi="Arial" w:cs="Arial"/>
              </w:rPr>
            </w:pPr>
            <w:r>
              <w:rPr>
                <w:rFonts w:ascii="Arial" w:hAnsi="Arial" w:cs="Arial"/>
              </w:rPr>
              <w:t>CDC</w:t>
            </w:r>
          </w:p>
        </w:tc>
        <w:tc>
          <w:tcPr>
            <w:tcW w:w="1911" w:type="dxa"/>
            <w:gridSpan w:val="2"/>
            <w:vAlign w:val="center"/>
          </w:tcPr>
          <w:p w:rsidR="0052630D" w:rsidRPr="00675499" w:rsidRDefault="000D103B" w:rsidP="00DD756B">
            <w:pPr>
              <w:rPr>
                <w:rFonts w:ascii="Arial" w:hAnsi="Arial" w:cs="Arial"/>
              </w:rPr>
            </w:pPr>
            <w:r w:rsidRPr="00675499">
              <w:rPr>
                <w:rFonts w:ascii="Arial" w:hAnsi="Arial" w:cs="Arial"/>
              </w:rPr>
              <w:t>3.1ha 12,000sqm</w:t>
            </w:r>
          </w:p>
        </w:tc>
        <w:tc>
          <w:tcPr>
            <w:tcW w:w="2262" w:type="dxa"/>
            <w:gridSpan w:val="2"/>
            <w:vAlign w:val="center"/>
          </w:tcPr>
          <w:p w:rsidR="0052630D" w:rsidRPr="00675499" w:rsidRDefault="0052630D" w:rsidP="00DD756B">
            <w:pPr>
              <w:rPr>
                <w:rFonts w:ascii="Arial" w:hAnsi="Arial" w:cs="Arial"/>
              </w:rPr>
            </w:pPr>
          </w:p>
        </w:tc>
        <w:tc>
          <w:tcPr>
            <w:tcW w:w="2262" w:type="dxa"/>
            <w:gridSpan w:val="2"/>
            <w:vAlign w:val="center"/>
          </w:tcPr>
          <w:p w:rsidR="0052630D" w:rsidRPr="00675499" w:rsidRDefault="0052630D" w:rsidP="00DD756B">
            <w:pPr>
              <w:rPr>
                <w:rFonts w:ascii="Arial" w:hAnsi="Arial" w:cs="Arial"/>
              </w:rPr>
            </w:pPr>
            <w:r w:rsidRPr="00675499">
              <w:rPr>
                <w:rFonts w:ascii="Arial" w:hAnsi="Arial" w:cs="Arial"/>
              </w:rPr>
              <w:t>Y</w:t>
            </w:r>
          </w:p>
        </w:tc>
        <w:tc>
          <w:tcPr>
            <w:tcW w:w="2436" w:type="dxa"/>
            <w:gridSpan w:val="2"/>
            <w:vAlign w:val="center"/>
          </w:tcPr>
          <w:p w:rsidR="0052630D" w:rsidRPr="00675499" w:rsidRDefault="0052630D" w:rsidP="00DD756B">
            <w:pPr>
              <w:rPr>
                <w:rFonts w:ascii="Arial" w:hAnsi="Arial" w:cs="Arial"/>
              </w:rPr>
            </w:pPr>
            <w:r w:rsidRPr="00675499">
              <w:rPr>
                <w:rFonts w:ascii="Arial" w:hAnsi="Arial" w:cs="Arial"/>
              </w:rPr>
              <w:t>Y</w:t>
            </w:r>
          </w:p>
        </w:tc>
      </w:tr>
    </w:tbl>
    <w:p w:rsidR="00FC05C6" w:rsidRPr="00675499" w:rsidRDefault="00FC05C6"/>
    <w:p w:rsidR="00FC05C6" w:rsidRPr="00675499" w:rsidRDefault="00FC05C6">
      <w:r w:rsidRPr="00675499">
        <w:br w:type="page"/>
      </w:r>
    </w:p>
    <w:tbl>
      <w:tblPr>
        <w:tblStyle w:val="TableGrid"/>
        <w:tblW w:w="0" w:type="auto"/>
        <w:tblLook w:val="04A0" w:firstRow="1" w:lastRow="0" w:firstColumn="1" w:lastColumn="0" w:noHBand="0" w:noVBand="1"/>
        <w:tblCaption w:val="Detailed site assessment form - HOV00011"/>
      </w:tblPr>
      <w:tblGrid>
        <w:gridCol w:w="2518"/>
        <w:gridCol w:w="622"/>
        <w:gridCol w:w="403"/>
        <w:gridCol w:w="2878"/>
        <w:gridCol w:w="633"/>
        <w:gridCol w:w="32"/>
        <w:gridCol w:w="685"/>
        <w:gridCol w:w="134"/>
        <w:gridCol w:w="1951"/>
        <w:gridCol w:w="774"/>
        <w:gridCol w:w="1309"/>
        <w:gridCol w:w="2203"/>
        <w:gridCol w:w="32"/>
      </w:tblGrid>
      <w:tr w:rsidR="00FC05C6" w:rsidRPr="00675499" w:rsidTr="002E62FE">
        <w:trPr>
          <w:trHeight w:val="338"/>
          <w:tblHeader/>
        </w:trPr>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Parish</w:t>
            </w:r>
          </w:p>
        </w:tc>
      </w:tr>
      <w:tr w:rsidR="00FC05C6" w:rsidRPr="00675499" w:rsidTr="00A01CA1">
        <w:trPr>
          <w:trHeight w:val="399"/>
        </w:trPr>
        <w:tc>
          <w:tcPr>
            <w:tcW w:w="3543" w:type="dxa"/>
            <w:gridSpan w:val="3"/>
            <w:vAlign w:val="center"/>
          </w:tcPr>
          <w:p w:rsidR="00FC05C6" w:rsidRPr="00675499" w:rsidRDefault="00FC05C6" w:rsidP="00A01CA1">
            <w:pPr>
              <w:rPr>
                <w:rFonts w:ascii="Arial" w:hAnsi="Arial" w:cs="Arial"/>
              </w:rPr>
            </w:pPr>
            <w:r w:rsidRPr="00675499">
              <w:rPr>
                <w:rFonts w:ascii="Arial" w:hAnsi="Arial" w:cs="Arial"/>
              </w:rPr>
              <w:t>HOV00011</w:t>
            </w:r>
          </w:p>
        </w:tc>
        <w:tc>
          <w:tcPr>
            <w:tcW w:w="3543" w:type="dxa"/>
            <w:gridSpan w:val="3"/>
            <w:vAlign w:val="center"/>
          </w:tcPr>
          <w:p w:rsidR="00FC05C6" w:rsidRPr="00675499" w:rsidRDefault="00FC05C6" w:rsidP="00D33C3F">
            <w:pPr>
              <w:rPr>
                <w:rFonts w:ascii="Arial" w:hAnsi="Arial" w:cs="Arial"/>
              </w:rPr>
            </w:pPr>
            <w:r w:rsidRPr="00675499">
              <w:rPr>
                <w:rFonts w:ascii="Arial" w:hAnsi="Arial" w:cs="Arial"/>
              </w:rPr>
              <w:t>Chichester Garden Centre</w:t>
            </w:r>
          </w:p>
        </w:tc>
        <w:tc>
          <w:tcPr>
            <w:tcW w:w="3544" w:type="dxa"/>
            <w:gridSpan w:val="4"/>
            <w:vAlign w:val="center"/>
          </w:tcPr>
          <w:p w:rsidR="00FC05C6" w:rsidRPr="00675499" w:rsidRDefault="00D33C3F" w:rsidP="00FC05C6">
            <w:pPr>
              <w:rPr>
                <w:rFonts w:ascii="Arial" w:hAnsi="Arial" w:cs="Arial"/>
              </w:rPr>
            </w:pPr>
            <w:r w:rsidRPr="00675499">
              <w:rPr>
                <w:rFonts w:ascii="Arial" w:hAnsi="Arial" w:cs="Arial"/>
              </w:rPr>
              <w:t>-</w:t>
            </w:r>
          </w:p>
        </w:tc>
        <w:tc>
          <w:tcPr>
            <w:tcW w:w="3544" w:type="dxa"/>
            <w:gridSpan w:val="3"/>
            <w:vAlign w:val="center"/>
          </w:tcPr>
          <w:p w:rsidR="00FC05C6" w:rsidRPr="00675499" w:rsidRDefault="00FC05C6" w:rsidP="00A01CA1">
            <w:pPr>
              <w:rPr>
                <w:rFonts w:ascii="Arial" w:hAnsi="Arial" w:cs="Arial"/>
              </w:rPr>
            </w:pPr>
            <w:r w:rsidRPr="00675499">
              <w:rPr>
                <w:rFonts w:ascii="Arial" w:hAnsi="Arial" w:cs="Arial"/>
              </w:rPr>
              <w:t>Oving</w:t>
            </w:r>
          </w:p>
        </w:tc>
      </w:tr>
      <w:tr w:rsidR="00FC05C6" w:rsidRPr="00675499" w:rsidTr="00A01CA1">
        <w:trPr>
          <w:gridAfter w:val="1"/>
          <w:wAfter w:w="32" w:type="dxa"/>
          <w:trHeight w:val="338"/>
        </w:trPr>
        <w:tc>
          <w:tcPr>
            <w:tcW w:w="2518" w:type="dxa"/>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Proposed Use</w:t>
            </w:r>
          </w:p>
        </w:tc>
      </w:tr>
      <w:tr w:rsidR="00FC05C6" w:rsidRPr="00675499" w:rsidTr="00A01CA1">
        <w:trPr>
          <w:gridAfter w:val="1"/>
          <w:wAfter w:w="32" w:type="dxa"/>
          <w:trHeight w:val="399"/>
        </w:trPr>
        <w:tc>
          <w:tcPr>
            <w:tcW w:w="2518" w:type="dxa"/>
            <w:vAlign w:val="center"/>
          </w:tcPr>
          <w:p w:rsidR="00FC05C6" w:rsidRPr="00675499" w:rsidRDefault="00D33C3F" w:rsidP="00A01CA1">
            <w:pPr>
              <w:rPr>
                <w:rFonts w:ascii="Arial" w:hAnsi="Arial" w:cs="Arial"/>
              </w:rPr>
            </w:pPr>
            <w:r w:rsidRPr="00675499">
              <w:rPr>
                <w:rFonts w:ascii="Arial" w:hAnsi="Arial" w:cs="Arial"/>
              </w:rPr>
              <w:t>2.87ha</w:t>
            </w:r>
          </w:p>
        </w:tc>
        <w:tc>
          <w:tcPr>
            <w:tcW w:w="4536" w:type="dxa"/>
            <w:gridSpan w:val="4"/>
            <w:vAlign w:val="center"/>
          </w:tcPr>
          <w:p w:rsidR="00FC05C6" w:rsidRPr="00675499" w:rsidRDefault="00421E9A" w:rsidP="00A01CA1">
            <w:pPr>
              <w:rPr>
                <w:rFonts w:ascii="Arial" w:hAnsi="Arial" w:cs="Arial"/>
              </w:rPr>
            </w:pPr>
            <w:r w:rsidRPr="00675499">
              <w:rPr>
                <w:rFonts w:ascii="Arial" w:hAnsi="Arial" w:cs="Arial"/>
              </w:rPr>
              <w:t>Retail, car wash, cafe</w:t>
            </w:r>
          </w:p>
        </w:tc>
        <w:tc>
          <w:tcPr>
            <w:tcW w:w="851" w:type="dxa"/>
            <w:gridSpan w:val="3"/>
            <w:vAlign w:val="center"/>
          </w:tcPr>
          <w:p w:rsidR="00FC05C6" w:rsidRPr="00675499" w:rsidRDefault="00FC05C6" w:rsidP="00A01CA1">
            <w:pPr>
              <w:rPr>
                <w:rFonts w:ascii="Arial" w:hAnsi="Arial" w:cs="Arial"/>
              </w:rPr>
            </w:pPr>
            <w:r w:rsidRPr="00675499">
              <w:rPr>
                <w:rFonts w:ascii="Arial" w:hAnsi="Arial" w:cs="Arial"/>
              </w:rPr>
              <w:t>Y</w:t>
            </w:r>
          </w:p>
        </w:tc>
        <w:tc>
          <w:tcPr>
            <w:tcW w:w="6237" w:type="dxa"/>
            <w:gridSpan w:val="4"/>
            <w:vAlign w:val="center"/>
          </w:tcPr>
          <w:p w:rsidR="00FC05C6" w:rsidRPr="00675499" w:rsidRDefault="00FC05C6" w:rsidP="00A01CA1">
            <w:pPr>
              <w:rPr>
                <w:rFonts w:ascii="Arial" w:hAnsi="Arial" w:cs="Arial"/>
              </w:rPr>
            </w:pPr>
            <w:r w:rsidRPr="00675499">
              <w:rPr>
                <w:rFonts w:ascii="Arial" w:hAnsi="Arial" w:cs="Arial"/>
              </w:rPr>
              <w:t>Residential</w:t>
            </w:r>
            <w:r w:rsidR="00D33C3F" w:rsidRPr="00675499">
              <w:rPr>
                <w:rFonts w:ascii="Arial" w:hAnsi="Arial" w:cs="Arial"/>
              </w:rPr>
              <w:t>, mixed use</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rPr>
            </w:pPr>
            <w:r w:rsidRPr="00675499">
              <w:rPr>
                <w:rFonts w:ascii="Arial" w:hAnsi="Arial" w:cs="Arial"/>
                <w:b/>
              </w:rPr>
              <w:t>Site Description</w:t>
            </w:r>
          </w:p>
        </w:tc>
      </w:tr>
      <w:tr w:rsidR="00FC05C6" w:rsidRPr="00675499" w:rsidTr="00A01CA1">
        <w:trPr>
          <w:trHeight w:val="399"/>
        </w:trPr>
        <w:tc>
          <w:tcPr>
            <w:tcW w:w="14174" w:type="dxa"/>
            <w:gridSpan w:val="13"/>
            <w:vAlign w:val="center"/>
          </w:tcPr>
          <w:p w:rsidR="00FC05C6" w:rsidRPr="00675499" w:rsidRDefault="00421E9A" w:rsidP="00387A83">
            <w:pPr>
              <w:rPr>
                <w:rFonts w:ascii="Arial" w:hAnsi="Arial" w:cs="Arial"/>
              </w:rPr>
            </w:pPr>
            <w:r w:rsidRPr="00675499">
              <w:rPr>
                <w:rFonts w:ascii="Arial" w:hAnsi="Arial" w:cs="Arial"/>
              </w:rPr>
              <w:t xml:space="preserve">Garden centre with site more recently also occupied by an aquatics shop, a bicycle shop, pool/spa shop, camping store, </w:t>
            </w:r>
            <w:r w:rsidR="00D33C3F" w:rsidRPr="00675499">
              <w:rPr>
                <w:rFonts w:ascii="Arial" w:hAnsi="Arial" w:cs="Arial"/>
              </w:rPr>
              <w:t xml:space="preserve">shed supplier, </w:t>
            </w:r>
            <w:r w:rsidR="008C6FD7" w:rsidRPr="00675499">
              <w:rPr>
                <w:rFonts w:ascii="Arial" w:hAnsi="Arial" w:cs="Arial"/>
              </w:rPr>
              <w:t>takeaway</w:t>
            </w:r>
            <w:r w:rsidRPr="00675499">
              <w:rPr>
                <w:rFonts w:ascii="Arial" w:hAnsi="Arial" w:cs="Arial"/>
              </w:rPr>
              <w:t>/café and car wash and valeting business. The site is located to the north of the A259 Bognor Road dual carriageway. There is a caravan/residential park to the north east, lakes to the north and horticultural land, business premises and a group of residential properties to the south.</w:t>
            </w:r>
            <w:r w:rsidR="00D33C3F" w:rsidRPr="00675499">
              <w:rPr>
                <w:rFonts w:ascii="Arial" w:hAnsi="Arial" w:cs="Arial"/>
              </w:rPr>
              <w:t xml:space="preserve"> The eastern part is within Flood Zones 3a/b. There are two TPO trees on site.</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Suitability</w:t>
            </w:r>
          </w:p>
        </w:tc>
      </w:tr>
      <w:tr w:rsidR="00FC05C6" w:rsidRPr="00675499" w:rsidTr="00A01CA1">
        <w:trPr>
          <w:trHeight w:val="399"/>
        </w:trPr>
        <w:tc>
          <w:tcPr>
            <w:tcW w:w="14174" w:type="dxa"/>
            <w:gridSpan w:val="13"/>
            <w:vAlign w:val="center"/>
          </w:tcPr>
          <w:p w:rsidR="00FC05C6" w:rsidRPr="00675499" w:rsidRDefault="00D33C3F" w:rsidP="00A01CA1">
            <w:pPr>
              <w:rPr>
                <w:rFonts w:ascii="Arial" w:hAnsi="Arial" w:cs="Arial"/>
              </w:rPr>
            </w:pPr>
            <w:r w:rsidRPr="00675499">
              <w:rPr>
                <w:rFonts w:ascii="Arial" w:hAnsi="Arial" w:cs="Arial"/>
              </w:rPr>
              <w:t>The site is potentially suitable for redevelopment for mixed uses, subject to detailed consideration of access for pedestrians a</w:t>
            </w:r>
            <w:r w:rsidR="004E0E61" w:rsidRPr="00675499">
              <w:rPr>
                <w:rFonts w:ascii="Arial" w:hAnsi="Arial" w:cs="Arial"/>
              </w:rPr>
              <w:t xml:space="preserve">nd cyclists, employment needs, amenity impacts from the road and employment uses </w:t>
            </w:r>
            <w:r w:rsidRPr="00675499">
              <w:rPr>
                <w:rFonts w:ascii="Arial" w:hAnsi="Arial" w:cs="Arial"/>
              </w:rPr>
              <w:t>and managing flood risk.</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Availability</w:t>
            </w:r>
          </w:p>
        </w:tc>
      </w:tr>
      <w:tr w:rsidR="00FC05C6" w:rsidRPr="00675499" w:rsidTr="00A01CA1">
        <w:trPr>
          <w:trHeight w:val="399"/>
        </w:trPr>
        <w:tc>
          <w:tcPr>
            <w:tcW w:w="14174" w:type="dxa"/>
            <w:gridSpan w:val="13"/>
            <w:vAlign w:val="center"/>
          </w:tcPr>
          <w:p w:rsidR="00FC05C6" w:rsidRPr="00675499" w:rsidRDefault="00421E9A" w:rsidP="00D313A6">
            <w:pPr>
              <w:rPr>
                <w:rFonts w:ascii="Arial" w:hAnsi="Arial" w:cs="Arial"/>
              </w:rPr>
            </w:pPr>
            <w:r w:rsidRPr="00675499">
              <w:rPr>
                <w:rFonts w:ascii="Arial" w:hAnsi="Arial" w:cs="Arial"/>
              </w:rPr>
              <w:t>The site was last promoted in 2016</w:t>
            </w:r>
            <w:r w:rsidR="00D33C3F" w:rsidRPr="00675499">
              <w:rPr>
                <w:rFonts w:ascii="Arial" w:hAnsi="Arial" w:cs="Arial"/>
              </w:rPr>
              <w:t xml:space="preserve"> on behalf of the main operator/owner</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Achievability</w:t>
            </w:r>
          </w:p>
        </w:tc>
      </w:tr>
      <w:tr w:rsidR="00FC05C6" w:rsidRPr="00675499" w:rsidTr="00A01CA1">
        <w:trPr>
          <w:trHeight w:val="399"/>
        </w:trPr>
        <w:tc>
          <w:tcPr>
            <w:tcW w:w="14174" w:type="dxa"/>
            <w:gridSpan w:val="13"/>
            <w:vAlign w:val="center"/>
          </w:tcPr>
          <w:p w:rsidR="00FC05C6" w:rsidRPr="00675499" w:rsidRDefault="00D33C3F" w:rsidP="00AA624C">
            <w:pPr>
              <w:rPr>
                <w:rFonts w:ascii="Arial" w:hAnsi="Arial" w:cs="Arial"/>
              </w:rPr>
            </w:pPr>
            <w:r w:rsidRPr="00675499">
              <w:rPr>
                <w:rFonts w:ascii="Arial" w:hAnsi="Arial" w:cs="Arial"/>
              </w:rPr>
              <w:t xml:space="preserve">The site could be split along an existing internal boundary with c.1.6ha on the northern side </w:t>
            </w:r>
            <w:r w:rsidR="004E0E61" w:rsidRPr="00675499">
              <w:rPr>
                <w:rFonts w:ascii="Arial" w:hAnsi="Arial" w:cs="Arial"/>
              </w:rPr>
              <w:t xml:space="preserve">(approx. 38 dwellings) </w:t>
            </w:r>
            <w:r w:rsidRPr="00675499">
              <w:rPr>
                <w:rFonts w:ascii="Arial" w:hAnsi="Arial" w:cs="Arial"/>
              </w:rPr>
              <w:t>developed for residential and the remaining 1ha used for employment purposes</w:t>
            </w:r>
          </w:p>
        </w:tc>
      </w:tr>
      <w:tr w:rsidR="00FC05C6" w:rsidRPr="00675499" w:rsidTr="00A01CA1">
        <w:trPr>
          <w:trHeight w:val="399"/>
        </w:trPr>
        <w:tc>
          <w:tcPr>
            <w:tcW w:w="14174" w:type="dxa"/>
            <w:gridSpan w:val="13"/>
            <w:shd w:val="clear" w:color="auto" w:fill="B2A1C7" w:themeFill="accent4" w:themeFillTint="99"/>
          </w:tcPr>
          <w:p w:rsidR="00FC05C6" w:rsidRPr="00675499" w:rsidRDefault="00FC05C6" w:rsidP="00A01CA1">
            <w:pPr>
              <w:rPr>
                <w:rFonts w:ascii="Arial" w:hAnsi="Arial" w:cs="Arial"/>
                <w:b/>
              </w:rPr>
            </w:pPr>
            <w:r w:rsidRPr="00675499">
              <w:rPr>
                <w:rFonts w:ascii="Arial" w:hAnsi="Arial" w:cs="Arial"/>
                <w:b/>
              </w:rPr>
              <w:t>Deliverability/Developability</w:t>
            </w:r>
          </w:p>
        </w:tc>
      </w:tr>
      <w:tr w:rsidR="00FC05C6" w:rsidRPr="00675499" w:rsidTr="00A01CA1">
        <w:trPr>
          <w:trHeight w:val="399"/>
        </w:trPr>
        <w:tc>
          <w:tcPr>
            <w:tcW w:w="14174" w:type="dxa"/>
            <w:gridSpan w:val="13"/>
          </w:tcPr>
          <w:p w:rsidR="00FC05C6" w:rsidRPr="00675499" w:rsidRDefault="00D33C3F" w:rsidP="00106FC6">
            <w:pPr>
              <w:rPr>
                <w:rFonts w:ascii="Arial" w:hAnsi="Arial" w:cs="Arial"/>
              </w:rPr>
            </w:pPr>
            <w:r w:rsidRPr="00675499">
              <w:rPr>
                <w:rFonts w:ascii="Arial" w:hAnsi="Arial" w:cs="Arial"/>
              </w:rPr>
              <w:t>The promoter identifies</w:t>
            </w:r>
            <w:r w:rsidR="00106FC6">
              <w:rPr>
                <w:rFonts w:ascii="Arial" w:hAnsi="Arial" w:cs="Arial"/>
              </w:rPr>
              <w:t xml:space="preserve"> </w:t>
            </w:r>
            <w:r w:rsidR="00387A83">
              <w:rPr>
                <w:rFonts w:ascii="Arial" w:hAnsi="Arial" w:cs="Arial"/>
              </w:rPr>
              <w:t xml:space="preserve">that </w:t>
            </w:r>
            <w:r w:rsidRPr="00675499">
              <w:rPr>
                <w:rFonts w:ascii="Arial" w:hAnsi="Arial" w:cs="Arial"/>
              </w:rPr>
              <w:t>the site could be developed within 5 years</w:t>
            </w:r>
            <w:r w:rsidR="004E0E61" w:rsidRPr="00675499">
              <w:rPr>
                <w:rFonts w:ascii="Arial" w:hAnsi="Arial" w:cs="Arial"/>
              </w:rPr>
              <w:t xml:space="preserve">. </w:t>
            </w:r>
            <w:r w:rsidR="00AA624C" w:rsidRPr="00675499">
              <w:rPr>
                <w:rFonts w:ascii="Arial" w:hAnsi="Arial" w:cs="Arial"/>
              </w:rPr>
              <w:t xml:space="preserve">The north/western part is deliverable. </w:t>
            </w:r>
            <w:r w:rsidR="004E0E61" w:rsidRPr="00675499">
              <w:rPr>
                <w:rFonts w:ascii="Arial" w:hAnsi="Arial" w:cs="Arial"/>
              </w:rPr>
              <w:t>D</w:t>
            </w:r>
            <w:r w:rsidRPr="00675499">
              <w:rPr>
                <w:rFonts w:ascii="Arial" w:hAnsi="Arial" w:cs="Arial"/>
              </w:rPr>
              <w:t>ue to existing uses</w:t>
            </w:r>
            <w:r w:rsidR="004E0E61" w:rsidRPr="00675499">
              <w:rPr>
                <w:rFonts w:ascii="Arial" w:hAnsi="Arial" w:cs="Arial"/>
              </w:rPr>
              <w:t xml:space="preserve"> on the southern half of the site,</w:t>
            </w:r>
            <w:r w:rsidRPr="00675499">
              <w:rPr>
                <w:rFonts w:ascii="Arial" w:hAnsi="Arial" w:cs="Arial"/>
              </w:rPr>
              <w:t xml:space="preserve"> </w:t>
            </w:r>
            <w:r w:rsidR="004E0E61" w:rsidRPr="00675499">
              <w:rPr>
                <w:rFonts w:ascii="Arial" w:hAnsi="Arial" w:cs="Arial"/>
              </w:rPr>
              <w:t xml:space="preserve">full </w:t>
            </w:r>
            <w:r w:rsidRPr="00675499">
              <w:rPr>
                <w:rFonts w:ascii="Arial" w:hAnsi="Arial" w:cs="Arial"/>
              </w:rPr>
              <w:t>redevelopment is more likely to take place later in the plan period.</w:t>
            </w:r>
          </w:p>
        </w:tc>
      </w:tr>
      <w:tr w:rsidR="00FC05C6" w:rsidRPr="00675499" w:rsidTr="00A01CA1">
        <w:trPr>
          <w:trHeight w:val="337"/>
        </w:trPr>
        <w:tc>
          <w:tcPr>
            <w:tcW w:w="7771"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Estimated timescales for delivery</w:t>
            </w:r>
          </w:p>
        </w:tc>
      </w:tr>
      <w:tr w:rsidR="00FC05C6" w:rsidRPr="00675499" w:rsidTr="00A01CA1">
        <w:trPr>
          <w:trHeight w:val="284"/>
        </w:trPr>
        <w:tc>
          <w:tcPr>
            <w:tcW w:w="3140"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FC05C6" w:rsidRPr="00675499" w:rsidRDefault="00FC05C6" w:rsidP="00A01CA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11 – 15 years</w:t>
            </w:r>
          </w:p>
        </w:tc>
      </w:tr>
      <w:tr w:rsidR="00FC05C6" w:rsidRPr="00675499" w:rsidTr="00A01CA1">
        <w:trPr>
          <w:trHeight w:val="419"/>
        </w:trPr>
        <w:tc>
          <w:tcPr>
            <w:tcW w:w="3140" w:type="dxa"/>
            <w:gridSpan w:val="2"/>
            <w:vAlign w:val="center"/>
          </w:tcPr>
          <w:p w:rsidR="00FC05C6" w:rsidRPr="00675499" w:rsidRDefault="00FC05C6" w:rsidP="00A01CA1">
            <w:pPr>
              <w:pStyle w:val="NoSpacing"/>
              <w:rPr>
                <w:rFonts w:ascii="Arial" w:hAnsi="Arial" w:cs="Arial"/>
              </w:rPr>
            </w:pPr>
            <w:r w:rsidRPr="00675499">
              <w:rPr>
                <w:rFonts w:ascii="Arial" w:hAnsi="Arial" w:cs="Arial"/>
              </w:rPr>
              <w:t>86</w:t>
            </w:r>
            <w:r w:rsidR="00D33C3F" w:rsidRPr="00675499">
              <w:rPr>
                <w:rFonts w:ascii="Arial" w:hAnsi="Arial" w:cs="Arial"/>
              </w:rPr>
              <w:t xml:space="preserve"> dwellings</w:t>
            </w:r>
          </w:p>
        </w:tc>
        <w:tc>
          <w:tcPr>
            <w:tcW w:w="3281" w:type="dxa"/>
            <w:gridSpan w:val="2"/>
            <w:vAlign w:val="center"/>
          </w:tcPr>
          <w:p w:rsidR="00FC05C6" w:rsidRPr="00675499" w:rsidRDefault="00D33C3F" w:rsidP="00A01CA1">
            <w:pPr>
              <w:pStyle w:val="NoSpacing"/>
              <w:rPr>
                <w:rFonts w:ascii="Arial" w:hAnsi="Arial" w:cs="Arial"/>
              </w:rPr>
            </w:pPr>
            <w:r w:rsidRPr="00675499">
              <w:rPr>
                <w:rFonts w:ascii="Arial" w:hAnsi="Arial" w:cs="Arial"/>
              </w:rPr>
              <w:t>Promoter</w:t>
            </w:r>
          </w:p>
        </w:tc>
        <w:tc>
          <w:tcPr>
            <w:tcW w:w="1350" w:type="dxa"/>
            <w:gridSpan w:val="3"/>
            <w:shd w:val="clear" w:color="auto" w:fill="auto"/>
          </w:tcPr>
          <w:p w:rsidR="00FC05C6" w:rsidRPr="00675499" w:rsidRDefault="004E0E61" w:rsidP="00A01CA1">
            <w:pPr>
              <w:pStyle w:val="NoSpacing"/>
              <w:rPr>
                <w:rFonts w:ascii="Arial" w:hAnsi="Arial" w:cs="Arial"/>
              </w:rPr>
            </w:pPr>
            <w:r w:rsidRPr="00675499">
              <w:rPr>
                <w:rFonts w:ascii="Arial" w:hAnsi="Arial" w:cs="Arial"/>
              </w:rPr>
              <w:t>2.8ha</w:t>
            </w:r>
          </w:p>
        </w:tc>
        <w:tc>
          <w:tcPr>
            <w:tcW w:w="2085" w:type="dxa"/>
            <w:gridSpan w:val="2"/>
            <w:vAlign w:val="center"/>
          </w:tcPr>
          <w:p w:rsidR="00FC05C6" w:rsidRPr="00675499" w:rsidRDefault="004E0E61" w:rsidP="00A01CA1">
            <w:pPr>
              <w:pStyle w:val="NoSpacing"/>
              <w:rPr>
                <w:rFonts w:ascii="Arial" w:hAnsi="Arial" w:cs="Arial"/>
              </w:rPr>
            </w:pPr>
            <w:r w:rsidRPr="00675499">
              <w:rPr>
                <w:rFonts w:ascii="Arial" w:hAnsi="Arial" w:cs="Arial"/>
              </w:rPr>
              <w:t>38</w:t>
            </w:r>
          </w:p>
        </w:tc>
        <w:tc>
          <w:tcPr>
            <w:tcW w:w="2083" w:type="dxa"/>
            <w:gridSpan w:val="2"/>
            <w:vAlign w:val="center"/>
          </w:tcPr>
          <w:p w:rsidR="00FC05C6" w:rsidRPr="00675499" w:rsidRDefault="004E0E61" w:rsidP="00A01CA1">
            <w:pPr>
              <w:pStyle w:val="NoSpacing"/>
              <w:rPr>
                <w:rFonts w:ascii="Arial" w:hAnsi="Arial" w:cs="Arial"/>
              </w:rPr>
            </w:pPr>
            <w:r w:rsidRPr="00675499">
              <w:rPr>
                <w:rFonts w:ascii="Arial" w:hAnsi="Arial" w:cs="Arial"/>
              </w:rPr>
              <w:t>50</w:t>
            </w:r>
          </w:p>
        </w:tc>
        <w:tc>
          <w:tcPr>
            <w:tcW w:w="2235" w:type="dxa"/>
            <w:gridSpan w:val="2"/>
            <w:vAlign w:val="center"/>
          </w:tcPr>
          <w:p w:rsidR="00FC05C6" w:rsidRPr="00675499" w:rsidRDefault="004E0E61" w:rsidP="00A01CA1">
            <w:pPr>
              <w:pStyle w:val="NoSpacing"/>
              <w:rPr>
                <w:rFonts w:ascii="Arial" w:hAnsi="Arial" w:cs="Arial"/>
              </w:rPr>
            </w:pPr>
            <w:r w:rsidRPr="00675499">
              <w:rPr>
                <w:rFonts w:ascii="Arial" w:hAnsi="Arial" w:cs="Arial"/>
              </w:rPr>
              <w:t>0</w:t>
            </w:r>
          </w:p>
        </w:tc>
      </w:tr>
      <w:tr w:rsidR="00D33C3F" w:rsidRPr="00675499" w:rsidTr="00A01CA1">
        <w:trPr>
          <w:trHeight w:val="419"/>
        </w:trPr>
        <w:tc>
          <w:tcPr>
            <w:tcW w:w="3140" w:type="dxa"/>
            <w:gridSpan w:val="2"/>
            <w:vAlign w:val="center"/>
          </w:tcPr>
          <w:p w:rsidR="00D33C3F" w:rsidRPr="00675499" w:rsidRDefault="00061332" w:rsidP="00061332">
            <w:pPr>
              <w:pStyle w:val="NoSpacing"/>
              <w:rPr>
                <w:rFonts w:ascii="Arial" w:hAnsi="Arial" w:cs="Arial"/>
              </w:rPr>
            </w:pPr>
            <w:r>
              <w:rPr>
                <w:rFonts w:ascii="Arial" w:hAnsi="Arial" w:cs="Arial"/>
              </w:rPr>
              <w:t>E(a) (g)</w:t>
            </w:r>
            <w:r w:rsidR="00D33C3F" w:rsidRPr="00675499">
              <w:rPr>
                <w:rFonts w:ascii="Arial" w:hAnsi="Arial" w:cs="Arial"/>
              </w:rPr>
              <w:t>, B8, C1</w:t>
            </w:r>
          </w:p>
        </w:tc>
        <w:tc>
          <w:tcPr>
            <w:tcW w:w="3281" w:type="dxa"/>
            <w:gridSpan w:val="2"/>
            <w:vAlign w:val="center"/>
          </w:tcPr>
          <w:p w:rsidR="00D33C3F" w:rsidRPr="00675499" w:rsidRDefault="00D33C3F" w:rsidP="00A01CA1">
            <w:pPr>
              <w:pStyle w:val="NoSpacing"/>
              <w:rPr>
                <w:rFonts w:ascii="Arial" w:hAnsi="Arial" w:cs="Arial"/>
              </w:rPr>
            </w:pPr>
            <w:r w:rsidRPr="00675499">
              <w:rPr>
                <w:rFonts w:ascii="Arial" w:hAnsi="Arial" w:cs="Arial"/>
              </w:rPr>
              <w:t>Promoter</w:t>
            </w:r>
            <w:r w:rsidR="00EF6EDA">
              <w:rPr>
                <w:rFonts w:ascii="Arial" w:hAnsi="Arial" w:cs="Arial"/>
              </w:rPr>
              <w:t>/CDC</w:t>
            </w:r>
          </w:p>
        </w:tc>
        <w:tc>
          <w:tcPr>
            <w:tcW w:w="1350" w:type="dxa"/>
            <w:gridSpan w:val="3"/>
            <w:shd w:val="clear" w:color="auto" w:fill="auto"/>
          </w:tcPr>
          <w:p w:rsidR="00D33C3F" w:rsidRPr="00675499" w:rsidRDefault="00EF6EDA" w:rsidP="00A01CA1">
            <w:pPr>
              <w:pStyle w:val="NoSpacing"/>
              <w:rPr>
                <w:rFonts w:ascii="Arial" w:hAnsi="Arial" w:cs="Arial"/>
              </w:rPr>
            </w:pPr>
            <w:r>
              <w:rPr>
                <w:rFonts w:ascii="Arial" w:hAnsi="Arial" w:cs="Arial"/>
              </w:rPr>
              <w:t>1ha</w:t>
            </w:r>
          </w:p>
        </w:tc>
        <w:tc>
          <w:tcPr>
            <w:tcW w:w="2085" w:type="dxa"/>
            <w:gridSpan w:val="2"/>
            <w:vAlign w:val="center"/>
          </w:tcPr>
          <w:p w:rsidR="00D33C3F" w:rsidRPr="00675499" w:rsidRDefault="00EF6EDA" w:rsidP="00A01CA1">
            <w:pPr>
              <w:pStyle w:val="NoSpacing"/>
              <w:rPr>
                <w:rFonts w:ascii="Arial" w:hAnsi="Arial" w:cs="Arial"/>
              </w:rPr>
            </w:pPr>
            <w:r>
              <w:rPr>
                <w:rFonts w:ascii="Arial" w:hAnsi="Arial" w:cs="Arial"/>
              </w:rPr>
              <w:t>Y</w:t>
            </w:r>
          </w:p>
        </w:tc>
        <w:tc>
          <w:tcPr>
            <w:tcW w:w="2083" w:type="dxa"/>
            <w:gridSpan w:val="2"/>
            <w:vAlign w:val="center"/>
          </w:tcPr>
          <w:p w:rsidR="00D33C3F" w:rsidRPr="00675499" w:rsidRDefault="004E0E61" w:rsidP="00A01CA1">
            <w:pPr>
              <w:pStyle w:val="NoSpacing"/>
              <w:rPr>
                <w:rFonts w:ascii="Arial" w:hAnsi="Arial" w:cs="Arial"/>
              </w:rPr>
            </w:pPr>
            <w:r w:rsidRPr="00675499">
              <w:rPr>
                <w:rFonts w:ascii="Arial" w:hAnsi="Arial" w:cs="Arial"/>
              </w:rPr>
              <w:t>Y</w:t>
            </w:r>
          </w:p>
        </w:tc>
        <w:tc>
          <w:tcPr>
            <w:tcW w:w="2235" w:type="dxa"/>
            <w:gridSpan w:val="2"/>
            <w:vAlign w:val="center"/>
          </w:tcPr>
          <w:p w:rsidR="00D33C3F" w:rsidRPr="00675499" w:rsidRDefault="00D33C3F" w:rsidP="00A01CA1">
            <w:pPr>
              <w:pStyle w:val="NoSpacing"/>
              <w:rPr>
                <w:rFonts w:ascii="Arial" w:hAnsi="Arial" w:cs="Arial"/>
              </w:rPr>
            </w:pPr>
          </w:p>
        </w:tc>
      </w:tr>
      <w:tr w:rsidR="004E0E61" w:rsidRPr="00675499" w:rsidTr="00A01CA1">
        <w:trPr>
          <w:trHeight w:val="419"/>
        </w:trPr>
        <w:tc>
          <w:tcPr>
            <w:tcW w:w="3140" w:type="dxa"/>
            <w:gridSpan w:val="2"/>
            <w:vAlign w:val="center"/>
          </w:tcPr>
          <w:p w:rsidR="004E0E61" w:rsidRPr="00675499" w:rsidRDefault="004E0E61" w:rsidP="00A01CA1">
            <w:pPr>
              <w:pStyle w:val="NoSpacing"/>
              <w:rPr>
                <w:rFonts w:ascii="Arial" w:hAnsi="Arial" w:cs="Arial"/>
              </w:rPr>
            </w:pPr>
            <w:r w:rsidRPr="00675499">
              <w:rPr>
                <w:rFonts w:ascii="Arial" w:hAnsi="Arial" w:cs="Arial"/>
              </w:rPr>
              <w:t>55 dwellings</w:t>
            </w:r>
          </w:p>
        </w:tc>
        <w:tc>
          <w:tcPr>
            <w:tcW w:w="3281" w:type="dxa"/>
            <w:gridSpan w:val="2"/>
            <w:vAlign w:val="center"/>
          </w:tcPr>
          <w:p w:rsidR="004E0E61" w:rsidRPr="00675499" w:rsidRDefault="004E0E61" w:rsidP="00A01CA1">
            <w:pPr>
              <w:pStyle w:val="NoSpacing"/>
              <w:rPr>
                <w:rFonts w:ascii="Arial" w:hAnsi="Arial" w:cs="Arial"/>
              </w:rPr>
            </w:pPr>
            <w:r w:rsidRPr="00675499">
              <w:rPr>
                <w:rFonts w:ascii="Arial" w:hAnsi="Arial" w:cs="Arial"/>
              </w:rPr>
              <w:t>CDC</w:t>
            </w:r>
          </w:p>
        </w:tc>
        <w:tc>
          <w:tcPr>
            <w:tcW w:w="1350" w:type="dxa"/>
            <w:gridSpan w:val="3"/>
            <w:shd w:val="clear" w:color="auto" w:fill="auto"/>
          </w:tcPr>
          <w:p w:rsidR="004E0E61" w:rsidRPr="00675499" w:rsidRDefault="004E0E61" w:rsidP="00A01CA1">
            <w:pPr>
              <w:pStyle w:val="NoSpacing"/>
              <w:rPr>
                <w:rFonts w:ascii="Arial" w:hAnsi="Arial" w:cs="Arial"/>
              </w:rPr>
            </w:pPr>
            <w:r w:rsidRPr="00675499">
              <w:rPr>
                <w:rFonts w:ascii="Arial" w:hAnsi="Arial" w:cs="Arial"/>
              </w:rPr>
              <w:t>2.3ha</w:t>
            </w:r>
          </w:p>
        </w:tc>
        <w:tc>
          <w:tcPr>
            <w:tcW w:w="2085" w:type="dxa"/>
            <w:gridSpan w:val="2"/>
            <w:vAlign w:val="center"/>
          </w:tcPr>
          <w:p w:rsidR="004E0E61" w:rsidRPr="00675499" w:rsidRDefault="004E0E61" w:rsidP="00A01CA1">
            <w:pPr>
              <w:pStyle w:val="NoSpacing"/>
              <w:rPr>
                <w:rFonts w:ascii="Arial" w:hAnsi="Arial" w:cs="Arial"/>
              </w:rPr>
            </w:pPr>
            <w:r w:rsidRPr="00675499">
              <w:rPr>
                <w:rFonts w:ascii="Arial" w:hAnsi="Arial" w:cs="Arial"/>
              </w:rPr>
              <w:t>38</w:t>
            </w:r>
          </w:p>
        </w:tc>
        <w:tc>
          <w:tcPr>
            <w:tcW w:w="2083" w:type="dxa"/>
            <w:gridSpan w:val="2"/>
            <w:vAlign w:val="center"/>
          </w:tcPr>
          <w:p w:rsidR="004E0E61" w:rsidRPr="00675499" w:rsidRDefault="005A62C7" w:rsidP="00A01CA1">
            <w:pPr>
              <w:pStyle w:val="NoSpacing"/>
              <w:rPr>
                <w:rFonts w:ascii="Arial" w:hAnsi="Arial" w:cs="Arial"/>
              </w:rPr>
            </w:pPr>
            <w:r>
              <w:rPr>
                <w:rFonts w:ascii="Arial" w:hAnsi="Arial" w:cs="Arial"/>
              </w:rPr>
              <w:t>17</w:t>
            </w:r>
          </w:p>
        </w:tc>
        <w:tc>
          <w:tcPr>
            <w:tcW w:w="2235" w:type="dxa"/>
            <w:gridSpan w:val="2"/>
            <w:vAlign w:val="center"/>
          </w:tcPr>
          <w:p w:rsidR="004E0E61" w:rsidRPr="00675499" w:rsidRDefault="004E0E61" w:rsidP="00A01CA1">
            <w:pPr>
              <w:pStyle w:val="NoSpacing"/>
              <w:rPr>
                <w:rFonts w:ascii="Arial" w:hAnsi="Arial" w:cs="Arial"/>
              </w:rPr>
            </w:pPr>
          </w:p>
        </w:tc>
      </w:tr>
    </w:tbl>
    <w:p w:rsidR="00FC05C6" w:rsidRPr="00675499" w:rsidRDefault="00FC05C6"/>
    <w:tbl>
      <w:tblPr>
        <w:tblStyle w:val="TableGrid"/>
        <w:tblW w:w="0" w:type="auto"/>
        <w:tblLook w:val="04A0" w:firstRow="1" w:lastRow="0" w:firstColumn="1" w:lastColumn="0" w:noHBand="0" w:noVBand="1"/>
        <w:tblCaption w:val="Detailed site assessment form - HOV0012"/>
      </w:tblPr>
      <w:tblGrid>
        <w:gridCol w:w="2518"/>
        <w:gridCol w:w="622"/>
        <w:gridCol w:w="403"/>
        <w:gridCol w:w="2878"/>
        <w:gridCol w:w="633"/>
        <w:gridCol w:w="32"/>
        <w:gridCol w:w="685"/>
        <w:gridCol w:w="134"/>
        <w:gridCol w:w="1951"/>
        <w:gridCol w:w="774"/>
        <w:gridCol w:w="1309"/>
        <w:gridCol w:w="2203"/>
        <w:gridCol w:w="32"/>
      </w:tblGrid>
      <w:tr w:rsidR="00FC05C6" w:rsidRPr="00675499" w:rsidTr="002E62FE">
        <w:trPr>
          <w:trHeight w:val="338"/>
          <w:tblHeader/>
        </w:trPr>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lastRenderedPageBreak/>
              <w:br w:type="page"/>
            </w:r>
            <w:r w:rsidRPr="00675499">
              <w:rPr>
                <w:rFonts w:ascii="Arial" w:hAnsi="Arial" w:cs="Arial"/>
                <w:b/>
              </w:rPr>
              <w:t>HELAA ID</w:t>
            </w:r>
          </w:p>
        </w:tc>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Parish</w:t>
            </w:r>
          </w:p>
        </w:tc>
      </w:tr>
      <w:tr w:rsidR="00FC05C6" w:rsidRPr="00675499" w:rsidTr="00A01CA1">
        <w:trPr>
          <w:trHeight w:val="399"/>
        </w:trPr>
        <w:tc>
          <w:tcPr>
            <w:tcW w:w="3543" w:type="dxa"/>
            <w:gridSpan w:val="3"/>
            <w:vAlign w:val="center"/>
          </w:tcPr>
          <w:p w:rsidR="00FC05C6" w:rsidRPr="00675499" w:rsidRDefault="00FC05C6" w:rsidP="00A01CA1">
            <w:pPr>
              <w:rPr>
                <w:rFonts w:ascii="Arial" w:hAnsi="Arial" w:cs="Arial"/>
              </w:rPr>
            </w:pPr>
            <w:r w:rsidRPr="00675499">
              <w:rPr>
                <w:rFonts w:ascii="Arial" w:hAnsi="Arial" w:cs="Arial"/>
              </w:rPr>
              <w:t>HOV0012</w:t>
            </w:r>
          </w:p>
        </w:tc>
        <w:tc>
          <w:tcPr>
            <w:tcW w:w="3543" w:type="dxa"/>
            <w:gridSpan w:val="3"/>
            <w:vAlign w:val="center"/>
          </w:tcPr>
          <w:p w:rsidR="00FC05C6" w:rsidRPr="00675499" w:rsidRDefault="00FC05C6" w:rsidP="00A01CA1">
            <w:pPr>
              <w:rPr>
                <w:rFonts w:ascii="Arial" w:hAnsi="Arial" w:cs="Arial"/>
              </w:rPr>
            </w:pPr>
            <w:r w:rsidRPr="00675499">
              <w:rPr>
                <w:rFonts w:ascii="Arial" w:hAnsi="Arial" w:cs="Arial"/>
              </w:rPr>
              <w:t>Sherwood Nursery</w:t>
            </w:r>
          </w:p>
        </w:tc>
        <w:tc>
          <w:tcPr>
            <w:tcW w:w="3544" w:type="dxa"/>
            <w:gridSpan w:val="4"/>
            <w:vAlign w:val="center"/>
          </w:tcPr>
          <w:p w:rsidR="00FC05C6" w:rsidRPr="00675499" w:rsidRDefault="00FC05C6" w:rsidP="00A01CA1">
            <w:pPr>
              <w:rPr>
                <w:rFonts w:ascii="Arial" w:hAnsi="Arial" w:cs="Arial"/>
              </w:rPr>
            </w:pPr>
            <w:r w:rsidRPr="00675499">
              <w:rPr>
                <w:rFonts w:ascii="Arial" w:hAnsi="Arial" w:cs="Arial"/>
              </w:rPr>
              <w:t>Oving</w:t>
            </w:r>
          </w:p>
        </w:tc>
        <w:tc>
          <w:tcPr>
            <w:tcW w:w="3544" w:type="dxa"/>
            <w:gridSpan w:val="3"/>
            <w:vAlign w:val="center"/>
          </w:tcPr>
          <w:p w:rsidR="00FC05C6" w:rsidRPr="00675499" w:rsidRDefault="00FC05C6" w:rsidP="00A01CA1">
            <w:pPr>
              <w:rPr>
                <w:rFonts w:ascii="Arial" w:hAnsi="Arial" w:cs="Arial"/>
              </w:rPr>
            </w:pPr>
            <w:r w:rsidRPr="00675499">
              <w:rPr>
                <w:rFonts w:ascii="Arial" w:hAnsi="Arial" w:cs="Arial"/>
              </w:rPr>
              <w:t>Oving</w:t>
            </w:r>
          </w:p>
        </w:tc>
      </w:tr>
      <w:tr w:rsidR="00FC05C6" w:rsidRPr="00675499" w:rsidTr="00A01CA1">
        <w:trPr>
          <w:gridAfter w:val="1"/>
          <w:wAfter w:w="32" w:type="dxa"/>
          <w:trHeight w:val="338"/>
        </w:trPr>
        <w:tc>
          <w:tcPr>
            <w:tcW w:w="2518" w:type="dxa"/>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Proposed Use</w:t>
            </w:r>
          </w:p>
        </w:tc>
      </w:tr>
      <w:tr w:rsidR="00FC05C6" w:rsidRPr="00675499" w:rsidTr="00A01CA1">
        <w:trPr>
          <w:gridAfter w:val="1"/>
          <w:wAfter w:w="32" w:type="dxa"/>
          <w:trHeight w:val="399"/>
        </w:trPr>
        <w:tc>
          <w:tcPr>
            <w:tcW w:w="2518" w:type="dxa"/>
            <w:vAlign w:val="center"/>
          </w:tcPr>
          <w:p w:rsidR="00FC05C6" w:rsidRPr="00675499" w:rsidRDefault="00EC1C94" w:rsidP="00A01CA1">
            <w:pPr>
              <w:rPr>
                <w:rFonts w:ascii="Arial" w:hAnsi="Arial" w:cs="Arial"/>
              </w:rPr>
            </w:pPr>
            <w:r w:rsidRPr="00675499">
              <w:rPr>
                <w:rFonts w:ascii="Arial" w:hAnsi="Arial" w:cs="Arial"/>
              </w:rPr>
              <w:t>0.67ha</w:t>
            </w:r>
          </w:p>
        </w:tc>
        <w:tc>
          <w:tcPr>
            <w:tcW w:w="4536" w:type="dxa"/>
            <w:gridSpan w:val="4"/>
            <w:vAlign w:val="center"/>
          </w:tcPr>
          <w:p w:rsidR="00FC05C6" w:rsidRPr="00675499" w:rsidRDefault="00EC1C94" w:rsidP="00A01CA1">
            <w:pPr>
              <w:rPr>
                <w:rFonts w:ascii="Arial" w:hAnsi="Arial" w:cs="Arial"/>
              </w:rPr>
            </w:pPr>
            <w:r w:rsidRPr="00675499">
              <w:rPr>
                <w:rFonts w:ascii="Arial" w:hAnsi="Arial" w:cs="Arial"/>
              </w:rPr>
              <w:t>Dwelling and horticultural glasshouse</w:t>
            </w:r>
          </w:p>
        </w:tc>
        <w:tc>
          <w:tcPr>
            <w:tcW w:w="851" w:type="dxa"/>
            <w:gridSpan w:val="3"/>
            <w:vAlign w:val="center"/>
          </w:tcPr>
          <w:p w:rsidR="00FC05C6" w:rsidRPr="00675499" w:rsidRDefault="00EC1C94" w:rsidP="00A01CA1">
            <w:pPr>
              <w:rPr>
                <w:rFonts w:ascii="Arial" w:hAnsi="Arial" w:cs="Arial"/>
              </w:rPr>
            </w:pPr>
            <w:r w:rsidRPr="00675499">
              <w:rPr>
                <w:rFonts w:ascii="Arial" w:hAnsi="Arial" w:cs="Arial"/>
              </w:rPr>
              <w:t>Part</w:t>
            </w:r>
          </w:p>
        </w:tc>
        <w:tc>
          <w:tcPr>
            <w:tcW w:w="6237" w:type="dxa"/>
            <w:gridSpan w:val="4"/>
            <w:vAlign w:val="center"/>
          </w:tcPr>
          <w:p w:rsidR="00FC05C6" w:rsidRPr="00675499" w:rsidRDefault="00EC1C94" w:rsidP="00A01CA1">
            <w:pPr>
              <w:rPr>
                <w:rFonts w:ascii="Arial" w:hAnsi="Arial" w:cs="Arial"/>
              </w:rPr>
            </w:pPr>
            <w:r w:rsidRPr="00675499">
              <w:rPr>
                <w:rFonts w:ascii="Arial" w:hAnsi="Arial" w:cs="Arial"/>
              </w:rPr>
              <w:t>Residential</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rPr>
            </w:pPr>
            <w:r w:rsidRPr="00675499">
              <w:rPr>
                <w:rFonts w:ascii="Arial" w:hAnsi="Arial" w:cs="Arial"/>
                <w:b/>
              </w:rPr>
              <w:t>Site Description</w:t>
            </w:r>
          </w:p>
        </w:tc>
      </w:tr>
      <w:tr w:rsidR="00FC05C6" w:rsidRPr="00675499" w:rsidTr="00A01CA1">
        <w:trPr>
          <w:trHeight w:val="399"/>
        </w:trPr>
        <w:tc>
          <w:tcPr>
            <w:tcW w:w="14174" w:type="dxa"/>
            <w:gridSpan w:val="13"/>
            <w:vAlign w:val="center"/>
          </w:tcPr>
          <w:p w:rsidR="00FC05C6" w:rsidRPr="00675499" w:rsidRDefault="00EC1C94" w:rsidP="00A01CA1">
            <w:pPr>
              <w:rPr>
                <w:rFonts w:ascii="Arial" w:hAnsi="Arial" w:cs="Arial"/>
              </w:rPr>
            </w:pPr>
            <w:r w:rsidRPr="00675499">
              <w:rPr>
                <w:rFonts w:ascii="Arial" w:hAnsi="Arial" w:cs="Arial"/>
              </w:rPr>
              <w:t>The site comprises Sherwood House on the road frontage to the east and a disused glasshouse to the west, with the site access in the north east corner. There is a detached dwelling to the north, horticultural development to the east and wood/scrub land to the south.</w:t>
            </w:r>
            <w:r w:rsidR="004C2B84" w:rsidRPr="00675499">
              <w:rPr>
                <w:rFonts w:ascii="Arial" w:hAnsi="Arial" w:cs="Arial"/>
              </w:rPr>
              <w:t xml:space="preserve"> The eastern boundary of the site is within Flood Zone 3b.</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Suitability</w:t>
            </w:r>
          </w:p>
        </w:tc>
      </w:tr>
      <w:tr w:rsidR="00FC05C6" w:rsidRPr="00675499" w:rsidTr="00A01CA1">
        <w:trPr>
          <w:trHeight w:val="399"/>
        </w:trPr>
        <w:tc>
          <w:tcPr>
            <w:tcW w:w="14174" w:type="dxa"/>
            <w:gridSpan w:val="13"/>
            <w:vAlign w:val="center"/>
          </w:tcPr>
          <w:p w:rsidR="00FC05C6" w:rsidRPr="00675499" w:rsidRDefault="00EC1C94" w:rsidP="00A01CA1">
            <w:pPr>
              <w:rPr>
                <w:rFonts w:ascii="Arial" w:hAnsi="Arial" w:cs="Arial"/>
              </w:rPr>
            </w:pPr>
            <w:r w:rsidRPr="00675499">
              <w:rPr>
                <w:rFonts w:ascii="Arial" w:hAnsi="Arial" w:cs="Arial"/>
              </w:rPr>
              <w:t>The site is potentially suitable</w:t>
            </w:r>
            <w:r w:rsidR="004C2B84" w:rsidRPr="00675499">
              <w:rPr>
                <w:rFonts w:ascii="Arial" w:hAnsi="Arial" w:cs="Arial"/>
              </w:rPr>
              <w:t xml:space="preserve"> if no longer required for horticultur</w:t>
            </w:r>
            <w:r w:rsidR="000D103B">
              <w:rPr>
                <w:rFonts w:ascii="Arial" w:hAnsi="Arial" w:cs="Arial"/>
              </w:rPr>
              <w:t xml:space="preserve">al or other employment purposes, subject to </w:t>
            </w:r>
            <w:r w:rsidR="00F049DA">
              <w:rPr>
                <w:rFonts w:ascii="Arial" w:hAnsi="Arial" w:cs="Arial"/>
              </w:rPr>
              <w:t xml:space="preserve">access and </w:t>
            </w:r>
            <w:r w:rsidR="000D103B">
              <w:rPr>
                <w:rFonts w:ascii="Arial" w:hAnsi="Arial" w:cs="Arial"/>
              </w:rPr>
              <w:t>flood risk considerations.</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Availability</w:t>
            </w:r>
          </w:p>
        </w:tc>
      </w:tr>
      <w:tr w:rsidR="00FC05C6" w:rsidRPr="00675499" w:rsidTr="00A01CA1">
        <w:trPr>
          <w:trHeight w:val="399"/>
        </w:trPr>
        <w:tc>
          <w:tcPr>
            <w:tcW w:w="14174" w:type="dxa"/>
            <w:gridSpan w:val="13"/>
            <w:vAlign w:val="center"/>
          </w:tcPr>
          <w:p w:rsidR="00FC05C6" w:rsidRPr="00675499" w:rsidRDefault="00EC1C94" w:rsidP="00A01CA1">
            <w:pPr>
              <w:rPr>
                <w:rFonts w:ascii="Arial" w:hAnsi="Arial" w:cs="Arial"/>
              </w:rPr>
            </w:pPr>
            <w:r w:rsidRPr="00675499">
              <w:rPr>
                <w:rFonts w:ascii="Arial" w:hAnsi="Arial" w:cs="Arial"/>
              </w:rPr>
              <w:t>The details were updated in 2019 to include Sherwood House. The site has been submitted on behalf of a developer. It is considered to be available.</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Achievability</w:t>
            </w:r>
          </w:p>
        </w:tc>
      </w:tr>
      <w:tr w:rsidR="00FC05C6" w:rsidRPr="00675499" w:rsidTr="00A01CA1">
        <w:trPr>
          <w:trHeight w:val="399"/>
        </w:trPr>
        <w:tc>
          <w:tcPr>
            <w:tcW w:w="14174" w:type="dxa"/>
            <w:gridSpan w:val="13"/>
            <w:vAlign w:val="center"/>
          </w:tcPr>
          <w:p w:rsidR="00FC05C6" w:rsidRPr="00675499" w:rsidRDefault="00EC1C94" w:rsidP="004C2B84">
            <w:pPr>
              <w:rPr>
                <w:rFonts w:ascii="Arial" w:hAnsi="Arial" w:cs="Arial"/>
              </w:rPr>
            </w:pPr>
            <w:r w:rsidRPr="00675499">
              <w:rPr>
                <w:rFonts w:ascii="Arial" w:hAnsi="Arial" w:cs="Arial"/>
              </w:rPr>
              <w:t xml:space="preserve">There are no known legal or viability constraints that would inhibit development within the first phase of the Plan. Alternatively, the site could be developed in combination with </w:t>
            </w:r>
            <w:r w:rsidR="004C2B84" w:rsidRPr="00675499">
              <w:rPr>
                <w:rFonts w:ascii="Arial" w:hAnsi="Arial" w:cs="Arial"/>
              </w:rPr>
              <w:t>neighbouring</w:t>
            </w:r>
            <w:r w:rsidRPr="00675499">
              <w:rPr>
                <w:rFonts w:ascii="Arial" w:hAnsi="Arial" w:cs="Arial"/>
              </w:rPr>
              <w:t xml:space="preserve"> land </w:t>
            </w:r>
            <w:r w:rsidR="004C2B84" w:rsidRPr="00675499">
              <w:rPr>
                <w:rFonts w:ascii="Arial" w:hAnsi="Arial" w:cs="Arial"/>
              </w:rPr>
              <w:t xml:space="preserve">to the north </w:t>
            </w:r>
            <w:r w:rsidRPr="00675499">
              <w:rPr>
                <w:rFonts w:ascii="Arial" w:hAnsi="Arial" w:cs="Arial"/>
              </w:rPr>
              <w:t>HOV0001 or as part of a strategic site along with adjacent land</w:t>
            </w:r>
            <w:r w:rsidR="004C2B84" w:rsidRPr="00675499">
              <w:rPr>
                <w:rFonts w:ascii="Arial" w:hAnsi="Arial" w:cs="Arial"/>
              </w:rPr>
              <w:t xml:space="preserve"> to the west</w:t>
            </w:r>
            <w:r w:rsidRPr="00675499">
              <w:rPr>
                <w:rFonts w:ascii="Arial" w:hAnsi="Arial" w:cs="Arial"/>
              </w:rPr>
              <w:t xml:space="preserve"> (HOV0020)</w:t>
            </w:r>
            <w:r w:rsidR="00F049DA">
              <w:rPr>
                <w:rFonts w:ascii="Arial" w:hAnsi="Arial" w:cs="Arial"/>
              </w:rPr>
              <w:t>.</w:t>
            </w:r>
          </w:p>
        </w:tc>
      </w:tr>
      <w:tr w:rsidR="00FC05C6" w:rsidRPr="00675499" w:rsidTr="00A01CA1">
        <w:trPr>
          <w:trHeight w:val="399"/>
        </w:trPr>
        <w:tc>
          <w:tcPr>
            <w:tcW w:w="14174" w:type="dxa"/>
            <w:gridSpan w:val="13"/>
            <w:shd w:val="clear" w:color="auto" w:fill="B2A1C7" w:themeFill="accent4" w:themeFillTint="99"/>
          </w:tcPr>
          <w:p w:rsidR="00FC05C6" w:rsidRPr="00675499" w:rsidRDefault="00FC05C6" w:rsidP="00A01CA1">
            <w:pPr>
              <w:rPr>
                <w:rFonts w:ascii="Arial" w:hAnsi="Arial" w:cs="Arial"/>
                <w:b/>
              </w:rPr>
            </w:pPr>
            <w:r w:rsidRPr="00675499">
              <w:rPr>
                <w:rFonts w:ascii="Arial" w:hAnsi="Arial" w:cs="Arial"/>
                <w:b/>
              </w:rPr>
              <w:t>Deliverability/Developability</w:t>
            </w:r>
          </w:p>
        </w:tc>
      </w:tr>
      <w:tr w:rsidR="00FC05C6" w:rsidRPr="00675499" w:rsidTr="00A01CA1">
        <w:trPr>
          <w:trHeight w:val="399"/>
        </w:trPr>
        <w:tc>
          <w:tcPr>
            <w:tcW w:w="14174" w:type="dxa"/>
            <w:gridSpan w:val="13"/>
          </w:tcPr>
          <w:p w:rsidR="00FC05C6" w:rsidRPr="00675499" w:rsidRDefault="00EC1C94" w:rsidP="00A01CA1">
            <w:pPr>
              <w:rPr>
                <w:rFonts w:ascii="Arial" w:hAnsi="Arial" w:cs="Arial"/>
              </w:rPr>
            </w:pPr>
            <w:r w:rsidRPr="00675499">
              <w:rPr>
                <w:rFonts w:ascii="Arial" w:hAnsi="Arial" w:cs="Arial"/>
              </w:rPr>
              <w:t>The site is considered to be deliverable.</w:t>
            </w:r>
          </w:p>
        </w:tc>
      </w:tr>
      <w:tr w:rsidR="00FC05C6" w:rsidRPr="00675499" w:rsidTr="00A01CA1">
        <w:trPr>
          <w:trHeight w:val="337"/>
        </w:trPr>
        <w:tc>
          <w:tcPr>
            <w:tcW w:w="7771"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Estimated timescales for delivery</w:t>
            </w:r>
          </w:p>
        </w:tc>
      </w:tr>
      <w:tr w:rsidR="00FC05C6" w:rsidRPr="00675499" w:rsidTr="00A01CA1">
        <w:trPr>
          <w:trHeight w:val="284"/>
        </w:trPr>
        <w:tc>
          <w:tcPr>
            <w:tcW w:w="3140"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FC05C6" w:rsidRPr="00675499" w:rsidRDefault="00FC05C6" w:rsidP="00A01CA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11 – 15 years</w:t>
            </w:r>
          </w:p>
        </w:tc>
      </w:tr>
      <w:tr w:rsidR="00FC05C6" w:rsidRPr="00675499" w:rsidTr="00A01CA1">
        <w:trPr>
          <w:trHeight w:val="419"/>
        </w:trPr>
        <w:tc>
          <w:tcPr>
            <w:tcW w:w="3140" w:type="dxa"/>
            <w:gridSpan w:val="2"/>
            <w:vAlign w:val="center"/>
          </w:tcPr>
          <w:p w:rsidR="00FC05C6" w:rsidRPr="00675499" w:rsidRDefault="004C2B84" w:rsidP="00A01CA1">
            <w:pPr>
              <w:pStyle w:val="NoSpacing"/>
              <w:rPr>
                <w:rFonts w:ascii="Arial" w:hAnsi="Arial" w:cs="Arial"/>
              </w:rPr>
            </w:pPr>
            <w:r w:rsidRPr="00675499">
              <w:rPr>
                <w:rFonts w:ascii="Arial" w:hAnsi="Arial" w:cs="Arial"/>
              </w:rPr>
              <w:t>15</w:t>
            </w:r>
            <w:r w:rsidR="00EC1C94" w:rsidRPr="00675499">
              <w:rPr>
                <w:rFonts w:ascii="Arial" w:hAnsi="Arial" w:cs="Arial"/>
              </w:rPr>
              <w:t xml:space="preserve"> dwellings</w:t>
            </w:r>
          </w:p>
        </w:tc>
        <w:tc>
          <w:tcPr>
            <w:tcW w:w="3281" w:type="dxa"/>
            <w:gridSpan w:val="2"/>
            <w:vAlign w:val="center"/>
          </w:tcPr>
          <w:p w:rsidR="00FC05C6" w:rsidRPr="00675499" w:rsidRDefault="00EC1C94" w:rsidP="00A01CA1">
            <w:pPr>
              <w:pStyle w:val="NoSpacing"/>
              <w:rPr>
                <w:rFonts w:ascii="Arial" w:hAnsi="Arial" w:cs="Arial"/>
              </w:rPr>
            </w:pPr>
            <w:r w:rsidRPr="00675499">
              <w:rPr>
                <w:rFonts w:ascii="Arial" w:hAnsi="Arial" w:cs="Arial"/>
              </w:rPr>
              <w:t>CDC</w:t>
            </w:r>
          </w:p>
        </w:tc>
        <w:tc>
          <w:tcPr>
            <w:tcW w:w="1350" w:type="dxa"/>
            <w:gridSpan w:val="3"/>
            <w:shd w:val="clear" w:color="auto" w:fill="auto"/>
          </w:tcPr>
          <w:p w:rsidR="00FC05C6" w:rsidRPr="00675499" w:rsidRDefault="004C2B84" w:rsidP="00A01CA1">
            <w:pPr>
              <w:pStyle w:val="NoSpacing"/>
              <w:rPr>
                <w:rFonts w:ascii="Arial" w:hAnsi="Arial" w:cs="Arial"/>
              </w:rPr>
            </w:pPr>
            <w:r w:rsidRPr="00675499">
              <w:rPr>
                <w:rFonts w:ascii="Arial" w:hAnsi="Arial" w:cs="Arial"/>
              </w:rPr>
              <w:t>0.6</w:t>
            </w:r>
            <w:r w:rsidR="00EC1C94" w:rsidRPr="00675499">
              <w:rPr>
                <w:rFonts w:ascii="Arial" w:hAnsi="Arial" w:cs="Arial"/>
              </w:rPr>
              <w:t>ha</w:t>
            </w:r>
          </w:p>
        </w:tc>
        <w:tc>
          <w:tcPr>
            <w:tcW w:w="2085" w:type="dxa"/>
            <w:gridSpan w:val="2"/>
            <w:vAlign w:val="center"/>
          </w:tcPr>
          <w:p w:rsidR="00FC05C6" w:rsidRPr="00675499" w:rsidRDefault="004C2B84" w:rsidP="00A01CA1">
            <w:pPr>
              <w:pStyle w:val="NoSpacing"/>
              <w:rPr>
                <w:rFonts w:ascii="Arial" w:hAnsi="Arial" w:cs="Arial"/>
              </w:rPr>
            </w:pPr>
            <w:r w:rsidRPr="00675499">
              <w:rPr>
                <w:rFonts w:ascii="Arial" w:hAnsi="Arial" w:cs="Arial"/>
              </w:rPr>
              <w:t>15</w:t>
            </w:r>
          </w:p>
        </w:tc>
        <w:tc>
          <w:tcPr>
            <w:tcW w:w="2083" w:type="dxa"/>
            <w:gridSpan w:val="2"/>
            <w:vAlign w:val="center"/>
          </w:tcPr>
          <w:p w:rsidR="00FC05C6" w:rsidRPr="00675499" w:rsidRDefault="00EC1C94" w:rsidP="00A01CA1">
            <w:pPr>
              <w:pStyle w:val="NoSpacing"/>
              <w:rPr>
                <w:rFonts w:ascii="Arial" w:hAnsi="Arial" w:cs="Arial"/>
              </w:rPr>
            </w:pPr>
            <w:r w:rsidRPr="00675499">
              <w:rPr>
                <w:rFonts w:ascii="Arial" w:hAnsi="Arial" w:cs="Arial"/>
              </w:rPr>
              <w:t>0</w:t>
            </w:r>
          </w:p>
        </w:tc>
        <w:tc>
          <w:tcPr>
            <w:tcW w:w="2235" w:type="dxa"/>
            <w:gridSpan w:val="2"/>
            <w:vAlign w:val="center"/>
          </w:tcPr>
          <w:p w:rsidR="00FC05C6" w:rsidRPr="00675499" w:rsidRDefault="00EC1C94" w:rsidP="00A01CA1">
            <w:pPr>
              <w:pStyle w:val="NoSpacing"/>
              <w:rPr>
                <w:rFonts w:ascii="Arial" w:hAnsi="Arial" w:cs="Arial"/>
              </w:rPr>
            </w:pPr>
            <w:r w:rsidRPr="00675499">
              <w:rPr>
                <w:rFonts w:ascii="Arial" w:hAnsi="Arial" w:cs="Arial"/>
              </w:rPr>
              <w:t>0</w:t>
            </w:r>
          </w:p>
        </w:tc>
      </w:tr>
    </w:tbl>
    <w:p w:rsidR="00FC05C6" w:rsidRPr="00675499" w:rsidRDefault="00FC05C6"/>
    <w:p w:rsidR="00FC05C6" w:rsidRPr="00675499" w:rsidRDefault="00FC05C6">
      <w:r w:rsidRPr="00675499">
        <w:br w:type="page"/>
      </w:r>
    </w:p>
    <w:tbl>
      <w:tblPr>
        <w:tblStyle w:val="TableGrid"/>
        <w:tblW w:w="0" w:type="auto"/>
        <w:tblLook w:val="04A0" w:firstRow="1" w:lastRow="0" w:firstColumn="1" w:lastColumn="0" w:noHBand="0" w:noVBand="1"/>
        <w:tblCaption w:val="Detailed site assessment form - HOV00013"/>
      </w:tblPr>
      <w:tblGrid>
        <w:gridCol w:w="2518"/>
        <w:gridCol w:w="587"/>
        <w:gridCol w:w="438"/>
        <w:gridCol w:w="2802"/>
        <w:gridCol w:w="709"/>
        <w:gridCol w:w="32"/>
        <w:gridCol w:w="760"/>
        <w:gridCol w:w="59"/>
        <w:gridCol w:w="2002"/>
        <w:gridCol w:w="723"/>
        <w:gridCol w:w="1336"/>
        <w:gridCol w:w="2176"/>
        <w:gridCol w:w="32"/>
      </w:tblGrid>
      <w:tr w:rsidR="00FC05C6" w:rsidRPr="00675499" w:rsidTr="002E62FE">
        <w:trPr>
          <w:trHeight w:val="338"/>
          <w:tblHeader/>
        </w:trPr>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Parish</w:t>
            </w:r>
          </w:p>
        </w:tc>
      </w:tr>
      <w:tr w:rsidR="00FC05C6" w:rsidRPr="00675499" w:rsidTr="00A01CA1">
        <w:trPr>
          <w:trHeight w:val="399"/>
        </w:trPr>
        <w:tc>
          <w:tcPr>
            <w:tcW w:w="3543" w:type="dxa"/>
            <w:gridSpan w:val="3"/>
            <w:vAlign w:val="center"/>
          </w:tcPr>
          <w:p w:rsidR="00FC05C6" w:rsidRPr="00675499" w:rsidRDefault="00FC05C6" w:rsidP="00A01CA1">
            <w:pPr>
              <w:rPr>
                <w:rFonts w:ascii="Arial" w:hAnsi="Arial" w:cs="Arial"/>
              </w:rPr>
            </w:pPr>
            <w:r w:rsidRPr="00675499">
              <w:rPr>
                <w:rFonts w:ascii="Arial" w:hAnsi="Arial" w:cs="Arial"/>
              </w:rPr>
              <w:t>HOV00013</w:t>
            </w:r>
          </w:p>
        </w:tc>
        <w:tc>
          <w:tcPr>
            <w:tcW w:w="3543" w:type="dxa"/>
            <w:gridSpan w:val="3"/>
            <w:vAlign w:val="center"/>
          </w:tcPr>
          <w:p w:rsidR="00FC05C6" w:rsidRPr="00675499" w:rsidRDefault="00FC05C6" w:rsidP="00A01CA1">
            <w:pPr>
              <w:rPr>
                <w:rFonts w:ascii="Arial" w:hAnsi="Arial" w:cs="Arial"/>
              </w:rPr>
            </w:pPr>
            <w:r w:rsidRPr="00675499">
              <w:rPr>
                <w:rFonts w:ascii="Arial" w:hAnsi="Arial" w:cs="Arial"/>
              </w:rPr>
              <w:t>Land at Shopwyke Industrial Centre</w:t>
            </w:r>
          </w:p>
        </w:tc>
        <w:tc>
          <w:tcPr>
            <w:tcW w:w="3544" w:type="dxa"/>
            <w:gridSpan w:val="4"/>
            <w:vAlign w:val="center"/>
          </w:tcPr>
          <w:p w:rsidR="00FC05C6" w:rsidRPr="00675499" w:rsidRDefault="008F76A8" w:rsidP="008F76A8">
            <w:pPr>
              <w:rPr>
                <w:rFonts w:ascii="Arial" w:hAnsi="Arial" w:cs="Arial"/>
              </w:rPr>
            </w:pPr>
            <w:r w:rsidRPr="00675499">
              <w:rPr>
                <w:rFonts w:ascii="Arial" w:hAnsi="Arial" w:cs="Arial"/>
              </w:rPr>
              <w:t>Shopwyke</w:t>
            </w:r>
          </w:p>
        </w:tc>
        <w:tc>
          <w:tcPr>
            <w:tcW w:w="3544" w:type="dxa"/>
            <w:gridSpan w:val="3"/>
            <w:vAlign w:val="center"/>
          </w:tcPr>
          <w:p w:rsidR="00FC05C6" w:rsidRPr="00675499" w:rsidRDefault="00FC05C6" w:rsidP="00A01CA1">
            <w:pPr>
              <w:rPr>
                <w:rFonts w:ascii="Arial" w:hAnsi="Arial" w:cs="Arial"/>
              </w:rPr>
            </w:pPr>
            <w:r w:rsidRPr="00675499">
              <w:rPr>
                <w:rFonts w:ascii="Arial" w:hAnsi="Arial" w:cs="Arial"/>
              </w:rPr>
              <w:t>Oving</w:t>
            </w:r>
          </w:p>
        </w:tc>
      </w:tr>
      <w:tr w:rsidR="00FC05C6" w:rsidRPr="00675499" w:rsidTr="00A01CA1">
        <w:trPr>
          <w:gridAfter w:val="1"/>
          <w:wAfter w:w="32" w:type="dxa"/>
          <w:trHeight w:val="338"/>
        </w:trPr>
        <w:tc>
          <w:tcPr>
            <w:tcW w:w="2518" w:type="dxa"/>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Proposed Use</w:t>
            </w:r>
          </w:p>
        </w:tc>
      </w:tr>
      <w:tr w:rsidR="00FC05C6" w:rsidRPr="00675499" w:rsidTr="00A01CA1">
        <w:trPr>
          <w:gridAfter w:val="1"/>
          <w:wAfter w:w="32" w:type="dxa"/>
          <w:trHeight w:val="399"/>
        </w:trPr>
        <w:tc>
          <w:tcPr>
            <w:tcW w:w="2518" w:type="dxa"/>
            <w:vAlign w:val="center"/>
          </w:tcPr>
          <w:p w:rsidR="00FC05C6" w:rsidRPr="00675499" w:rsidRDefault="007532AA" w:rsidP="00A01CA1">
            <w:pPr>
              <w:rPr>
                <w:rFonts w:ascii="Arial" w:hAnsi="Arial" w:cs="Arial"/>
              </w:rPr>
            </w:pPr>
            <w:r w:rsidRPr="00675499">
              <w:rPr>
                <w:rFonts w:ascii="Arial" w:hAnsi="Arial" w:cs="Arial"/>
              </w:rPr>
              <w:t>0.55ha</w:t>
            </w:r>
          </w:p>
        </w:tc>
        <w:tc>
          <w:tcPr>
            <w:tcW w:w="4536" w:type="dxa"/>
            <w:gridSpan w:val="4"/>
            <w:vAlign w:val="center"/>
          </w:tcPr>
          <w:p w:rsidR="00FC05C6" w:rsidRPr="00675499" w:rsidRDefault="00FE271F" w:rsidP="00A01CA1">
            <w:pPr>
              <w:rPr>
                <w:rFonts w:ascii="Arial" w:hAnsi="Arial" w:cs="Arial"/>
              </w:rPr>
            </w:pPr>
            <w:r>
              <w:rPr>
                <w:rFonts w:ascii="Arial" w:hAnsi="Arial" w:cs="Arial"/>
              </w:rPr>
              <w:t>Employment (E class</w:t>
            </w:r>
            <w:r w:rsidR="007532AA" w:rsidRPr="00675499">
              <w:rPr>
                <w:rFonts w:ascii="Arial" w:hAnsi="Arial" w:cs="Arial"/>
              </w:rPr>
              <w:t>, B8)</w:t>
            </w:r>
          </w:p>
        </w:tc>
        <w:tc>
          <w:tcPr>
            <w:tcW w:w="851" w:type="dxa"/>
            <w:gridSpan w:val="3"/>
            <w:vAlign w:val="center"/>
          </w:tcPr>
          <w:p w:rsidR="00FC05C6" w:rsidRPr="00675499" w:rsidRDefault="00FC05C6" w:rsidP="00A01CA1">
            <w:pPr>
              <w:rPr>
                <w:rFonts w:ascii="Arial" w:hAnsi="Arial" w:cs="Arial"/>
              </w:rPr>
            </w:pPr>
            <w:r w:rsidRPr="00675499">
              <w:rPr>
                <w:rFonts w:ascii="Arial" w:hAnsi="Arial" w:cs="Arial"/>
              </w:rPr>
              <w:t>Y</w:t>
            </w:r>
          </w:p>
        </w:tc>
        <w:tc>
          <w:tcPr>
            <w:tcW w:w="6237" w:type="dxa"/>
            <w:gridSpan w:val="4"/>
            <w:vAlign w:val="center"/>
          </w:tcPr>
          <w:p w:rsidR="00FC05C6" w:rsidRPr="00675499" w:rsidRDefault="007532AA" w:rsidP="00A01CA1">
            <w:pPr>
              <w:rPr>
                <w:rFonts w:ascii="Arial" w:hAnsi="Arial" w:cs="Arial"/>
              </w:rPr>
            </w:pPr>
            <w:r w:rsidRPr="00675499">
              <w:rPr>
                <w:rFonts w:ascii="Arial" w:hAnsi="Arial" w:cs="Arial"/>
              </w:rPr>
              <w:t>Residential</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rPr>
            </w:pPr>
            <w:r w:rsidRPr="00675499">
              <w:rPr>
                <w:rFonts w:ascii="Arial" w:hAnsi="Arial" w:cs="Arial"/>
                <w:b/>
              </w:rPr>
              <w:t>Site Description</w:t>
            </w:r>
          </w:p>
        </w:tc>
      </w:tr>
      <w:tr w:rsidR="00FC05C6" w:rsidRPr="00675499" w:rsidTr="00A01CA1">
        <w:trPr>
          <w:trHeight w:val="399"/>
        </w:trPr>
        <w:tc>
          <w:tcPr>
            <w:tcW w:w="14174" w:type="dxa"/>
            <w:gridSpan w:val="13"/>
            <w:vAlign w:val="center"/>
          </w:tcPr>
          <w:p w:rsidR="00FC05C6" w:rsidRPr="00675499" w:rsidRDefault="008F76A8" w:rsidP="007532AA">
            <w:pPr>
              <w:rPr>
                <w:rFonts w:ascii="Arial" w:hAnsi="Arial" w:cs="Arial"/>
              </w:rPr>
            </w:pPr>
            <w:r w:rsidRPr="00675499">
              <w:rPr>
                <w:rFonts w:ascii="Arial" w:hAnsi="Arial" w:cs="Arial"/>
              </w:rPr>
              <w:t>P shaped employment/storage site north of the B2144. Residential development to east and west, further recent permission for residential development to the north as an alternative to</w:t>
            </w:r>
            <w:r w:rsidR="007532AA" w:rsidRPr="00675499">
              <w:rPr>
                <w:rFonts w:ascii="Arial" w:hAnsi="Arial" w:cs="Arial"/>
              </w:rPr>
              <w:t xml:space="preserve"> previously</w:t>
            </w:r>
            <w:r w:rsidRPr="00675499">
              <w:rPr>
                <w:rFonts w:ascii="Arial" w:hAnsi="Arial" w:cs="Arial"/>
              </w:rPr>
              <w:t xml:space="preserve"> permitted student accommodation.</w:t>
            </w:r>
            <w:r w:rsidR="00F85A27">
              <w:rPr>
                <w:rFonts w:ascii="Arial" w:hAnsi="Arial" w:cs="Arial"/>
              </w:rPr>
              <w:t xml:space="preserve"> </w:t>
            </w:r>
            <w:r w:rsidR="008C6FD7" w:rsidRPr="00675499">
              <w:rPr>
                <w:rFonts w:ascii="Arial" w:hAnsi="Arial" w:cs="Arial"/>
              </w:rPr>
              <w:t>Approx.</w:t>
            </w:r>
            <w:r w:rsidR="007532AA" w:rsidRPr="00675499">
              <w:rPr>
                <w:rFonts w:ascii="Arial" w:hAnsi="Arial" w:cs="Arial"/>
              </w:rPr>
              <w:t xml:space="preserve"> 0.15ha of the site (northern part) is in Flood Zone 2.</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Suitability</w:t>
            </w:r>
          </w:p>
        </w:tc>
      </w:tr>
      <w:tr w:rsidR="00FC05C6" w:rsidRPr="00675499" w:rsidTr="00A01CA1">
        <w:trPr>
          <w:trHeight w:val="399"/>
        </w:trPr>
        <w:tc>
          <w:tcPr>
            <w:tcW w:w="14174" w:type="dxa"/>
            <w:gridSpan w:val="13"/>
            <w:vAlign w:val="center"/>
          </w:tcPr>
          <w:p w:rsidR="00FC05C6" w:rsidRPr="00675499" w:rsidRDefault="007532AA" w:rsidP="007A5876">
            <w:pPr>
              <w:rPr>
                <w:rFonts w:ascii="Arial" w:hAnsi="Arial" w:cs="Arial"/>
              </w:rPr>
            </w:pPr>
            <w:r w:rsidRPr="00675499">
              <w:rPr>
                <w:rFonts w:ascii="Arial" w:hAnsi="Arial" w:cs="Arial"/>
              </w:rPr>
              <w:t>The site is potentially suitable for redevelopment for</w:t>
            </w:r>
            <w:r w:rsidR="007A5876" w:rsidRPr="00675499">
              <w:rPr>
                <w:rFonts w:ascii="Arial" w:hAnsi="Arial" w:cs="Arial"/>
              </w:rPr>
              <w:t xml:space="preserve"> employment uses</w:t>
            </w:r>
            <w:r w:rsidR="00F85A27">
              <w:rPr>
                <w:rFonts w:ascii="Arial" w:hAnsi="Arial" w:cs="Arial"/>
              </w:rPr>
              <w:t>,</w:t>
            </w:r>
            <w:r w:rsidR="007A5876" w:rsidRPr="00675499">
              <w:rPr>
                <w:rFonts w:ascii="Arial" w:hAnsi="Arial" w:cs="Arial"/>
              </w:rPr>
              <w:t xml:space="preserve"> or</w:t>
            </w:r>
            <w:r w:rsidRPr="00675499">
              <w:rPr>
                <w:rFonts w:ascii="Arial" w:hAnsi="Arial" w:cs="Arial"/>
              </w:rPr>
              <w:t xml:space="preserve"> residential if no longer required for employment purposes</w:t>
            </w:r>
            <w:r w:rsidR="007A5876" w:rsidRPr="00675499">
              <w:rPr>
                <w:rFonts w:ascii="Arial" w:hAnsi="Arial" w:cs="Arial"/>
              </w:rPr>
              <w:t>. This PDL</w:t>
            </w:r>
            <w:r w:rsidRPr="00675499">
              <w:rPr>
                <w:rFonts w:ascii="Arial" w:hAnsi="Arial" w:cs="Arial"/>
              </w:rPr>
              <w:t xml:space="preserve"> site has potential for higher development densities</w:t>
            </w:r>
            <w:r w:rsidR="007A5876" w:rsidRPr="00675499">
              <w:rPr>
                <w:rFonts w:ascii="Arial" w:hAnsi="Arial" w:cs="Arial"/>
              </w:rPr>
              <w:t>. Contamination remediation may be required due to existing employment uses. Flood risk will need to be thoroughly considered with any residential development avoiding areas at risk.</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Availability</w:t>
            </w:r>
          </w:p>
        </w:tc>
      </w:tr>
      <w:tr w:rsidR="00FC05C6" w:rsidRPr="00675499" w:rsidTr="00A01CA1">
        <w:trPr>
          <w:trHeight w:val="399"/>
        </w:trPr>
        <w:tc>
          <w:tcPr>
            <w:tcW w:w="14174" w:type="dxa"/>
            <w:gridSpan w:val="13"/>
            <w:vAlign w:val="center"/>
          </w:tcPr>
          <w:p w:rsidR="00FC05C6" w:rsidRPr="00675499" w:rsidRDefault="007532AA" w:rsidP="007A5876">
            <w:pPr>
              <w:rPr>
                <w:rFonts w:ascii="Arial" w:hAnsi="Arial" w:cs="Arial"/>
              </w:rPr>
            </w:pPr>
            <w:r w:rsidRPr="00675499">
              <w:rPr>
                <w:rFonts w:ascii="Arial" w:hAnsi="Arial" w:cs="Arial"/>
              </w:rPr>
              <w:t>The site was last submitted in 2016 for development within 5 years.</w:t>
            </w:r>
            <w:r w:rsidR="007A5876" w:rsidRPr="00675499">
              <w:rPr>
                <w:rFonts w:ascii="Arial" w:hAnsi="Arial" w:cs="Arial"/>
              </w:rPr>
              <w:t xml:space="preserve"> </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Achievability</w:t>
            </w:r>
          </w:p>
        </w:tc>
      </w:tr>
      <w:tr w:rsidR="00FC05C6" w:rsidRPr="00675499" w:rsidTr="00A01CA1">
        <w:trPr>
          <w:trHeight w:val="399"/>
        </w:trPr>
        <w:tc>
          <w:tcPr>
            <w:tcW w:w="14174" w:type="dxa"/>
            <w:gridSpan w:val="13"/>
            <w:vAlign w:val="center"/>
          </w:tcPr>
          <w:p w:rsidR="00FC05C6" w:rsidRPr="00675499" w:rsidRDefault="007A5876" w:rsidP="00A01CA1">
            <w:pPr>
              <w:rPr>
                <w:rFonts w:ascii="Arial" w:hAnsi="Arial" w:cs="Arial"/>
              </w:rPr>
            </w:pPr>
            <w:r w:rsidRPr="00675499">
              <w:rPr>
                <w:rFonts w:ascii="Arial" w:hAnsi="Arial" w:cs="Arial"/>
              </w:rPr>
              <w:t xml:space="preserve">There are no known legal or viability constraints. The site is currently in active </w:t>
            </w:r>
            <w:r w:rsidR="00F85A27">
              <w:rPr>
                <w:rFonts w:ascii="Arial" w:hAnsi="Arial" w:cs="Arial"/>
              </w:rPr>
              <w:t xml:space="preserve">employment </w:t>
            </w:r>
            <w:r w:rsidRPr="00675499">
              <w:rPr>
                <w:rFonts w:ascii="Arial" w:hAnsi="Arial" w:cs="Arial"/>
              </w:rPr>
              <w:t>use and has not been more recently identified therefore redevelopment is more likely within the later first phase or mid phase.</w:t>
            </w:r>
          </w:p>
        </w:tc>
      </w:tr>
      <w:tr w:rsidR="00FC05C6" w:rsidRPr="00675499" w:rsidTr="00A01CA1">
        <w:trPr>
          <w:trHeight w:val="399"/>
        </w:trPr>
        <w:tc>
          <w:tcPr>
            <w:tcW w:w="14174" w:type="dxa"/>
            <w:gridSpan w:val="13"/>
            <w:shd w:val="clear" w:color="auto" w:fill="B2A1C7" w:themeFill="accent4" w:themeFillTint="99"/>
          </w:tcPr>
          <w:p w:rsidR="00FC05C6" w:rsidRPr="00675499" w:rsidRDefault="00FC05C6" w:rsidP="00A01CA1">
            <w:pPr>
              <w:rPr>
                <w:rFonts w:ascii="Arial" w:hAnsi="Arial" w:cs="Arial"/>
                <w:b/>
              </w:rPr>
            </w:pPr>
            <w:r w:rsidRPr="00675499">
              <w:rPr>
                <w:rFonts w:ascii="Arial" w:hAnsi="Arial" w:cs="Arial"/>
                <w:b/>
              </w:rPr>
              <w:t>Deliverability/Developability</w:t>
            </w:r>
          </w:p>
        </w:tc>
      </w:tr>
      <w:tr w:rsidR="00FC05C6" w:rsidRPr="00675499" w:rsidTr="00A01CA1">
        <w:trPr>
          <w:trHeight w:val="399"/>
        </w:trPr>
        <w:tc>
          <w:tcPr>
            <w:tcW w:w="14174" w:type="dxa"/>
            <w:gridSpan w:val="13"/>
          </w:tcPr>
          <w:p w:rsidR="00FC05C6" w:rsidRPr="00675499" w:rsidRDefault="007A5876" w:rsidP="00A01CA1">
            <w:pPr>
              <w:rPr>
                <w:rFonts w:ascii="Arial" w:hAnsi="Arial" w:cs="Arial"/>
              </w:rPr>
            </w:pPr>
            <w:r w:rsidRPr="00675499">
              <w:rPr>
                <w:rFonts w:ascii="Arial" w:hAnsi="Arial" w:cs="Arial"/>
              </w:rPr>
              <w:t>The site is considered to be developable.</w:t>
            </w:r>
          </w:p>
        </w:tc>
      </w:tr>
      <w:tr w:rsidR="00FC05C6" w:rsidRPr="00675499" w:rsidTr="000D103B">
        <w:trPr>
          <w:trHeight w:val="337"/>
        </w:trPr>
        <w:tc>
          <w:tcPr>
            <w:tcW w:w="7846"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Yield</w:t>
            </w:r>
          </w:p>
        </w:tc>
        <w:tc>
          <w:tcPr>
            <w:tcW w:w="6328" w:type="dxa"/>
            <w:gridSpan w:val="6"/>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Estimated timescales for delivery</w:t>
            </w:r>
          </w:p>
        </w:tc>
      </w:tr>
      <w:tr w:rsidR="00FC05C6" w:rsidRPr="00675499" w:rsidTr="000D103B">
        <w:trPr>
          <w:trHeight w:val="284"/>
        </w:trPr>
        <w:tc>
          <w:tcPr>
            <w:tcW w:w="3105"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Proposed (or estimated)</w:t>
            </w:r>
          </w:p>
        </w:tc>
        <w:tc>
          <w:tcPr>
            <w:tcW w:w="3240"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Source</w:t>
            </w:r>
          </w:p>
        </w:tc>
        <w:tc>
          <w:tcPr>
            <w:tcW w:w="1501" w:type="dxa"/>
            <w:gridSpan w:val="3"/>
            <w:tcBorders>
              <w:bottom w:val="single" w:sz="4" w:space="0" w:color="auto"/>
            </w:tcBorders>
            <w:shd w:val="clear" w:color="auto" w:fill="B2A1C7" w:themeFill="accent4" w:themeFillTint="99"/>
          </w:tcPr>
          <w:p w:rsidR="00FC05C6" w:rsidRPr="00675499" w:rsidRDefault="00FC05C6" w:rsidP="00A01CA1">
            <w:pPr>
              <w:pStyle w:val="NoSpacing"/>
              <w:rPr>
                <w:rFonts w:ascii="Arial" w:hAnsi="Arial" w:cs="Arial"/>
                <w:b/>
              </w:rPr>
            </w:pPr>
            <w:r w:rsidRPr="00675499">
              <w:rPr>
                <w:rFonts w:ascii="Arial" w:hAnsi="Arial" w:cs="Arial"/>
                <w:b/>
              </w:rPr>
              <w:t>Net area/ floorspace</w:t>
            </w:r>
          </w:p>
        </w:tc>
        <w:tc>
          <w:tcPr>
            <w:tcW w:w="2061"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 – 5 years</w:t>
            </w:r>
          </w:p>
        </w:tc>
        <w:tc>
          <w:tcPr>
            <w:tcW w:w="2059"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6 – 10 years</w:t>
            </w:r>
          </w:p>
        </w:tc>
        <w:tc>
          <w:tcPr>
            <w:tcW w:w="2208"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11 – 15 years</w:t>
            </w:r>
          </w:p>
        </w:tc>
      </w:tr>
      <w:tr w:rsidR="00FC05C6" w:rsidRPr="00675499" w:rsidTr="000D103B">
        <w:trPr>
          <w:trHeight w:val="419"/>
        </w:trPr>
        <w:tc>
          <w:tcPr>
            <w:tcW w:w="3105" w:type="dxa"/>
            <w:gridSpan w:val="2"/>
            <w:vAlign w:val="center"/>
          </w:tcPr>
          <w:p w:rsidR="00FC05C6" w:rsidRPr="00675499" w:rsidRDefault="007532AA" w:rsidP="00A01CA1">
            <w:pPr>
              <w:pStyle w:val="NoSpacing"/>
              <w:rPr>
                <w:rFonts w:ascii="Arial" w:hAnsi="Arial" w:cs="Arial"/>
              </w:rPr>
            </w:pPr>
            <w:r w:rsidRPr="00675499">
              <w:rPr>
                <w:rFonts w:ascii="Arial" w:hAnsi="Arial" w:cs="Arial"/>
              </w:rPr>
              <w:t>10-15 dwellings</w:t>
            </w:r>
          </w:p>
        </w:tc>
        <w:tc>
          <w:tcPr>
            <w:tcW w:w="3240" w:type="dxa"/>
            <w:gridSpan w:val="2"/>
            <w:vAlign w:val="center"/>
          </w:tcPr>
          <w:p w:rsidR="00FC05C6" w:rsidRPr="00675499" w:rsidRDefault="007532AA" w:rsidP="00A01CA1">
            <w:pPr>
              <w:pStyle w:val="NoSpacing"/>
              <w:rPr>
                <w:rFonts w:ascii="Arial" w:hAnsi="Arial" w:cs="Arial"/>
              </w:rPr>
            </w:pPr>
            <w:r w:rsidRPr="00675499">
              <w:rPr>
                <w:rFonts w:ascii="Arial" w:hAnsi="Arial" w:cs="Arial"/>
              </w:rPr>
              <w:t>Promoter</w:t>
            </w:r>
          </w:p>
        </w:tc>
        <w:tc>
          <w:tcPr>
            <w:tcW w:w="1501" w:type="dxa"/>
            <w:gridSpan w:val="3"/>
            <w:shd w:val="clear" w:color="auto" w:fill="auto"/>
          </w:tcPr>
          <w:p w:rsidR="00FC05C6" w:rsidRPr="00675499" w:rsidRDefault="007532AA" w:rsidP="00A01CA1">
            <w:pPr>
              <w:pStyle w:val="NoSpacing"/>
              <w:rPr>
                <w:rFonts w:ascii="Arial" w:hAnsi="Arial" w:cs="Arial"/>
              </w:rPr>
            </w:pPr>
            <w:r w:rsidRPr="00675499">
              <w:rPr>
                <w:rFonts w:ascii="Arial" w:hAnsi="Arial" w:cs="Arial"/>
              </w:rPr>
              <w:t>0.5ha</w:t>
            </w:r>
          </w:p>
        </w:tc>
        <w:tc>
          <w:tcPr>
            <w:tcW w:w="2061" w:type="dxa"/>
            <w:gridSpan w:val="2"/>
            <w:vAlign w:val="center"/>
          </w:tcPr>
          <w:p w:rsidR="00FC05C6" w:rsidRPr="00675499" w:rsidRDefault="007532AA" w:rsidP="00A01CA1">
            <w:pPr>
              <w:pStyle w:val="NoSpacing"/>
              <w:rPr>
                <w:rFonts w:ascii="Arial" w:hAnsi="Arial" w:cs="Arial"/>
              </w:rPr>
            </w:pPr>
            <w:r w:rsidRPr="00675499">
              <w:rPr>
                <w:rFonts w:ascii="Arial" w:hAnsi="Arial" w:cs="Arial"/>
              </w:rPr>
              <w:t>10-15</w:t>
            </w:r>
          </w:p>
        </w:tc>
        <w:tc>
          <w:tcPr>
            <w:tcW w:w="2059" w:type="dxa"/>
            <w:gridSpan w:val="2"/>
            <w:vAlign w:val="center"/>
          </w:tcPr>
          <w:p w:rsidR="00FC05C6" w:rsidRPr="00675499" w:rsidRDefault="007532AA" w:rsidP="00A01CA1">
            <w:pPr>
              <w:pStyle w:val="NoSpacing"/>
              <w:rPr>
                <w:rFonts w:ascii="Arial" w:hAnsi="Arial" w:cs="Arial"/>
              </w:rPr>
            </w:pPr>
            <w:r w:rsidRPr="00675499">
              <w:rPr>
                <w:rFonts w:ascii="Arial" w:hAnsi="Arial" w:cs="Arial"/>
              </w:rPr>
              <w:t>0</w:t>
            </w:r>
          </w:p>
        </w:tc>
        <w:tc>
          <w:tcPr>
            <w:tcW w:w="2208" w:type="dxa"/>
            <w:gridSpan w:val="2"/>
            <w:vAlign w:val="center"/>
          </w:tcPr>
          <w:p w:rsidR="00FC05C6" w:rsidRPr="00675499" w:rsidRDefault="007532AA" w:rsidP="00A01CA1">
            <w:pPr>
              <w:pStyle w:val="NoSpacing"/>
              <w:rPr>
                <w:rFonts w:ascii="Arial" w:hAnsi="Arial" w:cs="Arial"/>
              </w:rPr>
            </w:pPr>
            <w:r w:rsidRPr="00675499">
              <w:rPr>
                <w:rFonts w:ascii="Arial" w:hAnsi="Arial" w:cs="Arial"/>
              </w:rPr>
              <w:t>0</w:t>
            </w:r>
          </w:p>
        </w:tc>
      </w:tr>
      <w:tr w:rsidR="007532AA" w:rsidRPr="00675499" w:rsidTr="000D103B">
        <w:trPr>
          <w:trHeight w:val="419"/>
        </w:trPr>
        <w:tc>
          <w:tcPr>
            <w:tcW w:w="3105" w:type="dxa"/>
            <w:gridSpan w:val="2"/>
            <w:vAlign w:val="center"/>
          </w:tcPr>
          <w:p w:rsidR="007532AA" w:rsidRPr="00675499" w:rsidRDefault="007532AA" w:rsidP="00A01CA1">
            <w:pPr>
              <w:pStyle w:val="NoSpacing"/>
              <w:rPr>
                <w:rFonts w:ascii="Arial" w:hAnsi="Arial" w:cs="Arial"/>
              </w:rPr>
            </w:pPr>
            <w:r w:rsidRPr="00675499">
              <w:rPr>
                <w:rFonts w:ascii="Arial" w:hAnsi="Arial" w:cs="Arial"/>
              </w:rPr>
              <w:t>20 dwellings</w:t>
            </w:r>
          </w:p>
        </w:tc>
        <w:tc>
          <w:tcPr>
            <w:tcW w:w="3240" w:type="dxa"/>
            <w:gridSpan w:val="2"/>
            <w:vAlign w:val="center"/>
          </w:tcPr>
          <w:p w:rsidR="007532AA" w:rsidRPr="00675499" w:rsidRDefault="007532AA" w:rsidP="00A01CA1">
            <w:pPr>
              <w:pStyle w:val="NoSpacing"/>
              <w:rPr>
                <w:rFonts w:ascii="Arial" w:hAnsi="Arial" w:cs="Arial"/>
              </w:rPr>
            </w:pPr>
            <w:r w:rsidRPr="00675499">
              <w:rPr>
                <w:rFonts w:ascii="Arial" w:hAnsi="Arial" w:cs="Arial"/>
              </w:rPr>
              <w:t>CDC</w:t>
            </w:r>
          </w:p>
        </w:tc>
        <w:tc>
          <w:tcPr>
            <w:tcW w:w="1501" w:type="dxa"/>
            <w:gridSpan w:val="3"/>
            <w:shd w:val="clear" w:color="auto" w:fill="auto"/>
          </w:tcPr>
          <w:p w:rsidR="007532AA" w:rsidRPr="00675499" w:rsidRDefault="007532AA" w:rsidP="00F85A27">
            <w:pPr>
              <w:pStyle w:val="NoSpacing"/>
              <w:rPr>
                <w:rFonts w:ascii="Arial" w:hAnsi="Arial" w:cs="Arial"/>
              </w:rPr>
            </w:pPr>
            <w:r w:rsidRPr="00675499">
              <w:rPr>
                <w:rFonts w:ascii="Arial" w:hAnsi="Arial" w:cs="Arial"/>
              </w:rPr>
              <w:t>0.4ha</w:t>
            </w:r>
          </w:p>
        </w:tc>
        <w:tc>
          <w:tcPr>
            <w:tcW w:w="2061" w:type="dxa"/>
            <w:gridSpan w:val="2"/>
            <w:vAlign w:val="center"/>
          </w:tcPr>
          <w:p w:rsidR="007532AA" w:rsidRPr="00675499" w:rsidRDefault="00D313A6" w:rsidP="00A01CA1">
            <w:pPr>
              <w:pStyle w:val="NoSpacing"/>
              <w:rPr>
                <w:rFonts w:ascii="Arial" w:hAnsi="Arial" w:cs="Arial"/>
              </w:rPr>
            </w:pPr>
            <w:r>
              <w:rPr>
                <w:rFonts w:ascii="Arial" w:hAnsi="Arial" w:cs="Arial"/>
              </w:rPr>
              <w:t>0</w:t>
            </w:r>
          </w:p>
        </w:tc>
        <w:tc>
          <w:tcPr>
            <w:tcW w:w="2059" w:type="dxa"/>
            <w:gridSpan w:val="2"/>
            <w:vAlign w:val="center"/>
          </w:tcPr>
          <w:p w:rsidR="007532AA" w:rsidRPr="00675499" w:rsidRDefault="00F85A27" w:rsidP="00A01CA1">
            <w:pPr>
              <w:pStyle w:val="NoSpacing"/>
              <w:rPr>
                <w:rFonts w:ascii="Arial" w:hAnsi="Arial" w:cs="Arial"/>
              </w:rPr>
            </w:pPr>
            <w:r>
              <w:rPr>
                <w:rFonts w:ascii="Arial" w:hAnsi="Arial" w:cs="Arial"/>
              </w:rPr>
              <w:t>20</w:t>
            </w:r>
          </w:p>
        </w:tc>
        <w:tc>
          <w:tcPr>
            <w:tcW w:w="2208" w:type="dxa"/>
            <w:gridSpan w:val="2"/>
            <w:vAlign w:val="center"/>
          </w:tcPr>
          <w:p w:rsidR="007532AA" w:rsidRPr="00675499" w:rsidRDefault="007A5876" w:rsidP="00A01CA1">
            <w:pPr>
              <w:pStyle w:val="NoSpacing"/>
              <w:rPr>
                <w:rFonts w:ascii="Arial" w:hAnsi="Arial" w:cs="Arial"/>
              </w:rPr>
            </w:pPr>
            <w:r w:rsidRPr="00675499">
              <w:rPr>
                <w:rFonts w:ascii="Arial" w:hAnsi="Arial" w:cs="Arial"/>
              </w:rPr>
              <w:t>0</w:t>
            </w:r>
          </w:p>
        </w:tc>
      </w:tr>
    </w:tbl>
    <w:p w:rsidR="00FC05C6" w:rsidRPr="00675499" w:rsidRDefault="00FC05C6"/>
    <w:p w:rsidR="000D103B" w:rsidRDefault="000D103B">
      <w:r>
        <w:br w:type="page"/>
      </w:r>
    </w:p>
    <w:tbl>
      <w:tblPr>
        <w:tblStyle w:val="TableGrid"/>
        <w:tblW w:w="0" w:type="auto"/>
        <w:tblLook w:val="04A0" w:firstRow="1" w:lastRow="0" w:firstColumn="1" w:lastColumn="0" w:noHBand="0" w:noVBand="1"/>
        <w:tblCaption w:val="Detailed site assessment form - HOV0015a"/>
      </w:tblPr>
      <w:tblGrid>
        <w:gridCol w:w="2518"/>
        <w:gridCol w:w="622"/>
        <w:gridCol w:w="403"/>
        <w:gridCol w:w="2878"/>
        <w:gridCol w:w="633"/>
        <w:gridCol w:w="32"/>
        <w:gridCol w:w="685"/>
        <w:gridCol w:w="134"/>
        <w:gridCol w:w="1951"/>
        <w:gridCol w:w="774"/>
        <w:gridCol w:w="1309"/>
        <w:gridCol w:w="2203"/>
        <w:gridCol w:w="32"/>
      </w:tblGrid>
      <w:tr w:rsidR="00FC05C6" w:rsidRPr="00675499" w:rsidTr="002E62FE">
        <w:trPr>
          <w:trHeight w:val="338"/>
          <w:tblHeader/>
        </w:trPr>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Parish</w:t>
            </w:r>
          </w:p>
        </w:tc>
      </w:tr>
      <w:tr w:rsidR="00FC05C6" w:rsidRPr="00675499" w:rsidTr="00A01CA1">
        <w:trPr>
          <w:trHeight w:val="399"/>
        </w:trPr>
        <w:tc>
          <w:tcPr>
            <w:tcW w:w="3543" w:type="dxa"/>
            <w:gridSpan w:val="3"/>
            <w:vAlign w:val="center"/>
          </w:tcPr>
          <w:p w:rsidR="00FC05C6" w:rsidRPr="00675499" w:rsidRDefault="00FC05C6" w:rsidP="00A01CA1">
            <w:pPr>
              <w:rPr>
                <w:rFonts w:ascii="Arial" w:hAnsi="Arial" w:cs="Arial"/>
              </w:rPr>
            </w:pPr>
            <w:r w:rsidRPr="00675499">
              <w:rPr>
                <w:rFonts w:ascii="Arial" w:hAnsi="Arial" w:cs="Arial"/>
              </w:rPr>
              <w:t>HOV0015a</w:t>
            </w:r>
          </w:p>
        </w:tc>
        <w:tc>
          <w:tcPr>
            <w:tcW w:w="3543" w:type="dxa"/>
            <w:gridSpan w:val="3"/>
            <w:vAlign w:val="center"/>
          </w:tcPr>
          <w:p w:rsidR="00FC05C6" w:rsidRPr="00675499" w:rsidRDefault="00FC05C6" w:rsidP="00A01CA1">
            <w:pPr>
              <w:rPr>
                <w:rFonts w:ascii="Arial" w:hAnsi="Arial" w:cs="Arial"/>
              </w:rPr>
            </w:pPr>
            <w:r w:rsidRPr="00675499">
              <w:rPr>
                <w:rFonts w:ascii="Arial" w:hAnsi="Arial" w:cs="Arial"/>
              </w:rPr>
              <w:t>Land at Oving Manor</w:t>
            </w:r>
          </w:p>
        </w:tc>
        <w:tc>
          <w:tcPr>
            <w:tcW w:w="3544" w:type="dxa"/>
            <w:gridSpan w:val="4"/>
            <w:vAlign w:val="center"/>
          </w:tcPr>
          <w:p w:rsidR="00FC05C6" w:rsidRPr="00675499" w:rsidRDefault="00FC05C6" w:rsidP="00A01CA1">
            <w:pPr>
              <w:rPr>
                <w:rFonts w:ascii="Arial" w:hAnsi="Arial" w:cs="Arial"/>
              </w:rPr>
            </w:pPr>
            <w:r w:rsidRPr="00675499">
              <w:rPr>
                <w:rFonts w:ascii="Arial" w:hAnsi="Arial" w:cs="Arial"/>
              </w:rPr>
              <w:t>Oving</w:t>
            </w:r>
          </w:p>
        </w:tc>
        <w:tc>
          <w:tcPr>
            <w:tcW w:w="3544" w:type="dxa"/>
            <w:gridSpan w:val="3"/>
            <w:vAlign w:val="center"/>
          </w:tcPr>
          <w:p w:rsidR="00FC05C6" w:rsidRPr="00675499" w:rsidRDefault="00FC05C6" w:rsidP="00A01CA1">
            <w:pPr>
              <w:rPr>
                <w:rFonts w:ascii="Arial" w:hAnsi="Arial" w:cs="Arial"/>
              </w:rPr>
            </w:pPr>
            <w:r w:rsidRPr="00675499">
              <w:rPr>
                <w:rFonts w:ascii="Arial" w:hAnsi="Arial" w:cs="Arial"/>
              </w:rPr>
              <w:t>Oving</w:t>
            </w:r>
          </w:p>
        </w:tc>
      </w:tr>
      <w:tr w:rsidR="00FC05C6" w:rsidRPr="00675499" w:rsidTr="00A01CA1">
        <w:trPr>
          <w:gridAfter w:val="1"/>
          <w:wAfter w:w="32" w:type="dxa"/>
          <w:trHeight w:val="338"/>
        </w:trPr>
        <w:tc>
          <w:tcPr>
            <w:tcW w:w="2518" w:type="dxa"/>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Proposed Use</w:t>
            </w:r>
          </w:p>
        </w:tc>
      </w:tr>
      <w:tr w:rsidR="00FC05C6" w:rsidRPr="00675499" w:rsidTr="00A01CA1">
        <w:trPr>
          <w:gridAfter w:val="1"/>
          <w:wAfter w:w="32" w:type="dxa"/>
          <w:trHeight w:val="399"/>
        </w:trPr>
        <w:tc>
          <w:tcPr>
            <w:tcW w:w="2518" w:type="dxa"/>
            <w:vAlign w:val="center"/>
          </w:tcPr>
          <w:p w:rsidR="00FC05C6" w:rsidRPr="00675499" w:rsidRDefault="00B666FA" w:rsidP="00A01CA1">
            <w:pPr>
              <w:rPr>
                <w:rFonts w:ascii="Arial" w:hAnsi="Arial" w:cs="Arial"/>
              </w:rPr>
            </w:pPr>
            <w:r w:rsidRPr="00675499">
              <w:rPr>
                <w:rFonts w:ascii="Arial" w:hAnsi="Arial" w:cs="Arial"/>
              </w:rPr>
              <w:t>0.4ha</w:t>
            </w:r>
          </w:p>
        </w:tc>
        <w:tc>
          <w:tcPr>
            <w:tcW w:w="4536" w:type="dxa"/>
            <w:gridSpan w:val="4"/>
            <w:vAlign w:val="center"/>
          </w:tcPr>
          <w:p w:rsidR="00FC05C6" w:rsidRPr="00675499" w:rsidRDefault="00D313A6" w:rsidP="00781898">
            <w:pPr>
              <w:rPr>
                <w:rFonts w:ascii="Arial" w:hAnsi="Arial" w:cs="Arial"/>
              </w:rPr>
            </w:pPr>
            <w:r>
              <w:rPr>
                <w:rFonts w:ascii="Arial" w:hAnsi="Arial" w:cs="Arial"/>
              </w:rPr>
              <w:t>Amenity/garden land</w:t>
            </w:r>
          </w:p>
        </w:tc>
        <w:tc>
          <w:tcPr>
            <w:tcW w:w="851" w:type="dxa"/>
            <w:gridSpan w:val="3"/>
            <w:vAlign w:val="center"/>
          </w:tcPr>
          <w:p w:rsidR="00FC05C6" w:rsidRPr="00675499" w:rsidRDefault="00781898" w:rsidP="00A01CA1">
            <w:pPr>
              <w:rPr>
                <w:rFonts w:ascii="Arial" w:hAnsi="Arial" w:cs="Arial"/>
              </w:rPr>
            </w:pPr>
            <w:r w:rsidRPr="00675499">
              <w:rPr>
                <w:rFonts w:ascii="Arial" w:hAnsi="Arial" w:cs="Arial"/>
              </w:rPr>
              <w:t>N</w:t>
            </w:r>
          </w:p>
        </w:tc>
        <w:tc>
          <w:tcPr>
            <w:tcW w:w="6237" w:type="dxa"/>
            <w:gridSpan w:val="4"/>
            <w:vAlign w:val="center"/>
          </w:tcPr>
          <w:p w:rsidR="00FC05C6" w:rsidRPr="00675499" w:rsidRDefault="00781898" w:rsidP="00A01CA1">
            <w:pPr>
              <w:rPr>
                <w:rFonts w:ascii="Arial" w:hAnsi="Arial" w:cs="Arial"/>
              </w:rPr>
            </w:pPr>
            <w:r w:rsidRPr="00675499">
              <w:rPr>
                <w:rFonts w:ascii="Arial" w:hAnsi="Arial" w:cs="Arial"/>
              </w:rPr>
              <w:t>Residential</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rPr>
            </w:pPr>
            <w:r w:rsidRPr="00675499">
              <w:rPr>
                <w:rFonts w:ascii="Arial" w:hAnsi="Arial" w:cs="Arial"/>
                <w:b/>
              </w:rPr>
              <w:t>Site Description</w:t>
            </w:r>
          </w:p>
        </w:tc>
      </w:tr>
      <w:tr w:rsidR="00FC05C6" w:rsidRPr="00675499" w:rsidTr="00A01CA1">
        <w:trPr>
          <w:trHeight w:val="399"/>
        </w:trPr>
        <w:tc>
          <w:tcPr>
            <w:tcW w:w="14174" w:type="dxa"/>
            <w:gridSpan w:val="13"/>
            <w:vAlign w:val="center"/>
          </w:tcPr>
          <w:p w:rsidR="00FC05C6" w:rsidRPr="00675499" w:rsidRDefault="00781898" w:rsidP="00781898">
            <w:pPr>
              <w:rPr>
                <w:rFonts w:ascii="Arial" w:hAnsi="Arial" w:cs="Arial"/>
              </w:rPr>
            </w:pPr>
            <w:r w:rsidRPr="00675499">
              <w:rPr>
                <w:rFonts w:ascii="Arial" w:hAnsi="Arial" w:cs="Arial"/>
              </w:rPr>
              <w:t>Vacant garden land to the south of Oving Manor (Grade II listed). Site has defined boundaries with residential development to east and west, with further listed buildings to the</w:t>
            </w:r>
            <w:r w:rsidR="008C6FD7">
              <w:rPr>
                <w:rFonts w:ascii="Arial" w:hAnsi="Arial" w:cs="Arial"/>
              </w:rPr>
              <w:t xml:space="preserve"> south. Site fronts High Street,</w:t>
            </w:r>
            <w:r w:rsidRPr="00675499">
              <w:rPr>
                <w:rFonts w:ascii="Arial" w:hAnsi="Arial" w:cs="Arial"/>
              </w:rPr>
              <w:t xml:space="preserve"> within the Oving Conservation Area.</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Suitability</w:t>
            </w:r>
          </w:p>
        </w:tc>
      </w:tr>
      <w:tr w:rsidR="00FC05C6" w:rsidRPr="00675499" w:rsidTr="00A01CA1">
        <w:trPr>
          <w:trHeight w:val="399"/>
        </w:trPr>
        <w:tc>
          <w:tcPr>
            <w:tcW w:w="14174" w:type="dxa"/>
            <w:gridSpan w:val="13"/>
            <w:vAlign w:val="center"/>
          </w:tcPr>
          <w:p w:rsidR="00FC05C6" w:rsidRPr="00675499" w:rsidRDefault="00B666FA" w:rsidP="00A01CA1">
            <w:pPr>
              <w:rPr>
                <w:rFonts w:ascii="Arial" w:hAnsi="Arial" w:cs="Arial"/>
              </w:rPr>
            </w:pPr>
            <w:r w:rsidRPr="00675499">
              <w:rPr>
                <w:rFonts w:ascii="Arial" w:hAnsi="Arial" w:cs="Arial"/>
              </w:rPr>
              <w:t>The site is potentially suitable subject to considerations of heritage impact.</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Availability</w:t>
            </w:r>
          </w:p>
        </w:tc>
      </w:tr>
      <w:tr w:rsidR="00FC05C6" w:rsidRPr="00675499" w:rsidTr="00A01CA1">
        <w:trPr>
          <w:trHeight w:val="399"/>
        </w:trPr>
        <w:tc>
          <w:tcPr>
            <w:tcW w:w="14174" w:type="dxa"/>
            <w:gridSpan w:val="13"/>
            <w:vAlign w:val="center"/>
          </w:tcPr>
          <w:p w:rsidR="00FC05C6" w:rsidRPr="00675499" w:rsidRDefault="00B666FA" w:rsidP="00D313A6">
            <w:pPr>
              <w:rPr>
                <w:rFonts w:ascii="Arial" w:hAnsi="Arial" w:cs="Arial"/>
              </w:rPr>
            </w:pPr>
            <w:r w:rsidRPr="00675499">
              <w:rPr>
                <w:rFonts w:ascii="Arial" w:hAnsi="Arial" w:cs="Arial"/>
              </w:rPr>
              <w:t>The site was last submitted in 2016</w:t>
            </w:r>
            <w:r w:rsidR="00781898" w:rsidRPr="00675499">
              <w:rPr>
                <w:rFonts w:ascii="Arial" w:hAnsi="Arial" w:cs="Arial"/>
              </w:rPr>
              <w:t xml:space="preserve"> for development within the first 5 years</w:t>
            </w:r>
            <w:r w:rsidR="00D313A6">
              <w:rPr>
                <w:rFonts w:ascii="Arial" w:hAnsi="Arial" w:cs="Arial"/>
              </w:rPr>
              <w:t xml:space="preserve"> although no developer identified on the submission</w:t>
            </w:r>
            <w:r w:rsidRPr="00675499">
              <w:rPr>
                <w:rFonts w:ascii="Arial" w:hAnsi="Arial" w:cs="Arial"/>
              </w:rPr>
              <w:t>.</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Achievability</w:t>
            </w:r>
          </w:p>
        </w:tc>
      </w:tr>
      <w:tr w:rsidR="00FC05C6" w:rsidRPr="00675499" w:rsidTr="00A01CA1">
        <w:trPr>
          <w:trHeight w:val="399"/>
        </w:trPr>
        <w:tc>
          <w:tcPr>
            <w:tcW w:w="14174" w:type="dxa"/>
            <w:gridSpan w:val="13"/>
            <w:vAlign w:val="center"/>
          </w:tcPr>
          <w:p w:rsidR="00FC05C6" w:rsidRPr="00675499" w:rsidRDefault="00781898" w:rsidP="00A01CA1">
            <w:pPr>
              <w:rPr>
                <w:rFonts w:ascii="Arial" w:hAnsi="Arial" w:cs="Arial"/>
              </w:rPr>
            </w:pPr>
            <w:r w:rsidRPr="00675499">
              <w:rPr>
                <w:rFonts w:ascii="Arial" w:hAnsi="Arial" w:cs="Arial"/>
              </w:rPr>
              <w:t>There are no known legal or ownership constraints. Yield estimate increased for more efficient use of land in developed context.</w:t>
            </w:r>
          </w:p>
        </w:tc>
      </w:tr>
      <w:tr w:rsidR="00FC05C6" w:rsidRPr="00675499" w:rsidTr="00A01CA1">
        <w:trPr>
          <w:trHeight w:val="399"/>
        </w:trPr>
        <w:tc>
          <w:tcPr>
            <w:tcW w:w="14174" w:type="dxa"/>
            <w:gridSpan w:val="13"/>
            <w:shd w:val="clear" w:color="auto" w:fill="B2A1C7" w:themeFill="accent4" w:themeFillTint="99"/>
          </w:tcPr>
          <w:p w:rsidR="00FC05C6" w:rsidRPr="00675499" w:rsidRDefault="00FC05C6" w:rsidP="00A01CA1">
            <w:pPr>
              <w:rPr>
                <w:rFonts w:ascii="Arial" w:hAnsi="Arial" w:cs="Arial"/>
                <w:b/>
              </w:rPr>
            </w:pPr>
            <w:r w:rsidRPr="00675499">
              <w:rPr>
                <w:rFonts w:ascii="Arial" w:hAnsi="Arial" w:cs="Arial"/>
                <w:b/>
              </w:rPr>
              <w:t>Deliverability/Developability</w:t>
            </w:r>
          </w:p>
        </w:tc>
      </w:tr>
      <w:tr w:rsidR="00FC05C6" w:rsidRPr="00675499" w:rsidTr="00A01CA1">
        <w:trPr>
          <w:trHeight w:val="399"/>
        </w:trPr>
        <w:tc>
          <w:tcPr>
            <w:tcW w:w="14174" w:type="dxa"/>
            <w:gridSpan w:val="13"/>
          </w:tcPr>
          <w:p w:rsidR="00FC05C6" w:rsidRPr="00675499" w:rsidRDefault="00D313A6" w:rsidP="00A01CA1">
            <w:pPr>
              <w:rPr>
                <w:rFonts w:ascii="Arial" w:hAnsi="Arial" w:cs="Arial"/>
              </w:rPr>
            </w:pPr>
            <w:r>
              <w:rPr>
                <w:rFonts w:ascii="Arial" w:hAnsi="Arial" w:cs="Arial"/>
              </w:rPr>
              <w:t>The site is considered to be developable</w:t>
            </w:r>
            <w:r w:rsidR="00781898" w:rsidRPr="00675499">
              <w:rPr>
                <w:rFonts w:ascii="Arial" w:hAnsi="Arial" w:cs="Arial"/>
              </w:rPr>
              <w:t>.</w:t>
            </w:r>
          </w:p>
        </w:tc>
      </w:tr>
      <w:tr w:rsidR="00FC05C6" w:rsidRPr="00675499" w:rsidTr="00A01CA1">
        <w:trPr>
          <w:trHeight w:val="337"/>
        </w:trPr>
        <w:tc>
          <w:tcPr>
            <w:tcW w:w="7771"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Estimated timescales for delivery</w:t>
            </w:r>
          </w:p>
        </w:tc>
      </w:tr>
      <w:tr w:rsidR="00FC05C6" w:rsidRPr="00675499" w:rsidTr="00A01CA1">
        <w:trPr>
          <w:trHeight w:val="284"/>
        </w:trPr>
        <w:tc>
          <w:tcPr>
            <w:tcW w:w="3140"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FC05C6" w:rsidRPr="00675499" w:rsidRDefault="00FC05C6" w:rsidP="00A01CA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11 – 15 years</w:t>
            </w:r>
          </w:p>
        </w:tc>
      </w:tr>
      <w:tr w:rsidR="00B666FA" w:rsidRPr="00675499" w:rsidTr="00A01CA1">
        <w:trPr>
          <w:trHeight w:val="419"/>
        </w:trPr>
        <w:tc>
          <w:tcPr>
            <w:tcW w:w="3140" w:type="dxa"/>
            <w:gridSpan w:val="2"/>
            <w:vAlign w:val="center"/>
          </w:tcPr>
          <w:p w:rsidR="00B666FA" w:rsidRPr="00675499" w:rsidRDefault="00B666FA" w:rsidP="00A01CA1">
            <w:pPr>
              <w:pStyle w:val="NoSpacing"/>
              <w:rPr>
                <w:rFonts w:ascii="Arial" w:hAnsi="Arial" w:cs="Arial"/>
              </w:rPr>
            </w:pPr>
            <w:r w:rsidRPr="00675499">
              <w:rPr>
                <w:rFonts w:ascii="Arial" w:hAnsi="Arial" w:cs="Arial"/>
              </w:rPr>
              <w:t>6 dwellings</w:t>
            </w:r>
          </w:p>
        </w:tc>
        <w:tc>
          <w:tcPr>
            <w:tcW w:w="3281" w:type="dxa"/>
            <w:gridSpan w:val="2"/>
            <w:vAlign w:val="center"/>
          </w:tcPr>
          <w:p w:rsidR="00B666FA" w:rsidRPr="00675499" w:rsidRDefault="00B666FA" w:rsidP="00A01CA1">
            <w:pPr>
              <w:pStyle w:val="NoSpacing"/>
              <w:rPr>
                <w:rFonts w:ascii="Arial" w:hAnsi="Arial" w:cs="Arial"/>
              </w:rPr>
            </w:pPr>
            <w:r w:rsidRPr="00675499">
              <w:rPr>
                <w:rFonts w:ascii="Arial" w:hAnsi="Arial" w:cs="Arial"/>
              </w:rPr>
              <w:t>Promoter</w:t>
            </w:r>
          </w:p>
        </w:tc>
        <w:tc>
          <w:tcPr>
            <w:tcW w:w="1350" w:type="dxa"/>
            <w:gridSpan w:val="3"/>
            <w:shd w:val="clear" w:color="auto" w:fill="auto"/>
          </w:tcPr>
          <w:p w:rsidR="00B666FA" w:rsidRPr="00675499" w:rsidRDefault="00B666FA" w:rsidP="00A01CA1">
            <w:pPr>
              <w:pStyle w:val="NoSpacing"/>
              <w:rPr>
                <w:rFonts w:ascii="Arial" w:hAnsi="Arial" w:cs="Arial"/>
              </w:rPr>
            </w:pPr>
            <w:r w:rsidRPr="00675499">
              <w:rPr>
                <w:rFonts w:ascii="Arial" w:hAnsi="Arial" w:cs="Arial"/>
              </w:rPr>
              <w:t>0.4ha</w:t>
            </w:r>
          </w:p>
        </w:tc>
        <w:tc>
          <w:tcPr>
            <w:tcW w:w="2085" w:type="dxa"/>
            <w:gridSpan w:val="2"/>
            <w:vAlign w:val="center"/>
          </w:tcPr>
          <w:p w:rsidR="00B666FA" w:rsidRPr="00675499" w:rsidRDefault="00D313A6" w:rsidP="00A01CA1">
            <w:pPr>
              <w:pStyle w:val="NoSpacing"/>
              <w:rPr>
                <w:rFonts w:ascii="Arial" w:hAnsi="Arial" w:cs="Arial"/>
              </w:rPr>
            </w:pPr>
            <w:r>
              <w:rPr>
                <w:rFonts w:ascii="Arial" w:hAnsi="Arial" w:cs="Arial"/>
              </w:rPr>
              <w:t>9</w:t>
            </w:r>
          </w:p>
        </w:tc>
        <w:tc>
          <w:tcPr>
            <w:tcW w:w="2083" w:type="dxa"/>
            <w:gridSpan w:val="2"/>
            <w:vAlign w:val="center"/>
          </w:tcPr>
          <w:p w:rsidR="00B666FA" w:rsidRPr="00675499" w:rsidRDefault="00D313A6" w:rsidP="00A01CA1">
            <w:pPr>
              <w:pStyle w:val="NoSpacing"/>
              <w:rPr>
                <w:rFonts w:ascii="Arial" w:hAnsi="Arial" w:cs="Arial"/>
              </w:rPr>
            </w:pPr>
            <w:r>
              <w:rPr>
                <w:rFonts w:ascii="Arial" w:hAnsi="Arial" w:cs="Arial"/>
              </w:rPr>
              <w:t>0</w:t>
            </w:r>
          </w:p>
        </w:tc>
        <w:tc>
          <w:tcPr>
            <w:tcW w:w="2235" w:type="dxa"/>
            <w:gridSpan w:val="2"/>
            <w:vAlign w:val="center"/>
          </w:tcPr>
          <w:p w:rsidR="00B666FA" w:rsidRPr="00675499" w:rsidRDefault="00B666FA" w:rsidP="00A01CA1">
            <w:pPr>
              <w:pStyle w:val="NoSpacing"/>
              <w:rPr>
                <w:rFonts w:ascii="Arial" w:hAnsi="Arial" w:cs="Arial"/>
              </w:rPr>
            </w:pPr>
            <w:r w:rsidRPr="00675499">
              <w:rPr>
                <w:rFonts w:ascii="Arial" w:hAnsi="Arial" w:cs="Arial"/>
              </w:rPr>
              <w:t>0</w:t>
            </w:r>
          </w:p>
        </w:tc>
      </w:tr>
      <w:tr w:rsidR="00FC05C6" w:rsidRPr="00675499" w:rsidTr="00A01CA1">
        <w:trPr>
          <w:trHeight w:val="419"/>
        </w:trPr>
        <w:tc>
          <w:tcPr>
            <w:tcW w:w="3140" w:type="dxa"/>
            <w:gridSpan w:val="2"/>
            <w:vAlign w:val="center"/>
          </w:tcPr>
          <w:p w:rsidR="00FC05C6" w:rsidRPr="00675499" w:rsidRDefault="00FC05C6" w:rsidP="00A01CA1">
            <w:pPr>
              <w:pStyle w:val="NoSpacing"/>
              <w:rPr>
                <w:rFonts w:ascii="Arial" w:hAnsi="Arial" w:cs="Arial"/>
              </w:rPr>
            </w:pPr>
            <w:r w:rsidRPr="00675499">
              <w:rPr>
                <w:rFonts w:ascii="Arial" w:hAnsi="Arial" w:cs="Arial"/>
              </w:rPr>
              <w:t>9</w:t>
            </w:r>
            <w:r w:rsidR="00B666FA" w:rsidRPr="00675499">
              <w:rPr>
                <w:rFonts w:ascii="Arial" w:hAnsi="Arial" w:cs="Arial"/>
              </w:rPr>
              <w:t xml:space="preserve"> dwellings</w:t>
            </w:r>
          </w:p>
        </w:tc>
        <w:tc>
          <w:tcPr>
            <w:tcW w:w="3281" w:type="dxa"/>
            <w:gridSpan w:val="2"/>
            <w:vAlign w:val="center"/>
          </w:tcPr>
          <w:p w:rsidR="00FC05C6" w:rsidRPr="00675499" w:rsidRDefault="00B666FA" w:rsidP="00A01CA1">
            <w:pPr>
              <w:pStyle w:val="NoSpacing"/>
              <w:rPr>
                <w:rFonts w:ascii="Arial" w:hAnsi="Arial" w:cs="Arial"/>
              </w:rPr>
            </w:pPr>
            <w:r w:rsidRPr="00675499">
              <w:rPr>
                <w:rFonts w:ascii="Arial" w:hAnsi="Arial" w:cs="Arial"/>
              </w:rPr>
              <w:t>CDC</w:t>
            </w:r>
          </w:p>
        </w:tc>
        <w:tc>
          <w:tcPr>
            <w:tcW w:w="1350" w:type="dxa"/>
            <w:gridSpan w:val="3"/>
            <w:shd w:val="clear" w:color="auto" w:fill="auto"/>
          </w:tcPr>
          <w:p w:rsidR="00FC05C6" w:rsidRPr="00675499" w:rsidRDefault="00B666FA" w:rsidP="00A01CA1">
            <w:pPr>
              <w:pStyle w:val="NoSpacing"/>
              <w:rPr>
                <w:rFonts w:ascii="Arial" w:hAnsi="Arial" w:cs="Arial"/>
              </w:rPr>
            </w:pPr>
            <w:r w:rsidRPr="00675499">
              <w:rPr>
                <w:rFonts w:ascii="Arial" w:hAnsi="Arial" w:cs="Arial"/>
              </w:rPr>
              <w:t>0.4ha</w:t>
            </w:r>
          </w:p>
        </w:tc>
        <w:tc>
          <w:tcPr>
            <w:tcW w:w="2085" w:type="dxa"/>
            <w:gridSpan w:val="2"/>
            <w:vAlign w:val="center"/>
          </w:tcPr>
          <w:p w:rsidR="00FC05C6" w:rsidRPr="00675499" w:rsidRDefault="00D313A6" w:rsidP="00A01CA1">
            <w:pPr>
              <w:pStyle w:val="NoSpacing"/>
              <w:rPr>
                <w:rFonts w:ascii="Arial" w:hAnsi="Arial" w:cs="Arial"/>
              </w:rPr>
            </w:pPr>
            <w:r>
              <w:rPr>
                <w:rFonts w:ascii="Arial" w:hAnsi="Arial" w:cs="Arial"/>
              </w:rPr>
              <w:t>0</w:t>
            </w:r>
          </w:p>
        </w:tc>
        <w:tc>
          <w:tcPr>
            <w:tcW w:w="2083" w:type="dxa"/>
            <w:gridSpan w:val="2"/>
            <w:vAlign w:val="center"/>
          </w:tcPr>
          <w:p w:rsidR="00FC05C6" w:rsidRPr="00675499" w:rsidRDefault="00D313A6" w:rsidP="00A01CA1">
            <w:pPr>
              <w:pStyle w:val="NoSpacing"/>
              <w:rPr>
                <w:rFonts w:ascii="Arial" w:hAnsi="Arial" w:cs="Arial"/>
              </w:rPr>
            </w:pPr>
            <w:r>
              <w:rPr>
                <w:rFonts w:ascii="Arial" w:hAnsi="Arial" w:cs="Arial"/>
              </w:rPr>
              <w:t>9</w:t>
            </w:r>
          </w:p>
        </w:tc>
        <w:tc>
          <w:tcPr>
            <w:tcW w:w="2235" w:type="dxa"/>
            <w:gridSpan w:val="2"/>
            <w:vAlign w:val="center"/>
          </w:tcPr>
          <w:p w:rsidR="00FC05C6" w:rsidRPr="00675499" w:rsidRDefault="00B666FA" w:rsidP="00A01CA1">
            <w:pPr>
              <w:pStyle w:val="NoSpacing"/>
              <w:rPr>
                <w:rFonts w:ascii="Arial" w:hAnsi="Arial" w:cs="Arial"/>
              </w:rPr>
            </w:pPr>
            <w:r w:rsidRPr="00675499">
              <w:rPr>
                <w:rFonts w:ascii="Arial" w:hAnsi="Arial" w:cs="Arial"/>
              </w:rPr>
              <w:t>0</w:t>
            </w:r>
          </w:p>
        </w:tc>
      </w:tr>
    </w:tbl>
    <w:p w:rsidR="00FC05C6" w:rsidRPr="00675499" w:rsidRDefault="00FC05C6"/>
    <w:p w:rsidR="0048541F" w:rsidRPr="00675499" w:rsidRDefault="0048541F">
      <w:r w:rsidRPr="00675499">
        <w:br w:type="page"/>
      </w:r>
    </w:p>
    <w:tbl>
      <w:tblPr>
        <w:tblStyle w:val="TableGrid"/>
        <w:tblW w:w="0" w:type="auto"/>
        <w:tblLook w:val="04A0" w:firstRow="1" w:lastRow="0" w:firstColumn="1" w:lastColumn="0" w:noHBand="0" w:noVBand="1"/>
        <w:tblCaption w:val="Detailed site assessment form - HOV0016"/>
      </w:tblPr>
      <w:tblGrid>
        <w:gridCol w:w="2518"/>
        <w:gridCol w:w="622"/>
        <w:gridCol w:w="403"/>
        <w:gridCol w:w="2878"/>
        <w:gridCol w:w="633"/>
        <w:gridCol w:w="32"/>
        <w:gridCol w:w="685"/>
        <w:gridCol w:w="134"/>
        <w:gridCol w:w="1951"/>
        <w:gridCol w:w="774"/>
        <w:gridCol w:w="1309"/>
        <w:gridCol w:w="2203"/>
        <w:gridCol w:w="32"/>
      </w:tblGrid>
      <w:tr w:rsidR="0048541F" w:rsidRPr="00675499" w:rsidTr="002E62FE">
        <w:trPr>
          <w:trHeight w:val="338"/>
          <w:tblHeader/>
        </w:trPr>
        <w:tc>
          <w:tcPr>
            <w:tcW w:w="3543" w:type="dxa"/>
            <w:gridSpan w:val="3"/>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Parish</w:t>
            </w:r>
          </w:p>
        </w:tc>
      </w:tr>
      <w:tr w:rsidR="0048541F" w:rsidRPr="00675499" w:rsidTr="002B5BF8">
        <w:trPr>
          <w:trHeight w:val="399"/>
        </w:trPr>
        <w:tc>
          <w:tcPr>
            <w:tcW w:w="3543" w:type="dxa"/>
            <w:gridSpan w:val="3"/>
            <w:vAlign w:val="center"/>
          </w:tcPr>
          <w:p w:rsidR="0048541F" w:rsidRPr="00675499" w:rsidRDefault="0048541F" w:rsidP="002B5BF8">
            <w:pPr>
              <w:rPr>
                <w:rFonts w:ascii="Arial" w:hAnsi="Arial" w:cs="Arial"/>
              </w:rPr>
            </w:pPr>
            <w:r w:rsidRPr="00675499">
              <w:rPr>
                <w:rFonts w:ascii="Arial" w:hAnsi="Arial" w:cs="Arial"/>
              </w:rPr>
              <w:t>HOV0016</w:t>
            </w:r>
          </w:p>
        </w:tc>
        <w:tc>
          <w:tcPr>
            <w:tcW w:w="3543" w:type="dxa"/>
            <w:gridSpan w:val="3"/>
            <w:vAlign w:val="center"/>
          </w:tcPr>
          <w:p w:rsidR="0048541F" w:rsidRPr="00675499" w:rsidRDefault="004D2C8C" w:rsidP="002B5BF8">
            <w:pPr>
              <w:rPr>
                <w:rFonts w:ascii="Arial" w:hAnsi="Arial" w:cs="Arial"/>
              </w:rPr>
            </w:pPr>
            <w:r w:rsidRPr="00675499">
              <w:rPr>
                <w:rFonts w:ascii="Arial" w:hAnsi="Arial" w:cs="Arial"/>
              </w:rPr>
              <w:t>Land west of Gribble Lane</w:t>
            </w:r>
          </w:p>
        </w:tc>
        <w:tc>
          <w:tcPr>
            <w:tcW w:w="3544" w:type="dxa"/>
            <w:gridSpan w:val="4"/>
            <w:vAlign w:val="center"/>
          </w:tcPr>
          <w:p w:rsidR="0048541F" w:rsidRPr="00675499" w:rsidRDefault="0048541F" w:rsidP="002B5BF8">
            <w:pPr>
              <w:rPr>
                <w:rFonts w:ascii="Arial" w:hAnsi="Arial" w:cs="Arial"/>
              </w:rPr>
            </w:pPr>
            <w:r w:rsidRPr="00675499">
              <w:rPr>
                <w:rFonts w:ascii="Arial" w:hAnsi="Arial" w:cs="Arial"/>
              </w:rPr>
              <w:t>Oving</w:t>
            </w:r>
          </w:p>
        </w:tc>
        <w:tc>
          <w:tcPr>
            <w:tcW w:w="3544" w:type="dxa"/>
            <w:gridSpan w:val="3"/>
            <w:vAlign w:val="center"/>
          </w:tcPr>
          <w:p w:rsidR="0048541F" w:rsidRPr="00675499" w:rsidRDefault="0048541F" w:rsidP="002B5BF8">
            <w:pPr>
              <w:rPr>
                <w:rFonts w:ascii="Arial" w:hAnsi="Arial" w:cs="Arial"/>
              </w:rPr>
            </w:pPr>
            <w:r w:rsidRPr="00675499">
              <w:rPr>
                <w:rFonts w:ascii="Arial" w:hAnsi="Arial" w:cs="Arial"/>
              </w:rPr>
              <w:t>Oving</w:t>
            </w:r>
          </w:p>
        </w:tc>
      </w:tr>
      <w:tr w:rsidR="0048541F" w:rsidRPr="00675499" w:rsidTr="002B5BF8">
        <w:trPr>
          <w:gridAfter w:val="1"/>
          <w:wAfter w:w="32" w:type="dxa"/>
          <w:trHeight w:val="338"/>
        </w:trPr>
        <w:tc>
          <w:tcPr>
            <w:tcW w:w="2518" w:type="dxa"/>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Proposed Use</w:t>
            </w:r>
          </w:p>
        </w:tc>
      </w:tr>
      <w:tr w:rsidR="0048541F" w:rsidRPr="00675499" w:rsidTr="002B5BF8">
        <w:trPr>
          <w:gridAfter w:val="1"/>
          <w:wAfter w:w="32" w:type="dxa"/>
          <w:trHeight w:val="399"/>
        </w:trPr>
        <w:tc>
          <w:tcPr>
            <w:tcW w:w="2518" w:type="dxa"/>
            <w:vAlign w:val="center"/>
          </w:tcPr>
          <w:p w:rsidR="0048541F" w:rsidRPr="00675499" w:rsidRDefault="004D2C8C" w:rsidP="002B5BF8">
            <w:pPr>
              <w:rPr>
                <w:rFonts w:ascii="Arial" w:hAnsi="Arial" w:cs="Arial"/>
              </w:rPr>
            </w:pPr>
            <w:r w:rsidRPr="00675499">
              <w:rPr>
                <w:rFonts w:ascii="Arial" w:hAnsi="Arial" w:cs="Arial"/>
              </w:rPr>
              <w:t>2.5ha</w:t>
            </w:r>
          </w:p>
        </w:tc>
        <w:tc>
          <w:tcPr>
            <w:tcW w:w="4536" w:type="dxa"/>
            <w:gridSpan w:val="4"/>
            <w:vAlign w:val="center"/>
          </w:tcPr>
          <w:p w:rsidR="0048541F" w:rsidRPr="00675499" w:rsidRDefault="004D2C8C" w:rsidP="004D2C8C">
            <w:pPr>
              <w:rPr>
                <w:rFonts w:ascii="Arial" w:hAnsi="Arial" w:cs="Arial"/>
              </w:rPr>
            </w:pPr>
            <w:r w:rsidRPr="00675499">
              <w:rPr>
                <w:rFonts w:ascii="Arial" w:hAnsi="Arial" w:cs="Arial"/>
              </w:rPr>
              <w:t>Agricultural</w:t>
            </w:r>
          </w:p>
        </w:tc>
        <w:tc>
          <w:tcPr>
            <w:tcW w:w="851" w:type="dxa"/>
            <w:gridSpan w:val="3"/>
            <w:vAlign w:val="center"/>
          </w:tcPr>
          <w:p w:rsidR="0048541F" w:rsidRPr="00675499" w:rsidRDefault="0048541F" w:rsidP="002B5BF8">
            <w:pPr>
              <w:rPr>
                <w:rFonts w:ascii="Arial" w:hAnsi="Arial" w:cs="Arial"/>
              </w:rPr>
            </w:pPr>
            <w:r w:rsidRPr="00675499">
              <w:rPr>
                <w:rFonts w:ascii="Arial" w:hAnsi="Arial" w:cs="Arial"/>
              </w:rPr>
              <w:t>N</w:t>
            </w:r>
          </w:p>
        </w:tc>
        <w:tc>
          <w:tcPr>
            <w:tcW w:w="6237" w:type="dxa"/>
            <w:gridSpan w:val="4"/>
            <w:vAlign w:val="center"/>
          </w:tcPr>
          <w:p w:rsidR="0048541F" w:rsidRPr="00675499" w:rsidRDefault="004D2C8C" w:rsidP="002B5BF8">
            <w:pPr>
              <w:rPr>
                <w:rFonts w:ascii="Arial" w:hAnsi="Arial" w:cs="Arial"/>
              </w:rPr>
            </w:pPr>
            <w:r w:rsidRPr="00675499">
              <w:rPr>
                <w:rFonts w:ascii="Arial" w:hAnsi="Arial" w:cs="Arial"/>
              </w:rPr>
              <w:t>Residential</w:t>
            </w:r>
          </w:p>
        </w:tc>
      </w:tr>
      <w:tr w:rsidR="0048541F" w:rsidRPr="00675499" w:rsidTr="002B5BF8">
        <w:trPr>
          <w:trHeight w:val="338"/>
        </w:trPr>
        <w:tc>
          <w:tcPr>
            <w:tcW w:w="14174" w:type="dxa"/>
            <w:gridSpan w:val="13"/>
            <w:shd w:val="clear" w:color="auto" w:fill="B2A1C7" w:themeFill="accent4" w:themeFillTint="99"/>
            <w:vAlign w:val="center"/>
          </w:tcPr>
          <w:p w:rsidR="0048541F" w:rsidRPr="00675499" w:rsidRDefault="0048541F" w:rsidP="002B5BF8">
            <w:pPr>
              <w:rPr>
                <w:rFonts w:ascii="Arial" w:hAnsi="Arial" w:cs="Arial"/>
              </w:rPr>
            </w:pPr>
            <w:r w:rsidRPr="00675499">
              <w:rPr>
                <w:rFonts w:ascii="Arial" w:hAnsi="Arial" w:cs="Arial"/>
                <w:b/>
              </w:rPr>
              <w:t>Site Description</w:t>
            </w:r>
          </w:p>
        </w:tc>
      </w:tr>
      <w:tr w:rsidR="0048541F" w:rsidRPr="00675499" w:rsidTr="002B5BF8">
        <w:trPr>
          <w:trHeight w:val="399"/>
        </w:trPr>
        <w:tc>
          <w:tcPr>
            <w:tcW w:w="14174" w:type="dxa"/>
            <w:gridSpan w:val="13"/>
            <w:vAlign w:val="center"/>
          </w:tcPr>
          <w:p w:rsidR="0048541F" w:rsidRPr="00675499" w:rsidRDefault="004D2C8C" w:rsidP="002B5BF8">
            <w:pPr>
              <w:rPr>
                <w:rFonts w:ascii="Arial" w:hAnsi="Arial" w:cs="Arial"/>
              </w:rPr>
            </w:pPr>
            <w:r w:rsidRPr="00675499">
              <w:rPr>
                <w:rFonts w:ascii="Arial" w:hAnsi="Arial" w:cs="Arial"/>
              </w:rPr>
              <w:t>Eastern part of a parcel of open agricultural land immediately west of Oving Conservation Area. Marlpit Lane to the north, Gribble Lane to the east, High Street to the south.</w:t>
            </w:r>
          </w:p>
        </w:tc>
      </w:tr>
      <w:tr w:rsidR="0048541F" w:rsidRPr="00675499" w:rsidTr="002B5BF8">
        <w:trPr>
          <w:trHeight w:val="338"/>
        </w:trPr>
        <w:tc>
          <w:tcPr>
            <w:tcW w:w="14174" w:type="dxa"/>
            <w:gridSpan w:val="13"/>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Suitability</w:t>
            </w:r>
          </w:p>
        </w:tc>
      </w:tr>
      <w:tr w:rsidR="0048541F" w:rsidRPr="00675499" w:rsidTr="002B5BF8">
        <w:trPr>
          <w:trHeight w:val="399"/>
        </w:trPr>
        <w:tc>
          <w:tcPr>
            <w:tcW w:w="14174" w:type="dxa"/>
            <w:gridSpan w:val="13"/>
            <w:vAlign w:val="center"/>
          </w:tcPr>
          <w:p w:rsidR="0048541F" w:rsidRPr="00675499" w:rsidRDefault="0048541F" w:rsidP="002B5BF8">
            <w:pPr>
              <w:rPr>
                <w:rFonts w:ascii="Arial" w:hAnsi="Arial" w:cs="Arial"/>
              </w:rPr>
            </w:pPr>
            <w:r w:rsidRPr="00675499">
              <w:rPr>
                <w:rFonts w:ascii="Arial" w:hAnsi="Arial" w:cs="Arial"/>
              </w:rPr>
              <w:t xml:space="preserve">The site is potentially suitable subject to considerations of heritage </w:t>
            </w:r>
            <w:r w:rsidR="004D2C8C" w:rsidRPr="00675499">
              <w:rPr>
                <w:rFonts w:ascii="Arial" w:hAnsi="Arial" w:cs="Arial"/>
              </w:rPr>
              <w:t xml:space="preserve">and landscape </w:t>
            </w:r>
            <w:r w:rsidRPr="00675499">
              <w:rPr>
                <w:rFonts w:ascii="Arial" w:hAnsi="Arial" w:cs="Arial"/>
              </w:rPr>
              <w:t>impact.</w:t>
            </w:r>
          </w:p>
        </w:tc>
      </w:tr>
      <w:tr w:rsidR="0048541F" w:rsidRPr="00675499" w:rsidTr="002B5BF8">
        <w:trPr>
          <w:trHeight w:val="338"/>
        </w:trPr>
        <w:tc>
          <w:tcPr>
            <w:tcW w:w="14174" w:type="dxa"/>
            <w:gridSpan w:val="13"/>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Availability</w:t>
            </w:r>
          </w:p>
        </w:tc>
      </w:tr>
      <w:tr w:rsidR="0048541F" w:rsidRPr="00675499" w:rsidTr="002B5BF8">
        <w:trPr>
          <w:trHeight w:val="399"/>
        </w:trPr>
        <w:tc>
          <w:tcPr>
            <w:tcW w:w="14174" w:type="dxa"/>
            <w:gridSpan w:val="13"/>
            <w:vAlign w:val="center"/>
          </w:tcPr>
          <w:p w:rsidR="0048541F" w:rsidRPr="00675499" w:rsidRDefault="004D2C8C" w:rsidP="002B5BF8">
            <w:pPr>
              <w:rPr>
                <w:rFonts w:ascii="Arial" w:hAnsi="Arial" w:cs="Arial"/>
              </w:rPr>
            </w:pPr>
            <w:r w:rsidRPr="00675499">
              <w:rPr>
                <w:rFonts w:ascii="Arial" w:hAnsi="Arial" w:cs="Arial"/>
              </w:rPr>
              <w:t>The site was submitted in 2017 and assessed in the 2018 HELAA. It also forms part of the larger site HOV0019. It is considered to be available.</w:t>
            </w:r>
          </w:p>
        </w:tc>
      </w:tr>
      <w:tr w:rsidR="0048541F" w:rsidRPr="00675499" w:rsidTr="002B5BF8">
        <w:trPr>
          <w:trHeight w:val="338"/>
        </w:trPr>
        <w:tc>
          <w:tcPr>
            <w:tcW w:w="14174" w:type="dxa"/>
            <w:gridSpan w:val="13"/>
            <w:shd w:val="clear" w:color="auto" w:fill="B2A1C7" w:themeFill="accent4" w:themeFillTint="99"/>
            <w:vAlign w:val="center"/>
          </w:tcPr>
          <w:p w:rsidR="0048541F" w:rsidRPr="00675499" w:rsidRDefault="0048541F" w:rsidP="002B5BF8">
            <w:pPr>
              <w:rPr>
                <w:rFonts w:ascii="Arial" w:hAnsi="Arial" w:cs="Arial"/>
                <w:b/>
              </w:rPr>
            </w:pPr>
            <w:r w:rsidRPr="00675499">
              <w:rPr>
                <w:rFonts w:ascii="Arial" w:hAnsi="Arial" w:cs="Arial"/>
                <w:b/>
              </w:rPr>
              <w:t>Achievability</w:t>
            </w:r>
          </w:p>
        </w:tc>
      </w:tr>
      <w:tr w:rsidR="0048541F" w:rsidRPr="00675499" w:rsidTr="002B5BF8">
        <w:trPr>
          <w:trHeight w:val="399"/>
        </w:trPr>
        <w:tc>
          <w:tcPr>
            <w:tcW w:w="14174" w:type="dxa"/>
            <w:gridSpan w:val="13"/>
            <w:vAlign w:val="center"/>
          </w:tcPr>
          <w:p w:rsidR="0048541F" w:rsidRPr="00675499" w:rsidRDefault="004D2C8C" w:rsidP="002B5BF8">
            <w:pPr>
              <w:rPr>
                <w:rFonts w:ascii="Arial" w:hAnsi="Arial" w:cs="Arial"/>
              </w:rPr>
            </w:pPr>
            <w:r w:rsidRPr="00675499">
              <w:rPr>
                <w:rFonts w:ascii="Arial" w:hAnsi="Arial" w:cs="Arial"/>
              </w:rPr>
              <w:t>There are no known constraints on achievability. The existing tenancy is subject to a 3 month notice period.</w:t>
            </w:r>
            <w:r w:rsidR="00817756">
              <w:rPr>
                <w:rFonts w:ascii="Arial" w:hAnsi="Arial" w:cs="Arial"/>
              </w:rPr>
              <w:t xml:space="preserve"> There is no known developer involvement.</w:t>
            </w:r>
          </w:p>
        </w:tc>
      </w:tr>
      <w:tr w:rsidR="0048541F" w:rsidRPr="00675499" w:rsidTr="002B5BF8">
        <w:trPr>
          <w:trHeight w:val="399"/>
        </w:trPr>
        <w:tc>
          <w:tcPr>
            <w:tcW w:w="14174" w:type="dxa"/>
            <w:gridSpan w:val="13"/>
            <w:shd w:val="clear" w:color="auto" w:fill="B2A1C7" w:themeFill="accent4" w:themeFillTint="99"/>
          </w:tcPr>
          <w:p w:rsidR="0048541F" w:rsidRPr="00675499" w:rsidRDefault="0048541F" w:rsidP="002B5BF8">
            <w:pPr>
              <w:rPr>
                <w:rFonts w:ascii="Arial" w:hAnsi="Arial" w:cs="Arial"/>
                <w:b/>
              </w:rPr>
            </w:pPr>
            <w:r w:rsidRPr="00675499">
              <w:rPr>
                <w:rFonts w:ascii="Arial" w:hAnsi="Arial" w:cs="Arial"/>
                <w:b/>
              </w:rPr>
              <w:t>Deliverability/Developability</w:t>
            </w:r>
          </w:p>
        </w:tc>
      </w:tr>
      <w:tr w:rsidR="0048541F" w:rsidRPr="00675499" w:rsidTr="002B5BF8">
        <w:trPr>
          <w:trHeight w:val="399"/>
        </w:trPr>
        <w:tc>
          <w:tcPr>
            <w:tcW w:w="14174" w:type="dxa"/>
            <w:gridSpan w:val="13"/>
          </w:tcPr>
          <w:p w:rsidR="0048541F" w:rsidRPr="00675499" w:rsidRDefault="004D2C8C" w:rsidP="00D313A6">
            <w:pPr>
              <w:rPr>
                <w:rFonts w:ascii="Arial" w:hAnsi="Arial" w:cs="Arial"/>
              </w:rPr>
            </w:pPr>
            <w:r w:rsidRPr="00675499">
              <w:rPr>
                <w:rFonts w:ascii="Arial" w:hAnsi="Arial" w:cs="Arial"/>
              </w:rPr>
              <w:t xml:space="preserve">The site is considered to </w:t>
            </w:r>
            <w:r w:rsidR="00D313A6">
              <w:rPr>
                <w:rFonts w:ascii="Arial" w:hAnsi="Arial" w:cs="Arial"/>
              </w:rPr>
              <w:t>be developable</w:t>
            </w:r>
          </w:p>
        </w:tc>
      </w:tr>
      <w:tr w:rsidR="0048541F" w:rsidRPr="00675499" w:rsidTr="002B5BF8">
        <w:trPr>
          <w:trHeight w:val="337"/>
        </w:trPr>
        <w:tc>
          <w:tcPr>
            <w:tcW w:w="7771" w:type="dxa"/>
            <w:gridSpan w:val="7"/>
            <w:shd w:val="clear" w:color="auto" w:fill="B2A1C7" w:themeFill="accent4" w:themeFillTint="99"/>
            <w:vAlign w:val="center"/>
          </w:tcPr>
          <w:p w:rsidR="0048541F" w:rsidRPr="00675499" w:rsidRDefault="0048541F" w:rsidP="002B5BF8">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48541F" w:rsidRPr="00675499" w:rsidRDefault="0048541F" w:rsidP="002B5BF8">
            <w:pPr>
              <w:pStyle w:val="NoSpacing"/>
              <w:rPr>
                <w:rFonts w:ascii="Arial" w:hAnsi="Arial" w:cs="Arial"/>
                <w:b/>
              </w:rPr>
            </w:pPr>
            <w:r w:rsidRPr="00675499">
              <w:rPr>
                <w:rFonts w:ascii="Arial" w:hAnsi="Arial" w:cs="Arial"/>
                <w:b/>
              </w:rPr>
              <w:t>Estimated timescales for delivery</w:t>
            </w:r>
          </w:p>
        </w:tc>
      </w:tr>
      <w:tr w:rsidR="0048541F" w:rsidRPr="00675499" w:rsidTr="002B5BF8">
        <w:trPr>
          <w:trHeight w:val="284"/>
        </w:trPr>
        <w:tc>
          <w:tcPr>
            <w:tcW w:w="3140" w:type="dxa"/>
            <w:gridSpan w:val="2"/>
            <w:shd w:val="clear" w:color="auto" w:fill="B2A1C7" w:themeFill="accent4" w:themeFillTint="99"/>
            <w:vAlign w:val="center"/>
          </w:tcPr>
          <w:p w:rsidR="0048541F" w:rsidRPr="00675499" w:rsidRDefault="0048541F" w:rsidP="002B5BF8">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8541F" w:rsidRPr="00675499" w:rsidRDefault="0048541F" w:rsidP="002B5BF8">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48541F" w:rsidRPr="00675499" w:rsidRDefault="0048541F" w:rsidP="002B5BF8">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48541F" w:rsidRPr="00675499" w:rsidRDefault="0048541F" w:rsidP="002B5BF8">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8541F" w:rsidRPr="00675499" w:rsidRDefault="0048541F" w:rsidP="002B5BF8">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8541F" w:rsidRPr="00675499" w:rsidRDefault="0048541F" w:rsidP="002B5BF8">
            <w:pPr>
              <w:pStyle w:val="NoSpacing"/>
              <w:rPr>
                <w:rFonts w:ascii="Arial" w:hAnsi="Arial" w:cs="Arial"/>
                <w:b/>
              </w:rPr>
            </w:pPr>
            <w:r w:rsidRPr="00675499">
              <w:rPr>
                <w:rFonts w:ascii="Arial" w:hAnsi="Arial" w:cs="Arial"/>
                <w:b/>
              </w:rPr>
              <w:t>11 – 15 years</w:t>
            </w:r>
          </w:p>
        </w:tc>
      </w:tr>
      <w:tr w:rsidR="004D2C8C" w:rsidRPr="00675499" w:rsidTr="002B5BF8">
        <w:trPr>
          <w:trHeight w:val="419"/>
        </w:trPr>
        <w:tc>
          <w:tcPr>
            <w:tcW w:w="3140" w:type="dxa"/>
            <w:gridSpan w:val="2"/>
            <w:vAlign w:val="center"/>
          </w:tcPr>
          <w:p w:rsidR="004D2C8C" w:rsidRPr="00675499" w:rsidRDefault="004D2C8C" w:rsidP="002B5BF8">
            <w:pPr>
              <w:pStyle w:val="NoSpacing"/>
              <w:rPr>
                <w:rFonts w:ascii="Arial" w:hAnsi="Arial" w:cs="Arial"/>
              </w:rPr>
            </w:pPr>
            <w:r w:rsidRPr="00675499">
              <w:rPr>
                <w:rFonts w:ascii="Arial" w:hAnsi="Arial" w:cs="Arial"/>
              </w:rPr>
              <w:t>50-80 dwellings</w:t>
            </w:r>
          </w:p>
        </w:tc>
        <w:tc>
          <w:tcPr>
            <w:tcW w:w="3281" w:type="dxa"/>
            <w:gridSpan w:val="2"/>
            <w:vAlign w:val="center"/>
          </w:tcPr>
          <w:p w:rsidR="004D2C8C" w:rsidRPr="00675499" w:rsidRDefault="004D2C8C" w:rsidP="002B5BF8">
            <w:pPr>
              <w:pStyle w:val="NoSpacing"/>
              <w:rPr>
                <w:rFonts w:ascii="Arial" w:hAnsi="Arial" w:cs="Arial"/>
              </w:rPr>
            </w:pPr>
            <w:r w:rsidRPr="00675499">
              <w:rPr>
                <w:rFonts w:ascii="Arial" w:hAnsi="Arial" w:cs="Arial"/>
              </w:rPr>
              <w:t>Promoter</w:t>
            </w:r>
          </w:p>
        </w:tc>
        <w:tc>
          <w:tcPr>
            <w:tcW w:w="1350" w:type="dxa"/>
            <w:gridSpan w:val="3"/>
            <w:shd w:val="clear" w:color="auto" w:fill="auto"/>
          </w:tcPr>
          <w:p w:rsidR="004D2C8C" w:rsidRPr="00675499" w:rsidRDefault="004D2C8C" w:rsidP="002B5BF8">
            <w:pPr>
              <w:pStyle w:val="NoSpacing"/>
              <w:rPr>
                <w:rFonts w:ascii="Arial" w:hAnsi="Arial" w:cs="Arial"/>
              </w:rPr>
            </w:pPr>
            <w:r w:rsidRPr="00675499">
              <w:rPr>
                <w:rFonts w:ascii="Arial" w:hAnsi="Arial" w:cs="Arial"/>
              </w:rPr>
              <w:t>2.5ha</w:t>
            </w:r>
          </w:p>
        </w:tc>
        <w:tc>
          <w:tcPr>
            <w:tcW w:w="2085" w:type="dxa"/>
            <w:gridSpan w:val="2"/>
            <w:vAlign w:val="center"/>
          </w:tcPr>
          <w:p w:rsidR="004D2C8C" w:rsidRPr="00675499" w:rsidRDefault="004D2C8C" w:rsidP="002B5BF8">
            <w:pPr>
              <w:pStyle w:val="NoSpacing"/>
              <w:rPr>
                <w:rFonts w:ascii="Arial" w:hAnsi="Arial" w:cs="Arial"/>
              </w:rPr>
            </w:pPr>
            <w:r w:rsidRPr="00675499">
              <w:rPr>
                <w:rFonts w:ascii="Arial" w:hAnsi="Arial" w:cs="Arial"/>
              </w:rPr>
              <w:t>50-80</w:t>
            </w:r>
          </w:p>
        </w:tc>
        <w:tc>
          <w:tcPr>
            <w:tcW w:w="2083" w:type="dxa"/>
            <w:gridSpan w:val="2"/>
            <w:vAlign w:val="center"/>
          </w:tcPr>
          <w:p w:rsidR="004D2C8C" w:rsidRPr="00675499" w:rsidRDefault="004D2C8C" w:rsidP="002B5BF8">
            <w:pPr>
              <w:pStyle w:val="NoSpacing"/>
              <w:rPr>
                <w:rFonts w:ascii="Arial" w:hAnsi="Arial" w:cs="Arial"/>
              </w:rPr>
            </w:pPr>
            <w:r w:rsidRPr="00675499">
              <w:rPr>
                <w:rFonts w:ascii="Arial" w:hAnsi="Arial" w:cs="Arial"/>
              </w:rPr>
              <w:t>0</w:t>
            </w:r>
          </w:p>
        </w:tc>
        <w:tc>
          <w:tcPr>
            <w:tcW w:w="2235" w:type="dxa"/>
            <w:gridSpan w:val="2"/>
            <w:vAlign w:val="center"/>
          </w:tcPr>
          <w:p w:rsidR="004D2C8C" w:rsidRPr="00675499" w:rsidRDefault="004D2C8C" w:rsidP="002B5BF8">
            <w:pPr>
              <w:pStyle w:val="NoSpacing"/>
              <w:rPr>
                <w:rFonts w:ascii="Arial" w:hAnsi="Arial" w:cs="Arial"/>
              </w:rPr>
            </w:pPr>
            <w:r w:rsidRPr="00675499">
              <w:rPr>
                <w:rFonts w:ascii="Arial" w:hAnsi="Arial" w:cs="Arial"/>
              </w:rPr>
              <w:t>0</w:t>
            </w:r>
          </w:p>
        </w:tc>
      </w:tr>
      <w:tr w:rsidR="0048541F" w:rsidRPr="00675499" w:rsidTr="002B5BF8">
        <w:trPr>
          <w:trHeight w:val="419"/>
        </w:trPr>
        <w:tc>
          <w:tcPr>
            <w:tcW w:w="3140" w:type="dxa"/>
            <w:gridSpan w:val="2"/>
            <w:vAlign w:val="center"/>
          </w:tcPr>
          <w:p w:rsidR="0048541F" w:rsidRPr="00675499" w:rsidRDefault="004D2C8C" w:rsidP="002B5BF8">
            <w:pPr>
              <w:pStyle w:val="NoSpacing"/>
              <w:rPr>
                <w:rFonts w:ascii="Arial" w:hAnsi="Arial" w:cs="Arial"/>
              </w:rPr>
            </w:pPr>
            <w:r w:rsidRPr="00675499">
              <w:rPr>
                <w:rFonts w:ascii="Arial" w:hAnsi="Arial" w:cs="Arial"/>
              </w:rPr>
              <w:t>48 dwellings</w:t>
            </w:r>
          </w:p>
        </w:tc>
        <w:tc>
          <w:tcPr>
            <w:tcW w:w="3281" w:type="dxa"/>
            <w:gridSpan w:val="2"/>
            <w:vAlign w:val="center"/>
          </w:tcPr>
          <w:p w:rsidR="0048541F" w:rsidRPr="00675499" w:rsidRDefault="004D2C8C" w:rsidP="002B5BF8">
            <w:pPr>
              <w:pStyle w:val="NoSpacing"/>
              <w:rPr>
                <w:rFonts w:ascii="Arial" w:hAnsi="Arial" w:cs="Arial"/>
              </w:rPr>
            </w:pPr>
            <w:r w:rsidRPr="00675499">
              <w:rPr>
                <w:rFonts w:ascii="Arial" w:hAnsi="Arial" w:cs="Arial"/>
              </w:rPr>
              <w:t>CDC</w:t>
            </w:r>
          </w:p>
        </w:tc>
        <w:tc>
          <w:tcPr>
            <w:tcW w:w="1350" w:type="dxa"/>
            <w:gridSpan w:val="3"/>
            <w:shd w:val="clear" w:color="auto" w:fill="auto"/>
          </w:tcPr>
          <w:p w:rsidR="0048541F" w:rsidRPr="00675499" w:rsidRDefault="004D2C8C" w:rsidP="002B5BF8">
            <w:pPr>
              <w:pStyle w:val="NoSpacing"/>
              <w:rPr>
                <w:rFonts w:ascii="Arial" w:hAnsi="Arial" w:cs="Arial"/>
              </w:rPr>
            </w:pPr>
            <w:r w:rsidRPr="00675499">
              <w:rPr>
                <w:rFonts w:ascii="Arial" w:hAnsi="Arial" w:cs="Arial"/>
              </w:rPr>
              <w:t>2ha</w:t>
            </w:r>
          </w:p>
        </w:tc>
        <w:tc>
          <w:tcPr>
            <w:tcW w:w="2085" w:type="dxa"/>
            <w:gridSpan w:val="2"/>
            <w:vAlign w:val="center"/>
          </w:tcPr>
          <w:p w:rsidR="0048541F" w:rsidRPr="00675499" w:rsidRDefault="00817756" w:rsidP="002B5BF8">
            <w:pPr>
              <w:pStyle w:val="NoSpacing"/>
              <w:rPr>
                <w:rFonts w:ascii="Arial" w:hAnsi="Arial" w:cs="Arial"/>
              </w:rPr>
            </w:pPr>
            <w:r>
              <w:rPr>
                <w:rFonts w:ascii="Arial" w:hAnsi="Arial" w:cs="Arial"/>
              </w:rPr>
              <w:t>0</w:t>
            </w:r>
          </w:p>
        </w:tc>
        <w:tc>
          <w:tcPr>
            <w:tcW w:w="2083" w:type="dxa"/>
            <w:gridSpan w:val="2"/>
            <w:vAlign w:val="center"/>
          </w:tcPr>
          <w:p w:rsidR="0048541F" w:rsidRPr="00675499" w:rsidRDefault="00817756" w:rsidP="002B5BF8">
            <w:pPr>
              <w:pStyle w:val="NoSpacing"/>
              <w:rPr>
                <w:rFonts w:ascii="Arial" w:hAnsi="Arial" w:cs="Arial"/>
              </w:rPr>
            </w:pPr>
            <w:r>
              <w:rPr>
                <w:rFonts w:ascii="Arial" w:hAnsi="Arial" w:cs="Arial"/>
              </w:rPr>
              <w:t>48</w:t>
            </w:r>
          </w:p>
        </w:tc>
        <w:tc>
          <w:tcPr>
            <w:tcW w:w="2235" w:type="dxa"/>
            <w:gridSpan w:val="2"/>
            <w:vAlign w:val="center"/>
          </w:tcPr>
          <w:p w:rsidR="0048541F" w:rsidRPr="00675499" w:rsidRDefault="004D2C8C" w:rsidP="002B5BF8">
            <w:pPr>
              <w:pStyle w:val="NoSpacing"/>
              <w:rPr>
                <w:rFonts w:ascii="Arial" w:hAnsi="Arial" w:cs="Arial"/>
              </w:rPr>
            </w:pPr>
            <w:r w:rsidRPr="00675499">
              <w:rPr>
                <w:rFonts w:ascii="Arial" w:hAnsi="Arial" w:cs="Arial"/>
              </w:rPr>
              <w:t>0</w:t>
            </w:r>
          </w:p>
        </w:tc>
      </w:tr>
    </w:tbl>
    <w:p w:rsidR="0048541F" w:rsidRPr="00675499" w:rsidRDefault="0048541F" w:rsidP="0048541F"/>
    <w:p w:rsidR="00FC05C6" w:rsidRPr="00675499" w:rsidRDefault="00FC05C6"/>
    <w:p w:rsidR="0048541F" w:rsidRPr="00675499" w:rsidRDefault="0048541F"/>
    <w:tbl>
      <w:tblPr>
        <w:tblStyle w:val="TableGrid"/>
        <w:tblW w:w="0" w:type="auto"/>
        <w:tblLook w:val="04A0" w:firstRow="1" w:lastRow="0" w:firstColumn="1" w:lastColumn="0" w:noHBand="0" w:noVBand="1"/>
        <w:tblCaption w:val="Detailed site assessment form - HOV0017"/>
      </w:tblPr>
      <w:tblGrid>
        <w:gridCol w:w="2518"/>
        <w:gridCol w:w="622"/>
        <w:gridCol w:w="403"/>
        <w:gridCol w:w="2878"/>
        <w:gridCol w:w="633"/>
        <w:gridCol w:w="32"/>
        <w:gridCol w:w="685"/>
        <w:gridCol w:w="134"/>
        <w:gridCol w:w="1275"/>
        <w:gridCol w:w="1450"/>
        <w:gridCol w:w="251"/>
        <w:gridCol w:w="1701"/>
        <w:gridCol w:w="1560"/>
        <w:gridCol w:w="32"/>
      </w:tblGrid>
      <w:tr w:rsidR="00FC05C6" w:rsidRPr="00675499" w:rsidTr="002E62FE">
        <w:trPr>
          <w:trHeight w:val="338"/>
          <w:tblHeader/>
        </w:trPr>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Settlement</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Parish</w:t>
            </w:r>
          </w:p>
        </w:tc>
      </w:tr>
      <w:tr w:rsidR="00FC05C6" w:rsidRPr="00675499" w:rsidTr="00A01CA1">
        <w:trPr>
          <w:trHeight w:val="399"/>
        </w:trPr>
        <w:tc>
          <w:tcPr>
            <w:tcW w:w="3543" w:type="dxa"/>
            <w:gridSpan w:val="3"/>
            <w:vAlign w:val="center"/>
          </w:tcPr>
          <w:p w:rsidR="00FC05C6" w:rsidRPr="00675499" w:rsidRDefault="00FC05C6" w:rsidP="00A01CA1">
            <w:pPr>
              <w:rPr>
                <w:rFonts w:ascii="Arial" w:hAnsi="Arial" w:cs="Arial"/>
              </w:rPr>
            </w:pPr>
            <w:r w:rsidRPr="00675499">
              <w:rPr>
                <w:rFonts w:ascii="Arial" w:hAnsi="Arial" w:cs="Arial"/>
              </w:rPr>
              <w:t>HOV0017</w:t>
            </w:r>
          </w:p>
        </w:tc>
        <w:tc>
          <w:tcPr>
            <w:tcW w:w="3543" w:type="dxa"/>
            <w:gridSpan w:val="3"/>
            <w:vAlign w:val="center"/>
          </w:tcPr>
          <w:p w:rsidR="00FC05C6" w:rsidRPr="00675499" w:rsidRDefault="00FC05C6" w:rsidP="00A01CA1">
            <w:pPr>
              <w:rPr>
                <w:rFonts w:ascii="Arial" w:hAnsi="Arial" w:cs="Arial"/>
              </w:rPr>
            </w:pPr>
            <w:r w:rsidRPr="00675499">
              <w:rPr>
                <w:rFonts w:ascii="Arial" w:hAnsi="Arial" w:cs="Arial"/>
              </w:rPr>
              <w:t>Land east of Drayton Lane</w:t>
            </w:r>
          </w:p>
        </w:tc>
        <w:tc>
          <w:tcPr>
            <w:tcW w:w="3544" w:type="dxa"/>
            <w:gridSpan w:val="4"/>
            <w:vAlign w:val="center"/>
          </w:tcPr>
          <w:p w:rsidR="00FC05C6" w:rsidRPr="00675499" w:rsidRDefault="00FC05C6" w:rsidP="00A01CA1">
            <w:pPr>
              <w:rPr>
                <w:rFonts w:ascii="Arial" w:hAnsi="Arial" w:cs="Arial"/>
              </w:rPr>
            </w:pPr>
            <w:r w:rsidRPr="00675499">
              <w:rPr>
                <w:rFonts w:ascii="Arial" w:hAnsi="Arial" w:cs="Arial"/>
              </w:rPr>
              <w:t>Oving</w:t>
            </w:r>
          </w:p>
        </w:tc>
        <w:tc>
          <w:tcPr>
            <w:tcW w:w="3544" w:type="dxa"/>
            <w:gridSpan w:val="4"/>
            <w:vAlign w:val="center"/>
          </w:tcPr>
          <w:p w:rsidR="00FC05C6" w:rsidRPr="00675499" w:rsidRDefault="00FC05C6" w:rsidP="00A01CA1">
            <w:pPr>
              <w:rPr>
                <w:rFonts w:ascii="Arial" w:hAnsi="Arial" w:cs="Arial"/>
              </w:rPr>
            </w:pPr>
            <w:r w:rsidRPr="00675499">
              <w:rPr>
                <w:rFonts w:ascii="Arial" w:hAnsi="Arial" w:cs="Arial"/>
              </w:rPr>
              <w:t>Oving</w:t>
            </w:r>
          </w:p>
        </w:tc>
      </w:tr>
      <w:tr w:rsidR="00FC05C6" w:rsidRPr="00675499" w:rsidTr="00A01CA1">
        <w:trPr>
          <w:gridAfter w:val="1"/>
          <w:wAfter w:w="32" w:type="dxa"/>
          <w:trHeight w:val="338"/>
        </w:trPr>
        <w:tc>
          <w:tcPr>
            <w:tcW w:w="2518" w:type="dxa"/>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PDL</w:t>
            </w:r>
          </w:p>
        </w:tc>
        <w:tc>
          <w:tcPr>
            <w:tcW w:w="6237" w:type="dxa"/>
            <w:gridSpan w:val="5"/>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Proposed Use</w:t>
            </w:r>
          </w:p>
        </w:tc>
      </w:tr>
      <w:tr w:rsidR="00FC05C6" w:rsidRPr="00675499" w:rsidTr="00A01CA1">
        <w:trPr>
          <w:gridAfter w:val="1"/>
          <w:wAfter w:w="32" w:type="dxa"/>
          <w:trHeight w:val="399"/>
        </w:trPr>
        <w:tc>
          <w:tcPr>
            <w:tcW w:w="2518" w:type="dxa"/>
            <w:vAlign w:val="center"/>
          </w:tcPr>
          <w:p w:rsidR="00FC05C6" w:rsidRPr="00675499" w:rsidRDefault="00A47FE2" w:rsidP="00A01CA1">
            <w:pPr>
              <w:rPr>
                <w:rFonts w:ascii="Arial" w:hAnsi="Arial" w:cs="Arial"/>
              </w:rPr>
            </w:pPr>
            <w:r w:rsidRPr="00675499">
              <w:rPr>
                <w:rFonts w:ascii="Arial" w:hAnsi="Arial" w:cs="Arial"/>
              </w:rPr>
              <w:t>49ha</w:t>
            </w:r>
          </w:p>
        </w:tc>
        <w:tc>
          <w:tcPr>
            <w:tcW w:w="4536" w:type="dxa"/>
            <w:gridSpan w:val="4"/>
            <w:vAlign w:val="center"/>
          </w:tcPr>
          <w:p w:rsidR="00FC05C6" w:rsidRPr="00675499" w:rsidRDefault="00781898" w:rsidP="00A01CA1">
            <w:pPr>
              <w:rPr>
                <w:rFonts w:ascii="Arial" w:hAnsi="Arial" w:cs="Arial"/>
              </w:rPr>
            </w:pPr>
            <w:r w:rsidRPr="00675499">
              <w:rPr>
                <w:rFonts w:ascii="Arial" w:hAnsi="Arial" w:cs="Arial"/>
              </w:rPr>
              <w:t>Agricultural</w:t>
            </w:r>
          </w:p>
        </w:tc>
        <w:tc>
          <w:tcPr>
            <w:tcW w:w="851" w:type="dxa"/>
            <w:gridSpan w:val="3"/>
            <w:vAlign w:val="center"/>
          </w:tcPr>
          <w:p w:rsidR="00FC05C6" w:rsidRPr="00675499" w:rsidRDefault="00781898" w:rsidP="00A01CA1">
            <w:pPr>
              <w:rPr>
                <w:rFonts w:ascii="Arial" w:hAnsi="Arial" w:cs="Arial"/>
              </w:rPr>
            </w:pPr>
            <w:r w:rsidRPr="00675499">
              <w:rPr>
                <w:rFonts w:ascii="Arial" w:hAnsi="Arial" w:cs="Arial"/>
              </w:rPr>
              <w:t>N</w:t>
            </w:r>
          </w:p>
        </w:tc>
        <w:tc>
          <w:tcPr>
            <w:tcW w:w="6237" w:type="dxa"/>
            <w:gridSpan w:val="5"/>
            <w:vAlign w:val="center"/>
          </w:tcPr>
          <w:p w:rsidR="00FC05C6" w:rsidRPr="00675499" w:rsidRDefault="00781898" w:rsidP="00A01CA1">
            <w:pPr>
              <w:rPr>
                <w:rFonts w:ascii="Arial" w:hAnsi="Arial" w:cs="Arial"/>
              </w:rPr>
            </w:pPr>
            <w:r w:rsidRPr="00675499">
              <w:rPr>
                <w:rFonts w:ascii="Arial" w:hAnsi="Arial" w:cs="Arial"/>
              </w:rPr>
              <w:t>Residential</w:t>
            </w:r>
          </w:p>
        </w:tc>
      </w:tr>
      <w:tr w:rsidR="00FC05C6" w:rsidRPr="00675499" w:rsidTr="00A01CA1">
        <w:trPr>
          <w:trHeight w:val="338"/>
        </w:trPr>
        <w:tc>
          <w:tcPr>
            <w:tcW w:w="14174" w:type="dxa"/>
            <w:gridSpan w:val="14"/>
            <w:shd w:val="clear" w:color="auto" w:fill="B2A1C7" w:themeFill="accent4" w:themeFillTint="99"/>
            <w:vAlign w:val="center"/>
          </w:tcPr>
          <w:p w:rsidR="00FC05C6" w:rsidRPr="00675499" w:rsidRDefault="00FC05C6" w:rsidP="00A01CA1">
            <w:pPr>
              <w:rPr>
                <w:rFonts w:ascii="Arial" w:hAnsi="Arial" w:cs="Arial"/>
              </w:rPr>
            </w:pPr>
            <w:r w:rsidRPr="00675499">
              <w:rPr>
                <w:rFonts w:ascii="Arial" w:hAnsi="Arial" w:cs="Arial"/>
                <w:b/>
              </w:rPr>
              <w:t>Site Description</w:t>
            </w:r>
          </w:p>
        </w:tc>
      </w:tr>
      <w:tr w:rsidR="00FC05C6" w:rsidRPr="00675499" w:rsidTr="00A01CA1">
        <w:trPr>
          <w:trHeight w:val="399"/>
        </w:trPr>
        <w:tc>
          <w:tcPr>
            <w:tcW w:w="14174" w:type="dxa"/>
            <w:gridSpan w:val="14"/>
            <w:vAlign w:val="center"/>
          </w:tcPr>
          <w:p w:rsidR="00FC05C6" w:rsidRPr="00675499" w:rsidRDefault="00781898" w:rsidP="00781898">
            <w:pPr>
              <w:rPr>
                <w:rFonts w:ascii="Arial" w:hAnsi="Arial" w:cs="Arial"/>
              </w:rPr>
            </w:pPr>
            <w:r w:rsidRPr="00675499">
              <w:rPr>
                <w:rFonts w:ascii="Arial" w:hAnsi="Arial" w:cs="Arial"/>
              </w:rPr>
              <w:t xml:space="preserve">Belt of agricultural land between Shopwyke and Oving, to the east of Drayton Lane. Northern extent abuts Tangmere </w:t>
            </w:r>
            <w:r w:rsidR="008C4941" w:rsidRPr="00675499">
              <w:rPr>
                <w:rFonts w:ascii="Arial" w:hAnsi="Arial" w:cs="Arial"/>
              </w:rPr>
              <w:t>Road;</w:t>
            </w:r>
            <w:r w:rsidRPr="00675499">
              <w:rPr>
                <w:rFonts w:ascii="Arial" w:hAnsi="Arial" w:cs="Arial"/>
              </w:rPr>
              <w:t xml:space="preserve"> southern extent crosses High Street and the railway line towards Bognor Road. </w:t>
            </w:r>
            <w:r w:rsidR="00A47FE2" w:rsidRPr="00675499">
              <w:rPr>
                <w:rFonts w:ascii="Arial" w:hAnsi="Arial" w:cs="Arial"/>
              </w:rPr>
              <w:t>The Chichester Flood Relief Channel (Flood Zone 3b/main river) marks the eastern boundary. Further significant flood constraints (Zone 3a/b fluvial) affect the full western side of the site</w:t>
            </w:r>
          </w:p>
        </w:tc>
      </w:tr>
      <w:tr w:rsidR="00FC05C6" w:rsidRPr="00675499" w:rsidTr="00A01CA1">
        <w:trPr>
          <w:trHeight w:val="338"/>
        </w:trPr>
        <w:tc>
          <w:tcPr>
            <w:tcW w:w="14174" w:type="dxa"/>
            <w:gridSpan w:val="1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Suitability</w:t>
            </w:r>
          </w:p>
        </w:tc>
      </w:tr>
      <w:tr w:rsidR="00FC05C6" w:rsidRPr="00675499" w:rsidTr="00A01CA1">
        <w:trPr>
          <w:trHeight w:val="399"/>
        </w:trPr>
        <w:tc>
          <w:tcPr>
            <w:tcW w:w="14174" w:type="dxa"/>
            <w:gridSpan w:val="14"/>
            <w:vAlign w:val="center"/>
          </w:tcPr>
          <w:p w:rsidR="00FC05C6" w:rsidRPr="00675499" w:rsidRDefault="00A47FE2" w:rsidP="00A01CA1">
            <w:pPr>
              <w:rPr>
                <w:rFonts w:ascii="Arial" w:hAnsi="Arial" w:cs="Arial"/>
              </w:rPr>
            </w:pPr>
            <w:r w:rsidRPr="00675499">
              <w:rPr>
                <w:rFonts w:ascii="Arial" w:hAnsi="Arial" w:cs="Arial"/>
              </w:rPr>
              <w:t>The site is potentially suitable subject to detailed consideration of matters including flood risk and landscape impact.</w:t>
            </w:r>
            <w:r w:rsidR="008B3E10" w:rsidRPr="00675499">
              <w:rPr>
                <w:rFonts w:ascii="Arial" w:hAnsi="Arial" w:cs="Arial"/>
              </w:rPr>
              <w:t xml:space="preserve"> It could form part of a wider </w:t>
            </w:r>
            <w:r w:rsidR="008C6FD7" w:rsidRPr="00675499">
              <w:rPr>
                <w:rFonts w:ascii="Arial" w:hAnsi="Arial" w:cs="Arial"/>
              </w:rPr>
              <w:t>strategic</w:t>
            </w:r>
            <w:r w:rsidR="008B3E10" w:rsidRPr="00675499">
              <w:rPr>
                <w:rFonts w:ascii="Arial" w:hAnsi="Arial" w:cs="Arial"/>
              </w:rPr>
              <w:t xml:space="preserve"> allocation with HOV0005a/HOV0020 or come forward as a mixed use site.</w:t>
            </w:r>
          </w:p>
        </w:tc>
      </w:tr>
      <w:tr w:rsidR="00FC05C6" w:rsidRPr="00675499" w:rsidTr="00A01CA1">
        <w:trPr>
          <w:trHeight w:val="338"/>
        </w:trPr>
        <w:tc>
          <w:tcPr>
            <w:tcW w:w="14174" w:type="dxa"/>
            <w:gridSpan w:val="1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Availability</w:t>
            </w:r>
          </w:p>
        </w:tc>
      </w:tr>
      <w:tr w:rsidR="00FC05C6" w:rsidRPr="00675499" w:rsidTr="00A01CA1">
        <w:trPr>
          <w:trHeight w:val="399"/>
        </w:trPr>
        <w:tc>
          <w:tcPr>
            <w:tcW w:w="14174" w:type="dxa"/>
            <w:gridSpan w:val="14"/>
            <w:vAlign w:val="center"/>
          </w:tcPr>
          <w:p w:rsidR="00FC05C6" w:rsidRPr="00675499" w:rsidRDefault="00781898" w:rsidP="00A01CA1">
            <w:pPr>
              <w:rPr>
                <w:rFonts w:ascii="Arial" w:hAnsi="Arial" w:cs="Arial"/>
              </w:rPr>
            </w:pPr>
            <w:r w:rsidRPr="00675499">
              <w:rPr>
                <w:rFonts w:ascii="Arial" w:hAnsi="Arial" w:cs="Arial"/>
              </w:rPr>
              <w:t>The site was submitted in 2017 on behalf of the landowner</w:t>
            </w:r>
            <w:r w:rsidR="00A47FE2" w:rsidRPr="00675499">
              <w:rPr>
                <w:rFonts w:ascii="Arial" w:hAnsi="Arial" w:cs="Arial"/>
              </w:rPr>
              <w:t>. The site is covered by a tenancy arrangement with a short notice period.</w:t>
            </w:r>
          </w:p>
        </w:tc>
      </w:tr>
      <w:tr w:rsidR="00FC05C6" w:rsidRPr="00675499" w:rsidTr="00A01CA1">
        <w:trPr>
          <w:trHeight w:val="338"/>
        </w:trPr>
        <w:tc>
          <w:tcPr>
            <w:tcW w:w="14174" w:type="dxa"/>
            <w:gridSpan w:val="1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Achievability</w:t>
            </w:r>
          </w:p>
        </w:tc>
      </w:tr>
      <w:tr w:rsidR="00FC05C6" w:rsidRPr="00675499" w:rsidTr="00A01CA1">
        <w:trPr>
          <w:trHeight w:val="399"/>
        </w:trPr>
        <w:tc>
          <w:tcPr>
            <w:tcW w:w="14174" w:type="dxa"/>
            <w:gridSpan w:val="14"/>
            <w:vAlign w:val="center"/>
          </w:tcPr>
          <w:p w:rsidR="00FC05C6" w:rsidRPr="00675499" w:rsidRDefault="00A47FE2" w:rsidP="00A01CA1">
            <w:pPr>
              <w:rPr>
                <w:rFonts w:ascii="Arial" w:hAnsi="Arial" w:cs="Arial"/>
              </w:rPr>
            </w:pPr>
            <w:r w:rsidRPr="00675499">
              <w:rPr>
                <w:rFonts w:ascii="Arial" w:hAnsi="Arial" w:cs="Arial"/>
              </w:rPr>
              <w:t>The site has been promoted for development from the 6-10 year period onwards, with a 7-10 year estimated build time.</w:t>
            </w:r>
          </w:p>
        </w:tc>
      </w:tr>
      <w:tr w:rsidR="00FC05C6" w:rsidRPr="00675499" w:rsidTr="00A01CA1">
        <w:trPr>
          <w:trHeight w:val="399"/>
        </w:trPr>
        <w:tc>
          <w:tcPr>
            <w:tcW w:w="14174" w:type="dxa"/>
            <w:gridSpan w:val="14"/>
            <w:shd w:val="clear" w:color="auto" w:fill="B2A1C7" w:themeFill="accent4" w:themeFillTint="99"/>
          </w:tcPr>
          <w:p w:rsidR="00FC05C6" w:rsidRPr="00675499" w:rsidRDefault="00FC05C6" w:rsidP="00A01CA1">
            <w:pPr>
              <w:rPr>
                <w:rFonts w:ascii="Arial" w:hAnsi="Arial" w:cs="Arial"/>
                <w:b/>
              </w:rPr>
            </w:pPr>
            <w:r w:rsidRPr="00675499">
              <w:rPr>
                <w:rFonts w:ascii="Arial" w:hAnsi="Arial" w:cs="Arial"/>
                <w:b/>
              </w:rPr>
              <w:t>Deliverability/Developability</w:t>
            </w:r>
          </w:p>
        </w:tc>
      </w:tr>
      <w:tr w:rsidR="00FC05C6" w:rsidRPr="00675499" w:rsidTr="00A01CA1">
        <w:trPr>
          <w:trHeight w:val="399"/>
        </w:trPr>
        <w:tc>
          <w:tcPr>
            <w:tcW w:w="14174" w:type="dxa"/>
            <w:gridSpan w:val="14"/>
          </w:tcPr>
          <w:p w:rsidR="00FC05C6" w:rsidRPr="00675499" w:rsidRDefault="00A47FE2" w:rsidP="00A01CA1">
            <w:pPr>
              <w:rPr>
                <w:rFonts w:ascii="Arial" w:hAnsi="Arial" w:cs="Arial"/>
              </w:rPr>
            </w:pPr>
            <w:r w:rsidRPr="00675499">
              <w:rPr>
                <w:rFonts w:ascii="Arial" w:hAnsi="Arial" w:cs="Arial"/>
              </w:rPr>
              <w:t>The site is considered to be developable in principle.</w:t>
            </w:r>
          </w:p>
        </w:tc>
      </w:tr>
      <w:tr w:rsidR="00FC05C6" w:rsidRPr="00675499" w:rsidTr="00A01CA1">
        <w:trPr>
          <w:trHeight w:val="337"/>
        </w:trPr>
        <w:tc>
          <w:tcPr>
            <w:tcW w:w="7771"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Yield</w:t>
            </w:r>
          </w:p>
        </w:tc>
        <w:tc>
          <w:tcPr>
            <w:tcW w:w="6403"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Estimated timescales for delivery</w:t>
            </w:r>
          </w:p>
        </w:tc>
      </w:tr>
      <w:tr w:rsidR="00A47FE2" w:rsidRPr="00675499" w:rsidTr="00A47FE2">
        <w:trPr>
          <w:trHeight w:val="284"/>
        </w:trPr>
        <w:tc>
          <w:tcPr>
            <w:tcW w:w="3140" w:type="dxa"/>
            <w:gridSpan w:val="2"/>
            <w:shd w:val="clear" w:color="auto" w:fill="B2A1C7" w:themeFill="accent4" w:themeFillTint="99"/>
            <w:vAlign w:val="center"/>
          </w:tcPr>
          <w:p w:rsidR="00A47FE2" w:rsidRPr="00675499" w:rsidRDefault="00A47FE2" w:rsidP="00A01CA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47FE2" w:rsidRPr="00675499" w:rsidRDefault="00A47FE2" w:rsidP="00A01CA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47FE2" w:rsidRPr="00675499" w:rsidRDefault="00A47FE2" w:rsidP="00A01CA1">
            <w:pPr>
              <w:pStyle w:val="NoSpacing"/>
              <w:rPr>
                <w:rFonts w:ascii="Arial" w:hAnsi="Arial" w:cs="Arial"/>
                <w:b/>
              </w:rPr>
            </w:pPr>
            <w:r w:rsidRPr="00675499">
              <w:rPr>
                <w:rFonts w:ascii="Arial" w:hAnsi="Arial" w:cs="Arial"/>
                <w:b/>
              </w:rPr>
              <w:t>Net area/ floorspace</w:t>
            </w:r>
          </w:p>
        </w:tc>
        <w:tc>
          <w:tcPr>
            <w:tcW w:w="1409" w:type="dxa"/>
            <w:gridSpan w:val="2"/>
            <w:tcBorders>
              <w:bottom w:val="single" w:sz="4" w:space="0" w:color="auto"/>
            </w:tcBorders>
            <w:shd w:val="clear" w:color="auto" w:fill="B2A1C7" w:themeFill="accent4" w:themeFillTint="99"/>
            <w:vAlign w:val="center"/>
          </w:tcPr>
          <w:p w:rsidR="00A47FE2" w:rsidRPr="00675499" w:rsidRDefault="00A47FE2" w:rsidP="00A01CA1">
            <w:pPr>
              <w:pStyle w:val="NoSpacing"/>
              <w:rPr>
                <w:rFonts w:ascii="Arial" w:hAnsi="Arial" w:cs="Arial"/>
                <w:b/>
              </w:rPr>
            </w:pPr>
            <w:r w:rsidRPr="00675499">
              <w:rPr>
                <w:rFonts w:ascii="Arial" w:hAnsi="Arial" w:cs="Arial"/>
                <w:b/>
              </w:rPr>
              <w:t>1 – 5 years</w:t>
            </w:r>
          </w:p>
        </w:tc>
        <w:tc>
          <w:tcPr>
            <w:tcW w:w="1701" w:type="dxa"/>
            <w:gridSpan w:val="2"/>
            <w:shd w:val="clear" w:color="auto" w:fill="B2A1C7" w:themeFill="accent4" w:themeFillTint="99"/>
            <w:vAlign w:val="center"/>
          </w:tcPr>
          <w:p w:rsidR="00A47FE2" w:rsidRPr="00675499" w:rsidRDefault="00A47FE2" w:rsidP="00A01CA1">
            <w:pPr>
              <w:pStyle w:val="NoSpacing"/>
              <w:rPr>
                <w:rFonts w:ascii="Arial" w:hAnsi="Arial" w:cs="Arial"/>
                <w:b/>
              </w:rPr>
            </w:pPr>
            <w:r w:rsidRPr="00675499">
              <w:rPr>
                <w:rFonts w:ascii="Arial" w:hAnsi="Arial" w:cs="Arial"/>
                <w:b/>
              </w:rPr>
              <w:t>6 – 10 years</w:t>
            </w:r>
          </w:p>
        </w:tc>
        <w:tc>
          <w:tcPr>
            <w:tcW w:w="1701" w:type="dxa"/>
            <w:shd w:val="clear" w:color="auto" w:fill="B2A1C7" w:themeFill="accent4" w:themeFillTint="99"/>
            <w:vAlign w:val="center"/>
          </w:tcPr>
          <w:p w:rsidR="00A47FE2" w:rsidRPr="00675499" w:rsidRDefault="00A47FE2" w:rsidP="00A01CA1">
            <w:pPr>
              <w:pStyle w:val="NoSpacing"/>
              <w:rPr>
                <w:rFonts w:ascii="Arial" w:hAnsi="Arial" w:cs="Arial"/>
                <w:b/>
              </w:rPr>
            </w:pPr>
            <w:r w:rsidRPr="00675499">
              <w:rPr>
                <w:rFonts w:ascii="Arial" w:hAnsi="Arial" w:cs="Arial"/>
                <w:b/>
              </w:rPr>
              <w:t>11 – 15 years</w:t>
            </w:r>
          </w:p>
        </w:tc>
        <w:tc>
          <w:tcPr>
            <w:tcW w:w="1592" w:type="dxa"/>
            <w:gridSpan w:val="2"/>
            <w:shd w:val="clear" w:color="auto" w:fill="B2A1C7" w:themeFill="accent4" w:themeFillTint="99"/>
            <w:vAlign w:val="center"/>
          </w:tcPr>
          <w:p w:rsidR="00A47FE2" w:rsidRPr="00675499" w:rsidRDefault="00A47FE2" w:rsidP="00A01CA1">
            <w:pPr>
              <w:pStyle w:val="NoSpacing"/>
              <w:rPr>
                <w:rFonts w:ascii="Arial" w:hAnsi="Arial" w:cs="Arial"/>
                <w:b/>
              </w:rPr>
            </w:pPr>
            <w:r w:rsidRPr="00675499">
              <w:rPr>
                <w:rFonts w:ascii="Arial" w:hAnsi="Arial" w:cs="Arial"/>
                <w:b/>
              </w:rPr>
              <w:t>16+ years</w:t>
            </w:r>
          </w:p>
        </w:tc>
      </w:tr>
      <w:tr w:rsidR="00A47FE2" w:rsidRPr="00675499" w:rsidTr="00A47FE2">
        <w:trPr>
          <w:trHeight w:val="419"/>
        </w:trPr>
        <w:tc>
          <w:tcPr>
            <w:tcW w:w="3140" w:type="dxa"/>
            <w:gridSpan w:val="2"/>
            <w:vAlign w:val="center"/>
          </w:tcPr>
          <w:p w:rsidR="00A47FE2" w:rsidRPr="00675499" w:rsidRDefault="00A47FE2" w:rsidP="00A01CA1">
            <w:pPr>
              <w:pStyle w:val="NoSpacing"/>
              <w:rPr>
                <w:rFonts w:ascii="Arial" w:hAnsi="Arial" w:cs="Arial"/>
              </w:rPr>
            </w:pPr>
            <w:r w:rsidRPr="00675499">
              <w:rPr>
                <w:rFonts w:ascii="Arial" w:hAnsi="Arial" w:cs="Arial"/>
              </w:rPr>
              <w:t>900+ dwellings</w:t>
            </w:r>
          </w:p>
        </w:tc>
        <w:tc>
          <w:tcPr>
            <w:tcW w:w="3281" w:type="dxa"/>
            <w:gridSpan w:val="2"/>
            <w:vAlign w:val="center"/>
          </w:tcPr>
          <w:p w:rsidR="00A47FE2" w:rsidRPr="00675499" w:rsidRDefault="00A47FE2" w:rsidP="00A01CA1">
            <w:pPr>
              <w:pStyle w:val="NoSpacing"/>
              <w:rPr>
                <w:rFonts w:ascii="Arial" w:hAnsi="Arial" w:cs="Arial"/>
              </w:rPr>
            </w:pPr>
            <w:r w:rsidRPr="00675499">
              <w:rPr>
                <w:rFonts w:ascii="Arial" w:hAnsi="Arial" w:cs="Arial"/>
              </w:rPr>
              <w:t>Promoter</w:t>
            </w:r>
          </w:p>
        </w:tc>
        <w:tc>
          <w:tcPr>
            <w:tcW w:w="1350" w:type="dxa"/>
            <w:gridSpan w:val="3"/>
            <w:shd w:val="clear" w:color="auto" w:fill="auto"/>
          </w:tcPr>
          <w:p w:rsidR="00A47FE2" w:rsidRPr="00675499" w:rsidRDefault="000D103B" w:rsidP="00A01CA1">
            <w:pPr>
              <w:pStyle w:val="NoSpacing"/>
              <w:rPr>
                <w:rFonts w:ascii="Arial" w:hAnsi="Arial" w:cs="Arial"/>
              </w:rPr>
            </w:pPr>
            <w:r>
              <w:rPr>
                <w:rFonts w:ascii="Arial" w:hAnsi="Arial" w:cs="Arial"/>
              </w:rPr>
              <w:t>49ha</w:t>
            </w:r>
          </w:p>
        </w:tc>
        <w:tc>
          <w:tcPr>
            <w:tcW w:w="1409" w:type="dxa"/>
            <w:gridSpan w:val="2"/>
            <w:vAlign w:val="center"/>
          </w:tcPr>
          <w:p w:rsidR="00A47FE2" w:rsidRPr="00675499" w:rsidRDefault="00A47FE2" w:rsidP="00A01CA1">
            <w:pPr>
              <w:pStyle w:val="NoSpacing"/>
              <w:rPr>
                <w:rFonts w:ascii="Arial" w:hAnsi="Arial" w:cs="Arial"/>
              </w:rPr>
            </w:pPr>
            <w:r w:rsidRPr="00675499">
              <w:rPr>
                <w:rFonts w:ascii="Arial" w:hAnsi="Arial" w:cs="Arial"/>
              </w:rPr>
              <w:t>0</w:t>
            </w:r>
          </w:p>
        </w:tc>
        <w:tc>
          <w:tcPr>
            <w:tcW w:w="1701" w:type="dxa"/>
            <w:gridSpan w:val="2"/>
            <w:vAlign w:val="center"/>
          </w:tcPr>
          <w:p w:rsidR="00A47FE2" w:rsidRPr="00675499" w:rsidRDefault="00A47FE2" w:rsidP="00A01CA1">
            <w:pPr>
              <w:pStyle w:val="NoSpacing"/>
              <w:rPr>
                <w:rFonts w:ascii="Arial" w:hAnsi="Arial" w:cs="Arial"/>
              </w:rPr>
            </w:pPr>
            <w:r w:rsidRPr="00675499">
              <w:rPr>
                <w:rFonts w:ascii="Arial" w:hAnsi="Arial" w:cs="Arial"/>
              </w:rPr>
              <w:t>400</w:t>
            </w:r>
          </w:p>
        </w:tc>
        <w:tc>
          <w:tcPr>
            <w:tcW w:w="1701" w:type="dxa"/>
            <w:vAlign w:val="center"/>
          </w:tcPr>
          <w:p w:rsidR="00A47FE2" w:rsidRPr="00675499" w:rsidRDefault="00A47FE2" w:rsidP="00A01CA1">
            <w:pPr>
              <w:pStyle w:val="NoSpacing"/>
              <w:rPr>
                <w:rFonts w:ascii="Arial" w:hAnsi="Arial" w:cs="Arial"/>
              </w:rPr>
            </w:pPr>
            <w:r w:rsidRPr="00675499">
              <w:rPr>
                <w:rFonts w:ascii="Arial" w:hAnsi="Arial" w:cs="Arial"/>
              </w:rPr>
              <w:t>450</w:t>
            </w:r>
          </w:p>
        </w:tc>
        <w:tc>
          <w:tcPr>
            <w:tcW w:w="1592" w:type="dxa"/>
            <w:gridSpan w:val="2"/>
            <w:vAlign w:val="center"/>
          </w:tcPr>
          <w:p w:rsidR="00A47FE2" w:rsidRPr="00675499" w:rsidRDefault="00A47FE2" w:rsidP="00A01CA1">
            <w:pPr>
              <w:pStyle w:val="NoSpacing"/>
              <w:rPr>
                <w:rFonts w:ascii="Arial" w:hAnsi="Arial" w:cs="Arial"/>
              </w:rPr>
            </w:pPr>
            <w:r w:rsidRPr="00675499">
              <w:rPr>
                <w:rFonts w:ascii="Arial" w:hAnsi="Arial" w:cs="Arial"/>
              </w:rPr>
              <w:t>50</w:t>
            </w:r>
          </w:p>
        </w:tc>
      </w:tr>
      <w:tr w:rsidR="00A47FE2" w:rsidRPr="00675499" w:rsidTr="00A47FE2">
        <w:trPr>
          <w:trHeight w:val="419"/>
        </w:trPr>
        <w:tc>
          <w:tcPr>
            <w:tcW w:w="3140" w:type="dxa"/>
            <w:gridSpan w:val="2"/>
            <w:vAlign w:val="center"/>
          </w:tcPr>
          <w:p w:rsidR="00A47FE2" w:rsidRPr="00675499" w:rsidRDefault="00A47FE2" w:rsidP="00A01CA1">
            <w:pPr>
              <w:pStyle w:val="NoSpacing"/>
              <w:rPr>
                <w:rFonts w:ascii="Arial" w:hAnsi="Arial" w:cs="Arial"/>
              </w:rPr>
            </w:pPr>
            <w:r w:rsidRPr="00675499">
              <w:rPr>
                <w:rFonts w:ascii="Arial" w:hAnsi="Arial" w:cs="Arial"/>
              </w:rPr>
              <w:t>700 dwellings</w:t>
            </w:r>
            <w:r w:rsidR="008B3E10" w:rsidRPr="00675499">
              <w:rPr>
                <w:rFonts w:ascii="Arial" w:hAnsi="Arial" w:cs="Arial"/>
              </w:rPr>
              <w:t>, employment and community uses</w:t>
            </w:r>
          </w:p>
        </w:tc>
        <w:tc>
          <w:tcPr>
            <w:tcW w:w="3281" w:type="dxa"/>
            <w:gridSpan w:val="2"/>
            <w:vAlign w:val="center"/>
          </w:tcPr>
          <w:p w:rsidR="00A47FE2" w:rsidRPr="00675499" w:rsidRDefault="00A47FE2" w:rsidP="00A01CA1">
            <w:pPr>
              <w:pStyle w:val="NoSpacing"/>
              <w:rPr>
                <w:rFonts w:ascii="Arial" w:hAnsi="Arial" w:cs="Arial"/>
              </w:rPr>
            </w:pPr>
            <w:r w:rsidRPr="00675499">
              <w:rPr>
                <w:rFonts w:ascii="Arial" w:hAnsi="Arial" w:cs="Arial"/>
              </w:rPr>
              <w:t>CDC</w:t>
            </w:r>
          </w:p>
        </w:tc>
        <w:tc>
          <w:tcPr>
            <w:tcW w:w="1350" w:type="dxa"/>
            <w:gridSpan w:val="3"/>
            <w:shd w:val="clear" w:color="auto" w:fill="auto"/>
          </w:tcPr>
          <w:p w:rsidR="00A47FE2" w:rsidRPr="00675499" w:rsidRDefault="00A47FE2" w:rsidP="00A01CA1">
            <w:pPr>
              <w:pStyle w:val="NoSpacing"/>
              <w:rPr>
                <w:rFonts w:ascii="Arial" w:hAnsi="Arial" w:cs="Arial"/>
              </w:rPr>
            </w:pPr>
            <w:r w:rsidRPr="00675499">
              <w:rPr>
                <w:rFonts w:ascii="Arial" w:hAnsi="Arial" w:cs="Arial"/>
              </w:rPr>
              <w:t>30ha</w:t>
            </w:r>
          </w:p>
        </w:tc>
        <w:tc>
          <w:tcPr>
            <w:tcW w:w="1409" w:type="dxa"/>
            <w:gridSpan w:val="2"/>
            <w:vAlign w:val="center"/>
          </w:tcPr>
          <w:p w:rsidR="00A47FE2" w:rsidRPr="00675499" w:rsidRDefault="00A47FE2" w:rsidP="00A01CA1">
            <w:pPr>
              <w:pStyle w:val="NoSpacing"/>
              <w:rPr>
                <w:rFonts w:ascii="Arial" w:hAnsi="Arial" w:cs="Arial"/>
              </w:rPr>
            </w:pPr>
            <w:r w:rsidRPr="00675499">
              <w:rPr>
                <w:rFonts w:ascii="Arial" w:hAnsi="Arial" w:cs="Arial"/>
              </w:rPr>
              <w:t>0</w:t>
            </w:r>
          </w:p>
        </w:tc>
        <w:tc>
          <w:tcPr>
            <w:tcW w:w="1701" w:type="dxa"/>
            <w:gridSpan w:val="2"/>
            <w:vAlign w:val="center"/>
          </w:tcPr>
          <w:p w:rsidR="00A47FE2" w:rsidRPr="00675499" w:rsidRDefault="00817756" w:rsidP="00A01CA1">
            <w:pPr>
              <w:pStyle w:val="NoSpacing"/>
              <w:rPr>
                <w:rFonts w:ascii="Arial" w:hAnsi="Arial" w:cs="Arial"/>
              </w:rPr>
            </w:pPr>
            <w:r>
              <w:rPr>
                <w:rFonts w:ascii="Arial" w:hAnsi="Arial" w:cs="Arial"/>
              </w:rPr>
              <w:t>3</w:t>
            </w:r>
            <w:r w:rsidR="00A47FE2" w:rsidRPr="00675499">
              <w:rPr>
                <w:rFonts w:ascii="Arial" w:hAnsi="Arial" w:cs="Arial"/>
              </w:rPr>
              <w:t>00</w:t>
            </w:r>
          </w:p>
        </w:tc>
        <w:tc>
          <w:tcPr>
            <w:tcW w:w="1701" w:type="dxa"/>
            <w:vAlign w:val="center"/>
          </w:tcPr>
          <w:p w:rsidR="00A47FE2" w:rsidRPr="00675499" w:rsidRDefault="00817756" w:rsidP="00A01CA1">
            <w:pPr>
              <w:pStyle w:val="NoSpacing"/>
              <w:rPr>
                <w:rFonts w:ascii="Arial" w:hAnsi="Arial" w:cs="Arial"/>
              </w:rPr>
            </w:pPr>
            <w:r>
              <w:rPr>
                <w:rFonts w:ascii="Arial" w:hAnsi="Arial" w:cs="Arial"/>
              </w:rPr>
              <w:t>4</w:t>
            </w:r>
            <w:r w:rsidR="00A47FE2" w:rsidRPr="00675499">
              <w:rPr>
                <w:rFonts w:ascii="Arial" w:hAnsi="Arial" w:cs="Arial"/>
              </w:rPr>
              <w:t>00</w:t>
            </w:r>
          </w:p>
        </w:tc>
        <w:tc>
          <w:tcPr>
            <w:tcW w:w="1592" w:type="dxa"/>
            <w:gridSpan w:val="2"/>
            <w:vAlign w:val="center"/>
          </w:tcPr>
          <w:p w:rsidR="00A47FE2" w:rsidRPr="00675499" w:rsidRDefault="00A47FE2" w:rsidP="00A01CA1">
            <w:pPr>
              <w:pStyle w:val="NoSpacing"/>
              <w:rPr>
                <w:rFonts w:ascii="Arial" w:hAnsi="Arial" w:cs="Arial"/>
              </w:rPr>
            </w:pPr>
            <w:r w:rsidRPr="00675499">
              <w:rPr>
                <w:rFonts w:ascii="Arial" w:hAnsi="Arial" w:cs="Arial"/>
              </w:rPr>
              <w:t>0</w:t>
            </w:r>
          </w:p>
        </w:tc>
      </w:tr>
    </w:tbl>
    <w:p w:rsidR="00FC05C6" w:rsidRPr="00675499" w:rsidRDefault="00FC05C6"/>
    <w:p w:rsidR="00FC05C6" w:rsidRPr="00675499" w:rsidRDefault="00FC05C6">
      <w:r w:rsidRPr="00675499">
        <w:br w:type="page"/>
      </w:r>
    </w:p>
    <w:tbl>
      <w:tblPr>
        <w:tblStyle w:val="TableGrid"/>
        <w:tblW w:w="0" w:type="auto"/>
        <w:tblLook w:val="04A0" w:firstRow="1" w:lastRow="0" w:firstColumn="1" w:lastColumn="0" w:noHBand="0" w:noVBand="1"/>
        <w:tblCaption w:val="Detailed site assessment form - HOV0019"/>
      </w:tblPr>
      <w:tblGrid>
        <w:gridCol w:w="2518"/>
        <w:gridCol w:w="622"/>
        <w:gridCol w:w="403"/>
        <w:gridCol w:w="2878"/>
        <w:gridCol w:w="633"/>
        <w:gridCol w:w="32"/>
        <w:gridCol w:w="685"/>
        <w:gridCol w:w="134"/>
        <w:gridCol w:w="1275"/>
        <w:gridCol w:w="1450"/>
        <w:gridCol w:w="110"/>
        <w:gridCol w:w="1717"/>
        <w:gridCol w:w="1685"/>
        <w:gridCol w:w="32"/>
      </w:tblGrid>
      <w:tr w:rsidR="00FC05C6" w:rsidRPr="00675499" w:rsidTr="002E62FE">
        <w:trPr>
          <w:trHeight w:val="338"/>
          <w:tblHeader/>
        </w:trPr>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Settlement</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Parish</w:t>
            </w:r>
          </w:p>
        </w:tc>
      </w:tr>
      <w:tr w:rsidR="00FC05C6" w:rsidRPr="00675499" w:rsidTr="00A01CA1">
        <w:trPr>
          <w:trHeight w:val="399"/>
        </w:trPr>
        <w:tc>
          <w:tcPr>
            <w:tcW w:w="3543" w:type="dxa"/>
            <w:gridSpan w:val="3"/>
            <w:vAlign w:val="center"/>
          </w:tcPr>
          <w:p w:rsidR="00FC05C6" w:rsidRPr="00675499" w:rsidRDefault="00FC05C6" w:rsidP="00A01CA1">
            <w:pPr>
              <w:rPr>
                <w:rFonts w:ascii="Arial" w:hAnsi="Arial" w:cs="Arial"/>
              </w:rPr>
            </w:pPr>
            <w:r w:rsidRPr="00675499">
              <w:rPr>
                <w:rFonts w:ascii="Arial" w:hAnsi="Arial" w:cs="Arial"/>
              </w:rPr>
              <w:t>HOV0019</w:t>
            </w:r>
          </w:p>
        </w:tc>
        <w:tc>
          <w:tcPr>
            <w:tcW w:w="3543" w:type="dxa"/>
            <w:gridSpan w:val="3"/>
            <w:vAlign w:val="center"/>
          </w:tcPr>
          <w:p w:rsidR="00FC05C6" w:rsidRPr="00675499" w:rsidRDefault="00FC05C6" w:rsidP="00A01CA1">
            <w:pPr>
              <w:rPr>
                <w:rFonts w:ascii="Arial" w:hAnsi="Arial" w:cs="Arial"/>
              </w:rPr>
            </w:pPr>
            <w:r w:rsidRPr="00675499">
              <w:rPr>
                <w:rFonts w:ascii="Arial" w:hAnsi="Arial" w:cs="Arial"/>
              </w:rPr>
              <w:t>Land surrounding Oving</w:t>
            </w:r>
          </w:p>
        </w:tc>
        <w:tc>
          <w:tcPr>
            <w:tcW w:w="3544" w:type="dxa"/>
            <w:gridSpan w:val="4"/>
            <w:vAlign w:val="center"/>
          </w:tcPr>
          <w:p w:rsidR="00FC05C6" w:rsidRPr="00675499" w:rsidRDefault="00FC05C6" w:rsidP="00A01CA1">
            <w:pPr>
              <w:rPr>
                <w:rFonts w:ascii="Arial" w:hAnsi="Arial" w:cs="Arial"/>
              </w:rPr>
            </w:pPr>
            <w:r w:rsidRPr="00675499">
              <w:rPr>
                <w:rFonts w:ascii="Arial" w:hAnsi="Arial" w:cs="Arial"/>
              </w:rPr>
              <w:t>Oving</w:t>
            </w:r>
          </w:p>
        </w:tc>
        <w:tc>
          <w:tcPr>
            <w:tcW w:w="3544" w:type="dxa"/>
            <w:gridSpan w:val="4"/>
            <w:vAlign w:val="center"/>
          </w:tcPr>
          <w:p w:rsidR="00FC05C6" w:rsidRPr="00675499" w:rsidRDefault="00FC05C6" w:rsidP="00A01CA1">
            <w:pPr>
              <w:rPr>
                <w:rFonts w:ascii="Arial" w:hAnsi="Arial" w:cs="Arial"/>
              </w:rPr>
            </w:pPr>
            <w:r w:rsidRPr="00675499">
              <w:rPr>
                <w:rFonts w:ascii="Arial" w:hAnsi="Arial" w:cs="Arial"/>
              </w:rPr>
              <w:t>Oving</w:t>
            </w:r>
          </w:p>
        </w:tc>
      </w:tr>
      <w:tr w:rsidR="00FC05C6" w:rsidRPr="00675499" w:rsidTr="00A01CA1">
        <w:trPr>
          <w:gridAfter w:val="1"/>
          <w:wAfter w:w="32" w:type="dxa"/>
          <w:trHeight w:val="338"/>
        </w:trPr>
        <w:tc>
          <w:tcPr>
            <w:tcW w:w="2518" w:type="dxa"/>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PDL</w:t>
            </w:r>
          </w:p>
        </w:tc>
        <w:tc>
          <w:tcPr>
            <w:tcW w:w="6237" w:type="dxa"/>
            <w:gridSpan w:val="5"/>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Proposed Use</w:t>
            </w:r>
          </w:p>
        </w:tc>
      </w:tr>
      <w:tr w:rsidR="00FC05C6" w:rsidRPr="00675499" w:rsidTr="00A01CA1">
        <w:trPr>
          <w:gridAfter w:val="1"/>
          <w:wAfter w:w="32" w:type="dxa"/>
          <w:trHeight w:val="399"/>
        </w:trPr>
        <w:tc>
          <w:tcPr>
            <w:tcW w:w="2518" w:type="dxa"/>
            <w:vAlign w:val="center"/>
          </w:tcPr>
          <w:p w:rsidR="00FC05C6" w:rsidRPr="00675499" w:rsidRDefault="009803A6" w:rsidP="00A01CA1">
            <w:pPr>
              <w:rPr>
                <w:rFonts w:ascii="Arial" w:hAnsi="Arial" w:cs="Arial"/>
              </w:rPr>
            </w:pPr>
            <w:r w:rsidRPr="00675499">
              <w:rPr>
                <w:rFonts w:ascii="Arial" w:hAnsi="Arial" w:cs="Arial"/>
              </w:rPr>
              <w:t>109ha</w:t>
            </w:r>
            <w:r w:rsidR="0048541F" w:rsidRPr="00675499">
              <w:rPr>
                <w:rFonts w:ascii="Arial" w:hAnsi="Arial" w:cs="Arial"/>
              </w:rPr>
              <w:t xml:space="preserve"> (including HOV0016)</w:t>
            </w:r>
          </w:p>
        </w:tc>
        <w:tc>
          <w:tcPr>
            <w:tcW w:w="4536" w:type="dxa"/>
            <w:gridSpan w:val="4"/>
            <w:vAlign w:val="center"/>
          </w:tcPr>
          <w:p w:rsidR="00FC05C6" w:rsidRPr="00675499" w:rsidRDefault="0048541F" w:rsidP="00A01CA1">
            <w:pPr>
              <w:rPr>
                <w:rFonts w:ascii="Arial" w:hAnsi="Arial" w:cs="Arial"/>
              </w:rPr>
            </w:pPr>
            <w:r w:rsidRPr="00675499">
              <w:rPr>
                <w:rFonts w:ascii="Arial" w:hAnsi="Arial" w:cs="Arial"/>
              </w:rPr>
              <w:t>Agricultural</w:t>
            </w:r>
          </w:p>
        </w:tc>
        <w:tc>
          <w:tcPr>
            <w:tcW w:w="851" w:type="dxa"/>
            <w:gridSpan w:val="3"/>
            <w:vAlign w:val="center"/>
          </w:tcPr>
          <w:p w:rsidR="00FC05C6" w:rsidRPr="00675499" w:rsidRDefault="0048541F" w:rsidP="00A01CA1">
            <w:pPr>
              <w:rPr>
                <w:rFonts w:ascii="Arial" w:hAnsi="Arial" w:cs="Arial"/>
              </w:rPr>
            </w:pPr>
            <w:r w:rsidRPr="00675499">
              <w:rPr>
                <w:rFonts w:ascii="Arial" w:hAnsi="Arial" w:cs="Arial"/>
              </w:rPr>
              <w:t>N</w:t>
            </w:r>
          </w:p>
        </w:tc>
        <w:tc>
          <w:tcPr>
            <w:tcW w:w="6237" w:type="dxa"/>
            <w:gridSpan w:val="5"/>
            <w:vAlign w:val="center"/>
          </w:tcPr>
          <w:p w:rsidR="00FC05C6" w:rsidRPr="00675499" w:rsidRDefault="0054493C" w:rsidP="00A01CA1">
            <w:pPr>
              <w:rPr>
                <w:rFonts w:ascii="Arial" w:hAnsi="Arial" w:cs="Arial"/>
              </w:rPr>
            </w:pPr>
            <w:r w:rsidRPr="00675499">
              <w:rPr>
                <w:rFonts w:ascii="Arial" w:hAnsi="Arial" w:cs="Arial"/>
              </w:rPr>
              <w:t>Residential</w:t>
            </w:r>
          </w:p>
        </w:tc>
      </w:tr>
      <w:tr w:rsidR="00FC05C6" w:rsidRPr="00675499" w:rsidTr="00A01CA1">
        <w:trPr>
          <w:trHeight w:val="338"/>
        </w:trPr>
        <w:tc>
          <w:tcPr>
            <w:tcW w:w="14174" w:type="dxa"/>
            <w:gridSpan w:val="14"/>
            <w:shd w:val="clear" w:color="auto" w:fill="B2A1C7" w:themeFill="accent4" w:themeFillTint="99"/>
            <w:vAlign w:val="center"/>
          </w:tcPr>
          <w:p w:rsidR="00FC05C6" w:rsidRPr="00675499" w:rsidRDefault="00FC05C6" w:rsidP="00A01CA1">
            <w:pPr>
              <w:rPr>
                <w:rFonts w:ascii="Arial" w:hAnsi="Arial" w:cs="Arial"/>
              </w:rPr>
            </w:pPr>
            <w:r w:rsidRPr="00675499">
              <w:rPr>
                <w:rFonts w:ascii="Arial" w:hAnsi="Arial" w:cs="Arial"/>
                <w:b/>
              </w:rPr>
              <w:t>Site Description</w:t>
            </w:r>
          </w:p>
        </w:tc>
      </w:tr>
      <w:tr w:rsidR="00FC05C6" w:rsidRPr="00675499" w:rsidTr="00A01CA1">
        <w:trPr>
          <w:trHeight w:val="399"/>
        </w:trPr>
        <w:tc>
          <w:tcPr>
            <w:tcW w:w="14174" w:type="dxa"/>
            <w:gridSpan w:val="14"/>
            <w:vAlign w:val="center"/>
          </w:tcPr>
          <w:p w:rsidR="00FC05C6" w:rsidRPr="00675499" w:rsidRDefault="009803A6" w:rsidP="009803A6">
            <w:pPr>
              <w:rPr>
                <w:rFonts w:ascii="Arial" w:hAnsi="Arial" w:cs="Arial"/>
              </w:rPr>
            </w:pPr>
            <w:r w:rsidRPr="00675499">
              <w:rPr>
                <w:rFonts w:ascii="Arial" w:hAnsi="Arial" w:cs="Arial"/>
              </w:rPr>
              <w:t xml:space="preserve">Agricultural land surrounding Oving on all sides, extending south to the railway line, east to Woodhorn Lane, north to a field boundary south of Tangmere Road and west to the Chichester Flood Relief Channel. Two channels of a main river lie just east of the edge of Oving. The </w:t>
            </w:r>
            <w:r w:rsidR="0054493C" w:rsidRPr="00675499">
              <w:rPr>
                <w:rFonts w:ascii="Arial" w:hAnsi="Arial" w:cs="Arial"/>
              </w:rPr>
              <w:t xml:space="preserve">majority of the </w:t>
            </w:r>
            <w:r w:rsidRPr="00675499">
              <w:rPr>
                <w:rFonts w:ascii="Arial" w:hAnsi="Arial" w:cs="Arial"/>
              </w:rPr>
              <w:t>settlement is designated as a Conservation Area.</w:t>
            </w:r>
          </w:p>
        </w:tc>
      </w:tr>
      <w:tr w:rsidR="00FC05C6" w:rsidRPr="00675499" w:rsidTr="00A01CA1">
        <w:trPr>
          <w:trHeight w:val="338"/>
        </w:trPr>
        <w:tc>
          <w:tcPr>
            <w:tcW w:w="14174" w:type="dxa"/>
            <w:gridSpan w:val="1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Suitability</w:t>
            </w:r>
          </w:p>
        </w:tc>
      </w:tr>
      <w:tr w:rsidR="00FC05C6" w:rsidRPr="00675499" w:rsidTr="00A01CA1">
        <w:trPr>
          <w:trHeight w:val="399"/>
        </w:trPr>
        <w:tc>
          <w:tcPr>
            <w:tcW w:w="14174" w:type="dxa"/>
            <w:gridSpan w:val="14"/>
            <w:vAlign w:val="center"/>
          </w:tcPr>
          <w:p w:rsidR="00FC05C6" w:rsidRPr="00675499" w:rsidRDefault="009803A6" w:rsidP="009803A6">
            <w:pPr>
              <w:rPr>
                <w:rFonts w:ascii="Arial" w:hAnsi="Arial" w:cs="Arial"/>
              </w:rPr>
            </w:pPr>
            <w:r w:rsidRPr="00675499">
              <w:rPr>
                <w:rFonts w:ascii="Arial" w:hAnsi="Arial" w:cs="Arial"/>
              </w:rPr>
              <w:t xml:space="preserve">The site is potentially suitable </w:t>
            </w:r>
            <w:r w:rsidR="0054493C" w:rsidRPr="00675499">
              <w:rPr>
                <w:rFonts w:ascii="Arial" w:hAnsi="Arial" w:cs="Arial"/>
              </w:rPr>
              <w:t xml:space="preserve">for residential-led mixed use development </w:t>
            </w:r>
            <w:r w:rsidRPr="00675499">
              <w:rPr>
                <w:rFonts w:ascii="Arial" w:hAnsi="Arial" w:cs="Arial"/>
              </w:rPr>
              <w:t xml:space="preserve">subject to detailed consideration on matters including flood risk </w:t>
            </w:r>
            <w:r w:rsidR="0048541F" w:rsidRPr="00675499">
              <w:rPr>
                <w:rFonts w:ascii="Arial" w:hAnsi="Arial" w:cs="Arial"/>
              </w:rPr>
              <w:t xml:space="preserve">and drainage </w:t>
            </w:r>
            <w:r w:rsidRPr="00675499">
              <w:rPr>
                <w:rFonts w:ascii="Arial" w:hAnsi="Arial" w:cs="Arial"/>
              </w:rPr>
              <w:t>(including climate change), landscape impact, heritage impact and access. Estimated y</w:t>
            </w:r>
            <w:r w:rsidR="00FC05C6" w:rsidRPr="00675499">
              <w:rPr>
                <w:rFonts w:ascii="Arial" w:hAnsi="Arial" w:cs="Arial"/>
              </w:rPr>
              <w:t xml:space="preserve">ield </w:t>
            </w:r>
            <w:r w:rsidRPr="00675499">
              <w:rPr>
                <w:rFonts w:ascii="Arial" w:hAnsi="Arial" w:cs="Arial"/>
              </w:rPr>
              <w:t>reduced to take known constraints into account</w:t>
            </w:r>
          </w:p>
        </w:tc>
      </w:tr>
      <w:tr w:rsidR="00FC05C6" w:rsidRPr="00675499" w:rsidTr="00A01CA1">
        <w:trPr>
          <w:trHeight w:val="338"/>
        </w:trPr>
        <w:tc>
          <w:tcPr>
            <w:tcW w:w="14174" w:type="dxa"/>
            <w:gridSpan w:val="1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Availability</w:t>
            </w:r>
          </w:p>
        </w:tc>
      </w:tr>
      <w:tr w:rsidR="00FC05C6" w:rsidRPr="00675499" w:rsidTr="00A01CA1">
        <w:trPr>
          <w:trHeight w:val="399"/>
        </w:trPr>
        <w:tc>
          <w:tcPr>
            <w:tcW w:w="14174" w:type="dxa"/>
            <w:gridSpan w:val="14"/>
            <w:vAlign w:val="center"/>
          </w:tcPr>
          <w:p w:rsidR="00FC05C6" w:rsidRPr="00675499" w:rsidRDefault="0048541F" w:rsidP="00A01CA1">
            <w:pPr>
              <w:rPr>
                <w:rFonts w:ascii="Arial" w:hAnsi="Arial" w:cs="Arial"/>
              </w:rPr>
            </w:pPr>
            <w:r w:rsidRPr="00675499">
              <w:rPr>
                <w:rFonts w:ascii="Arial" w:hAnsi="Arial" w:cs="Arial"/>
              </w:rPr>
              <w:t>The site was submitted in 2016 on behalf of the landowner and assessed in the 2018 HELAA. It is understood to remain available.</w:t>
            </w:r>
          </w:p>
        </w:tc>
      </w:tr>
      <w:tr w:rsidR="00FC05C6" w:rsidRPr="00675499" w:rsidTr="00A01CA1">
        <w:trPr>
          <w:trHeight w:val="338"/>
        </w:trPr>
        <w:tc>
          <w:tcPr>
            <w:tcW w:w="14174" w:type="dxa"/>
            <w:gridSpan w:val="1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Achievability</w:t>
            </w:r>
          </w:p>
        </w:tc>
      </w:tr>
      <w:tr w:rsidR="00FC05C6" w:rsidRPr="00675499" w:rsidTr="00A01CA1">
        <w:trPr>
          <w:trHeight w:val="399"/>
        </w:trPr>
        <w:tc>
          <w:tcPr>
            <w:tcW w:w="14174" w:type="dxa"/>
            <w:gridSpan w:val="14"/>
            <w:vAlign w:val="center"/>
          </w:tcPr>
          <w:p w:rsidR="00FC05C6" w:rsidRPr="00675499" w:rsidRDefault="0048541F" w:rsidP="00A01CA1">
            <w:pPr>
              <w:rPr>
                <w:rFonts w:ascii="Arial" w:hAnsi="Arial" w:cs="Arial"/>
              </w:rPr>
            </w:pPr>
            <w:r w:rsidRPr="00675499">
              <w:rPr>
                <w:rFonts w:ascii="Arial" w:hAnsi="Arial" w:cs="Arial"/>
              </w:rPr>
              <w:t>There are no known constraints to achievability. Site includes HOV0016 also submitted separately, removed from yield estimate below to avoid double counting</w:t>
            </w:r>
            <w:r w:rsidR="00817756">
              <w:rPr>
                <w:rFonts w:ascii="Arial" w:hAnsi="Arial" w:cs="Arial"/>
              </w:rPr>
              <w:t xml:space="preserve">. </w:t>
            </w:r>
            <w:r w:rsidR="00817756" w:rsidRPr="00675499">
              <w:rPr>
                <w:rFonts w:ascii="Arial" w:hAnsi="Arial" w:cs="Arial"/>
              </w:rPr>
              <w:t>The existing tenancy</w:t>
            </w:r>
            <w:r w:rsidR="00817756">
              <w:rPr>
                <w:rFonts w:ascii="Arial" w:hAnsi="Arial" w:cs="Arial"/>
              </w:rPr>
              <w:t xml:space="preserve"> on HOV0016 parcel</w:t>
            </w:r>
            <w:r w:rsidR="00817756" w:rsidRPr="00675499">
              <w:rPr>
                <w:rFonts w:ascii="Arial" w:hAnsi="Arial" w:cs="Arial"/>
              </w:rPr>
              <w:t xml:space="preserve"> is subject to a 3 month notice period.</w:t>
            </w:r>
            <w:r w:rsidR="00817756">
              <w:rPr>
                <w:rFonts w:ascii="Arial" w:hAnsi="Arial" w:cs="Arial"/>
              </w:rPr>
              <w:t xml:space="preserve"> There is no known developer involvement </w:t>
            </w:r>
          </w:p>
        </w:tc>
      </w:tr>
      <w:tr w:rsidR="00FC05C6" w:rsidRPr="00675499" w:rsidTr="00A01CA1">
        <w:trPr>
          <w:trHeight w:val="399"/>
        </w:trPr>
        <w:tc>
          <w:tcPr>
            <w:tcW w:w="14174" w:type="dxa"/>
            <w:gridSpan w:val="14"/>
            <w:shd w:val="clear" w:color="auto" w:fill="B2A1C7" w:themeFill="accent4" w:themeFillTint="99"/>
          </w:tcPr>
          <w:p w:rsidR="00FC05C6" w:rsidRPr="00675499" w:rsidRDefault="00FC05C6" w:rsidP="00A01CA1">
            <w:pPr>
              <w:rPr>
                <w:rFonts w:ascii="Arial" w:hAnsi="Arial" w:cs="Arial"/>
                <w:b/>
              </w:rPr>
            </w:pPr>
            <w:r w:rsidRPr="00675499">
              <w:rPr>
                <w:rFonts w:ascii="Arial" w:hAnsi="Arial" w:cs="Arial"/>
                <w:b/>
              </w:rPr>
              <w:t>Deliverability/Developability</w:t>
            </w:r>
          </w:p>
        </w:tc>
      </w:tr>
      <w:tr w:rsidR="00FC05C6" w:rsidRPr="00675499" w:rsidTr="00A01CA1">
        <w:trPr>
          <w:trHeight w:val="399"/>
        </w:trPr>
        <w:tc>
          <w:tcPr>
            <w:tcW w:w="14174" w:type="dxa"/>
            <w:gridSpan w:val="14"/>
          </w:tcPr>
          <w:p w:rsidR="0054493C" w:rsidRPr="00675499" w:rsidRDefault="0054493C" w:rsidP="00A01CA1">
            <w:pPr>
              <w:rPr>
                <w:rFonts w:ascii="Arial" w:hAnsi="Arial" w:cs="Arial"/>
              </w:rPr>
            </w:pPr>
            <w:r w:rsidRPr="00675499">
              <w:rPr>
                <w:rFonts w:ascii="Arial" w:hAnsi="Arial" w:cs="Arial"/>
              </w:rPr>
              <w:t>The site is potentially developable, during the mid to later phases of the Plan period</w:t>
            </w:r>
          </w:p>
        </w:tc>
      </w:tr>
      <w:tr w:rsidR="00FC05C6" w:rsidRPr="00675499" w:rsidTr="00A01CA1">
        <w:trPr>
          <w:trHeight w:val="337"/>
        </w:trPr>
        <w:tc>
          <w:tcPr>
            <w:tcW w:w="7771"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Yield</w:t>
            </w:r>
          </w:p>
        </w:tc>
        <w:tc>
          <w:tcPr>
            <w:tcW w:w="6403"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Estimated timescales for delivery</w:t>
            </w:r>
          </w:p>
        </w:tc>
      </w:tr>
      <w:tr w:rsidR="004D2C8C" w:rsidRPr="00675499" w:rsidTr="002B5BF8">
        <w:trPr>
          <w:trHeight w:val="284"/>
        </w:trPr>
        <w:tc>
          <w:tcPr>
            <w:tcW w:w="3140" w:type="dxa"/>
            <w:gridSpan w:val="2"/>
            <w:shd w:val="clear" w:color="auto" w:fill="B2A1C7" w:themeFill="accent4" w:themeFillTint="99"/>
            <w:vAlign w:val="center"/>
          </w:tcPr>
          <w:p w:rsidR="004D2C8C" w:rsidRPr="00675499" w:rsidRDefault="004D2C8C" w:rsidP="00A01CA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4D2C8C" w:rsidRPr="00675499" w:rsidRDefault="004D2C8C" w:rsidP="00A01CA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4D2C8C" w:rsidRPr="00675499" w:rsidRDefault="004D2C8C" w:rsidP="00A01CA1">
            <w:pPr>
              <w:pStyle w:val="NoSpacing"/>
              <w:rPr>
                <w:rFonts w:ascii="Arial" w:hAnsi="Arial" w:cs="Arial"/>
                <w:b/>
              </w:rPr>
            </w:pPr>
            <w:r w:rsidRPr="00675499">
              <w:rPr>
                <w:rFonts w:ascii="Arial" w:hAnsi="Arial" w:cs="Arial"/>
                <w:b/>
              </w:rPr>
              <w:t>Net area/ floorspace</w:t>
            </w:r>
          </w:p>
        </w:tc>
        <w:tc>
          <w:tcPr>
            <w:tcW w:w="1409" w:type="dxa"/>
            <w:gridSpan w:val="2"/>
            <w:tcBorders>
              <w:bottom w:val="single" w:sz="4" w:space="0" w:color="auto"/>
            </w:tcBorders>
            <w:shd w:val="clear" w:color="auto" w:fill="B2A1C7" w:themeFill="accent4" w:themeFillTint="99"/>
            <w:vAlign w:val="center"/>
          </w:tcPr>
          <w:p w:rsidR="004D2C8C" w:rsidRPr="00675499" w:rsidRDefault="004D2C8C" w:rsidP="00A01CA1">
            <w:pPr>
              <w:pStyle w:val="NoSpacing"/>
              <w:rPr>
                <w:rFonts w:ascii="Arial" w:hAnsi="Arial" w:cs="Arial"/>
                <w:b/>
              </w:rPr>
            </w:pPr>
            <w:r w:rsidRPr="00675499">
              <w:rPr>
                <w:rFonts w:ascii="Arial" w:hAnsi="Arial" w:cs="Arial"/>
                <w:b/>
              </w:rPr>
              <w:t>1 – 5 years</w:t>
            </w:r>
          </w:p>
        </w:tc>
        <w:tc>
          <w:tcPr>
            <w:tcW w:w="1560" w:type="dxa"/>
            <w:gridSpan w:val="2"/>
            <w:shd w:val="clear" w:color="auto" w:fill="B2A1C7" w:themeFill="accent4" w:themeFillTint="99"/>
            <w:vAlign w:val="center"/>
          </w:tcPr>
          <w:p w:rsidR="004D2C8C" w:rsidRPr="00675499" w:rsidRDefault="004D2C8C" w:rsidP="00A01CA1">
            <w:pPr>
              <w:pStyle w:val="NoSpacing"/>
              <w:rPr>
                <w:rFonts w:ascii="Arial" w:hAnsi="Arial" w:cs="Arial"/>
                <w:b/>
              </w:rPr>
            </w:pPr>
            <w:r w:rsidRPr="00675499">
              <w:rPr>
                <w:rFonts w:ascii="Arial" w:hAnsi="Arial" w:cs="Arial"/>
                <w:b/>
              </w:rPr>
              <w:t>6 – 10 years</w:t>
            </w:r>
          </w:p>
        </w:tc>
        <w:tc>
          <w:tcPr>
            <w:tcW w:w="1717" w:type="dxa"/>
            <w:shd w:val="clear" w:color="auto" w:fill="B2A1C7" w:themeFill="accent4" w:themeFillTint="99"/>
            <w:vAlign w:val="center"/>
          </w:tcPr>
          <w:p w:rsidR="004D2C8C" w:rsidRPr="00675499" w:rsidRDefault="004D2C8C" w:rsidP="00A01CA1">
            <w:pPr>
              <w:pStyle w:val="NoSpacing"/>
              <w:rPr>
                <w:rFonts w:ascii="Arial" w:hAnsi="Arial" w:cs="Arial"/>
                <w:b/>
              </w:rPr>
            </w:pPr>
            <w:r w:rsidRPr="00675499">
              <w:rPr>
                <w:rFonts w:ascii="Arial" w:hAnsi="Arial" w:cs="Arial"/>
                <w:b/>
              </w:rPr>
              <w:t>11 – 15 years</w:t>
            </w:r>
          </w:p>
        </w:tc>
        <w:tc>
          <w:tcPr>
            <w:tcW w:w="1717" w:type="dxa"/>
            <w:gridSpan w:val="2"/>
            <w:shd w:val="clear" w:color="auto" w:fill="B2A1C7" w:themeFill="accent4" w:themeFillTint="99"/>
            <w:vAlign w:val="center"/>
          </w:tcPr>
          <w:p w:rsidR="004D2C8C" w:rsidRPr="00675499" w:rsidRDefault="004D2C8C" w:rsidP="00A01CA1">
            <w:pPr>
              <w:pStyle w:val="NoSpacing"/>
              <w:rPr>
                <w:rFonts w:ascii="Arial" w:hAnsi="Arial" w:cs="Arial"/>
                <w:b/>
              </w:rPr>
            </w:pPr>
            <w:r w:rsidRPr="00675499">
              <w:rPr>
                <w:rFonts w:ascii="Arial" w:hAnsi="Arial" w:cs="Arial"/>
                <w:b/>
              </w:rPr>
              <w:t>16+ years</w:t>
            </w:r>
          </w:p>
        </w:tc>
      </w:tr>
      <w:tr w:rsidR="004D2C8C" w:rsidRPr="00675499" w:rsidTr="002B5BF8">
        <w:trPr>
          <w:trHeight w:val="419"/>
        </w:trPr>
        <w:tc>
          <w:tcPr>
            <w:tcW w:w="3140" w:type="dxa"/>
            <w:gridSpan w:val="2"/>
            <w:vAlign w:val="center"/>
          </w:tcPr>
          <w:p w:rsidR="004D2C8C" w:rsidRPr="00675499" w:rsidRDefault="004D2C8C" w:rsidP="00A01CA1">
            <w:pPr>
              <w:pStyle w:val="NoSpacing"/>
              <w:rPr>
                <w:rFonts w:ascii="Arial" w:hAnsi="Arial" w:cs="Arial"/>
              </w:rPr>
            </w:pPr>
            <w:r w:rsidRPr="00675499">
              <w:rPr>
                <w:rFonts w:ascii="Arial" w:hAnsi="Arial" w:cs="Arial"/>
              </w:rPr>
              <w:t>1440 dwellings</w:t>
            </w:r>
          </w:p>
        </w:tc>
        <w:tc>
          <w:tcPr>
            <w:tcW w:w="3281" w:type="dxa"/>
            <w:gridSpan w:val="2"/>
            <w:vAlign w:val="center"/>
          </w:tcPr>
          <w:p w:rsidR="004D2C8C" w:rsidRPr="00675499" w:rsidRDefault="004D2C8C" w:rsidP="00A01CA1">
            <w:pPr>
              <w:pStyle w:val="NoSpacing"/>
              <w:rPr>
                <w:rFonts w:ascii="Arial" w:hAnsi="Arial" w:cs="Arial"/>
              </w:rPr>
            </w:pPr>
            <w:r w:rsidRPr="00675499">
              <w:rPr>
                <w:rFonts w:ascii="Arial" w:hAnsi="Arial" w:cs="Arial"/>
              </w:rPr>
              <w:t>CDC</w:t>
            </w:r>
          </w:p>
        </w:tc>
        <w:tc>
          <w:tcPr>
            <w:tcW w:w="1350" w:type="dxa"/>
            <w:gridSpan w:val="3"/>
            <w:shd w:val="clear" w:color="auto" w:fill="auto"/>
          </w:tcPr>
          <w:p w:rsidR="004D2C8C" w:rsidRPr="00675499" w:rsidRDefault="004D2C8C" w:rsidP="00A01CA1">
            <w:pPr>
              <w:pStyle w:val="NoSpacing"/>
              <w:rPr>
                <w:rFonts w:ascii="Arial" w:hAnsi="Arial" w:cs="Arial"/>
              </w:rPr>
            </w:pPr>
            <w:r w:rsidRPr="00675499">
              <w:rPr>
                <w:rFonts w:ascii="Arial" w:hAnsi="Arial" w:cs="Arial"/>
              </w:rPr>
              <w:t>60ha</w:t>
            </w:r>
          </w:p>
        </w:tc>
        <w:tc>
          <w:tcPr>
            <w:tcW w:w="1409" w:type="dxa"/>
            <w:gridSpan w:val="2"/>
            <w:vAlign w:val="center"/>
          </w:tcPr>
          <w:p w:rsidR="004D2C8C" w:rsidRPr="00675499" w:rsidRDefault="004D2C8C" w:rsidP="00A01CA1">
            <w:pPr>
              <w:pStyle w:val="NoSpacing"/>
              <w:rPr>
                <w:rFonts w:ascii="Arial" w:hAnsi="Arial" w:cs="Arial"/>
              </w:rPr>
            </w:pPr>
            <w:r w:rsidRPr="00675499">
              <w:rPr>
                <w:rFonts w:ascii="Arial" w:hAnsi="Arial" w:cs="Arial"/>
              </w:rPr>
              <w:t>0</w:t>
            </w:r>
          </w:p>
        </w:tc>
        <w:tc>
          <w:tcPr>
            <w:tcW w:w="1560" w:type="dxa"/>
            <w:gridSpan w:val="2"/>
            <w:vAlign w:val="center"/>
          </w:tcPr>
          <w:p w:rsidR="004D2C8C" w:rsidRPr="00675499" w:rsidRDefault="00817756" w:rsidP="00A01CA1">
            <w:pPr>
              <w:pStyle w:val="NoSpacing"/>
              <w:rPr>
                <w:rFonts w:ascii="Arial" w:hAnsi="Arial" w:cs="Arial"/>
              </w:rPr>
            </w:pPr>
            <w:r>
              <w:rPr>
                <w:rFonts w:ascii="Arial" w:hAnsi="Arial" w:cs="Arial"/>
              </w:rPr>
              <w:t>2</w:t>
            </w:r>
            <w:r w:rsidR="004D2C8C" w:rsidRPr="00675499">
              <w:rPr>
                <w:rFonts w:ascii="Arial" w:hAnsi="Arial" w:cs="Arial"/>
              </w:rPr>
              <w:t>00</w:t>
            </w:r>
          </w:p>
        </w:tc>
        <w:tc>
          <w:tcPr>
            <w:tcW w:w="1717" w:type="dxa"/>
            <w:vAlign w:val="center"/>
          </w:tcPr>
          <w:p w:rsidR="004D2C8C" w:rsidRPr="00675499" w:rsidRDefault="004D2C8C" w:rsidP="00A01CA1">
            <w:pPr>
              <w:pStyle w:val="NoSpacing"/>
              <w:rPr>
                <w:rFonts w:ascii="Arial" w:hAnsi="Arial" w:cs="Arial"/>
              </w:rPr>
            </w:pPr>
            <w:r w:rsidRPr="00675499">
              <w:rPr>
                <w:rFonts w:ascii="Arial" w:hAnsi="Arial" w:cs="Arial"/>
              </w:rPr>
              <w:t>500</w:t>
            </w:r>
          </w:p>
        </w:tc>
        <w:tc>
          <w:tcPr>
            <w:tcW w:w="1717" w:type="dxa"/>
            <w:gridSpan w:val="2"/>
            <w:vAlign w:val="center"/>
          </w:tcPr>
          <w:p w:rsidR="004D2C8C" w:rsidRPr="00675499" w:rsidRDefault="00817756" w:rsidP="00A01CA1">
            <w:pPr>
              <w:pStyle w:val="NoSpacing"/>
              <w:rPr>
                <w:rFonts w:ascii="Arial" w:hAnsi="Arial" w:cs="Arial"/>
              </w:rPr>
            </w:pPr>
            <w:r>
              <w:rPr>
                <w:rFonts w:ascii="Arial" w:hAnsi="Arial" w:cs="Arial"/>
              </w:rPr>
              <w:t>7</w:t>
            </w:r>
            <w:r w:rsidR="004D2C8C" w:rsidRPr="00675499">
              <w:rPr>
                <w:rFonts w:ascii="Arial" w:hAnsi="Arial" w:cs="Arial"/>
              </w:rPr>
              <w:t>40</w:t>
            </w:r>
          </w:p>
        </w:tc>
      </w:tr>
      <w:tr w:rsidR="004D2C8C" w:rsidRPr="00675499" w:rsidTr="002B5BF8">
        <w:trPr>
          <w:trHeight w:val="419"/>
        </w:trPr>
        <w:tc>
          <w:tcPr>
            <w:tcW w:w="3140" w:type="dxa"/>
            <w:gridSpan w:val="2"/>
            <w:vAlign w:val="center"/>
          </w:tcPr>
          <w:p w:rsidR="004D2C8C" w:rsidRPr="00675499" w:rsidRDefault="00061332" w:rsidP="00061332">
            <w:pPr>
              <w:pStyle w:val="NoSpacing"/>
              <w:rPr>
                <w:rFonts w:ascii="Arial" w:hAnsi="Arial" w:cs="Arial"/>
              </w:rPr>
            </w:pPr>
            <w:r>
              <w:rPr>
                <w:rFonts w:ascii="Arial" w:hAnsi="Arial" w:cs="Arial"/>
              </w:rPr>
              <w:t>E(a-g), F1(a), F2(a-c)</w:t>
            </w:r>
          </w:p>
        </w:tc>
        <w:tc>
          <w:tcPr>
            <w:tcW w:w="3281" w:type="dxa"/>
            <w:gridSpan w:val="2"/>
            <w:vAlign w:val="center"/>
          </w:tcPr>
          <w:p w:rsidR="004D2C8C" w:rsidRPr="00675499" w:rsidRDefault="004D2C8C" w:rsidP="00A01CA1">
            <w:pPr>
              <w:pStyle w:val="NoSpacing"/>
              <w:rPr>
                <w:rFonts w:ascii="Arial" w:hAnsi="Arial" w:cs="Arial"/>
              </w:rPr>
            </w:pPr>
            <w:r w:rsidRPr="00675499">
              <w:rPr>
                <w:rFonts w:ascii="Arial" w:hAnsi="Arial" w:cs="Arial"/>
              </w:rPr>
              <w:t>CDC</w:t>
            </w:r>
          </w:p>
        </w:tc>
        <w:tc>
          <w:tcPr>
            <w:tcW w:w="1350" w:type="dxa"/>
            <w:gridSpan w:val="3"/>
            <w:shd w:val="clear" w:color="auto" w:fill="auto"/>
          </w:tcPr>
          <w:p w:rsidR="004D2C8C" w:rsidRPr="00675499" w:rsidRDefault="004D2C8C" w:rsidP="00A01CA1">
            <w:pPr>
              <w:pStyle w:val="NoSpacing"/>
              <w:rPr>
                <w:rFonts w:ascii="Arial" w:hAnsi="Arial" w:cs="Arial"/>
              </w:rPr>
            </w:pPr>
            <w:r w:rsidRPr="00675499">
              <w:rPr>
                <w:rFonts w:ascii="Arial" w:hAnsi="Arial" w:cs="Arial"/>
              </w:rPr>
              <w:t>5ha</w:t>
            </w:r>
          </w:p>
        </w:tc>
        <w:tc>
          <w:tcPr>
            <w:tcW w:w="1409" w:type="dxa"/>
            <w:gridSpan w:val="2"/>
            <w:vAlign w:val="center"/>
          </w:tcPr>
          <w:p w:rsidR="004D2C8C" w:rsidRPr="00675499" w:rsidRDefault="004D2C8C" w:rsidP="00A01CA1">
            <w:pPr>
              <w:pStyle w:val="NoSpacing"/>
              <w:rPr>
                <w:rFonts w:ascii="Arial" w:hAnsi="Arial" w:cs="Arial"/>
              </w:rPr>
            </w:pPr>
          </w:p>
        </w:tc>
        <w:tc>
          <w:tcPr>
            <w:tcW w:w="1560" w:type="dxa"/>
            <w:gridSpan w:val="2"/>
            <w:vAlign w:val="center"/>
          </w:tcPr>
          <w:p w:rsidR="004D2C8C" w:rsidRPr="00675499" w:rsidRDefault="004D2C8C" w:rsidP="00A01CA1">
            <w:pPr>
              <w:pStyle w:val="NoSpacing"/>
              <w:rPr>
                <w:rFonts w:ascii="Arial" w:hAnsi="Arial" w:cs="Arial"/>
              </w:rPr>
            </w:pPr>
          </w:p>
        </w:tc>
        <w:tc>
          <w:tcPr>
            <w:tcW w:w="1717" w:type="dxa"/>
            <w:vAlign w:val="center"/>
          </w:tcPr>
          <w:p w:rsidR="004D2C8C" w:rsidRPr="00675499" w:rsidRDefault="004D2C8C" w:rsidP="00A01CA1">
            <w:pPr>
              <w:pStyle w:val="NoSpacing"/>
              <w:rPr>
                <w:rFonts w:ascii="Arial" w:hAnsi="Arial" w:cs="Arial"/>
              </w:rPr>
            </w:pPr>
            <w:r w:rsidRPr="00675499">
              <w:rPr>
                <w:rFonts w:ascii="Arial" w:hAnsi="Arial" w:cs="Arial"/>
              </w:rPr>
              <w:t>Y</w:t>
            </w:r>
          </w:p>
        </w:tc>
        <w:tc>
          <w:tcPr>
            <w:tcW w:w="1717" w:type="dxa"/>
            <w:gridSpan w:val="2"/>
            <w:vAlign w:val="center"/>
          </w:tcPr>
          <w:p w:rsidR="004D2C8C" w:rsidRPr="00675499" w:rsidRDefault="004D2C8C" w:rsidP="00A01CA1">
            <w:pPr>
              <w:pStyle w:val="NoSpacing"/>
              <w:rPr>
                <w:rFonts w:ascii="Arial" w:hAnsi="Arial" w:cs="Arial"/>
              </w:rPr>
            </w:pPr>
            <w:r w:rsidRPr="00675499">
              <w:rPr>
                <w:rFonts w:ascii="Arial" w:hAnsi="Arial" w:cs="Arial"/>
              </w:rPr>
              <w:t>Y</w:t>
            </w:r>
          </w:p>
        </w:tc>
      </w:tr>
    </w:tbl>
    <w:p w:rsidR="0052630D" w:rsidRPr="00675499" w:rsidRDefault="0052630D">
      <w:r w:rsidRPr="00675499">
        <w:br w:type="page"/>
      </w:r>
    </w:p>
    <w:tbl>
      <w:tblPr>
        <w:tblStyle w:val="TableGrid"/>
        <w:tblW w:w="0" w:type="auto"/>
        <w:tblLook w:val="04A0" w:firstRow="1" w:lastRow="0" w:firstColumn="1" w:lastColumn="0" w:noHBand="0" w:noVBand="1"/>
        <w:tblCaption w:val="Detailed site assessment form - HOV0020"/>
      </w:tblPr>
      <w:tblGrid>
        <w:gridCol w:w="2518"/>
        <w:gridCol w:w="622"/>
        <w:gridCol w:w="403"/>
        <w:gridCol w:w="2878"/>
        <w:gridCol w:w="633"/>
        <w:gridCol w:w="32"/>
        <w:gridCol w:w="677"/>
        <w:gridCol w:w="8"/>
        <w:gridCol w:w="2085"/>
        <w:gridCol w:w="774"/>
        <w:gridCol w:w="1309"/>
        <w:gridCol w:w="2203"/>
        <w:gridCol w:w="32"/>
      </w:tblGrid>
      <w:tr w:rsidR="00BC2D1B" w:rsidRPr="00675499" w:rsidTr="002E62FE">
        <w:trPr>
          <w:trHeight w:val="338"/>
          <w:tblHeader/>
        </w:trPr>
        <w:tc>
          <w:tcPr>
            <w:tcW w:w="3543" w:type="dxa"/>
            <w:gridSpan w:val="3"/>
            <w:shd w:val="clear" w:color="auto" w:fill="B2A1C7" w:themeFill="accent4" w:themeFillTint="99"/>
            <w:vAlign w:val="center"/>
          </w:tcPr>
          <w:p w:rsidR="00BC2D1B" w:rsidRPr="00675499" w:rsidRDefault="00BC2D1B"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BC2D1B" w:rsidRPr="00675499" w:rsidRDefault="00BC2D1B"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BC2D1B" w:rsidRPr="00675499" w:rsidRDefault="00BC2D1B" w:rsidP="005B40A2">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BC2D1B" w:rsidRPr="00675499" w:rsidRDefault="00BC2D1B" w:rsidP="005B40A2">
            <w:pPr>
              <w:rPr>
                <w:rFonts w:ascii="Arial" w:hAnsi="Arial" w:cs="Arial"/>
                <w:b/>
              </w:rPr>
            </w:pPr>
            <w:r w:rsidRPr="00675499">
              <w:rPr>
                <w:rFonts w:ascii="Arial" w:hAnsi="Arial" w:cs="Arial"/>
                <w:b/>
              </w:rPr>
              <w:t>Parish</w:t>
            </w:r>
          </w:p>
        </w:tc>
      </w:tr>
      <w:tr w:rsidR="00BC2D1B" w:rsidRPr="00675499" w:rsidTr="005B40A2">
        <w:trPr>
          <w:trHeight w:val="399"/>
        </w:trPr>
        <w:tc>
          <w:tcPr>
            <w:tcW w:w="3543" w:type="dxa"/>
            <w:gridSpan w:val="3"/>
            <w:vAlign w:val="center"/>
          </w:tcPr>
          <w:p w:rsidR="00BC2D1B" w:rsidRPr="00675499" w:rsidRDefault="00BC2D1B" w:rsidP="005B40A2">
            <w:pPr>
              <w:rPr>
                <w:rFonts w:ascii="Arial" w:hAnsi="Arial" w:cs="Arial"/>
              </w:rPr>
            </w:pPr>
            <w:r w:rsidRPr="00675499">
              <w:rPr>
                <w:rFonts w:ascii="Arial" w:hAnsi="Arial" w:cs="Arial"/>
              </w:rPr>
              <w:t>HOV0020</w:t>
            </w:r>
          </w:p>
        </w:tc>
        <w:tc>
          <w:tcPr>
            <w:tcW w:w="3543" w:type="dxa"/>
            <w:gridSpan w:val="3"/>
            <w:vAlign w:val="center"/>
          </w:tcPr>
          <w:p w:rsidR="00BC2D1B" w:rsidRPr="00675499" w:rsidRDefault="007C2059" w:rsidP="005B40A2">
            <w:pPr>
              <w:rPr>
                <w:rFonts w:ascii="Arial" w:hAnsi="Arial" w:cs="Arial"/>
              </w:rPr>
            </w:pPr>
            <w:r w:rsidRPr="00675499">
              <w:rPr>
                <w:rFonts w:ascii="Arial" w:hAnsi="Arial" w:cs="Arial"/>
              </w:rPr>
              <w:t>Land at Drayton</w:t>
            </w:r>
          </w:p>
        </w:tc>
        <w:tc>
          <w:tcPr>
            <w:tcW w:w="3544" w:type="dxa"/>
            <w:gridSpan w:val="4"/>
            <w:vAlign w:val="center"/>
          </w:tcPr>
          <w:p w:rsidR="00BC2D1B" w:rsidRPr="00675499" w:rsidRDefault="007C2059" w:rsidP="005B40A2">
            <w:pPr>
              <w:rPr>
                <w:rFonts w:ascii="Arial" w:hAnsi="Arial" w:cs="Arial"/>
              </w:rPr>
            </w:pPr>
            <w:r w:rsidRPr="00675499">
              <w:rPr>
                <w:rFonts w:ascii="Arial" w:hAnsi="Arial" w:cs="Arial"/>
              </w:rPr>
              <w:t>Chichester</w:t>
            </w:r>
          </w:p>
        </w:tc>
        <w:tc>
          <w:tcPr>
            <w:tcW w:w="3544" w:type="dxa"/>
            <w:gridSpan w:val="3"/>
            <w:vAlign w:val="center"/>
          </w:tcPr>
          <w:p w:rsidR="00BC2D1B" w:rsidRPr="00675499" w:rsidRDefault="007C2059" w:rsidP="005B40A2">
            <w:pPr>
              <w:rPr>
                <w:rFonts w:ascii="Arial" w:hAnsi="Arial" w:cs="Arial"/>
              </w:rPr>
            </w:pPr>
            <w:r w:rsidRPr="00675499">
              <w:rPr>
                <w:rFonts w:ascii="Arial" w:hAnsi="Arial" w:cs="Arial"/>
              </w:rPr>
              <w:t>Oving</w:t>
            </w:r>
          </w:p>
        </w:tc>
      </w:tr>
      <w:tr w:rsidR="00280219" w:rsidRPr="00675499" w:rsidTr="00280219">
        <w:trPr>
          <w:gridAfter w:val="1"/>
          <w:wAfter w:w="32" w:type="dxa"/>
          <w:trHeight w:val="338"/>
        </w:trPr>
        <w:tc>
          <w:tcPr>
            <w:tcW w:w="2518" w:type="dxa"/>
            <w:shd w:val="clear" w:color="auto" w:fill="B2A1C7" w:themeFill="accent4" w:themeFillTint="99"/>
            <w:vAlign w:val="center"/>
          </w:tcPr>
          <w:p w:rsidR="00280219" w:rsidRPr="00675499" w:rsidRDefault="00280219" w:rsidP="005B40A2">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280219" w:rsidRPr="00675499" w:rsidRDefault="00280219" w:rsidP="005B40A2">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280219" w:rsidRPr="00675499" w:rsidRDefault="00280219" w:rsidP="005B40A2">
            <w:pPr>
              <w:rPr>
                <w:rFonts w:ascii="Arial" w:hAnsi="Arial" w:cs="Arial"/>
                <w:b/>
              </w:rPr>
            </w:pPr>
            <w:r w:rsidRPr="00675499">
              <w:rPr>
                <w:rFonts w:ascii="Arial" w:hAnsi="Arial" w:cs="Arial"/>
                <w:b/>
              </w:rPr>
              <w:t>PDL</w:t>
            </w:r>
          </w:p>
        </w:tc>
        <w:tc>
          <w:tcPr>
            <w:tcW w:w="6379" w:type="dxa"/>
            <w:gridSpan w:val="5"/>
            <w:shd w:val="clear" w:color="auto" w:fill="B2A1C7" w:themeFill="accent4" w:themeFillTint="99"/>
            <w:vAlign w:val="center"/>
          </w:tcPr>
          <w:p w:rsidR="00280219" w:rsidRPr="00675499" w:rsidRDefault="00280219" w:rsidP="005B40A2">
            <w:pPr>
              <w:rPr>
                <w:rFonts w:ascii="Arial" w:hAnsi="Arial" w:cs="Arial"/>
                <w:b/>
              </w:rPr>
            </w:pPr>
            <w:r w:rsidRPr="00675499">
              <w:rPr>
                <w:rFonts w:ascii="Arial" w:hAnsi="Arial" w:cs="Arial"/>
                <w:b/>
              </w:rPr>
              <w:t>Proposed Use</w:t>
            </w:r>
          </w:p>
        </w:tc>
      </w:tr>
      <w:tr w:rsidR="00280219" w:rsidRPr="00675499" w:rsidTr="00280219">
        <w:trPr>
          <w:gridAfter w:val="1"/>
          <w:wAfter w:w="32" w:type="dxa"/>
          <w:trHeight w:val="399"/>
        </w:trPr>
        <w:tc>
          <w:tcPr>
            <w:tcW w:w="2518" w:type="dxa"/>
            <w:vAlign w:val="center"/>
          </w:tcPr>
          <w:p w:rsidR="00280219" w:rsidRPr="00675499" w:rsidRDefault="00280219" w:rsidP="005B40A2">
            <w:pPr>
              <w:rPr>
                <w:rFonts w:ascii="Arial" w:hAnsi="Arial" w:cs="Arial"/>
              </w:rPr>
            </w:pPr>
            <w:r w:rsidRPr="00675499">
              <w:rPr>
                <w:rFonts w:ascii="Arial" w:hAnsi="Arial" w:cs="Arial"/>
              </w:rPr>
              <w:t>36ha</w:t>
            </w:r>
          </w:p>
        </w:tc>
        <w:tc>
          <w:tcPr>
            <w:tcW w:w="4536" w:type="dxa"/>
            <w:gridSpan w:val="4"/>
            <w:vAlign w:val="center"/>
          </w:tcPr>
          <w:p w:rsidR="00280219" w:rsidRPr="00675499" w:rsidRDefault="00280219" w:rsidP="005B40A2">
            <w:pPr>
              <w:rPr>
                <w:rFonts w:ascii="Arial" w:hAnsi="Arial" w:cs="Arial"/>
              </w:rPr>
            </w:pPr>
            <w:r w:rsidRPr="00675499">
              <w:rPr>
                <w:rFonts w:ascii="Arial" w:hAnsi="Arial" w:cs="Arial"/>
              </w:rPr>
              <w:t>Scrubland, pond</w:t>
            </w:r>
          </w:p>
        </w:tc>
        <w:tc>
          <w:tcPr>
            <w:tcW w:w="709" w:type="dxa"/>
            <w:gridSpan w:val="2"/>
            <w:vAlign w:val="center"/>
          </w:tcPr>
          <w:p w:rsidR="00280219" w:rsidRPr="00675499" w:rsidRDefault="00280219" w:rsidP="005B40A2">
            <w:pPr>
              <w:rPr>
                <w:rFonts w:ascii="Arial" w:hAnsi="Arial" w:cs="Arial"/>
              </w:rPr>
            </w:pPr>
            <w:r w:rsidRPr="00675499">
              <w:rPr>
                <w:rFonts w:ascii="Arial" w:hAnsi="Arial" w:cs="Arial"/>
              </w:rPr>
              <w:t>N</w:t>
            </w:r>
          </w:p>
        </w:tc>
        <w:tc>
          <w:tcPr>
            <w:tcW w:w="6379" w:type="dxa"/>
            <w:gridSpan w:val="5"/>
            <w:vAlign w:val="center"/>
          </w:tcPr>
          <w:p w:rsidR="00280219" w:rsidRPr="00675499" w:rsidRDefault="00280219" w:rsidP="005B40A2">
            <w:pPr>
              <w:rPr>
                <w:rFonts w:ascii="Arial" w:hAnsi="Arial" w:cs="Arial"/>
              </w:rPr>
            </w:pPr>
            <w:r w:rsidRPr="00675499">
              <w:rPr>
                <w:rFonts w:ascii="Arial" w:hAnsi="Arial" w:cs="Arial"/>
              </w:rPr>
              <w:t>Residential, Mixed Use, Community</w:t>
            </w:r>
          </w:p>
        </w:tc>
      </w:tr>
      <w:tr w:rsidR="00BC2D1B" w:rsidRPr="00675499" w:rsidTr="005B40A2">
        <w:trPr>
          <w:trHeight w:val="338"/>
        </w:trPr>
        <w:tc>
          <w:tcPr>
            <w:tcW w:w="14174" w:type="dxa"/>
            <w:gridSpan w:val="13"/>
            <w:shd w:val="clear" w:color="auto" w:fill="B2A1C7" w:themeFill="accent4" w:themeFillTint="99"/>
            <w:vAlign w:val="center"/>
          </w:tcPr>
          <w:p w:rsidR="00BC2D1B" w:rsidRPr="00675499" w:rsidRDefault="00BC2D1B" w:rsidP="005B40A2">
            <w:pPr>
              <w:rPr>
                <w:rFonts w:ascii="Arial" w:hAnsi="Arial" w:cs="Arial"/>
              </w:rPr>
            </w:pPr>
            <w:r w:rsidRPr="00675499">
              <w:rPr>
                <w:rFonts w:ascii="Arial" w:hAnsi="Arial" w:cs="Arial"/>
                <w:b/>
              </w:rPr>
              <w:t>Site Description</w:t>
            </w:r>
          </w:p>
        </w:tc>
      </w:tr>
      <w:tr w:rsidR="00BC2D1B" w:rsidRPr="00675499" w:rsidTr="005B40A2">
        <w:trPr>
          <w:trHeight w:val="399"/>
        </w:trPr>
        <w:tc>
          <w:tcPr>
            <w:tcW w:w="14174" w:type="dxa"/>
            <w:gridSpan w:val="13"/>
            <w:vAlign w:val="center"/>
          </w:tcPr>
          <w:p w:rsidR="00BC2D1B" w:rsidRPr="00675499" w:rsidRDefault="009E0852" w:rsidP="005B40A2">
            <w:pPr>
              <w:rPr>
                <w:rFonts w:ascii="Arial" w:hAnsi="Arial" w:cs="Arial"/>
              </w:rPr>
            </w:pPr>
            <w:r w:rsidRPr="00675499">
              <w:rPr>
                <w:rFonts w:ascii="Arial" w:hAnsi="Arial" w:cs="Arial"/>
              </w:rPr>
              <w:t>Large parcel of scrubland and pond to the east of Chichester</w:t>
            </w:r>
            <w:r w:rsidR="007C2059" w:rsidRPr="00675499">
              <w:rPr>
                <w:rFonts w:ascii="Arial" w:hAnsi="Arial" w:cs="Arial"/>
              </w:rPr>
              <w:t>. Shopwhyke Road to north, Drayton Lane to east, railway line to south. Former landfill site to south.</w:t>
            </w:r>
          </w:p>
        </w:tc>
      </w:tr>
      <w:tr w:rsidR="00BC2D1B" w:rsidRPr="00675499" w:rsidTr="005B40A2">
        <w:trPr>
          <w:trHeight w:val="338"/>
        </w:trPr>
        <w:tc>
          <w:tcPr>
            <w:tcW w:w="14174" w:type="dxa"/>
            <w:gridSpan w:val="13"/>
            <w:shd w:val="clear" w:color="auto" w:fill="B2A1C7" w:themeFill="accent4" w:themeFillTint="99"/>
            <w:vAlign w:val="center"/>
          </w:tcPr>
          <w:p w:rsidR="00BC2D1B" w:rsidRPr="00675499" w:rsidRDefault="00BC2D1B" w:rsidP="005B40A2">
            <w:pPr>
              <w:rPr>
                <w:rFonts w:ascii="Arial" w:hAnsi="Arial" w:cs="Arial"/>
                <w:b/>
              </w:rPr>
            </w:pPr>
            <w:r w:rsidRPr="00675499">
              <w:rPr>
                <w:rFonts w:ascii="Arial" w:hAnsi="Arial" w:cs="Arial"/>
                <w:b/>
              </w:rPr>
              <w:t>Suitability</w:t>
            </w:r>
          </w:p>
        </w:tc>
      </w:tr>
      <w:tr w:rsidR="00BC2D1B" w:rsidRPr="00675499" w:rsidTr="005B40A2">
        <w:trPr>
          <w:trHeight w:val="399"/>
        </w:trPr>
        <w:tc>
          <w:tcPr>
            <w:tcW w:w="14174" w:type="dxa"/>
            <w:gridSpan w:val="13"/>
            <w:vAlign w:val="center"/>
          </w:tcPr>
          <w:p w:rsidR="00BC2D1B" w:rsidRPr="00675499" w:rsidRDefault="006C5390" w:rsidP="00280219">
            <w:pPr>
              <w:rPr>
                <w:rFonts w:ascii="Arial" w:hAnsi="Arial" w:cs="Arial"/>
              </w:rPr>
            </w:pPr>
            <w:r w:rsidRPr="00675499">
              <w:rPr>
                <w:rFonts w:ascii="Arial" w:hAnsi="Arial" w:cs="Arial"/>
              </w:rPr>
              <w:t>The site is potentially suitable for a strategic allocation for residential-led mixed use development, alongside land to south east of the site (HOV0005</w:t>
            </w:r>
            <w:r w:rsidR="007B7391" w:rsidRPr="00675499">
              <w:rPr>
                <w:rFonts w:ascii="Arial" w:hAnsi="Arial" w:cs="Arial"/>
              </w:rPr>
              <w:t>a</w:t>
            </w:r>
            <w:r w:rsidR="00280219" w:rsidRPr="00675499">
              <w:rPr>
                <w:rFonts w:ascii="Arial" w:hAnsi="Arial" w:cs="Arial"/>
              </w:rPr>
              <w:t xml:space="preserve">), subject to </w:t>
            </w:r>
            <w:r w:rsidRPr="00675499">
              <w:rPr>
                <w:rFonts w:ascii="Arial" w:hAnsi="Arial" w:cs="Arial"/>
              </w:rPr>
              <w:t>detailed consideration of relevant constraints.</w:t>
            </w:r>
          </w:p>
        </w:tc>
      </w:tr>
      <w:tr w:rsidR="00BC2D1B" w:rsidRPr="00675499" w:rsidTr="005B40A2">
        <w:trPr>
          <w:trHeight w:val="338"/>
        </w:trPr>
        <w:tc>
          <w:tcPr>
            <w:tcW w:w="14174" w:type="dxa"/>
            <w:gridSpan w:val="13"/>
            <w:shd w:val="clear" w:color="auto" w:fill="B2A1C7" w:themeFill="accent4" w:themeFillTint="99"/>
            <w:vAlign w:val="center"/>
          </w:tcPr>
          <w:p w:rsidR="00BC2D1B" w:rsidRPr="00675499" w:rsidRDefault="00BC2D1B" w:rsidP="005B40A2">
            <w:pPr>
              <w:rPr>
                <w:rFonts w:ascii="Arial" w:hAnsi="Arial" w:cs="Arial"/>
                <w:b/>
              </w:rPr>
            </w:pPr>
            <w:r w:rsidRPr="00675499">
              <w:rPr>
                <w:rFonts w:ascii="Arial" w:hAnsi="Arial" w:cs="Arial"/>
                <w:b/>
              </w:rPr>
              <w:t>Availability</w:t>
            </w:r>
          </w:p>
        </w:tc>
      </w:tr>
      <w:tr w:rsidR="00BC2D1B" w:rsidRPr="00675499" w:rsidTr="005B40A2">
        <w:trPr>
          <w:trHeight w:val="399"/>
        </w:trPr>
        <w:tc>
          <w:tcPr>
            <w:tcW w:w="14174" w:type="dxa"/>
            <w:gridSpan w:val="13"/>
            <w:vAlign w:val="center"/>
          </w:tcPr>
          <w:p w:rsidR="00BC2D1B" w:rsidRPr="00675499" w:rsidRDefault="00BC2D1B" w:rsidP="003E698F">
            <w:pPr>
              <w:rPr>
                <w:rFonts w:ascii="Arial" w:hAnsi="Arial" w:cs="Arial"/>
              </w:rPr>
            </w:pPr>
            <w:r w:rsidRPr="00675499">
              <w:rPr>
                <w:rFonts w:ascii="Arial" w:hAnsi="Arial" w:cs="Arial"/>
              </w:rPr>
              <w:t xml:space="preserve">The site is actively promoted as a strategic allocation through the Local Plan Review </w:t>
            </w:r>
            <w:r w:rsidR="003E698F">
              <w:rPr>
                <w:rFonts w:ascii="Arial" w:hAnsi="Arial" w:cs="Arial"/>
              </w:rPr>
              <w:t xml:space="preserve">(land east of Chichester) </w:t>
            </w:r>
            <w:r w:rsidRPr="00675499">
              <w:rPr>
                <w:rFonts w:ascii="Arial" w:hAnsi="Arial" w:cs="Arial"/>
              </w:rPr>
              <w:t>process and is therefore considered to be available.</w:t>
            </w:r>
          </w:p>
        </w:tc>
      </w:tr>
      <w:tr w:rsidR="00BC2D1B" w:rsidRPr="00675499" w:rsidTr="005B40A2">
        <w:trPr>
          <w:trHeight w:val="338"/>
        </w:trPr>
        <w:tc>
          <w:tcPr>
            <w:tcW w:w="14174" w:type="dxa"/>
            <w:gridSpan w:val="13"/>
            <w:shd w:val="clear" w:color="auto" w:fill="B2A1C7" w:themeFill="accent4" w:themeFillTint="99"/>
            <w:vAlign w:val="center"/>
          </w:tcPr>
          <w:p w:rsidR="00BC2D1B" w:rsidRPr="00675499" w:rsidRDefault="00BC2D1B" w:rsidP="005B40A2">
            <w:pPr>
              <w:rPr>
                <w:rFonts w:ascii="Arial" w:hAnsi="Arial" w:cs="Arial"/>
                <w:b/>
              </w:rPr>
            </w:pPr>
            <w:r w:rsidRPr="00675499">
              <w:rPr>
                <w:rFonts w:ascii="Arial" w:hAnsi="Arial" w:cs="Arial"/>
                <w:b/>
              </w:rPr>
              <w:t>Achievability</w:t>
            </w:r>
          </w:p>
        </w:tc>
      </w:tr>
      <w:tr w:rsidR="00BC2D1B" w:rsidRPr="00675499" w:rsidTr="005B40A2">
        <w:trPr>
          <w:trHeight w:val="399"/>
        </w:trPr>
        <w:tc>
          <w:tcPr>
            <w:tcW w:w="14174" w:type="dxa"/>
            <w:gridSpan w:val="13"/>
            <w:vAlign w:val="center"/>
          </w:tcPr>
          <w:p w:rsidR="00BC2D1B" w:rsidRPr="00675499" w:rsidRDefault="00817756" w:rsidP="005B40A2">
            <w:pPr>
              <w:rPr>
                <w:rFonts w:ascii="Arial" w:hAnsi="Arial" w:cs="Arial"/>
              </w:rPr>
            </w:pPr>
            <w:r>
              <w:rPr>
                <w:rFonts w:ascii="Arial" w:hAnsi="Arial" w:cs="Arial"/>
              </w:rPr>
              <w:t>Potential contamination remediation will be required due to former use of this and adjacent land</w:t>
            </w:r>
            <w:r w:rsidR="007B7391" w:rsidRPr="00675499">
              <w:rPr>
                <w:rFonts w:ascii="Arial" w:hAnsi="Arial" w:cs="Arial"/>
              </w:rPr>
              <w:t>.</w:t>
            </w:r>
            <w:r>
              <w:rPr>
                <w:rFonts w:ascii="Arial" w:hAnsi="Arial" w:cs="Arial"/>
              </w:rPr>
              <w:t xml:space="preserve"> </w:t>
            </w:r>
          </w:p>
        </w:tc>
      </w:tr>
      <w:tr w:rsidR="007B7391" w:rsidRPr="00675499" w:rsidTr="00966B1B">
        <w:trPr>
          <w:trHeight w:val="399"/>
        </w:trPr>
        <w:tc>
          <w:tcPr>
            <w:tcW w:w="14174" w:type="dxa"/>
            <w:gridSpan w:val="13"/>
            <w:shd w:val="clear" w:color="auto" w:fill="B2A1C7" w:themeFill="accent4" w:themeFillTint="99"/>
          </w:tcPr>
          <w:p w:rsidR="007B7391" w:rsidRPr="00675499" w:rsidRDefault="007B7391" w:rsidP="00966B1B">
            <w:pPr>
              <w:rPr>
                <w:rFonts w:ascii="Arial" w:hAnsi="Arial" w:cs="Arial"/>
                <w:b/>
              </w:rPr>
            </w:pPr>
            <w:r w:rsidRPr="00675499">
              <w:rPr>
                <w:rFonts w:ascii="Arial" w:hAnsi="Arial" w:cs="Arial"/>
                <w:b/>
              </w:rPr>
              <w:t>Deliverability</w:t>
            </w:r>
            <w:r w:rsidR="004E7BDC" w:rsidRPr="00675499">
              <w:rPr>
                <w:rFonts w:ascii="Arial" w:hAnsi="Arial" w:cs="Arial"/>
                <w:b/>
              </w:rPr>
              <w:t>/Developability</w:t>
            </w:r>
          </w:p>
        </w:tc>
      </w:tr>
      <w:tr w:rsidR="007B7391" w:rsidRPr="00675499" w:rsidTr="00966B1B">
        <w:trPr>
          <w:trHeight w:val="399"/>
        </w:trPr>
        <w:tc>
          <w:tcPr>
            <w:tcW w:w="14174" w:type="dxa"/>
            <w:gridSpan w:val="13"/>
          </w:tcPr>
          <w:p w:rsidR="007B7391" w:rsidRPr="00675499" w:rsidRDefault="00817756" w:rsidP="00280219">
            <w:pPr>
              <w:rPr>
                <w:rFonts w:ascii="Arial" w:hAnsi="Arial" w:cs="Arial"/>
              </w:rPr>
            </w:pPr>
            <w:r w:rsidRPr="00675499">
              <w:rPr>
                <w:rFonts w:ascii="Arial" w:hAnsi="Arial" w:cs="Arial"/>
              </w:rPr>
              <w:t>There is a reasonable prospect that the site would be developable during the Plan period</w:t>
            </w:r>
            <w:r>
              <w:rPr>
                <w:rFonts w:ascii="Arial" w:hAnsi="Arial" w:cs="Arial"/>
              </w:rPr>
              <w:t>, likely commencing in the mid phase due to the strategic scale and associated requirements</w:t>
            </w:r>
            <w:r w:rsidRPr="00675499">
              <w:rPr>
                <w:rFonts w:ascii="Arial" w:hAnsi="Arial" w:cs="Arial"/>
              </w:rPr>
              <w:t>.</w:t>
            </w:r>
          </w:p>
        </w:tc>
      </w:tr>
      <w:tr w:rsidR="009803A6" w:rsidRPr="00675499" w:rsidTr="009803A6">
        <w:trPr>
          <w:trHeight w:val="337"/>
        </w:trPr>
        <w:tc>
          <w:tcPr>
            <w:tcW w:w="7771" w:type="dxa"/>
            <w:gridSpan w:val="8"/>
            <w:shd w:val="clear" w:color="auto" w:fill="B2A1C7" w:themeFill="accent4" w:themeFillTint="99"/>
            <w:vAlign w:val="center"/>
          </w:tcPr>
          <w:p w:rsidR="009803A6" w:rsidRPr="00675499" w:rsidRDefault="009803A6" w:rsidP="009803A6">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9803A6" w:rsidRPr="00675499" w:rsidRDefault="009803A6" w:rsidP="009803A6">
            <w:pPr>
              <w:pStyle w:val="NoSpacing"/>
              <w:rPr>
                <w:rFonts w:ascii="Arial" w:hAnsi="Arial" w:cs="Arial"/>
                <w:b/>
              </w:rPr>
            </w:pPr>
            <w:r w:rsidRPr="00675499">
              <w:rPr>
                <w:rFonts w:ascii="Arial" w:hAnsi="Arial" w:cs="Arial"/>
                <w:b/>
              </w:rPr>
              <w:t>Estimated timescales for delivery</w:t>
            </w:r>
          </w:p>
        </w:tc>
      </w:tr>
      <w:tr w:rsidR="009803A6" w:rsidRPr="00675499" w:rsidTr="009803A6">
        <w:trPr>
          <w:trHeight w:val="284"/>
        </w:trPr>
        <w:tc>
          <w:tcPr>
            <w:tcW w:w="3140" w:type="dxa"/>
            <w:gridSpan w:val="2"/>
            <w:shd w:val="clear" w:color="auto" w:fill="B2A1C7" w:themeFill="accent4" w:themeFillTint="99"/>
            <w:vAlign w:val="center"/>
          </w:tcPr>
          <w:p w:rsidR="009803A6" w:rsidRPr="00675499" w:rsidRDefault="009803A6" w:rsidP="009803A6">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803A6" w:rsidRPr="00675499" w:rsidRDefault="009803A6" w:rsidP="009803A6">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9803A6" w:rsidRPr="00675499" w:rsidRDefault="009803A6" w:rsidP="009803A6">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9803A6" w:rsidRPr="00675499" w:rsidRDefault="009803A6" w:rsidP="009803A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803A6" w:rsidRPr="00675499" w:rsidRDefault="009803A6" w:rsidP="009803A6">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803A6" w:rsidRPr="00675499" w:rsidRDefault="009803A6" w:rsidP="009803A6">
            <w:pPr>
              <w:pStyle w:val="NoSpacing"/>
              <w:rPr>
                <w:rFonts w:ascii="Arial" w:hAnsi="Arial" w:cs="Arial"/>
                <w:b/>
              </w:rPr>
            </w:pPr>
            <w:r w:rsidRPr="00675499">
              <w:rPr>
                <w:rFonts w:ascii="Arial" w:hAnsi="Arial" w:cs="Arial"/>
                <w:b/>
              </w:rPr>
              <w:t>11 – 15 years</w:t>
            </w:r>
          </w:p>
        </w:tc>
      </w:tr>
      <w:tr w:rsidR="009803A6" w:rsidRPr="00675499" w:rsidTr="009803A6">
        <w:trPr>
          <w:trHeight w:val="419"/>
        </w:trPr>
        <w:tc>
          <w:tcPr>
            <w:tcW w:w="3140" w:type="dxa"/>
            <w:gridSpan w:val="2"/>
            <w:vAlign w:val="center"/>
          </w:tcPr>
          <w:p w:rsidR="009803A6" w:rsidRPr="00675499" w:rsidRDefault="00413BD1" w:rsidP="00817756">
            <w:pPr>
              <w:pStyle w:val="NoSpacing"/>
              <w:rPr>
                <w:rFonts w:ascii="Arial" w:hAnsi="Arial" w:cs="Arial"/>
              </w:rPr>
            </w:pPr>
            <w:r>
              <w:rPr>
                <w:rFonts w:ascii="Arial" w:hAnsi="Arial" w:cs="Arial"/>
              </w:rPr>
              <w:t>500</w:t>
            </w:r>
            <w:r w:rsidR="00817756">
              <w:rPr>
                <w:rFonts w:ascii="Arial" w:hAnsi="Arial" w:cs="Arial"/>
              </w:rPr>
              <w:t xml:space="preserve"> </w:t>
            </w:r>
            <w:r w:rsidR="009803A6" w:rsidRPr="00675499">
              <w:rPr>
                <w:rFonts w:ascii="Arial" w:hAnsi="Arial" w:cs="Arial"/>
              </w:rPr>
              <w:t>dwellings</w:t>
            </w:r>
          </w:p>
        </w:tc>
        <w:tc>
          <w:tcPr>
            <w:tcW w:w="3281" w:type="dxa"/>
            <w:gridSpan w:val="2"/>
            <w:vAlign w:val="center"/>
          </w:tcPr>
          <w:p w:rsidR="009803A6" w:rsidRPr="00675499" w:rsidRDefault="009803A6" w:rsidP="009803A6">
            <w:pPr>
              <w:pStyle w:val="NoSpacing"/>
              <w:rPr>
                <w:rFonts w:ascii="Arial" w:hAnsi="Arial" w:cs="Arial"/>
              </w:rPr>
            </w:pPr>
            <w:r w:rsidRPr="00675499">
              <w:rPr>
                <w:rFonts w:ascii="Arial" w:hAnsi="Arial" w:cs="Arial"/>
              </w:rPr>
              <w:t>CDC</w:t>
            </w:r>
          </w:p>
        </w:tc>
        <w:tc>
          <w:tcPr>
            <w:tcW w:w="1350" w:type="dxa"/>
            <w:gridSpan w:val="4"/>
            <w:shd w:val="clear" w:color="auto" w:fill="auto"/>
          </w:tcPr>
          <w:p w:rsidR="009803A6" w:rsidRPr="00675499" w:rsidRDefault="006702B5" w:rsidP="006702B5">
            <w:pPr>
              <w:pStyle w:val="NoSpacing"/>
              <w:rPr>
                <w:rFonts w:ascii="Arial" w:hAnsi="Arial" w:cs="Arial"/>
              </w:rPr>
            </w:pPr>
            <w:r w:rsidRPr="006702B5">
              <w:rPr>
                <w:rFonts w:ascii="Arial" w:hAnsi="Arial" w:cs="Arial"/>
              </w:rPr>
              <w:t>28ha</w:t>
            </w:r>
          </w:p>
        </w:tc>
        <w:tc>
          <w:tcPr>
            <w:tcW w:w="2085" w:type="dxa"/>
            <w:vAlign w:val="center"/>
          </w:tcPr>
          <w:p w:rsidR="009803A6" w:rsidRPr="00675499" w:rsidRDefault="009803A6" w:rsidP="009803A6">
            <w:pPr>
              <w:pStyle w:val="NoSpacing"/>
              <w:rPr>
                <w:rFonts w:ascii="Arial" w:hAnsi="Arial" w:cs="Arial"/>
              </w:rPr>
            </w:pPr>
            <w:r w:rsidRPr="00675499">
              <w:rPr>
                <w:rFonts w:ascii="Arial" w:hAnsi="Arial" w:cs="Arial"/>
              </w:rPr>
              <w:t>0</w:t>
            </w:r>
          </w:p>
        </w:tc>
        <w:tc>
          <w:tcPr>
            <w:tcW w:w="2083" w:type="dxa"/>
            <w:gridSpan w:val="2"/>
            <w:vAlign w:val="center"/>
          </w:tcPr>
          <w:p w:rsidR="009803A6" w:rsidRPr="00675499" w:rsidRDefault="009803A6" w:rsidP="009803A6">
            <w:pPr>
              <w:pStyle w:val="NoSpacing"/>
              <w:rPr>
                <w:rFonts w:ascii="Arial" w:hAnsi="Arial" w:cs="Arial"/>
              </w:rPr>
            </w:pPr>
            <w:r w:rsidRPr="00675499">
              <w:rPr>
                <w:rFonts w:ascii="Arial" w:hAnsi="Arial" w:cs="Arial"/>
              </w:rPr>
              <w:t>250</w:t>
            </w:r>
          </w:p>
        </w:tc>
        <w:tc>
          <w:tcPr>
            <w:tcW w:w="2235" w:type="dxa"/>
            <w:gridSpan w:val="2"/>
            <w:vAlign w:val="center"/>
          </w:tcPr>
          <w:p w:rsidR="009803A6" w:rsidRPr="00675499" w:rsidRDefault="00413BD1" w:rsidP="009803A6">
            <w:pPr>
              <w:pStyle w:val="NoSpacing"/>
              <w:rPr>
                <w:rFonts w:ascii="Arial" w:hAnsi="Arial" w:cs="Arial"/>
              </w:rPr>
            </w:pPr>
            <w:r>
              <w:rPr>
                <w:rFonts w:ascii="Arial" w:hAnsi="Arial" w:cs="Arial"/>
              </w:rPr>
              <w:t>2</w:t>
            </w:r>
            <w:r w:rsidR="00817756">
              <w:rPr>
                <w:rFonts w:ascii="Arial" w:hAnsi="Arial" w:cs="Arial"/>
              </w:rPr>
              <w:t>5</w:t>
            </w:r>
            <w:r>
              <w:rPr>
                <w:rFonts w:ascii="Arial" w:hAnsi="Arial" w:cs="Arial"/>
              </w:rPr>
              <w:t>0</w:t>
            </w:r>
          </w:p>
        </w:tc>
      </w:tr>
      <w:tr w:rsidR="009803A6" w:rsidRPr="00675499" w:rsidTr="009803A6">
        <w:trPr>
          <w:trHeight w:val="419"/>
        </w:trPr>
        <w:tc>
          <w:tcPr>
            <w:tcW w:w="3140" w:type="dxa"/>
            <w:gridSpan w:val="2"/>
            <w:vAlign w:val="center"/>
          </w:tcPr>
          <w:p w:rsidR="009803A6" w:rsidRPr="00675499" w:rsidRDefault="00061332" w:rsidP="00E3066D">
            <w:pPr>
              <w:rPr>
                <w:rFonts w:ascii="Arial" w:hAnsi="Arial" w:cs="Arial"/>
              </w:rPr>
            </w:pPr>
            <w:r>
              <w:rPr>
                <w:rFonts w:ascii="Arial" w:hAnsi="Arial" w:cs="Arial"/>
              </w:rPr>
              <w:t xml:space="preserve">E(a-g) F1, F2 </w:t>
            </w:r>
            <w:r w:rsidR="00817756">
              <w:rPr>
                <w:rFonts w:ascii="Arial" w:hAnsi="Arial" w:cs="Arial"/>
              </w:rPr>
              <w:t>(in conjunction with HOV0005a)_</w:t>
            </w:r>
          </w:p>
        </w:tc>
        <w:tc>
          <w:tcPr>
            <w:tcW w:w="3281" w:type="dxa"/>
            <w:gridSpan w:val="2"/>
            <w:vAlign w:val="center"/>
          </w:tcPr>
          <w:p w:rsidR="009803A6" w:rsidRPr="00675499" w:rsidRDefault="009803A6" w:rsidP="009803A6">
            <w:pPr>
              <w:pStyle w:val="NoSpacing"/>
              <w:rPr>
                <w:rFonts w:ascii="Arial" w:hAnsi="Arial" w:cs="Arial"/>
              </w:rPr>
            </w:pPr>
            <w:r w:rsidRPr="00675499">
              <w:rPr>
                <w:rFonts w:ascii="Arial" w:hAnsi="Arial" w:cs="Arial"/>
              </w:rPr>
              <w:t>CDC</w:t>
            </w:r>
          </w:p>
        </w:tc>
        <w:tc>
          <w:tcPr>
            <w:tcW w:w="1350" w:type="dxa"/>
            <w:gridSpan w:val="4"/>
            <w:shd w:val="clear" w:color="auto" w:fill="auto"/>
          </w:tcPr>
          <w:p w:rsidR="009803A6" w:rsidRPr="00675499" w:rsidRDefault="009803A6" w:rsidP="009803A6">
            <w:pPr>
              <w:pStyle w:val="NoSpacing"/>
              <w:rPr>
                <w:rFonts w:ascii="Arial" w:hAnsi="Arial" w:cs="Arial"/>
              </w:rPr>
            </w:pPr>
            <w:r w:rsidRPr="00675499">
              <w:rPr>
                <w:rFonts w:ascii="Arial" w:hAnsi="Arial" w:cs="Arial"/>
              </w:rPr>
              <w:t>1.4ha</w:t>
            </w:r>
          </w:p>
        </w:tc>
        <w:tc>
          <w:tcPr>
            <w:tcW w:w="2085" w:type="dxa"/>
            <w:vAlign w:val="center"/>
          </w:tcPr>
          <w:p w:rsidR="009803A6" w:rsidRPr="00675499" w:rsidRDefault="009803A6" w:rsidP="009803A6">
            <w:pPr>
              <w:pStyle w:val="NoSpacing"/>
              <w:rPr>
                <w:rFonts w:ascii="Arial" w:hAnsi="Arial" w:cs="Arial"/>
              </w:rPr>
            </w:pPr>
          </w:p>
        </w:tc>
        <w:tc>
          <w:tcPr>
            <w:tcW w:w="2083" w:type="dxa"/>
            <w:gridSpan w:val="2"/>
            <w:vAlign w:val="center"/>
          </w:tcPr>
          <w:p w:rsidR="009803A6" w:rsidRPr="00675499" w:rsidRDefault="009803A6" w:rsidP="009803A6">
            <w:pPr>
              <w:pStyle w:val="NoSpacing"/>
              <w:rPr>
                <w:rFonts w:ascii="Arial" w:hAnsi="Arial" w:cs="Arial"/>
              </w:rPr>
            </w:pPr>
            <w:r w:rsidRPr="00675499">
              <w:rPr>
                <w:rFonts w:ascii="Arial" w:hAnsi="Arial" w:cs="Arial"/>
              </w:rPr>
              <w:t>Y</w:t>
            </w:r>
          </w:p>
        </w:tc>
        <w:tc>
          <w:tcPr>
            <w:tcW w:w="2235" w:type="dxa"/>
            <w:gridSpan w:val="2"/>
            <w:vAlign w:val="center"/>
          </w:tcPr>
          <w:p w:rsidR="009803A6" w:rsidRPr="00675499" w:rsidRDefault="009803A6" w:rsidP="009803A6">
            <w:pPr>
              <w:pStyle w:val="NoSpacing"/>
              <w:rPr>
                <w:rFonts w:ascii="Arial" w:hAnsi="Arial" w:cs="Arial"/>
              </w:rPr>
            </w:pPr>
            <w:r w:rsidRPr="00675499">
              <w:rPr>
                <w:rFonts w:ascii="Arial" w:hAnsi="Arial" w:cs="Arial"/>
              </w:rPr>
              <w:t>Y</w:t>
            </w:r>
          </w:p>
        </w:tc>
      </w:tr>
    </w:tbl>
    <w:p w:rsidR="00BC2D1B" w:rsidRPr="00675499" w:rsidRDefault="00BC2D1B" w:rsidP="00BC2D1B">
      <w:pPr>
        <w:pStyle w:val="NoSpacing"/>
      </w:pPr>
    </w:p>
    <w:p w:rsidR="00FC05C6" w:rsidRPr="00675499" w:rsidRDefault="00FC05C6"/>
    <w:p w:rsidR="00CB1D42" w:rsidRDefault="00CB1D42">
      <w:r>
        <w:br w:type="page"/>
      </w:r>
    </w:p>
    <w:tbl>
      <w:tblPr>
        <w:tblStyle w:val="TableGrid"/>
        <w:tblW w:w="0" w:type="auto"/>
        <w:tblLook w:val="04A0" w:firstRow="1" w:lastRow="0" w:firstColumn="1" w:lastColumn="0" w:noHBand="0" w:noVBand="1"/>
        <w:tblCaption w:val="Detailed site assessment form - HOV0023"/>
      </w:tblPr>
      <w:tblGrid>
        <w:gridCol w:w="2518"/>
        <w:gridCol w:w="622"/>
        <w:gridCol w:w="403"/>
        <w:gridCol w:w="2878"/>
        <w:gridCol w:w="633"/>
        <w:gridCol w:w="32"/>
        <w:gridCol w:w="685"/>
        <w:gridCol w:w="134"/>
        <w:gridCol w:w="1951"/>
        <w:gridCol w:w="774"/>
        <w:gridCol w:w="1309"/>
        <w:gridCol w:w="2203"/>
        <w:gridCol w:w="32"/>
      </w:tblGrid>
      <w:tr w:rsidR="00FC05C6" w:rsidRPr="00675499" w:rsidTr="002E62FE">
        <w:trPr>
          <w:trHeight w:val="338"/>
          <w:tblHeader/>
        </w:trPr>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Parish</w:t>
            </w:r>
          </w:p>
        </w:tc>
      </w:tr>
      <w:tr w:rsidR="00FC05C6" w:rsidRPr="00675499" w:rsidTr="00A01CA1">
        <w:trPr>
          <w:trHeight w:val="399"/>
        </w:trPr>
        <w:tc>
          <w:tcPr>
            <w:tcW w:w="3543" w:type="dxa"/>
            <w:gridSpan w:val="3"/>
            <w:vAlign w:val="center"/>
          </w:tcPr>
          <w:p w:rsidR="00FC05C6" w:rsidRPr="00675499" w:rsidRDefault="00FC05C6" w:rsidP="00A01CA1">
            <w:pPr>
              <w:rPr>
                <w:rFonts w:ascii="Arial" w:hAnsi="Arial" w:cs="Arial"/>
              </w:rPr>
            </w:pPr>
            <w:r w:rsidRPr="00675499">
              <w:rPr>
                <w:rFonts w:ascii="Arial" w:hAnsi="Arial" w:cs="Arial"/>
              </w:rPr>
              <w:t>HOV0023</w:t>
            </w:r>
          </w:p>
        </w:tc>
        <w:tc>
          <w:tcPr>
            <w:tcW w:w="3543" w:type="dxa"/>
            <w:gridSpan w:val="3"/>
            <w:vAlign w:val="center"/>
          </w:tcPr>
          <w:p w:rsidR="00FC05C6" w:rsidRPr="00675499" w:rsidRDefault="00FC05C6" w:rsidP="00A01CA1">
            <w:pPr>
              <w:rPr>
                <w:rFonts w:ascii="Arial" w:hAnsi="Arial" w:cs="Arial"/>
              </w:rPr>
            </w:pPr>
            <w:r w:rsidRPr="00675499">
              <w:rPr>
                <w:rFonts w:ascii="Arial" w:hAnsi="Arial" w:cs="Arial"/>
              </w:rPr>
              <w:t>Land west of Shopwyke Grange</w:t>
            </w:r>
          </w:p>
        </w:tc>
        <w:tc>
          <w:tcPr>
            <w:tcW w:w="3544" w:type="dxa"/>
            <w:gridSpan w:val="4"/>
            <w:vAlign w:val="center"/>
          </w:tcPr>
          <w:p w:rsidR="00FC05C6" w:rsidRPr="00675499" w:rsidRDefault="00FC05C6" w:rsidP="00A01CA1">
            <w:pPr>
              <w:rPr>
                <w:rFonts w:ascii="Arial" w:hAnsi="Arial" w:cs="Arial"/>
              </w:rPr>
            </w:pPr>
            <w:r w:rsidRPr="00675499">
              <w:rPr>
                <w:rFonts w:ascii="Arial" w:hAnsi="Arial" w:cs="Arial"/>
              </w:rPr>
              <w:t>Shopwyke</w:t>
            </w:r>
          </w:p>
        </w:tc>
        <w:tc>
          <w:tcPr>
            <w:tcW w:w="3544" w:type="dxa"/>
            <w:gridSpan w:val="3"/>
            <w:vAlign w:val="center"/>
          </w:tcPr>
          <w:p w:rsidR="00FC05C6" w:rsidRPr="00675499" w:rsidRDefault="00FC05C6" w:rsidP="00A01CA1">
            <w:pPr>
              <w:rPr>
                <w:rFonts w:ascii="Arial" w:hAnsi="Arial" w:cs="Arial"/>
              </w:rPr>
            </w:pPr>
            <w:r w:rsidRPr="00675499">
              <w:rPr>
                <w:rFonts w:ascii="Arial" w:hAnsi="Arial" w:cs="Arial"/>
              </w:rPr>
              <w:t>Oving</w:t>
            </w:r>
          </w:p>
        </w:tc>
      </w:tr>
      <w:tr w:rsidR="00FC05C6" w:rsidRPr="00675499" w:rsidTr="00A01CA1">
        <w:trPr>
          <w:gridAfter w:val="1"/>
          <w:wAfter w:w="32" w:type="dxa"/>
          <w:trHeight w:val="338"/>
        </w:trPr>
        <w:tc>
          <w:tcPr>
            <w:tcW w:w="2518" w:type="dxa"/>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Proposed Use</w:t>
            </w:r>
          </w:p>
        </w:tc>
      </w:tr>
      <w:tr w:rsidR="00FC05C6" w:rsidRPr="00675499" w:rsidTr="00A01CA1">
        <w:trPr>
          <w:gridAfter w:val="1"/>
          <w:wAfter w:w="32" w:type="dxa"/>
          <w:trHeight w:val="399"/>
        </w:trPr>
        <w:tc>
          <w:tcPr>
            <w:tcW w:w="2518" w:type="dxa"/>
            <w:vAlign w:val="center"/>
          </w:tcPr>
          <w:p w:rsidR="00FC05C6" w:rsidRPr="00675499" w:rsidRDefault="00A021DB" w:rsidP="00A01CA1">
            <w:pPr>
              <w:rPr>
                <w:rFonts w:ascii="Arial" w:hAnsi="Arial" w:cs="Arial"/>
              </w:rPr>
            </w:pPr>
            <w:r w:rsidRPr="00675499">
              <w:rPr>
                <w:rFonts w:ascii="Arial" w:hAnsi="Arial" w:cs="Arial"/>
              </w:rPr>
              <w:t>0.79ha</w:t>
            </w:r>
          </w:p>
        </w:tc>
        <w:tc>
          <w:tcPr>
            <w:tcW w:w="4536" w:type="dxa"/>
            <w:gridSpan w:val="4"/>
            <w:vAlign w:val="center"/>
          </w:tcPr>
          <w:p w:rsidR="00FC05C6" w:rsidRPr="00675499" w:rsidRDefault="00A021DB" w:rsidP="00A01CA1">
            <w:pPr>
              <w:rPr>
                <w:rFonts w:ascii="Arial" w:hAnsi="Arial" w:cs="Arial"/>
              </w:rPr>
            </w:pPr>
            <w:r w:rsidRPr="00675499">
              <w:rPr>
                <w:rFonts w:ascii="Arial" w:hAnsi="Arial" w:cs="Arial"/>
              </w:rPr>
              <w:t>Vacant land</w:t>
            </w:r>
          </w:p>
        </w:tc>
        <w:tc>
          <w:tcPr>
            <w:tcW w:w="851" w:type="dxa"/>
            <w:gridSpan w:val="3"/>
            <w:vAlign w:val="center"/>
          </w:tcPr>
          <w:p w:rsidR="00FC05C6" w:rsidRPr="00675499" w:rsidRDefault="00A021DB" w:rsidP="00A01CA1">
            <w:pPr>
              <w:rPr>
                <w:rFonts w:ascii="Arial" w:hAnsi="Arial" w:cs="Arial"/>
              </w:rPr>
            </w:pPr>
            <w:r w:rsidRPr="00675499">
              <w:rPr>
                <w:rFonts w:ascii="Arial" w:hAnsi="Arial" w:cs="Arial"/>
              </w:rPr>
              <w:t>N</w:t>
            </w:r>
          </w:p>
        </w:tc>
        <w:tc>
          <w:tcPr>
            <w:tcW w:w="6237" w:type="dxa"/>
            <w:gridSpan w:val="4"/>
            <w:vAlign w:val="center"/>
          </w:tcPr>
          <w:p w:rsidR="00FC05C6" w:rsidRPr="00675499" w:rsidRDefault="00A021DB" w:rsidP="00A01CA1">
            <w:pPr>
              <w:rPr>
                <w:rFonts w:ascii="Arial" w:hAnsi="Arial" w:cs="Arial"/>
              </w:rPr>
            </w:pPr>
            <w:r w:rsidRPr="00675499">
              <w:rPr>
                <w:rFonts w:ascii="Arial" w:hAnsi="Arial" w:cs="Arial"/>
              </w:rPr>
              <w:t>Residential</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rPr>
            </w:pPr>
            <w:r w:rsidRPr="00675499">
              <w:rPr>
                <w:rFonts w:ascii="Arial" w:hAnsi="Arial" w:cs="Arial"/>
                <w:b/>
              </w:rPr>
              <w:t>Site Description</w:t>
            </w:r>
          </w:p>
        </w:tc>
      </w:tr>
      <w:tr w:rsidR="00FC05C6" w:rsidRPr="00675499" w:rsidTr="00A01CA1">
        <w:trPr>
          <w:trHeight w:val="399"/>
        </w:trPr>
        <w:tc>
          <w:tcPr>
            <w:tcW w:w="14174" w:type="dxa"/>
            <w:gridSpan w:val="13"/>
            <w:vAlign w:val="center"/>
          </w:tcPr>
          <w:p w:rsidR="00FC05C6" w:rsidRPr="00675499" w:rsidRDefault="001F3297" w:rsidP="001F3297">
            <w:pPr>
              <w:rPr>
                <w:rFonts w:ascii="Arial" w:hAnsi="Arial" w:cs="Arial"/>
              </w:rPr>
            </w:pPr>
            <w:r w:rsidRPr="00675499">
              <w:rPr>
                <w:rFonts w:ascii="Arial" w:hAnsi="Arial" w:cs="Arial"/>
              </w:rPr>
              <w:t>Square site immediately west of Shopwyke Grange, a Grade II listed building. Site fronts Shopwyke Road, and includes mature trees. Site on the north of Shopwyke Road under construction for residential (HOV0002)</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Suitability</w:t>
            </w:r>
          </w:p>
        </w:tc>
      </w:tr>
      <w:tr w:rsidR="00FC05C6" w:rsidRPr="00675499" w:rsidTr="00A01CA1">
        <w:trPr>
          <w:trHeight w:val="399"/>
        </w:trPr>
        <w:tc>
          <w:tcPr>
            <w:tcW w:w="14174" w:type="dxa"/>
            <w:gridSpan w:val="13"/>
            <w:vAlign w:val="center"/>
          </w:tcPr>
          <w:p w:rsidR="00FC05C6" w:rsidRPr="00675499" w:rsidRDefault="001F3297" w:rsidP="00A01CA1">
            <w:pPr>
              <w:rPr>
                <w:rFonts w:ascii="Arial" w:hAnsi="Arial" w:cs="Arial"/>
              </w:rPr>
            </w:pPr>
            <w:r w:rsidRPr="00675499">
              <w:rPr>
                <w:rFonts w:ascii="Arial" w:hAnsi="Arial" w:cs="Arial"/>
              </w:rPr>
              <w:t>The site is potentially suitable subject to consideration of impact on heritage assets.</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Availability</w:t>
            </w:r>
          </w:p>
        </w:tc>
      </w:tr>
      <w:tr w:rsidR="00FC05C6" w:rsidRPr="00675499" w:rsidTr="00A01CA1">
        <w:trPr>
          <w:trHeight w:val="399"/>
        </w:trPr>
        <w:tc>
          <w:tcPr>
            <w:tcW w:w="14174" w:type="dxa"/>
            <w:gridSpan w:val="13"/>
            <w:vAlign w:val="center"/>
          </w:tcPr>
          <w:p w:rsidR="00FC05C6" w:rsidRPr="00675499" w:rsidRDefault="00A021DB" w:rsidP="00A01CA1">
            <w:pPr>
              <w:rPr>
                <w:rFonts w:ascii="Arial" w:hAnsi="Arial" w:cs="Arial"/>
              </w:rPr>
            </w:pPr>
            <w:r w:rsidRPr="00675499">
              <w:rPr>
                <w:rFonts w:ascii="Arial" w:hAnsi="Arial" w:cs="Arial"/>
              </w:rPr>
              <w:t xml:space="preserve">The site was submitted </w:t>
            </w:r>
            <w:r w:rsidR="001F3297" w:rsidRPr="00675499">
              <w:rPr>
                <w:rFonts w:ascii="Arial" w:hAnsi="Arial" w:cs="Arial"/>
              </w:rPr>
              <w:t xml:space="preserve">by the owner </w:t>
            </w:r>
            <w:r w:rsidRPr="00675499">
              <w:rPr>
                <w:rFonts w:ascii="Arial" w:hAnsi="Arial" w:cs="Arial"/>
              </w:rPr>
              <w:t>in 2019, therefore is considered to be available.</w:t>
            </w:r>
          </w:p>
        </w:tc>
      </w:tr>
      <w:tr w:rsidR="00FC05C6" w:rsidRPr="00675499" w:rsidTr="00A01CA1">
        <w:trPr>
          <w:trHeight w:val="338"/>
        </w:trPr>
        <w:tc>
          <w:tcPr>
            <w:tcW w:w="14174" w:type="dxa"/>
            <w:gridSpan w:val="13"/>
            <w:shd w:val="clear" w:color="auto" w:fill="B2A1C7" w:themeFill="accent4" w:themeFillTint="99"/>
            <w:vAlign w:val="center"/>
          </w:tcPr>
          <w:p w:rsidR="00FC05C6" w:rsidRPr="00675499" w:rsidRDefault="00FC05C6" w:rsidP="00A01CA1">
            <w:pPr>
              <w:rPr>
                <w:rFonts w:ascii="Arial" w:hAnsi="Arial" w:cs="Arial"/>
                <w:b/>
              </w:rPr>
            </w:pPr>
            <w:r w:rsidRPr="00675499">
              <w:rPr>
                <w:rFonts w:ascii="Arial" w:hAnsi="Arial" w:cs="Arial"/>
                <w:b/>
              </w:rPr>
              <w:t>Achievability</w:t>
            </w:r>
          </w:p>
        </w:tc>
      </w:tr>
      <w:tr w:rsidR="00FC05C6" w:rsidRPr="00675499" w:rsidTr="00A01CA1">
        <w:trPr>
          <w:trHeight w:val="399"/>
        </w:trPr>
        <w:tc>
          <w:tcPr>
            <w:tcW w:w="14174" w:type="dxa"/>
            <w:gridSpan w:val="13"/>
            <w:vAlign w:val="center"/>
          </w:tcPr>
          <w:p w:rsidR="00FC05C6" w:rsidRPr="00675499" w:rsidRDefault="00A021DB" w:rsidP="00A01CA1">
            <w:pPr>
              <w:rPr>
                <w:rFonts w:ascii="Arial" w:hAnsi="Arial" w:cs="Arial"/>
              </w:rPr>
            </w:pPr>
            <w:r w:rsidRPr="00675499">
              <w:rPr>
                <w:rFonts w:ascii="Arial" w:hAnsi="Arial" w:cs="Arial"/>
              </w:rPr>
              <w:t>There are no known constraints that would make development unachievable in principle.</w:t>
            </w:r>
          </w:p>
        </w:tc>
      </w:tr>
      <w:tr w:rsidR="00FC05C6" w:rsidRPr="00675499" w:rsidTr="00A01CA1">
        <w:trPr>
          <w:trHeight w:val="399"/>
        </w:trPr>
        <w:tc>
          <w:tcPr>
            <w:tcW w:w="14174" w:type="dxa"/>
            <w:gridSpan w:val="13"/>
            <w:shd w:val="clear" w:color="auto" w:fill="B2A1C7" w:themeFill="accent4" w:themeFillTint="99"/>
          </w:tcPr>
          <w:p w:rsidR="00FC05C6" w:rsidRPr="00675499" w:rsidRDefault="00FC05C6" w:rsidP="00A01CA1">
            <w:pPr>
              <w:rPr>
                <w:rFonts w:ascii="Arial" w:hAnsi="Arial" w:cs="Arial"/>
                <w:b/>
              </w:rPr>
            </w:pPr>
            <w:r w:rsidRPr="00675499">
              <w:rPr>
                <w:rFonts w:ascii="Arial" w:hAnsi="Arial" w:cs="Arial"/>
                <w:b/>
              </w:rPr>
              <w:t>Deliverability/Developability</w:t>
            </w:r>
          </w:p>
        </w:tc>
      </w:tr>
      <w:tr w:rsidR="00FC05C6" w:rsidRPr="00675499" w:rsidTr="00A01CA1">
        <w:trPr>
          <w:trHeight w:val="399"/>
        </w:trPr>
        <w:tc>
          <w:tcPr>
            <w:tcW w:w="14174" w:type="dxa"/>
            <w:gridSpan w:val="13"/>
          </w:tcPr>
          <w:p w:rsidR="00FC05C6" w:rsidRPr="00675499" w:rsidRDefault="001F3297" w:rsidP="00A01CA1">
            <w:pPr>
              <w:rPr>
                <w:rFonts w:ascii="Arial" w:hAnsi="Arial" w:cs="Arial"/>
              </w:rPr>
            </w:pPr>
            <w:r w:rsidRPr="00675499">
              <w:rPr>
                <w:rFonts w:ascii="Arial" w:hAnsi="Arial" w:cs="Arial"/>
              </w:rPr>
              <w:t>The site is considered to be deliverable individually, or it could form part of a larger development with adjacent land (HOV0020)</w:t>
            </w:r>
          </w:p>
        </w:tc>
      </w:tr>
      <w:tr w:rsidR="00FC05C6" w:rsidRPr="00675499" w:rsidTr="00A01CA1">
        <w:trPr>
          <w:trHeight w:val="337"/>
        </w:trPr>
        <w:tc>
          <w:tcPr>
            <w:tcW w:w="7771" w:type="dxa"/>
            <w:gridSpan w:val="7"/>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Estimated timescales for delivery</w:t>
            </w:r>
          </w:p>
        </w:tc>
      </w:tr>
      <w:tr w:rsidR="00FC05C6" w:rsidRPr="00675499" w:rsidTr="00A01CA1">
        <w:trPr>
          <w:trHeight w:val="284"/>
        </w:trPr>
        <w:tc>
          <w:tcPr>
            <w:tcW w:w="3140"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FC05C6" w:rsidRPr="00675499" w:rsidRDefault="00FC05C6" w:rsidP="00A01CA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FC05C6" w:rsidRPr="00675499" w:rsidRDefault="00FC05C6" w:rsidP="00A01CA1">
            <w:pPr>
              <w:pStyle w:val="NoSpacing"/>
              <w:rPr>
                <w:rFonts w:ascii="Arial" w:hAnsi="Arial" w:cs="Arial"/>
                <w:b/>
              </w:rPr>
            </w:pPr>
            <w:r w:rsidRPr="00675499">
              <w:rPr>
                <w:rFonts w:ascii="Arial" w:hAnsi="Arial" w:cs="Arial"/>
                <w:b/>
              </w:rPr>
              <w:t>11 – 15 years</w:t>
            </w:r>
          </w:p>
        </w:tc>
      </w:tr>
      <w:tr w:rsidR="00FC05C6" w:rsidRPr="00675499" w:rsidTr="00A01CA1">
        <w:trPr>
          <w:trHeight w:val="419"/>
        </w:trPr>
        <w:tc>
          <w:tcPr>
            <w:tcW w:w="3140" w:type="dxa"/>
            <w:gridSpan w:val="2"/>
            <w:vAlign w:val="center"/>
          </w:tcPr>
          <w:p w:rsidR="00FC05C6" w:rsidRPr="00675499" w:rsidRDefault="00FC05C6" w:rsidP="00A01CA1">
            <w:pPr>
              <w:pStyle w:val="NoSpacing"/>
              <w:rPr>
                <w:rFonts w:ascii="Arial" w:hAnsi="Arial" w:cs="Arial"/>
              </w:rPr>
            </w:pPr>
            <w:r w:rsidRPr="00675499">
              <w:rPr>
                <w:rFonts w:ascii="Arial" w:hAnsi="Arial" w:cs="Arial"/>
              </w:rPr>
              <w:t>25</w:t>
            </w:r>
            <w:r w:rsidR="00A021DB" w:rsidRPr="00675499">
              <w:rPr>
                <w:rFonts w:ascii="Arial" w:hAnsi="Arial" w:cs="Arial"/>
              </w:rPr>
              <w:t xml:space="preserve"> dwellings</w:t>
            </w:r>
          </w:p>
        </w:tc>
        <w:tc>
          <w:tcPr>
            <w:tcW w:w="3281" w:type="dxa"/>
            <w:gridSpan w:val="2"/>
            <w:vAlign w:val="center"/>
          </w:tcPr>
          <w:p w:rsidR="00FC05C6" w:rsidRPr="00675499" w:rsidRDefault="00A021DB" w:rsidP="00A01CA1">
            <w:pPr>
              <w:pStyle w:val="NoSpacing"/>
              <w:rPr>
                <w:rFonts w:ascii="Arial" w:hAnsi="Arial" w:cs="Arial"/>
              </w:rPr>
            </w:pPr>
            <w:r w:rsidRPr="00675499">
              <w:rPr>
                <w:rFonts w:ascii="Arial" w:hAnsi="Arial" w:cs="Arial"/>
              </w:rPr>
              <w:t>Promoter</w:t>
            </w:r>
          </w:p>
        </w:tc>
        <w:tc>
          <w:tcPr>
            <w:tcW w:w="1350" w:type="dxa"/>
            <w:gridSpan w:val="3"/>
            <w:shd w:val="clear" w:color="auto" w:fill="auto"/>
          </w:tcPr>
          <w:p w:rsidR="00FC05C6" w:rsidRPr="00675499" w:rsidRDefault="00A021DB" w:rsidP="00A01CA1">
            <w:pPr>
              <w:pStyle w:val="NoSpacing"/>
              <w:rPr>
                <w:rFonts w:ascii="Arial" w:hAnsi="Arial" w:cs="Arial"/>
              </w:rPr>
            </w:pPr>
            <w:r w:rsidRPr="00675499">
              <w:rPr>
                <w:rFonts w:ascii="Arial" w:hAnsi="Arial" w:cs="Arial"/>
              </w:rPr>
              <w:t>0.79ha</w:t>
            </w:r>
          </w:p>
        </w:tc>
        <w:tc>
          <w:tcPr>
            <w:tcW w:w="2085" w:type="dxa"/>
            <w:gridSpan w:val="2"/>
            <w:vAlign w:val="center"/>
          </w:tcPr>
          <w:p w:rsidR="00FC05C6" w:rsidRPr="00675499" w:rsidRDefault="00A021DB" w:rsidP="00A01CA1">
            <w:pPr>
              <w:pStyle w:val="NoSpacing"/>
              <w:rPr>
                <w:rFonts w:ascii="Arial" w:hAnsi="Arial" w:cs="Arial"/>
              </w:rPr>
            </w:pPr>
            <w:r w:rsidRPr="00675499">
              <w:rPr>
                <w:rFonts w:ascii="Arial" w:hAnsi="Arial" w:cs="Arial"/>
              </w:rPr>
              <w:t>25</w:t>
            </w:r>
          </w:p>
        </w:tc>
        <w:tc>
          <w:tcPr>
            <w:tcW w:w="2083" w:type="dxa"/>
            <w:gridSpan w:val="2"/>
            <w:vAlign w:val="center"/>
          </w:tcPr>
          <w:p w:rsidR="00FC05C6" w:rsidRPr="00675499" w:rsidRDefault="00A021DB" w:rsidP="00A01CA1">
            <w:pPr>
              <w:pStyle w:val="NoSpacing"/>
              <w:rPr>
                <w:rFonts w:ascii="Arial" w:hAnsi="Arial" w:cs="Arial"/>
              </w:rPr>
            </w:pPr>
            <w:r w:rsidRPr="00675499">
              <w:rPr>
                <w:rFonts w:ascii="Arial" w:hAnsi="Arial" w:cs="Arial"/>
              </w:rPr>
              <w:t>0</w:t>
            </w:r>
          </w:p>
        </w:tc>
        <w:tc>
          <w:tcPr>
            <w:tcW w:w="2235" w:type="dxa"/>
            <w:gridSpan w:val="2"/>
            <w:vAlign w:val="center"/>
          </w:tcPr>
          <w:p w:rsidR="00FC05C6" w:rsidRPr="00675499" w:rsidRDefault="00A021DB" w:rsidP="00A01CA1">
            <w:pPr>
              <w:pStyle w:val="NoSpacing"/>
              <w:rPr>
                <w:rFonts w:ascii="Arial" w:hAnsi="Arial" w:cs="Arial"/>
              </w:rPr>
            </w:pPr>
            <w:r w:rsidRPr="00675499">
              <w:rPr>
                <w:rFonts w:ascii="Arial" w:hAnsi="Arial" w:cs="Arial"/>
              </w:rPr>
              <w:t>0</w:t>
            </w:r>
          </w:p>
        </w:tc>
      </w:tr>
    </w:tbl>
    <w:p w:rsidR="00F47556" w:rsidRPr="00675499" w:rsidRDefault="00F47556">
      <w:r w:rsidRPr="00675499">
        <w:br w:type="page"/>
      </w:r>
    </w:p>
    <w:p w:rsidR="00F47556" w:rsidRPr="00335168" w:rsidRDefault="00F47556" w:rsidP="00335168">
      <w:pPr>
        <w:pStyle w:val="Heading3"/>
        <w:spacing w:before="0" w:after="240"/>
        <w:rPr>
          <w:rFonts w:ascii="Arial" w:hAnsi="Arial" w:cs="Arial"/>
          <w:color w:val="auto"/>
          <w:sz w:val="28"/>
        </w:rPr>
      </w:pPr>
      <w:r w:rsidRPr="00335168">
        <w:rPr>
          <w:rFonts w:ascii="Arial" w:hAnsi="Arial" w:cs="Arial"/>
          <w:color w:val="auto"/>
          <w:sz w:val="28"/>
        </w:rPr>
        <w:lastRenderedPageBreak/>
        <w:t>Plaistow and Ifold</w:t>
      </w:r>
    </w:p>
    <w:tbl>
      <w:tblPr>
        <w:tblStyle w:val="TableGrid"/>
        <w:tblW w:w="0" w:type="auto"/>
        <w:tblLook w:val="04A0" w:firstRow="1" w:lastRow="0" w:firstColumn="1" w:lastColumn="0" w:noHBand="0" w:noVBand="1"/>
        <w:tblCaption w:val="Detailed site assessment form - HPI0002"/>
      </w:tblPr>
      <w:tblGrid>
        <w:gridCol w:w="2518"/>
        <w:gridCol w:w="622"/>
        <w:gridCol w:w="403"/>
        <w:gridCol w:w="2878"/>
        <w:gridCol w:w="665"/>
        <w:gridCol w:w="685"/>
        <w:gridCol w:w="134"/>
        <w:gridCol w:w="1951"/>
        <w:gridCol w:w="774"/>
        <w:gridCol w:w="1309"/>
        <w:gridCol w:w="2203"/>
        <w:gridCol w:w="32"/>
      </w:tblGrid>
      <w:tr w:rsidR="00F47556" w:rsidRPr="00675499" w:rsidTr="002E62FE">
        <w:trPr>
          <w:trHeight w:val="338"/>
          <w:tblHeader/>
        </w:trPr>
        <w:tc>
          <w:tcPr>
            <w:tcW w:w="3543"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HELAA ID</w:t>
            </w:r>
          </w:p>
        </w:tc>
        <w:tc>
          <w:tcPr>
            <w:tcW w:w="3543" w:type="dxa"/>
            <w:gridSpan w:val="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Parish</w:t>
            </w:r>
          </w:p>
        </w:tc>
      </w:tr>
      <w:tr w:rsidR="00F47556" w:rsidRPr="00675499" w:rsidTr="005B40A2">
        <w:trPr>
          <w:trHeight w:val="399"/>
        </w:trPr>
        <w:tc>
          <w:tcPr>
            <w:tcW w:w="3543" w:type="dxa"/>
            <w:gridSpan w:val="3"/>
            <w:vAlign w:val="center"/>
          </w:tcPr>
          <w:p w:rsidR="00F47556" w:rsidRPr="00675499" w:rsidRDefault="009D5202" w:rsidP="005B40A2">
            <w:pPr>
              <w:rPr>
                <w:rFonts w:ascii="Arial" w:hAnsi="Arial" w:cs="Arial"/>
              </w:rPr>
            </w:pPr>
            <w:r w:rsidRPr="00675499">
              <w:rPr>
                <w:rFonts w:ascii="Arial" w:hAnsi="Arial" w:cs="Arial"/>
              </w:rPr>
              <w:t>HPI0002</w:t>
            </w:r>
          </w:p>
        </w:tc>
        <w:tc>
          <w:tcPr>
            <w:tcW w:w="3543" w:type="dxa"/>
            <w:gridSpan w:val="2"/>
            <w:vAlign w:val="center"/>
          </w:tcPr>
          <w:p w:rsidR="00F47556" w:rsidRPr="00675499" w:rsidRDefault="005B40A2" w:rsidP="005B40A2">
            <w:pPr>
              <w:rPr>
                <w:rFonts w:ascii="Arial" w:hAnsi="Arial" w:cs="Arial"/>
              </w:rPr>
            </w:pPr>
            <w:r w:rsidRPr="00675499">
              <w:rPr>
                <w:rFonts w:ascii="Arial" w:hAnsi="Arial" w:cs="Arial"/>
              </w:rPr>
              <w:t>Land south east of Foxbridge Cottage</w:t>
            </w:r>
          </w:p>
        </w:tc>
        <w:tc>
          <w:tcPr>
            <w:tcW w:w="3544" w:type="dxa"/>
            <w:gridSpan w:val="4"/>
            <w:vAlign w:val="center"/>
          </w:tcPr>
          <w:p w:rsidR="00F47556" w:rsidRPr="00675499" w:rsidRDefault="005B40A2" w:rsidP="005B40A2">
            <w:pPr>
              <w:rPr>
                <w:rFonts w:ascii="Arial" w:hAnsi="Arial" w:cs="Arial"/>
              </w:rPr>
            </w:pPr>
            <w:r w:rsidRPr="00675499">
              <w:rPr>
                <w:rFonts w:ascii="Arial" w:hAnsi="Arial" w:cs="Arial"/>
              </w:rPr>
              <w:t>Ifold</w:t>
            </w:r>
          </w:p>
        </w:tc>
        <w:tc>
          <w:tcPr>
            <w:tcW w:w="3544" w:type="dxa"/>
            <w:gridSpan w:val="3"/>
            <w:vAlign w:val="center"/>
          </w:tcPr>
          <w:p w:rsidR="00F47556" w:rsidRPr="00675499" w:rsidRDefault="005B40A2" w:rsidP="005B40A2">
            <w:pPr>
              <w:rPr>
                <w:rFonts w:ascii="Arial" w:hAnsi="Arial" w:cs="Arial"/>
              </w:rPr>
            </w:pPr>
            <w:r w:rsidRPr="00675499">
              <w:rPr>
                <w:rFonts w:ascii="Arial" w:hAnsi="Arial" w:cs="Arial"/>
              </w:rPr>
              <w:t>Plaistow and Ifold</w:t>
            </w:r>
          </w:p>
        </w:tc>
      </w:tr>
      <w:tr w:rsidR="00280219" w:rsidRPr="00675499" w:rsidTr="00280219">
        <w:trPr>
          <w:gridAfter w:val="1"/>
          <w:wAfter w:w="32" w:type="dxa"/>
          <w:trHeight w:val="338"/>
        </w:trPr>
        <w:tc>
          <w:tcPr>
            <w:tcW w:w="2518" w:type="dxa"/>
            <w:shd w:val="clear" w:color="auto" w:fill="B2A1C7" w:themeFill="accent4" w:themeFillTint="99"/>
            <w:vAlign w:val="center"/>
          </w:tcPr>
          <w:p w:rsidR="00280219" w:rsidRPr="00675499" w:rsidRDefault="00280219" w:rsidP="005B40A2">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280219" w:rsidRPr="00675499" w:rsidRDefault="00280219" w:rsidP="005B40A2">
            <w:pPr>
              <w:rPr>
                <w:rFonts w:ascii="Arial" w:hAnsi="Arial" w:cs="Arial"/>
                <w:b/>
              </w:rPr>
            </w:pPr>
            <w:r w:rsidRPr="00675499">
              <w:rPr>
                <w:rFonts w:ascii="Arial" w:hAnsi="Arial" w:cs="Arial"/>
                <w:b/>
              </w:rPr>
              <w:t>Existing Use</w:t>
            </w:r>
          </w:p>
        </w:tc>
        <w:tc>
          <w:tcPr>
            <w:tcW w:w="819" w:type="dxa"/>
            <w:gridSpan w:val="2"/>
            <w:shd w:val="clear" w:color="auto" w:fill="B2A1C7" w:themeFill="accent4" w:themeFillTint="99"/>
            <w:vAlign w:val="center"/>
          </w:tcPr>
          <w:p w:rsidR="00280219" w:rsidRPr="00675499" w:rsidRDefault="00280219" w:rsidP="005B40A2">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280219" w:rsidRPr="00675499" w:rsidRDefault="00280219" w:rsidP="005B40A2">
            <w:pPr>
              <w:rPr>
                <w:rFonts w:ascii="Arial" w:hAnsi="Arial" w:cs="Arial"/>
                <w:b/>
              </w:rPr>
            </w:pPr>
            <w:r w:rsidRPr="00675499">
              <w:rPr>
                <w:rFonts w:ascii="Arial" w:hAnsi="Arial" w:cs="Arial"/>
                <w:b/>
              </w:rPr>
              <w:t>Proposed Use</w:t>
            </w:r>
          </w:p>
        </w:tc>
      </w:tr>
      <w:tr w:rsidR="00280219" w:rsidRPr="00675499" w:rsidTr="00280219">
        <w:trPr>
          <w:gridAfter w:val="1"/>
          <w:wAfter w:w="32" w:type="dxa"/>
          <w:trHeight w:val="399"/>
        </w:trPr>
        <w:tc>
          <w:tcPr>
            <w:tcW w:w="2518" w:type="dxa"/>
            <w:vAlign w:val="center"/>
          </w:tcPr>
          <w:p w:rsidR="00280219" w:rsidRPr="00675499" w:rsidRDefault="00280219" w:rsidP="005B40A2">
            <w:pPr>
              <w:rPr>
                <w:rFonts w:ascii="Arial" w:hAnsi="Arial" w:cs="Arial"/>
              </w:rPr>
            </w:pPr>
            <w:r w:rsidRPr="00675499">
              <w:rPr>
                <w:rFonts w:ascii="Arial" w:hAnsi="Arial" w:cs="Arial"/>
              </w:rPr>
              <w:t>7.3ha</w:t>
            </w:r>
          </w:p>
        </w:tc>
        <w:tc>
          <w:tcPr>
            <w:tcW w:w="4568" w:type="dxa"/>
            <w:gridSpan w:val="4"/>
            <w:vAlign w:val="center"/>
          </w:tcPr>
          <w:p w:rsidR="00280219" w:rsidRPr="00675499" w:rsidRDefault="00280219" w:rsidP="005B40A2">
            <w:pPr>
              <w:rPr>
                <w:rFonts w:ascii="Arial" w:hAnsi="Arial" w:cs="Arial"/>
              </w:rPr>
            </w:pPr>
            <w:r w:rsidRPr="00675499">
              <w:rPr>
                <w:rFonts w:ascii="Arial" w:hAnsi="Arial" w:cs="Arial"/>
              </w:rPr>
              <w:t>Agricultural</w:t>
            </w:r>
          </w:p>
        </w:tc>
        <w:tc>
          <w:tcPr>
            <w:tcW w:w="819" w:type="dxa"/>
            <w:gridSpan w:val="2"/>
            <w:vAlign w:val="center"/>
          </w:tcPr>
          <w:p w:rsidR="00280219" w:rsidRPr="00675499" w:rsidRDefault="00280219" w:rsidP="005B40A2">
            <w:pPr>
              <w:rPr>
                <w:rFonts w:ascii="Arial" w:hAnsi="Arial" w:cs="Arial"/>
              </w:rPr>
            </w:pPr>
            <w:r w:rsidRPr="00675499">
              <w:rPr>
                <w:rFonts w:ascii="Arial" w:hAnsi="Arial" w:cs="Arial"/>
              </w:rPr>
              <w:t>N</w:t>
            </w:r>
          </w:p>
        </w:tc>
        <w:tc>
          <w:tcPr>
            <w:tcW w:w="6237" w:type="dxa"/>
            <w:gridSpan w:val="4"/>
            <w:vAlign w:val="center"/>
          </w:tcPr>
          <w:p w:rsidR="00280219" w:rsidRPr="00675499" w:rsidRDefault="00280219" w:rsidP="005B40A2">
            <w:pPr>
              <w:rPr>
                <w:rFonts w:ascii="Arial" w:hAnsi="Arial" w:cs="Arial"/>
              </w:rPr>
            </w:pPr>
            <w:r w:rsidRPr="00675499">
              <w:rPr>
                <w:rFonts w:ascii="Arial" w:hAnsi="Arial" w:cs="Arial"/>
              </w:rPr>
              <w:t>Residential (specialist, retirement)</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rPr>
            </w:pPr>
            <w:r w:rsidRPr="00675499">
              <w:rPr>
                <w:rFonts w:ascii="Arial" w:hAnsi="Arial" w:cs="Arial"/>
                <w:b/>
              </w:rPr>
              <w:t>Site Description</w:t>
            </w:r>
          </w:p>
        </w:tc>
      </w:tr>
      <w:tr w:rsidR="00F47556" w:rsidRPr="00675499" w:rsidTr="005B40A2">
        <w:trPr>
          <w:trHeight w:val="399"/>
        </w:trPr>
        <w:tc>
          <w:tcPr>
            <w:tcW w:w="14174" w:type="dxa"/>
            <w:gridSpan w:val="12"/>
            <w:vAlign w:val="center"/>
          </w:tcPr>
          <w:p w:rsidR="00F47556" w:rsidRPr="00675499" w:rsidRDefault="005B40A2" w:rsidP="009D5202">
            <w:pPr>
              <w:rPr>
                <w:rFonts w:ascii="Arial" w:hAnsi="Arial" w:cs="Arial"/>
              </w:rPr>
            </w:pPr>
            <w:r w:rsidRPr="00675499">
              <w:rPr>
                <w:rFonts w:ascii="Arial" w:hAnsi="Arial" w:cs="Arial"/>
              </w:rPr>
              <w:t>Field to the south of Ifold village. Golf</w:t>
            </w:r>
            <w:r w:rsidR="00A0484A" w:rsidRPr="00675499">
              <w:rPr>
                <w:rFonts w:ascii="Arial" w:hAnsi="Arial" w:cs="Arial"/>
              </w:rPr>
              <w:t xml:space="preserve"> </w:t>
            </w:r>
            <w:r w:rsidRPr="00675499">
              <w:rPr>
                <w:rFonts w:ascii="Arial" w:hAnsi="Arial" w:cs="Arial"/>
              </w:rPr>
              <w:t xml:space="preserve">course to south. Field gate entrances onto Plaistow Road and Foxbridge Lane. Ancient Woodland to west with Scout Hut and a dwelling, and </w:t>
            </w:r>
            <w:r w:rsidR="009D5202" w:rsidRPr="00675499">
              <w:rPr>
                <w:rFonts w:ascii="Arial" w:hAnsi="Arial" w:cs="Arial"/>
              </w:rPr>
              <w:t xml:space="preserve">Ancient Woodland </w:t>
            </w:r>
            <w:r w:rsidRPr="00675499">
              <w:rPr>
                <w:rFonts w:ascii="Arial" w:hAnsi="Arial" w:cs="Arial"/>
              </w:rPr>
              <w:t xml:space="preserve">to south. Further </w:t>
            </w:r>
            <w:r w:rsidR="009D5202" w:rsidRPr="00675499">
              <w:rPr>
                <w:rFonts w:ascii="Arial" w:hAnsi="Arial" w:cs="Arial"/>
              </w:rPr>
              <w:t xml:space="preserve">undesignated </w:t>
            </w:r>
            <w:r w:rsidRPr="00675499">
              <w:rPr>
                <w:rFonts w:ascii="Arial" w:hAnsi="Arial" w:cs="Arial"/>
              </w:rPr>
              <w:t xml:space="preserve">woodland to east. </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Suitability</w:t>
            </w:r>
          </w:p>
        </w:tc>
      </w:tr>
      <w:tr w:rsidR="00F47556" w:rsidRPr="00675499" w:rsidTr="005B40A2">
        <w:trPr>
          <w:trHeight w:val="399"/>
        </w:trPr>
        <w:tc>
          <w:tcPr>
            <w:tcW w:w="14174" w:type="dxa"/>
            <w:gridSpan w:val="12"/>
            <w:vAlign w:val="center"/>
          </w:tcPr>
          <w:p w:rsidR="00F47556" w:rsidRPr="00675499" w:rsidRDefault="005B40A2" w:rsidP="00CB1D42">
            <w:pPr>
              <w:rPr>
                <w:rFonts w:ascii="Arial" w:hAnsi="Arial" w:cs="Arial"/>
              </w:rPr>
            </w:pPr>
            <w:r w:rsidRPr="00675499">
              <w:rPr>
                <w:rFonts w:ascii="Arial" w:hAnsi="Arial" w:cs="Arial"/>
              </w:rPr>
              <w:t xml:space="preserve">The </w:t>
            </w:r>
            <w:r w:rsidR="00CB1D42">
              <w:rPr>
                <w:rFonts w:ascii="Arial" w:hAnsi="Arial" w:cs="Arial"/>
              </w:rPr>
              <w:t xml:space="preserve">site is potentially suitable subject to access, landscape and </w:t>
            </w:r>
            <w:r w:rsidR="009D5202" w:rsidRPr="00675499">
              <w:rPr>
                <w:rFonts w:ascii="Arial" w:hAnsi="Arial" w:cs="Arial"/>
              </w:rPr>
              <w:t>Ancient Woodland impact</w:t>
            </w:r>
            <w:r w:rsidRPr="00675499">
              <w:rPr>
                <w:rFonts w:ascii="Arial" w:hAnsi="Arial" w:cs="Arial"/>
              </w:rPr>
              <w:t>.</w:t>
            </w:r>
            <w:r w:rsidR="00552386" w:rsidRPr="00675499">
              <w:rPr>
                <w:rFonts w:ascii="Arial" w:hAnsi="Arial" w:cs="Arial"/>
              </w:rPr>
              <w:t xml:space="preserve"> </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Availability</w:t>
            </w:r>
          </w:p>
        </w:tc>
      </w:tr>
      <w:tr w:rsidR="00F47556" w:rsidRPr="00675499" w:rsidTr="005B40A2">
        <w:trPr>
          <w:trHeight w:val="399"/>
        </w:trPr>
        <w:tc>
          <w:tcPr>
            <w:tcW w:w="14174" w:type="dxa"/>
            <w:gridSpan w:val="12"/>
            <w:vAlign w:val="center"/>
          </w:tcPr>
          <w:p w:rsidR="00F47556" w:rsidRPr="00675499" w:rsidRDefault="005B40A2" w:rsidP="005B40A2">
            <w:pPr>
              <w:rPr>
                <w:rFonts w:ascii="Arial" w:hAnsi="Arial" w:cs="Arial"/>
              </w:rPr>
            </w:pPr>
            <w:r w:rsidRPr="00675499">
              <w:rPr>
                <w:rFonts w:ascii="Arial" w:hAnsi="Arial" w:cs="Arial"/>
              </w:rPr>
              <w:t>The site was submitted in 2018. It is therefore considered to be available.</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Achievability</w:t>
            </w:r>
          </w:p>
        </w:tc>
      </w:tr>
      <w:tr w:rsidR="00F47556" w:rsidRPr="00675499" w:rsidTr="005B40A2">
        <w:trPr>
          <w:trHeight w:val="399"/>
        </w:trPr>
        <w:tc>
          <w:tcPr>
            <w:tcW w:w="14174" w:type="dxa"/>
            <w:gridSpan w:val="12"/>
            <w:vAlign w:val="center"/>
          </w:tcPr>
          <w:p w:rsidR="00F47556" w:rsidRPr="00675499" w:rsidRDefault="00552386" w:rsidP="00FB203D">
            <w:pPr>
              <w:rPr>
                <w:rFonts w:ascii="Arial" w:hAnsi="Arial" w:cs="Arial"/>
              </w:rPr>
            </w:pPr>
            <w:r w:rsidRPr="00675499">
              <w:rPr>
                <w:rFonts w:ascii="Arial" w:hAnsi="Arial" w:cs="Arial"/>
              </w:rPr>
              <w:t xml:space="preserve">There are no known </w:t>
            </w:r>
            <w:r w:rsidR="00FB203D">
              <w:rPr>
                <w:rFonts w:ascii="Arial" w:hAnsi="Arial" w:cs="Arial"/>
              </w:rPr>
              <w:t>legal constraints The promoter information identifies no developer involvement</w:t>
            </w:r>
            <w:r w:rsidRPr="00675499">
              <w:rPr>
                <w:rFonts w:ascii="Arial" w:hAnsi="Arial" w:cs="Arial"/>
              </w:rPr>
              <w:t xml:space="preserve">. </w:t>
            </w:r>
            <w:r w:rsidR="00403921" w:rsidRPr="00675499">
              <w:rPr>
                <w:rFonts w:ascii="Arial" w:hAnsi="Arial" w:cs="Arial"/>
              </w:rPr>
              <w:t xml:space="preserve">Estimated yield reduced due to </w:t>
            </w:r>
            <w:r w:rsidR="00FB203D">
              <w:rPr>
                <w:rFonts w:ascii="Arial" w:hAnsi="Arial" w:cs="Arial"/>
              </w:rPr>
              <w:t xml:space="preserve">environmental </w:t>
            </w:r>
            <w:r w:rsidR="00A0484A" w:rsidRPr="00675499">
              <w:rPr>
                <w:rFonts w:ascii="Arial" w:hAnsi="Arial" w:cs="Arial"/>
              </w:rPr>
              <w:t>constraints</w:t>
            </w:r>
            <w:r w:rsidR="00403921" w:rsidRPr="00675499">
              <w:rPr>
                <w:rFonts w:ascii="Arial" w:hAnsi="Arial" w:cs="Arial"/>
              </w:rPr>
              <w:t>.</w:t>
            </w:r>
          </w:p>
        </w:tc>
      </w:tr>
      <w:tr w:rsidR="00552386" w:rsidRPr="00675499" w:rsidTr="00966B1B">
        <w:trPr>
          <w:trHeight w:val="399"/>
        </w:trPr>
        <w:tc>
          <w:tcPr>
            <w:tcW w:w="14174" w:type="dxa"/>
            <w:gridSpan w:val="12"/>
            <w:shd w:val="clear" w:color="auto" w:fill="B2A1C7" w:themeFill="accent4" w:themeFillTint="99"/>
          </w:tcPr>
          <w:p w:rsidR="00552386" w:rsidRPr="00675499" w:rsidRDefault="00552386" w:rsidP="00966B1B">
            <w:pPr>
              <w:rPr>
                <w:rFonts w:ascii="Arial" w:hAnsi="Arial" w:cs="Arial"/>
                <w:b/>
              </w:rPr>
            </w:pPr>
            <w:r w:rsidRPr="00675499">
              <w:rPr>
                <w:rFonts w:ascii="Arial" w:hAnsi="Arial" w:cs="Arial"/>
                <w:b/>
              </w:rPr>
              <w:t>Deliverability</w:t>
            </w:r>
            <w:r w:rsidR="004E7BDC" w:rsidRPr="00675499">
              <w:rPr>
                <w:rFonts w:ascii="Arial" w:hAnsi="Arial" w:cs="Arial"/>
                <w:b/>
              </w:rPr>
              <w:t>/Developability</w:t>
            </w:r>
          </w:p>
        </w:tc>
      </w:tr>
      <w:tr w:rsidR="00552386" w:rsidRPr="00675499" w:rsidTr="00966B1B">
        <w:trPr>
          <w:trHeight w:val="399"/>
        </w:trPr>
        <w:tc>
          <w:tcPr>
            <w:tcW w:w="14174" w:type="dxa"/>
            <w:gridSpan w:val="12"/>
          </w:tcPr>
          <w:p w:rsidR="00552386" w:rsidRPr="00675499" w:rsidRDefault="00552386" w:rsidP="004E7BDC">
            <w:pPr>
              <w:rPr>
                <w:rFonts w:ascii="Arial" w:hAnsi="Arial" w:cs="Arial"/>
              </w:rPr>
            </w:pPr>
            <w:r w:rsidRPr="00675499">
              <w:rPr>
                <w:rFonts w:ascii="Arial" w:hAnsi="Arial" w:cs="Arial"/>
              </w:rPr>
              <w:t xml:space="preserve">There is a reasonable prospect that </w:t>
            </w:r>
            <w:r w:rsidR="004E7BDC" w:rsidRPr="00675499">
              <w:rPr>
                <w:rFonts w:ascii="Arial" w:hAnsi="Arial" w:cs="Arial"/>
              </w:rPr>
              <w:t>the site would be developable</w:t>
            </w:r>
            <w:r w:rsidRPr="00675499">
              <w:rPr>
                <w:rFonts w:ascii="Arial" w:hAnsi="Arial" w:cs="Arial"/>
              </w:rPr>
              <w:t xml:space="preserve"> during the Plan period</w:t>
            </w:r>
            <w:r w:rsidR="00FB203D">
              <w:rPr>
                <w:rFonts w:ascii="Arial" w:hAnsi="Arial" w:cs="Arial"/>
              </w:rPr>
              <w:t>, likely during the later phases due to lack of developer involvement and specialist nature of the proposed use</w:t>
            </w:r>
            <w:r w:rsidRPr="00675499">
              <w:rPr>
                <w:rFonts w:ascii="Arial" w:hAnsi="Arial" w:cs="Arial"/>
              </w:rPr>
              <w:t xml:space="preserve">. </w:t>
            </w:r>
          </w:p>
        </w:tc>
      </w:tr>
      <w:tr w:rsidR="00CB1D42" w:rsidRPr="00675499" w:rsidTr="00E83940">
        <w:trPr>
          <w:trHeight w:val="337"/>
        </w:trPr>
        <w:tc>
          <w:tcPr>
            <w:tcW w:w="7771" w:type="dxa"/>
            <w:gridSpan w:val="6"/>
            <w:shd w:val="clear" w:color="auto" w:fill="B2A1C7" w:themeFill="accent4" w:themeFillTint="99"/>
            <w:vAlign w:val="center"/>
          </w:tcPr>
          <w:p w:rsidR="00CB1D42" w:rsidRPr="00675499" w:rsidRDefault="00CB1D42" w:rsidP="00E83940">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CB1D42" w:rsidRPr="00675499" w:rsidRDefault="00CB1D42" w:rsidP="00E83940">
            <w:pPr>
              <w:pStyle w:val="NoSpacing"/>
              <w:rPr>
                <w:rFonts w:ascii="Arial" w:hAnsi="Arial" w:cs="Arial"/>
                <w:b/>
              </w:rPr>
            </w:pPr>
            <w:r w:rsidRPr="00675499">
              <w:rPr>
                <w:rFonts w:ascii="Arial" w:hAnsi="Arial" w:cs="Arial"/>
                <w:b/>
              </w:rPr>
              <w:t>Estimated timescales for delivery</w:t>
            </w:r>
          </w:p>
        </w:tc>
      </w:tr>
      <w:tr w:rsidR="00CB1D42" w:rsidRPr="00675499" w:rsidTr="00E83940">
        <w:trPr>
          <w:trHeight w:val="284"/>
        </w:trPr>
        <w:tc>
          <w:tcPr>
            <w:tcW w:w="3140" w:type="dxa"/>
            <w:gridSpan w:val="2"/>
            <w:shd w:val="clear" w:color="auto" w:fill="B2A1C7" w:themeFill="accent4" w:themeFillTint="99"/>
            <w:vAlign w:val="center"/>
          </w:tcPr>
          <w:p w:rsidR="00CB1D42" w:rsidRPr="00675499" w:rsidRDefault="00CB1D42" w:rsidP="00E83940">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CB1D42" w:rsidRPr="00675499" w:rsidRDefault="00CB1D42" w:rsidP="00E83940">
            <w:pPr>
              <w:pStyle w:val="NoSpacing"/>
              <w:rPr>
                <w:rFonts w:ascii="Arial" w:hAnsi="Arial" w:cs="Arial"/>
                <w:b/>
              </w:rPr>
            </w:pPr>
            <w:r w:rsidRPr="00675499">
              <w:rPr>
                <w:rFonts w:ascii="Arial" w:hAnsi="Arial" w:cs="Arial"/>
                <w:b/>
              </w:rPr>
              <w:t>Source</w:t>
            </w:r>
          </w:p>
        </w:tc>
        <w:tc>
          <w:tcPr>
            <w:tcW w:w="1350" w:type="dxa"/>
            <w:gridSpan w:val="2"/>
            <w:tcBorders>
              <w:bottom w:val="single" w:sz="4" w:space="0" w:color="auto"/>
            </w:tcBorders>
            <w:shd w:val="clear" w:color="auto" w:fill="B2A1C7" w:themeFill="accent4" w:themeFillTint="99"/>
          </w:tcPr>
          <w:p w:rsidR="00CB1D42" w:rsidRPr="00675499" w:rsidRDefault="00CB1D42" w:rsidP="00E83940">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CB1D42" w:rsidRPr="00675499" w:rsidRDefault="00CB1D42" w:rsidP="00E83940">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CB1D42" w:rsidRPr="00675499" w:rsidRDefault="00CB1D42" w:rsidP="00E83940">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CB1D42" w:rsidRPr="00675499" w:rsidRDefault="00CB1D42" w:rsidP="00E83940">
            <w:pPr>
              <w:pStyle w:val="NoSpacing"/>
              <w:rPr>
                <w:rFonts w:ascii="Arial" w:hAnsi="Arial" w:cs="Arial"/>
                <w:b/>
              </w:rPr>
            </w:pPr>
            <w:r w:rsidRPr="00675499">
              <w:rPr>
                <w:rFonts w:ascii="Arial" w:hAnsi="Arial" w:cs="Arial"/>
                <w:b/>
              </w:rPr>
              <w:t>11 – 15 years</w:t>
            </w:r>
          </w:p>
        </w:tc>
      </w:tr>
      <w:tr w:rsidR="00CB1D42" w:rsidRPr="00675499" w:rsidTr="00E83940">
        <w:trPr>
          <w:trHeight w:val="419"/>
        </w:trPr>
        <w:tc>
          <w:tcPr>
            <w:tcW w:w="3140" w:type="dxa"/>
            <w:gridSpan w:val="2"/>
            <w:vAlign w:val="center"/>
          </w:tcPr>
          <w:p w:rsidR="00CB1D42" w:rsidRPr="00675499" w:rsidRDefault="00CB1D42" w:rsidP="00E83940">
            <w:pPr>
              <w:pStyle w:val="NoSpacing"/>
              <w:rPr>
                <w:rFonts w:ascii="Arial" w:hAnsi="Arial" w:cs="Arial"/>
              </w:rPr>
            </w:pPr>
            <w:r>
              <w:rPr>
                <w:rFonts w:ascii="Arial" w:hAnsi="Arial" w:cs="Arial"/>
              </w:rPr>
              <w:t>200</w:t>
            </w:r>
            <w:r w:rsidRPr="00675499">
              <w:rPr>
                <w:rFonts w:ascii="Arial" w:hAnsi="Arial" w:cs="Arial"/>
              </w:rPr>
              <w:t xml:space="preserve"> dwellings</w:t>
            </w:r>
          </w:p>
        </w:tc>
        <w:tc>
          <w:tcPr>
            <w:tcW w:w="3281" w:type="dxa"/>
            <w:gridSpan w:val="2"/>
            <w:vAlign w:val="center"/>
          </w:tcPr>
          <w:p w:rsidR="00CB1D42" w:rsidRPr="00675499" w:rsidRDefault="00CB1D42" w:rsidP="00E83940">
            <w:pPr>
              <w:pStyle w:val="NoSpacing"/>
              <w:rPr>
                <w:rFonts w:ascii="Arial" w:hAnsi="Arial" w:cs="Arial"/>
              </w:rPr>
            </w:pPr>
            <w:r w:rsidRPr="00675499">
              <w:rPr>
                <w:rFonts w:ascii="Arial" w:hAnsi="Arial" w:cs="Arial"/>
              </w:rPr>
              <w:t>Promoter</w:t>
            </w:r>
          </w:p>
        </w:tc>
        <w:tc>
          <w:tcPr>
            <w:tcW w:w="1350" w:type="dxa"/>
            <w:gridSpan w:val="2"/>
            <w:shd w:val="clear" w:color="auto" w:fill="auto"/>
          </w:tcPr>
          <w:p w:rsidR="00CB1D42" w:rsidRPr="00675499" w:rsidRDefault="00CB1D42" w:rsidP="00E83940">
            <w:pPr>
              <w:pStyle w:val="NoSpacing"/>
              <w:rPr>
                <w:rFonts w:ascii="Arial" w:hAnsi="Arial" w:cs="Arial"/>
              </w:rPr>
            </w:pPr>
            <w:r>
              <w:rPr>
                <w:rFonts w:ascii="Arial" w:hAnsi="Arial" w:cs="Arial"/>
              </w:rPr>
              <w:t>7</w:t>
            </w:r>
            <w:r w:rsidRPr="00675499">
              <w:rPr>
                <w:rFonts w:ascii="Arial" w:hAnsi="Arial" w:cs="Arial"/>
              </w:rPr>
              <w:t>ha</w:t>
            </w:r>
          </w:p>
        </w:tc>
        <w:tc>
          <w:tcPr>
            <w:tcW w:w="2085" w:type="dxa"/>
            <w:gridSpan w:val="2"/>
            <w:vAlign w:val="center"/>
          </w:tcPr>
          <w:p w:rsidR="00CB1D42" w:rsidRPr="00675499" w:rsidRDefault="00CB1D42" w:rsidP="00E83940">
            <w:pPr>
              <w:pStyle w:val="NoSpacing"/>
              <w:rPr>
                <w:rFonts w:ascii="Arial" w:hAnsi="Arial" w:cs="Arial"/>
              </w:rPr>
            </w:pPr>
            <w:r>
              <w:rPr>
                <w:rFonts w:ascii="Arial" w:hAnsi="Arial" w:cs="Arial"/>
              </w:rPr>
              <w:t>50</w:t>
            </w:r>
          </w:p>
        </w:tc>
        <w:tc>
          <w:tcPr>
            <w:tcW w:w="2083" w:type="dxa"/>
            <w:gridSpan w:val="2"/>
            <w:vAlign w:val="center"/>
          </w:tcPr>
          <w:p w:rsidR="00CB1D42" w:rsidRPr="00675499" w:rsidRDefault="00CB1D42" w:rsidP="00E83940">
            <w:pPr>
              <w:pStyle w:val="NoSpacing"/>
              <w:rPr>
                <w:rFonts w:ascii="Arial" w:hAnsi="Arial" w:cs="Arial"/>
              </w:rPr>
            </w:pPr>
            <w:r>
              <w:rPr>
                <w:rFonts w:ascii="Arial" w:hAnsi="Arial" w:cs="Arial"/>
              </w:rPr>
              <w:t>150</w:t>
            </w:r>
          </w:p>
        </w:tc>
        <w:tc>
          <w:tcPr>
            <w:tcW w:w="2235" w:type="dxa"/>
            <w:gridSpan w:val="2"/>
            <w:vAlign w:val="center"/>
          </w:tcPr>
          <w:p w:rsidR="00CB1D42" w:rsidRPr="00675499" w:rsidRDefault="00CB1D42" w:rsidP="00E83940">
            <w:pPr>
              <w:pStyle w:val="NoSpacing"/>
              <w:rPr>
                <w:rFonts w:ascii="Arial" w:hAnsi="Arial" w:cs="Arial"/>
              </w:rPr>
            </w:pPr>
            <w:r w:rsidRPr="00675499">
              <w:rPr>
                <w:rFonts w:ascii="Arial" w:hAnsi="Arial" w:cs="Arial"/>
              </w:rPr>
              <w:t>0</w:t>
            </w:r>
          </w:p>
        </w:tc>
      </w:tr>
      <w:tr w:rsidR="00CB1D42" w:rsidRPr="00675499" w:rsidTr="00E83940">
        <w:trPr>
          <w:trHeight w:val="419"/>
        </w:trPr>
        <w:tc>
          <w:tcPr>
            <w:tcW w:w="3140" w:type="dxa"/>
            <w:gridSpan w:val="2"/>
            <w:vAlign w:val="center"/>
          </w:tcPr>
          <w:p w:rsidR="00CB1D42" w:rsidRDefault="00CB1D42" w:rsidP="00E83940">
            <w:pPr>
              <w:pStyle w:val="NoSpacing"/>
              <w:rPr>
                <w:rFonts w:ascii="Arial" w:hAnsi="Arial" w:cs="Arial"/>
              </w:rPr>
            </w:pPr>
            <w:r>
              <w:rPr>
                <w:rFonts w:ascii="Arial" w:hAnsi="Arial" w:cs="Arial"/>
              </w:rPr>
              <w:t>150 dwellings</w:t>
            </w:r>
          </w:p>
        </w:tc>
        <w:tc>
          <w:tcPr>
            <w:tcW w:w="3281" w:type="dxa"/>
            <w:gridSpan w:val="2"/>
            <w:vAlign w:val="center"/>
          </w:tcPr>
          <w:p w:rsidR="00CB1D42" w:rsidRPr="00675499" w:rsidRDefault="00CB1D42" w:rsidP="00E83940">
            <w:pPr>
              <w:pStyle w:val="NoSpacing"/>
              <w:rPr>
                <w:rFonts w:ascii="Arial" w:hAnsi="Arial" w:cs="Arial"/>
              </w:rPr>
            </w:pPr>
            <w:r>
              <w:rPr>
                <w:rFonts w:ascii="Arial" w:hAnsi="Arial" w:cs="Arial"/>
              </w:rPr>
              <w:t>CDC</w:t>
            </w:r>
          </w:p>
        </w:tc>
        <w:tc>
          <w:tcPr>
            <w:tcW w:w="1350" w:type="dxa"/>
            <w:gridSpan w:val="2"/>
            <w:shd w:val="clear" w:color="auto" w:fill="auto"/>
          </w:tcPr>
          <w:p w:rsidR="00CB1D42" w:rsidRDefault="00CB1D42" w:rsidP="00E83940">
            <w:pPr>
              <w:pStyle w:val="NoSpacing"/>
              <w:rPr>
                <w:rFonts w:ascii="Arial" w:hAnsi="Arial" w:cs="Arial"/>
              </w:rPr>
            </w:pPr>
          </w:p>
        </w:tc>
        <w:tc>
          <w:tcPr>
            <w:tcW w:w="2085" w:type="dxa"/>
            <w:gridSpan w:val="2"/>
            <w:vAlign w:val="center"/>
          </w:tcPr>
          <w:p w:rsidR="00CB1D42" w:rsidRDefault="00CB1D42" w:rsidP="00E83940">
            <w:pPr>
              <w:pStyle w:val="NoSpacing"/>
              <w:rPr>
                <w:rFonts w:ascii="Arial" w:hAnsi="Arial" w:cs="Arial"/>
              </w:rPr>
            </w:pPr>
            <w:r>
              <w:rPr>
                <w:rFonts w:ascii="Arial" w:hAnsi="Arial" w:cs="Arial"/>
              </w:rPr>
              <w:t>0</w:t>
            </w:r>
          </w:p>
        </w:tc>
        <w:tc>
          <w:tcPr>
            <w:tcW w:w="2083" w:type="dxa"/>
            <w:gridSpan w:val="2"/>
            <w:vAlign w:val="center"/>
          </w:tcPr>
          <w:p w:rsidR="00CB1D42" w:rsidRDefault="00FB203D" w:rsidP="00E83940">
            <w:pPr>
              <w:pStyle w:val="NoSpacing"/>
              <w:rPr>
                <w:rFonts w:ascii="Arial" w:hAnsi="Arial" w:cs="Arial"/>
              </w:rPr>
            </w:pPr>
            <w:r>
              <w:rPr>
                <w:rFonts w:ascii="Arial" w:hAnsi="Arial" w:cs="Arial"/>
              </w:rPr>
              <w:t>100</w:t>
            </w:r>
          </w:p>
        </w:tc>
        <w:tc>
          <w:tcPr>
            <w:tcW w:w="2235" w:type="dxa"/>
            <w:gridSpan w:val="2"/>
            <w:vAlign w:val="center"/>
          </w:tcPr>
          <w:p w:rsidR="00CB1D42" w:rsidRPr="00675499" w:rsidRDefault="00FB203D" w:rsidP="00E83940">
            <w:pPr>
              <w:pStyle w:val="NoSpacing"/>
              <w:rPr>
                <w:rFonts w:ascii="Arial" w:hAnsi="Arial" w:cs="Arial"/>
              </w:rPr>
            </w:pPr>
            <w:r>
              <w:rPr>
                <w:rFonts w:ascii="Arial" w:hAnsi="Arial" w:cs="Arial"/>
              </w:rPr>
              <w:t>5</w:t>
            </w:r>
            <w:r w:rsidR="00CB1D42">
              <w:rPr>
                <w:rFonts w:ascii="Arial" w:hAnsi="Arial" w:cs="Arial"/>
              </w:rPr>
              <w:t>0</w:t>
            </w:r>
          </w:p>
        </w:tc>
      </w:tr>
    </w:tbl>
    <w:p w:rsidR="00F47556" w:rsidRPr="00675499" w:rsidRDefault="00F47556" w:rsidP="00F47556">
      <w:pPr>
        <w:pStyle w:val="NoSpacing"/>
      </w:pPr>
    </w:p>
    <w:p w:rsidR="00A0484A" w:rsidRPr="00675499" w:rsidRDefault="00A0484A"/>
    <w:tbl>
      <w:tblPr>
        <w:tblStyle w:val="TableGrid"/>
        <w:tblW w:w="0" w:type="auto"/>
        <w:tblLook w:val="04A0" w:firstRow="1" w:lastRow="0" w:firstColumn="1" w:lastColumn="0" w:noHBand="0" w:noVBand="1"/>
        <w:tblCaption w:val="Detailed site assessment form - HPI0004"/>
      </w:tblPr>
      <w:tblGrid>
        <w:gridCol w:w="2518"/>
        <w:gridCol w:w="622"/>
        <w:gridCol w:w="403"/>
        <w:gridCol w:w="2878"/>
        <w:gridCol w:w="633"/>
        <w:gridCol w:w="32"/>
        <w:gridCol w:w="685"/>
        <w:gridCol w:w="134"/>
        <w:gridCol w:w="1951"/>
        <w:gridCol w:w="774"/>
        <w:gridCol w:w="1309"/>
        <w:gridCol w:w="2203"/>
        <w:gridCol w:w="32"/>
      </w:tblGrid>
      <w:tr w:rsidR="00EA1C7F" w:rsidRPr="00675499" w:rsidTr="002E62FE">
        <w:trPr>
          <w:trHeight w:val="338"/>
          <w:tblHeader/>
        </w:trPr>
        <w:tc>
          <w:tcPr>
            <w:tcW w:w="3543" w:type="dxa"/>
            <w:gridSpan w:val="3"/>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Parish</w:t>
            </w:r>
          </w:p>
        </w:tc>
      </w:tr>
      <w:tr w:rsidR="00EA1C7F" w:rsidRPr="00675499" w:rsidTr="00EA3127">
        <w:trPr>
          <w:trHeight w:val="399"/>
        </w:trPr>
        <w:tc>
          <w:tcPr>
            <w:tcW w:w="3543" w:type="dxa"/>
            <w:gridSpan w:val="3"/>
            <w:vAlign w:val="center"/>
          </w:tcPr>
          <w:p w:rsidR="00EA1C7F" w:rsidRPr="00675499" w:rsidRDefault="00EA1C7F" w:rsidP="00EA3127">
            <w:pPr>
              <w:rPr>
                <w:rFonts w:ascii="Arial" w:hAnsi="Arial" w:cs="Arial"/>
              </w:rPr>
            </w:pPr>
            <w:r w:rsidRPr="00675499">
              <w:rPr>
                <w:rFonts w:ascii="Arial" w:hAnsi="Arial" w:cs="Arial"/>
              </w:rPr>
              <w:t>HPI0004</w:t>
            </w:r>
          </w:p>
        </w:tc>
        <w:tc>
          <w:tcPr>
            <w:tcW w:w="3543" w:type="dxa"/>
            <w:gridSpan w:val="3"/>
            <w:vAlign w:val="center"/>
          </w:tcPr>
          <w:p w:rsidR="00EA1C7F" w:rsidRPr="00675499" w:rsidRDefault="00EA1C7F" w:rsidP="00EA3127">
            <w:pPr>
              <w:rPr>
                <w:rFonts w:ascii="Arial" w:hAnsi="Arial" w:cs="Arial"/>
              </w:rPr>
            </w:pPr>
            <w:r w:rsidRPr="00675499">
              <w:rPr>
                <w:rFonts w:ascii="Arial" w:hAnsi="Arial" w:cs="Arial"/>
              </w:rPr>
              <w:t>Land at Springfield Farm</w:t>
            </w:r>
          </w:p>
        </w:tc>
        <w:tc>
          <w:tcPr>
            <w:tcW w:w="3544" w:type="dxa"/>
            <w:gridSpan w:val="4"/>
            <w:vAlign w:val="center"/>
          </w:tcPr>
          <w:p w:rsidR="00EA1C7F" w:rsidRPr="00675499" w:rsidRDefault="00EA1C7F" w:rsidP="00EA3127">
            <w:pPr>
              <w:rPr>
                <w:rFonts w:ascii="Arial" w:hAnsi="Arial" w:cs="Arial"/>
              </w:rPr>
            </w:pPr>
            <w:r w:rsidRPr="00675499">
              <w:rPr>
                <w:rFonts w:ascii="Arial" w:hAnsi="Arial" w:cs="Arial"/>
              </w:rPr>
              <w:t>Ifold</w:t>
            </w:r>
          </w:p>
        </w:tc>
        <w:tc>
          <w:tcPr>
            <w:tcW w:w="3544" w:type="dxa"/>
            <w:gridSpan w:val="3"/>
            <w:vAlign w:val="center"/>
          </w:tcPr>
          <w:p w:rsidR="00EA1C7F" w:rsidRPr="00675499" w:rsidRDefault="00EA1C7F" w:rsidP="00EA3127">
            <w:pPr>
              <w:rPr>
                <w:rFonts w:ascii="Arial" w:hAnsi="Arial" w:cs="Arial"/>
              </w:rPr>
            </w:pPr>
            <w:r w:rsidRPr="00675499">
              <w:rPr>
                <w:rFonts w:ascii="Arial" w:hAnsi="Arial" w:cs="Arial"/>
              </w:rPr>
              <w:t>Plaistow and Ifold</w:t>
            </w:r>
          </w:p>
        </w:tc>
      </w:tr>
      <w:tr w:rsidR="00EA1C7F" w:rsidRPr="00675499" w:rsidTr="00EA3127">
        <w:trPr>
          <w:gridAfter w:val="1"/>
          <w:wAfter w:w="32" w:type="dxa"/>
          <w:trHeight w:val="338"/>
        </w:trPr>
        <w:tc>
          <w:tcPr>
            <w:tcW w:w="2518" w:type="dxa"/>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Proposed Use</w:t>
            </w:r>
          </w:p>
        </w:tc>
      </w:tr>
      <w:tr w:rsidR="00EA1C7F" w:rsidRPr="00675499" w:rsidTr="00EA3127">
        <w:trPr>
          <w:gridAfter w:val="1"/>
          <w:wAfter w:w="32" w:type="dxa"/>
          <w:trHeight w:val="399"/>
        </w:trPr>
        <w:tc>
          <w:tcPr>
            <w:tcW w:w="2518" w:type="dxa"/>
            <w:vAlign w:val="center"/>
          </w:tcPr>
          <w:p w:rsidR="00EA1C7F" w:rsidRPr="00675499" w:rsidRDefault="00EA1C7F" w:rsidP="00EA3127">
            <w:pPr>
              <w:rPr>
                <w:rFonts w:ascii="Arial" w:hAnsi="Arial" w:cs="Arial"/>
              </w:rPr>
            </w:pPr>
            <w:r w:rsidRPr="00675499">
              <w:rPr>
                <w:rFonts w:ascii="Arial" w:hAnsi="Arial" w:cs="Arial"/>
              </w:rPr>
              <w:t>0.92ha</w:t>
            </w:r>
          </w:p>
        </w:tc>
        <w:tc>
          <w:tcPr>
            <w:tcW w:w="4536" w:type="dxa"/>
            <w:gridSpan w:val="4"/>
            <w:vAlign w:val="center"/>
          </w:tcPr>
          <w:p w:rsidR="00EA1C7F" w:rsidRPr="00675499" w:rsidRDefault="00FB203D" w:rsidP="00FB203D">
            <w:pPr>
              <w:rPr>
                <w:rFonts w:ascii="Arial" w:hAnsi="Arial" w:cs="Arial"/>
              </w:rPr>
            </w:pPr>
            <w:r>
              <w:rPr>
                <w:rFonts w:ascii="Arial" w:hAnsi="Arial" w:cs="Arial"/>
              </w:rPr>
              <w:t>Employment (B2,</w:t>
            </w:r>
            <w:r w:rsidR="00EA1C7F" w:rsidRPr="00675499">
              <w:rPr>
                <w:rFonts w:ascii="Arial" w:hAnsi="Arial" w:cs="Arial"/>
              </w:rPr>
              <w:t xml:space="preserve"> B8</w:t>
            </w:r>
            <w:r>
              <w:rPr>
                <w:rFonts w:ascii="Arial" w:hAnsi="Arial" w:cs="Arial"/>
              </w:rPr>
              <w:t>)</w:t>
            </w:r>
          </w:p>
        </w:tc>
        <w:tc>
          <w:tcPr>
            <w:tcW w:w="851" w:type="dxa"/>
            <w:gridSpan w:val="3"/>
            <w:vAlign w:val="center"/>
          </w:tcPr>
          <w:p w:rsidR="00EA1C7F" w:rsidRPr="00675499" w:rsidRDefault="00EA1C7F" w:rsidP="00EA3127">
            <w:pPr>
              <w:rPr>
                <w:rFonts w:ascii="Arial" w:hAnsi="Arial" w:cs="Arial"/>
              </w:rPr>
            </w:pPr>
            <w:r w:rsidRPr="00675499">
              <w:rPr>
                <w:rFonts w:ascii="Arial" w:hAnsi="Arial" w:cs="Arial"/>
              </w:rPr>
              <w:t>Y</w:t>
            </w:r>
          </w:p>
        </w:tc>
        <w:tc>
          <w:tcPr>
            <w:tcW w:w="6237" w:type="dxa"/>
            <w:gridSpan w:val="4"/>
            <w:vAlign w:val="center"/>
          </w:tcPr>
          <w:p w:rsidR="00EA1C7F" w:rsidRPr="00675499" w:rsidRDefault="00EA1C7F" w:rsidP="00EA3127">
            <w:pPr>
              <w:rPr>
                <w:rFonts w:ascii="Arial" w:hAnsi="Arial" w:cs="Arial"/>
              </w:rPr>
            </w:pPr>
            <w:r w:rsidRPr="00675499">
              <w:rPr>
                <w:rFonts w:ascii="Arial" w:hAnsi="Arial" w:cs="Arial"/>
              </w:rPr>
              <w:t xml:space="preserve">Residential </w:t>
            </w:r>
          </w:p>
        </w:tc>
      </w:tr>
      <w:tr w:rsidR="00EA1C7F" w:rsidRPr="00675499" w:rsidTr="00EA3127">
        <w:trPr>
          <w:trHeight w:val="338"/>
        </w:trPr>
        <w:tc>
          <w:tcPr>
            <w:tcW w:w="14174" w:type="dxa"/>
            <w:gridSpan w:val="13"/>
            <w:shd w:val="clear" w:color="auto" w:fill="B2A1C7" w:themeFill="accent4" w:themeFillTint="99"/>
            <w:vAlign w:val="center"/>
          </w:tcPr>
          <w:p w:rsidR="00EA1C7F" w:rsidRPr="00675499" w:rsidRDefault="00EA1C7F" w:rsidP="00EA3127">
            <w:pPr>
              <w:rPr>
                <w:rFonts w:ascii="Arial" w:hAnsi="Arial" w:cs="Arial"/>
              </w:rPr>
            </w:pPr>
            <w:r w:rsidRPr="00675499">
              <w:rPr>
                <w:rFonts w:ascii="Arial" w:hAnsi="Arial" w:cs="Arial"/>
                <w:b/>
              </w:rPr>
              <w:t>Site Description</w:t>
            </w:r>
          </w:p>
        </w:tc>
      </w:tr>
      <w:tr w:rsidR="00EA1C7F" w:rsidRPr="00675499" w:rsidTr="00EA3127">
        <w:trPr>
          <w:trHeight w:val="399"/>
        </w:trPr>
        <w:tc>
          <w:tcPr>
            <w:tcW w:w="14174" w:type="dxa"/>
            <w:gridSpan w:val="13"/>
            <w:vAlign w:val="center"/>
          </w:tcPr>
          <w:p w:rsidR="00EA1C7F" w:rsidRPr="00675499" w:rsidRDefault="00EA1C7F" w:rsidP="00EA3127">
            <w:pPr>
              <w:rPr>
                <w:rFonts w:ascii="Arial" w:hAnsi="Arial" w:cs="Arial"/>
              </w:rPr>
            </w:pPr>
            <w:r w:rsidRPr="00675499">
              <w:rPr>
                <w:rFonts w:ascii="Arial" w:hAnsi="Arial" w:cs="Arial"/>
              </w:rPr>
              <w:t xml:space="preserve">Surrounded by agricultural land, woodland and residential buildings, this irregular shaped brownfield site is located to the south east of Ifold. </w:t>
            </w:r>
          </w:p>
        </w:tc>
      </w:tr>
      <w:tr w:rsidR="00EA1C7F" w:rsidRPr="00675499" w:rsidTr="00EA3127">
        <w:trPr>
          <w:trHeight w:val="338"/>
        </w:trPr>
        <w:tc>
          <w:tcPr>
            <w:tcW w:w="14174" w:type="dxa"/>
            <w:gridSpan w:val="13"/>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Suitability</w:t>
            </w:r>
          </w:p>
        </w:tc>
      </w:tr>
      <w:tr w:rsidR="00EA1C7F" w:rsidRPr="00675499" w:rsidTr="00EA3127">
        <w:trPr>
          <w:trHeight w:val="399"/>
        </w:trPr>
        <w:tc>
          <w:tcPr>
            <w:tcW w:w="14174" w:type="dxa"/>
            <w:gridSpan w:val="13"/>
            <w:vAlign w:val="center"/>
          </w:tcPr>
          <w:p w:rsidR="00EA1C7F" w:rsidRPr="00675499" w:rsidRDefault="00EA1C7F" w:rsidP="00EA3127">
            <w:pPr>
              <w:rPr>
                <w:rFonts w:ascii="Arial" w:hAnsi="Arial" w:cs="Arial"/>
              </w:rPr>
            </w:pPr>
            <w:r w:rsidRPr="00675499">
              <w:rPr>
                <w:rFonts w:ascii="Arial" w:hAnsi="Arial" w:cs="Arial"/>
              </w:rPr>
              <w:t>The north extent of the site falls within Flood Zones 2 and 3 (including 3b).  Ancient woodland adjoins the east of the site.  Possible contamination of the site is noted. It is potentially suitabl</w:t>
            </w:r>
            <w:r w:rsidR="00FE271F">
              <w:rPr>
                <w:rFonts w:ascii="Arial" w:hAnsi="Arial" w:cs="Arial"/>
              </w:rPr>
              <w:t>e for additional employment (E</w:t>
            </w:r>
            <w:r w:rsidRPr="00675499">
              <w:rPr>
                <w:rFonts w:ascii="Arial" w:hAnsi="Arial" w:cs="Arial"/>
              </w:rPr>
              <w:t xml:space="preserve"> classes), residential or mixed uses.</w:t>
            </w:r>
          </w:p>
        </w:tc>
      </w:tr>
      <w:tr w:rsidR="00EA1C7F" w:rsidRPr="00675499" w:rsidTr="00EA3127">
        <w:trPr>
          <w:trHeight w:val="338"/>
        </w:trPr>
        <w:tc>
          <w:tcPr>
            <w:tcW w:w="14174" w:type="dxa"/>
            <w:gridSpan w:val="13"/>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Availability</w:t>
            </w:r>
          </w:p>
        </w:tc>
      </w:tr>
      <w:tr w:rsidR="00EA1C7F" w:rsidRPr="00675499" w:rsidTr="00EA3127">
        <w:trPr>
          <w:trHeight w:val="399"/>
        </w:trPr>
        <w:tc>
          <w:tcPr>
            <w:tcW w:w="14174" w:type="dxa"/>
            <w:gridSpan w:val="13"/>
            <w:vAlign w:val="center"/>
          </w:tcPr>
          <w:p w:rsidR="00EA1C7F" w:rsidRPr="00675499" w:rsidRDefault="00E569E7" w:rsidP="00EA3127">
            <w:pPr>
              <w:rPr>
                <w:rFonts w:ascii="Arial" w:hAnsi="Arial" w:cs="Arial"/>
              </w:rPr>
            </w:pPr>
            <w:r w:rsidRPr="00675499">
              <w:rPr>
                <w:rFonts w:ascii="Arial" w:hAnsi="Arial" w:cs="Arial"/>
              </w:rPr>
              <w:t>The site was submitted both by the landowner and the Parish Council.</w:t>
            </w:r>
            <w:r w:rsidR="00EA1C7F" w:rsidRPr="00675499">
              <w:rPr>
                <w:rFonts w:ascii="Arial" w:hAnsi="Arial" w:cs="Arial"/>
              </w:rPr>
              <w:t xml:space="preserve"> A planning application was made in 2019 for 8 dwellings and alternative business uses.</w:t>
            </w:r>
          </w:p>
        </w:tc>
      </w:tr>
      <w:tr w:rsidR="00EA1C7F" w:rsidRPr="00675499" w:rsidTr="00EA3127">
        <w:trPr>
          <w:trHeight w:val="338"/>
        </w:trPr>
        <w:tc>
          <w:tcPr>
            <w:tcW w:w="14174" w:type="dxa"/>
            <w:gridSpan w:val="13"/>
            <w:shd w:val="clear" w:color="auto" w:fill="B2A1C7" w:themeFill="accent4" w:themeFillTint="99"/>
            <w:vAlign w:val="center"/>
          </w:tcPr>
          <w:p w:rsidR="00EA1C7F" w:rsidRPr="00675499" w:rsidRDefault="00EA1C7F" w:rsidP="00EA3127">
            <w:pPr>
              <w:rPr>
                <w:rFonts w:ascii="Arial" w:hAnsi="Arial" w:cs="Arial"/>
                <w:b/>
              </w:rPr>
            </w:pPr>
            <w:r w:rsidRPr="00675499">
              <w:rPr>
                <w:rFonts w:ascii="Arial" w:hAnsi="Arial" w:cs="Arial"/>
                <w:b/>
              </w:rPr>
              <w:t>Achievability</w:t>
            </w:r>
          </w:p>
        </w:tc>
      </w:tr>
      <w:tr w:rsidR="00EA1C7F" w:rsidRPr="00675499" w:rsidTr="00EA3127">
        <w:trPr>
          <w:trHeight w:val="399"/>
        </w:trPr>
        <w:tc>
          <w:tcPr>
            <w:tcW w:w="14174" w:type="dxa"/>
            <w:gridSpan w:val="13"/>
            <w:vAlign w:val="center"/>
          </w:tcPr>
          <w:p w:rsidR="00EA1C7F" w:rsidRPr="00675499" w:rsidRDefault="00FB203D" w:rsidP="00CB1D42">
            <w:pPr>
              <w:rPr>
                <w:rFonts w:ascii="Arial" w:hAnsi="Arial" w:cs="Arial"/>
              </w:rPr>
            </w:pPr>
            <w:r w:rsidRPr="00675499">
              <w:rPr>
                <w:rFonts w:ascii="Arial" w:hAnsi="Arial" w:cs="Arial"/>
              </w:rPr>
              <w:t xml:space="preserve">No legal or ownership constraints have been identified.  </w:t>
            </w:r>
            <w:r w:rsidR="00EA1C7F" w:rsidRPr="00675499">
              <w:rPr>
                <w:rFonts w:ascii="Arial" w:hAnsi="Arial" w:cs="Arial"/>
              </w:rPr>
              <w:t xml:space="preserve">The promoter identifies that the site is under option and could be developed within 5 years. </w:t>
            </w:r>
            <w:r w:rsidR="00CB1D42">
              <w:rPr>
                <w:rFonts w:ascii="Arial" w:hAnsi="Arial" w:cs="Arial"/>
              </w:rPr>
              <w:t xml:space="preserve"> Higher estimate used to make efficient use of previously developed land.</w:t>
            </w:r>
          </w:p>
        </w:tc>
      </w:tr>
      <w:tr w:rsidR="00EA1C7F" w:rsidRPr="00675499" w:rsidTr="00EA3127">
        <w:trPr>
          <w:trHeight w:val="399"/>
        </w:trPr>
        <w:tc>
          <w:tcPr>
            <w:tcW w:w="14174" w:type="dxa"/>
            <w:gridSpan w:val="13"/>
            <w:shd w:val="clear" w:color="auto" w:fill="B2A1C7" w:themeFill="accent4" w:themeFillTint="99"/>
          </w:tcPr>
          <w:p w:rsidR="00EA1C7F" w:rsidRPr="00675499" w:rsidRDefault="00EA1C7F" w:rsidP="00EA3127">
            <w:pPr>
              <w:rPr>
                <w:rFonts w:ascii="Arial" w:hAnsi="Arial" w:cs="Arial"/>
                <w:b/>
              </w:rPr>
            </w:pPr>
            <w:r w:rsidRPr="00675499">
              <w:rPr>
                <w:rFonts w:ascii="Arial" w:hAnsi="Arial" w:cs="Arial"/>
                <w:b/>
              </w:rPr>
              <w:t>Deliverability/Developability</w:t>
            </w:r>
          </w:p>
        </w:tc>
      </w:tr>
      <w:tr w:rsidR="00EA1C7F" w:rsidRPr="00675499" w:rsidTr="00EA3127">
        <w:trPr>
          <w:trHeight w:val="399"/>
        </w:trPr>
        <w:tc>
          <w:tcPr>
            <w:tcW w:w="14174" w:type="dxa"/>
            <w:gridSpan w:val="13"/>
          </w:tcPr>
          <w:p w:rsidR="00EA1C7F" w:rsidRPr="00675499" w:rsidRDefault="00EA1C7F" w:rsidP="00EA3127">
            <w:pPr>
              <w:rPr>
                <w:rFonts w:ascii="Arial" w:hAnsi="Arial" w:cs="Arial"/>
              </w:rPr>
            </w:pPr>
            <w:r w:rsidRPr="00675499">
              <w:rPr>
                <w:rFonts w:ascii="Arial" w:hAnsi="Arial" w:cs="Arial"/>
              </w:rPr>
              <w:t>There is a reasonable prospect that development would be deliverable during the Plan period.</w:t>
            </w:r>
          </w:p>
        </w:tc>
      </w:tr>
      <w:tr w:rsidR="00EA1C7F" w:rsidRPr="00675499" w:rsidTr="00EA3127">
        <w:trPr>
          <w:trHeight w:val="337"/>
        </w:trPr>
        <w:tc>
          <w:tcPr>
            <w:tcW w:w="7771" w:type="dxa"/>
            <w:gridSpan w:val="7"/>
            <w:shd w:val="clear" w:color="auto" w:fill="B2A1C7" w:themeFill="accent4" w:themeFillTint="99"/>
            <w:vAlign w:val="center"/>
          </w:tcPr>
          <w:p w:rsidR="00EA1C7F" w:rsidRPr="00675499" w:rsidRDefault="00EA1C7F" w:rsidP="00EA3127">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EA1C7F" w:rsidRPr="00675499" w:rsidRDefault="00EA1C7F" w:rsidP="00EA3127">
            <w:pPr>
              <w:pStyle w:val="NoSpacing"/>
              <w:rPr>
                <w:rFonts w:ascii="Arial" w:hAnsi="Arial" w:cs="Arial"/>
                <w:b/>
              </w:rPr>
            </w:pPr>
            <w:r w:rsidRPr="00675499">
              <w:rPr>
                <w:rFonts w:ascii="Arial" w:hAnsi="Arial" w:cs="Arial"/>
                <w:b/>
              </w:rPr>
              <w:t>Estimated timescales for delivery</w:t>
            </w:r>
          </w:p>
        </w:tc>
      </w:tr>
      <w:tr w:rsidR="00EA1C7F" w:rsidRPr="00675499" w:rsidTr="00EA3127">
        <w:trPr>
          <w:trHeight w:val="284"/>
        </w:trPr>
        <w:tc>
          <w:tcPr>
            <w:tcW w:w="3140" w:type="dxa"/>
            <w:gridSpan w:val="2"/>
            <w:shd w:val="clear" w:color="auto" w:fill="B2A1C7" w:themeFill="accent4" w:themeFillTint="99"/>
            <w:vAlign w:val="center"/>
          </w:tcPr>
          <w:p w:rsidR="00EA1C7F" w:rsidRPr="00675499" w:rsidRDefault="00EA1C7F" w:rsidP="00EA3127">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A1C7F" w:rsidRPr="00675499" w:rsidRDefault="00EA1C7F" w:rsidP="00EA3127">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EA1C7F" w:rsidRPr="00675499" w:rsidRDefault="00EA1C7F" w:rsidP="00EA3127">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EA1C7F" w:rsidRPr="00675499" w:rsidRDefault="00EA1C7F" w:rsidP="00EA3127">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A1C7F" w:rsidRPr="00675499" w:rsidRDefault="00EA1C7F" w:rsidP="00EA3127">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EA1C7F" w:rsidRPr="00675499" w:rsidRDefault="00EA1C7F" w:rsidP="00EA3127">
            <w:pPr>
              <w:pStyle w:val="NoSpacing"/>
              <w:rPr>
                <w:rFonts w:ascii="Arial" w:hAnsi="Arial" w:cs="Arial"/>
                <w:b/>
              </w:rPr>
            </w:pPr>
            <w:r w:rsidRPr="00675499">
              <w:rPr>
                <w:rFonts w:ascii="Arial" w:hAnsi="Arial" w:cs="Arial"/>
                <w:b/>
              </w:rPr>
              <w:t>11 – 15 years</w:t>
            </w:r>
          </w:p>
        </w:tc>
      </w:tr>
      <w:tr w:rsidR="00E569E7" w:rsidRPr="00675499" w:rsidTr="00EA3127">
        <w:trPr>
          <w:trHeight w:val="419"/>
        </w:trPr>
        <w:tc>
          <w:tcPr>
            <w:tcW w:w="3140" w:type="dxa"/>
            <w:gridSpan w:val="2"/>
            <w:vAlign w:val="center"/>
          </w:tcPr>
          <w:p w:rsidR="00E569E7" w:rsidRPr="00675499" w:rsidRDefault="00E569E7" w:rsidP="00EA3127">
            <w:pPr>
              <w:pStyle w:val="NoSpacing"/>
              <w:rPr>
                <w:rFonts w:ascii="Arial" w:hAnsi="Arial" w:cs="Arial"/>
              </w:rPr>
            </w:pPr>
            <w:r w:rsidRPr="00675499">
              <w:rPr>
                <w:rFonts w:ascii="Arial" w:hAnsi="Arial" w:cs="Arial"/>
              </w:rPr>
              <w:t>6 dwellings</w:t>
            </w:r>
          </w:p>
        </w:tc>
        <w:tc>
          <w:tcPr>
            <w:tcW w:w="3281" w:type="dxa"/>
            <w:gridSpan w:val="2"/>
            <w:vAlign w:val="center"/>
          </w:tcPr>
          <w:p w:rsidR="00E569E7" w:rsidRPr="00675499" w:rsidRDefault="00E569E7" w:rsidP="00EA3127">
            <w:pPr>
              <w:pStyle w:val="NoSpacing"/>
              <w:rPr>
                <w:rFonts w:ascii="Arial" w:hAnsi="Arial" w:cs="Arial"/>
              </w:rPr>
            </w:pPr>
            <w:r w:rsidRPr="00675499">
              <w:rPr>
                <w:rFonts w:ascii="Arial" w:hAnsi="Arial" w:cs="Arial"/>
              </w:rPr>
              <w:t>Plaistow &amp; Ifold Parish Council</w:t>
            </w:r>
          </w:p>
        </w:tc>
        <w:tc>
          <w:tcPr>
            <w:tcW w:w="1350" w:type="dxa"/>
            <w:gridSpan w:val="3"/>
            <w:shd w:val="clear" w:color="auto" w:fill="auto"/>
          </w:tcPr>
          <w:p w:rsidR="00E569E7" w:rsidRPr="00675499" w:rsidRDefault="00E569E7" w:rsidP="00EA3127">
            <w:pPr>
              <w:pStyle w:val="NoSpacing"/>
              <w:rPr>
                <w:rFonts w:ascii="Arial" w:hAnsi="Arial" w:cs="Arial"/>
              </w:rPr>
            </w:pPr>
            <w:r w:rsidRPr="00675499">
              <w:rPr>
                <w:rFonts w:ascii="Arial" w:hAnsi="Arial" w:cs="Arial"/>
              </w:rPr>
              <w:t>0.9ha</w:t>
            </w:r>
          </w:p>
        </w:tc>
        <w:tc>
          <w:tcPr>
            <w:tcW w:w="2085" w:type="dxa"/>
            <w:gridSpan w:val="2"/>
            <w:vAlign w:val="center"/>
          </w:tcPr>
          <w:p w:rsidR="00E569E7" w:rsidRPr="00675499" w:rsidRDefault="00E569E7" w:rsidP="00EA3127">
            <w:pPr>
              <w:pStyle w:val="NoSpacing"/>
              <w:rPr>
                <w:rFonts w:ascii="Arial" w:hAnsi="Arial" w:cs="Arial"/>
              </w:rPr>
            </w:pPr>
            <w:r w:rsidRPr="00675499">
              <w:rPr>
                <w:rFonts w:ascii="Arial" w:hAnsi="Arial" w:cs="Arial"/>
              </w:rPr>
              <w:t>6</w:t>
            </w:r>
          </w:p>
        </w:tc>
        <w:tc>
          <w:tcPr>
            <w:tcW w:w="2083" w:type="dxa"/>
            <w:gridSpan w:val="2"/>
            <w:vAlign w:val="center"/>
          </w:tcPr>
          <w:p w:rsidR="00E569E7" w:rsidRPr="00675499" w:rsidRDefault="00E569E7" w:rsidP="00EA3127">
            <w:pPr>
              <w:pStyle w:val="NoSpacing"/>
              <w:rPr>
                <w:rFonts w:ascii="Arial" w:hAnsi="Arial" w:cs="Arial"/>
              </w:rPr>
            </w:pPr>
            <w:r w:rsidRPr="00675499">
              <w:rPr>
                <w:rFonts w:ascii="Arial" w:hAnsi="Arial" w:cs="Arial"/>
              </w:rPr>
              <w:t>0</w:t>
            </w:r>
          </w:p>
        </w:tc>
        <w:tc>
          <w:tcPr>
            <w:tcW w:w="2235" w:type="dxa"/>
            <w:gridSpan w:val="2"/>
            <w:vAlign w:val="center"/>
          </w:tcPr>
          <w:p w:rsidR="00E569E7" w:rsidRPr="00675499" w:rsidRDefault="00E569E7" w:rsidP="00EA3127">
            <w:pPr>
              <w:pStyle w:val="NoSpacing"/>
              <w:rPr>
                <w:rFonts w:ascii="Arial" w:hAnsi="Arial" w:cs="Arial"/>
              </w:rPr>
            </w:pPr>
            <w:r w:rsidRPr="00675499">
              <w:rPr>
                <w:rFonts w:ascii="Arial" w:hAnsi="Arial" w:cs="Arial"/>
              </w:rPr>
              <w:t>0</w:t>
            </w:r>
          </w:p>
        </w:tc>
      </w:tr>
      <w:tr w:rsidR="00EA1C7F" w:rsidRPr="00675499" w:rsidTr="00EA3127">
        <w:trPr>
          <w:trHeight w:val="419"/>
        </w:trPr>
        <w:tc>
          <w:tcPr>
            <w:tcW w:w="3140" w:type="dxa"/>
            <w:gridSpan w:val="2"/>
            <w:vAlign w:val="center"/>
          </w:tcPr>
          <w:p w:rsidR="00EA1C7F" w:rsidRPr="00675499" w:rsidRDefault="00E569E7" w:rsidP="00EA3127">
            <w:pPr>
              <w:pStyle w:val="NoSpacing"/>
              <w:rPr>
                <w:rFonts w:ascii="Arial" w:hAnsi="Arial" w:cs="Arial"/>
              </w:rPr>
            </w:pPr>
            <w:r w:rsidRPr="00675499">
              <w:rPr>
                <w:rFonts w:ascii="Arial" w:hAnsi="Arial" w:cs="Arial"/>
              </w:rPr>
              <w:t>10-</w:t>
            </w:r>
            <w:r w:rsidR="00EA1C7F" w:rsidRPr="00675499">
              <w:rPr>
                <w:rFonts w:ascii="Arial" w:hAnsi="Arial" w:cs="Arial"/>
              </w:rPr>
              <w:t>15 dwellings</w:t>
            </w:r>
          </w:p>
        </w:tc>
        <w:tc>
          <w:tcPr>
            <w:tcW w:w="3281" w:type="dxa"/>
            <w:gridSpan w:val="2"/>
            <w:vAlign w:val="center"/>
          </w:tcPr>
          <w:p w:rsidR="00EA1C7F" w:rsidRPr="00675499" w:rsidRDefault="00E569E7" w:rsidP="00E569E7">
            <w:pPr>
              <w:pStyle w:val="NoSpacing"/>
              <w:rPr>
                <w:rFonts w:ascii="Arial" w:hAnsi="Arial" w:cs="Arial"/>
              </w:rPr>
            </w:pPr>
            <w:r w:rsidRPr="00675499">
              <w:rPr>
                <w:rFonts w:ascii="Arial" w:hAnsi="Arial" w:cs="Arial"/>
              </w:rPr>
              <w:t>Promoter</w:t>
            </w:r>
          </w:p>
        </w:tc>
        <w:tc>
          <w:tcPr>
            <w:tcW w:w="1350" w:type="dxa"/>
            <w:gridSpan w:val="3"/>
            <w:shd w:val="clear" w:color="auto" w:fill="auto"/>
          </w:tcPr>
          <w:p w:rsidR="00EA1C7F" w:rsidRPr="00675499" w:rsidRDefault="00E569E7" w:rsidP="00EA3127">
            <w:pPr>
              <w:pStyle w:val="NoSpacing"/>
              <w:rPr>
                <w:rFonts w:ascii="Arial" w:hAnsi="Arial" w:cs="Arial"/>
              </w:rPr>
            </w:pPr>
            <w:r w:rsidRPr="00675499">
              <w:rPr>
                <w:rFonts w:ascii="Arial" w:hAnsi="Arial" w:cs="Arial"/>
              </w:rPr>
              <w:t>0.5ha</w:t>
            </w:r>
          </w:p>
        </w:tc>
        <w:tc>
          <w:tcPr>
            <w:tcW w:w="2085" w:type="dxa"/>
            <w:gridSpan w:val="2"/>
            <w:vAlign w:val="center"/>
          </w:tcPr>
          <w:p w:rsidR="00EA1C7F" w:rsidRPr="00675499" w:rsidRDefault="00EA1C7F" w:rsidP="00EA3127">
            <w:pPr>
              <w:pStyle w:val="NoSpacing"/>
              <w:rPr>
                <w:rFonts w:ascii="Arial" w:hAnsi="Arial" w:cs="Arial"/>
              </w:rPr>
            </w:pPr>
            <w:r w:rsidRPr="00675499">
              <w:rPr>
                <w:rFonts w:ascii="Arial" w:hAnsi="Arial" w:cs="Arial"/>
              </w:rPr>
              <w:t>15</w:t>
            </w:r>
          </w:p>
        </w:tc>
        <w:tc>
          <w:tcPr>
            <w:tcW w:w="2083" w:type="dxa"/>
            <w:gridSpan w:val="2"/>
            <w:vAlign w:val="center"/>
          </w:tcPr>
          <w:p w:rsidR="00EA1C7F" w:rsidRPr="00675499" w:rsidRDefault="00EA1C7F" w:rsidP="00EA3127">
            <w:pPr>
              <w:pStyle w:val="NoSpacing"/>
              <w:rPr>
                <w:rFonts w:ascii="Arial" w:hAnsi="Arial" w:cs="Arial"/>
              </w:rPr>
            </w:pPr>
            <w:r w:rsidRPr="00675499">
              <w:rPr>
                <w:rFonts w:ascii="Arial" w:hAnsi="Arial" w:cs="Arial"/>
              </w:rPr>
              <w:t>0</w:t>
            </w:r>
          </w:p>
        </w:tc>
        <w:tc>
          <w:tcPr>
            <w:tcW w:w="2235" w:type="dxa"/>
            <w:gridSpan w:val="2"/>
            <w:vAlign w:val="center"/>
          </w:tcPr>
          <w:p w:rsidR="00EA1C7F" w:rsidRPr="00675499" w:rsidRDefault="00EA1C7F" w:rsidP="00EA3127">
            <w:pPr>
              <w:pStyle w:val="NoSpacing"/>
              <w:rPr>
                <w:rFonts w:ascii="Arial" w:hAnsi="Arial" w:cs="Arial"/>
              </w:rPr>
            </w:pPr>
            <w:r w:rsidRPr="00675499">
              <w:rPr>
                <w:rFonts w:ascii="Arial" w:hAnsi="Arial" w:cs="Arial"/>
              </w:rPr>
              <w:t>0</w:t>
            </w:r>
          </w:p>
        </w:tc>
      </w:tr>
    </w:tbl>
    <w:p w:rsidR="00EA1C7F" w:rsidRPr="00675499" w:rsidRDefault="00EA1C7F" w:rsidP="00EA1C7F"/>
    <w:p w:rsidR="00E569E7" w:rsidRPr="00675499" w:rsidRDefault="00E569E7">
      <w:r w:rsidRPr="00675499">
        <w:br w:type="page"/>
      </w:r>
    </w:p>
    <w:tbl>
      <w:tblPr>
        <w:tblStyle w:val="TableGrid"/>
        <w:tblW w:w="0" w:type="auto"/>
        <w:tblLook w:val="04A0" w:firstRow="1" w:lastRow="0" w:firstColumn="1" w:lastColumn="0" w:noHBand="0" w:noVBand="1"/>
        <w:tblCaption w:val="Detailed site assessment form - HPI0009"/>
      </w:tblPr>
      <w:tblGrid>
        <w:gridCol w:w="2518"/>
        <w:gridCol w:w="1025"/>
        <w:gridCol w:w="393"/>
        <w:gridCol w:w="2485"/>
        <w:gridCol w:w="208"/>
        <w:gridCol w:w="457"/>
        <w:gridCol w:w="252"/>
        <w:gridCol w:w="433"/>
        <w:gridCol w:w="1551"/>
        <w:gridCol w:w="1308"/>
        <w:gridCol w:w="393"/>
        <w:gridCol w:w="1575"/>
        <w:gridCol w:w="1544"/>
        <w:gridCol w:w="32"/>
      </w:tblGrid>
      <w:tr w:rsidR="00A0484A" w:rsidRPr="00675499" w:rsidTr="002E62FE">
        <w:trPr>
          <w:trHeight w:val="338"/>
          <w:tblHeader/>
        </w:trPr>
        <w:tc>
          <w:tcPr>
            <w:tcW w:w="3543" w:type="dxa"/>
            <w:gridSpan w:val="2"/>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lastRenderedPageBreak/>
              <w:t>HELAA ID</w:t>
            </w:r>
          </w:p>
        </w:tc>
        <w:tc>
          <w:tcPr>
            <w:tcW w:w="3543" w:type="dxa"/>
            <w:gridSpan w:val="4"/>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Settlement</w:t>
            </w:r>
          </w:p>
        </w:tc>
        <w:tc>
          <w:tcPr>
            <w:tcW w:w="3544" w:type="dxa"/>
            <w:gridSpan w:val="4"/>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Parish</w:t>
            </w:r>
          </w:p>
        </w:tc>
      </w:tr>
      <w:tr w:rsidR="00A0484A" w:rsidRPr="00675499" w:rsidTr="00A01CA1">
        <w:trPr>
          <w:trHeight w:val="399"/>
        </w:trPr>
        <w:tc>
          <w:tcPr>
            <w:tcW w:w="3543" w:type="dxa"/>
            <w:gridSpan w:val="2"/>
            <w:vAlign w:val="center"/>
          </w:tcPr>
          <w:p w:rsidR="00A0484A" w:rsidRPr="00675499" w:rsidRDefault="00A0484A" w:rsidP="00A01CA1">
            <w:pPr>
              <w:rPr>
                <w:rFonts w:ascii="Arial" w:hAnsi="Arial" w:cs="Arial"/>
              </w:rPr>
            </w:pPr>
            <w:r w:rsidRPr="00675499">
              <w:rPr>
                <w:rFonts w:ascii="Arial" w:hAnsi="Arial" w:cs="Arial"/>
              </w:rPr>
              <w:t>HPI0009</w:t>
            </w:r>
          </w:p>
        </w:tc>
        <w:tc>
          <w:tcPr>
            <w:tcW w:w="3543" w:type="dxa"/>
            <w:gridSpan w:val="4"/>
            <w:vAlign w:val="center"/>
          </w:tcPr>
          <w:p w:rsidR="00A0484A" w:rsidRPr="00675499" w:rsidRDefault="00A0484A" w:rsidP="00A01CA1">
            <w:pPr>
              <w:rPr>
                <w:rFonts w:ascii="Arial" w:hAnsi="Arial" w:cs="Arial"/>
              </w:rPr>
            </w:pPr>
            <w:r w:rsidRPr="00675499">
              <w:rPr>
                <w:rFonts w:ascii="Arial" w:hAnsi="Arial" w:cs="Arial"/>
              </w:rPr>
              <w:t>Crouchlands Farm</w:t>
            </w:r>
          </w:p>
        </w:tc>
        <w:tc>
          <w:tcPr>
            <w:tcW w:w="3544" w:type="dxa"/>
            <w:gridSpan w:val="4"/>
            <w:vAlign w:val="center"/>
          </w:tcPr>
          <w:p w:rsidR="00A0484A" w:rsidRPr="00675499" w:rsidRDefault="00A0484A" w:rsidP="00A01CA1">
            <w:pPr>
              <w:rPr>
                <w:rFonts w:ascii="Arial" w:hAnsi="Arial" w:cs="Arial"/>
              </w:rPr>
            </w:pPr>
            <w:r w:rsidRPr="00675499">
              <w:rPr>
                <w:rFonts w:ascii="Arial" w:hAnsi="Arial" w:cs="Arial"/>
              </w:rPr>
              <w:t>Plaistow</w:t>
            </w:r>
          </w:p>
        </w:tc>
        <w:tc>
          <w:tcPr>
            <w:tcW w:w="3544" w:type="dxa"/>
            <w:gridSpan w:val="4"/>
            <w:vAlign w:val="center"/>
          </w:tcPr>
          <w:p w:rsidR="00A0484A" w:rsidRPr="00675499" w:rsidRDefault="00A0484A" w:rsidP="00826D6A">
            <w:pPr>
              <w:rPr>
                <w:rFonts w:ascii="Arial" w:hAnsi="Arial" w:cs="Arial"/>
              </w:rPr>
            </w:pPr>
            <w:r w:rsidRPr="00675499">
              <w:rPr>
                <w:rFonts w:ascii="Arial" w:hAnsi="Arial" w:cs="Arial"/>
              </w:rPr>
              <w:t>Plaistow and Ifold</w:t>
            </w:r>
            <w:r w:rsidR="00826D6A">
              <w:rPr>
                <w:rFonts w:ascii="Arial" w:hAnsi="Arial" w:cs="Arial"/>
              </w:rPr>
              <w:t>/</w:t>
            </w:r>
            <w:r w:rsidR="00945DC2" w:rsidRPr="00675499">
              <w:rPr>
                <w:rFonts w:ascii="Arial" w:hAnsi="Arial" w:cs="Arial"/>
              </w:rPr>
              <w:t>Kirdford</w:t>
            </w:r>
          </w:p>
        </w:tc>
      </w:tr>
      <w:tr w:rsidR="00A0484A" w:rsidRPr="00675499" w:rsidTr="0066192E">
        <w:trPr>
          <w:gridAfter w:val="1"/>
          <w:wAfter w:w="32" w:type="dxa"/>
          <w:trHeight w:val="338"/>
        </w:trPr>
        <w:tc>
          <w:tcPr>
            <w:tcW w:w="2518" w:type="dxa"/>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Site size (gross)</w:t>
            </w:r>
          </w:p>
        </w:tc>
        <w:tc>
          <w:tcPr>
            <w:tcW w:w="4111" w:type="dxa"/>
            <w:gridSpan w:val="4"/>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Existing Use</w:t>
            </w:r>
          </w:p>
        </w:tc>
        <w:tc>
          <w:tcPr>
            <w:tcW w:w="709" w:type="dxa"/>
            <w:gridSpan w:val="2"/>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PDL</w:t>
            </w:r>
          </w:p>
        </w:tc>
        <w:tc>
          <w:tcPr>
            <w:tcW w:w="6804" w:type="dxa"/>
            <w:gridSpan w:val="6"/>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Proposed Use</w:t>
            </w:r>
            <w:r w:rsidR="0066192E" w:rsidRPr="00675499">
              <w:rPr>
                <w:rFonts w:ascii="Arial" w:hAnsi="Arial" w:cs="Arial"/>
                <w:b/>
              </w:rPr>
              <w:t>s</w:t>
            </w:r>
          </w:p>
        </w:tc>
      </w:tr>
      <w:tr w:rsidR="00A0484A" w:rsidRPr="00675499" w:rsidTr="0066192E">
        <w:trPr>
          <w:gridAfter w:val="1"/>
          <w:wAfter w:w="32" w:type="dxa"/>
          <w:trHeight w:val="399"/>
        </w:trPr>
        <w:tc>
          <w:tcPr>
            <w:tcW w:w="2518" w:type="dxa"/>
            <w:vAlign w:val="center"/>
          </w:tcPr>
          <w:p w:rsidR="00A0484A" w:rsidRPr="00675499" w:rsidRDefault="00B62541" w:rsidP="00A01CA1">
            <w:pPr>
              <w:rPr>
                <w:rFonts w:ascii="Arial" w:hAnsi="Arial" w:cs="Arial"/>
              </w:rPr>
            </w:pPr>
            <w:r w:rsidRPr="00675499">
              <w:rPr>
                <w:rFonts w:ascii="Arial" w:hAnsi="Arial" w:cs="Arial"/>
              </w:rPr>
              <w:t>192.4ha</w:t>
            </w:r>
          </w:p>
        </w:tc>
        <w:tc>
          <w:tcPr>
            <w:tcW w:w="4111" w:type="dxa"/>
            <w:gridSpan w:val="4"/>
            <w:vAlign w:val="center"/>
          </w:tcPr>
          <w:p w:rsidR="00A0484A" w:rsidRPr="00675499" w:rsidRDefault="00B62541" w:rsidP="00A01CA1">
            <w:pPr>
              <w:rPr>
                <w:rFonts w:ascii="Arial" w:hAnsi="Arial" w:cs="Arial"/>
              </w:rPr>
            </w:pPr>
            <w:r w:rsidRPr="00675499">
              <w:rPr>
                <w:rFonts w:ascii="Arial" w:hAnsi="Arial" w:cs="Arial"/>
              </w:rPr>
              <w:t>Agricultural</w:t>
            </w:r>
          </w:p>
        </w:tc>
        <w:tc>
          <w:tcPr>
            <w:tcW w:w="709" w:type="dxa"/>
            <w:gridSpan w:val="2"/>
            <w:vAlign w:val="center"/>
          </w:tcPr>
          <w:p w:rsidR="00A0484A" w:rsidRPr="00675499" w:rsidRDefault="00B62541" w:rsidP="00A01CA1">
            <w:pPr>
              <w:rPr>
                <w:rFonts w:ascii="Arial" w:hAnsi="Arial" w:cs="Arial"/>
              </w:rPr>
            </w:pPr>
            <w:r w:rsidRPr="00675499">
              <w:rPr>
                <w:rFonts w:ascii="Arial" w:hAnsi="Arial" w:cs="Arial"/>
              </w:rPr>
              <w:t>N</w:t>
            </w:r>
          </w:p>
        </w:tc>
        <w:tc>
          <w:tcPr>
            <w:tcW w:w="6804" w:type="dxa"/>
            <w:gridSpan w:val="6"/>
            <w:vAlign w:val="center"/>
          </w:tcPr>
          <w:p w:rsidR="00A0484A" w:rsidRPr="00675499" w:rsidRDefault="00B62541" w:rsidP="0066192E">
            <w:pPr>
              <w:rPr>
                <w:rFonts w:ascii="Arial" w:hAnsi="Arial" w:cs="Arial"/>
              </w:rPr>
            </w:pPr>
            <w:r w:rsidRPr="00675499">
              <w:rPr>
                <w:rFonts w:ascii="Arial" w:hAnsi="Arial" w:cs="Arial"/>
              </w:rPr>
              <w:t>Employment</w:t>
            </w:r>
            <w:r w:rsidR="00945DC2" w:rsidRPr="00675499">
              <w:rPr>
                <w:rFonts w:ascii="Arial" w:hAnsi="Arial" w:cs="Arial"/>
              </w:rPr>
              <w:t xml:space="preserve"> (specialist rural), </w:t>
            </w:r>
            <w:r w:rsidRPr="00675499">
              <w:rPr>
                <w:rFonts w:ascii="Arial" w:hAnsi="Arial" w:cs="Arial"/>
              </w:rPr>
              <w:t>residential (including specialist affordable, local needs housing), equestrian, tourism, education</w:t>
            </w:r>
          </w:p>
        </w:tc>
      </w:tr>
      <w:tr w:rsidR="00A0484A" w:rsidRPr="00675499" w:rsidTr="00A01CA1">
        <w:trPr>
          <w:trHeight w:val="338"/>
        </w:trPr>
        <w:tc>
          <w:tcPr>
            <w:tcW w:w="14174" w:type="dxa"/>
            <w:gridSpan w:val="14"/>
            <w:shd w:val="clear" w:color="auto" w:fill="B2A1C7" w:themeFill="accent4" w:themeFillTint="99"/>
            <w:vAlign w:val="center"/>
          </w:tcPr>
          <w:p w:rsidR="00A0484A" w:rsidRPr="00675499" w:rsidRDefault="00A0484A" w:rsidP="00A01CA1">
            <w:pPr>
              <w:rPr>
                <w:rFonts w:ascii="Arial" w:hAnsi="Arial" w:cs="Arial"/>
              </w:rPr>
            </w:pPr>
            <w:r w:rsidRPr="00675499">
              <w:rPr>
                <w:rFonts w:ascii="Arial" w:hAnsi="Arial" w:cs="Arial"/>
                <w:b/>
              </w:rPr>
              <w:t>Site Description</w:t>
            </w:r>
          </w:p>
        </w:tc>
      </w:tr>
      <w:tr w:rsidR="00A0484A" w:rsidRPr="00675499" w:rsidTr="00A01CA1">
        <w:trPr>
          <w:trHeight w:val="399"/>
        </w:trPr>
        <w:tc>
          <w:tcPr>
            <w:tcW w:w="14174" w:type="dxa"/>
            <w:gridSpan w:val="14"/>
            <w:vAlign w:val="center"/>
          </w:tcPr>
          <w:p w:rsidR="00A0484A" w:rsidRPr="00675499" w:rsidRDefault="00B62541" w:rsidP="0024708A">
            <w:pPr>
              <w:rPr>
                <w:rFonts w:ascii="Arial" w:hAnsi="Arial" w:cs="Arial"/>
              </w:rPr>
            </w:pPr>
            <w:r w:rsidRPr="00675499">
              <w:rPr>
                <w:rFonts w:ascii="Arial" w:hAnsi="Arial" w:cs="Arial"/>
              </w:rPr>
              <w:t>Extensive agricultural site</w:t>
            </w:r>
            <w:r w:rsidR="00B517D4" w:rsidRPr="00675499">
              <w:rPr>
                <w:rFonts w:ascii="Arial" w:hAnsi="Arial" w:cs="Arial"/>
              </w:rPr>
              <w:t xml:space="preserve"> (dairy and arable)</w:t>
            </w:r>
            <w:r w:rsidRPr="00675499">
              <w:rPr>
                <w:rFonts w:ascii="Arial" w:hAnsi="Arial" w:cs="Arial"/>
              </w:rPr>
              <w:t xml:space="preserve"> </w:t>
            </w:r>
            <w:r w:rsidR="0066192E" w:rsidRPr="00675499">
              <w:rPr>
                <w:rFonts w:ascii="Arial" w:hAnsi="Arial" w:cs="Arial"/>
              </w:rPr>
              <w:t>the main hub of which is</w:t>
            </w:r>
            <w:r w:rsidR="00D61B67">
              <w:rPr>
                <w:rFonts w:ascii="Arial" w:hAnsi="Arial" w:cs="Arial"/>
              </w:rPr>
              <w:t xml:space="preserve"> </w:t>
            </w:r>
            <w:r w:rsidR="0066192E" w:rsidRPr="00675499">
              <w:rPr>
                <w:rFonts w:ascii="Arial" w:hAnsi="Arial" w:cs="Arial"/>
              </w:rPr>
              <w:t>1km south east of Plaistow. The site was also used until recently for</w:t>
            </w:r>
            <w:r w:rsidRPr="00675499">
              <w:rPr>
                <w:rFonts w:ascii="Arial" w:hAnsi="Arial" w:cs="Arial"/>
              </w:rPr>
              <w:t xml:space="preserve"> anaerobic digest</w:t>
            </w:r>
            <w:r w:rsidR="0066192E" w:rsidRPr="00675499">
              <w:rPr>
                <w:rFonts w:ascii="Arial" w:hAnsi="Arial" w:cs="Arial"/>
              </w:rPr>
              <w:t>ion</w:t>
            </w:r>
            <w:r w:rsidRPr="00675499">
              <w:rPr>
                <w:rFonts w:ascii="Arial" w:hAnsi="Arial" w:cs="Arial"/>
              </w:rPr>
              <w:t xml:space="preserve">. </w:t>
            </w:r>
            <w:r w:rsidR="00945DC2" w:rsidRPr="00675499">
              <w:rPr>
                <w:rFonts w:ascii="Arial" w:hAnsi="Arial" w:cs="Arial"/>
              </w:rPr>
              <w:t xml:space="preserve"> The site is bounded by Rickman’s Lane and Plaistow Road to the east,</w:t>
            </w:r>
            <w:r w:rsidR="0024708A" w:rsidRPr="00675499">
              <w:rPr>
                <w:rFonts w:ascii="Arial" w:hAnsi="Arial" w:cs="Arial"/>
              </w:rPr>
              <w:t xml:space="preserve"> and abuts two SNCIs to the south and west</w:t>
            </w:r>
            <w:r w:rsidR="00945DC2" w:rsidRPr="00675499">
              <w:rPr>
                <w:rFonts w:ascii="Arial" w:hAnsi="Arial" w:cs="Arial"/>
              </w:rPr>
              <w:t>.  The site includes various parcels of Ancient Woodland</w:t>
            </w:r>
            <w:r w:rsidR="0024708A" w:rsidRPr="00675499">
              <w:rPr>
                <w:rFonts w:ascii="Arial" w:hAnsi="Arial" w:cs="Arial"/>
              </w:rPr>
              <w:t>. 4 slurry lagoons.</w:t>
            </w:r>
          </w:p>
        </w:tc>
      </w:tr>
      <w:tr w:rsidR="00A0484A" w:rsidRPr="00675499" w:rsidTr="00A01CA1">
        <w:trPr>
          <w:trHeight w:val="338"/>
        </w:trPr>
        <w:tc>
          <w:tcPr>
            <w:tcW w:w="14174" w:type="dxa"/>
            <w:gridSpan w:val="14"/>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Suitability</w:t>
            </w:r>
          </w:p>
        </w:tc>
      </w:tr>
      <w:tr w:rsidR="00A0484A" w:rsidRPr="00675499" w:rsidTr="00A01CA1">
        <w:trPr>
          <w:trHeight w:val="399"/>
        </w:trPr>
        <w:tc>
          <w:tcPr>
            <w:tcW w:w="14174" w:type="dxa"/>
            <w:gridSpan w:val="14"/>
            <w:vAlign w:val="center"/>
          </w:tcPr>
          <w:p w:rsidR="00A0484A" w:rsidRPr="00675499" w:rsidRDefault="00B62541" w:rsidP="00B517D4">
            <w:pPr>
              <w:rPr>
                <w:rFonts w:ascii="Arial" w:hAnsi="Arial" w:cs="Arial"/>
              </w:rPr>
            </w:pPr>
            <w:r w:rsidRPr="00675499">
              <w:rPr>
                <w:rFonts w:ascii="Arial" w:hAnsi="Arial" w:cs="Arial"/>
              </w:rPr>
              <w:t>The site is potentially suitable for r</w:t>
            </w:r>
            <w:r w:rsidR="00B517D4" w:rsidRPr="00675499">
              <w:rPr>
                <w:rFonts w:ascii="Arial" w:hAnsi="Arial" w:cs="Arial"/>
              </w:rPr>
              <w:t>ural enterprise-led development/</w:t>
            </w:r>
            <w:r w:rsidRPr="00675499">
              <w:rPr>
                <w:rFonts w:ascii="Arial" w:hAnsi="Arial" w:cs="Arial"/>
              </w:rPr>
              <w:t>residential</w:t>
            </w:r>
            <w:r w:rsidR="00B517D4" w:rsidRPr="00675499">
              <w:rPr>
                <w:rFonts w:ascii="Arial" w:hAnsi="Arial" w:cs="Arial"/>
              </w:rPr>
              <w:t xml:space="preserve"> mix</w:t>
            </w:r>
            <w:r w:rsidRPr="00675499">
              <w:rPr>
                <w:rFonts w:ascii="Arial" w:hAnsi="Arial" w:cs="Arial"/>
              </w:rPr>
              <w:t>, subject to detailed consideration. Matters such as access, impacts on built and buried heritage, landscape and ecology, contamination mitigation and drainage would be important to any assessment.</w:t>
            </w:r>
            <w:r w:rsidR="0066192E" w:rsidRPr="00675499">
              <w:rPr>
                <w:rFonts w:ascii="Arial" w:hAnsi="Arial" w:cs="Arial"/>
              </w:rPr>
              <w:t xml:space="preserve"> The parcels closer to Rickmans Lane and the centre of the site are considered to be the least environmentally sensitive and</w:t>
            </w:r>
            <w:r w:rsidR="00B517D4" w:rsidRPr="00675499">
              <w:rPr>
                <w:rFonts w:ascii="Arial" w:hAnsi="Arial" w:cs="Arial"/>
              </w:rPr>
              <w:t xml:space="preserve"> the eastern parcels</w:t>
            </w:r>
            <w:r w:rsidR="0066192E" w:rsidRPr="00675499">
              <w:rPr>
                <w:rFonts w:ascii="Arial" w:hAnsi="Arial" w:cs="Arial"/>
              </w:rPr>
              <w:t xml:space="preserve"> better related to existing roads and therefore likely to be the focus for the employment and residential development</w:t>
            </w:r>
            <w:r w:rsidR="00B517D4" w:rsidRPr="00675499">
              <w:rPr>
                <w:rFonts w:ascii="Arial" w:hAnsi="Arial" w:cs="Arial"/>
              </w:rPr>
              <w:t xml:space="preserve"> (c.50ha gross).</w:t>
            </w:r>
          </w:p>
        </w:tc>
      </w:tr>
      <w:tr w:rsidR="00A0484A" w:rsidRPr="00675499" w:rsidTr="00A01CA1">
        <w:trPr>
          <w:trHeight w:val="338"/>
        </w:trPr>
        <w:tc>
          <w:tcPr>
            <w:tcW w:w="14174" w:type="dxa"/>
            <w:gridSpan w:val="14"/>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Availability</w:t>
            </w:r>
          </w:p>
        </w:tc>
      </w:tr>
      <w:tr w:rsidR="00A0484A" w:rsidRPr="00675499" w:rsidTr="00A01CA1">
        <w:trPr>
          <w:trHeight w:val="399"/>
        </w:trPr>
        <w:tc>
          <w:tcPr>
            <w:tcW w:w="14174" w:type="dxa"/>
            <w:gridSpan w:val="14"/>
            <w:vAlign w:val="center"/>
          </w:tcPr>
          <w:p w:rsidR="00A0484A" w:rsidRPr="00675499" w:rsidRDefault="00B62541" w:rsidP="00B62541">
            <w:pPr>
              <w:rPr>
                <w:rFonts w:ascii="Arial" w:hAnsi="Arial" w:cs="Arial"/>
              </w:rPr>
            </w:pPr>
            <w:r w:rsidRPr="00675499">
              <w:rPr>
                <w:rFonts w:ascii="Arial" w:hAnsi="Arial" w:cs="Arial"/>
              </w:rPr>
              <w:t>The site was submitted in 2019 on behalf of the recent purchaser. It is considered to be available.</w:t>
            </w:r>
          </w:p>
        </w:tc>
      </w:tr>
      <w:tr w:rsidR="00A0484A" w:rsidRPr="00675499" w:rsidTr="00A01CA1">
        <w:trPr>
          <w:trHeight w:val="338"/>
        </w:trPr>
        <w:tc>
          <w:tcPr>
            <w:tcW w:w="14174" w:type="dxa"/>
            <w:gridSpan w:val="14"/>
            <w:shd w:val="clear" w:color="auto" w:fill="B2A1C7" w:themeFill="accent4" w:themeFillTint="99"/>
            <w:vAlign w:val="center"/>
          </w:tcPr>
          <w:p w:rsidR="00A0484A" w:rsidRPr="00675499" w:rsidRDefault="00A0484A" w:rsidP="00A01CA1">
            <w:pPr>
              <w:rPr>
                <w:rFonts w:ascii="Arial" w:hAnsi="Arial" w:cs="Arial"/>
                <w:b/>
              </w:rPr>
            </w:pPr>
            <w:r w:rsidRPr="00675499">
              <w:rPr>
                <w:rFonts w:ascii="Arial" w:hAnsi="Arial" w:cs="Arial"/>
                <w:b/>
              </w:rPr>
              <w:t>Achievability</w:t>
            </w:r>
          </w:p>
        </w:tc>
      </w:tr>
      <w:tr w:rsidR="00A0484A" w:rsidRPr="00675499" w:rsidTr="00A01CA1">
        <w:trPr>
          <w:trHeight w:val="399"/>
        </w:trPr>
        <w:tc>
          <w:tcPr>
            <w:tcW w:w="14174" w:type="dxa"/>
            <w:gridSpan w:val="14"/>
            <w:vAlign w:val="center"/>
          </w:tcPr>
          <w:p w:rsidR="00A0484A" w:rsidRPr="00675499" w:rsidRDefault="00945DC2" w:rsidP="0024708A">
            <w:pPr>
              <w:rPr>
                <w:rFonts w:ascii="Arial" w:hAnsi="Arial" w:cs="Arial"/>
              </w:rPr>
            </w:pPr>
            <w:r w:rsidRPr="00675499">
              <w:rPr>
                <w:rFonts w:ascii="Arial" w:hAnsi="Arial" w:cs="Arial"/>
              </w:rPr>
              <w:t xml:space="preserve">The promoter considers the development of the rural business uses would take place first with gradual development of associated residential uses.  </w:t>
            </w:r>
            <w:r w:rsidR="0024708A" w:rsidRPr="00675499">
              <w:rPr>
                <w:rFonts w:ascii="Arial" w:hAnsi="Arial" w:cs="Arial"/>
              </w:rPr>
              <w:t xml:space="preserve">Promoter information on </w:t>
            </w:r>
            <w:r w:rsidR="008C6FD7" w:rsidRPr="00675499">
              <w:rPr>
                <w:rFonts w:ascii="Arial" w:hAnsi="Arial" w:cs="Arial"/>
              </w:rPr>
              <w:t>quantum</w:t>
            </w:r>
            <w:r w:rsidR="0024708A" w:rsidRPr="00675499">
              <w:rPr>
                <w:rFonts w:ascii="Arial" w:hAnsi="Arial" w:cs="Arial"/>
              </w:rPr>
              <w:t xml:space="preserve"> and mix is very limited therefore CDC indicative estimates used below.</w:t>
            </w:r>
          </w:p>
        </w:tc>
      </w:tr>
      <w:tr w:rsidR="00A0484A" w:rsidRPr="00675499" w:rsidTr="00A01CA1">
        <w:trPr>
          <w:trHeight w:val="399"/>
        </w:trPr>
        <w:tc>
          <w:tcPr>
            <w:tcW w:w="14174" w:type="dxa"/>
            <w:gridSpan w:val="14"/>
            <w:shd w:val="clear" w:color="auto" w:fill="B2A1C7" w:themeFill="accent4" w:themeFillTint="99"/>
          </w:tcPr>
          <w:p w:rsidR="00A0484A" w:rsidRPr="00675499" w:rsidRDefault="00A0484A" w:rsidP="00A01CA1">
            <w:pPr>
              <w:rPr>
                <w:rFonts w:ascii="Arial" w:hAnsi="Arial" w:cs="Arial"/>
                <w:b/>
              </w:rPr>
            </w:pPr>
            <w:r w:rsidRPr="00675499">
              <w:rPr>
                <w:rFonts w:ascii="Arial" w:hAnsi="Arial" w:cs="Arial"/>
                <w:b/>
              </w:rPr>
              <w:t>Deliverability/Developability</w:t>
            </w:r>
          </w:p>
        </w:tc>
      </w:tr>
      <w:tr w:rsidR="00A0484A" w:rsidRPr="00675499" w:rsidTr="00A01CA1">
        <w:trPr>
          <w:trHeight w:val="399"/>
        </w:trPr>
        <w:tc>
          <w:tcPr>
            <w:tcW w:w="14174" w:type="dxa"/>
            <w:gridSpan w:val="14"/>
          </w:tcPr>
          <w:p w:rsidR="00A0484A" w:rsidRPr="00675499" w:rsidRDefault="00945DC2" w:rsidP="00A01CA1">
            <w:pPr>
              <w:rPr>
                <w:rFonts w:ascii="Arial" w:hAnsi="Arial" w:cs="Arial"/>
              </w:rPr>
            </w:pPr>
            <w:r w:rsidRPr="00675499">
              <w:rPr>
                <w:rFonts w:ascii="Arial" w:hAnsi="Arial" w:cs="Arial"/>
              </w:rPr>
              <w:t>Initial rural business uses are considered to be deliverable, with further expansion of employment uses and residential development in the developable category</w:t>
            </w:r>
          </w:p>
        </w:tc>
      </w:tr>
      <w:tr w:rsidR="00A0484A" w:rsidRPr="00675499" w:rsidTr="00A01CA1">
        <w:trPr>
          <w:trHeight w:val="337"/>
        </w:trPr>
        <w:tc>
          <w:tcPr>
            <w:tcW w:w="7771" w:type="dxa"/>
            <w:gridSpan w:val="8"/>
            <w:shd w:val="clear" w:color="auto" w:fill="B2A1C7" w:themeFill="accent4" w:themeFillTint="99"/>
            <w:vAlign w:val="center"/>
          </w:tcPr>
          <w:p w:rsidR="00A0484A" w:rsidRPr="00675499" w:rsidRDefault="00A0484A" w:rsidP="00A01CA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0484A" w:rsidRPr="00675499" w:rsidRDefault="00A0484A" w:rsidP="00A01CA1">
            <w:pPr>
              <w:pStyle w:val="NoSpacing"/>
              <w:rPr>
                <w:rFonts w:ascii="Arial" w:hAnsi="Arial" w:cs="Arial"/>
                <w:b/>
              </w:rPr>
            </w:pPr>
            <w:r w:rsidRPr="00675499">
              <w:rPr>
                <w:rFonts w:ascii="Arial" w:hAnsi="Arial" w:cs="Arial"/>
                <w:b/>
              </w:rPr>
              <w:t>Estimated timescales for delivery</w:t>
            </w:r>
          </w:p>
        </w:tc>
      </w:tr>
      <w:tr w:rsidR="00B517D4" w:rsidRPr="00675499" w:rsidTr="0024708A">
        <w:trPr>
          <w:trHeight w:val="284"/>
        </w:trPr>
        <w:tc>
          <w:tcPr>
            <w:tcW w:w="3936" w:type="dxa"/>
            <w:gridSpan w:val="3"/>
            <w:shd w:val="clear" w:color="auto" w:fill="B2A1C7" w:themeFill="accent4" w:themeFillTint="99"/>
            <w:vAlign w:val="center"/>
          </w:tcPr>
          <w:p w:rsidR="00B517D4" w:rsidRPr="00675499" w:rsidRDefault="00B517D4" w:rsidP="00A01CA1">
            <w:pPr>
              <w:pStyle w:val="NoSpacing"/>
              <w:rPr>
                <w:rFonts w:ascii="Arial" w:hAnsi="Arial" w:cs="Arial"/>
                <w:b/>
              </w:rPr>
            </w:pPr>
            <w:r w:rsidRPr="00675499">
              <w:rPr>
                <w:rFonts w:ascii="Arial" w:hAnsi="Arial" w:cs="Arial"/>
                <w:b/>
              </w:rPr>
              <w:t>Proposed (or estimated)</w:t>
            </w:r>
          </w:p>
        </w:tc>
        <w:tc>
          <w:tcPr>
            <w:tcW w:w="2485" w:type="dxa"/>
            <w:tcBorders>
              <w:bottom w:val="single" w:sz="4" w:space="0" w:color="auto"/>
            </w:tcBorders>
            <w:shd w:val="clear" w:color="auto" w:fill="B2A1C7" w:themeFill="accent4" w:themeFillTint="99"/>
            <w:vAlign w:val="center"/>
          </w:tcPr>
          <w:p w:rsidR="00B517D4" w:rsidRPr="00675499" w:rsidRDefault="00B517D4" w:rsidP="00A01CA1">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B517D4" w:rsidRPr="00675499" w:rsidRDefault="00B517D4" w:rsidP="00A01CA1">
            <w:pPr>
              <w:pStyle w:val="NoSpacing"/>
              <w:rPr>
                <w:rFonts w:ascii="Arial" w:hAnsi="Arial" w:cs="Arial"/>
                <w:b/>
              </w:rPr>
            </w:pPr>
            <w:r w:rsidRPr="00675499">
              <w:rPr>
                <w:rFonts w:ascii="Arial" w:hAnsi="Arial" w:cs="Arial"/>
                <w:b/>
              </w:rPr>
              <w:t>Net area/ floorspace</w:t>
            </w:r>
          </w:p>
        </w:tc>
        <w:tc>
          <w:tcPr>
            <w:tcW w:w="1551" w:type="dxa"/>
            <w:tcBorders>
              <w:bottom w:val="single" w:sz="4" w:space="0" w:color="auto"/>
            </w:tcBorders>
            <w:shd w:val="clear" w:color="auto" w:fill="B2A1C7" w:themeFill="accent4" w:themeFillTint="99"/>
            <w:vAlign w:val="center"/>
          </w:tcPr>
          <w:p w:rsidR="00B517D4" w:rsidRPr="00675499" w:rsidRDefault="00B517D4" w:rsidP="00A01CA1">
            <w:pPr>
              <w:pStyle w:val="NoSpacing"/>
              <w:rPr>
                <w:rFonts w:ascii="Arial" w:hAnsi="Arial" w:cs="Arial"/>
                <w:b/>
              </w:rPr>
            </w:pPr>
            <w:r w:rsidRPr="00675499">
              <w:rPr>
                <w:rFonts w:ascii="Arial" w:hAnsi="Arial" w:cs="Arial"/>
                <w:b/>
              </w:rPr>
              <w:t>1 – 5 years</w:t>
            </w:r>
          </w:p>
        </w:tc>
        <w:tc>
          <w:tcPr>
            <w:tcW w:w="1701" w:type="dxa"/>
            <w:gridSpan w:val="2"/>
            <w:shd w:val="clear" w:color="auto" w:fill="B2A1C7" w:themeFill="accent4" w:themeFillTint="99"/>
            <w:vAlign w:val="center"/>
          </w:tcPr>
          <w:p w:rsidR="00B517D4" w:rsidRPr="00675499" w:rsidRDefault="00B517D4" w:rsidP="00A01CA1">
            <w:pPr>
              <w:pStyle w:val="NoSpacing"/>
              <w:rPr>
                <w:rFonts w:ascii="Arial" w:hAnsi="Arial" w:cs="Arial"/>
                <w:b/>
              </w:rPr>
            </w:pPr>
            <w:r w:rsidRPr="00675499">
              <w:rPr>
                <w:rFonts w:ascii="Arial" w:hAnsi="Arial" w:cs="Arial"/>
                <w:b/>
              </w:rPr>
              <w:t>6 – 10 years</w:t>
            </w:r>
          </w:p>
        </w:tc>
        <w:tc>
          <w:tcPr>
            <w:tcW w:w="1575" w:type="dxa"/>
            <w:shd w:val="clear" w:color="auto" w:fill="B2A1C7" w:themeFill="accent4" w:themeFillTint="99"/>
            <w:vAlign w:val="center"/>
          </w:tcPr>
          <w:p w:rsidR="00B517D4" w:rsidRPr="00675499" w:rsidRDefault="00B517D4" w:rsidP="00A01CA1">
            <w:pPr>
              <w:pStyle w:val="NoSpacing"/>
              <w:rPr>
                <w:rFonts w:ascii="Arial" w:hAnsi="Arial" w:cs="Arial"/>
                <w:b/>
              </w:rPr>
            </w:pPr>
            <w:r w:rsidRPr="00675499">
              <w:rPr>
                <w:rFonts w:ascii="Arial" w:hAnsi="Arial" w:cs="Arial"/>
                <w:b/>
              </w:rPr>
              <w:t>11 – 15 years</w:t>
            </w:r>
          </w:p>
        </w:tc>
        <w:tc>
          <w:tcPr>
            <w:tcW w:w="1576" w:type="dxa"/>
            <w:gridSpan w:val="2"/>
            <w:shd w:val="clear" w:color="auto" w:fill="B2A1C7" w:themeFill="accent4" w:themeFillTint="99"/>
            <w:vAlign w:val="center"/>
          </w:tcPr>
          <w:p w:rsidR="00B517D4" w:rsidRPr="00675499" w:rsidRDefault="00B517D4" w:rsidP="00A01CA1">
            <w:pPr>
              <w:pStyle w:val="NoSpacing"/>
              <w:rPr>
                <w:rFonts w:ascii="Arial" w:hAnsi="Arial" w:cs="Arial"/>
                <w:b/>
              </w:rPr>
            </w:pPr>
            <w:r w:rsidRPr="00675499">
              <w:rPr>
                <w:rFonts w:ascii="Arial" w:hAnsi="Arial" w:cs="Arial"/>
                <w:b/>
              </w:rPr>
              <w:t>16+ years</w:t>
            </w:r>
          </w:p>
        </w:tc>
      </w:tr>
      <w:tr w:rsidR="00B517D4" w:rsidRPr="00675499" w:rsidTr="0024708A">
        <w:trPr>
          <w:trHeight w:val="419"/>
        </w:trPr>
        <w:tc>
          <w:tcPr>
            <w:tcW w:w="3936" w:type="dxa"/>
            <w:gridSpan w:val="3"/>
            <w:vAlign w:val="center"/>
          </w:tcPr>
          <w:p w:rsidR="00B517D4" w:rsidRPr="00675499" w:rsidRDefault="00061332" w:rsidP="00A01CA1">
            <w:pPr>
              <w:pStyle w:val="NoSpacing"/>
              <w:rPr>
                <w:rFonts w:ascii="Arial" w:hAnsi="Arial" w:cs="Arial"/>
              </w:rPr>
            </w:pPr>
            <w:r>
              <w:rPr>
                <w:rFonts w:ascii="Arial" w:hAnsi="Arial" w:cs="Arial"/>
              </w:rPr>
              <w:t>E(a)(b)(g) F1(a)</w:t>
            </w:r>
            <w:r w:rsidR="0024708A" w:rsidRPr="00675499">
              <w:rPr>
                <w:rFonts w:ascii="Arial" w:hAnsi="Arial" w:cs="Arial"/>
              </w:rPr>
              <w:t xml:space="preserve"> (specialist) </w:t>
            </w:r>
          </w:p>
        </w:tc>
        <w:tc>
          <w:tcPr>
            <w:tcW w:w="2485" w:type="dxa"/>
            <w:vAlign w:val="center"/>
          </w:tcPr>
          <w:p w:rsidR="00B517D4" w:rsidRPr="00675499" w:rsidRDefault="00B517D4" w:rsidP="00A01CA1">
            <w:pPr>
              <w:pStyle w:val="NoSpacing"/>
              <w:rPr>
                <w:rFonts w:ascii="Arial" w:hAnsi="Arial" w:cs="Arial"/>
              </w:rPr>
            </w:pPr>
            <w:r w:rsidRPr="00675499">
              <w:rPr>
                <w:rFonts w:ascii="Arial" w:hAnsi="Arial" w:cs="Arial"/>
              </w:rPr>
              <w:t>Promoter/CDC</w:t>
            </w:r>
          </w:p>
        </w:tc>
        <w:tc>
          <w:tcPr>
            <w:tcW w:w="1350" w:type="dxa"/>
            <w:gridSpan w:val="4"/>
            <w:shd w:val="clear" w:color="auto" w:fill="auto"/>
          </w:tcPr>
          <w:p w:rsidR="00B517D4" w:rsidRPr="00675499" w:rsidRDefault="0024708A" w:rsidP="00A01CA1">
            <w:pPr>
              <w:pStyle w:val="NoSpacing"/>
              <w:rPr>
                <w:rFonts w:ascii="Arial" w:hAnsi="Arial" w:cs="Arial"/>
              </w:rPr>
            </w:pPr>
            <w:r w:rsidRPr="00675499">
              <w:rPr>
                <w:rFonts w:ascii="Arial" w:hAnsi="Arial" w:cs="Arial"/>
              </w:rPr>
              <w:t>10</w:t>
            </w:r>
            <w:r w:rsidR="00B517D4" w:rsidRPr="00675499">
              <w:rPr>
                <w:rFonts w:ascii="Arial" w:hAnsi="Arial" w:cs="Arial"/>
              </w:rPr>
              <w:t>ha</w:t>
            </w:r>
          </w:p>
        </w:tc>
        <w:tc>
          <w:tcPr>
            <w:tcW w:w="1551" w:type="dxa"/>
            <w:vAlign w:val="center"/>
          </w:tcPr>
          <w:p w:rsidR="00B517D4" w:rsidRPr="00675499" w:rsidRDefault="00B517D4" w:rsidP="00A01CA1">
            <w:pPr>
              <w:pStyle w:val="NoSpacing"/>
              <w:rPr>
                <w:rFonts w:ascii="Arial" w:hAnsi="Arial" w:cs="Arial"/>
              </w:rPr>
            </w:pPr>
            <w:r w:rsidRPr="00675499">
              <w:rPr>
                <w:rFonts w:ascii="Arial" w:hAnsi="Arial" w:cs="Arial"/>
              </w:rPr>
              <w:t>Y</w:t>
            </w:r>
          </w:p>
        </w:tc>
        <w:tc>
          <w:tcPr>
            <w:tcW w:w="1701" w:type="dxa"/>
            <w:gridSpan w:val="2"/>
            <w:vAlign w:val="center"/>
          </w:tcPr>
          <w:p w:rsidR="00B517D4" w:rsidRPr="00675499" w:rsidRDefault="00B517D4" w:rsidP="00A01CA1">
            <w:pPr>
              <w:pStyle w:val="NoSpacing"/>
              <w:rPr>
                <w:rFonts w:ascii="Arial" w:hAnsi="Arial" w:cs="Arial"/>
              </w:rPr>
            </w:pPr>
            <w:r w:rsidRPr="00675499">
              <w:rPr>
                <w:rFonts w:ascii="Arial" w:hAnsi="Arial" w:cs="Arial"/>
              </w:rPr>
              <w:t>Y</w:t>
            </w:r>
          </w:p>
        </w:tc>
        <w:tc>
          <w:tcPr>
            <w:tcW w:w="1575" w:type="dxa"/>
            <w:vAlign w:val="center"/>
          </w:tcPr>
          <w:p w:rsidR="00B517D4" w:rsidRPr="00675499" w:rsidRDefault="00B517D4" w:rsidP="00A01CA1">
            <w:pPr>
              <w:pStyle w:val="NoSpacing"/>
              <w:rPr>
                <w:rFonts w:ascii="Arial" w:hAnsi="Arial" w:cs="Arial"/>
              </w:rPr>
            </w:pPr>
          </w:p>
        </w:tc>
        <w:tc>
          <w:tcPr>
            <w:tcW w:w="1576" w:type="dxa"/>
            <w:gridSpan w:val="2"/>
            <w:vAlign w:val="center"/>
          </w:tcPr>
          <w:p w:rsidR="00B517D4" w:rsidRPr="00675499" w:rsidRDefault="00B517D4" w:rsidP="00A01CA1">
            <w:pPr>
              <w:pStyle w:val="NoSpacing"/>
              <w:rPr>
                <w:rFonts w:ascii="Arial" w:hAnsi="Arial" w:cs="Arial"/>
              </w:rPr>
            </w:pPr>
          </w:p>
        </w:tc>
      </w:tr>
      <w:tr w:rsidR="0024708A" w:rsidRPr="00675499" w:rsidTr="0024708A">
        <w:trPr>
          <w:trHeight w:val="419"/>
        </w:trPr>
        <w:tc>
          <w:tcPr>
            <w:tcW w:w="3936" w:type="dxa"/>
            <w:gridSpan w:val="3"/>
            <w:vAlign w:val="center"/>
          </w:tcPr>
          <w:p w:rsidR="0024708A" w:rsidRPr="00675499" w:rsidRDefault="0024708A" w:rsidP="00A01CA1">
            <w:pPr>
              <w:pStyle w:val="NoSpacing"/>
              <w:rPr>
                <w:rFonts w:ascii="Arial" w:hAnsi="Arial" w:cs="Arial"/>
              </w:rPr>
            </w:pPr>
            <w:r w:rsidRPr="00675499">
              <w:rPr>
                <w:rFonts w:ascii="Arial" w:hAnsi="Arial" w:cs="Arial"/>
              </w:rPr>
              <w:t>Tourism, equestrian</w:t>
            </w:r>
          </w:p>
        </w:tc>
        <w:tc>
          <w:tcPr>
            <w:tcW w:w="2485" w:type="dxa"/>
            <w:vAlign w:val="center"/>
          </w:tcPr>
          <w:p w:rsidR="0024708A" w:rsidRPr="00675499" w:rsidRDefault="0024708A" w:rsidP="00A01CA1">
            <w:pPr>
              <w:pStyle w:val="NoSpacing"/>
              <w:rPr>
                <w:rFonts w:ascii="Arial" w:hAnsi="Arial" w:cs="Arial"/>
              </w:rPr>
            </w:pPr>
            <w:r w:rsidRPr="00675499">
              <w:rPr>
                <w:rFonts w:ascii="Arial" w:hAnsi="Arial" w:cs="Arial"/>
              </w:rPr>
              <w:t>Promoter</w:t>
            </w:r>
          </w:p>
        </w:tc>
        <w:tc>
          <w:tcPr>
            <w:tcW w:w="1350" w:type="dxa"/>
            <w:gridSpan w:val="4"/>
            <w:shd w:val="clear" w:color="auto" w:fill="auto"/>
          </w:tcPr>
          <w:p w:rsidR="0024708A" w:rsidRPr="00675499" w:rsidRDefault="0024708A" w:rsidP="00A01CA1">
            <w:pPr>
              <w:pStyle w:val="NoSpacing"/>
              <w:rPr>
                <w:rFonts w:ascii="Arial" w:hAnsi="Arial" w:cs="Arial"/>
              </w:rPr>
            </w:pPr>
            <w:r w:rsidRPr="00675499">
              <w:rPr>
                <w:rFonts w:ascii="Arial" w:hAnsi="Arial" w:cs="Arial"/>
              </w:rPr>
              <w:t>-</w:t>
            </w:r>
          </w:p>
        </w:tc>
        <w:tc>
          <w:tcPr>
            <w:tcW w:w="1551" w:type="dxa"/>
            <w:vAlign w:val="center"/>
          </w:tcPr>
          <w:p w:rsidR="0024708A" w:rsidRPr="00675499" w:rsidRDefault="0024708A" w:rsidP="00A01CA1">
            <w:pPr>
              <w:pStyle w:val="NoSpacing"/>
              <w:rPr>
                <w:rFonts w:ascii="Arial" w:hAnsi="Arial" w:cs="Arial"/>
              </w:rPr>
            </w:pPr>
            <w:r w:rsidRPr="00675499">
              <w:rPr>
                <w:rFonts w:ascii="Arial" w:hAnsi="Arial" w:cs="Arial"/>
              </w:rPr>
              <w:t>Y</w:t>
            </w:r>
          </w:p>
        </w:tc>
        <w:tc>
          <w:tcPr>
            <w:tcW w:w="1701" w:type="dxa"/>
            <w:gridSpan w:val="2"/>
            <w:vAlign w:val="center"/>
          </w:tcPr>
          <w:p w:rsidR="0024708A" w:rsidRPr="00675499" w:rsidRDefault="0024708A" w:rsidP="00A01CA1">
            <w:pPr>
              <w:pStyle w:val="NoSpacing"/>
              <w:rPr>
                <w:rFonts w:ascii="Arial" w:hAnsi="Arial" w:cs="Arial"/>
              </w:rPr>
            </w:pPr>
            <w:r w:rsidRPr="00675499">
              <w:rPr>
                <w:rFonts w:ascii="Arial" w:hAnsi="Arial" w:cs="Arial"/>
              </w:rPr>
              <w:t>Y</w:t>
            </w:r>
          </w:p>
        </w:tc>
        <w:tc>
          <w:tcPr>
            <w:tcW w:w="1575" w:type="dxa"/>
            <w:vAlign w:val="center"/>
          </w:tcPr>
          <w:p w:rsidR="0024708A" w:rsidRPr="00675499" w:rsidRDefault="0024708A" w:rsidP="00A01CA1">
            <w:pPr>
              <w:pStyle w:val="NoSpacing"/>
              <w:rPr>
                <w:rFonts w:ascii="Arial" w:hAnsi="Arial" w:cs="Arial"/>
              </w:rPr>
            </w:pPr>
          </w:p>
        </w:tc>
        <w:tc>
          <w:tcPr>
            <w:tcW w:w="1576" w:type="dxa"/>
            <w:gridSpan w:val="2"/>
            <w:vAlign w:val="center"/>
          </w:tcPr>
          <w:p w:rsidR="0024708A" w:rsidRPr="00675499" w:rsidRDefault="0024708A" w:rsidP="00A01CA1">
            <w:pPr>
              <w:pStyle w:val="NoSpacing"/>
              <w:rPr>
                <w:rFonts w:ascii="Arial" w:hAnsi="Arial" w:cs="Arial"/>
              </w:rPr>
            </w:pPr>
          </w:p>
        </w:tc>
      </w:tr>
      <w:tr w:rsidR="00B517D4" w:rsidRPr="00675499" w:rsidTr="0024708A">
        <w:trPr>
          <w:trHeight w:val="419"/>
        </w:trPr>
        <w:tc>
          <w:tcPr>
            <w:tcW w:w="3936" w:type="dxa"/>
            <w:gridSpan w:val="3"/>
            <w:vAlign w:val="center"/>
          </w:tcPr>
          <w:p w:rsidR="00B517D4" w:rsidRPr="00675499" w:rsidRDefault="00B517D4" w:rsidP="00A01CA1">
            <w:pPr>
              <w:pStyle w:val="NoSpacing"/>
              <w:rPr>
                <w:rFonts w:ascii="Arial" w:hAnsi="Arial" w:cs="Arial"/>
              </w:rPr>
            </w:pPr>
            <w:r w:rsidRPr="00675499">
              <w:rPr>
                <w:rFonts w:ascii="Arial" w:hAnsi="Arial" w:cs="Arial"/>
              </w:rPr>
              <w:t>Residential (including specialist) c. 600 dwellings</w:t>
            </w:r>
          </w:p>
        </w:tc>
        <w:tc>
          <w:tcPr>
            <w:tcW w:w="2485" w:type="dxa"/>
            <w:vAlign w:val="center"/>
          </w:tcPr>
          <w:p w:rsidR="00B517D4" w:rsidRPr="00675499" w:rsidRDefault="00B517D4" w:rsidP="00A01CA1">
            <w:pPr>
              <w:pStyle w:val="NoSpacing"/>
              <w:rPr>
                <w:rFonts w:ascii="Arial" w:hAnsi="Arial" w:cs="Arial"/>
              </w:rPr>
            </w:pPr>
            <w:r w:rsidRPr="00675499">
              <w:rPr>
                <w:rFonts w:ascii="Arial" w:hAnsi="Arial" w:cs="Arial"/>
              </w:rPr>
              <w:t>Promoter/CDC</w:t>
            </w:r>
          </w:p>
        </w:tc>
        <w:tc>
          <w:tcPr>
            <w:tcW w:w="1350" w:type="dxa"/>
            <w:gridSpan w:val="4"/>
            <w:shd w:val="clear" w:color="auto" w:fill="auto"/>
          </w:tcPr>
          <w:p w:rsidR="00B517D4" w:rsidRPr="00675499" w:rsidRDefault="00B517D4" w:rsidP="00A01CA1">
            <w:pPr>
              <w:pStyle w:val="NoSpacing"/>
              <w:rPr>
                <w:rFonts w:ascii="Arial" w:hAnsi="Arial" w:cs="Arial"/>
              </w:rPr>
            </w:pPr>
            <w:r w:rsidRPr="00675499">
              <w:rPr>
                <w:rFonts w:ascii="Arial" w:hAnsi="Arial" w:cs="Arial"/>
              </w:rPr>
              <w:t>25ha</w:t>
            </w:r>
          </w:p>
        </w:tc>
        <w:tc>
          <w:tcPr>
            <w:tcW w:w="1551" w:type="dxa"/>
            <w:vAlign w:val="center"/>
          </w:tcPr>
          <w:p w:rsidR="00B517D4" w:rsidRPr="00675499" w:rsidRDefault="0024708A" w:rsidP="00A01CA1">
            <w:pPr>
              <w:pStyle w:val="NoSpacing"/>
              <w:rPr>
                <w:rFonts w:ascii="Arial" w:hAnsi="Arial" w:cs="Arial"/>
              </w:rPr>
            </w:pPr>
            <w:r w:rsidRPr="00675499">
              <w:rPr>
                <w:rFonts w:ascii="Arial" w:hAnsi="Arial" w:cs="Arial"/>
              </w:rPr>
              <w:t>0</w:t>
            </w:r>
          </w:p>
        </w:tc>
        <w:tc>
          <w:tcPr>
            <w:tcW w:w="1701" w:type="dxa"/>
            <w:gridSpan w:val="2"/>
            <w:vAlign w:val="center"/>
          </w:tcPr>
          <w:p w:rsidR="00B517D4" w:rsidRPr="00675499" w:rsidRDefault="00B517D4" w:rsidP="00A01CA1">
            <w:pPr>
              <w:pStyle w:val="NoSpacing"/>
              <w:rPr>
                <w:rFonts w:ascii="Arial" w:hAnsi="Arial" w:cs="Arial"/>
              </w:rPr>
            </w:pPr>
            <w:r w:rsidRPr="00675499">
              <w:rPr>
                <w:rFonts w:ascii="Arial" w:hAnsi="Arial" w:cs="Arial"/>
              </w:rPr>
              <w:t>200</w:t>
            </w:r>
          </w:p>
        </w:tc>
        <w:tc>
          <w:tcPr>
            <w:tcW w:w="1575" w:type="dxa"/>
            <w:vAlign w:val="center"/>
          </w:tcPr>
          <w:p w:rsidR="00B517D4" w:rsidRPr="00675499" w:rsidRDefault="00B517D4" w:rsidP="00A01CA1">
            <w:pPr>
              <w:pStyle w:val="NoSpacing"/>
              <w:rPr>
                <w:rFonts w:ascii="Arial" w:hAnsi="Arial" w:cs="Arial"/>
              </w:rPr>
            </w:pPr>
            <w:r w:rsidRPr="00675499">
              <w:rPr>
                <w:rFonts w:ascii="Arial" w:hAnsi="Arial" w:cs="Arial"/>
              </w:rPr>
              <w:t>200</w:t>
            </w:r>
          </w:p>
        </w:tc>
        <w:tc>
          <w:tcPr>
            <w:tcW w:w="1576" w:type="dxa"/>
            <w:gridSpan w:val="2"/>
            <w:vAlign w:val="center"/>
          </w:tcPr>
          <w:p w:rsidR="00B517D4" w:rsidRPr="00675499" w:rsidRDefault="00B517D4" w:rsidP="00A01CA1">
            <w:pPr>
              <w:pStyle w:val="NoSpacing"/>
              <w:rPr>
                <w:rFonts w:ascii="Arial" w:hAnsi="Arial" w:cs="Arial"/>
              </w:rPr>
            </w:pPr>
            <w:r w:rsidRPr="00675499">
              <w:rPr>
                <w:rFonts w:ascii="Arial" w:hAnsi="Arial" w:cs="Arial"/>
              </w:rPr>
              <w:t>200</w:t>
            </w:r>
          </w:p>
        </w:tc>
      </w:tr>
    </w:tbl>
    <w:p w:rsidR="00BA0080" w:rsidRDefault="00BA0080"/>
    <w:tbl>
      <w:tblPr>
        <w:tblStyle w:val="TableGrid"/>
        <w:tblW w:w="0" w:type="auto"/>
        <w:tblLook w:val="04A0" w:firstRow="1" w:lastRow="0" w:firstColumn="1" w:lastColumn="0" w:noHBand="0" w:noVBand="1"/>
        <w:tblCaption w:val="Detailed site assessment form - HPI0010"/>
      </w:tblPr>
      <w:tblGrid>
        <w:gridCol w:w="2518"/>
        <w:gridCol w:w="622"/>
        <w:gridCol w:w="403"/>
        <w:gridCol w:w="2878"/>
        <w:gridCol w:w="633"/>
        <w:gridCol w:w="32"/>
        <w:gridCol w:w="685"/>
        <w:gridCol w:w="134"/>
        <w:gridCol w:w="1951"/>
        <w:gridCol w:w="774"/>
        <w:gridCol w:w="1309"/>
        <w:gridCol w:w="2203"/>
        <w:gridCol w:w="32"/>
      </w:tblGrid>
      <w:tr w:rsidR="00B62541" w:rsidRPr="00675499" w:rsidTr="005B6996">
        <w:trPr>
          <w:trHeight w:val="338"/>
          <w:tblHeader/>
        </w:trPr>
        <w:tc>
          <w:tcPr>
            <w:tcW w:w="3543" w:type="dxa"/>
            <w:gridSpan w:val="3"/>
            <w:shd w:val="clear" w:color="auto" w:fill="B2A1C7" w:themeFill="accent4" w:themeFillTint="99"/>
            <w:vAlign w:val="center"/>
          </w:tcPr>
          <w:p w:rsidR="00B62541" w:rsidRPr="00675499" w:rsidRDefault="00BA0080" w:rsidP="00B62541">
            <w:pPr>
              <w:rPr>
                <w:rFonts w:ascii="Arial" w:hAnsi="Arial" w:cs="Arial"/>
                <w:b/>
              </w:rPr>
            </w:pPr>
            <w:r>
              <w:br w:type="page"/>
            </w:r>
            <w:r w:rsidR="00B62541" w:rsidRPr="00675499">
              <w:rPr>
                <w:rFonts w:ascii="Arial" w:hAnsi="Arial" w:cs="Arial"/>
                <w:b/>
              </w:rPr>
              <w:t>HELAA ID</w:t>
            </w:r>
          </w:p>
        </w:tc>
        <w:tc>
          <w:tcPr>
            <w:tcW w:w="3543" w:type="dxa"/>
            <w:gridSpan w:val="3"/>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Parish</w:t>
            </w:r>
          </w:p>
        </w:tc>
      </w:tr>
      <w:tr w:rsidR="00B62541" w:rsidRPr="00675499" w:rsidTr="00B62541">
        <w:trPr>
          <w:trHeight w:val="399"/>
        </w:trPr>
        <w:tc>
          <w:tcPr>
            <w:tcW w:w="3543" w:type="dxa"/>
            <w:gridSpan w:val="3"/>
            <w:vAlign w:val="center"/>
          </w:tcPr>
          <w:p w:rsidR="00B62541" w:rsidRPr="00675499" w:rsidRDefault="00B62541" w:rsidP="00B62541">
            <w:pPr>
              <w:rPr>
                <w:rFonts w:ascii="Arial" w:hAnsi="Arial" w:cs="Arial"/>
              </w:rPr>
            </w:pPr>
            <w:r w:rsidRPr="00675499">
              <w:rPr>
                <w:rFonts w:ascii="Arial" w:hAnsi="Arial" w:cs="Arial"/>
              </w:rPr>
              <w:t>HPI0010</w:t>
            </w:r>
          </w:p>
        </w:tc>
        <w:tc>
          <w:tcPr>
            <w:tcW w:w="3543" w:type="dxa"/>
            <w:gridSpan w:val="3"/>
            <w:vAlign w:val="center"/>
          </w:tcPr>
          <w:p w:rsidR="00B62541" w:rsidRPr="00675499" w:rsidRDefault="00B62541" w:rsidP="00B62541">
            <w:pPr>
              <w:rPr>
                <w:rFonts w:ascii="Arial" w:hAnsi="Arial" w:cs="Arial"/>
              </w:rPr>
            </w:pPr>
            <w:r w:rsidRPr="00675499">
              <w:rPr>
                <w:rFonts w:ascii="Arial" w:hAnsi="Arial" w:cs="Arial"/>
              </w:rPr>
              <w:t>Land opposite the Village Green, Plaistow</w:t>
            </w:r>
          </w:p>
        </w:tc>
        <w:tc>
          <w:tcPr>
            <w:tcW w:w="3544" w:type="dxa"/>
            <w:gridSpan w:val="4"/>
            <w:vAlign w:val="center"/>
          </w:tcPr>
          <w:p w:rsidR="00B62541" w:rsidRPr="00675499" w:rsidRDefault="00B62541" w:rsidP="00B62541">
            <w:pPr>
              <w:rPr>
                <w:rFonts w:ascii="Arial" w:hAnsi="Arial" w:cs="Arial"/>
              </w:rPr>
            </w:pPr>
            <w:r w:rsidRPr="00675499">
              <w:rPr>
                <w:rFonts w:ascii="Arial" w:hAnsi="Arial" w:cs="Arial"/>
              </w:rPr>
              <w:t>Plaistow</w:t>
            </w:r>
          </w:p>
        </w:tc>
        <w:tc>
          <w:tcPr>
            <w:tcW w:w="3544" w:type="dxa"/>
            <w:gridSpan w:val="3"/>
            <w:vAlign w:val="center"/>
          </w:tcPr>
          <w:p w:rsidR="00B62541" w:rsidRPr="00675499" w:rsidRDefault="00B62541" w:rsidP="00B62541">
            <w:pPr>
              <w:rPr>
                <w:rFonts w:ascii="Arial" w:hAnsi="Arial" w:cs="Arial"/>
              </w:rPr>
            </w:pPr>
            <w:r w:rsidRPr="00675499">
              <w:rPr>
                <w:rFonts w:ascii="Arial" w:hAnsi="Arial" w:cs="Arial"/>
              </w:rPr>
              <w:t>Plaistow and Ifold</w:t>
            </w:r>
          </w:p>
        </w:tc>
      </w:tr>
      <w:tr w:rsidR="00B62541" w:rsidRPr="00675499" w:rsidTr="00B62541">
        <w:trPr>
          <w:gridAfter w:val="1"/>
          <w:wAfter w:w="32" w:type="dxa"/>
          <w:trHeight w:val="338"/>
        </w:trPr>
        <w:tc>
          <w:tcPr>
            <w:tcW w:w="2518" w:type="dxa"/>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Proposed Use</w:t>
            </w:r>
          </w:p>
        </w:tc>
      </w:tr>
      <w:tr w:rsidR="00B62541" w:rsidRPr="00675499" w:rsidTr="00B62541">
        <w:trPr>
          <w:gridAfter w:val="1"/>
          <w:wAfter w:w="32" w:type="dxa"/>
          <w:trHeight w:val="399"/>
        </w:trPr>
        <w:tc>
          <w:tcPr>
            <w:tcW w:w="2518" w:type="dxa"/>
            <w:vAlign w:val="center"/>
          </w:tcPr>
          <w:p w:rsidR="00B62541" w:rsidRPr="00675499" w:rsidRDefault="00B62541" w:rsidP="00B62541">
            <w:pPr>
              <w:rPr>
                <w:rFonts w:ascii="Arial" w:hAnsi="Arial" w:cs="Arial"/>
              </w:rPr>
            </w:pPr>
            <w:r w:rsidRPr="00675499">
              <w:rPr>
                <w:rFonts w:ascii="Arial" w:hAnsi="Arial" w:cs="Arial"/>
              </w:rPr>
              <w:t>0.8ha</w:t>
            </w:r>
          </w:p>
        </w:tc>
        <w:tc>
          <w:tcPr>
            <w:tcW w:w="4536" w:type="dxa"/>
            <w:gridSpan w:val="4"/>
            <w:vAlign w:val="center"/>
          </w:tcPr>
          <w:p w:rsidR="00B62541" w:rsidRPr="00675499" w:rsidRDefault="00B62541" w:rsidP="00B62541">
            <w:pPr>
              <w:rPr>
                <w:rFonts w:ascii="Arial" w:hAnsi="Arial" w:cs="Arial"/>
              </w:rPr>
            </w:pPr>
            <w:r w:rsidRPr="00675499">
              <w:rPr>
                <w:rFonts w:ascii="Arial" w:hAnsi="Arial" w:cs="Arial"/>
              </w:rPr>
              <w:t>Pasture</w:t>
            </w:r>
          </w:p>
        </w:tc>
        <w:tc>
          <w:tcPr>
            <w:tcW w:w="851" w:type="dxa"/>
            <w:gridSpan w:val="3"/>
            <w:vAlign w:val="center"/>
          </w:tcPr>
          <w:p w:rsidR="00B62541" w:rsidRPr="00675499" w:rsidRDefault="00B62541" w:rsidP="00B62541">
            <w:pPr>
              <w:rPr>
                <w:rFonts w:ascii="Arial" w:hAnsi="Arial" w:cs="Arial"/>
              </w:rPr>
            </w:pPr>
            <w:r w:rsidRPr="00675499">
              <w:rPr>
                <w:rFonts w:ascii="Arial" w:hAnsi="Arial" w:cs="Arial"/>
              </w:rPr>
              <w:t>N</w:t>
            </w:r>
          </w:p>
        </w:tc>
        <w:tc>
          <w:tcPr>
            <w:tcW w:w="6237" w:type="dxa"/>
            <w:gridSpan w:val="4"/>
            <w:vAlign w:val="center"/>
          </w:tcPr>
          <w:p w:rsidR="00B62541" w:rsidRPr="00675499" w:rsidRDefault="00B62541" w:rsidP="00B62541">
            <w:pPr>
              <w:rPr>
                <w:rFonts w:ascii="Arial" w:hAnsi="Arial" w:cs="Arial"/>
              </w:rPr>
            </w:pPr>
            <w:r w:rsidRPr="00675499">
              <w:rPr>
                <w:rFonts w:ascii="Arial" w:hAnsi="Arial" w:cs="Arial"/>
              </w:rPr>
              <w:t>Residential</w:t>
            </w:r>
          </w:p>
        </w:tc>
      </w:tr>
      <w:tr w:rsidR="00B62541" w:rsidRPr="00675499" w:rsidTr="00B62541">
        <w:trPr>
          <w:trHeight w:val="338"/>
        </w:trPr>
        <w:tc>
          <w:tcPr>
            <w:tcW w:w="14174" w:type="dxa"/>
            <w:gridSpan w:val="13"/>
            <w:shd w:val="clear" w:color="auto" w:fill="B2A1C7" w:themeFill="accent4" w:themeFillTint="99"/>
            <w:vAlign w:val="center"/>
          </w:tcPr>
          <w:p w:rsidR="00B62541" w:rsidRPr="00675499" w:rsidRDefault="00B62541" w:rsidP="00B62541">
            <w:pPr>
              <w:rPr>
                <w:rFonts w:ascii="Arial" w:hAnsi="Arial" w:cs="Arial"/>
              </w:rPr>
            </w:pPr>
            <w:r w:rsidRPr="00675499">
              <w:rPr>
                <w:rFonts w:ascii="Arial" w:hAnsi="Arial" w:cs="Arial"/>
                <w:b/>
              </w:rPr>
              <w:t>Site Description</w:t>
            </w:r>
          </w:p>
        </w:tc>
      </w:tr>
      <w:tr w:rsidR="00B62541" w:rsidRPr="00675499" w:rsidTr="00B62541">
        <w:trPr>
          <w:trHeight w:val="399"/>
        </w:trPr>
        <w:tc>
          <w:tcPr>
            <w:tcW w:w="14174" w:type="dxa"/>
            <w:gridSpan w:val="13"/>
            <w:vAlign w:val="center"/>
          </w:tcPr>
          <w:p w:rsidR="00B62541" w:rsidRPr="00675499" w:rsidRDefault="00B62541" w:rsidP="00995B05">
            <w:pPr>
              <w:rPr>
                <w:rFonts w:ascii="Arial" w:hAnsi="Arial" w:cs="Arial"/>
              </w:rPr>
            </w:pPr>
            <w:r w:rsidRPr="00675499">
              <w:rPr>
                <w:rFonts w:ascii="Arial" w:hAnsi="Arial" w:cs="Arial"/>
              </w:rPr>
              <w:t xml:space="preserve">Greenfield site, located in the centre of Plaistow village, opposite the village green that lies to the north.  It is surrounded by agricultural and low density residential areas.  Heritage constraints to this site are in the form of three Grade II listed </w:t>
            </w:r>
            <w:r w:rsidR="008C4941" w:rsidRPr="00675499">
              <w:rPr>
                <w:rFonts w:ascii="Arial" w:hAnsi="Arial" w:cs="Arial"/>
              </w:rPr>
              <w:t>buildings that</w:t>
            </w:r>
            <w:r w:rsidRPr="00675499">
              <w:rPr>
                <w:rFonts w:ascii="Arial" w:hAnsi="Arial" w:cs="Arial"/>
              </w:rPr>
              <w:t xml:space="preserve"> are located adjacent to the field, to the west in R</w:t>
            </w:r>
            <w:r w:rsidR="00FB203D">
              <w:rPr>
                <w:rFonts w:ascii="Arial" w:hAnsi="Arial" w:cs="Arial"/>
              </w:rPr>
              <w:t>ickman’s Lane. Conservation A</w:t>
            </w:r>
            <w:r w:rsidRPr="00675499">
              <w:rPr>
                <w:rFonts w:ascii="Arial" w:hAnsi="Arial" w:cs="Arial"/>
              </w:rPr>
              <w:t xml:space="preserve">rea also adjoins.   </w:t>
            </w:r>
          </w:p>
        </w:tc>
      </w:tr>
      <w:tr w:rsidR="00B62541" w:rsidRPr="00675499" w:rsidTr="00B62541">
        <w:trPr>
          <w:trHeight w:val="338"/>
        </w:trPr>
        <w:tc>
          <w:tcPr>
            <w:tcW w:w="14174" w:type="dxa"/>
            <w:gridSpan w:val="13"/>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Suitability</w:t>
            </w:r>
          </w:p>
        </w:tc>
      </w:tr>
      <w:tr w:rsidR="00B62541" w:rsidRPr="00675499" w:rsidTr="00B62541">
        <w:trPr>
          <w:trHeight w:val="399"/>
        </w:trPr>
        <w:tc>
          <w:tcPr>
            <w:tcW w:w="14174" w:type="dxa"/>
            <w:gridSpan w:val="13"/>
            <w:vAlign w:val="center"/>
          </w:tcPr>
          <w:p w:rsidR="00B62541" w:rsidRPr="00675499" w:rsidRDefault="00B62541" w:rsidP="00B62541">
            <w:pPr>
              <w:rPr>
                <w:rFonts w:ascii="Arial" w:hAnsi="Arial" w:cs="Arial"/>
              </w:rPr>
            </w:pPr>
            <w:r w:rsidRPr="00675499">
              <w:rPr>
                <w:rFonts w:ascii="Arial" w:hAnsi="Arial" w:cs="Arial"/>
              </w:rPr>
              <w:t>The site is potentially suitable subject to detailed consideration of heritage impacts.</w:t>
            </w:r>
            <w:r w:rsidR="00CB1D42">
              <w:rPr>
                <w:rFonts w:ascii="Arial" w:hAnsi="Arial" w:cs="Arial"/>
              </w:rPr>
              <w:t xml:space="preserve"> </w:t>
            </w:r>
            <w:r w:rsidR="00CB1D42" w:rsidRPr="00675499">
              <w:rPr>
                <w:rFonts w:ascii="Arial" w:hAnsi="Arial" w:cs="Arial"/>
              </w:rPr>
              <w:t>Estimated yields have been increased for more efficient use of land</w:t>
            </w:r>
            <w:r w:rsidR="00CB1D42">
              <w:rPr>
                <w:rFonts w:ascii="Arial" w:hAnsi="Arial" w:cs="Arial"/>
              </w:rPr>
              <w:t>.</w:t>
            </w:r>
          </w:p>
        </w:tc>
      </w:tr>
      <w:tr w:rsidR="00B62541" w:rsidRPr="00675499" w:rsidTr="00B62541">
        <w:trPr>
          <w:trHeight w:val="338"/>
        </w:trPr>
        <w:tc>
          <w:tcPr>
            <w:tcW w:w="14174" w:type="dxa"/>
            <w:gridSpan w:val="13"/>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Availability</w:t>
            </w:r>
          </w:p>
        </w:tc>
      </w:tr>
      <w:tr w:rsidR="00B62541" w:rsidRPr="00675499" w:rsidTr="00B62541">
        <w:trPr>
          <w:trHeight w:val="399"/>
        </w:trPr>
        <w:tc>
          <w:tcPr>
            <w:tcW w:w="14174" w:type="dxa"/>
            <w:gridSpan w:val="13"/>
            <w:vAlign w:val="center"/>
          </w:tcPr>
          <w:p w:rsidR="00B62541" w:rsidRPr="00675499" w:rsidRDefault="00B62541" w:rsidP="00B62541">
            <w:pPr>
              <w:rPr>
                <w:rFonts w:ascii="Arial" w:hAnsi="Arial" w:cs="Arial"/>
              </w:rPr>
            </w:pPr>
            <w:r w:rsidRPr="00675499">
              <w:rPr>
                <w:rFonts w:ascii="Arial" w:hAnsi="Arial" w:cs="Arial"/>
              </w:rPr>
              <w:t xml:space="preserve">The site was most recently promoted in 2018 and is therefore considered to be available.  </w:t>
            </w:r>
          </w:p>
        </w:tc>
      </w:tr>
      <w:tr w:rsidR="00B62541" w:rsidRPr="00675499" w:rsidTr="00B62541">
        <w:trPr>
          <w:trHeight w:val="338"/>
        </w:trPr>
        <w:tc>
          <w:tcPr>
            <w:tcW w:w="14174" w:type="dxa"/>
            <w:gridSpan w:val="13"/>
            <w:shd w:val="clear" w:color="auto" w:fill="B2A1C7" w:themeFill="accent4" w:themeFillTint="99"/>
            <w:vAlign w:val="center"/>
          </w:tcPr>
          <w:p w:rsidR="00B62541" w:rsidRPr="00675499" w:rsidRDefault="00B62541" w:rsidP="00B62541">
            <w:pPr>
              <w:rPr>
                <w:rFonts w:ascii="Arial" w:hAnsi="Arial" w:cs="Arial"/>
                <w:b/>
              </w:rPr>
            </w:pPr>
            <w:r w:rsidRPr="00675499">
              <w:rPr>
                <w:rFonts w:ascii="Arial" w:hAnsi="Arial" w:cs="Arial"/>
                <w:b/>
              </w:rPr>
              <w:t>Achievability</w:t>
            </w:r>
          </w:p>
        </w:tc>
      </w:tr>
      <w:tr w:rsidR="00B62541" w:rsidRPr="00675499" w:rsidTr="00B62541">
        <w:trPr>
          <w:trHeight w:val="399"/>
        </w:trPr>
        <w:tc>
          <w:tcPr>
            <w:tcW w:w="14174" w:type="dxa"/>
            <w:gridSpan w:val="13"/>
            <w:vAlign w:val="center"/>
          </w:tcPr>
          <w:p w:rsidR="00B62541" w:rsidRPr="00675499" w:rsidRDefault="00CB1D42" w:rsidP="00B62541">
            <w:pPr>
              <w:rPr>
                <w:rFonts w:ascii="Arial" w:hAnsi="Arial" w:cs="Arial"/>
              </w:rPr>
            </w:pPr>
            <w:r w:rsidRPr="00675499">
              <w:rPr>
                <w:rFonts w:ascii="Arial" w:hAnsi="Arial" w:cs="Arial"/>
              </w:rPr>
              <w:t>There are no known constraints that would make development unachievable in principle.</w:t>
            </w:r>
            <w:r w:rsidR="00FB203D">
              <w:rPr>
                <w:rFonts w:ascii="Arial" w:hAnsi="Arial" w:cs="Arial"/>
              </w:rPr>
              <w:t xml:space="preserve"> Later phasing suggested due to absence of developer involvement at the time of submission and increased yields.</w:t>
            </w:r>
          </w:p>
        </w:tc>
      </w:tr>
      <w:tr w:rsidR="00B62541" w:rsidRPr="00675499" w:rsidTr="00B62541">
        <w:trPr>
          <w:trHeight w:val="399"/>
        </w:trPr>
        <w:tc>
          <w:tcPr>
            <w:tcW w:w="14174" w:type="dxa"/>
            <w:gridSpan w:val="13"/>
            <w:shd w:val="clear" w:color="auto" w:fill="B2A1C7" w:themeFill="accent4" w:themeFillTint="99"/>
          </w:tcPr>
          <w:p w:rsidR="00B62541" w:rsidRPr="00675499" w:rsidRDefault="00B62541" w:rsidP="00B62541">
            <w:pPr>
              <w:rPr>
                <w:rFonts w:ascii="Arial" w:hAnsi="Arial" w:cs="Arial"/>
                <w:b/>
              </w:rPr>
            </w:pPr>
            <w:r w:rsidRPr="00675499">
              <w:rPr>
                <w:rFonts w:ascii="Arial" w:hAnsi="Arial" w:cs="Arial"/>
                <w:b/>
              </w:rPr>
              <w:t>Deliverability/Developability</w:t>
            </w:r>
          </w:p>
        </w:tc>
      </w:tr>
      <w:tr w:rsidR="00B62541" w:rsidRPr="00675499" w:rsidTr="00B62541">
        <w:trPr>
          <w:trHeight w:val="399"/>
        </w:trPr>
        <w:tc>
          <w:tcPr>
            <w:tcW w:w="14174" w:type="dxa"/>
            <w:gridSpan w:val="13"/>
          </w:tcPr>
          <w:p w:rsidR="00B62541" w:rsidRPr="00675499" w:rsidRDefault="00B62541" w:rsidP="00FB203D">
            <w:pPr>
              <w:rPr>
                <w:rFonts w:ascii="Arial" w:hAnsi="Arial" w:cs="Arial"/>
              </w:rPr>
            </w:pPr>
            <w:r w:rsidRPr="00675499">
              <w:rPr>
                <w:rFonts w:ascii="Arial" w:hAnsi="Arial" w:cs="Arial"/>
              </w:rPr>
              <w:t xml:space="preserve">There is a reasonable prospect that the </w:t>
            </w:r>
            <w:r w:rsidR="00FB203D">
              <w:rPr>
                <w:rFonts w:ascii="Arial" w:hAnsi="Arial" w:cs="Arial"/>
              </w:rPr>
              <w:t>site would be developable</w:t>
            </w:r>
            <w:r w:rsidRPr="00675499">
              <w:rPr>
                <w:rFonts w:ascii="Arial" w:hAnsi="Arial" w:cs="Arial"/>
              </w:rPr>
              <w:t xml:space="preserve"> during the Plan period.</w:t>
            </w:r>
          </w:p>
        </w:tc>
      </w:tr>
      <w:tr w:rsidR="00B62541" w:rsidRPr="00675499" w:rsidTr="00B62541">
        <w:trPr>
          <w:trHeight w:val="337"/>
        </w:trPr>
        <w:tc>
          <w:tcPr>
            <w:tcW w:w="7771" w:type="dxa"/>
            <w:gridSpan w:val="7"/>
            <w:shd w:val="clear" w:color="auto" w:fill="B2A1C7" w:themeFill="accent4" w:themeFillTint="99"/>
            <w:vAlign w:val="center"/>
          </w:tcPr>
          <w:p w:rsidR="00B62541" w:rsidRPr="00675499" w:rsidRDefault="00B62541" w:rsidP="00B6254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B62541" w:rsidRPr="00675499" w:rsidRDefault="00B62541" w:rsidP="00B62541">
            <w:pPr>
              <w:pStyle w:val="NoSpacing"/>
              <w:rPr>
                <w:rFonts w:ascii="Arial" w:hAnsi="Arial" w:cs="Arial"/>
                <w:b/>
              </w:rPr>
            </w:pPr>
            <w:r w:rsidRPr="00675499">
              <w:rPr>
                <w:rFonts w:ascii="Arial" w:hAnsi="Arial" w:cs="Arial"/>
                <w:b/>
              </w:rPr>
              <w:t>Estimated timescales for delivery</w:t>
            </w:r>
          </w:p>
        </w:tc>
      </w:tr>
      <w:tr w:rsidR="00B62541" w:rsidRPr="00675499" w:rsidTr="00B62541">
        <w:trPr>
          <w:trHeight w:val="284"/>
        </w:trPr>
        <w:tc>
          <w:tcPr>
            <w:tcW w:w="3140" w:type="dxa"/>
            <w:gridSpan w:val="2"/>
            <w:shd w:val="clear" w:color="auto" w:fill="B2A1C7" w:themeFill="accent4" w:themeFillTint="99"/>
            <w:vAlign w:val="center"/>
          </w:tcPr>
          <w:p w:rsidR="00B62541" w:rsidRPr="00675499" w:rsidRDefault="00B62541" w:rsidP="00B6254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B62541" w:rsidRPr="00675499" w:rsidRDefault="00B62541" w:rsidP="00B6254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B62541" w:rsidRPr="00675499" w:rsidRDefault="00B62541" w:rsidP="00B6254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B62541" w:rsidRPr="00675499" w:rsidRDefault="00B62541" w:rsidP="00B6254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B62541" w:rsidRPr="00675499" w:rsidRDefault="00B62541" w:rsidP="00B6254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B62541" w:rsidRPr="00675499" w:rsidRDefault="00B62541" w:rsidP="00B62541">
            <w:pPr>
              <w:pStyle w:val="NoSpacing"/>
              <w:rPr>
                <w:rFonts w:ascii="Arial" w:hAnsi="Arial" w:cs="Arial"/>
                <w:b/>
              </w:rPr>
            </w:pPr>
            <w:r w:rsidRPr="00675499">
              <w:rPr>
                <w:rFonts w:ascii="Arial" w:hAnsi="Arial" w:cs="Arial"/>
                <w:b/>
              </w:rPr>
              <w:t>11 – 15 years</w:t>
            </w:r>
          </w:p>
        </w:tc>
      </w:tr>
      <w:tr w:rsidR="00B62541" w:rsidRPr="00675499" w:rsidTr="00B62541">
        <w:trPr>
          <w:trHeight w:val="419"/>
        </w:trPr>
        <w:tc>
          <w:tcPr>
            <w:tcW w:w="3140" w:type="dxa"/>
            <w:gridSpan w:val="2"/>
            <w:vAlign w:val="center"/>
          </w:tcPr>
          <w:p w:rsidR="00B62541" w:rsidRPr="00675499" w:rsidRDefault="00B62541" w:rsidP="00B62541">
            <w:pPr>
              <w:pStyle w:val="NoSpacing"/>
              <w:rPr>
                <w:rFonts w:ascii="Arial" w:hAnsi="Arial" w:cs="Arial"/>
              </w:rPr>
            </w:pPr>
            <w:r w:rsidRPr="00675499">
              <w:rPr>
                <w:rFonts w:ascii="Arial" w:hAnsi="Arial" w:cs="Arial"/>
              </w:rPr>
              <w:t>11 dwellings</w:t>
            </w:r>
          </w:p>
        </w:tc>
        <w:tc>
          <w:tcPr>
            <w:tcW w:w="3281" w:type="dxa"/>
            <w:gridSpan w:val="2"/>
            <w:vAlign w:val="center"/>
          </w:tcPr>
          <w:p w:rsidR="00B62541" w:rsidRPr="00675499" w:rsidRDefault="00B62541" w:rsidP="00B62541">
            <w:pPr>
              <w:pStyle w:val="NoSpacing"/>
              <w:rPr>
                <w:rFonts w:ascii="Arial" w:hAnsi="Arial" w:cs="Arial"/>
              </w:rPr>
            </w:pPr>
            <w:r w:rsidRPr="00675499">
              <w:rPr>
                <w:rFonts w:ascii="Arial" w:hAnsi="Arial" w:cs="Arial"/>
              </w:rPr>
              <w:t>Plaistow &amp; Ifold  Parish Council</w:t>
            </w:r>
          </w:p>
        </w:tc>
        <w:tc>
          <w:tcPr>
            <w:tcW w:w="1350" w:type="dxa"/>
            <w:gridSpan w:val="3"/>
            <w:shd w:val="clear" w:color="auto" w:fill="auto"/>
          </w:tcPr>
          <w:p w:rsidR="00B62541" w:rsidRPr="00675499" w:rsidRDefault="00B62541" w:rsidP="00B62541">
            <w:pPr>
              <w:pStyle w:val="NoSpacing"/>
              <w:rPr>
                <w:rFonts w:ascii="Arial" w:hAnsi="Arial" w:cs="Arial"/>
              </w:rPr>
            </w:pPr>
            <w:r w:rsidRPr="00675499">
              <w:rPr>
                <w:rFonts w:ascii="Arial" w:hAnsi="Arial" w:cs="Arial"/>
              </w:rPr>
              <w:t>0.8ha</w:t>
            </w:r>
          </w:p>
        </w:tc>
        <w:tc>
          <w:tcPr>
            <w:tcW w:w="2085" w:type="dxa"/>
            <w:gridSpan w:val="2"/>
            <w:vAlign w:val="center"/>
          </w:tcPr>
          <w:p w:rsidR="00B62541" w:rsidRPr="00675499" w:rsidRDefault="00B62541" w:rsidP="00B62541">
            <w:pPr>
              <w:pStyle w:val="NoSpacing"/>
              <w:rPr>
                <w:rFonts w:ascii="Arial" w:hAnsi="Arial" w:cs="Arial"/>
              </w:rPr>
            </w:pPr>
            <w:r w:rsidRPr="00675499">
              <w:rPr>
                <w:rFonts w:ascii="Arial" w:hAnsi="Arial" w:cs="Arial"/>
              </w:rPr>
              <w:t>11</w:t>
            </w:r>
          </w:p>
        </w:tc>
        <w:tc>
          <w:tcPr>
            <w:tcW w:w="2083" w:type="dxa"/>
            <w:gridSpan w:val="2"/>
            <w:vAlign w:val="center"/>
          </w:tcPr>
          <w:p w:rsidR="00B62541" w:rsidRPr="00675499" w:rsidRDefault="00B62541" w:rsidP="00B62541">
            <w:pPr>
              <w:pStyle w:val="NoSpacing"/>
              <w:rPr>
                <w:rFonts w:ascii="Arial" w:hAnsi="Arial" w:cs="Arial"/>
              </w:rPr>
            </w:pPr>
            <w:r w:rsidRPr="00675499">
              <w:rPr>
                <w:rFonts w:ascii="Arial" w:hAnsi="Arial" w:cs="Arial"/>
              </w:rPr>
              <w:t>0</w:t>
            </w:r>
          </w:p>
        </w:tc>
        <w:tc>
          <w:tcPr>
            <w:tcW w:w="2235" w:type="dxa"/>
            <w:gridSpan w:val="2"/>
            <w:vAlign w:val="center"/>
          </w:tcPr>
          <w:p w:rsidR="00B62541" w:rsidRPr="00675499" w:rsidRDefault="00B62541" w:rsidP="00B62541">
            <w:pPr>
              <w:pStyle w:val="NoSpacing"/>
              <w:rPr>
                <w:rFonts w:ascii="Arial" w:hAnsi="Arial" w:cs="Arial"/>
              </w:rPr>
            </w:pPr>
            <w:r w:rsidRPr="00675499">
              <w:rPr>
                <w:rFonts w:ascii="Arial" w:hAnsi="Arial" w:cs="Arial"/>
              </w:rPr>
              <w:t>0</w:t>
            </w:r>
          </w:p>
        </w:tc>
      </w:tr>
      <w:tr w:rsidR="00B62541" w:rsidRPr="00675499" w:rsidTr="00B62541">
        <w:trPr>
          <w:trHeight w:val="419"/>
        </w:trPr>
        <w:tc>
          <w:tcPr>
            <w:tcW w:w="3140" w:type="dxa"/>
            <w:gridSpan w:val="2"/>
            <w:vAlign w:val="center"/>
          </w:tcPr>
          <w:p w:rsidR="00B62541" w:rsidRPr="00675499" w:rsidRDefault="00B62541" w:rsidP="00B62541">
            <w:pPr>
              <w:pStyle w:val="NoSpacing"/>
              <w:rPr>
                <w:rFonts w:ascii="Arial" w:hAnsi="Arial" w:cs="Arial"/>
              </w:rPr>
            </w:pPr>
            <w:r w:rsidRPr="00675499">
              <w:rPr>
                <w:rFonts w:ascii="Arial" w:hAnsi="Arial" w:cs="Arial"/>
              </w:rPr>
              <w:t>30 dwellings</w:t>
            </w:r>
          </w:p>
        </w:tc>
        <w:tc>
          <w:tcPr>
            <w:tcW w:w="3281" w:type="dxa"/>
            <w:gridSpan w:val="2"/>
            <w:vAlign w:val="center"/>
          </w:tcPr>
          <w:p w:rsidR="00B62541" w:rsidRPr="00675499" w:rsidRDefault="00B62541" w:rsidP="00B62541">
            <w:pPr>
              <w:pStyle w:val="NoSpacing"/>
              <w:rPr>
                <w:rFonts w:ascii="Arial" w:hAnsi="Arial" w:cs="Arial"/>
              </w:rPr>
            </w:pPr>
            <w:r w:rsidRPr="00675499">
              <w:rPr>
                <w:rFonts w:ascii="Arial" w:hAnsi="Arial" w:cs="Arial"/>
              </w:rPr>
              <w:t>CDC</w:t>
            </w:r>
          </w:p>
        </w:tc>
        <w:tc>
          <w:tcPr>
            <w:tcW w:w="1350" w:type="dxa"/>
            <w:gridSpan w:val="3"/>
            <w:shd w:val="clear" w:color="auto" w:fill="auto"/>
          </w:tcPr>
          <w:p w:rsidR="00B62541" w:rsidRPr="00675499" w:rsidRDefault="00B62541" w:rsidP="00B62541">
            <w:pPr>
              <w:pStyle w:val="NoSpacing"/>
              <w:rPr>
                <w:rFonts w:ascii="Arial" w:hAnsi="Arial" w:cs="Arial"/>
              </w:rPr>
            </w:pPr>
          </w:p>
        </w:tc>
        <w:tc>
          <w:tcPr>
            <w:tcW w:w="2085" w:type="dxa"/>
            <w:gridSpan w:val="2"/>
            <w:vAlign w:val="center"/>
          </w:tcPr>
          <w:p w:rsidR="00B62541" w:rsidRPr="00675499" w:rsidRDefault="00FB203D" w:rsidP="00B62541">
            <w:pPr>
              <w:pStyle w:val="NoSpacing"/>
              <w:rPr>
                <w:rFonts w:ascii="Arial" w:hAnsi="Arial" w:cs="Arial"/>
              </w:rPr>
            </w:pPr>
            <w:r>
              <w:rPr>
                <w:rFonts w:ascii="Arial" w:hAnsi="Arial" w:cs="Arial"/>
              </w:rPr>
              <w:t>0</w:t>
            </w:r>
          </w:p>
        </w:tc>
        <w:tc>
          <w:tcPr>
            <w:tcW w:w="2083" w:type="dxa"/>
            <w:gridSpan w:val="2"/>
            <w:vAlign w:val="center"/>
          </w:tcPr>
          <w:p w:rsidR="00B62541" w:rsidRPr="00675499" w:rsidRDefault="00FB203D" w:rsidP="00B62541">
            <w:pPr>
              <w:pStyle w:val="NoSpacing"/>
              <w:rPr>
                <w:rFonts w:ascii="Arial" w:hAnsi="Arial" w:cs="Arial"/>
              </w:rPr>
            </w:pPr>
            <w:r>
              <w:rPr>
                <w:rFonts w:ascii="Arial" w:hAnsi="Arial" w:cs="Arial"/>
              </w:rPr>
              <w:t>3</w:t>
            </w:r>
            <w:r w:rsidR="00B62541" w:rsidRPr="00675499">
              <w:rPr>
                <w:rFonts w:ascii="Arial" w:hAnsi="Arial" w:cs="Arial"/>
              </w:rPr>
              <w:t>0</w:t>
            </w:r>
          </w:p>
        </w:tc>
        <w:tc>
          <w:tcPr>
            <w:tcW w:w="2235" w:type="dxa"/>
            <w:gridSpan w:val="2"/>
            <w:vAlign w:val="center"/>
          </w:tcPr>
          <w:p w:rsidR="00B62541" w:rsidRPr="00675499" w:rsidRDefault="00B62541" w:rsidP="00B62541">
            <w:pPr>
              <w:pStyle w:val="NoSpacing"/>
              <w:rPr>
                <w:rFonts w:ascii="Arial" w:hAnsi="Arial" w:cs="Arial"/>
              </w:rPr>
            </w:pPr>
            <w:r w:rsidRPr="00675499">
              <w:rPr>
                <w:rFonts w:ascii="Arial" w:hAnsi="Arial" w:cs="Arial"/>
              </w:rPr>
              <w:t>0</w:t>
            </w:r>
          </w:p>
        </w:tc>
      </w:tr>
    </w:tbl>
    <w:p w:rsidR="00B62541" w:rsidRPr="00675499" w:rsidRDefault="00B62541" w:rsidP="00B62541"/>
    <w:p w:rsidR="00F35AB2" w:rsidRPr="00F3729A" w:rsidRDefault="00EB1159" w:rsidP="00F3729A">
      <w:pPr>
        <w:pStyle w:val="Heading3"/>
        <w:spacing w:after="240"/>
        <w:rPr>
          <w:rFonts w:ascii="Arial" w:hAnsi="Arial" w:cs="Arial"/>
          <w:color w:val="auto"/>
          <w:sz w:val="28"/>
        </w:rPr>
      </w:pPr>
      <w:r w:rsidRPr="00335168">
        <w:rPr>
          <w:rFonts w:ascii="Arial" w:hAnsi="Arial" w:cs="Arial"/>
          <w:color w:val="auto"/>
          <w:sz w:val="28"/>
        </w:rPr>
        <w:lastRenderedPageBreak/>
        <w:t>Selsey</w:t>
      </w:r>
    </w:p>
    <w:tbl>
      <w:tblPr>
        <w:tblStyle w:val="TableGrid"/>
        <w:tblW w:w="0" w:type="auto"/>
        <w:tblLook w:val="04A0" w:firstRow="1" w:lastRow="0" w:firstColumn="1" w:lastColumn="0" w:noHBand="0" w:noVBand="1"/>
        <w:tblCaption w:val="Detailed site assessment form - HSY0003a"/>
      </w:tblPr>
      <w:tblGrid>
        <w:gridCol w:w="2518"/>
        <w:gridCol w:w="622"/>
        <w:gridCol w:w="403"/>
        <w:gridCol w:w="2878"/>
        <w:gridCol w:w="665"/>
        <w:gridCol w:w="685"/>
        <w:gridCol w:w="134"/>
        <w:gridCol w:w="1951"/>
        <w:gridCol w:w="774"/>
        <w:gridCol w:w="1309"/>
        <w:gridCol w:w="2203"/>
        <w:gridCol w:w="32"/>
      </w:tblGrid>
      <w:tr w:rsidR="00F47556" w:rsidRPr="00675499" w:rsidTr="002E62FE">
        <w:trPr>
          <w:trHeight w:val="338"/>
          <w:tblHeader/>
        </w:trPr>
        <w:tc>
          <w:tcPr>
            <w:tcW w:w="3543"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HELAA ID</w:t>
            </w:r>
          </w:p>
        </w:tc>
        <w:tc>
          <w:tcPr>
            <w:tcW w:w="3543" w:type="dxa"/>
            <w:gridSpan w:val="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Parish</w:t>
            </w:r>
          </w:p>
        </w:tc>
      </w:tr>
      <w:tr w:rsidR="00F47556" w:rsidRPr="00675499" w:rsidTr="005B40A2">
        <w:trPr>
          <w:trHeight w:val="399"/>
        </w:trPr>
        <w:tc>
          <w:tcPr>
            <w:tcW w:w="3543" w:type="dxa"/>
            <w:gridSpan w:val="3"/>
            <w:vAlign w:val="center"/>
          </w:tcPr>
          <w:p w:rsidR="00F47556" w:rsidRPr="00675499" w:rsidRDefault="00F47556" w:rsidP="005B40A2">
            <w:pPr>
              <w:rPr>
                <w:rFonts w:ascii="Arial" w:hAnsi="Arial" w:cs="Arial"/>
              </w:rPr>
            </w:pPr>
            <w:r w:rsidRPr="00675499">
              <w:rPr>
                <w:rFonts w:ascii="Arial" w:hAnsi="Arial" w:cs="Arial"/>
              </w:rPr>
              <w:t>HSY0003a</w:t>
            </w:r>
          </w:p>
        </w:tc>
        <w:tc>
          <w:tcPr>
            <w:tcW w:w="3543" w:type="dxa"/>
            <w:gridSpan w:val="2"/>
            <w:vAlign w:val="center"/>
          </w:tcPr>
          <w:p w:rsidR="00F47556" w:rsidRPr="00675499" w:rsidRDefault="00F47556" w:rsidP="005B40A2">
            <w:pPr>
              <w:rPr>
                <w:rFonts w:ascii="Arial" w:hAnsi="Arial" w:cs="Arial"/>
              </w:rPr>
            </w:pPr>
            <w:r w:rsidRPr="00675499">
              <w:rPr>
                <w:rFonts w:ascii="Arial" w:hAnsi="Arial" w:cs="Arial"/>
              </w:rPr>
              <w:t>Land at Park Farm</w:t>
            </w:r>
          </w:p>
        </w:tc>
        <w:tc>
          <w:tcPr>
            <w:tcW w:w="3544" w:type="dxa"/>
            <w:gridSpan w:val="4"/>
            <w:vAlign w:val="center"/>
          </w:tcPr>
          <w:p w:rsidR="00F47556" w:rsidRPr="00675499" w:rsidRDefault="00F47556" w:rsidP="005B40A2">
            <w:pPr>
              <w:rPr>
                <w:rFonts w:ascii="Arial" w:hAnsi="Arial" w:cs="Arial"/>
              </w:rPr>
            </w:pPr>
            <w:r w:rsidRPr="00675499">
              <w:rPr>
                <w:rFonts w:ascii="Arial" w:hAnsi="Arial" w:cs="Arial"/>
              </w:rPr>
              <w:t xml:space="preserve">Selsey </w:t>
            </w:r>
          </w:p>
        </w:tc>
        <w:tc>
          <w:tcPr>
            <w:tcW w:w="3544" w:type="dxa"/>
            <w:gridSpan w:val="3"/>
            <w:vAlign w:val="center"/>
          </w:tcPr>
          <w:p w:rsidR="00F47556" w:rsidRPr="00675499" w:rsidRDefault="00F47556" w:rsidP="005B40A2">
            <w:pPr>
              <w:rPr>
                <w:rFonts w:ascii="Arial" w:hAnsi="Arial" w:cs="Arial"/>
              </w:rPr>
            </w:pPr>
            <w:r w:rsidRPr="00675499">
              <w:rPr>
                <w:rFonts w:ascii="Arial" w:hAnsi="Arial" w:cs="Arial"/>
              </w:rPr>
              <w:t>Selsey</w:t>
            </w:r>
          </w:p>
        </w:tc>
      </w:tr>
      <w:tr w:rsidR="007053E1" w:rsidRPr="00675499" w:rsidTr="007053E1">
        <w:trPr>
          <w:gridAfter w:val="1"/>
          <w:wAfter w:w="32" w:type="dxa"/>
          <w:trHeight w:val="338"/>
        </w:trPr>
        <w:tc>
          <w:tcPr>
            <w:tcW w:w="2518" w:type="dxa"/>
            <w:shd w:val="clear" w:color="auto" w:fill="B2A1C7" w:themeFill="accent4" w:themeFillTint="99"/>
            <w:vAlign w:val="center"/>
          </w:tcPr>
          <w:p w:rsidR="007053E1" w:rsidRPr="00675499" w:rsidRDefault="007053E1" w:rsidP="005B40A2">
            <w:pPr>
              <w:rPr>
                <w:rFonts w:ascii="Arial" w:hAnsi="Arial" w:cs="Arial"/>
                <w:b/>
              </w:rPr>
            </w:pPr>
            <w:r w:rsidRPr="00675499">
              <w:rPr>
                <w:rFonts w:ascii="Arial" w:hAnsi="Arial" w:cs="Arial"/>
                <w:b/>
              </w:rPr>
              <w:t>Site size (gross)</w:t>
            </w:r>
          </w:p>
        </w:tc>
        <w:tc>
          <w:tcPr>
            <w:tcW w:w="4568" w:type="dxa"/>
            <w:gridSpan w:val="4"/>
            <w:shd w:val="clear" w:color="auto" w:fill="B2A1C7" w:themeFill="accent4" w:themeFillTint="99"/>
            <w:vAlign w:val="center"/>
          </w:tcPr>
          <w:p w:rsidR="007053E1" w:rsidRPr="00675499" w:rsidRDefault="007053E1" w:rsidP="005B40A2">
            <w:pPr>
              <w:rPr>
                <w:rFonts w:ascii="Arial" w:hAnsi="Arial" w:cs="Arial"/>
                <w:b/>
              </w:rPr>
            </w:pPr>
            <w:r w:rsidRPr="00675499">
              <w:rPr>
                <w:rFonts w:ascii="Arial" w:hAnsi="Arial" w:cs="Arial"/>
                <w:b/>
              </w:rPr>
              <w:t>Existing Use</w:t>
            </w:r>
          </w:p>
        </w:tc>
        <w:tc>
          <w:tcPr>
            <w:tcW w:w="819" w:type="dxa"/>
            <w:gridSpan w:val="2"/>
            <w:shd w:val="clear" w:color="auto" w:fill="B2A1C7" w:themeFill="accent4" w:themeFillTint="99"/>
            <w:vAlign w:val="center"/>
          </w:tcPr>
          <w:p w:rsidR="007053E1" w:rsidRPr="00675499" w:rsidRDefault="007053E1" w:rsidP="005B40A2">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7053E1" w:rsidRPr="00675499" w:rsidRDefault="007053E1" w:rsidP="005B40A2">
            <w:pPr>
              <w:rPr>
                <w:rFonts w:ascii="Arial" w:hAnsi="Arial" w:cs="Arial"/>
                <w:b/>
              </w:rPr>
            </w:pPr>
            <w:r w:rsidRPr="00675499">
              <w:rPr>
                <w:rFonts w:ascii="Arial" w:hAnsi="Arial" w:cs="Arial"/>
                <w:b/>
              </w:rPr>
              <w:t>Proposed Use</w:t>
            </w:r>
          </w:p>
        </w:tc>
      </w:tr>
      <w:tr w:rsidR="007053E1" w:rsidRPr="00675499" w:rsidTr="007053E1">
        <w:trPr>
          <w:gridAfter w:val="1"/>
          <w:wAfter w:w="32" w:type="dxa"/>
          <w:trHeight w:val="399"/>
        </w:trPr>
        <w:tc>
          <w:tcPr>
            <w:tcW w:w="2518" w:type="dxa"/>
            <w:vAlign w:val="center"/>
          </w:tcPr>
          <w:p w:rsidR="007053E1" w:rsidRPr="00675499" w:rsidRDefault="007053E1" w:rsidP="005B40A2">
            <w:pPr>
              <w:rPr>
                <w:rFonts w:ascii="Arial" w:hAnsi="Arial" w:cs="Arial"/>
              </w:rPr>
            </w:pPr>
            <w:r w:rsidRPr="00675499">
              <w:rPr>
                <w:rFonts w:ascii="Arial" w:hAnsi="Arial" w:cs="Arial"/>
              </w:rPr>
              <w:t>0.5ha</w:t>
            </w:r>
          </w:p>
        </w:tc>
        <w:tc>
          <w:tcPr>
            <w:tcW w:w="4568" w:type="dxa"/>
            <w:gridSpan w:val="4"/>
            <w:vAlign w:val="center"/>
          </w:tcPr>
          <w:p w:rsidR="007053E1" w:rsidRPr="00675499" w:rsidRDefault="007053E1" w:rsidP="005B40A2">
            <w:pPr>
              <w:rPr>
                <w:rFonts w:ascii="Arial" w:hAnsi="Arial" w:cs="Arial"/>
              </w:rPr>
            </w:pPr>
            <w:r w:rsidRPr="00675499">
              <w:rPr>
                <w:rFonts w:ascii="Arial" w:hAnsi="Arial" w:cs="Arial"/>
              </w:rPr>
              <w:t>Agricultural</w:t>
            </w:r>
          </w:p>
        </w:tc>
        <w:tc>
          <w:tcPr>
            <w:tcW w:w="819" w:type="dxa"/>
            <w:gridSpan w:val="2"/>
            <w:vAlign w:val="center"/>
          </w:tcPr>
          <w:p w:rsidR="007053E1" w:rsidRPr="00675499" w:rsidRDefault="007053E1" w:rsidP="005B40A2">
            <w:pPr>
              <w:rPr>
                <w:rFonts w:ascii="Arial" w:hAnsi="Arial" w:cs="Arial"/>
              </w:rPr>
            </w:pPr>
            <w:r w:rsidRPr="00675499">
              <w:rPr>
                <w:rFonts w:ascii="Arial" w:hAnsi="Arial" w:cs="Arial"/>
              </w:rPr>
              <w:t>N</w:t>
            </w:r>
          </w:p>
        </w:tc>
        <w:tc>
          <w:tcPr>
            <w:tcW w:w="6237" w:type="dxa"/>
            <w:gridSpan w:val="4"/>
            <w:vAlign w:val="center"/>
          </w:tcPr>
          <w:p w:rsidR="007053E1" w:rsidRPr="00675499" w:rsidRDefault="007053E1" w:rsidP="005B40A2">
            <w:pPr>
              <w:rPr>
                <w:rFonts w:ascii="Arial" w:hAnsi="Arial" w:cs="Arial"/>
              </w:rPr>
            </w:pPr>
            <w:r w:rsidRPr="00675499">
              <w:rPr>
                <w:rFonts w:ascii="Arial" w:hAnsi="Arial" w:cs="Arial"/>
              </w:rPr>
              <w:t>Residential (specialist, care)</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rPr>
            </w:pPr>
            <w:r w:rsidRPr="00675499">
              <w:rPr>
                <w:rFonts w:ascii="Arial" w:hAnsi="Arial" w:cs="Arial"/>
                <w:b/>
              </w:rPr>
              <w:t>Site Description</w:t>
            </w:r>
          </w:p>
        </w:tc>
      </w:tr>
      <w:tr w:rsidR="00F47556" w:rsidRPr="00675499" w:rsidTr="005B40A2">
        <w:trPr>
          <w:trHeight w:val="399"/>
        </w:trPr>
        <w:tc>
          <w:tcPr>
            <w:tcW w:w="14174" w:type="dxa"/>
            <w:gridSpan w:val="12"/>
            <w:vAlign w:val="center"/>
          </w:tcPr>
          <w:p w:rsidR="00F47556" w:rsidRPr="00675499" w:rsidRDefault="005A60EB" w:rsidP="005B40A2">
            <w:pPr>
              <w:rPr>
                <w:rFonts w:ascii="Arial" w:hAnsi="Arial" w:cs="Arial"/>
              </w:rPr>
            </w:pPr>
            <w:r w:rsidRPr="00675499">
              <w:rPr>
                <w:rFonts w:ascii="Arial" w:hAnsi="Arial" w:cs="Arial"/>
              </w:rPr>
              <w:t>Irregular shaped parcel of land to the south of the supermarket, adjacent to Manor Road. Hedge through the site and to Manor Road boundary.</w:t>
            </w:r>
            <w:r w:rsidR="00584450" w:rsidRPr="00675499">
              <w:rPr>
                <w:rFonts w:ascii="Arial" w:hAnsi="Arial" w:cs="Arial"/>
              </w:rPr>
              <w:t xml:space="preserve"> Existing residential development to south and further permitted residential development to east.</w:t>
            </w:r>
          </w:p>
        </w:tc>
      </w:tr>
      <w:tr w:rsidR="00F47556" w:rsidRPr="00675499" w:rsidTr="007053E1">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Suitability</w:t>
            </w:r>
          </w:p>
        </w:tc>
      </w:tr>
      <w:tr w:rsidR="00F47556" w:rsidRPr="00675499" w:rsidTr="007053E1">
        <w:trPr>
          <w:trHeight w:val="399"/>
        </w:trPr>
        <w:tc>
          <w:tcPr>
            <w:tcW w:w="14174" w:type="dxa"/>
            <w:gridSpan w:val="12"/>
            <w:vAlign w:val="center"/>
          </w:tcPr>
          <w:p w:rsidR="00F47556" w:rsidRPr="00675499" w:rsidRDefault="005A60EB" w:rsidP="00115E43">
            <w:pPr>
              <w:rPr>
                <w:rFonts w:ascii="Arial" w:hAnsi="Arial" w:cs="Arial"/>
              </w:rPr>
            </w:pPr>
            <w:r w:rsidRPr="00675499">
              <w:rPr>
                <w:rFonts w:ascii="Arial" w:hAnsi="Arial" w:cs="Arial"/>
              </w:rPr>
              <w:t>The site is adjacent to a commercial/retail site</w:t>
            </w:r>
            <w:r w:rsidR="00D03429" w:rsidRPr="00675499">
              <w:rPr>
                <w:rFonts w:ascii="Arial" w:hAnsi="Arial" w:cs="Arial"/>
              </w:rPr>
              <w:t xml:space="preserve"> and land permitted for residential development</w:t>
            </w:r>
            <w:r w:rsidRPr="00675499">
              <w:rPr>
                <w:rFonts w:ascii="Arial" w:hAnsi="Arial" w:cs="Arial"/>
              </w:rPr>
              <w:t xml:space="preserve">. </w:t>
            </w:r>
            <w:r w:rsidR="00053D78" w:rsidRPr="00675499">
              <w:rPr>
                <w:rFonts w:ascii="Arial" w:hAnsi="Arial" w:cs="Arial"/>
              </w:rPr>
              <w:t>Outline planning permission was granted for a hotel with clinic which has now expired. The site</w:t>
            </w:r>
            <w:r w:rsidRPr="00675499">
              <w:rPr>
                <w:rFonts w:ascii="Arial" w:hAnsi="Arial" w:cs="Arial"/>
              </w:rPr>
              <w:t xml:space="preserve"> is suitable for employment, leisure</w:t>
            </w:r>
            <w:r w:rsidR="00D03429" w:rsidRPr="00675499">
              <w:rPr>
                <w:rFonts w:ascii="Arial" w:hAnsi="Arial" w:cs="Arial"/>
              </w:rPr>
              <w:t>, specialist residential/care</w:t>
            </w:r>
            <w:r w:rsidRPr="00675499">
              <w:rPr>
                <w:rFonts w:ascii="Arial" w:hAnsi="Arial" w:cs="Arial"/>
              </w:rPr>
              <w:t xml:space="preserve"> or mixed use development.</w:t>
            </w:r>
          </w:p>
        </w:tc>
      </w:tr>
      <w:tr w:rsidR="00F47556" w:rsidRPr="00675499" w:rsidTr="007053E1">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Availability</w:t>
            </w:r>
          </w:p>
        </w:tc>
      </w:tr>
      <w:tr w:rsidR="00F47556" w:rsidRPr="00675499" w:rsidTr="007053E1">
        <w:trPr>
          <w:trHeight w:val="399"/>
        </w:trPr>
        <w:tc>
          <w:tcPr>
            <w:tcW w:w="14174" w:type="dxa"/>
            <w:gridSpan w:val="12"/>
            <w:vAlign w:val="center"/>
          </w:tcPr>
          <w:p w:rsidR="00F47556" w:rsidRPr="00675499" w:rsidRDefault="00064261" w:rsidP="005B40A2">
            <w:pPr>
              <w:rPr>
                <w:rFonts w:ascii="Arial" w:hAnsi="Arial" w:cs="Arial"/>
              </w:rPr>
            </w:pPr>
            <w:r>
              <w:rPr>
                <w:rFonts w:ascii="Arial" w:hAnsi="Arial" w:cs="Arial"/>
              </w:rPr>
              <w:t>Planning permission was granted in September 2020 for a 70 bed care home.</w:t>
            </w:r>
            <w:r w:rsidR="00D03429" w:rsidRPr="00675499">
              <w:rPr>
                <w:rFonts w:ascii="Arial" w:hAnsi="Arial" w:cs="Arial"/>
              </w:rPr>
              <w:t xml:space="preserve"> The site is considered to be available.</w:t>
            </w:r>
          </w:p>
        </w:tc>
      </w:tr>
      <w:tr w:rsidR="00F47556" w:rsidRPr="00675499" w:rsidTr="007053E1">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Achievability</w:t>
            </w:r>
          </w:p>
        </w:tc>
      </w:tr>
      <w:tr w:rsidR="00F47556" w:rsidRPr="00675499" w:rsidTr="007053E1">
        <w:trPr>
          <w:trHeight w:val="399"/>
        </w:trPr>
        <w:tc>
          <w:tcPr>
            <w:tcW w:w="14174" w:type="dxa"/>
            <w:gridSpan w:val="12"/>
            <w:vAlign w:val="center"/>
          </w:tcPr>
          <w:p w:rsidR="00F47556" w:rsidRPr="00675499" w:rsidRDefault="0040184E" w:rsidP="0040184E">
            <w:pPr>
              <w:rPr>
                <w:rFonts w:ascii="Arial" w:hAnsi="Arial" w:cs="Arial"/>
              </w:rPr>
            </w:pPr>
            <w:r>
              <w:rPr>
                <w:rFonts w:ascii="Arial" w:hAnsi="Arial" w:cs="Arial"/>
              </w:rPr>
              <w:t>N</w:t>
            </w:r>
            <w:r w:rsidR="00064261">
              <w:rPr>
                <w:rFonts w:ascii="Arial" w:hAnsi="Arial" w:cs="Arial"/>
              </w:rPr>
              <w:t xml:space="preserve">ew data shows that part of the site is affected by flood risk due to climate change. </w:t>
            </w:r>
            <w:r w:rsidR="00584450" w:rsidRPr="00675499">
              <w:rPr>
                <w:rFonts w:ascii="Arial" w:hAnsi="Arial" w:cs="Arial"/>
              </w:rPr>
              <w:t xml:space="preserve">There are no </w:t>
            </w:r>
            <w:r w:rsidR="00064261">
              <w:rPr>
                <w:rFonts w:ascii="Arial" w:hAnsi="Arial" w:cs="Arial"/>
              </w:rPr>
              <w:t xml:space="preserve">other </w:t>
            </w:r>
            <w:r w:rsidR="00584450" w:rsidRPr="00675499">
              <w:rPr>
                <w:rFonts w:ascii="Arial" w:hAnsi="Arial" w:cs="Arial"/>
              </w:rPr>
              <w:t>known constraints that would make development unachievable in principle.</w:t>
            </w:r>
            <w:r w:rsidR="007053E1" w:rsidRPr="00675499">
              <w:rPr>
                <w:rFonts w:ascii="Arial" w:hAnsi="Arial" w:cs="Arial"/>
              </w:rPr>
              <w:t xml:space="preserve"> The promoted use suggests specialist residential is the intention, therefore alternative uses</w:t>
            </w:r>
            <w:r w:rsidR="00147243">
              <w:rPr>
                <w:rFonts w:ascii="Arial" w:hAnsi="Arial" w:cs="Arial"/>
              </w:rPr>
              <w:t>,</w:t>
            </w:r>
            <w:r w:rsidR="007053E1" w:rsidRPr="00675499">
              <w:rPr>
                <w:rFonts w:ascii="Arial" w:hAnsi="Arial" w:cs="Arial"/>
              </w:rPr>
              <w:t xml:space="preserve"> although suitable</w:t>
            </w:r>
            <w:r w:rsidR="00147243">
              <w:rPr>
                <w:rFonts w:ascii="Arial" w:hAnsi="Arial" w:cs="Arial"/>
              </w:rPr>
              <w:t>,</w:t>
            </w:r>
            <w:r w:rsidR="007053E1" w:rsidRPr="00675499">
              <w:rPr>
                <w:rFonts w:ascii="Arial" w:hAnsi="Arial" w:cs="Arial"/>
              </w:rPr>
              <w:t xml:space="preserve"> may not be achievable.</w:t>
            </w:r>
          </w:p>
        </w:tc>
      </w:tr>
      <w:tr w:rsidR="00403921" w:rsidRPr="00675499" w:rsidTr="007053E1">
        <w:trPr>
          <w:trHeight w:val="399"/>
        </w:trPr>
        <w:tc>
          <w:tcPr>
            <w:tcW w:w="14174" w:type="dxa"/>
            <w:gridSpan w:val="12"/>
            <w:shd w:val="clear" w:color="auto" w:fill="B2A1C7" w:themeFill="accent4" w:themeFillTint="99"/>
          </w:tcPr>
          <w:p w:rsidR="00403921" w:rsidRPr="00675499" w:rsidRDefault="00403921" w:rsidP="00966B1B">
            <w:pPr>
              <w:rPr>
                <w:rFonts w:ascii="Arial" w:hAnsi="Arial" w:cs="Arial"/>
                <w:b/>
              </w:rPr>
            </w:pPr>
            <w:r w:rsidRPr="00675499">
              <w:rPr>
                <w:rFonts w:ascii="Arial" w:hAnsi="Arial" w:cs="Arial"/>
                <w:b/>
              </w:rPr>
              <w:t>Deliverability</w:t>
            </w:r>
            <w:r w:rsidR="007053E1" w:rsidRPr="00675499">
              <w:rPr>
                <w:rFonts w:ascii="Arial" w:hAnsi="Arial" w:cs="Arial"/>
                <w:b/>
              </w:rPr>
              <w:t>/Developability</w:t>
            </w:r>
          </w:p>
        </w:tc>
      </w:tr>
      <w:tr w:rsidR="00403921" w:rsidRPr="00675499" w:rsidTr="007053E1">
        <w:trPr>
          <w:trHeight w:val="399"/>
        </w:trPr>
        <w:tc>
          <w:tcPr>
            <w:tcW w:w="14174" w:type="dxa"/>
            <w:gridSpan w:val="12"/>
          </w:tcPr>
          <w:p w:rsidR="00403921" w:rsidRPr="00675499" w:rsidRDefault="00403921" w:rsidP="00966B1B">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115E43" w:rsidRPr="00675499" w:rsidTr="00365679">
        <w:trPr>
          <w:trHeight w:val="337"/>
        </w:trPr>
        <w:tc>
          <w:tcPr>
            <w:tcW w:w="7771" w:type="dxa"/>
            <w:gridSpan w:val="6"/>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Estimated timescales for delivery</w:t>
            </w:r>
          </w:p>
        </w:tc>
      </w:tr>
      <w:tr w:rsidR="00115E43" w:rsidRPr="00675499" w:rsidTr="00365679">
        <w:trPr>
          <w:trHeight w:val="284"/>
        </w:trPr>
        <w:tc>
          <w:tcPr>
            <w:tcW w:w="3140" w:type="dxa"/>
            <w:gridSpan w:val="2"/>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Source</w:t>
            </w:r>
          </w:p>
        </w:tc>
        <w:tc>
          <w:tcPr>
            <w:tcW w:w="1350" w:type="dxa"/>
            <w:gridSpan w:val="2"/>
            <w:tcBorders>
              <w:bottom w:val="single" w:sz="4" w:space="0" w:color="auto"/>
            </w:tcBorders>
            <w:shd w:val="clear" w:color="auto" w:fill="B2A1C7" w:themeFill="accent4" w:themeFillTint="99"/>
          </w:tcPr>
          <w:p w:rsidR="00115E43" w:rsidRPr="00675499" w:rsidRDefault="00115E43" w:rsidP="00365679">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11 – 15 years</w:t>
            </w:r>
          </w:p>
        </w:tc>
      </w:tr>
      <w:tr w:rsidR="00115E43" w:rsidRPr="00675499" w:rsidTr="00365679">
        <w:trPr>
          <w:trHeight w:val="419"/>
        </w:trPr>
        <w:tc>
          <w:tcPr>
            <w:tcW w:w="3140" w:type="dxa"/>
            <w:gridSpan w:val="2"/>
            <w:vAlign w:val="center"/>
          </w:tcPr>
          <w:p w:rsidR="00115E43" w:rsidRPr="00675499" w:rsidRDefault="00064261" w:rsidP="00365679">
            <w:pPr>
              <w:pStyle w:val="NoSpacing"/>
              <w:rPr>
                <w:rFonts w:ascii="Arial" w:hAnsi="Arial" w:cs="Arial"/>
              </w:rPr>
            </w:pPr>
            <w:r>
              <w:rPr>
                <w:rFonts w:ascii="Arial" w:hAnsi="Arial" w:cs="Arial"/>
              </w:rPr>
              <w:t>70</w:t>
            </w:r>
            <w:r w:rsidR="00115E43" w:rsidRPr="00675499">
              <w:rPr>
                <w:rFonts w:ascii="Arial" w:hAnsi="Arial" w:cs="Arial"/>
              </w:rPr>
              <w:t xml:space="preserve"> bed care home</w:t>
            </w:r>
          </w:p>
        </w:tc>
        <w:tc>
          <w:tcPr>
            <w:tcW w:w="3281" w:type="dxa"/>
            <w:gridSpan w:val="2"/>
            <w:vAlign w:val="center"/>
          </w:tcPr>
          <w:p w:rsidR="00115E43" w:rsidRPr="00675499" w:rsidRDefault="00115E43" w:rsidP="00365679">
            <w:pPr>
              <w:pStyle w:val="NoSpacing"/>
              <w:rPr>
                <w:rFonts w:ascii="Arial" w:hAnsi="Arial" w:cs="Arial"/>
              </w:rPr>
            </w:pPr>
            <w:r w:rsidRPr="00675499">
              <w:rPr>
                <w:rFonts w:ascii="Arial" w:hAnsi="Arial" w:cs="Arial"/>
              </w:rPr>
              <w:t>Promoter</w:t>
            </w:r>
          </w:p>
        </w:tc>
        <w:tc>
          <w:tcPr>
            <w:tcW w:w="1350" w:type="dxa"/>
            <w:gridSpan w:val="2"/>
            <w:shd w:val="clear" w:color="auto" w:fill="auto"/>
          </w:tcPr>
          <w:p w:rsidR="00115E43" w:rsidRPr="00675499" w:rsidRDefault="00115E43" w:rsidP="00365679">
            <w:pPr>
              <w:pStyle w:val="NoSpacing"/>
              <w:rPr>
                <w:rFonts w:ascii="Arial" w:hAnsi="Arial" w:cs="Arial"/>
              </w:rPr>
            </w:pPr>
            <w:r>
              <w:rPr>
                <w:rFonts w:ascii="Arial" w:hAnsi="Arial" w:cs="Arial"/>
              </w:rPr>
              <w:t>0.5h</w:t>
            </w:r>
            <w:r w:rsidRPr="00675499">
              <w:rPr>
                <w:rFonts w:ascii="Arial" w:hAnsi="Arial" w:cs="Arial"/>
              </w:rPr>
              <w:t>a</w:t>
            </w:r>
          </w:p>
        </w:tc>
        <w:tc>
          <w:tcPr>
            <w:tcW w:w="2085" w:type="dxa"/>
            <w:gridSpan w:val="2"/>
            <w:vAlign w:val="center"/>
          </w:tcPr>
          <w:p w:rsidR="00115E43" w:rsidRPr="00675499" w:rsidRDefault="00064261" w:rsidP="00365679">
            <w:pPr>
              <w:pStyle w:val="NoSpacing"/>
              <w:rPr>
                <w:rFonts w:ascii="Arial" w:hAnsi="Arial" w:cs="Arial"/>
              </w:rPr>
            </w:pPr>
            <w:r>
              <w:rPr>
                <w:rFonts w:ascii="Arial" w:hAnsi="Arial" w:cs="Arial"/>
              </w:rPr>
              <w:t>70</w:t>
            </w:r>
          </w:p>
        </w:tc>
        <w:tc>
          <w:tcPr>
            <w:tcW w:w="2083" w:type="dxa"/>
            <w:gridSpan w:val="2"/>
            <w:vAlign w:val="center"/>
          </w:tcPr>
          <w:p w:rsidR="00115E43" w:rsidRPr="00675499" w:rsidRDefault="00115E43" w:rsidP="00365679">
            <w:pPr>
              <w:pStyle w:val="NoSpacing"/>
              <w:rPr>
                <w:rFonts w:ascii="Arial" w:hAnsi="Arial" w:cs="Arial"/>
              </w:rPr>
            </w:pPr>
            <w:r>
              <w:rPr>
                <w:rFonts w:ascii="Arial" w:hAnsi="Arial" w:cs="Arial"/>
              </w:rPr>
              <w:t>0</w:t>
            </w:r>
          </w:p>
        </w:tc>
        <w:tc>
          <w:tcPr>
            <w:tcW w:w="2235" w:type="dxa"/>
            <w:gridSpan w:val="2"/>
            <w:vAlign w:val="center"/>
          </w:tcPr>
          <w:p w:rsidR="00115E43" w:rsidRPr="00675499" w:rsidRDefault="00115E43" w:rsidP="00365679">
            <w:pPr>
              <w:pStyle w:val="NoSpacing"/>
              <w:rPr>
                <w:rFonts w:ascii="Arial" w:hAnsi="Arial" w:cs="Arial"/>
              </w:rPr>
            </w:pPr>
            <w:r w:rsidRPr="00675499">
              <w:rPr>
                <w:rFonts w:ascii="Arial" w:hAnsi="Arial" w:cs="Arial"/>
              </w:rPr>
              <w:t>0</w:t>
            </w:r>
          </w:p>
        </w:tc>
      </w:tr>
      <w:tr w:rsidR="00115E43" w:rsidRPr="00675499" w:rsidTr="00365679">
        <w:trPr>
          <w:trHeight w:val="419"/>
        </w:trPr>
        <w:tc>
          <w:tcPr>
            <w:tcW w:w="3140" w:type="dxa"/>
            <w:gridSpan w:val="2"/>
            <w:vAlign w:val="center"/>
          </w:tcPr>
          <w:p w:rsidR="00115E43" w:rsidRDefault="00D20857" w:rsidP="00365679">
            <w:pPr>
              <w:pStyle w:val="NoSpacing"/>
              <w:rPr>
                <w:rFonts w:ascii="Arial" w:hAnsi="Arial" w:cs="Arial"/>
              </w:rPr>
            </w:pPr>
            <w:r>
              <w:rPr>
                <w:rFonts w:ascii="Arial" w:hAnsi="Arial" w:cs="Arial"/>
              </w:rPr>
              <w:t>E(a-c, e, f, g), C1, C2, F2(a/b)</w:t>
            </w:r>
          </w:p>
          <w:p w:rsidR="00064261" w:rsidRPr="00675499" w:rsidRDefault="00064261" w:rsidP="00365679">
            <w:pPr>
              <w:pStyle w:val="NoSpacing"/>
              <w:rPr>
                <w:rFonts w:ascii="Arial" w:hAnsi="Arial" w:cs="Arial"/>
              </w:rPr>
            </w:pPr>
            <w:r>
              <w:rPr>
                <w:rFonts w:ascii="Arial" w:hAnsi="Arial" w:cs="Arial"/>
              </w:rPr>
              <w:t>70 bed care home</w:t>
            </w:r>
          </w:p>
        </w:tc>
        <w:tc>
          <w:tcPr>
            <w:tcW w:w="3281" w:type="dxa"/>
            <w:gridSpan w:val="2"/>
            <w:vAlign w:val="center"/>
          </w:tcPr>
          <w:p w:rsidR="00115E43" w:rsidRPr="00675499" w:rsidRDefault="00115E43" w:rsidP="00365679">
            <w:pPr>
              <w:pStyle w:val="NoSpacing"/>
              <w:rPr>
                <w:rFonts w:ascii="Arial" w:hAnsi="Arial" w:cs="Arial"/>
              </w:rPr>
            </w:pPr>
            <w:r>
              <w:rPr>
                <w:rFonts w:ascii="Arial" w:hAnsi="Arial" w:cs="Arial"/>
              </w:rPr>
              <w:t>CDC</w:t>
            </w:r>
          </w:p>
        </w:tc>
        <w:tc>
          <w:tcPr>
            <w:tcW w:w="1350" w:type="dxa"/>
            <w:gridSpan w:val="2"/>
            <w:shd w:val="clear" w:color="auto" w:fill="auto"/>
          </w:tcPr>
          <w:p w:rsidR="00115E43" w:rsidRPr="00675499" w:rsidRDefault="00F3729A" w:rsidP="00365679">
            <w:pPr>
              <w:pStyle w:val="NoSpacing"/>
              <w:rPr>
                <w:rFonts w:ascii="Arial" w:hAnsi="Arial" w:cs="Arial"/>
              </w:rPr>
            </w:pPr>
            <w:r>
              <w:rPr>
                <w:rFonts w:ascii="Arial" w:hAnsi="Arial" w:cs="Arial"/>
              </w:rPr>
              <w:t>0.5ha</w:t>
            </w:r>
          </w:p>
        </w:tc>
        <w:tc>
          <w:tcPr>
            <w:tcW w:w="2085" w:type="dxa"/>
            <w:gridSpan w:val="2"/>
            <w:vAlign w:val="center"/>
          </w:tcPr>
          <w:p w:rsidR="00115E43" w:rsidRDefault="00F3729A" w:rsidP="00365679">
            <w:pPr>
              <w:pStyle w:val="NoSpacing"/>
              <w:rPr>
                <w:rFonts w:ascii="Arial" w:hAnsi="Arial" w:cs="Arial"/>
              </w:rPr>
            </w:pPr>
            <w:r>
              <w:rPr>
                <w:rFonts w:ascii="Arial" w:hAnsi="Arial" w:cs="Arial"/>
              </w:rPr>
              <w:t>38 dwellings (equivalent to 70 beds)</w:t>
            </w:r>
          </w:p>
        </w:tc>
        <w:tc>
          <w:tcPr>
            <w:tcW w:w="2083" w:type="dxa"/>
            <w:gridSpan w:val="2"/>
            <w:vAlign w:val="center"/>
          </w:tcPr>
          <w:p w:rsidR="00115E43" w:rsidRDefault="00D45825" w:rsidP="00365679">
            <w:pPr>
              <w:pStyle w:val="NoSpacing"/>
              <w:rPr>
                <w:rFonts w:ascii="Arial" w:hAnsi="Arial" w:cs="Arial"/>
              </w:rPr>
            </w:pPr>
            <w:r>
              <w:rPr>
                <w:rFonts w:ascii="Arial" w:hAnsi="Arial" w:cs="Arial"/>
              </w:rPr>
              <w:t>0</w:t>
            </w:r>
          </w:p>
        </w:tc>
        <w:tc>
          <w:tcPr>
            <w:tcW w:w="2235" w:type="dxa"/>
            <w:gridSpan w:val="2"/>
            <w:vAlign w:val="center"/>
          </w:tcPr>
          <w:p w:rsidR="00115E43" w:rsidRPr="00675499" w:rsidRDefault="00D45825" w:rsidP="00365679">
            <w:pPr>
              <w:pStyle w:val="NoSpacing"/>
              <w:rPr>
                <w:rFonts w:ascii="Arial" w:hAnsi="Arial" w:cs="Arial"/>
              </w:rPr>
            </w:pPr>
            <w:r>
              <w:rPr>
                <w:rFonts w:ascii="Arial" w:hAnsi="Arial" w:cs="Arial"/>
              </w:rPr>
              <w:t>0</w:t>
            </w:r>
          </w:p>
        </w:tc>
      </w:tr>
    </w:tbl>
    <w:p w:rsidR="00115E43" w:rsidRDefault="009B6295">
      <w:r w:rsidRPr="00675499">
        <w:br w:type="page"/>
      </w:r>
    </w:p>
    <w:tbl>
      <w:tblPr>
        <w:tblStyle w:val="TableGrid"/>
        <w:tblW w:w="0" w:type="auto"/>
        <w:tblLook w:val="04A0" w:firstRow="1" w:lastRow="0" w:firstColumn="1" w:lastColumn="0" w:noHBand="0" w:noVBand="1"/>
        <w:tblCaption w:val="Detailed site assessment form - HSY0010b"/>
      </w:tblPr>
      <w:tblGrid>
        <w:gridCol w:w="2509"/>
        <w:gridCol w:w="631"/>
        <w:gridCol w:w="403"/>
        <w:gridCol w:w="2878"/>
        <w:gridCol w:w="606"/>
        <w:gridCol w:w="59"/>
        <w:gridCol w:w="597"/>
        <w:gridCol w:w="88"/>
        <w:gridCol w:w="2085"/>
        <w:gridCol w:w="774"/>
        <w:gridCol w:w="1309"/>
        <w:gridCol w:w="2235"/>
      </w:tblGrid>
      <w:tr w:rsidR="00F47556" w:rsidRPr="00675499" w:rsidTr="002E62FE">
        <w:trPr>
          <w:trHeight w:val="338"/>
          <w:tblHeader/>
        </w:trPr>
        <w:tc>
          <w:tcPr>
            <w:tcW w:w="3543"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Parish</w:t>
            </w:r>
          </w:p>
        </w:tc>
      </w:tr>
      <w:tr w:rsidR="00F47556" w:rsidRPr="00675499" w:rsidTr="005B40A2">
        <w:trPr>
          <w:trHeight w:val="399"/>
        </w:trPr>
        <w:tc>
          <w:tcPr>
            <w:tcW w:w="3543" w:type="dxa"/>
            <w:gridSpan w:val="3"/>
            <w:vAlign w:val="center"/>
          </w:tcPr>
          <w:p w:rsidR="00F47556" w:rsidRPr="00675499" w:rsidRDefault="00F47556" w:rsidP="005B40A2">
            <w:pPr>
              <w:rPr>
                <w:rFonts w:ascii="Arial" w:hAnsi="Arial" w:cs="Arial"/>
              </w:rPr>
            </w:pPr>
            <w:r w:rsidRPr="00675499">
              <w:rPr>
                <w:rFonts w:ascii="Arial" w:hAnsi="Arial" w:cs="Arial"/>
              </w:rPr>
              <w:t>HSY0010b</w:t>
            </w:r>
          </w:p>
        </w:tc>
        <w:tc>
          <w:tcPr>
            <w:tcW w:w="3543" w:type="dxa"/>
            <w:gridSpan w:val="3"/>
            <w:vAlign w:val="center"/>
          </w:tcPr>
          <w:p w:rsidR="00F47556" w:rsidRPr="00675499" w:rsidRDefault="00F47556" w:rsidP="005B40A2">
            <w:pPr>
              <w:rPr>
                <w:rFonts w:ascii="Arial" w:hAnsi="Arial" w:cs="Arial"/>
              </w:rPr>
            </w:pPr>
            <w:r w:rsidRPr="00675499">
              <w:rPr>
                <w:rFonts w:ascii="Arial" w:hAnsi="Arial" w:cs="Arial"/>
              </w:rPr>
              <w:t>Land west of Park Farm</w:t>
            </w:r>
          </w:p>
        </w:tc>
        <w:tc>
          <w:tcPr>
            <w:tcW w:w="3544" w:type="dxa"/>
            <w:gridSpan w:val="4"/>
            <w:vAlign w:val="center"/>
          </w:tcPr>
          <w:p w:rsidR="00F47556" w:rsidRPr="00675499" w:rsidRDefault="00F47556" w:rsidP="005B40A2">
            <w:pPr>
              <w:rPr>
                <w:rFonts w:ascii="Arial" w:hAnsi="Arial" w:cs="Arial"/>
              </w:rPr>
            </w:pPr>
            <w:r w:rsidRPr="00675499">
              <w:rPr>
                <w:rFonts w:ascii="Arial" w:hAnsi="Arial" w:cs="Arial"/>
              </w:rPr>
              <w:t>Selsey</w:t>
            </w:r>
          </w:p>
        </w:tc>
        <w:tc>
          <w:tcPr>
            <w:tcW w:w="3544" w:type="dxa"/>
            <w:gridSpan w:val="2"/>
            <w:vAlign w:val="center"/>
          </w:tcPr>
          <w:p w:rsidR="00F47556" w:rsidRPr="00675499" w:rsidRDefault="00F47556" w:rsidP="005B40A2">
            <w:pPr>
              <w:rPr>
                <w:rFonts w:ascii="Arial" w:hAnsi="Arial" w:cs="Arial"/>
              </w:rPr>
            </w:pPr>
            <w:r w:rsidRPr="00675499">
              <w:rPr>
                <w:rFonts w:ascii="Arial" w:hAnsi="Arial" w:cs="Arial"/>
              </w:rPr>
              <w:t>Selsey</w:t>
            </w:r>
          </w:p>
        </w:tc>
      </w:tr>
      <w:tr w:rsidR="00AF282E" w:rsidRPr="00675499" w:rsidTr="00115E43">
        <w:trPr>
          <w:trHeight w:val="338"/>
        </w:trPr>
        <w:tc>
          <w:tcPr>
            <w:tcW w:w="2509" w:type="dxa"/>
            <w:shd w:val="clear" w:color="auto" w:fill="B2A1C7" w:themeFill="accent4" w:themeFillTint="99"/>
            <w:vAlign w:val="center"/>
          </w:tcPr>
          <w:p w:rsidR="00AF282E" w:rsidRPr="00675499" w:rsidRDefault="00AF282E"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AF282E" w:rsidRPr="00675499" w:rsidRDefault="00AF282E"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AF282E" w:rsidRPr="00675499" w:rsidRDefault="00AF282E"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AF282E" w:rsidRPr="00675499" w:rsidRDefault="00AF282E" w:rsidP="005B40A2">
            <w:pPr>
              <w:rPr>
                <w:rFonts w:ascii="Arial" w:hAnsi="Arial" w:cs="Arial"/>
                <w:b/>
              </w:rPr>
            </w:pPr>
            <w:r w:rsidRPr="00675499">
              <w:rPr>
                <w:rFonts w:ascii="Arial" w:hAnsi="Arial" w:cs="Arial"/>
                <w:b/>
              </w:rPr>
              <w:t>Proposed Use</w:t>
            </w:r>
          </w:p>
        </w:tc>
      </w:tr>
      <w:tr w:rsidR="00AF282E" w:rsidRPr="00675499" w:rsidTr="00115E43">
        <w:trPr>
          <w:trHeight w:val="399"/>
        </w:trPr>
        <w:tc>
          <w:tcPr>
            <w:tcW w:w="2509" w:type="dxa"/>
            <w:vAlign w:val="center"/>
          </w:tcPr>
          <w:p w:rsidR="00AF282E" w:rsidRPr="00675499" w:rsidRDefault="00AF282E" w:rsidP="005B40A2">
            <w:pPr>
              <w:rPr>
                <w:rFonts w:ascii="Arial" w:hAnsi="Arial" w:cs="Arial"/>
              </w:rPr>
            </w:pPr>
            <w:r w:rsidRPr="00675499">
              <w:rPr>
                <w:rFonts w:ascii="Arial" w:hAnsi="Arial" w:cs="Arial"/>
              </w:rPr>
              <w:t>11ha</w:t>
            </w:r>
          </w:p>
        </w:tc>
        <w:tc>
          <w:tcPr>
            <w:tcW w:w="4518" w:type="dxa"/>
            <w:gridSpan w:val="4"/>
            <w:vAlign w:val="center"/>
          </w:tcPr>
          <w:p w:rsidR="00AF282E" w:rsidRPr="00675499" w:rsidRDefault="00AF282E" w:rsidP="005B40A2">
            <w:pPr>
              <w:rPr>
                <w:rFonts w:ascii="Arial" w:hAnsi="Arial" w:cs="Arial"/>
              </w:rPr>
            </w:pPr>
            <w:r w:rsidRPr="00675499">
              <w:rPr>
                <w:rFonts w:ascii="Arial" w:hAnsi="Arial" w:cs="Arial"/>
              </w:rPr>
              <w:t>Agricultural</w:t>
            </w:r>
          </w:p>
        </w:tc>
        <w:tc>
          <w:tcPr>
            <w:tcW w:w="656" w:type="dxa"/>
            <w:gridSpan w:val="2"/>
            <w:vAlign w:val="center"/>
          </w:tcPr>
          <w:p w:rsidR="00AF282E" w:rsidRPr="00675499" w:rsidRDefault="00AF282E" w:rsidP="005B40A2">
            <w:pPr>
              <w:rPr>
                <w:rFonts w:ascii="Arial" w:hAnsi="Arial" w:cs="Arial"/>
              </w:rPr>
            </w:pPr>
            <w:r w:rsidRPr="00675499">
              <w:rPr>
                <w:rFonts w:ascii="Arial" w:hAnsi="Arial" w:cs="Arial"/>
              </w:rPr>
              <w:t>N</w:t>
            </w:r>
          </w:p>
        </w:tc>
        <w:tc>
          <w:tcPr>
            <w:tcW w:w="6491" w:type="dxa"/>
            <w:gridSpan w:val="5"/>
            <w:vAlign w:val="center"/>
          </w:tcPr>
          <w:p w:rsidR="00AF282E" w:rsidRPr="00675499" w:rsidRDefault="00AF282E" w:rsidP="005B40A2">
            <w:pPr>
              <w:rPr>
                <w:rFonts w:ascii="Arial" w:hAnsi="Arial" w:cs="Arial"/>
              </w:rPr>
            </w:pPr>
            <w:r w:rsidRPr="00675499">
              <w:rPr>
                <w:rFonts w:ascii="Arial" w:hAnsi="Arial" w:cs="Arial"/>
              </w:rPr>
              <w:t>Residential</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rPr>
            </w:pPr>
            <w:r w:rsidRPr="00675499">
              <w:rPr>
                <w:rFonts w:ascii="Arial" w:hAnsi="Arial" w:cs="Arial"/>
                <w:b/>
              </w:rPr>
              <w:t>Site Description</w:t>
            </w:r>
          </w:p>
        </w:tc>
      </w:tr>
      <w:tr w:rsidR="00F47556" w:rsidRPr="00675499" w:rsidTr="005B40A2">
        <w:trPr>
          <w:trHeight w:val="399"/>
        </w:trPr>
        <w:tc>
          <w:tcPr>
            <w:tcW w:w="14174" w:type="dxa"/>
            <w:gridSpan w:val="12"/>
            <w:vAlign w:val="center"/>
          </w:tcPr>
          <w:p w:rsidR="00F47556" w:rsidRPr="00675499" w:rsidRDefault="001A24C1" w:rsidP="00642088">
            <w:pPr>
              <w:rPr>
                <w:rFonts w:ascii="Arial" w:hAnsi="Arial" w:cs="Arial"/>
              </w:rPr>
            </w:pPr>
            <w:r w:rsidRPr="00675499">
              <w:rPr>
                <w:rFonts w:ascii="Arial" w:hAnsi="Arial" w:cs="Arial"/>
              </w:rPr>
              <w:t xml:space="preserve">Flat open agricultural land bounded by </w:t>
            </w:r>
            <w:r w:rsidR="00642088" w:rsidRPr="00675499">
              <w:rPr>
                <w:rFonts w:ascii="Arial" w:hAnsi="Arial" w:cs="Arial"/>
              </w:rPr>
              <w:t>Chichester Road B2146</w:t>
            </w:r>
            <w:r w:rsidRPr="00675499">
              <w:rPr>
                <w:rFonts w:ascii="Arial" w:hAnsi="Arial" w:cs="Arial"/>
              </w:rPr>
              <w:t xml:space="preserve"> to east and north. Residential development to south and south east, supermarket and packhouse to east, agricultural land to west and north.</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Suitability</w:t>
            </w:r>
          </w:p>
        </w:tc>
      </w:tr>
      <w:tr w:rsidR="00F47556" w:rsidRPr="00675499" w:rsidTr="005B40A2">
        <w:trPr>
          <w:trHeight w:val="399"/>
        </w:trPr>
        <w:tc>
          <w:tcPr>
            <w:tcW w:w="14174" w:type="dxa"/>
            <w:gridSpan w:val="12"/>
            <w:vAlign w:val="center"/>
          </w:tcPr>
          <w:p w:rsidR="00F47556" w:rsidRPr="00675499" w:rsidRDefault="001A24C1" w:rsidP="00115E43">
            <w:pPr>
              <w:rPr>
                <w:rFonts w:ascii="Arial" w:hAnsi="Arial" w:cs="Arial"/>
              </w:rPr>
            </w:pPr>
            <w:r w:rsidRPr="00675499">
              <w:rPr>
                <w:rFonts w:ascii="Arial" w:hAnsi="Arial" w:cs="Arial"/>
              </w:rPr>
              <w:t>The site is potentially suitable subject to access, drainage and landscaping considerations.</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Availability</w:t>
            </w:r>
          </w:p>
        </w:tc>
      </w:tr>
      <w:tr w:rsidR="00F47556" w:rsidRPr="00675499" w:rsidTr="005B40A2">
        <w:trPr>
          <w:trHeight w:val="399"/>
        </w:trPr>
        <w:tc>
          <w:tcPr>
            <w:tcW w:w="14174" w:type="dxa"/>
            <w:gridSpan w:val="12"/>
            <w:vAlign w:val="center"/>
          </w:tcPr>
          <w:p w:rsidR="00F47556" w:rsidRPr="00675499" w:rsidRDefault="001A24C1" w:rsidP="005B40A2">
            <w:pPr>
              <w:rPr>
                <w:rFonts w:ascii="Arial" w:hAnsi="Arial" w:cs="Arial"/>
              </w:rPr>
            </w:pPr>
            <w:r w:rsidRPr="00675499">
              <w:rPr>
                <w:rFonts w:ascii="Arial" w:hAnsi="Arial" w:cs="Arial"/>
              </w:rPr>
              <w:t xml:space="preserve">The site details were updated in </w:t>
            </w:r>
            <w:r w:rsidR="006419F7" w:rsidRPr="00675499">
              <w:rPr>
                <w:rFonts w:ascii="Arial" w:hAnsi="Arial" w:cs="Arial"/>
              </w:rPr>
              <w:t xml:space="preserve">2019 and </w:t>
            </w:r>
            <w:r w:rsidRPr="00675499">
              <w:rPr>
                <w:rFonts w:ascii="Arial" w:hAnsi="Arial" w:cs="Arial"/>
              </w:rPr>
              <w:t>2020. The site is considered to be available.</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Achievability</w:t>
            </w:r>
          </w:p>
        </w:tc>
      </w:tr>
      <w:tr w:rsidR="00F47556" w:rsidRPr="00675499" w:rsidTr="005B40A2">
        <w:trPr>
          <w:trHeight w:val="399"/>
        </w:trPr>
        <w:tc>
          <w:tcPr>
            <w:tcW w:w="14174" w:type="dxa"/>
            <w:gridSpan w:val="12"/>
            <w:vAlign w:val="center"/>
          </w:tcPr>
          <w:p w:rsidR="00F47556" w:rsidRPr="00675499" w:rsidRDefault="006419F7" w:rsidP="00F84522">
            <w:pPr>
              <w:rPr>
                <w:rFonts w:ascii="Arial" w:hAnsi="Arial" w:cs="Arial"/>
              </w:rPr>
            </w:pPr>
            <w:r w:rsidRPr="00675499">
              <w:rPr>
                <w:rFonts w:ascii="Arial" w:hAnsi="Arial" w:cs="Arial"/>
              </w:rPr>
              <w:t>There are no known constraints that would make development unachievable in principle. The promoter for HSY0010a</w:t>
            </w:r>
            <w:r w:rsidR="00F84522">
              <w:rPr>
                <w:rFonts w:ascii="Arial" w:hAnsi="Arial" w:cs="Arial"/>
              </w:rPr>
              <w:t xml:space="preserve">, </w:t>
            </w:r>
            <w:r w:rsidRPr="00675499">
              <w:rPr>
                <w:rFonts w:ascii="Arial" w:hAnsi="Arial" w:cs="Arial"/>
              </w:rPr>
              <w:t>HSY0010b</w:t>
            </w:r>
            <w:r w:rsidR="00F84522">
              <w:rPr>
                <w:rFonts w:ascii="Arial" w:hAnsi="Arial" w:cs="Arial"/>
              </w:rPr>
              <w:t xml:space="preserve"> and HSY0010c</w:t>
            </w:r>
            <w:r w:rsidRPr="00675499">
              <w:rPr>
                <w:rFonts w:ascii="Arial" w:hAnsi="Arial" w:cs="Arial"/>
              </w:rPr>
              <w:t xml:space="preserve"> identifies HSY0010b as the preference for the first phase of development.</w:t>
            </w:r>
            <w:r w:rsidR="00E853F2" w:rsidRPr="00675499">
              <w:rPr>
                <w:rFonts w:ascii="Arial" w:hAnsi="Arial" w:cs="Arial"/>
              </w:rPr>
              <w:t xml:space="preserve"> </w:t>
            </w:r>
          </w:p>
        </w:tc>
      </w:tr>
      <w:tr w:rsidR="006419F7" w:rsidRPr="00675499" w:rsidTr="00966B1B">
        <w:trPr>
          <w:trHeight w:val="399"/>
        </w:trPr>
        <w:tc>
          <w:tcPr>
            <w:tcW w:w="14174" w:type="dxa"/>
            <w:gridSpan w:val="12"/>
            <w:shd w:val="clear" w:color="auto" w:fill="B2A1C7" w:themeFill="accent4" w:themeFillTint="99"/>
          </w:tcPr>
          <w:p w:rsidR="006419F7" w:rsidRPr="00675499" w:rsidRDefault="006419F7" w:rsidP="00966B1B">
            <w:pPr>
              <w:rPr>
                <w:rFonts w:ascii="Arial" w:hAnsi="Arial" w:cs="Arial"/>
                <w:b/>
              </w:rPr>
            </w:pPr>
            <w:r w:rsidRPr="00675499">
              <w:rPr>
                <w:rFonts w:ascii="Arial" w:hAnsi="Arial" w:cs="Arial"/>
                <w:b/>
              </w:rPr>
              <w:t>Deliverability</w:t>
            </w:r>
            <w:r w:rsidR="00AF282E" w:rsidRPr="00675499">
              <w:rPr>
                <w:rFonts w:ascii="Arial" w:hAnsi="Arial" w:cs="Arial"/>
                <w:b/>
              </w:rPr>
              <w:t>/Developability</w:t>
            </w:r>
          </w:p>
        </w:tc>
      </w:tr>
      <w:tr w:rsidR="006419F7" w:rsidRPr="00675499" w:rsidTr="00966B1B">
        <w:trPr>
          <w:trHeight w:val="399"/>
        </w:trPr>
        <w:tc>
          <w:tcPr>
            <w:tcW w:w="14174" w:type="dxa"/>
            <w:gridSpan w:val="12"/>
          </w:tcPr>
          <w:p w:rsidR="006419F7" w:rsidRPr="00675499" w:rsidRDefault="006419F7" w:rsidP="004269CD">
            <w:pPr>
              <w:rPr>
                <w:rFonts w:ascii="Arial" w:hAnsi="Arial" w:cs="Arial"/>
              </w:rPr>
            </w:pPr>
            <w:r w:rsidRPr="00675499">
              <w:rPr>
                <w:rFonts w:ascii="Arial" w:hAnsi="Arial" w:cs="Arial"/>
              </w:rPr>
              <w:t xml:space="preserve">There is a reasonable prospect that </w:t>
            </w:r>
            <w:r w:rsidR="004269CD" w:rsidRPr="00675499">
              <w:rPr>
                <w:rFonts w:ascii="Arial" w:hAnsi="Arial" w:cs="Arial"/>
              </w:rPr>
              <w:t>development would be deliverable</w:t>
            </w:r>
            <w:r w:rsidR="00AF282E" w:rsidRPr="00675499">
              <w:rPr>
                <w:rFonts w:ascii="Arial" w:hAnsi="Arial" w:cs="Arial"/>
              </w:rPr>
              <w:t xml:space="preserve"> </w:t>
            </w:r>
            <w:r w:rsidRPr="00675499">
              <w:rPr>
                <w:rFonts w:ascii="Arial" w:hAnsi="Arial" w:cs="Arial"/>
              </w:rPr>
              <w:t xml:space="preserve">during the Plan period. </w:t>
            </w:r>
          </w:p>
        </w:tc>
      </w:tr>
      <w:tr w:rsidR="00115E43" w:rsidRPr="00675499" w:rsidTr="00365679">
        <w:trPr>
          <w:trHeight w:val="337"/>
        </w:trPr>
        <w:tc>
          <w:tcPr>
            <w:tcW w:w="7771" w:type="dxa"/>
            <w:gridSpan w:val="8"/>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Estimated timescales for delivery</w:t>
            </w:r>
          </w:p>
        </w:tc>
      </w:tr>
      <w:tr w:rsidR="00115E43" w:rsidRPr="00675499" w:rsidTr="00365679">
        <w:trPr>
          <w:trHeight w:val="284"/>
        </w:trPr>
        <w:tc>
          <w:tcPr>
            <w:tcW w:w="3140" w:type="dxa"/>
            <w:gridSpan w:val="2"/>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115E43" w:rsidRPr="00675499" w:rsidRDefault="00115E43" w:rsidP="00365679">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11 – 15 years</w:t>
            </w:r>
          </w:p>
        </w:tc>
      </w:tr>
      <w:tr w:rsidR="00115E43" w:rsidRPr="00675499" w:rsidTr="00365679">
        <w:trPr>
          <w:trHeight w:val="419"/>
        </w:trPr>
        <w:tc>
          <w:tcPr>
            <w:tcW w:w="3140" w:type="dxa"/>
            <w:gridSpan w:val="2"/>
            <w:vAlign w:val="center"/>
          </w:tcPr>
          <w:p w:rsidR="00115E43" w:rsidRPr="00115E43" w:rsidRDefault="00115E43" w:rsidP="00365679">
            <w:pPr>
              <w:pStyle w:val="NoSpacing"/>
              <w:rPr>
                <w:rFonts w:ascii="Arial" w:hAnsi="Arial" w:cs="Arial"/>
              </w:rPr>
            </w:pPr>
            <w:r w:rsidRPr="00675499">
              <w:rPr>
                <w:rFonts w:ascii="Arial" w:hAnsi="Arial" w:cs="Arial"/>
              </w:rPr>
              <w:t>220-330 dwellings</w:t>
            </w:r>
          </w:p>
        </w:tc>
        <w:tc>
          <w:tcPr>
            <w:tcW w:w="3281" w:type="dxa"/>
            <w:gridSpan w:val="2"/>
            <w:vAlign w:val="center"/>
          </w:tcPr>
          <w:p w:rsidR="00115E43" w:rsidRPr="00675499" w:rsidRDefault="00115E43" w:rsidP="00365679">
            <w:pPr>
              <w:pStyle w:val="NoSpacing"/>
              <w:rPr>
                <w:rFonts w:ascii="Arial" w:hAnsi="Arial" w:cs="Arial"/>
              </w:rPr>
            </w:pPr>
            <w:r w:rsidRPr="00675499">
              <w:rPr>
                <w:rFonts w:ascii="Arial" w:hAnsi="Arial" w:cs="Arial"/>
              </w:rPr>
              <w:t>Promoter</w:t>
            </w:r>
          </w:p>
        </w:tc>
        <w:tc>
          <w:tcPr>
            <w:tcW w:w="1350" w:type="dxa"/>
            <w:gridSpan w:val="4"/>
            <w:shd w:val="clear" w:color="auto" w:fill="auto"/>
          </w:tcPr>
          <w:p w:rsidR="00115E43" w:rsidRPr="00675499" w:rsidRDefault="00115E43" w:rsidP="00365679">
            <w:pPr>
              <w:pStyle w:val="NoSpacing"/>
              <w:rPr>
                <w:rFonts w:ascii="Arial" w:hAnsi="Arial" w:cs="Arial"/>
              </w:rPr>
            </w:pPr>
            <w:r>
              <w:rPr>
                <w:rFonts w:ascii="Arial" w:hAnsi="Arial" w:cs="Arial"/>
              </w:rPr>
              <w:t>11ha</w:t>
            </w:r>
          </w:p>
        </w:tc>
        <w:tc>
          <w:tcPr>
            <w:tcW w:w="2085" w:type="dxa"/>
            <w:vAlign w:val="center"/>
          </w:tcPr>
          <w:p w:rsidR="00115E43" w:rsidRPr="00675499" w:rsidRDefault="00115E43" w:rsidP="00365679">
            <w:pPr>
              <w:pStyle w:val="NoSpacing"/>
              <w:rPr>
                <w:rFonts w:ascii="Arial" w:hAnsi="Arial" w:cs="Arial"/>
              </w:rPr>
            </w:pPr>
            <w:r>
              <w:rPr>
                <w:rFonts w:ascii="Arial" w:hAnsi="Arial" w:cs="Arial"/>
              </w:rPr>
              <w:t>10</w:t>
            </w:r>
            <w:r w:rsidRPr="00675499">
              <w:rPr>
                <w:rFonts w:ascii="Arial" w:hAnsi="Arial" w:cs="Arial"/>
              </w:rPr>
              <w:t>0</w:t>
            </w:r>
          </w:p>
        </w:tc>
        <w:tc>
          <w:tcPr>
            <w:tcW w:w="2083" w:type="dxa"/>
            <w:gridSpan w:val="2"/>
            <w:vAlign w:val="center"/>
          </w:tcPr>
          <w:p w:rsidR="00115E43" w:rsidRPr="00675499" w:rsidRDefault="00115E43" w:rsidP="00365679">
            <w:pPr>
              <w:pStyle w:val="NoSpacing"/>
              <w:rPr>
                <w:rFonts w:ascii="Arial" w:hAnsi="Arial" w:cs="Arial"/>
              </w:rPr>
            </w:pPr>
            <w:r>
              <w:rPr>
                <w:rFonts w:ascii="Arial" w:hAnsi="Arial" w:cs="Arial"/>
              </w:rPr>
              <w:t>120-230</w:t>
            </w:r>
          </w:p>
        </w:tc>
        <w:tc>
          <w:tcPr>
            <w:tcW w:w="2235" w:type="dxa"/>
            <w:vAlign w:val="center"/>
          </w:tcPr>
          <w:p w:rsidR="00115E43" w:rsidRPr="00675499" w:rsidRDefault="00115E43" w:rsidP="00365679">
            <w:pPr>
              <w:pStyle w:val="NoSpacing"/>
              <w:rPr>
                <w:rFonts w:ascii="Arial" w:hAnsi="Arial" w:cs="Arial"/>
              </w:rPr>
            </w:pPr>
            <w:r>
              <w:rPr>
                <w:rFonts w:ascii="Arial" w:hAnsi="Arial" w:cs="Arial"/>
              </w:rPr>
              <w:t>0</w:t>
            </w:r>
          </w:p>
        </w:tc>
      </w:tr>
      <w:tr w:rsidR="00115E43" w:rsidTr="00365679">
        <w:trPr>
          <w:trHeight w:val="419"/>
        </w:trPr>
        <w:tc>
          <w:tcPr>
            <w:tcW w:w="3140" w:type="dxa"/>
            <w:gridSpan w:val="2"/>
            <w:vAlign w:val="center"/>
          </w:tcPr>
          <w:p w:rsidR="00115E43" w:rsidRPr="00115E43" w:rsidRDefault="00115E43" w:rsidP="00365679">
            <w:pPr>
              <w:pStyle w:val="NoSpacing"/>
              <w:rPr>
                <w:rFonts w:ascii="Arial" w:hAnsi="Arial" w:cs="Arial"/>
              </w:rPr>
            </w:pPr>
            <w:r>
              <w:rPr>
                <w:rFonts w:ascii="Arial" w:hAnsi="Arial" w:cs="Arial"/>
              </w:rPr>
              <w:t>264 dwellings</w:t>
            </w:r>
          </w:p>
        </w:tc>
        <w:tc>
          <w:tcPr>
            <w:tcW w:w="3281" w:type="dxa"/>
            <w:gridSpan w:val="2"/>
            <w:vAlign w:val="center"/>
          </w:tcPr>
          <w:p w:rsidR="00115E43" w:rsidRPr="00675499" w:rsidRDefault="00115E43" w:rsidP="00365679">
            <w:pPr>
              <w:pStyle w:val="NoSpacing"/>
              <w:rPr>
                <w:rFonts w:ascii="Arial" w:hAnsi="Arial" w:cs="Arial"/>
              </w:rPr>
            </w:pPr>
            <w:r>
              <w:rPr>
                <w:rFonts w:ascii="Arial" w:hAnsi="Arial" w:cs="Arial"/>
              </w:rPr>
              <w:t>CDC</w:t>
            </w:r>
          </w:p>
        </w:tc>
        <w:tc>
          <w:tcPr>
            <w:tcW w:w="1350" w:type="dxa"/>
            <w:gridSpan w:val="4"/>
            <w:shd w:val="clear" w:color="auto" w:fill="auto"/>
          </w:tcPr>
          <w:p w:rsidR="00115E43" w:rsidRDefault="00115E43" w:rsidP="00365679">
            <w:pPr>
              <w:pStyle w:val="NoSpacing"/>
              <w:rPr>
                <w:rFonts w:ascii="Arial" w:hAnsi="Arial" w:cs="Arial"/>
              </w:rPr>
            </w:pPr>
          </w:p>
        </w:tc>
        <w:tc>
          <w:tcPr>
            <w:tcW w:w="2085" w:type="dxa"/>
            <w:vAlign w:val="center"/>
          </w:tcPr>
          <w:p w:rsidR="00115E43" w:rsidRPr="00675499" w:rsidRDefault="00115E43" w:rsidP="00365679">
            <w:pPr>
              <w:pStyle w:val="NoSpacing"/>
              <w:rPr>
                <w:rFonts w:ascii="Arial" w:hAnsi="Arial" w:cs="Arial"/>
              </w:rPr>
            </w:pPr>
            <w:r>
              <w:rPr>
                <w:rFonts w:ascii="Arial" w:hAnsi="Arial" w:cs="Arial"/>
              </w:rPr>
              <w:t>100</w:t>
            </w:r>
          </w:p>
        </w:tc>
        <w:tc>
          <w:tcPr>
            <w:tcW w:w="2083" w:type="dxa"/>
            <w:gridSpan w:val="2"/>
            <w:vAlign w:val="center"/>
          </w:tcPr>
          <w:p w:rsidR="00115E43" w:rsidRDefault="00115E43" w:rsidP="00115E43">
            <w:pPr>
              <w:pStyle w:val="NoSpacing"/>
              <w:rPr>
                <w:rFonts w:ascii="Arial" w:hAnsi="Arial" w:cs="Arial"/>
              </w:rPr>
            </w:pPr>
            <w:r>
              <w:rPr>
                <w:rFonts w:ascii="Arial" w:hAnsi="Arial" w:cs="Arial"/>
              </w:rPr>
              <w:t>164</w:t>
            </w:r>
          </w:p>
        </w:tc>
        <w:tc>
          <w:tcPr>
            <w:tcW w:w="2235" w:type="dxa"/>
            <w:vAlign w:val="center"/>
          </w:tcPr>
          <w:p w:rsidR="00115E43" w:rsidRDefault="00115E43" w:rsidP="00365679">
            <w:pPr>
              <w:pStyle w:val="NoSpacing"/>
              <w:rPr>
                <w:rFonts w:ascii="Arial" w:hAnsi="Arial" w:cs="Arial"/>
              </w:rPr>
            </w:pPr>
            <w:r>
              <w:rPr>
                <w:rFonts w:ascii="Arial" w:hAnsi="Arial" w:cs="Arial"/>
              </w:rPr>
              <w:t>0</w:t>
            </w:r>
          </w:p>
        </w:tc>
      </w:tr>
    </w:tbl>
    <w:p w:rsidR="00F47556" w:rsidRPr="00675499" w:rsidRDefault="00F47556" w:rsidP="00F47556">
      <w:pPr>
        <w:pStyle w:val="NoSpacing"/>
      </w:pPr>
    </w:p>
    <w:p w:rsidR="009B6295" w:rsidRPr="00675499" w:rsidRDefault="009B6295" w:rsidP="00F47556">
      <w:pPr>
        <w:pStyle w:val="NoSpacing"/>
      </w:pPr>
    </w:p>
    <w:p w:rsidR="00115E43" w:rsidRDefault="00115E43">
      <w:r>
        <w:br w:type="page"/>
      </w:r>
    </w:p>
    <w:tbl>
      <w:tblPr>
        <w:tblStyle w:val="TableGrid"/>
        <w:tblW w:w="0" w:type="auto"/>
        <w:tblLook w:val="04A0" w:firstRow="1" w:lastRow="0" w:firstColumn="1" w:lastColumn="0" w:noHBand="0" w:noVBand="1"/>
        <w:tblCaption w:val="Detailed site assessment form - HSY0010c"/>
      </w:tblPr>
      <w:tblGrid>
        <w:gridCol w:w="2518"/>
        <w:gridCol w:w="622"/>
        <w:gridCol w:w="403"/>
        <w:gridCol w:w="2878"/>
        <w:gridCol w:w="633"/>
        <w:gridCol w:w="32"/>
        <w:gridCol w:w="685"/>
        <w:gridCol w:w="134"/>
        <w:gridCol w:w="1951"/>
        <w:gridCol w:w="774"/>
        <w:gridCol w:w="1309"/>
        <w:gridCol w:w="2203"/>
        <w:gridCol w:w="32"/>
      </w:tblGrid>
      <w:tr w:rsidR="00773CA8" w:rsidRPr="00675499" w:rsidTr="002E62FE">
        <w:trPr>
          <w:trHeight w:val="338"/>
          <w:tblHeader/>
        </w:trPr>
        <w:tc>
          <w:tcPr>
            <w:tcW w:w="3543" w:type="dxa"/>
            <w:gridSpan w:val="3"/>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Parish</w:t>
            </w:r>
          </w:p>
        </w:tc>
      </w:tr>
      <w:tr w:rsidR="00773CA8" w:rsidRPr="00675499" w:rsidTr="009C085F">
        <w:trPr>
          <w:trHeight w:val="399"/>
        </w:trPr>
        <w:tc>
          <w:tcPr>
            <w:tcW w:w="3543" w:type="dxa"/>
            <w:gridSpan w:val="3"/>
            <w:vAlign w:val="center"/>
          </w:tcPr>
          <w:p w:rsidR="00773CA8" w:rsidRPr="00675499" w:rsidRDefault="00773CA8" w:rsidP="009C085F">
            <w:pPr>
              <w:rPr>
                <w:rFonts w:ascii="Arial" w:hAnsi="Arial" w:cs="Arial"/>
              </w:rPr>
            </w:pPr>
            <w:r w:rsidRPr="00675499">
              <w:rPr>
                <w:rFonts w:ascii="Arial" w:hAnsi="Arial" w:cs="Arial"/>
              </w:rPr>
              <w:t>HSY0010c</w:t>
            </w:r>
          </w:p>
        </w:tc>
        <w:tc>
          <w:tcPr>
            <w:tcW w:w="3543" w:type="dxa"/>
            <w:gridSpan w:val="3"/>
            <w:vAlign w:val="center"/>
          </w:tcPr>
          <w:p w:rsidR="00773CA8" w:rsidRPr="00675499" w:rsidRDefault="00773CA8" w:rsidP="009C085F">
            <w:pPr>
              <w:rPr>
                <w:rFonts w:ascii="Arial" w:hAnsi="Arial" w:cs="Arial"/>
              </w:rPr>
            </w:pPr>
            <w:r w:rsidRPr="00675499">
              <w:rPr>
                <w:rFonts w:ascii="Arial" w:hAnsi="Arial" w:cs="Arial"/>
              </w:rPr>
              <w:t>Land adjacent to Rectory Lane</w:t>
            </w:r>
          </w:p>
        </w:tc>
        <w:tc>
          <w:tcPr>
            <w:tcW w:w="3544" w:type="dxa"/>
            <w:gridSpan w:val="4"/>
            <w:vAlign w:val="center"/>
          </w:tcPr>
          <w:p w:rsidR="00773CA8" w:rsidRPr="00675499" w:rsidRDefault="00773CA8" w:rsidP="009C085F">
            <w:pPr>
              <w:rPr>
                <w:rFonts w:ascii="Arial" w:hAnsi="Arial" w:cs="Arial"/>
              </w:rPr>
            </w:pPr>
            <w:r w:rsidRPr="00675499">
              <w:rPr>
                <w:rFonts w:ascii="Arial" w:hAnsi="Arial" w:cs="Arial"/>
              </w:rPr>
              <w:t>Selsey</w:t>
            </w:r>
          </w:p>
        </w:tc>
        <w:tc>
          <w:tcPr>
            <w:tcW w:w="3544" w:type="dxa"/>
            <w:gridSpan w:val="3"/>
            <w:vAlign w:val="center"/>
          </w:tcPr>
          <w:p w:rsidR="00773CA8" w:rsidRPr="00675499" w:rsidRDefault="00773CA8" w:rsidP="009C085F">
            <w:pPr>
              <w:rPr>
                <w:rFonts w:ascii="Arial" w:hAnsi="Arial" w:cs="Arial"/>
              </w:rPr>
            </w:pPr>
            <w:r w:rsidRPr="00675499">
              <w:rPr>
                <w:rFonts w:ascii="Arial" w:hAnsi="Arial" w:cs="Arial"/>
              </w:rPr>
              <w:t>Selsey</w:t>
            </w:r>
          </w:p>
        </w:tc>
      </w:tr>
      <w:tr w:rsidR="00773CA8" w:rsidRPr="00675499" w:rsidTr="009C085F">
        <w:trPr>
          <w:gridAfter w:val="1"/>
          <w:wAfter w:w="32" w:type="dxa"/>
          <w:trHeight w:val="338"/>
        </w:trPr>
        <w:tc>
          <w:tcPr>
            <w:tcW w:w="2518" w:type="dxa"/>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Proposed Use</w:t>
            </w:r>
          </w:p>
        </w:tc>
      </w:tr>
      <w:tr w:rsidR="00773CA8" w:rsidRPr="00675499" w:rsidTr="009C085F">
        <w:trPr>
          <w:gridAfter w:val="1"/>
          <w:wAfter w:w="32" w:type="dxa"/>
          <w:trHeight w:val="399"/>
        </w:trPr>
        <w:tc>
          <w:tcPr>
            <w:tcW w:w="2518" w:type="dxa"/>
            <w:vAlign w:val="center"/>
          </w:tcPr>
          <w:p w:rsidR="00773CA8" w:rsidRPr="00675499" w:rsidRDefault="00773CA8" w:rsidP="009C085F">
            <w:pPr>
              <w:rPr>
                <w:rFonts w:ascii="Arial" w:hAnsi="Arial" w:cs="Arial"/>
              </w:rPr>
            </w:pPr>
            <w:r w:rsidRPr="00675499">
              <w:rPr>
                <w:rFonts w:ascii="Arial" w:hAnsi="Arial" w:cs="Arial"/>
              </w:rPr>
              <w:t>16ha</w:t>
            </w:r>
          </w:p>
        </w:tc>
        <w:tc>
          <w:tcPr>
            <w:tcW w:w="4536" w:type="dxa"/>
            <w:gridSpan w:val="4"/>
            <w:vAlign w:val="center"/>
          </w:tcPr>
          <w:p w:rsidR="00773CA8" w:rsidRPr="00675499" w:rsidRDefault="00773CA8" w:rsidP="009C085F">
            <w:pPr>
              <w:rPr>
                <w:rFonts w:ascii="Arial" w:hAnsi="Arial" w:cs="Arial"/>
              </w:rPr>
            </w:pPr>
            <w:r w:rsidRPr="00675499">
              <w:rPr>
                <w:rFonts w:ascii="Arial" w:hAnsi="Arial" w:cs="Arial"/>
              </w:rPr>
              <w:t>Agricultural/pasture</w:t>
            </w:r>
          </w:p>
        </w:tc>
        <w:tc>
          <w:tcPr>
            <w:tcW w:w="851" w:type="dxa"/>
            <w:gridSpan w:val="3"/>
            <w:vAlign w:val="center"/>
          </w:tcPr>
          <w:p w:rsidR="00773CA8" w:rsidRPr="00675499" w:rsidRDefault="00773CA8" w:rsidP="009C085F">
            <w:pPr>
              <w:rPr>
                <w:rFonts w:ascii="Arial" w:hAnsi="Arial" w:cs="Arial"/>
              </w:rPr>
            </w:pPr>
            <w:r w:rsidRPr="00675499">
              <w:rPr>
                <w:rFonts w:ascii="Arial" w:hAnsi="Arial" w:cs="Arial"/>
              </w:rPr>
              <w:t>N</w:t>
            </w:r>
          </w:p>
        </w:tc>
        <w:tc>
          <w:tcPr>
            <w:tcW w:w="6237" w:type="dxa"/>
            <w:gridSpan w:val="4"/>
            <w:vAlign w:val="center"/>
          </w:tcPr>
          <w:p w:rsidR="00773CA8" w:rsidRPr="00675499" w:rsidRDefault="00773CA8" w:rsidP="009C085F">
            <w:pPr>
              <w:rPr>
                <w:rFonts w:ascii="Arial" w:hAnsi="Arial" w:cs="Arial"/>
              </w:rPr>
            </w:pPr>
            <w:r w:rsidRPr="00675499">
              <w:rPr>
                <w:rFonts w:ascii="Arial" w:hAnsi="Arial" w:cs="Arial"/>
              </w:rPr>
              <w:t>Residential</w:t>
            </w:r>
          </w:p>
        </w:tc>
      </w:tr>
      <w:tr w:rsidR="00773CA8" w:rsidRPr="00675499" w:rsidTr="009C085F">
        <w:trPr>
          <w:trHeight w:val="338"/>
        </w:trPr>
        <w:tc>
          <w:tcPr>
            <w:tcW w:w="14174" w:type="dxa"/>
            <w:gridSpan w:val="13"/>
            <w:shd w:val="clear" w:color="auto" w:fill="B2A1C7" w:themeFill="accent4" w:themeFillTint="99"/>
            <w:vAlign w:val="center"/>
          </w:tcPr>
          <w:p w:rsidR="00773CA8" w:rsidRPr="00675499" w:rsidRDefault="00773CA8" w:rsidP="009C085F">
            <w:pPr>
              <w:rPr>
                <w:rFonts w:ascii="Arial" w:hAnsi="Arial" w:cs="Arial"/>
              </w:rPr>
            </w:pPr>
            <w:r w:rsidRPr="00675499">
              <w:rPr>
                <w:rFonts w:ascii="Arial" w:hAnsi="Arial" w:cs="Arial"/>
                <w:b/>
              </w:rPr>
              <w:t>Site Description</w:t>
            </w:r>
          </w:p>
        </w:tc>
      </w:tr>
      <w:tr w:rsidR="00773CA8" w:rsidRPr="00675499" w:rsidTr="009C085F">
        <w:trPr>
          <w:trHeight w:val="399"/>
        </w:trPr>
        <w:tc>
          <w:tcPr>
            <w:tcW w:w="14174" w:type="dxa"/>
            <w:gridSpan w:val="13"/>
            <w:vAlign w:val="center"/>
          </w:tcPr>
          <w:p w:rsidR="00773CA8" w:rsidRPr="00675499" w:rsidRDefault="00773CA8" w:rsidP="00E91730">
            <w:pPr>
              <w:rPr>
                <w:rFonts w:ascii="Arial" w:hAnsi="Arial" w:cs="Arial"/>
              </w:rPr>
            </w:pPr>
            <w:r w:rsidRPr="00675499">
              <w:rPr>
                <w:rFonts w:ascii="Arial" w:hAnsi="Arial" w:cs="Arial"/>
              </w:rPr>
              <w:t xml:space="preserve">Located on the eastern side of the main B2145 road into Selsey, the site comprises two areas, split by Rectory Lane.  It is separated from the northern extent of the settlement boundary by agricultural and commercial buildings south </w:t>
            </w:r>
            <w:r w:rsidR="008C4941" w:rsidRPr="00675499">
              <w:rPr>
                <w:rFonts w:ascii="Arial" w:hAnsi="Arial" w:cs="Arial"/>
              </w:rPr>
              <w:t>east</w:t>
            </w:r>
            <w:r w:rsidRPr="00675499">
              <w:rPr>
                <w:rFonts w:ascii="Arial" w:hAnsi="Arial" w:cs="Arial"/>
              </w:rPr>
              <w:t xml:space="preserve"> and by agricultural land to the south west. Protected trees line both sides of Rectory Lane</w:t>
            </w:r>
            <w:r w:rsidR="00287F39">
              <w:rPr>
                <w:rFonts w:ascii="Arial" w:hAnsi="Arial" w:cs="Arial"/>
              </w:rPr>
              <w:t>. A small part of the site is affected by flood risk due to climate change.</w:t>
            </w:r>
          </w:p>
        </w:tc>
      </w:tr>
      <w:tr w:rsidR="00773CA8" w:rsidRPr="00675499" w:rsidTr="009C085F">
        <w:trPr>
          <w:trHeight w:val="338"/>
        </w:trPr>
        <w:tc>
          <w:tcPr>
            <w:tcW w:w="14174" w:type="dxa"/>
            <w:gridSpan w:val="13"/>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Suitability</w:t>
            </w:r>
          </w:p>
        </w:tc>
      </w:tr>
      <w:tr w:rsidR="00773CA8" w:rsidRPr="00675499" w:rsidTr="009C085F">
        <w:trPr>
          <w:trHeight w:val="399"/>
        </w:trPr>
        <w:tc>
          <w:tcPr>
            <w:tcW w:w="14174" w:type="dxa"/>
            <w:gridSpan w:val="13"/>
            <w:vAlign w:val="center"/>
          </w:tcPr>
          <w:p w:rsidR="00773CA8" w:rsidRPr="00675499" w:rsidRDefault="00773CA8" w:rsidP="009C085F">
            <w:pPr>
              <w:rPr>
                <w:rFonts w:ascii="Arial" w:hAnsi="Arial" w:cs="Arial"/>
              </w:rPr>
            </w:pPr>
            <w:r w:rsidRPr="00675499">
              <w:rPr>
                <w:rFonts w:ascii="Arial" w:hAnsi="Arial" w:cs="Arial"/>
              </w:rPr>
              <w:t xml:space="preserve">The site is potentially suitable subject to detailed consideration of </w:t>
            </w:r>
            <w:r w:rsidR="00287F39">
              <w:rPr>
                <w:rFonts w:ascii="Arial" w:hAnsi="Arial" w:cs="Arial"/>
              </w:rPr>
              <w:t xml:space="preserve">flood risk, </w:t>
            </w:r>
            <w:r w:rsidRPr="00675499">
              <w:rPr>
                <w:rFonts w:ascii="Arial" w:hAnsi="Arial" w:cs="Arial"/>
              </w:rPr>
              <w:t>landscape, drainage and ecology impacts.</w:t>
            </w:r>
          </w:p>
        </w:tc>
      </w:tr>
      <w:tr w:rsidR="00773CA8" w:rsidRPr="00675499" w:rsidTr="009C085F">
        <w:trPr>
          <w:trHeight w:val="338"/>
        </w:trPr>
        <w:tc>
          <w:tcPr>
            <w:tcW w:w="14174" w:type="dxa"/>
            <w:gridSpan w:val="13"/>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Availability</w:t>
            </w:r>
          </w:p>
        </w:tc>
      </w:tr>
      <w:tr w:rsidR="00773CA8" w:rsidRPr="00675499" w:rsidTr="009C085F">
        <w:trPr>
          <w:trHeight w:val="399"/>
        </w:trPr>
        <w:tc>
          <w:tcPr>
            <w:tcW w:w="14174" w:type="dxa"/>
            <w:gridSpan w:val="13"/>
            <w:vAlign w:val="center"/>
          </w:tcPr>
          <w:p w:rsidR="00773CA8" w:rsidRPr="00675499" w:rsidRDefault="00773CA8" w:rsidP="009C085F">
            <w:pPr>
              <w:rPr>
                <w:rFonts w:ascii="Arial" w:hAnsi="Arial" w:cs="Arial"/>
              </w:rPr>
            </w:pPr>
            <w:r w:rsidRPr="00675499">
              <w:rPr>
                <w:rFonts w:ascii="Arial" w:hAnsi="Arial" w:cs="Arial"/>
              </w:rPr>
              <w:t>The site details were updated in 2020. The site is under single ownership with no known legal constraints.</w:t>
            </w:r>
          </w:p>
        </w:tc>
      </w:tr>
      <w:tr w:rsidR="00773CA8" w:rsidRPr="00675499" w:rsidTr="009C085F">
        <w:trPr>
          <w:trHeight w:val="338"/>
        </w:trPr>
        <w:tc>
          <w:tcPr>
            <w:tcW w:w="14174" w:type="dxa"/>
            <w:gridSpan w:val="13"/>
            <w:shd w:val="clear" w:color="auto" w:fill="B2A1C7" w:themeFill="accent4" w:themeFillTint="99"/>
            <w:vAlign w:val="center"/>
          </w:tcPr>
          <w:p w:rsidR="00773CA8" w:rsidRPr="00675499" w:rsidRDefault="00773CA8" w:rsidP="009C085F">
            <w:pPr>
              <w:rPr>
                <w:rFonts w:ascii="Arial" w:hAnsi="Arial" w:cs="Arial"/>
                <w:b/>
              </w:rPr>
            </w:pPr>
            <w:r w:rsidRPr="00675499">
              <w:rPr>
                <w:rFonts w:ascii="Arial" w:hAnsi="Arial" w:cs="Arial"/>
                <w:b/>
              </w:rPr>
              <w:t>Achievability</w:t>
            </w:r>
          </w:p>
        </w:tc>
      </w:tr>
      <w:tr w:rsidR="00773CA8" w:rsidRPr="00675499" w:rsidTr="009C085F">
        <w:trPr>
          <w:trHeight w:val="399"/>
        </w:trPr>
        <w:tc>
          <w:tcPr>
            <w:tcW w:w="14174" w:type="dxa"/>
            <w:gridSpan w:val="13"/>
            <w:vAlign w:val="center"/>
          </w:tcPr>
          <w:p w:rsidR="00773CA8" w:rsidRPr="00675499" w:rsidRDefault="00773CA8" w:rsidP="009C085F">
            <w:pPr>
              <w:rPr>
                <w:rFonts w:ascii="Arial" w:hAnsi="Arial" w:cs="Arial"/>
              </w:rPr>
            </w:pPr>
            <w:r w:rsidRPr="00675499">
              <w:rPr>
                <w:rFonts w:ascii="Arial" w:hAnsi="Arial" w:cs="Arial"/>
              </w:rPr>
              <w:t xml:space="preserve">The promoter advises that this is a mid to longer term option.  </w:t>
            </w:r>
          </w:p>
        </w:tc>
      </w:tr>
      <w:tr w:rsidR="00773CA8" w:rsidRPr="00675499" w:rsidTr="009C085F">
        <w:trPr>
          <w:trHeight w:val="399"/>
        </w:trPr>
        <w:tc>
          <w:tcPr>
            <w:tcW w:w="14174" w:type="dxa"/>
            <w:gridSpan w:val="13"/>
            <w:shd w:val="clear" w:color="auto" w:fill="B2A1C7" w:themeFill="accent4" w:themeFillTint="99"/>
          </w:tcPr>
          <w:p w:rsidR="00773CA8" w:rsidRPr="00675499" w:rsidRDefault="00773CA8" w:rsidP="009C085F">
            <w:pPr>
              <w:rPr>
                <w:rFonts w:ascii="Arial" w:hAnsi="Arial" w:cs="Arial"/>
                <w:b/>
              </w:rPr>
            </w:pPr>
            <w:r w:rsidRPr="00675499">
              <w:rPr>
                <w:rFonts w:ascii="Arial" w:hAnsi="Arial" w:cs="Arial"/>
                <w:b/>
              </w:rPr>
              <w:t>Deliverability/Developability</w:t>
            </w:r>
          </w:p>
        </w:tc>
      </w:tr>
      <w:tr w:rsidR="00773CA8" w:rsidRPr="00675499" w:rsidTr="009C085F">
        <w:trPr>
          <w:trHeight w:val="399"/>
        </w:trPr>
        <w:tc>
          <w:tcPr>
            <w:tcW w:w="14174" w:type="dxa"/>
            <w:gridSpan w:val="13"/>
          </w:tcPr>
          <w:p w:rsidR="00773CA8" w:rsidRPr="00675499" w:rsidRDefault="00773CA8" w:rsidP="009C085F">
            <w:pPr>
              <w:rPr>
                <w:rFonts w:ascii="Arial" w:hAnsi="Arial" w:cs="Arial"/>
              </w:rPr>
            </w:pPr>
            <w:r w:rsidRPr="00675499">
              <w:rPr>
                <w:rFonts w:ascii="Arial" w:hAnsi="Arial" w:cs="Arial"/>
              </w:rPr>
              <w:t>There is a reasonable prospect that the site would be developable, more likely during the mid to later stages of the Plan period.</w:t>
            </w:r>
          </w:p>
        </w:tc>
      </w:tr>
      <w:tr w:rsidR="00773CA8" w:rsidRPr="00675499" w:rsidTr="009C085F">
        <w:trPr>
          <w:trHeight w:val="337"/>
        </w:trPr>
        <w:tc>
          <w:tcPr>
            <w:tcW w:w="7771" w:type="dxa"/>
            <w:gridSpan w:val="7"/>
            <w:shd w:val="clear" w:color="auto" w:fill="B2A1C7" w:themeFill="accent4" w:themeFillTint="99"/>
            <w:vAlign w:val="center"/>
          </w:tcPr>
          <w:p w:rsidR="00773CA8" w:rsidRPr="00675499" w:rsidRDefault="00773CA8" w:rsidP="009C085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773CA8" w:rsidRPr="00675499" w:rsidRDefault="00773CA8" w:rsidP="009C085F">
            <w:pPr>
              <w:pStyle w:val="NoSpacing"/>
              <w:rPr>
                <w:rFonts w:ascii="Arial" w:hAnsi="Arial" w:cs="Arial"/>
                <w:b/>
              </w:rPr>
            </w:pPr>
            <w:r w:rsidRPr="00675499">
              <w:rPr>
                <w:rFonts w:ascii="Arial" w:hAnsi="Arial" w:cs="Arial"/>
                <w:b/>
              </w:rPr>
              <w:t>Estimated timescales for delivery</w:t>
            </w:r>
          </w:p>
        </w:tc>
      </w:tr>
      <w:tr w:rsidR="00773CA8" w:rsidRPr="00675499" w:rsidTr="009C085F">
        <w:trPr>
          <w:trHeight w:val="284"/>
        </w:trPr>
        <w:tc>
          <w:tcPr>
            <w:tcW w:w="3140" w:type="dxa"/>
            <w:gridSpan w:val="2"/>
            <w:shd w:val="clear" w:color="auto" w:fill="B2A1C7" w:themeFill="accent4" w:themeFillTint="99"/>
            <w:vAlign w:val="center"/>
          </w:tcPr>
          <w:p w:rsidR="00773CA8" w:rsidRPr="00675499" w:rsidRDefault="00773CA8" w:rsidP="009C085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73CA8" w:rsidRPr="00675499" w:rsidRDefault="00773CA8" w:rsidP="009C085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773CA8" w:rsidRPr="00675499" w:rsidRDefault="00773CA8" w:rsidP="009C085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773CA8" w:rsidRPr="00675499" w:rsidRDefault="00773CA8" w:rsidP="009C085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73CA8" w:rsidRPr="00675499" w:rsidRDefault="00773CA8" w:rsidP="009C085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73CA8" w:rsidRPr="00675499" w:rsidRDefault="00773CA8" w:rsidP="009C085F">
            <w:pPr>
              <w:pStyle w:val="NoSpacing"/>
              <w:rPr>
                <w:rFonts w:ascii="Arial" w:hAnsi="Arial" w:cs="Arial"/>
                <w:b/>
              </w:rPr>
            </w:pPr>
            <w:r w:rsidRPr="00675499">
              <w:rPr>
                <w:rFonts w:ascii="Arial" w:hAnsi="Arial" w:cs="Arial"/>
                <w:b/>
              </w:rPr>
              <w:t>11 – 15 years</w:t>
            </w:r>
          </w:p>
        </w:tc>
      </w:tr>
      <w:tr w:rsidR="00773CA8" w:rsidRPr="00675499" w:rsidTr="009C085F">
        <w:trPr>
          <w:trHeight w:val="419"/>
        </w:trPr>
        <w:tc>
          <w:tcPr>
            <w:tcW w:w="3140" w:type="dxa"/>
            <w:gridSpan w:val="2"/>
            <w:vAlign w:val="center"/>
          </w:tcPr>
          <w:p w:rsidR="00773CA8" w:rsidRPr="00675499" w:rsidRDefault="00773CA8" w:rsidP="009C085F">
            <w:pPr>
              <w:pStyle w:val="NoSpacing"/>
              <w:rPr>
                <w:rFonts w:ascii="Arial" w:hAnsi="Arial" w:cs="Arial"/>
              </w:rPr>
            </w:pPr>
            <w:r w:rsidRPr="00675499">
              <w:rPr>
                <w:rFonts w:ascii="Arial" w:hAnsi="Arial" w:cs="Arial"/>
              </w:rPr>
              <w:t>320-480 dwellings (400)</w:t>
            </w:r>
          </w:p>
        </w:tc>
        <w:tc>
          <w:tcPr>
            <w:tcW w:w="3281" w:type="dxa"/>
            <w:gridSpan w:val="2"/>
            <w:vAlign w:val="center"/>
          </w:tcPr>
          <w:p w:rsidR="00773CA8" w:rsidRPr="00675499" w:rsidRDefault="00773CA8" w:rsidP="009C085F">
            <w:pPr>
              <w:pStyle w:val="NoSpacing"/>
              <w:rPr>
                <w:rFonts w:ascii="Arial" w:hAnsi="Arial" w:cs="Arial"/>
              </w:rPr>
            </w:pPr>
            <w:r w:rsidRPr="00675499">
              <w:rPr>
                <w:rFonts w:ascii="Arial" w:hAnsi="Arial" w:cs="Arial"/>
              </w:rPr>
              <w:t>Promoter</w:t>
            </w:r>
          </w:p>
        </w:tc>
        <w:tc>
          <w:tcPr>
            <w:tcW w:w="1350" w:type="dxa"/>
            <w:gridSpan w:val="3"/>
            <w:shd w:val="clear" w:color="auto" w:fill="auto"/>
          </w:tcPr>
          <w:p w:rsidR="00773CA8" w:rsidRPr="00675499" w:rsidRDefault="00773CA8" w:rsidP="009C085F">
            <w:pPr>
              <w:pStyle w:val="NoSpacing"/>
              <w:rPr>
                <w:rFonts w:ascii="Arial" w:hAnsi="Arial" w:cs="Arial"/>
              </w:rPr>
            </w:pPr>
            <w:r w:rsidRPr="00675499">
              <w:rPr>
                <w:rFonts w:ascii="Arial" w:hAnsi="Arial" w:cs="Arial"/>
              </w:rPr>
              <w:t>15ha</w:t>
            </w:r>
          </w:p>
        </w:tc>
        <w:tc>
          <w:tcPr>
            <w:tcW w:w="2085" w:type="dxa"/>
            <w:gridSpan w:val="2"/>
            <w:vAlign w:val="center"/>
          </w:tcPr>
          <w:p w:rsidR="00773CA8" w:rsidRPr="00675499" w:rsidRDefault="00773CA8" w:rsidP="009C085F">
            <w:pPr>
              <w:pStyle w:val="NoSpacing"/>
              <w:rPr>
                <w:rFonts w:ascii="Arial" w:hAnsi="Arial" w:cs="Arial"/>
              </w:rPr>
            </w:pPr>
            <w:r w:rsidRPr="00675499">
              <w:rPr>
                <w:rFonts w:ascii="Arial" w:hAnsi="Arial" w:cs="Arial"/>
              </w:rPr>
              <w:t>0</w:t>
            </w:r>
          </w:p>
        </w:tc>
        <w:tc>
          <w:tcPr>
            <w:tcW w:w="2083" w:type="dxa"/>
            <w:gridSpan w:val="2"/>
            <w:vAlign w:val="center"/>
          </w:tcPr>
          <w:p w:rsidR="00773CA8" w:rsidRPr="00675499" w:rsidRDefault="00256394" w:rsidP="009C085F">
            <w:pPr>
              <w:pStyle w:val="NoSpacing"/>
              <w:rPr>
                <w:rFonts w:ascii="Arial" w:hAnsi="Arial" w:cs="Arial"/>
              </w:rPr>
            </w:pPr>
            <w:r>
              <w:rPr>
                <w:rFonts w:ascii="Arial" w:hAnsi="Arial" w:cs="Arial"/>
              </w:rPr>
              <w:t>1</w:t>
            </w:r>
            <w:r w:rsidR="00773CA8" w:rsidRPr="00675499">
              <w:rPr>
                <w:rFonts w:ascii="Arial" w:hAnsi="Arial" w:cs="Arial"/>
              </w:rPr>
              <w:t>00</w:t>
            </w:r>
          </w:p>
        </w:tc>
        <w:tc>
          <w:tcPr>
            <w:tcW w:w="2235" w:type="dxa"/>
            <w:gridSpan w:val="2"/>
            <w:vAlign w:val="center"/>
          </w:tcPr>
          <w:p w:rsidR="00773CA8" w:rsidRPr="00675499" w:rsidRDefault="00256394" w:rsidP="009C085F">
            <w:pPr>
              <w:pStyle w:val="NoSpacing"/>
              <w:rPr>
                <w:rFonts w:ascii="Arial" w:hAnsi="Arial" w:cs="Arial"/>
              </w:rPr>
            </w:pPr>
            <w:r>
              <w:rPr>
                <w:rFonts w:ascii="Arial" w:hAnsi="Arial" w:cs="Arial"/>
              </w:rPr>
              <w:t>3</w:t>
            </w:r>
            <w:r w:rsidR="00773CA8" w:rsidRPr="00675499">
              <w:rPr>
                <w:rFonts w:ascii="Arial" w:hAnsi="Arial" w:cs="Arial"/>
              </w:rPr>
              <w:t>00</w:t>
            </w:r>
          </w:p>
        </w:tc>
      </w:tr>
      <w:tr w:rsidR="00287F39" w:rsidRPr="00675499" w:rsidTr="009C085F">
        <w:trPr>
          <w:trHeight w:val="419"/>
        </w:trPr>
        <w:tc>
          <w:tcPr>
            <w:tcW w:w="3140" w:type="dxa"/>
            <w:gridSpan w:val="2"/>
            <w:vAlign w:val="center"/>
          </w:tcPr>
          <w:p w:rsidR="00287F39" w:rsidRPr="00675499" w:rsidRDefault="00287F39" w:rsidP="009C085F">
            <w:pPr>
              <w:pStyle w:val="NoSpacing"/>
              <w:rPr>
                <w:rFonts w:ascii="Arial" w:hAnsi="Arial" w:cs="Arial"/>
              </w:rPr>
            </w:pPr>
            <w:r>
              <w:rPr>
                <w:rFonts w:ascii="Arial" w:hAnsi="Arial" w:cs="Arial"/>
              </w:rPr>
              <w:t>376</w:t>
            </w:r>
          </w:p>
        </w:tc>
        <w:tc>
          <w:tcPr>
            <w:tcW w:w="3281" w:type="dxa"/>
            <w:gridSpan w:val="2"/>
            <w:vAlign w:val="center"/>
          </w:tcPr>
          <w:p w:rsidR="00287F39" w:rsidRPr="00675499" w:rsidRDefault="00287F39" w:rsidP="009C085F">
            <w:pPr>
              <w:pStyle w:val="NoSpacing"/>
              <w:rPr>
                <w:rFonts w:ascii="Arial" w:hAnsi="Arial" w:cs="Arial"/>
              </w:rPr>
            </w:pPr>
            <w:r>
              <w:rPr>
                <w:rFonts w:ascii="Arial" w:hAnsi="Arial" w:cs="Arial"/>
              </w:rPr>
              <w:t>CDC</w:t>
            </w:r>
          </w:p>
        </w:tc>
        <w:tc>
          <w:tcPr>
            <w:tcW w:w="1350" w:type="dxa"/>
            <w:gridSpan w:val="3"/>
            <w:shd w:val="clear" w:color="auto" w:fill="auto"/>
          </w:tcPr>
          <w:p w:rsidR="00287F39" w:rsidRPr="00675499" w:rsidRDefault="00287F39" w:rsidP="009C085F">
            <w:pPr>
              <w:pStyle w:val="NoSpacing"/>
              <w:rPr>
                <w:rFonts w:ascii="Arial" w:hAnsi="Arial" w:cs="Arial"/>
              </w:rPr>
            </w:pPr>
            <w:r>
              <w:rPr>
                <w:rFonts w:ascii="Arial" w:hAnsi="Arial" w:cs="Arial"/>
              </w:rPr>
              <w:t>15.7ha</w:t>
            </w:r>
          </w:p>
        </w:tc>
        <w:tc>
          <w:tcPr>
            <w:tcW w:w="2085" w:type="dxa"/>
            <w:gridSpan w:val="2"/>
            <w:vAlign w:val="center"/>
          </w:tcPr>
          <w:p w:rsidR="00287F39" w:rsidRPr="00675499" w:rsidRDefault="00287F39" w:rsidP="009C085F">
            <w:pPr>
              <w:pStyle w:val="NoSpacing"/>
              <w:rPr>
                <w:rFonts w:ascii="Arial" w:hAnsi="Arial" w:cs="Arial"/>
              </w:rPr>
            </w:pPr>
            <w:r>
              <w:rPr>
                <w:rFonts w:ascii="Arial" w:hAnsi="Arial" w:cs="Arial"/>
              </w:rPr>
              <w:t>0</w:t>
            </w:r>
          </w:p>
        </w:tc>
        <w:tc>
          <w:tcPr>
            <w:tcW w:w="2083" w:type="dxa"/>
            <w:gridSpan w:val="2"/>
            <w:vAlign w:val="center"/>
          </w:tcPr>
          <w:p w:rsidR="00287F39" w:rsidRDefault="00287F39" w:rsidP="009C085F">
            <w:pPr>
              <w:pStyle w:val="NoSpacing"/>
              <w:rPr>
                <w:rFonts w:ascii="Arial" w:hAnsi="Arial" w:cs="Arial"/>
              </w:rPr>
            </w:pPr>
            <w:r>
              <w:rPr>
                <w:rFonts w:ascii="Arial" w:hAnsi="Arial" w:cs="Arial"/>
              </w:rPr>
              <w:t>100</w:t>
            </w:r>
          </w:p>
        </w:tc>
        <w:tc>
          <w:tcPr>
            <w:tcW w:w="2235" w:type="dxa"/>
            <w:gridSpan w:val="2"/>
            <w:vAlign w:val="center"/>
          </w:tcPr>
          <w:p w:rsidR="00287F39" w:rsidRDefault="00287F39" w:rsidP="009C085F">
            <w:pPr>
              <w:pStyle w:val="NoSpacing"/>
              <w:rPr>
                <w:rFonts w:ascii="Arial" w:hAnsi="Arial" w:cs="Arial"/>
              </w:rPr>
            </w:pPr>
            <w:r>
              <w:rPr>
                <w:rFonts w:ascii="Arial" w:hAnsi="Arial" w:cs="Arial"/>
              </w:rPr>
              <w:t>276</w:t>
            </w:r>
          </w:p>
        </w:tc>
      </w:tr>
    </w:tbl>
    <w:p w:rsidR="002622F4" w:rsidRPr="00675499" w:rsidRDefault="002622F4"/>
    <w:p w:rsidR="002622F4" w:rsidRPr="00675499" w:rsidRDefault="002622F4">
      <w:r w:rsidRPr="00675499">
        <w:br w:type="page"/>
      </w:r>
    </w:p>
    <w:p w:rsidR="009C085F" w:rsidRPr="00335168" w:rsidRDefault="009C085F" w:rsidP="00335168">
      <w:pPr>
        <w:pStyle w:val="Heading3"/>
        <w:spacing w:before="0" w:after="240"/>
        <w:rPr>
          <w:rFonts w:ascii="Arial" w:hAnsi="Arial" w:cs="Arial"/>
          <w:color w:val="auto"/>
          <w:sz w:val="28"/>
          <w:szCs w:val="28"/>
        </w:rPr>
      </w:pPr>
      <w:r w:rsidRPr="00335168">
        <w:rPr>
          <w:rFonts w:ascii="Arial" w:hAnsi="Arial" w:cs="Arial"/>
          <w:color w:val="auto"/>
          <w:sz w:val="28"/>
          <w:szCs w:val="28"/>
        </w:rPr>
        <w:lastRenderedPageBreak/>
        <w:t>Sidlesham</w:t>
      </w:r>
    </w:p>
    <w:tbl>
      <w:tblPr>
        <w:tblStyle w:val="TableGrid"/>
        <w:tblW w:w="0" w:type="auto"/>
        <w:tblLook w:val="04A0" w:firstRow="1" w:lastRow="0" w:firstColumn="1" w:lastColumn="0" w:noHBand="0" w:noVBand="1"/>
        <w:tblCaption w:val="Detailed site assessment form - HSI0002a"/>
      </w:tblPr>
      <w:tblGrid>
        <w:gridCol w:w="2518"/>
        <w:gridCol w:w="622"/>
        <w:gridCol w:w="403"/>
        <w:gridCol w:w="2878"/>
        <w:gridCol w:w="633"/>
        <w:gridCol w:w="32"/>
        <w:gridCol w:w="685"/>
        <w:gridCol w:w="134"/>
        <w:gridCol w:w="1951"/>
        <w:gridCol w:w="774"/>
        <w:gridCol w:w="1309"/>
        <w:gridCol w:w="2203"/>
        <w:gridCol w:w="32"/>
      </w:tblGrid>
      <w:tr w:rsidR="009C085F" w:rsidRPr="00675499" w:rsidTr="002E62FE">
        <w:trPr>
          <w:trHeight w:val="338"/>
          <w:tblHeader/>
        </w:trPr>
        <w:tc>
          <w:tcPr>
            <w:tcW w:w="3543" w:type="dxa"/>
            <w:gridSpan w:val="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Parish</w:t>
            </w:r>
          </w:p>
        </w:tc>
      </w:tr>
      <w:tr w:rsidR="009C085F" w:rsidRPr="00675499" w:rsidTr="009C085F">
        <w:trPr>
          <w:trHeight w:val="399"/>
        </w:trPr>
        <w:tc>
          <w:tcPr>
            <w:tcW w:w="3543" w:type="dxa"/>
            <w:gridSpan w:val="3"/>
            <w:vAlign w:val="center"/>
          </w:tcPr>
          <w:p w:rsidR="009C085F" w:rsidRPr="00675499" w:rsidRDefault="009C085F" w:rsidP="009C085F">
            <w:pPr>
              <w:rPr>
                <w:rFonts w:ascii="Arial" w:hAnsi="Arial" w:cs="Arial"/>
              </w:rPr>
            </w:pPr>
            <w:r w:rsidRPr="00675499">
              <w:rPr>
                <w:rFonts w:ascii="Arial" w:hAnsi="Arial" w:cs="Arial"/>
              </w:rPr>
              <w:t>HSI0002a</w:t>
            </w:r>
          </w:p>
        </w:tc>
        <w:tc>
          <w:tcPr>
            <w:tcW w:w="3543" w:type="dxa"/>
            <w:gridSpan w:val="3"/>
            <w:vAlign w:val="center"/>
          </w:tcPr>
          <w:p w:rsidR="009C085F" w:rsidRPr="00675499" w:rsidRDefault="009C085F" w:rsidP="009C085F">
            <w:pPr>
              <w:rPr>
                <w:rFonts w:ascii="Arial" w:hAnsi="Arial" w:cs="Arial"/>
              </w:rPr>
            </w:pPr>
            <w:r w:rsidRPr="00675499">
              <w:rPr>
                <w:rFonts w:ascii="Arial" w:hAnsi="Arial" w:cs="Arial"/>
              </w:rPr>
              <w:t>Lambkins, Street End Road</w:t>
            </w:r>
          </w:p>
        </w:tc>
        <w:tc>
          <w:tcPr>
            <w:tcW w:w="3544" w:type="dxa"/>
            <w:gridSpan w:val="4"/>
            <w:vAlign w:val="center"/>
          </w:tcPr>
          <w:p w:rsidR="009C085F" w:rsidRPr="00675499" w:rsidRDefault="009C085F" w:rsidP="009C085F">
            <w:pPr>
              <w:rPr>
                <w:rFonts w:ascii="Arial" w:hAnsi="Arial" w:cs="Arial"/>
              </w:rPr>
            </w:pPr>
            <w:r w:rsidRPr="00675499">
              <w:rPr>
                <w:rFonts w:ascii="Arial" w:hAnsi="Arial" w:cs="Arial"/>
              </w:rPr>
              <w:t>Sidlesham</w:t>
            </w:r>
            <w:r w:rsidR="00164A7C" w:rsidRPr="00675499">
              <w:rPr>
                <w:rFonts w:ascii="Arial" w:hAnsi="Arial" w:cs="Arial"/>
              </w:rPr>
              <w:t>/Street End</w:t>
            </w:r>
          </w:p>
        </w:tc>
        <w:tc>
          <w:tcPr>
            <w:tcW w:w="3544" w:type="dxa"/>
            <w:gridSpan w:val="3"/>
            <w:vAlign w:val="center"/>
          </w:tcPr>
          <w:p w:rsidR="009C085F" w:rsidRPr="00675499" w:rsidRDefault="009C085F" w:rsidP="009C085F">
            <w:pPr>
              <w:rPr>
                <w:rFonts w:ascii="Arial" w:hAnsi="Arial" w:cs="Arial"/>
              </w:rPr>
            </w:pPr>
            <w:r w:rsidRPr="00675499">
              <w:rPr>
                <w:rFonts w:ascii="Arial" w:hAnsi="Arial" w:cs="Arial"/>
              </w:rPr>
              <w:t>Sidlesham</w:t>
            </w:r>
          </w:p>
        </w:tc>
      </w:tr>
      <w:tr w:rsidR="009C085F" w:rsidRPr="00675499" w:rsidTr="009C085F">
        <w:trPr>
          <w:gridAfter w:val="1"/>
          <w:wAfter w:w="32" w:type="dxa"/>
          <w:trHeight w:val="338"/>
        </w:trPr>
        <w:tc>
          <w:tcPr>
            <w:tcW w:w="2518" w:type="dxa"/>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Proposed Use</w:t>
            </w:r>
          </w:p>
        </w:tc>
      </w:tr>
      <w:tr w:rsidR="009C085F" w:rsidRPr="00675499" w:rsidTr="009C085F">
        <w:trPr>
          <w:gridAfter w:val="1"/>
          <w:wAfter w:w="32" w:type="dxa"/>
          <w:trHeight w:val="399"/>
        </w:trPr>
        <w:tc>
          <w:tcPr>
            <w:tcW w:w="2518" w:type="dxa"/>
            <w:vAlign w:val="center"/>
          </w:tcPr>
          <w:p w:rsidR="009C085F" w:rsidRPr="00675499" w:rsidRDefault="009C085F" w:rsidP="009C085F">
            <w:pPr>
              <w:rPr>
                <w:rFonts w:ascii="Arial" w:hAnsi="Arial" w:cs="Arial"/>
              </w:rPr>
            </w:pPr>
            <w:r w:rsidRPr="00675499">
              <w:rPr>
                <w:rFonts w:ascii="Arial" w:hAnsi="Arial" w:cs="Arial"/>
              </w:rPr>
              <w:t>1.41ha</w:t>
            </w:r>
          </w:p>
        </w:tc>
        <w:tc>
          <w:tcPr>
            <w:tcW w:w="4536" w:type="dxa"/>
            <w:gridSpan w:val="4"/>
            <w:vAlign w:val="center"/>
          </w:tcPr>
          <w:p w:rsidR="009C085F" w:rsidRPr="00675499" w:rsidRDefault="009C085F" w:rsidP="009C085F">
            <w:pPr>
              <w:rPr>
                <w:rFonts w:ascii="Arial" w:hAnsi="Arial" w:cs="Arial"/>
              </w:rPr>
            </w:pPr>
            <w:r w:rsidRPr="00675499">
              <w:rPr>
                <w:rFonts w:ascii="Arial" w:hAnsi="Arial" w:cs="Arial"/>
              </w:rPr>
              <w:t>Residential, vacant glasshouses</w:t>
            </w:r>
          </w:p>
        </w:tc>
        <w:tc>
          <w:tcPr>
            <w:tcW w:w="851" w:type="dxa"/>
            <w:gridSpan w:val="3"/>
            <w:vAlign w:val="center"/>
          </w:tcPr>
          <w:p w:rsidR="009C085F" w:rsidRPr="00675499" w:rsidRDefault="009C085F" w:rsidP="009C085F">
            <w:pPr>
              <w:rPr>
                <w:rFonts w:ascii="Arial" w:hAnsi="Arial" w:cs="Arial"/>
              </w:rPr>
            </w:pPr>
            <w:r w:rsidRPr="00675499">
              <w:rPr>
                <w:rFonts w:ascii="Arial" w:hAnsi="Arial" w:cs="Arial"/>
              </w:rPr>
              <w:t>N</w:t>
            </w:r>
          </w:p>
        </w:tc>
        <w:tc>
          <w:tcPr>
            <w:tcW w:w="6237" w:type="dxa"/>
            <w:gridSpan w:val="4"/>
            <w:vAlign w:val="center"/>
          </w:tcPr>
          <w:p w:rsidR="009C085F" w:rsidRPr="00675499" w:rsidRDefault="009C085F" w:rsidP="009C085F">
            <w:pPr>
              <w:rPr>
                <w:rFonts w:ascii="Arial" w:hAnsi="Arial" w:cs="Arial"/>
              </w:rPr>
            </w:pPr>
            <w:r w:rsidRPr="00675499">
              <w:rPr>
                <w:rFonts w:ascii="Arial" w:hAnsi="Arial" w:cs="Arial"/>
              </w:rPr>
              <w:t>Residential (including older person)</w:t>
            </w:r>
          </w:p>
        </w:tc>
      </w:tr>
      <w:tr w:rsidR="009C085F" w:rsidRPr="00675499" w:rsidTr="009C085F">
        <w:trPr>
          <w:trHeight w:val="338"/>
        </w:trPr>
        <w:tc>
          <w:tcPr>
            <w:tcW w:w="14174" w:type="dxa"/>
            <w:gridSpan w:val="13"/>
            <w:shd w:val="clear" w:color="auto" w:fill="B2A1C7" w:themeFill="accent4" w:themeFillTint="99"/>
            <w:vAlign w:val="center"/>
          </w:tcPr>
          <w:p w:rsidR="009C085F" w:rsidRPr="00675499" w:rsidRDefault="009C085F" w:rsidP="009C085F">
            <w:pPr>
              <w:rPr>
                <w:rFonts w:ascii="Arial" w:hAnsi="Arial" w:cs="Arial"/>
              </w:rPr>
            </w:pPr>
            <w:r w:rsidRPr="00675499">
              <w:rPr>
                <w:rFonts w:ascii="Arial" w:hAnsi="Arial" w:cs="Arial"/>
                <w:b/>
              </w:rPr>
              <w:t>Site Description</w:t>
            </w:r>
          </w:p>
        </w:tc>
      </w:tr>
      <w:tr w:rsidR="009C085F" w:rsidRPr="00675499" w:rsidTr="009C085F">
        <w:trPr>
          <w:trHeight w:val="399"/>
        </w:trPr>
        <w:tc>
          <w:tcPr>
            <w:tcW w:w="14174" w:type="dxa"/>
            <w:gridSpan w:val="13"/>
            <w:vAlign w:val="center"/>
          </w:tcPr>
          <w:p w:rsidR="009C085F" w:rsidRPr="00675499" w:rsidRDefault="009C085F" w:rsidP="009C085F">
            <w:pPr>
              <w:rPr>
                <w:rFonts w:ascii="Arial" w:hAnsi="Arial" w:cs="Arial"/>
              </w:rPr>
            </w:pPr>
            <w:r w:rsidRPr="00675499">
              <w:rPr>
                <w:rFonts w:ascii="Arial" w:hAnsi="Arial" w:cs="Arial"/>
              </w:rPr>
              <w:t>Dwelling (tied, agricultural use) with gardens, formerly used as a plant nursery</w:t>
            </w:r>
            <w:r w:rsidR="005C1C5A" w:rsidRPr="00675499">
              <w:rPr>
                <w:rFonts w:ascii="Arial" w:hAnsi="Arial" w:cs="Arial"/>
              </w:rPr>
              <w:t>. Access from a spur from Street End Road/B2145.  Mature trees to north east and eastern boundaries. Horticultural/agricultural context with scattered residential development.</w:t>
            </w:r>
          </w:p>
        </w:tc>
      </w:tr>
      <w:tr w:rsidR="009C085F" w:rsidRPr="00675499" w:rsidTr="009C085F">
        <w:trPr>
          <w:trHeight w:val="338"/>
        </w:trPr>
        <w:tc>
          <w:tcPr>
            <w:tcW w:w="14174" w:type="dxa"/>
            <w:gridSpan w:val="1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Suitability</w:t>
            </w:r>
          </w:p>
        </w:tc>
      </w:tr>
      <w:tr w:rsidR="009C085F" w:rsidRPr="00675499" w:rsidTr="009C085F">
        <w:trPr>
          <w:trHeight w:val="399"/>
        </w:trPr>
        <w:tc>
          <w:tcPr>
            <w:tcW w:w="14174" w:type="dxa"/>
            <w:gridSpan w:val="13"/>
            <w:vAlign w:val="center"/>
          </w:tcPr>
          <w:p w:rsidR="009C085F" w:rsidRPr="00675499" w:rsidRDefault="005C1C5A" w:rsidP="009C085F">
            <w:pPr>
              <w:rPr>
                <w:rFonts w:ascii="Arial" w:hAnsi="Arial" w:cs="Arial"/>
              </w:rPr>
            </w:pPr>
            <w:r w:rsidRPr="00675499">
              <w:rPr>
                <w:rFonts w:ascii="Arial" w:hAnsi="Arial" w:cs="Arial"/>
              </w:rPr>
              <w:t>The site is potentially suitable for redevelopment if no longer required for horticultural or other employment uses. Tied dwelling and curtilage excluded from net developable area.</w:t>
            </w:r>
          </w:p>
        </w:tc>
      </w:tr>
      <w:tr w:rsidR="009C085F" w:rsidRPr="00675499" w:rsidTr="009C085F">
        <w:trPr>
          <w:trHeight w:val="338"/>
        </w:trPr>
        <w:tc>
          <w:tcPr>
            <w:tcW w:w="14174" w:type="dxa"/>
            <w:gridSpan w:val="1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Availability</w:t>
            </w:r>
          </w:p>
        </w:tc>
      </w:tr>
      <w:tr w:rsidR="009C085F" w:rsidRPr="00675499" w:rsidTr="009C085F">
        <w:trPr>
          <w:trHeight w:val="399"/>
        </w:trPr>
        <w:tc>
          <w:tcPr>
            <w:tcW w:w="14174" w:type="dxa"/>
            <w:gridSpan w:val="13"/>
            <w:vAlign w:val="center"/>
          </w:tcPr>
          <w:p w:rsidR="009C085F" w:rsidRPr="00675499" w:rsidRDefault="009C085F" w:rsidP="00F84522">
            <w:pPr>
              <w:rPr>
                <w:rFonts w:ascii="Arial" w:hAnsi="Arial" w:cs="Arial"/>
              </w:rPr>
            </w:pPr>
            <w:r w:rsidRPr="00675499">
              <w:rPr>
                <w:rFonts w:ascii="Arial" w:hAnsi="Arial" w:cs="Arial"/>
              </w:rPr>
              <w:t xml:space="preserve">The site was submitted in 2015 by the site owner, who confirmed continued availability </w:t>
            </w:r>
            <w:r w:rsidR="00F84522">
              <w:rPr>
                <w:rFonts w:ascii="Arial" w:hAnsi="Arial" w:cs="Arial"/>
              </w:rPr>
              <w:t xml:space="preserve">and professional representation </w:t>
            </w:r>
            <w:r w:rsidRPr="00675499">
              <w:rPr>
                <w:rFonts w:ascii="Arial" w:hAnsi="Arial" w:cs="Arial"/>
              </w:rPr>
              <w:t>in 2020.</w:t>
            </w:r>
          </w:p>
        </w:tc>
      </w:tr>
      <w:tr w:rsidR="009C085F" w:rsidRPr="00675499" w:rsidTr="009C085F">
        <w:trPr>
          <w:trHeight w:val="338"/>
        </w:trPr>
        <w:tc>
          <w:tcPr>
            <w:tcW w:w="14174" w:type="dxa"/>
            <w:gridSpan w:val="1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Achievability</w:t>
            </w:r>
          </w:p>
        </w:tc>
      </w:tr>
      <w:tr w:rsidR="009C085F" w:rsidRPr="00675499" w:rsidTr="009C085F">
        <w:trPr>
          <w:trHeight w:val="399"/>
        </w:trPr>
        <w:tc>
          <w:tcPr>
            <w:tcW w:w="14174" w:type="dxa"/>
            <w:gridSpan w:val="13"/>
            <w:vAlign w:val="center"/>
          </w:tcPr>
          <w:p w:rsidR="009C085F" w:rsidRPr="00675499" w:rsidRDefault="005C1C5A" w:rsidP="009C085F">
            <w:pPr>
              <w:rPr>
                <w:rFonts w:ascii="Arial" w:hAnsi="Arial" w:cs="Arial"/>
              </w:rPr>
            </w:pPr>
            <w:r w:rsidRPr="00675499">
              <w:rPr>
                <w:rFonts w:ascii="Arial" w:hAnsi="Arial" w:cs="Arial"/>
              </w:rPr>
              <w:t>There are no known legal or availability constraints for the horticultural land.</w:t>
            </w:r>
          </w:p>
        </w:tc>
      </w:tr>
      <w:tr w:rsidR="009C085F" w:rsidRPr="00675499" w:rsidTr="009C085F">
        <w:trPr>
          <w:trHeight w:val="399"/>
        </w:trPr>
        <w:tc>
          <w:tcPr>
            <w:tcW w:w="14174" w:type="dxa"/>
            <w:gridSpan w:val="13"/>
            <w:shd w:val="clear" w:color="auto" w:fill="B2A1C7" w:themeFill="accent4" w:themeFillTint="99"/>
          </w:tcPr>
          <w:p w:rsidR="009C085F" w:rsidRPr="00675499" w:rsidRDefault="009C085F" w:rsidP="009C085F">
            <w:pPr>
              <w:rPr>
                <w:rFonts w:ascii="Arial" w:hAnsi="Arial" w:cs="Arial"/>
                <w:b/>
              </w:rPr>
            </w:pPr>
            <w:r w:rsidRPr="00675499">
              <w:rPr>
                <w:rFonts w:ascii="Arial" w:hAnsi="Arial" w:cs="Arial"/>
                <w:b/>
              </w:rPr>
              <w:t>Deliverability/Developability</w:t>
            </w:r>
          </w:p>
        </w:tc>
      </w:tr>
      <w:tr w:rsidR="009C085F" w:rsidRPr="00675499" w:rsidTr="009C085F">
        <w:trPr>
          <w:trHeight w:val="399"/>
        </w:trPr>
        <w:tc>
          <w:tcPr>
            <w:tcW w:w="14174" w:type="dxa"/>
            <w:gridSpan w:val="13"/>
          </w:tcPr>
          <w:p w:rsidR="009C085F" w:rsidRPr="00675499" w:rsidRDefault="009C085F" w:rsidP="009C085F">
            <w:pPr>
              <w:rPr>
                <w:rFonts w:ascii="Arial" w:hAnsi="Arial" w:cs="Arial"/>
              </w:rPr>
            </w:pPr>
            <w:r w:rsidRPr="00675499">
              <w:rPr>
                <w:rFonts w:ascii="Arial" w:hAnsi="Arial" w:cs="Arial"/>
              </w:rPr>
              <w:t>Development is considered to be deliverable</w:t>
            </w:r>
            <w:r w:rsidR="005C1C5A" w:rsidRPr="00675499">
              <w:rPr>
                <w:rFonts w:ascii="Arial" w:hAnsi="Arial" w:cs="Arial"/>
              </w:rPr>
              <w:t>.</w:t>
            </w:r>
          </w:p>
        </w:tc>
      </w:tr>
      <w:tr w:rsidR="009C085F" w:rsidRPr="00675499" w:rsidTr="009C085F">
        <w:trPr>
          <w:trHeight w:val="337"/>
        </w:trPr>
        <w:tc>
          <w:tcPr>
            <w:tcW w:w="7771" w:type="dxa"/>
            <w:gridSpan w:val="7"/>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Estimated timescales for delivery</w:t>
            </w:r>
          </w:p>
        </w:tc>
      </w:tr>
      <w:tr w:rsidR="009C085F" w:rsidRPr="00675499" w:rsidTr="009C085F">
        <w:trPr>
          <w:trHeight w:val="284"/>
        </w:trPr>
        <w:tc>
          <w:tcPr>
            <w:tcW w:w="3140" w:type="dxa"/>
            <w:gridSpan w:val="2"/>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9C085F" w:rsidRPr="00675499" w:rsidRDefault="009C085F" w:rsidP="009C085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11 – 15 years</w:t>
            </w:r>
          </w:p>
        </w:tc>
      </w:tr>
      <w:tr w:rsidR="009C085F" w:rsidRPr="00675499" w:rsidTr="009C085F">
        <w:trPr>
          <w:trHeight w:val="419"/>
        </w:trPr>
        <w:tc>
          <w:tcPr>
            <w:tcW w:w="3140" w:type="dxa"/>
            <w:gridSpan w:val="2"/>
            <w:vAlign w:val="center"/>
          </w:tcPr>
          <w:p w:rsidR="009C085F" w:rsidRPr="00675499" w:rsidRDefault="009C085F" w:rsidP="005C1C5A">
            <w:pPr>
              <w:pStyle w:val="NoSpacing"/>
              <w:rPr>
                <w:rFonts w:ascii="Arial" w:hAnsi="Arial" w:cs="Arial"/>
              </w:rPr>
            </w:pPr>
            <w:r w:rsidRPr="00675499">
              <w:rPr>
                <w:rFonts w:ascii="Arial" w:hAnsi="Arial" w:cs="Arial"/>
              </w:rPr>
              <w:t>2</w:t>
            </w:r>
            <w:r w:rsidR="005C1C5A" w:rsidRPr="00675499">
              <w:rPr>
                <w:rFonts w:ascii="Arial" w:hAnsi="Arial" w:cs="Arial"/>
              </w:rPr>
              <w:t>6</w:t>
            </w:r>
            <w:r w:rsidRPr="00675499">
              <w:rPr>
                <w:rFonts w:ascii="Arial" w:hAnsi="Arial" w:cs="Arial"/>
              </w:rPr>
              <w:t xml:space="preserve"> dwellings</w:t>
            </w:r>
          </w:p>
        </w:tc>
        <w:tc>
          <w:tcPr>
            <w:tcW w:w="3281" w:type="dxa"/>
            <w:gridSpan w:val="2"/>
            <w:vAlign w:val="center"/>
          </w:tcPr>
          <w:p w:rsidR="009C085F" w:rsidRPr="00675499" w:rsidRDefault="009C085F" w:rsidP="009C085F">
            <w:pPr>
              <w:pStyle w:val="NoSpacing"/>
              <w:rPr>
                <w:rFonts w:ascii="Arial" w:hAnsi="Arial" w:cs="Arial"/>
              </w:rPr>
            </w:pPr>
            <w:r w:rsidRPr="00675499">
              <w:rPr>
                <w:rFonts w:ascii="Arial" w:hAnsi="Arial" w:cs="Arial"/>
              </w:rPr>
              <w:t>CDC</w:t>
            </w:r>
          </w:p>
        </w:tc>
        <w:tc>
          <w:tcPr>
            <w:tcW w:w="1350" w:type="dxa"/>
            <w:gridSpan w:val="3"/>
            <w:shd w:val="clear" w:color="auto" w:fill="auto"/>
          </w:tcPr>
          <w:p w:rsidR="009C085F" w:rsidRPr="00675499" w:rsidRDefault="009C085F" w:rsidP="009C085F">
            <w:pPr>
              <w:pStyle w:val="NoSpacing"/>
              <w:rPr>
                <w:rFonts w:ascii="Arial" w:hAnsi="Arial" w:cs="Arial"/>
              </w:rPr>
            </w:pPr>
            <w:r w:rsidRPr="00675499">
              <w:rPr>
                <w:rFonts w:ascii="Arial" w:hAnsi="Arial" w:cs="Arial"/>
              </w:rPr>
              <w:t>1.1ha</w:t>
            </w:r>
          </w:p>
        </w:tc>
        <w:tc>
          <w:tcPr>
            <w:tcW w:w="2085" w:type="dxa"/>
            <w:gridSpan w:val="2"/>
            <w:vAlign w:val="center"/>
          </w:tcPr>
          <w:p w:rsidR="009C085F" w:rsidRPr="00675499" w:rsidRDefault="005C1C5A" w:rsidP="009C085F">
            <w:pPr>
              <w:pStyle w:val="NoSpacing"/>
              <w:rPr>
                <w:rFonts w:ascii="Arial" w:hAnsi="Arial" w:cs="Arial"/>
              </w:rPr>
            </w:pPr>
            <w:r w:rsidRPr="00675499">
              <w:rPr>
                <w:rFonts w:ascii="Arial" w:hAnsi="Arial" w:cs="Arial"/>
              </w:rPr>
              <w:t>26</w:t>
            </w:r>
          </w:p>
        </w:tc>
        <w:tc>
          <w:tcPr>
            <w:tcW w:w="2083" w:type="dxa"/>
            <w:gridSpan w:val="2"/>
            <w:vAlign w:val="center"/>
          </w:tcPr>
          <w:p w:rsidR="009C085F" w:rsidRPr="00675499" w:rsidRDefault="009C085F" w:rsidP="009C085F">
            <w:pPr>
              <w:pStyle w:val="NoSpacing"/>
              <w:rPr>
                <w:rFonts w:ascii="Arial" w:hAnsi="Arial" w:cs="Arial"/>
              </w:rPr>
            </w:pPr>
            <w:r w:rsidRPr="00675499">
              <w:rPr>
                <w:rFonts w:ascii="Arial" w:hAnsi="Arial" w:cs="Arial"/>
              </w:rPr>
              <w:t>0</w:t>
            </w:r>
          </w:p>
        </w:tc>
        <w:tc>
          <w:tcPr>
            <w:tcW w:w="2235" w:type="dxa"/>
            <w:gridSpan w:val="2"/>
            <w:vAlign w:val="center"/>
          </w:tcPr>
          <w:p w:rsidR="009C085F" w:rsidRPr="00675499" w:rsidRDefault="009C085F" w:rsidP="009C085F">
            <w:pPr>
              <w:pStyle w:val="NoSpacing"/>
              <w:rPr>
                <w:rFonts w:ascii="Arial" w:hAnsi="Arial" w:cs="Arial"/>
              </w:rPr>
            </w:pPr>
            <w:r w:rsidRPr="00675499">
              <w:rPr>
                <w:rFonts w:ascii="Arial" w:hAnsi="Arial" w:cs="Arial"/>
              </w:rPr>
              <w:t>0</w:t>
            </w:r>
          </w:p>
        </w:tc>
      </w:tr>
    </w:tbl>
    <w:p w:rsidR="009C085F" w:rsidRPr="00675499" w:rsidRDefault="009C085F"/>
    <w:p w:rsidR="009C085F" w:rsidRPr="00675499" w:rsidRDefault="009C085F">
      <w:r w:rsidRPr="00675499">
        <w:br w:type="page"/>
      </w:r>
    </w:p>
    <w:tbl>
      <w:tblPr>
        <w:tblStyle w:val="TableGrid"/>
        <w:tblW w:w="0" w:type="auto"/>
        <w:tblLook w:val="04A0" w:firstRow="1" w:lastRow="0" w:firstColumn="1" w:lastColumn="0" w:noHBand="0" w:noVBand="1"/>
        <w:tblCaption w:val="Detailed site assessment form - HSI0004"/>
      </w:tblPr>
      <w:tblGrid>
        <w:gridCol w:w="2518"/>
        <w:gridCol w:w="622"/>
        <w:gridCol w:w="403"/>
        <w:gridCol w:w="2878"/>
        <w:gridCol w:w="633"/>
        <w:gridCol w:w="32"/>
        <w:gridCol w:w="685"/>
        <w:gridCol w:w="134"/>
        <w:gridCol w:w="1951"/>
        <w:gridCol w:w="774"/>
        <w:gridCol w:w="1309"/>
        <w:gridCol w:w="2203"/>
        <w:gridCol w:w="32"/>
      </w:tblGrid>
      <w:tr w:rsidR="009C085F" w:rsidRPr="00675499" w:rsidTr="002E62FE">
        <w:trPr>
          <w:trHeight w:val="338"/>
          <w:tblHeader/>
        </w:trPr>
        <w:tc>
          <w:tcPr>
            <w:tcW w:w="3543" w:type="dxa"/>
            <w:gridSpan w:val="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Parish</w:t>
            </w:r>
          </w:p>
        </w:tc>
      </w:tr>
      <w:tr w:rsidR="009C085F" w:rsidRPr="00675499" w:rsidTr="009C085F">
        <w:trPr>
          <w:trHeight w:val="399"/>
        </w:trPr>
        <w:tc>
          <w:tcPr>
            <w:tcW w:w="3543" w:type="dxa"/>
            <w:gridSpan w:val="3"/>
            <w:vAlign w:val="center"/>
          </w:tcPr>
          <w:p w:rsidR="009C085F" w:rsidRPr="00675499" w:rsidRDefault="009C085F" w:rsidP="009C085F">
            <w:pPr>
              <w:rPr>
                <w:rFonts w:ascii="Arial" w:hAnsi="Arial" w:cs="Arial"/>
              </w:rPr>
            </w:pPr>
            <w:r w:rsidRPr="00675499">
              <w:rPr>
                <w:rFonts w:ascii="Arial" w:hAnsi="Arial" w:cs="Arial"/>
              </w:rPr>
              <w:t>HSI0004</w:t>
            </w:r>
          </w:p>
        </w:tc>
        <w:tc>
          <w:tcPr>
            <w:tcW w:w="3543" w:type="dxa"/>
            <w:gridSpan w:val="3"/>
            <w:vAlign w:val="center"/>
          </w:tcPr>
          <w:p w:rsidR="009C085F" w:rsidRPr="00675499" w:rsidRDefault="009C085F" w:rsidP="009C085F">
            <w:pPr>
              <w:rPr>
                <w:rFonts w:ascii="Arial" w:hAnsi="Arial" w:cs="Arial"/>
              </w:rPr>
            </w:pPr>
            <w:r w:rsidRPr="00675499">
              <w:rPr>
                <w:rFonts w:ascii="Arial" w:hAnsi="Arial" w:cs="Arial"/>
              </w:rPr>
              <w:t>Land at Greenwood Plants</w:t>
            </w:r>
          </w:p>
        </w:tc>
        <w:tc>
          <w:tcPr>
            <w:tcW w:w="3544" w:type="dxa"/>
            <w:gridSpan w:val="4"/>
            <w:vAlign w:val="center"/>
          </w:tcPr>
          <w:p w:rsidR="009C085F" w:rsidRPr="00675499" w:rsidRDefault="00164A7C" w:rsidP="00164A7C">
            <w:pPr>
              <w:rPr>
                <w:rFonts w:ascii="Arial" w:hAnsi="Arial" w:cs="Arial"/>
              </w:rPr>
            </w:pPr>
            <w:r w:rsidRPr="00675499">
              <w:rPr>
                <w:rFonts w:ascii="Arial" w:hAnsi="Arial" w:cs="Arial"/>
              </w:rPr>
              <w:t>Sidlesham/Highleigh</w:t>
            </w:r>
          </w:p>
        </w:tc>
        <w:tc>
          <w:tcPr>
            <w:tcW w:w="3544" w:type="dxa"/>
            <w:gridSpan w:val="3"/>
            <w:vAlign w:val="center"/>
          </w:tcPr>
          <w:p w:rsidR="009C085F" w:rsidRPr="00675499" w:rsidRDefault="009C085F" w:rsidP="009C085F">
            <w:pPr>
              <w:rPr>
                <w:rFonts w:ascii="Arial" w:hAnsi="Arial" w:cs="Arial"/>
              </w:rPr>
            </w:pPr>
            <w:r w:rsidRPr="00675499">
              <w:rPr>
                <w:rFonts w:ascii="Arial" w:hAnsi="Arial" w:cs="Arial"/>
              </w:rPr>
              <w:t>Sidlesham</w:t>
            </w:r>
          </w:p>
        </w:tc>
      </w:tr>
      <w:tr w:rsidR="009C085F" w:rsidRPr="00675499" w:rsidTr="009C085F">
        <w:trPr>
          <w:gridAfter w:val="1"/>
          <w:wAfter w:w="32" w:type="dxa"/>
          <w:trHeight w:val="338"/>
        </w:trPr>
        <w:tc>
          <w:tcPr>
            <w:tcW w:w="2518" w:type="dxa"/>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Proposed Use</w:t>
            </w:r>
          </w:p>
        </w:tc>
      </w:tr>
      <w:tr w:rsidR="009C085F" w:rsidRPr="00675499" w:rsidTr="009C085F">
        <w:trPr>
          <w:gridAfter w:val="1"/>
          <w:wAfter w:w="32" w:type="dxa"/>
          <w:trHeight w:val="399"/>
        </w:trPr>
        <w:tc>
          <w:tcPr>
            <w:tcW w:w="2518" w:type="dxa"/>
            <w:vAlign w:val="center"/>
          </w:tcPr>
          <w:p w:rsidR="009C085F" w:rsidRPr="00675499" w:rsidRDefault="00164A7C" w:rsidP="009C085F">
            <w:pPr>
              <w:rPr>
                <w:rFonts w:ascii="Arial" w:hAnsi="Arial" w:cs="Arial"/>
              </w:rPr>
            </w:pPr>
            <w:r w:rsidRPr="00675499">
              <w:rPr>
                <w:rFonts w:ascii="Arial" w:hAnsi="Arial" w:cs="Arial"/>
              </w:rPr>
              <w:t>4.73ha</w:t>
            </w:r>
          </w:p>
        </w:tc>
        <w:tc>
          <w:tcPr>
            <w:tcW w:w="4536" w:type="dxa"/>
            <w:gridSpan w:val="4"/>
            <w:vAlign w:val="center"/>
          </w:tcPr>
          <w:p w:rsidR="009C085F" w:rsidRPr="00675499" w:rsidRDefault="00164A7C" w:rsidP="00164A7C">
            <w:pPr>
              <w:rPr>
                <w:rFonts w:ascii="Arial" w:hAnsi="Arial" w:cs="Arial"/>
              </w:rPr>
            </w:pPr>
            <w:r w:rsidRPr="00675499">
              <w:rPr>
                <w:rFonts w:ascii="Arial" w:hAnsi="Arial" w:cs="Arial"/>
              </w:rPr>
              <w:t>Horticultural nursery</w:t>
            </w:r>
          </w:p>
        </w:tc>
        <w:tc>
          <w:tcPr>
            <w:tcW w:w="851" w:type="dxa"/>
            <w:gridSpan w:val="3"/>
            <w:vAlign w:val="center"/>
          </w:tcPr>
          <w:p w:rsidR="009C085F" w:rsidRPr="00675499" w:rsidRDefault="00164A7C" w:rsidP="00164A7C">
            <w:pPr>
              <w:rPr>
                <w:rFonts w:ascii="Arial" w:hAnsi="Arial" w:cs="Arial"/>
              </w:rPr>
            </w:pPr>
            <w:r w:rsidRPr="00675499">
              <w:rPr>
                <w:rFonts w:ascii="Arial" w:hAnsi="Arial" w:cs="Arial"/>
              </w:rPr>
              <w:t>N</w:t>
            </w:r>
          </w:p>
        </w:tc>
        <w:tc>
          <w:tcPr>
            <w:tcW w:w="6237" w:type="dxa"/>
            <w:gridSpan w:val="4"/>
            <w:vAlign w:val="center"/>
          </w:tcPr>
          <w:p w:rsidR="009C085F" w:rsidRPr="00675499" w:rsidRDefault="005C1C5A" w:rsidP="009C085F">
            <w:pPr>
              <w:rPr>
                <w:rFonts w:ascii="Arial" w:hAnsi="Arial" w:cs="Arial"/>
              </w:rPr>
            </w:pPr>
            <w:r w:rsidRPr="00675499">
              <w:rPr>
                <w:rFonts w:ascii="Arial" w:hAnsi="Arial" w:cs="Arial"/>
              </w:rPr>
              <w:t>Residential and allotments</w:t>
            </w:r>
          </w:p>
        </w:tc>
      </w:tr>
      <w:tr w:rsidR="009C085F" w:rsidRPr="00675499" w:rsidTr="009C085F">
        <w:trPr>
          <w:trHeight w:val="338"/>
        </w:trPr>
        <w:tc>
          <w:tcPr>
            <w:tcW w:w="14174" w:type="dxa"/>
            <w:gridSpan w:val="13"/>
            <w:shd w:val="clear" w:color="auto" w:fill="B2A1C7" w:themeFill="accent4" w:themeFillTint="99"/>
            <w:vAlign w:val="center"/>
          </w:tcPr>
          <w:p w:rsidR="009C085F" w:rsidRPr="00675499" w:rsidRDefault="009C085F" w:rsidP="009C085F">
            <w:pPr>
              <w:rPr>
                <w:rFonts w:ascii="Arial" w:hAnsi="Arial" w:cs="Arial"/>
              </w:rPr>
            </w:pPr>
            <w:r w:rsidRPr="00675499">
              <w:rPr>
                <w:rFonts w:ascii="Arial" w:hAnsi="Arial" w:cs="Arial"/>
                <w:b/>
              </w:rPr>
              <w:t>Site Description</w:t>
            </w:r>
          </w:p>
        </w:tc>
      </w:tr>
      <w:tr w:rsidR="009C085F" w:rsidRPr="00675499" w:rsidTr="009C085F">
        <w:trPr>
          <w:trHeight w:val="399"/>
        </w:trPr>
        <w:tc>
          <w:tcPr>
            <w:tcW w:w="14174" w:type="dxa"/>
            <w:gridSpan w:val="13"/>
            <w:vAlign w:val="center"/>
          </w:tcPr>
          <w:p w:rsidR="009C085F" w:rsidRPr="00675499" w:rsidRDefault="00164A7C" w:rsidP="009C085F">
            <w:pPr>
              <w:rPr>
                <w:rFonts w:ascii="Arial" w:hAnsi="Arial" w:cs="Arial"/>
              </w:rPr>
            </w:pPr>
            <w:r w:rsidRPr="00675499">
              <w:rPr>
                <w:rFonts w:ascii="Arial" w:hAnsi="Arial" w:cs="Arial"/>
              </w:rPr>
              <w:t xml:space="preserve">Irregular shaped </w:t>
            </w:r>
            <w:r w:rsidR="008C4941" w:rsidRPr="00675499">
              <w:rPr>
                <w:rFonts w:ascii="Arial" w:hAnsi="Arial" w:cs="Arial"/>
              </w:rPr>
              <w:t>site between</w:t>
            </w:r>
            <w:r w:rsidRPr="00675499">
              <w:rPr>
                <w:rFonts w:ascii="Arial" w:hAnsi="Arial" w:cs="Arial"/>
              </w:rPr>
              <w:t xml:space="preserve"> </w:t>
            </w:r>
            <w:r w:rsidR="008C6FD7">
              <w:rPr>
                <w:rFonts w:ascii="Arial" w:hAnsi="Arial" w:cs="Arial"/>
              </w:rPr>
              <w:t>Highl</w:t>
            </w:r>
            <w:r w:rsidR="008C6FD7" w:rsidRPr="00675499">
              <w:rPr>
                <w:rFonts w:ascii="Arial" w:hAnsi="Arial" w:cs="Arial"/>
              </w:rPr>
              <w:t>eigh</w:t>
            </w:r>
            <w:r w:rsidRPr="00675499">
              <w:rPr>
                <w:rFonts w:ascii="Arial" w:hAnsi="Arial" w:cs="Arial"/>
              </w:rPr>
              <w:t xml:space="preserve"> Road and Keynor Lane north of Sidlesham Primary School. Horticultural/agricultural context with ribbons of residential development along roads.  Access from a spur onto Highleigh Road to the north.</w:t>
            </w:r>
          </w:p>
        </w:tc>
      </w:tr>
      <w:tr w:rsidR="009C085F" w:rsidRPr="00675499" w:rsidTr="009C085F">
        <w:trPr>
          <w:trHeight w:val="338"/>
        </w:trPr>
        <w:tc>
          <w:tcPr>
            <w:tcW w:w="14174" w:type="dxa"/>
            <w:gridSpan w:val="1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Suitability</w:t>
            </w:r>
          </w:p>
        </w:tc>
      </w:tr>
      <w:tr w:rsidR="009C085F" w:rsidRPr="00675499" w:rsidTr="009C085F">
        <w:trPr>
          <w:trHeight w:val="399"/>
        </w:trPr>
        <w:tc>
          <w:tcPr>
            <w:tcW w:w="14174" w:type="dxa"/>
            <w:gridSpan w:val="13"/>
            <w:vAlign w:val="center"/>
          </w:tcPr>
          <w:p w:rsidR="009C085F" w:rsidRPr="00675499" w:rsidRDefault="005C1C5A" w:rsidP="005C1C5A">
            <w:pPr>
              <w:rPr>
                <w:rFonts w:ascii="Arial" w:hAnsi="Arial" w:cs="Arial"/>
              </w:rPr>
            </w:pPr>
            <w:r w:rsidRPr="00675499">
              <w:rPr>
                <w:rFonts w:ascii="Arial" w:hAnsi="Arial" w:cs="Arial"/>
              </w:rPr>
              <w:t xml:space="preserve">The site is potentially suitable for redevelopment if no longer required for employment uses. </w:t>
            </w:r>
            <w:r w:rsidR="00164A7C" w:rsidRPr="00675499">
              <w:rPr>
                <w:rFonts w:ascii="Arial" w:hAnsi="Arial" w:cs="Arial"/>
              </w:rPr>
              <w:t>Promoter information in 2018 suggests there is a relocation opportunity for the existing enterprise.</w:t>
            </w:r>
          </w:p>
        </w:tc>
      </w:tr>
      <w:tr w:rsidR="009C085F" w:rsidRPr="00675499" w:rsidTr="009C085F">
        <w:trPr>
          <w:trHeight w:val="338"/>
        </w:trPr>
        <w:tc>
          <w:tcPr>
            <w:tcW w:w="14174" w:type="dxa"/>
            <w:gridSpan w:val="1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Availability</w:t>
            </w:r>
          </w:p>
        </w:tc>
      </w:tr>
      <w:tr w:rsidR="009C085F" w:rsidRPr="00675499" w:rsidTr="009C085F">
        <w:trPr>
          <w:trHeight w:val="399"/>
        </w:trPr>
        <w:tc>
          <w:tcPr>
            <w:tcW w:w="14174" w:type="dxa"/>
            <w:gridSpan w:val="13"/>
            <w:vAlign w:val="center"/>
          </w:tcPr>
          <w:p w:rsidR="009C085F" w:rsidRPr="00675499" w:rsidRDefault="005C1C5A" w:rsidP="009C085F">
            <w:pPr>
              <w:rPr>
                <w:rFonts w:ascii="Arial" w:hAnsi="Arial" w:cs="Arial"/>
              </w:rPr>
            </w:pPr>
            <w:r w:rsidRPr="00675499">
              <w:rPr>
                <w:rFonts w:ascii="Arial" w:hAnsi="Arial" w:cs="Arial"/>
              </w:rPr>
              <w:t>The site was submitted in 2017 with details updated by the promoter in 2018 and 2019</w:t>
            </w:r>
          </w:p>
        </w:tc>
      </w:tr>
      <w:tr w:rsidR="009C085F" w:rsidRPr="00675499" w:rsidTr="009C085F">
        <w:trPr>
          <w:trHeight w:val="338"/>
        </w:trPr>
        <w:tc>
          <w:tcPr>
            <w:tcW w:w="14174" w:type="dxa"/>
            <w:gridSpan w:val="13"/>
            <w:shd w:val="clear" w:color="auto" w:fill="B2A1C7" w:themeFill="accent4" w:themeFillTint="99"/>
            <w:vAlign w:val="center"/>
          </w:tcPr>
          <w:p w:rsidR="009C085F" w:rsidRPr="00675499" w:rsidRDefault="009C085F" w:rsidP="009C085F">
            <w:pPr>
              <w:rPr>
                <w:rFonts w:ascii="Arial" w:hAnsi="Arial" w:cs="Arial"/>
                <w:b/>
              </w:rPr>
            </w:pPr>
            <w:r w:rsidRPr="00675499">
              <w:rPr>
                <w:rFonts w:ascii="Arial" w:hAnsi="Arial" w:cs="Arial"/>
                <w:b/>
              </w:rPr>
              <w:t>Achievability</w:t>
            </w:r>
          </w:p>
        </w:tc>
      </w:tr>
      <w:tr w:rsidR="009C085F" w:rsidRPr="00675499" w:rsidTr="009C085F">
        <w:trPr>
          <w:trHeight w:val="399"/>
        </w:trPr>
        <w:tc>
          <w:tcPr>
            <w:tcW w:w="14174" w:type="dxa"/>
            <w:gridSpan w:val="13"/>
            <w:vAlign w:val="center"/>
          </w:tcPr>
          <w:p w:rsidR="009C085F" w:rsidRPr="00675499" w:rsidRDefault="005C1C5A" w:rsidP="00164A7C">
            <w:pPr>
              <w:rPr>
                <w:rFonts w:ascii="Arial" w:hAnsi="Arial" w:cs="Arial"/>
              </w:rPr>
            </w:pPr>
            <w:r w:rsidRPr="00675499">
              <w:rPr>
                <w:rFonts w:ascii="Arial" w:hAnsi="Arial" w:cs="Arial"/>
              </w:rPr>
              <w:t xml:space="preserve">No known constraints that would affect the principle of development. Allotment area </w:t>
            </w:r>
            <w:r w:rsidR="00164A7C" w:rsidRPr="00675499">
              <w:rPr>
                <w:rFonts w:ascii="Arial" w:hAnsi="Arial" w:cs="Arial"/>
              </w:rPr>
              <w:t xml:space="preserve">indicated to the east of the site </w:t>
            </w:r>
            <w:r w:rsidRPr="00675499">
              <w:rPr>
                <w:rFonts w:ascii="Arial" w:hAnsi="Arial" w:cs="Arial"/>
              </w:rPr>
              <w:t>not included in net area estimates</w:t>
            </w:r>
            <w:r w:rsidR="00164A7C" w:rsidRPr="00675499">
              <w:rPr>
                <w:rFonts w:ascii="Arial" w:hAnsi="Arial" w:cs="Arial"/>
              </w:rPr>
              <w:t xml:space="preserve"> for residential uses</w:t>
            </w:r>
            <w:r w:rsidRPr="00675499">
              <w:rPr>
                <w:rFonts w:ascii="Arial" w:hAnsi="Arial" w:cs="Arial"/>
              </w:rPr>
              <w:t>. Net yield increased to make more efficient use of land.</w:t>
            </w:r>
          </w:p>
        </w:tc>
      </w:tr>
      <w:tr w:rsidR="009C085F" w:rsidRPr="00675499" w:rsidTr="009C085F">
        <w:trPr>
          <w:trHeight w:val="399"/>
        </w:trPr>
        <w:tc>
          <w:tcPr>
            <w:tcW w:w="14174" w:type="dxa"/>
            <w:gridSpan w:val="13"/>
            <w:shd w:val="clear" w:color="auto" w:fill="B2A1C7" w:themeFill="accent4" w:themeFillTint="99"/>
          </w:tcPr>
          <w:p w:rsidR="009C085F" w:rsidRPr="00675499" w:rsidRDefault="009C085F" w:rsidP="009C085F">
            <w:pPr>
              <w:rPr>
                <w:rFonts w:ascii="Arial" w:hAnsi="Arial" w:cs="Arial"/>
                <w:b/>
              </w:rPr>
            </w:pPr>
            <w:r w:rsidRPr="00675499">
              <w:rPr>
                <w:rFonts w:ascii="Arial" w:hAnsi="Arial" w:cs="Arial"/>
                <w:b/>
              </w:rPr>
              <w:t>Deliverability/Developability</w:t>
            </w:r>
          </w:p>
        </w:tc>
      </w:tr>
      <w:tr w:rsidR="009C085F" w:rsidRPr="00675499" w:rsidTr="009C085F">
        <w:trPr>
          <w:trHeight w:val="399"/>
        </w:trPr>
        <w:tc>
          <w:tcPr>
            <w:tcW w:w="14174" w:type="dxa"/>
            <w:gridSpan w:val="13"/>
          </w:tcPr>
          <w:p w:rsidR="009C085F" w:rsidRPr="00675499" w:rsidRDefault="005C1C5A" w:rsidP="009C085F">
            <w:pPr>
              <w:rPr>
                <w:rFonts w:ascii="Arial" w:hAnsi="Arial" w:cs="Arial"/>
              </w:rPr>
            </w:pPr>
            <w:r w:rsidRPr="00675499">
              <w:rPr>
                <w:rFonts w:ascii="Arial" w:hAnsi="Arial" w:cs="Arial"/>
              </w:rPr>
              <w:t>Due to existing uses</w:t>
            </w:r>
            <w:r w:rsidR="00164A7C" w:rsidRPr="00675499">
              <w:rPr>
                <w:rFonts w:ascii="Arial" w:hAnsi="Arial" w:cs="Arial"/>
              </w:rPr>
              <w:t xml:space="preserve"> and no confirmation of relocation</w:t>
            </w:r>
            <w:r w:rsidRPr="00675499">
              <w:rPr>
                <w:rFonts w:ascii="Arial" w:hAnsi="Arial" w:cs="Arial"/>
              </w:rPr>
              <w:t>, redevelopment is considered more likely to take place later in the Plan period.</w:t>
            </w:r>
          </w:p>
        </w:tc>
      </w:tr>
      <w:tr w:rsidR="009C085F" w:rsidRPr="00675499" w:rsidTr="009C085F">
        <w:trPr>
          <w:trHeight w:val="337"/>
        </w:trPr>
        <w:tc>
          <w:tcPr>
            <w:tcW w:w="7771" w:type="dxa"/>
            <w:gridSpan w:val="7"/>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Estimated timescales for delivery</w:t>
            </w:r>
          </w:p>
        </w:tc>
      </w:tr>
      <w:tr w:rsidR="009C085F" w:rsidRPr="00675499" w:rsidTr="009C085F">
        <w:trPr>
          <w:trHeight w:val="284"/>
        </w:trPr>
        <w:tc>
          <w:tcPr>
            <w:tcW w:w="3140" w:type="dxa"/>
            <w:gridSpan w:val="2"/>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9C085F" w:rsidRPr="00675499" w:rsidRDefault="009C085F" w:rsidP="009C085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C085F" w:rsidRPr="00675499" w:rsidRDefault="009C085F" w:rsidP="009C085F">
            <w:pPr>
              <w:pStyle w:val="NoSpacing"/>
              <w:rPr>
                <w:rFonts w:ascii="Arial" w:hAnsi="Arial" w:cs="Arial"/>
                <w:b/>
              </w:rPr>
            </w:pPr>
            <w:r w:rsidRPr="00675499">
              <w:rPr>
                <w:rFonts w:ascii="Arial" w:hAnsi="Arial" w:cs="Arial"/>
                <w:b/>
              </w:rPr>
              <w:t>11 – 15 years</w:t>
            </w:r>
          </w:p>
        </w:tc>
      </w:tr>
      <w:tr w:rsidR="009C085F" w:rsidRPr="00675499" w:rsidTr="009C085F">
        <w:trPr>
          <w:trHeight w:val="419"/>
        </w:trPr>
        <w:tc>
          <w:tcPr>
            <w:tcW w:w="3140" w:type="dxa"/>
            <w:gridSpan w:val="2"/>
            <w:vAlign w:val="center"/>
          </w:tcPr>
          <w:p w:rsidR="009C085F" w:rsidRPr="00675499" w:rsidRDefault="005C1C5A" w:rsidP="005C1C5A">
            <w:pPr>
              <w:pStyle w:val="NoSpacing"/>
              <w:rPr>
                <w:rFonts w:ascii="Arial" w:hAnsi="Arial" w:cs="Arial"/>
              </w:rPr>
            </w:pPr>
            <w:r w:rsidRPr="00675499">
              <w:rPr>
                <w:rFonts w:ascii="Arial" w:hAnsi="Arial" w:cs="Arial"/>
              </w:rPr>
              <w:t xml:space="preserve">35 dwellings </w:t>
            </w:r>
          </w:p>
        </w:tc>
        <w:tc>
          <w:tcPr>
            <w:tcW w:w="3281" w:type="dxa"/>
            <w:gridSpan w:val="2"/>
            <w:vAlign w:val="center"/>
          </w:tcPr>
          <w:p w:rsidR="009C085F" w:rsidRPr="00675499" w:rsidRDefault="005C1C5A" w:rsidP="009C085F">
            <w:pPr>
              <w:pStyle w:val="NoSpacing"/>
              <w:rPr>
                <w:rFonts w:ascii="Arial" w:hAnsi="Arial" w:cs="Arial"/>
              </w:rPr>
            </w:pPr>
            <w:r w:rsidRPr="00675499">
              <w:rPr>
                <w:rFonts w:ascii="Arial" w:hAnsi="Arial" w:cs="Arial"/>
              </w:rPr>
              <w:t>Promoter</w:t>
            </w:r>
          </w:p>
        </w:tc>
        <w:tc>
          <w:tcPr>
            <w:tcW w:w="1350" w:type="dxa"/>
            <w:gridSpan w:val="3"/>
            <w:shd w:val="clear" w:color="auto" w:fill="auto"/>
          </w:tcPr>
          <w:p w:rsidR="009C085F" w:rsidRPr="00675499" w:rsidRDefault="005C1C5A" w:rsidP="009C085F">
            <w:pPr>
              <w:pStyle w:val="NoSpacing"/>
              <w:rPr>
                <w:rFonts w:ascii="Arial" w:hAnsi="Arial" w:cs="Arial"/>
              </w:rPr>
            </w:pPr>
            <w:r w:rsidRPr="00675499">
              <w:rPr>
                <w:rFonts w:ascii="Arial" w:hAnsi="Arial" w:cs="Arial"/>
              </w:rPr>
              <w:t>2.8ha</w:t>
            </w:r>
          </w:p>
        </w:tc>
        <w:tc>
          <w:tcPr>
            <w:tcW w:w="2085" w:type="dxa"/>
            <w:gridSpan w:val="2"/>
            <w:vAlign w:val="center"/>
          </w:tcPr>
          <w:p w:rsidR="009C085F" w:rsidRPr="00675499" w:rsidRDefault="00164A7C" w:rsidP="009C085F">
            <w:pPr>
              <w:pStyle w:val="NoSpacing"/>
              <w:rPr>
                <w:rFonts w:ascii="Arial" w:hAnsi="Arial" w:cs="Arial"/>
              </w:rPr>
            </w:pPr>
            <w:r w:rsidRPr="00675499">
              <w:rPr>
                <w:rFonts w:ascii="Arial" w:hAnsi="Arial" w:cs="Arial"/>
              </w:rPr>
              <w:t>35</w:t>
            </w:r>
          </w:p>
        </w:tc>
        <w:tc>
          <w:tcPr>
            <w:tcW w:w="2083" w:type="dxa"/>
            <w:gridSpan w:val="2"/>
            <w:vAlign w:val="center"/>
          </w:tcPr>
          <w:p w:rsidR="009C085F" w:rsidRPr="00675499" w:rsidRDefault="00164A7C" w:rsidP="009C085F">
            <w:pPr>
              <w:pStyle w:val="NoSpacing"/>
              <w:rPr>
                <w:rFonts w:ascii="Arial" w:hAnsi="Arial" w:cs="Arial"/>
              </w:rPr>
            </w:pPr>
            <w:r w:rsidRPr="00675499">
              <w:rPr>
                <w:rFonts w:ascii="Arial" w:hAnsi="Arial" w:cs="Arial"/>
              </w:rPr>
              <w:t>0</w:t>
            </w:r>
          </w:p>
        </w:tc>
        <w:tc>
          <w:tcPr>
            <w:tcW w:w="2235" w:type="dxa"/>
            <w:gridSpan w:val="2"/>
            <w:vAlign w:val="center"/>
          </w:tcPr>
          <w:p w:rsidR="009C085F" w:rsidRPr="00675499" w:rsidRDefault="005C1C5A" w:rsidP="009C085F">
            <w:pPr>
              <w:pStyle w:val="NoSpacing"/>
              <w:rPr>
                <w:rFonts w:ascii="Arial" w:hAnsi="Arial" w:cs="Arial"/>
              </w:rPr>
            </w:pPr>
            <w:r w:rsidRPr="00675499">
              <w:rPr>
                <w:rFonts w:ascii="Arial" w:hAnsi="Arial" w:cs="Arial"/>
              </w:rPr>
              <w:t>0</w:t>
            </w:r>
          </w:p>
        </w:tc>
      </w:tr>
      <w:tr w:rsidR="005C1C5A" w:rsidRPr="00675499" w:rsidTr="009C085F">
        <w:trPr>
          <w:trHeight w:val="419"/>
        </w:trPr>
        <w:tc>
          <w:tcPr>
            <w:tcW w:w="3140" w:type="dxa"/>
            <w:gridSpan w:val="2"/>
            <w:vAlign w:val="center"/>
          </w:tcPr>
          <w:p w:rsidR="005C1C5A" w:rsidRPr="00675499" w:rsidRDefault="005C1C5A" w:rsidP="005C1C5A">
            <w:pPr>
              <w:pStyle w:val="NoSpacing"/>
              <w:rPr>
                <w:rFonts w:ascii="Arial" w:hAnsi="Arial" w:cs="Arial"/>
              </w:rPr>
            </w:pPr>
            <w:r w:rsidRPr="00675499">
              <w:rPr>
                <w:rFonts w:ascii="Arial" w:hAnsi="Arial" w:cs="Arial"/>
              </w:rPr>
              <w:t xml:space="preserve">67 dwellings </w:t>
            </w:r>
          </w:p>
        </w:tc>
        <w:tc>
          <w:tcPr>
            <w:tcW w:w="3281" w:type="dxa"/>
            <w:gridSpan w:val="2"/>
            <w:vAlign w:val="center"/>
          </w:tcPr>
          <w:p w:rsidR="005C1C5A" w:rsidRPr="00675499" w:rsidRDefault="005C1C5A" w:rsidP="009C085F">
            <w:pPr>
              <w:pStyle w:val="NoSpacing"/>
              <w:rPr>
                <w:rFonts w:ascii="Arial" w:hAnsi="Arial" w:cs="Arial"/>
              </w:rPr>
            </w:pPr>
            <w:r w:rsidRPr="00675499">
              <w:rPr>
                <w:rFonts w:ascii="Arial" w:hAnsi="Arial" w:cs="Arial"/>
              </w:rPr>
              <w:t>CDC</w:t>
            </w:r>
          </w:p>
        </w:tc>
        <w:tc>
          <w:tcPr>
            <w:tcW w:w="1350" w:type="dxa"/>
            <w:gridSpan w:val="3"/>
            <w:shd w:val="clear" w:color="auto" w:fill="auto"/>
          </w:tcPr>
          <w:p w:rsidR="005C1C5A" w:rsidRPr="00675499" w:rsidRDefault="005C1C5A" w:rsidP="009C085F">
            <w:pPr>
              <w:pStyle w:val="NoSpacing"/>
              <w:rPr>
                <w:rFonts w:ascii="Arial" w:hAnsi="Arial" w:cs="Arial"/>
              </w:rPr>
            </w:pPr>
            <w:r w:rsidRPr="00675499">
              <w:rPr>
                <w:rFonts w:ascii="Arial" w:hAnsi="Arial" w:cs="Arial"/>
              </w:rPr>
              <w:t>2.8ha</w:t>
            </w:r>
          </w:p>
        </w:tc>
        <w:tc>
          <w:tcPr>
            <w:tcW w:w="2085" w:type="dxa"/>
            <w:gridSpan w:val="2"/>
            <w:vAlign w:val="center"/>
          </w:tcPr>
          <w:p w:rsidR="005C1C5A" w:rsidRPr="00675499" w:rsidRDefault="005C1C5A" w:rsidP="009C085F">
            <w:pPr>
              <w:pStyle w:val="NoSpacing"/>
              <w:rPr>
                <w:rFonts w:ascii="Arial" w:hAnsi="Arial" w:cs="Arial"/>
              </w:rPr>
            </w:pPr>
            <w:r w:rsidRPr="00675499">
              <w:rPr>
                <w:rFonts w:ascii="Arial" w:hAnsi="Arial" w:cs="Arial"/>
              </w:rPr>
              <w:t>0</w:t>
            </w:r>
          </w:p>
        </w:tc>
        <w:tc>
          <w:tcPr>
            <w:tcW w:w="2083" w:type="dxa"/>
            <w:gridSpan w:val="2"/>
            <w:vAlign w:val="center"/>
          </w:tcPr>
          <w:p w:rsidR="005C1C5A" w:rsidRPr="00675499" w:rsidRDefault="005C1C5A" w:rsidP="009C085F">
            <w:pPr>
              <w:pStyle w:val="NoSpacing"/>
              <w:rPr>
                <w:rFonts w:ascii="Arial" w:hAnsi="Arial" w:cs="Arial"/>
              </w:rPr>
            </w:pPr>
            <w:r w:rsidRPr="00675499">
              <w:rPr>
                <w:rFonts w:ascii="Arial" w:hAnsi="Arial" w:cs="Arial"/>
              </w:rPr>
              <w:t>67</w:t>
            </w:r>
          </w:p>
        </w:tc>
        <w:tc>
          <w:tcPr>
            <w:tcW w:w="2235" w:type="dxa"/>
            <w:gridSpan w:val="2"/>
            <w:vAlign w:val="center"/>
          </w:tcPr>
          <w:p w:rsidR="005C1C5A" w:rsidRPr="00675499" w:rsidRDefault="005C1C5A" w:rsidP="009C085F">
            <w:pPr>
              <w:pStyle w:val="NoSpacing"/>
              <w:rPr>
                <w:rFonts w:ascii="Arial" w:hAnsi="Arial" w:cs="Arial"/>
              </w:rPr>
            </w:pPr>
            <w:r w:rsidRPr="00675499">
              <w:rPr>
                <w:rFonts w:ascii="Arial" w:hAnsi="Arial" w:cs="Arial"/>
              </w:rPr>
              <w:t>0</w:t>
            </w:r>
          </w:p>
        </w:tc>
      </w:tr>
    </w:tbl>
    <w:p w:rsidR="009B6295" w:rsidRPr="00675499" w:rsidRDefault="009B6295">
      <w:r w:rsidRPr="00675499">
        <w:br w:type="page"/>
      </w:r>
    </w:p>
    <w:p w:rsidR="00B6219A" w:rsidRPr="00335168" w:rsidRDefault="00EB1159" w:rsidP="00335168">
      <w:pPr>
        <w:pStyle w:val="Heading3"/>
        <w:spacing w:after="240"/>
        <w:rPr>
          <w:rFonts w:ascii="Arial" w:hAnsi="Arial" w:cs="Arial"/>
          <w:color w:val="auto"/>
          <w:sz w:val="28"/>
        </w:rPr>
      </w:pPr>
      <w:r w:rsidRPr="00335168">
        <w:rPr>
          <w:rFonts w:ascii="Arial" w:hAnsi="Arial" w:cs="Arial"/>
          <w:color w:val="auto"/>
          <w:sz w:val="28"/>
        </w:rPr>
        <w:lastRenderedPageBreak/>
        <w:t>Southbourne</w:t>
      </w:r>
    </w:p>
    <w:tbl>
      <w:tblPr>
        <w:tblStyle w:val="TableGrid"/>
        <w:tblW w:w="0" w:type="auto"/>
        <w:tblLook w:val="04A0" w:firstRow="1" w:lastRow="0" w:firstColumn="1" w:lastColumn="0" w:noHBand="0" w:noVBand="1"/>
        <w:tblCaption w:val="Detailed site assessment form - HSB0001a"/>
      </w:tblPr>
      <w:tblGrid>
        <w:gridCol w:w="2509"/>
        <w:gridCol w:w="631"/>
        <w:gridCol w:w="403"/>
        <w:gridCol w:w="2878"/>
        <w:gridCol w:w="605"/>
        <w:gridCol w:w="60"/>
        <w:gridCol w:w="596"/>
        <w:gridCol w:w="89"/>
        <w:gridCol w:w="2085"/>
        <w:gridCol w:w="774"/>
        <w:gridCol w:w="1309"/>
        <w:gridCol w:w="2235"/>
      </w:tblGrid>
      <w:tr w:rsidR="00B6219A" w:rsidRPr="00675499" w:rsidTr="002E62FE">
        <w:trPr>
          <w:trHeight w:val="338"/>
          <w:tblHeader/>
        </w:trPr>
        <w:tc>
          <w:tcPr>
            <w:tcW w:w="3543" w:type="dxa"/>
            <w:gridSpan w:val="3"/>
            <w:shd w:val="clear" w:color="auto" w:fill="B2A1C7" w:themeFill="accent4" w:themeFillTint="99"/>
            <w:vAlign w:val="center"/>
          </w:tcPr>
          <w:p w:rsidR="00B6219A" w:rsidRPr="00675499" w:rsidRDefault="00B6219A" w:rsidP="00FE33FA">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B6219A" w:rsidRPr="00675499" w:rsidRDefault="00B6219A" w:rsidP="00FE33FA">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B6219A" w:rsidRPr="00675499" w:rsidRDefault="00B6219A" w:rsidP="00FE33FA">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B6219A" w:rsidRPr="00675499" w:rsidRDefault="00B6219A" w:rsidP="00FE33FA">
            <w:pPr>
              <w:rPr>
                <w:rFonts w:ascii="Arial" w:hAnsi="Arial" w:cs="Arial"/>
                <w:b/>
              </w:rPr>
            </w:pPr>
            <w:r w:rsidRPr="00675499">
              <w:rPr>
                <w:rFonts w:ascii="Arial" w:hAnsi="Arial" w:cs="Arial"/>
                <w:b/>
              </w:rPr>
              <w:t>Parish</w:t>
            </w:r>
          </w:p>
        </w:tc>
      </w:tr>
      <w:tr w:rsidR="00B6219A" w:rsidRPr="00675499" w:rsidTr="00FE33FA">
        <w:trPr>
          <w:trHeight w:val="399"/>
        </w:trPr>
        <w:tc>
          <w:tcPr>
            <w:tcW w:w="3543" w:type="dxa"/>
            <w:gridSpan w:val="3"/>
            <w:vAlign w:val="center"/>
          </w:tcPr>
          <w:p w:rsidR="00B6219A" w:rsidRPr="00675499" w:rsidRDefault="00B6219A" w:rsidP="00FE33FA">
            <w:pPr>
              <w:rPr>
                <w:rFonts w:ascii="Arial" w:hAnsi="Arial" w:cs="Arial"/>
              </w:rPr>
            </w:pPr>
            <w:r w:rsidRPr="00675499">
              <w:rPr>
                <w:rFonts w:ascii="Arial" w:hAnsi="Arial" w:cs="Arial"/>
              </w:rPr>
              <w:t>HSB0001</w:t>
            </w:r>
            <w:r w:rsidR="006844A8" w:rsidRPr="00675499">
              <w:rPr>
                <w:rFonts w:ascii="Arial" w:hAnsi="Arial" w:cs="Arial"/>
              </w:rPr>
              <w:t>a</w:t>
            </w:r>
          </w:p>
        </w:tc>
        <w:tc>
          <w:tcPr>
            <w:tcW w:w="3543" w:type="dxa"/>
            <w:gridSpan w:val="3"/>
            <w:vAlign w:val="center"/>
          </w:tcPr>
          <w:p w:rsidR="00B6219A" w:rsidRPr="00675499" w:rsidRDefault="00B6219A" w:rsidP="00FE33FA">
            <w:pPr>
              <w:rPr>
                <w:rFonts w:ascii="Arial" w:hAnsi="Arial" w:cs="Arial"/>
              </w:rPr>
            </w:pPr>
            <w:r w:rsidRPr="00675499">
              <w:rPr>
                <w:rFonts w:ascii="Arial" w:hAnsi="Arial" w:cs="Arial"/>
              </w:rPr>
              <w:t>Land at Willowbrook Riding Centre</w:t>
            </w:r>
          </w:p>
        </w:tc>
        <w:tc>
          <w:tcPr>
            <w:tcW w:w="3544" w:type="dxa"/>
            <w:gridSpan w:val="4"/>
            <w:vAlign w:val="center"/>
          </w:tcPr>
          <w:p w:rsidR="00B6219A" w:rsidRPr="00675499" w:rsidRDefault="00B6219A" w:rsidP="00FE33FA">
            <w:pPr>
              <w:rPr>
                <w:rFonts w:ascii="Arial" w:hAnsi="Arial" w:cs="Arial"/>
              </w:rPr>
            </w:pPr>
            <w:r w:rsidRPr="00675499">
              <w:rPr>
                <w:rFonts w:ascii="Arial" w:hAnsi="Arial" w:cs="Arial"/>
              </w:rPr>
              <w:t>Hambrook</w:t>
            </w:r>
          </w:p>
        </w:tc>
        <w:tc>
          <w:tcPr>
            <w:tcW w:w="3544" w:type="dxa"/>
            <w:gridSpan w:val="2"/>
            <w:vAlign w:val="center"/>
          </w:tcPr>
          <w:p w:rsidR="00B6219A" w:rsidRPr="00675499" w:rsidRDefault="00B6219A" w:rsidP="00FE33FA">
            <w:pPr>
              <w:rPr>
                <w:rFonts w:ascii="Arial" w:hAnsi="Arial" w:cs="Arial"/>
              </w:rPr>
            </w:pPr>
            <w:r w:rsidRPr="00675499">
              <w:rPr>
                <w:rFonts w:ascii="Arial" w:hAnsi="Arial" w:cs="Arial"/>
              </w:rPr>
              <w:t>Southbourne</w:t>
            </w:r>
            <w:r w:rsidR="00826D6A">
              <w:rPr>
                <w:rFonts w:ascii="Arial" w:hAnsi="Arial" w:cs="Arial"/>
              </w:rPr>
              <w:t>/Chidham and Hambrook</w:t>
            </w:r>
          </w:p>
        </w:tc>
      </w:tr>
      <w:tr w:rsidR="00AF282E" w:rsidRPr="00675499" w:rsidTr="00115E43">
        <w:trPr>
          <w:trHeight w:val="338"/>
        </w:trPr>
        <w:tc>
          <w:tcPr>
            <w:tcW w:w="2509" w:type="dxa"/>
            <w:shd w:val="clear" w:color="auto" w:fill="B2A1C7" w:themeFill="accent4" w:themeFillTint="99"/>
            <w:vAlign w:val="center"/>
          </w:tcPr>
          <w:p w:rsidR="00AF282E" w:rsidRPr="00675499" w:rsidRDefault="00AF282E" w:rsidP="00FE33FA">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AF282E" w:rsidRPr="00675499" w:rsidRDefault="00AF282E" w:rsidP="00FE33FA">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AF282E" w:rsidRPr="00675499" w:rsidRDefault="00AF282E" w:rsidP="00FE33FA">
            <w:pPr>
              <w:rPr>
                <w:rFonts w:ascii="Arial" w:hAnsi="Arial" w:cs="Arial"/>
                <w:b/>
              </w:rPr>
            </w:pPr>
            <w:r w:rsidRPr="00675499">
              <w:rPr>
                <w:rFonts w:ascii="Arial" w:hAnsi="Arial" w:cs="Arial"/>
                <w:b/>
              </w:rPr>
              <w:t>PDL</w:t>
            </w:r>
          </w:p>
        </w:tc>
        <w:tc>
          <w:tcPr>
            <w:tcW w:w="6492" w:type="dxa"/>
            <w:gridSpan w:val="5"/>
            <w:shd w:val="clear" w:color="auto" w:fill="B2A1C7" w:themeFill="accent4" w:themeFillTint="99"/>
            <w:vAlign w:val="center"/>
          </w:tcPr>
          <w:p w:rsidR="00AF282E" w:rsidRPr="00675499" w:rsidRDefault="00AF282E" w:rsidP="00FE33FA">
            <w:pPr>
              <w:rPr>
                <w:rFonts w:ascii="Arial" w:hAnsi="Arial" w:cs="Arial"/>
                <w:b/>
              </w:rPr>
            </w:pPr>
            <w:r w:rsidRPr="00675499">
              <w:rPr>
                <w:rFonts w:ascii="Arial" w:hAnsi="Arial" w:cs="Arial"/>
                <w:b/>
              </w:rPr>
              <w:t>Proposed Use</w:t>
            </w:r>
          </w:p>
        </w:tc>
      </w:tr>
      <w:tr w:rsidR="00AF282E" w:rsidRPr="00675499" w:rsidTr="00115E43">
        <w:trPr>
          <w:trHeight w:val="399"/>
        </w:trPr>
        <w:tc>
          <w:tcPr>
            <w:tcW w:w="2509" w:type="dxa"/>
            <w:vAlign w:val="center"/>
          </w:tcPr>
          <w:p w:rsidR="00AF282E" w:rsidRPr="00675499" w:rsidRDefault="00AF282E" w:rsidP="00B6219A">
            <w:pPr>
              <w:rPr>
                <w:rFonts w:ascii="Arial" w:hAnsi="Arial" w:cs="Arial"/>
              </w:rPr>
            </w:pPr>
            <w:r w:rsidRPr="00675499">
              <w:rPr>
                <w:rFonts w:ascii="Arial" w:hAnsi="Arial" w:cs="Arial"/>
              </w:rPr>
              <w:t>4ha</w:t>
            </w:r>
          </w:p>
        </w:tc>
        <w:tc>
          <w:tcPr>
            <w:tcW w:w="4517" w:type="dxa"/>
            <w:gridSpan w:val="4"/>
            <w:vAlign w:val="center"/>
          </w:tcPr>
          <w:p w:rsidR="00AF282E" w:rsidRPr="00675499" w:rsidRDefault="00AF282E" w:rsidP="00FE33FA">
            <w:pPr>
              <w:rPr>
                <w:rFonts w:ascii="Arial" w:hAnsi="Arial" w:cs="Arial"/>
              </w:rPr>
            </w:pPr>
            <w:r w:rsidRPr="00675499">
              <w:rPr>
                <w:rFonts w:ascii="Arial" w:hAnsi="Arial" w:cs="Arial"/>
              </w:rPr>
              <w:t>Riding centre with paddocks</w:t>
            </w:r>
          </w:p>
        </w:tc>
        <w:tc>
          <w:tcPr>
            <w:tcW w:w="656" w:type="dxa"/>
            <w:gridSpan w:val="2"/>
            <w:vAlign w:val="center"/>
          </w:tcPr>
          <w:p w:rsidR="00AF282E" w:rsidRPr="00675499" w:rsidRDefault="00AF282E" w:rsidP="00FE33FA">
            <w:pPr>
              <w:rPr>
                <w:rFonts w:ascii="Arial" w:hAnsi="Arial" w:cs="Arial"/>
              </w:rPr>
            </w:pPr>
            <w:r w:rsidRPr="00675499">
              <w:rPr>
                <w:rFonts w:ascii="Arial" w:hAnsi="Arial" w:cs="Arial"/>
              </w:rPr>
              <w:t>Part</w:t>
            </w:r>
          </w:p>
        </w:tc>
        <w:tc>
          <w:tcPr>
            <w:tcW w:w="6492" w:type="dxa"/>
            <w:gridSpan w:val="5"/>
            <w:vAlign w:val="center"/>
          </w:tcPr>
          <w:p w:rsidR="00AF282E" w:rsidRPr="00675499" w:rsidRDefault="00AF282E" w:rsidP="00FE33FA">
            <w:pPr>
              <w:rPr>
                <w:rFonts w:ascii="Arial" w:hAnsi="Arial" w:cs="Arial"/>
              </w:rPr>
            </w:pPr>
            <w:r w:rsidRPr="00675499">
              <w:rPr>
                <w:rFonts w:ascii="Arial" w:hAnsi="Arial" w:cs="Arial"/>
              </w:rPr>
              <w:t>Residential</w:t>
            </w:r>
          </w:p>
        </w:tc>
      </w:tr>
      <w:tr w:rsidR="00B6219A" w:rsidRPr="00675499" w:rsidTr="00FE33FA">
        <w:trPr>
          <w:trHeight w:val="338"/>
        </w:trPr>
        <w:tc>
          <w:tcPr>
            <w:tcW w:w="14174" w:type="dxa"/>
            <w:gridSpan w:val="12"/>
            <w:shd w:val="clear" w:color="auto" w:fill="B2A1C7" w:themeFill="accent4" w:themeFillTint="99"/>
            <w:vAlign w:val="center"/>
          </w:tcPr>
          <w:p w:rsidR="00B6219A" w:rsidRPr="00675499" w:rsidRDefault="00B6219A" w:rsidP="00FE33FA">
            <w:pPr>
              <w:rPr>
                <w:rFonts w:ascii="Arial" w:hAnsi="Arial" w:cs="Arial"/>
                <w:b/>
              </w:rPr>
            </w:pPr>
            <w:r w:rsidRPr="00675499">
              <w:rPr>
                <w:rFonts w:ascii="Arial" w:hAnsi="Arial" w:cs="Arial"/>
                <w:b/>
              </w:rPr>
              <w:t>Site Description</w:t>
            </w:r>
          </w:p>
        </w:tc>
      </w:tr>
      <w:tr w:rsidR="00B6219A" w:rsidRPr="00675499" w:rsidTr="00FE33FA">
        <w:trPr>
          <w:trHeight w:val="399"/>
        </w:trPr>
        <w:tc>
          <w:tcPr>
            <w:tcW w:w="14174" w:type="dxa"/>
            <w:gridSpan w:val="12"/>
            <w:vAlign w:val="center"/>
          </w:tcPr>
          <w:p w:rsidR="00B6219A" w:rsidRPr="00675499" w:rsidRDefault="00B6219A" w:rsidP="00FE33FA">
            <w:pPr>
              <w:rPr>
                <w:rFonts w:ascii="Arial" w:hAnsi="Arial" w:cs="Arial"/>
              </w:rPr>
            </w:pPr>
            <w:r w:rsidRPr="00675499">
              <w:rPr>
                <w:rFonts w:ascii="Arial" w:hAnsi="Arial" w:cs="Arial"/>
              </w:rPr>
              <w:t>Open field incorporating riding centre</w:t>
            </w:r>
            <w:r w:rsidR="006844A8" w:rsidRPr="00675499">
              <w:rPr>
                <w:rFonts w:ascii="Arial" w:hAnsi="Arial" w:cs="Arial"/>
              </w:rPr>
              <w:t xml:space="preserve"> and B&amp;B</w:t>
            </w:r>
            <w:r w:rsidRPr="00675499">
              <w:rPr>
                <w:rFonts w:ascii="Arial" w:hAnsi="Arial" w:cs="Arial"/>
              </w:rPr>
              <w:t xml:space="preserve"> on eastern side. Access from Hambrook Hill South</w:t>
            </w:r>
            <w:r w:rsidR="006844A8" w:rsidRPr="00675499">
              <w:rPr>
                <w:rFonts w:ascii="Arial" w:hAnsi="Arial" w:cs="Arial"/>
              </w:rPr>
              <w:t xml:space="preserve"> to the east. Residential properties to east, woodland to north, agricultural land to west.</w:t>
            </w:r>
          </w:p>
        </w:tc>
      </w:tr>
      <w:tr w:rsidR="00B6219A" w:rsidRPr="00675499" w:rsidTr="00FE33FA">
        <w:trPr>
          <w:trHeight w:val="338"/>
        </w:trPr>
        <w:tc>
          <w:tcPr>
            <w:tcW w:w="14174" w:type="dxa"/>
            <w:gridSpan w:val="12"/>
            <w:shd w:val="clear" w:color="auto" w:fill="B2A1C7" w:themeFill="accent4" w:themeFillTint="99"/>
            <w:vAlign w:val="center"/>
          </w:tcPr>
          <w:p w:rsidR="00B6219A" w:rsidRPr="00675499" w:rsidRDefault="00B6219A" w:rsidP="00FE33FA">
            <w:pPr>
              <w:rPr>
                <w:rFonts w:ascii="Arial" w:hAnsi="Arial" w:cs="Arial"/>
                <w:b/>
              </w:rPr>
            </w:pPr>
            <w:r w:rsidRPr="00675499">
              <w:rPr>
                <w:rFonts w:ascii="Arial" w:hAnsi="Arial" w:cs="Arial"/>
                <w:b/>
              </w:rPr>
              <w:t>Suitability</w:t>
            </w:r>
          </w:p>
        </w:tc>
      </w:tr>
      <w:tr w:rsidR="00B6219A" w:rsidRPr="00675499" w:rsidTr="00FE33FA">
        <w:trPr>
          <w:trHeight w:val="399"/>
        </w:trPr>
        <w:tc>
          <w:tcPr>
            <w:tcW w:w="14174" w:type="dxa"/>
            <w:gridSpan w:val="12"/>
            <w:vAlign w:val="center"/>
          </w:tcPr>
          <w:p w:rsidR="00B6219A" w:rsidRPr="00675499" w:rsidRDefault="00B6219A" w:rsidP="00115E43">
            <w:pPr>
              <w:rPr>
                <w:rFonts w:ascii="Arial" w:hAnsi="Arial" w:cs="Arial"/>
              </w:rPr>
            </w:pPr>
            <w:r w:rsidRPr="00675499">
              <w:rPr>
                <w:rFonts w:ascii="Arial" w:hAnsi="Arial" w:cs="Arial"/>
              </w:rPr>
              <w:t>The site is</w:t>
            </w:r>
            <w:r w:rsidR="006844A8" w:rsidRPr="00675499">
              <w:rPr>
                <w:rFonts w:ascii="Arial" w:hAnsi="Arial" w:cs="Arial"/>
              </w:rPr>
              <w:t xml:space="preserve"> potentially</w:t>
            </w:r>
            <w:r w:rsidRPr="00675499">
              <w:rPr>
                <w:rFonts w:ascii="Arial" w:hAnsi="Arial" w:cs="Arial"/>
              </w:rPr>
              <w:t xml:space="preserve"> suitable subject to detailed consideration</w:t>
            </w:r>
            <w:r w:rsidR="006844A8" w:rsidRPr="00675499">
              <w:rPr>
                <w:rFonts w:ascii="Arial" w:hAnsi="Arial" w:cs="Arial"/>
              </w:rPr>
              <w:t xml:space="preserve"> including on matters of access, impact on/of existing business and landscape impact.</w:t>
            </w:r>
          </w:p>
        </w:tc>
      </w:tr>
      <w:tr w:rsidR="00B6219A" w:rsidRPr="00675499" w:rsidTr="00FE33FA">
        <w:trPr>
          <w:trHeight w:val="338"/>
        </w:trPr>
        <w:tc>
          <w:tcPr>
            <w:tcW w:w="14174" w:type="dxa"/>
            <w:gridSpan w:val="12"/>
            <w:shd w:val="clear" w:color="auto" w:fill="B2A1C7" w:themeFill="accent4" w:themeFillTint="99"/>
            <w:vAlign w:val="center"/>
          </w:tcPr>
          <w:p w:rsidR="00B6219A" w:rsidRPr="00675499" w:rsidRDefault="00B6219A" w:rsidP="00FE33FA">
            <w:pPr>
              <w:rPr>
                <w:rFonts w:ascii="Arial" w:hAnsi="Arial" w:cs="Arial"/>
                <w:b/>
              </w:rPr>
            </w:pPr>
            <w:r w:rsidRPr="00675499">
              <w:rPr>
                <w:rFonts w:ascii="Arial" w:hAnsi="Arial" w:cs="Arial"/>
                <w:b/>
              </w:rPr>
              <w:t>Availability</w:t>
            </w:r>
          </w:p>
        </w:tc>
      </w:tr>
      <w:tr w:rsidR="00B6219A" w:rsidRPr="00675499" w:rsidTr="00FE33FA">
        <w:trPr>
          <w:trHeight w:val="399"/>
        </w:trPr>
        <w:tc>
          <w:tcPr>
            <w:tcW w:w="14174" w:type="dxa"/>
            <w:gridSpan w:val="12"/>
            <w:vAlign w:val="center"/>
          </w:tcPr>
          <w:p w:rsidR="00B6219A" w:rsidRPr="00675499" w:rsidRDefault="006844A8" w:rsidP="006844A8">
            <w:pPr>
              <w:rPr>
                <w:rFonts w:ascii="Arial" w:hAnsi="Arial" w:cs="Arial"/>
              </w:rPr>
            </w:pPr>
            <w:r w:rsidRPr="00675499">
              <w:rPr>
                <w:rFonts w:ascii="Arial" w:hAnsi="Arial" w:cs="Arial"/>
              </w:rPr>
              <w:t xml:space="preserve">The promoter updated the site information in 2019. The site </w:t>
            </w:r>
            <w:r w:rsidR="00B6219A" w:rsidRPr="00675499">
              <w:rPr>
                <w:rFonts w:ascii="Arial" w:hAnsi="Arial" w:cs="Arial"/>
              </w:rPr>
              <w:t xml:space="preserve">is therefore considered </w:t>
            </w:r>
            <w:r w:rsidR="00FA7E82" w:rsidRPr="00675499">
              <w:rPr>
                <w:rFonts w:ascii="Arial" w:hAnsi="Arial" w:cs="Arial"/>
              </w:rPr>
              <w:t xml:space="preserve">to be </w:t>
            </w:r>
            <w:r w:rsidR="00B6219A" w:rsidRPr="00675499">
              <w:rPr>
                <w:rFonts w:ascii="Arial" w:hAnsi="Arial" w:cs="Arial"/>
              </w:rPr>
              <w:t>available.</w:t>
            </w:r>
          </w:p>
        </w:tc>
      </w:tr>
      <w:tr w:rsidR="00B6219A" w:rsidRPr="00675499" w:rsidTr="00FE33FA">
        <w:trPr>
          <w:trHeight w:val="338"/>
        </w:trPr>
        <w:tc>
          <w:tcPr>
            <w:tcW w:w="14174" w:type="dxa"/>
            <w:gridSpan w:val="12"/>
            <w:shd w:val="clear" w:color="auto" w:fill="B2A1C7" w:themeFill="accent4" w:themeFillTint="99"/>
            <w:vAlign w:val="center"/>
          </w:tcPr>
          <w:p w:rsidR="00B6219A" w:rsidRPr="00675499" w:rsidRDefault="00B6219A" w:rsidP="00FE33FA">
            <w:pPr>
              <w:rPr>
                <w:rFonts w:ascii="Arial" w:hAnsi="Arial" w:cs="Arial"/>
                <w:b/>
              </w:rPr>
            </w:pPr>
            <w:r w:rsidRPr="00675499">
              <w:rPr>
                <w:rFonts w:ascii="Arial" w:hAnsi="Arial" w:cs="Arial"/>
                <w:b/>
              </w:rPr>
              <w:t>Achievability</w:t>
            </w:r>
          </w:p>
        </w:tc>
      </w:tr>
      <w:tr w:rsidR="00B6219A" w:rsidRPr="00675499" w:rsidTr="00FE33FA">
        <w:trPr>
          <w:trHeight w:val="399"/>
        </w:trPr>
        <w:tc>
          <w:tcPr>
            <w:tcW w:w="14174" w:type="dxa"/>
            <w:gridSpan w:val="12"/>
            <w:vAlign w:val="center"/>
          </w:tcPr>
          <w:p w:rsidR="00B6219A" w:rsidRPr="00675499" w:rsidRDefault="00FA7E82" w:rsidP="00FE33FA">
            <w:pPr>
              <w:rPr>
                <w:rFonts w:ascii="Arial" w:hAnsi="Arial" w:cs="Arial"/>
              </w:rPr>
            </w:pPr>
            <w:r w:rsidRPr="00675499">
              <w:rPr>
                <w:rFonts w:ascii="Arial" w:hAnsi="Arial" w:cs="Arial"/>
              </w:rPr>
              <w:t>There are no known constraints that would make development unachievable in principle. Delivery in phase 2 considered more likely than phase 1 du</w:t>
            </w:r>
            <w:r w:rsidR="00F84522">
              <w:rPr>
                <w:rFonts w:ascii="Arial" w:hAnsi="Arial" w:cs="Arial"/>
              </w:rPr>
              <w:t>e to existing riding school use and lack of developer involvement at submission stage.</w:t>
            </w:r>
          </w:p>
        </w:tc>
      </w:tr>
      <w:tr w:rsidR="00FA7E82" w:rsidRPr="00675499" w:rsidTr="00966B1B">
        <w:trPr>
          <w:trHeight w:val="399"/>
        </w:trPr>
        <w:tc>
          <w:tcPr>
            <w:tcW w:w="14174" w:type="dxa"/>
            <w:gridSpan w:val="12"/>
            <w:shd w:val="clear" w:color="auto" w:fill="B2A1C7" w:themeFill="accent4" w:themeFillTint="99"/>
          </w:tcPr>
          <w:p w:rsidR="00FA7E82" w:rsidRPr="00675499" w:rsidRDefault="00FA7E82" w:rsidP="00966B1B">
            <w:pPr>
              <w:rPr>
                <w:rFonts w:ascii="Arial" w:hAnsi="Arial" w:cs="Arial"/>
                <w:b/>
              </w:rPr>
            </w:pPr>
            <w:r w:rsidRPr="00675499">
              <w:rPr>
                <w:rFonts w:ascii="Arial" w:hAnsi="Arial" w:cs="Arial"/>
                <w:b/>
              </w:rPr>
              <w:t>Deliverability</w:t>
            </w:r>
            <w:r w:rsidR="00AF282E" w:rsidRPr="00675499">
              <w:rPr>
                <w:rFonts w:ascii="Arial" w:hAnsi="Arial" w:cs="Arial"/>
                <w:b/>
              </w:rPr>
              <w:t>/Developability</w:t>
            </w:r>
          </w:p>
        </w:tc>
      </w:tr>
      <w:tr w:rsidR="00FA7E82" w:rsidRPr="00675499" w:rsidTr="00966B1B">
        <w:trPr>
          <w:trHeight w:val="399"/>
        </w:trPr>
        <w:tc>
          <w:tcPr>
            <w:tcW w:w="14174" w:type="dxa"/>
            <w:gridSpan w:val="12"/>
          </w:tcPr>
          <w:p w:rsidR="00FA7E82" w:rsidRPr="00675499" w:rsidRDefault="00FA7E82" w:rsidP="00AF282E">
            <w:pPr>
              <w:rPr>
                <w:rFonts w:ascii="Arial" w:hAnsi="Arial" w:cs="Arial"/>
              </w:rPr>
            </w:pPr>
            <w:r w:rsidRPr="00675499">
              <w:rPr>
                <w:rFonts w:ascii="Arial" w:hAnsi="Arial" w:cs="Arial"/>
              </w:rPr>
              <w:t xml:space="preserve">There is a reasonable prospect that </w:t>
            </w:r>
            <w:r w:rsidR="00AF282E" w:rsidRPr="00675499">
              <w:rPr>
                <w:rFonts w:ascii="Arial" w:hAnsi="Arial" w:cs="Arial"/>
              </w:rPr>
              <w:t>the site would be developable</w:t>
            </w:r>
            <w:r w:rsidRPr="00675499">
              <w:rPr>
                <w:rFonts w:ascii="Arial" w:hAnsi="Arial" w:cs="Arial"/>
              </w:rPr>
              <w:t xml:space="preserve"> during the Plan period. </w:t>
            </w:r>
          </w:p>
        </w:tc>
      </w:tr>
      <w:tr w:rsidR="00115E43" w:rsidRPr="00675499" w:rsidTr="00365679">
        <w:trPr>
          <w:trHeight w:val="337"/>
        </w:trPr>
        <w:tc>
          <w:tcPr>
            <w:tcW w:w="7771" w:type="dxa"/>
            <w:gridSpan w:val="8"/>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Estimated timescales for delivery</w:t>
            </w:r>
          </w:p>
        </w:tc>
      </w:tr>
      <w:tr w:rsidR="00115E43" w:rsidRPr="00675499" w:rsidTr="00365679">
        <w:trPr>
          <w:trHeight w:val="284"/>
        </w:trPr>
        <w:tc>
          <w:tcPr>
            <w:tcW w:w="3140" w:type="dxa"/>
            <w:gridSpan w:val="2"/>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115E43" w:rsidRPr="00675499" w:rsidRDefault="00115E43" w:rsidP="00365679">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115E43" w:rsidRPr="00675499" w:rsidRDefault="00115E43" w:rsidP="00365679">
            <w:pPr>
              <w:pStyle w:val="NoSpacing"/>
              <w:rPr>
                <w:rFonts w:ascii="Arial" w:hAnsi="Arial" w:cs="Arial"/>
                <w:b/>
              </w:rPr>
            </w:pPr>
            <w:r w:rsidRPr="00675499">
              <w:rPr>
                <w:rFonts w:ascii="Arial" w:hAnsi="Arial" w:cs="Arial"/>
                <w:b/>
              </w:rPr>
              <w:t>11 – 15 years</w:t>
            </w:r>
          </w:p>
        </w:tc>
      </w:tr>
      <w:tr w:rsidR="00115E43" w:rsidRPr="00675499" w:rsidTr="00365679">
        <w:trPr>
          <w:trHeight w:val="419"/>
        </w:trPr>
        <w:tc>
          <w:tcPr>
            <w:tcW w:w="3140" w:type="dxa"/>
            <w:gridSpan w:val="2"/>
            <w:vAlign w:val="center"/>
          </w:tcPr>
          <w:p w:rsidR="00115E43" w:rsidRPr="00675499" w:rsidRDefault="00115E43" w:rsidP="00115E43">
            <w:pPr>
              <w:pStyle w:val="NoSpacing"/>
              <w:rPr>
                <w:rFonts w:ascii="Arial" w:hAnsi="Arial" w:cs="Arial"/>
              </w:rPr>
            </w:pPr>
            <w:r>
              <w:rPr>
                <w:rFonts w:ascii="Arial" w:hAnsi="Arial" w:cs="Arial"/>
              </w:rPr>
              <w:t>120 dwellings</w:t>
            </w:r>
          </w:p>
        </w:tc>
        <w:tc>
          <w:tcPr>
            <w:tcW w:w="3281" w:type="dxa"/>
            <w:gridSpan w:val="2"/>
            <w:vAlign w:val="center"/>
          </w:tcPr>
          <w:p w:rsidR="00115E43" w:rsidRPr="00675499" w:rsidRDefault="00115E43" w:rsidP="00365679">
            <w:pPr>
              <w:pStyle w:val="NoSpacing"/>
              <w:rPr>
                <w:rFonts w:ascii="Arial" w:hAnsi="Arial" w:cs="Arial"/>
              </w:rPr>
            </w:pPr>
            <w:r w:rsidRPr="00675499">
              <w:rPr>
                <w:rFonts w:ascii="Arial" w:hAnsi="Arial" w:cs="Arial"/>
              </w:rPr>
              <w:t>Promoter</w:t>
            </w:r>
          </w:p>
        </w:tc>
        <w:tc>
          <w:tcPr>
            <w:tcW w:w="1350" w:type="dxa"/>
            <w:gridSpan w:val="4"/>
            <w:shd w:val="clear" w:color="auto" w:fill="auto"/>
          </w:tcPr>
          <w:p w:rsidR="00115E43" w:rsidRPr="00675499" w:rsidRDefault="00115E43" w:rsidP="00365679">
            <w:pPr>
              <w:pStyle w:val="NoSpacing"/>
              <w:rPr>
                <w:rFonts w:ascii="Arial" w:hAnsi="Arial" w:cs="Arial"/>
              </w:rPr>
            </w:pPr>
            <w:r>
              <w:rPr>
                <w:rFonts w:ascii="Arial" w:hAnsi="Arial" w:cs="Arial"/>
              </w:rPr>
              <w:t>4ha</w:t>
            </w:r>
          </w:p>
        </w:tc>
        <w:tc>
          <w:tcPr>
            <w:tcW w:w="2085" w:type="dxa"/>
            <w:vAlign w:val="center"/>
          </w:tcPr>
          <w:p w:rsidR="00115E43" w:rsidRPr="00675499" w:rsidRDefault="00115E43" w:rsidP="00365679">
            <w:pPr>
              <w:pStyle w:val="NoSpacing"/>
              <w:rPr>
                <w:rFonts w:ascii="Arial" w:hAnsi="Arial" w:cs="Arial"/>
              </w:rPr>
            </w:pPr>
            <w:r>
              <w:rPr>
                <w:rFonts w:ascii="Arial" w:hAnsi="Arial" w:cs="Arial"/>
              </w:rPr>
              <w:t>0</w:t>
            </w:r>
          </w:p>
        </w:tc>
        <w:tc>
          <w:tcPr>
            <w:tcW w:w="2083" w:type="dxa"/>
            <w:gridSpan w:val="2"/>
            <w:vAlign w:val="center"/>
          </w:tcPr>
          <w:p w:rsidR="00115E43" w:rsidRPr="00675499" w:rsidRDefault="00115E43" w:rsidP="00365679">
            <w:pPr>
              <w:pStyle w:val="NoSpacing"/>
              <w:rPr>
                <w:rFonts w:ascii="Arial" w:hAnsi="Arial" w:cs="Arial"/>
              </w:rPr>
            </w:pPr>
            <w:r>
              <w:rPr>
                <w:rFonts w:ascii="Arial" w:hAnsi="Arial" w:cs="Arial"/>
              </w:rPr>
              <w:t>12</w:t>
            </w:r>
            <w:r w:rsidRPr="00675499">
              <w:rPr>
                <w:rFonts w:ascii="Arial" w:hAnsi="Arial" w:cs="Arial"/>
              </w:rPr>
              <w:t>0</w:t>
            </w:r>
          </w:p>
        </w:tc>
        <w:tc>
          <w:tcPr>
            <w:tcW w:w="2235" w:type="dxa"/>
            <w:vAlign w:val="center"/>
          </w:tcPr>
          <w:p w:rsidR="00115E43" w:rsidRPr="00675499" w:rsidRDefault="00115E43" w:rsidP="00365679">
            <w:pPr>
              <w:pStyle w:val="NoSpacing"/>
              <w:rPr>
                <w:rFonts w:ascii="Arial" w:hAnsi="Arial" w:cs="Arial"/>
              </w:rPr>
            </w:pPr>
            <w:r w:rsidRPr="00675499">
              <w:rPr>
                <w:rFonts w:ascii="Arial" w:hAnsi="Arial" w:cs="Arial"/>
              </w:rPr>
              <w:t>0</w:t>
            </w:r>
          </w:p>
        </w:tc>
      </w:tr>
    </w:tbl>
    <w:p w:rsidR="00B6219A" w:rsidRPr="00675499" w:rsidRDefault="00B6219A" w:rsidP="00B6219A">
      <w:pPr>
        <w:pStyle w:val="NoSpacing"/>
      </w:pPr>
    </w:p>
    <w:p w:rsidR="00B6219A" w:rsidRPr="00675499" w:rsidRDefault="00B6219A" w:rsidP="00B6219A">
      <w:pPr>
        <w:pStyle w:val="NoSpacing"/>
      </w:pPr>
    </w:p>
    <w:p w:rsidR="00115E43" w:rsidRDefault="00115E43">
      <w:r>
        <w:br w:type="page"/>
      </w:r>
    </w:p>
    <w:tbl>
      <w:tblPr>
        <w:tblStyle w:val="TableGrid"/>
        <w:tblW w:w="0" w:type="auto"/>
        <w:tblLook w:val="04A0" w:firstRow="1" w:lastRow="0" w:firstColumn="1" w:lastColumn="0" w:noHBand="0" w:noVBand="1"/>
        <w:tblCaption w:val="Detailed site assessment form - HSB0005a"/>
      </w:tblPr>
      <w:tblGrid>
        <w:gridCol w:w="2508"/>
        <w:gridCol w:w="632"/>
        <w:gridCol w:w="403"/>
        <w:gridCol w:w="2878"/>
        <w:gridCol w:w="607"/>
        <w:gridCol w:w="58"/>
        <w:gridCol w:w="598"/>
        <w:gridCol w:w="87"/>
        <w:gridCol w:w="2085"/>
        <w:gridCol w:w="774"/>
        <w:gridCol w:w="1309"/>
        <w:gridCol w:w="2235"/>
      </w:tblGrid>
      <w:tr w:rsidR="00CB4FB7" w:rsidRPr="00675499" w:rsidTr="002E62FE">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EB1159" w:rsidP="00863B3F">
            <w:pPr>
              <w:rPr>
                <w:rFonts w:ascii="Arial" w:hAnsi="Arial" w:cs="Arial"/>
              </w:rPr>
            </w:pPr>
            <w:r w:rsidRPr="00675499">
              <w:rPr>
                <w:rFonts w:ascii="Arial" w:hAnsi="Arial" w:cs="Arial"/>
              </w:rPr>
              <w:t>HSB0005</w:t>
            </w:r>
            <w:r w:rsidR="00F47556" w:rsidRPr="00675499">
              <w:rPr>
                <w:rFonts w:ascii="Arial" w:hAnsi="Arial" w:cs="Arial"/>
              </w:rPr>
              <w:t>a</w:t>
            </w:r>
          </w:p>
        </w:tc>
        <w:tc>
          <w:tcPr>
            <w:tcW w:w="3543" w:type="dxa"/>
            <w:gridSpan w:val="3"/>
            <w:vAlign w:val="center"/>
          </w:tcPr>
          <w:p w:rsidR="00CB4FB7" w:rsidRPr="00675499" w:rsidRDefault="00EB1159" w:rsidP="00863B3F">
            <w:pPr>
              <w:rPr>
                <w:rFonts w:ascii="Arial" w:hAnsi="Arial" w:cs="Arial"/>
              </w:rPr>
            </w:pPr>
            <w:r w:rsidRPr="00675499">
              <w:rPr>
                <w:rFonts w:ascii="Arial" w:hAnsi="Arial" w:cs="Arial"/>
              </w:rPr>
              <w:t xml:space="preserve">Land at </w:t>
            </w:r>
            <w:r w:rsidR="0094122E" w:rsidRPr="00675499">
              <w:rPr>
                <w:rFonts w:ascii="Arial" w:hAnsi="Arial" w:cs="Arial"/>
              </w:rPr>
              <w:t xml:space="preserve">139 </w:t>
            </w:r>
            <w:r w:rsidRPr="00675499">
              <w:rPr>
                <w:rFonts w:ascii="Arial" w:hAnsi="Arial" w:cs="Arial"/>
              </w:rPr>
              <w:t>Ways</w:t>
            </w:r>
            <w:r w:rsidR="006844A8" w:rsidRPr="00675499">
              <w:rPr>
                <w:rFonts w:ascii="Arial" w:hAnsi="Arial" w:cs="Arial"/>
              </w:rPr>
              <w:t>ide</w:t>
            </w:r>
          </w:p>
        </w:tc>
        <w:tc>
          <w:tcPr>
            <w:tcW w:w="3544" w:type="dxa"/>
            <w:gridSpan w:val="4"/>
            <w:vAlign w:val="center"/>
          </w:tcPr>
          <w:p w:rsidR="00CB4FB7" w:rsidRPr="00675499" w:rsidRDefault="00EB1159" w:rsidP="00863B3F">
            <w:pPr>
              <w:rPr>
                <w:rFonts w:ascii="Arial" w:hAnsi="Arial" w:cs="Arial"/>
              </w:rPr>
            </w:pPr>
            <w:r w:rsidRPr="00675499">
              <w:rPr>
                <w:rFonts w:ascii="Arial" w:hAnsi="Arial" w:cs="Arial"/>
              </w:rPr>
              <w:t>Hermitage</w:t>
            </w:r>
          </w:p>
        </w:tc>
        <w:tc>
          <w:tcPr>
            <w:tcW w:w="3544" w:type="dxa"/>
            <w:gridSpan w:val="2"/>
            <w:vAlign w:val="center"/>
          </w:tcPr>
          <w:p w:rsidR="00CB4FB7" w:rsidRPr="00675499" w:rsidRDefault="00EB1159" w:rsidP="00863B3F">
            <w:pPr>
              <w:rPr>
                <w:rFonts w:ascii="Arial" w:hAnsi="Arial" w:cs="Arial"/>
              </w:rPr>
            </w:pPr>
            <w:r w:rsidRPr="00675499">
              <w:rPr>
                <w:rFonts w:ascii="Arial" w:hAnsi="Arial" w:cs="Arial"/>
              </w:rPr>
              <w:t>Southbourne</w:t>
            </w:r>
          </w:p>
        </w:tc>
      </w:tr>
      <w:tr w:rsidR="00AF282E" w:rsidRPr="00675499" w:rsidTr="00365679">
        <w:trPr>
          <w:trHeight w:val="338"/>
        </w:trPr>
        <w:tc>
          <w:tcPr>
            <w:tcW w:w="2508" w:type="dxa"/>
            <w:shd w:val="clear" w:color="auto" w:fill="B2A1C7" w:themeFill="accent4" w:themeFillTint="99"/>
            <w:vAlign w:val="center"/>
          </w:tcPr>
          <w:p w:rsidR="00AF282E" w:rsidRPr="00675499" w:rsidRDefault="00AF282E" w:rsidP="00863B3F">
            <w:pPr>
              <w:rPr>
                <w:rFonts w:ascii="Arial" w:hAnsi="Arial" w:cs="Arial"/>
                <w:b/>
              </w:rPr>
            </w:pPr>
            <w:r w:rsidRPr="00675499">
              <w:rPr>
                <w:rFonts w:ascii="Arial" w:hAnsi="Arial" w:cs="Arial"/>
                <w:b/>
              </w:rPr>
              <w:t>Site size (gross)</w:t>
            </w:r>
          </w:p>
        </w:tc>
        <w:tc>
          <w:tcPr>
            <w:tcW w:w="4520" w:type="dxa"/>
            <w:gridSpan w:val="4"/>
            <w:shd w:val="clear" w:color="auto" w:fill="B2A1C7" w:themeFill="accent4" w:themeFillTint="99"/>
            <w:vAlign w:val="center"/>
          </w:tcPr>
          <w:p w:rsidR="00AF282E" w:rsidRPr="00675499" w:rsidRDefault="00AF282E" w:rsidP="00863B3F">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AF282E" w:rsidRPr="00675499" w:rsidRDefault="00AF282E" w:rsidP="00863B3F">
            <w:pPr>
              <w:rPr>
                <w:rFonts w:ascii="Arial" w:hAnsi="Arial" w:cs="Arial"/>
                <w:b/>
              </w:rPr>
            </w:pPr>
            <w:r w:rsidRPr="00675499">
              <w:rPr>
                <w:rFonts w:ascii="Arial" w:hAnsi="Arial" w:cs="Arial"/>
                <w:b/>
              </w:rPr>
              <w:t>PDL</w:t>
            </w:r>
          </w:p>
        </w:tc>
        <w:tc>
          <w:tcPr>
            <w:tcW w:w="6490" w:type="dxa"/>
            <w:gridSpan w:val="5"/>
            <w:shd w:val="clear" w:color="auto" w:fill="B2A1C7" w:themeFill="accent4" w:themeFillTint="99"/>
            <w:vAlign w:val="center"/>
          </w:tcPr>
          <w:p w:rsidR="00AF282E" w:rsidRPr="00675499" w:rsidRDefault="00AF282E" w:rsidP="00863B3F">
            <w:pPr>
              <w:rPr>
                <w:rFonts w:ascii="Arial" w:hAnsi="Arial" w:cs="Arial"/>
                <w:b/>
              </w:rPr>
            </w:pPr>
            <w:r w:rsidRPr="00675499">
              <w:rPr>
                <w:rFonts w:ascii="Arial" w:hAnsi="Arial" w:cs="Arial"/>
                <w:b/>
              </w:rPr>
              <w:t>Proposed Use</w:t>
            </w:r>
          </w:p>
        </w:tc>
      </w:tr>
      <w:tr w:rsidR="00AF282E" w:rsidRPr="00675499" w:rsidTr="00365679">
        <w:trPr>
          <w:trHeight w:val="399"/>
        </w:trPr>
        <w:tc>
          <w:tcPr>
            <w:tcW w:w="2508" w:type="dxa"/>
            <w:vAlign w:val="center"/>
          </w:tcPr>
          <w:p w:rsidR="00AF282E" w:rsidRPr="00675499" w:rsidRDefault="00AF282E" w:rsidP="00863B3F">
            <w:pPr>
              <w:rPr>
                <w:rFonts w:ascii="Arial" w:hAnsi="Arial" w:cs="Arial"/>
              </w:rPr>
            </w:pPr>
            <w:r w:rsidRPr="00675499">
              <w:rPr>
                <w:rFonts w:ascii="Arial" w:hAnsi="Arial" w:cs="Arial"/>
              </w:rPr>
              <w:t>0.7ha</w:t>
            </w:r>
          </w:p>
        </w:tc>
        <w:tc>
          <w:tcPr>
            <w:tcW w:w="4520" w:type="dxa"/>
            <w:gridSpan w:val="4"/>
            <w:vAlign w:val="center"/>
          </w:tcPr>
          <w:p w:rsidR="00AF282E" w:rsidRPr="00675499" w:rsidRDefault="00AF282E" w:rsidP="00863B3F">
            <w:pPr>
              <w:rPr>
                <w:rFonts w:ascii="Arial" w:hAnsi="Arial" w:cs="Arial"/>
              </w:rPr>
            </w:pPr>
            <w:r w:rsidRPr="00675499">
              <w:rPr>
                <w:rFonts w:ascii="Arial" w:hAnsi="Arial" w:cs="Arial"/>
              </w:rPr>
              <w:t>Curtilage/garden land of dwelling</w:t>
            </w:r>
          </w:p>
        </w:tc>
        <w:tc>
          <w:tcPr>
            <w:tcW w:w="656" w:type="dxa"/>
            <w:gridSpan w:val="2"/>
            <w:vAlign w:val="center"/>
          </w:tcPr>
          <w:p w:rsidR="00AF282E" w:rsidRPr="00675499" w:rsidRDefault="00AF282E" w:rsidP="00863B3F">
            <w:pPr>
              <w:rPr>
                <w:rFonts w:ascii="Arial" w:hAnsi="Arial" w:cs="Arial"/>
              </w:rPr>
            </w:pPr>
            <w:r w:rsidRPr="00675499">
              <w:rPr>
                <w:rFonts w:ascii="Arial" w:hAnsi="Arial" w:cs="Arial"/>
              </w:rPr>
              <w:t>Part</w:t>
            </w:r>
          </w:p>
        </w:tc>
        <w:tc>
          <w:tcPr>
            <w:tcW w:w="6490" w:type="dxa"/>
            <w:gridSpan w:val="5"/>
            <w:vAlign w:val="center"/>
          </w:tcPr>
          <w:p w:rsidR="00AF282E" w:rsidRPr="00675499" w:rsidRDefault="00AF282E"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2"/>
            <w:vAlign w:val="center"/>
          </w:tcPr>
          <w:p w:rsidR="00CB4FB7" w:rsidRPr="00675499" w:rsidRDefault="00EB1159" w:rsidP="006844A8">
            <w:pPr>
              <w:rPr>
                <w:rFonts w:ascii="Arial" w:hAnsi="Arial" w:cs="Arial"/>
              </w:rPr>
            </w:pPr>
            <w:r w:rsidRPr="00675499">
              <w:rPr>
                <w:rFonts w:ascii="Arial" w:hAnsi="Arial" w:cs="Arial"/>
              </w:rPr>
              <w:t>Dwelling with main curtilage</w:t>
            </w:r>
            <w:r w:rsidR="0094122E" w:rsidRPr="00675499">
              <w:rPr>
                <w:rFonts w:ascii="Arial" w:hAnsi="Arial" w:cs="Arial"/>
              </w:rPr>
              <w:t xml:space="preserve"> fronting the A259</w:t>
            </w:r>
            <w:r w:rsidR="00364900">
              <w:rPr>
                <w:rFonts w:ascii="Arial" w:hAnsi="Arial" w:cs="Arial"/>
              </w:rPr>
              <w:t xml:space="preserve"> between Hermitage and Southbourne</w:t>
            </w:r>
            <w:r w:rsidRPr="00675499">
              <w:rPr>
                <w:rFonts w:ascii="Arial" w:hAnsi="Arial" w:cs="Arial"/>
              </w:rPr>
              <w:t xml:space="preserve">. </w:t>
            </w:r>
            <w:r w:rsidR="006844A8" w:rsidRPr="00675499">
              <w:rPr>
                <w:rFonts w:ascii="Arial" w:hAnsi="Arial" w:cs="Arial"/>
              </w:rPr>
              <w:t>Extensive tree cover, many protected by TPO.</w:t>
            </w:r>
            <w:r w:rsidR="0094122E" w:rsidRPr="00675499">
              <w:rPr>
                <w:rFonts w:ascii="Arial" w:hAnsi="Arial" w:cs="Arial"/>
              </w:rPr>
              <w:t xml:space="preserve"> Public right of way (Tuppenny Lane) to eastern boundary. Listed building to south. Caravan park to north.</w:t>
            </w:r>
          </w:p>
        </w:tc>
      </w:tr>
      <w:tr w:rsidR="00CB4FB7" w:rsidRPr="00675499" w:rsidTr="00863B3F">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2"/>
            <w:vAlign w:val="center"/>
          </w:tcPr>
          <w:p w:rsidR="00CB4FB7" w:rsidRPr="00675499" w:rsidRDefault="0094122E" w:rsidP="00365679">
            <w:pPr>
              <w:rPr>
                <w:rFonts w:ascii="Arial" w:hAnsi="Arial" w:cs="Arial"/>
              </w:rPr>
            </w:pPr>
            <w:r w:rsidRPr="00675499">
              <w:rPr>
                <w:rFonts w:ascii="Arial" w:hAnsi="Arial" w:cs="Arial"/>
              </w:rPr>
              <w:t xml:space="preserve">It is </w:t>
            </w:r>
            <w:r w:rsidR="006844A8" w:rsidRPr="00675499">
              <w:rPr>
                <w:rFonts w:ascii="Arial" w:hAnsi="Arial" w:cs="Arial"/>
              </w:rPr>
              <w:t>potentially suitable, subject to detailed consideration on matters including trees, access and heritage impact.</w:t>
            </w:r>
          </w:p>
        </w:tc>
      </w:tr>
      <w:tr w:rsidR="00CB4FB7" w:rsidRPr="00675499" w:rsidTr="00863B3F">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2"/>
            <w:vAlign w:val="center"/>
          </w:tcPr>
          <w:p w:rsidR="00CB4FB7" w:rsidRPr="00675499" w:rsidRDefault="00EB1159" w:rsidP="006844A8">
            <w:pPr>
              <w:rPr>
                <w:rFonts w:ascii="Arial" w:hAnsi="Arial" w:cs="Arial"/>
              </w:rPr>
            </w:pPr>
            <w:r w:rsidRPr="00675499">
              <w:rPr>
                <w:rFonts w:ascii="Arial" w:hAnsi="Arial" w:cs="Arial"/>
              </w:rPr>
              <w:t xml:space="preserve">The </w:t>
            </w:r>
            <w:r w:rsidR="006844A8" w:rsidRPr="00675499">
              <w:rPr>
                <w:rFonts w:ascii="Arial" w:hAnsi="Arial" w:cs="Arial"/>
              </w:rPr>
              <w:t>promoter updated the site information in 2019. The site is</w:t>
            </w:r>
            <w:r w:rsidRPr="00675499">
              <w:rPr>
                <w:rFonts w:ascii="Arial" w:hAnsi="Arial" w:cs="Arial"/>
              </w:rPr>
              <w:t xml:space="preserve"> considered</w:t>
            </w:r>
            <w:r w:rsidR="006844A8" w:rsidRPr="00675499">
              <w:rPr>
                <w:rFonts w:ascii="Arial" w:hAnsi="Arial" w:cs="Arial"/>
              </w:rPr>
              <w:t xml:space="preserve"> to be</w:t>
            </w:r>
            <w:r w:rsidRPr="00675499">
              <w:rPr>
                <w:rFonts w:ascii="Arial" w:hAnsi="Arial" w:cs="Arial"/>
              </w:rPr>
              <w:t xml:space="preserve"> available.</w:t>
            </w:r>
          </w:p>
        </w:tc>
      </w:tr>
      <w:tr w:rsidR="00CB4FB7" w:rsidRPr="00675499" w:rsidTr="00863B3F">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2"/>
            <w:vAlign w:val="center"/>
          </w:tcPr>
          <w:p w:rsidR="00CB4FB7" w:rsidRPr="00675499" w:rsidRDefault="00FA7E82" w:rsidP="00863B3F">
            <w:pPr>
              <w:rPr>
                <w:rFonts w:ascii="Arial" w:hAnsi="Arial" w:cs="Arial"/>
              </w:rPr>
            </w:pPr>
            <w:r w:rsidRPr="00675499">
              <w:rPr>
                <w:rFonts w:ascii="Arial" w:hAnsi="Arial" w:cs="Arial"/>
              </w:rPr>
              <w:t>There are no known constraints that would make development unachievable in principle</w:t>
            </w:r>
          </w:p>
        </w:tc>
      </w:tr>
      <w:tr w:rsidR="00FA7E82" w:rsidRPr="00675499" w:rsidTr="00966B1B">
        <w:trPr>
          <w:trHeight w:val="399"/>
        </w:trPr>
        <w:tc>
          <w:tcPr>
            <w:tcW w:w="14174" w:type="dxa"/>
            <w:gridSpan w:val="12"/>
            <w:shd w:val="clear" w:color="auto" w:fill="B2A1C7" w:themeFill="accent4" w:themeFillTint="99"/>
          </w:tcPr>
          <w:p w:rsidR="00FA7E82" w:rsidRPr="00675499" w:rsidRDefault="00FA7E82" w:rsidP="00966B1B">
            <w:pPr>
              <w:rPr>
                <w:rFonts w:ascii="Arial" w:hAnsi="Arial" w:cs="Arial"/>
                <w:b/>
              </w:rPr>
            </w:pPr>
            <w:r w:rsidRPr="00675499">
              <w:rPr>
                <w:rFonts w:ascii="Arial" w:hAnsi="Arial" w:cs="Arial"/>
                <w:b/>
              </w:rPr>
              <w:t>Deliverability</w:t>
            </w:r>
            <w:r w:rsidR="00AF282E" w:rsidRPr="00675499">
              <w:rPr>
                <w:rFonts w:ascii="Arial" w:hAnsi="Arial" w:cs="Arial"/>
                <w:b/>
              </w:rPr>
              <w:t>/Developability</w:t>
            </w:r>
          </w:p>
        </w:tc>
      </w:tr>
      <w:tr w:rsidR="00FA7E82" w:rsidRPr="00675499" w:rsidTr="00966B1B">
        <w:trPr>
          <w:trHeight w:val="399"/>
        </w:trPr>
        <w:tc>
          <w:tcPr>
            <w:tcW w:w="14174" w:type="dxa"/>
            <w:gridSpan w:val="12"/>
          </w:tcPr>
          <w:p w:rsidR="00FA7E82" w:rsidRPr="00675499" w:rsidRDefault="00FA7E82" w:rsidP="00BB3121">
            <w:pPr>
              <w:rPr>
                <w:rFonts w:ascii="Arial" w:hAnsi="Arial" w:cs="Arial"/>
              </w:rPr>
            </w:pPr>
            <w:r w:rsidRPr="00675499">
              <w:rPr>
                <w:rFonts w:ascii="Arial" w:hAnsi="Arial" w:cs="Arial"/>
              </w:rPr>
              <w:t>There is a reasonable prospect that development would be</w:t>
            </w:r>
            <w:r w:rsidR="00BB3121" w:rsidRPr="00675499">
              <w:rPr>
                <w:rFonts w:ascii="Arial" w:hAnsi="Arial" w:cs="Arial"/>
              </w:rPr>
              <w:t xml:space="preserve"> deliverable </w:t>
            </w:r>
            <w:r w:rsidRPr="00675499">
              <w:rPr>
                <w:rFonts w:ascii="Arial" w:hAnsi="Arial" w:cs="Arial"/>
              </w:rPr>
              <w:t xml:space="preserve">during the Plan period. </w:t>
            </w:r>
          </w:p>
        </w:tc>
      </w:tr>
      <w:tr w:rsidR="00364900" w:rsidRPr="00675499" w:rsidTr="00E97A84">
        <w:trPr>
          <w:trHeight w:val="337"/>
        </w:trPr>
        <w:tc>
          <w:tcPr>
            <w:tcW w:w="7771" w:type="dxa"/>
            <w:gridSpan w:val="8"/>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Estimated timescales for delivery</w:t>
            </w:r>
          </w:p>
        </w:tc>
      </w:tr>
      <w:tr w:rsidR="00364900" w:rsidRPr="00675499" w:rsidTr="00E97A84">
        <w:trPr>
          <w:trHeight w:val="284"/>
        </w:trPr>
        <w:tc>
          <w:tcPr>
            <w:tcW w:w="3140"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64900" w:rsidRPr="00675499" w:rsidRDefault="00364900"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11 – 15 years</w:t>
            </w:r>
          </w:p>
        </w:tc>
      </w:tr>
      <w:tr w:rsidR="00364900" w:rsidRPr="00675499" w:rsidTr="00E97A84">
        <w:trPr>
          <w:trHeight w:val="419"/>
        </w:trPr>
        <w:tc>
          <w:tcPr>
            <w:tcW w:w="3140" w:type="dxa"/>
            <w:gridSpan w:val="2"/>
            <w:vAlign w:val="center"/>
          </w:tcPr>
          <w:p w:rsidR="00364900" w:rsidRPr="00675499" w:rsidRDefault="00364900" w:rsidP="00E97A84">
            <w:pPr>
              <w:pStyle w:val="NoSpacing"/>
              <w:rPr>
                <w:rFonts w:ascii="Arial" w:hAnsi="Arial" w:cs="Arial"/>
              </w:rPr>
            </w:pPr>
            <w:r>
              <w:rPr>
                <w:rFonts w:ascii="Arial" w:hAnsi="Arial" w:cs="Arial"/>
              </w:rPr>
              <w:t>10 dwellings</w:t>
            </w:r>
          </w:p>
        </w:tc>
        <w:tc>
          <w:tcPr>
            <w:tcW w:w="3281" w:type="dxa"/>
            <w:gridSpan w:val="2"/>
            <w:vAlign w:val="center"/>
          </w:tcPr>
          <w:p w:rsidR="00364900" w:rsidRPr="00675499" w:rsidRDefault="00364900"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364900" w:rsidRPr="00675499" w:rsidRDefault="00364900" w:rsidP="00E97A84">
            <w:pPr>
              <w:pStyle w:val="NoSpacing"/>
              <w:rPr>
                <w:rFonts w:ascii="Arial" w:hAnsi="Arial" w:cs="Arial"/>
              </w:rPr>
            </w:pPr>
            <w:r>
              <w:rPr>
                <w:rFonts w:ascii="Arial" w:hAnsi="Arial" w:cs="Arial"/>
              </w:rPr>
              <w:t>0.4ha</w:t>
            </w:r>
          </w:p>
        </w:tc>
        <w:tc>
          <w:tcPr>
            <w:tcW w:w="2085" w:type="dxa"/>
            <w:vAlign w:val="center"/>
          </w:tcPr>
          <w:p w:rsidR="00364900" w:rsidRPr="00675499" w:rsidRDefault="00364900" w:rsidP="00E97A84">
            <w:pPr>
              <w:pStyle w:val="NoSpacing"/>
              <w:rPr>
                <w:rFonts w:ascii="Arial" w:hAnsi="Arial" w:cs="Arial"/>
              </w:rPr>
            </w:pPr>
            <w:r>
              <w:rPr>
                <w:rFonts w:ascii="Arial" w:hAnsi="Arial" w:cs="Arial"/>
              </w:rPr>
              <w:t>10</w:t>
            </w:r>
          </w:p>
        </w:tc>
        <w:tc>
          <w:tcPr>
            <w:tcW w:w="2083" w:type="dxa"/>
            <w:gridSpan w:val="2"/>
            <w:vAlign w:val="center"/>
          </w:tcPr>
          <w:p w:rsidR="00364900" w:rsidRPr="00675499" w:rsidRDefault="00364900" w:rsidP="00E97A84">
            <w:pPr>
              <w:pStyle w:val="NoSpacing"/>
              <w:rPr>
                <w:rFonts w:ascii="Arial" w:hAnsi="Arial" w:cs="Arial"/>
              </w:rPr>
            </w:pPr>
            <w:r>
              <w:rPr>
                <w:rFonts w:ascii="Arial" w:hAnsi="Arial" w:cs="Arial"/>
              </w:rPr>
              <w:t>0</w:t>
            </w:r>
          </w:p>
        </w:tc>
        <w:tc>
          <w:tcPr>
            <w:tcW w:w="2235" w:type="dxa"/>
            <w:vAlign w:val="center"/>
          </w:tcPr>
          <w:p w:rsidR="00364900" w:rsidRPr="00675499" w:rsidRDefault="00364900" w:rsidP="00E97A84">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F47556" w:rsidRPr="00675499" w:rsidRDefault="00F47556">
      <w:r w:rsidRPr="00675499">
        <w:br w:type="page"/>
      </w:r>
    </w:p>
    <w:tbl>
      <w:tblPr>
        <w:tblStyle w:val="TableGrid"/>
        <w:tblW w:w="0" w:type="auto"/>
        <w:tblLook w:val="04A0" w:firstRow="1" w:lastRow="0" w:firstColumn="1" w:lastColumn="0" w:noHBand="0" w:noVBand="1"/>
        <w:tblCaption w:val="Detailed site assessment form - HSB0006a"/>
      </w:tblPr>
      <w:tblGrid>
        <w:gridCol w:w="2509"/>
        <w:gridCol w:w="631"/>
        <w:gridCol w:w="403"/>
        <w:gridCol w:w="2878"/>
        <w:gridCol w:w="605"/>
        <w:gridCol w:w="60"/>
        <w:gridCol w:w="596"/>
        <w:gridCol w:w="89"/>
        <w:gridCol w:w="2085"/>
        <w:gridCol w:w="774"/>
        <w:gridCol w:w="1309"/>
        <w:gridCol w:w="2235"/>
      </w:tblGrid>
      <w:tr w:rsidR="00F47556" w:rsidRPr="00675499" w:rsidTr="002E62FE">
        <w:trPr>
          <w:trHeight w:val="338"/>
          <w:tblHeader/>
        </w:trPr>
        <w:tc>
          <w:tcPr>
            <w:tcW w:w="3543"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Parish</w:t>
            </w:r>
          </w:p>
        </w:tc>
      </w:tr>
      <w:tr w:rsidR="00F47556" w:rsidRPr="00675499" w:rsidTr="005B40A2">
        <w:trPr>
          <w:trHeight w:val="399"/>
        </w:trPr>
        <w:tc>
          <w:tcPr>
            <w:tcW w:w="3543" w:type="dxa"/>
            <w:gridSpan w:val="3"/>
            <w:vAlign w:val="center"/>
          </w:tcPr>
          <w:p w:rsidR="00F47556" w:rsidRPr="00675499" w:rsidRDefault="00F47556" w:rsidP="005B40A2">
            <w:pPr>
              <w:rPr>
                <w:rFonts w:ascii="Arial" w:hAnsi="Arial" w:cs="Arial"/>
              </w:rPr>
            </w:pPr>
            <w:r w:rsidRPr="00675499">
              <w:rPr>
                <w:rFonts w:ascii="Arial" w:hAnsi="Arial" w:cs="Arial"/>
              </w:rPr>
              <w:t>HSB0</w:t>
            </w:r>
            <w:r w:rsidR="005D2B20" w:rsidRPr="00675499">
              <w:rPr>
                <w:rFonts w:ascii="Arial" w:hAnsi="Arial" w:cs="Arial"/>
              </w:rPr>
              <w:t>0</w:t>
            </w:r>
            <w:r w:rsidRPr="00675499">
              <w:rPr>
                <w:rFonts w:ascii="Arial" w:hAnsi="Arial" w:cs="Arial"/>
              </w:rPr>
              <w:t>06a</w:t>
            </w:r>
          </w:p>
        </w:tc>
        <w:tc>
          <w:tcPr>
            <w:tcW w:w="3543" w:type="dxa"/>
            <w:gridSpan w:val="3"/>
            <w:vAlign w:val="center"/>
          </w:tcPr>
          <w:p w:rsidR="00F47556" w:rsidRPr="00675499" w:rsidRDefault="00F47556" w:rsidP="005B40A2">
            <w:pPr>
              <w:rPr>
                <w:rFonts w:ascii="Arial" w:hAnsi="Arial" w:cs="Arial"/>
              </w:rPr>
            </w:pPr>
            <w:r w:rsidRPr="00675499">
              <w:rPr>
                <w:rFonts w:ascii="Arial" w:hAnsi="Arial" w:cs="Arial"/>
              </w:rPr>
              <w:t>Land north of Woodfield Park Road</w:t>
            </w:r>
          </w:p>
        </w:tc>
        <w:tc>
          <w:tcPr>
            <w:tcW w:w="3544" w:type="dxa"/>
            <w:gridSpan w:val="4"/>
            <w:vAlign w:val="center"/>
          </w:tcPr>
          <w:p w:rsidR="00F47556" w:rsidRPr="00675499" w:rsidRDefault="0094122E" w:rsidP="005B40A2">
            <w:pPr>
              <w:rPr>
                <w:rFonts w:ascii="Arial" w:hAnsi="Arial" w:cs="Arial"/>
              </w:rPr>
            </w:pPr>
            <w:r w:rsidRPr="00675499">
              <w:rPr>
                <w:rFonts w:ascii="Arial" w:hAnsi="Arial" w:cs="Arial"/>
              </w:rPr>
              <w:t>Hermitage</w:t>
            </w:r>
          </w:p>
        </w:tc>
        <w:tc>
          <w:tcPr>
            <w:tcW w:w="3544" w:type="dxa"/>
            <w:gridSpan w:val="2"/>
            <w:vAlign w:val="center"/>
          </w:tcPr>
          <w:p w:rsidR="00F47556" w:rsidRPr="00675499" w:rsidRDefault="00F47556" w:rsidP="005B40A2">
            <w:pPr>
              <w:rPr>
                <w:rFonts w:ascii="Arial" w:hAnsi="Arial" w:cs="Arial"/>
              </w:rPr>
            </w:pPr>
            <w:r w:rsidRPr="00675499">
              <w:rPr>
                <w:rFonts w:ascii="Arial" w:hAnsi="Arial" w:cs="Arial"/>
              </w:rPr>
              <w:t>Southbourne</w:t>
            </w:r>
          </w:p>
        </w:tc>
      </w:tr>
      <w:tr w:rsidR="00AF282E" w:rsidRPr="00675499" w:rsidTr="00364900">
        <w:trPr>
          <w:trHeight w:val="338"/>
        </w:trPr>
        <w:tc>
          <w:tcPr>
            <w:tcW w:w="2509" w:type="dxa"/>
            <w:shd w:val="clear" w:color="auto" w:fill="B2A1C7" w:themeFill="accent4" w:themeFillTint="99"/>
            <w:vAlign w:val="center"/>
          </w:tcPr>
          <w:p w:rsidR="00AF282E" w:rsidRPr="00675499" w:rsidRDefault="00AF282E" w:rsidP="005B40A2">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AF282E" w:rsidRPr="00675499" w:rsidRDefault="00AF282E"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AF282E" w:rsidRPr="00675499" w:rsidRDefault="00AF282E" w:rsidP="005B40A2">
            <w:pPr>
              <w:rPr>
                <w:rFonts w:ascii="Arial" w:hAnsi="Arial" w:cs="Arial"/>
                <w:b/>
              </w:rPr>
            </w:pPr>
            <w:r w:rsidRPr="00675499">
              <w:rPr>
                <w:rFonts w:ascii="Arial" w:hAnsi="Arial" w:cs="Arial"/>
                <w:b/>
              </w:rPr>
              <w:t>PDL</w:t>
            </w:r>
          </w:p>
        </w:tc>
        <w:tc>
          <w:tcPr>
            <w:tcW w:w="6492" w:type="dxa"/>
            <w:gridSpan w:val="5"/>
            <w:shd w:val="clear" w:color="auto" w:fill="B2A1C7" w:themeFill="accent4" w:themeFillTint="99"/>
            <w:vAlign w:val="center"/>
          </w:tcPr>
          <w:p w:rsidR="00AF282E" w:rsidRPr="00675499" w:rsidRDefault="00AF282E" w:rsidP="005B40A2">
            <w:pPr>
              <w:rPr>
                <w:rFonts w:ascii="Arial" w:hAnsi="Arial" w:cs="Arial"/>
                <w:b/>
              </w:rPr>
            </w:pPr>
            <w:r w:rsidRPr="00675499">
              <w:rPr>
                <w:rFonts w:ascii="Arial" w:hAnsi="Arial" w:cs="Arial"/>
                <w:b/>
              </w:rPr>
              <w:t>Proposed Use</w:t>
            </w:r>
          </w:p>
        </w:tc>
      </w:tr>
      <w:tr w:rsidR="00AF282E" w:rsidRPr="00675499" w:rsidTr="00364900">
        <w:trPr>
          <w:trHeight w:val="399"/>
        </w:trPr>
        <w:tc>
          <w:tcPr>
            <w:tcW w:w="2509" w:type="dxa"/>
            <w:vAlign w:val="center"/>
          </w:tcPr>
          <w:p w:rsidR="00AF282E" w:rsidRPr="00675499" w:rsidRDefault="00AF282E" w:rsidP="005B40A2">
            <w:pPr>
              <w:rPr>
                <w:rFonts w:ascii="Arial" w:hAnsi="Arial" w:cs="Arial"/>
              </w:rPr>
            </w:pPr>
            <w:r w:rsidRPr="00675499">
              <w:rPr>
                <w:rFonts w:ascii="Arial" w:hAnsi="Arial" w:cs="Arial"/>
              </w:rPr>
              <w:t>1.3ha</w:t>
            </w:r>
          </w:p>
        </w:tc>
        <w:tc>
          <w:tcPr>
            <w:tcW w:w="4517" w:type="dxa"/>
            <w:gridSpan w:val="4"/>
            <w:vAlign w:val="center"/>
          </w:tcPr>
          <w:p w:rsidR="00AF282E" w:rsidRPr="00675499" w:rsidRDefault="00AF282E" w:rsidP="005B40A2">
            <w:pPr>
              <w:rPr>
                <w:rFonts w:ascii="Arial" w:hAnsi="Arial" w:cs="Arial"/>
              </w:rPr>
            </w:pPr>
            <w:r w:rsidRPr="00675499">
              <w:rPr>
                <w:rFonts w:ascii="Arial" w:hAnsi="Arial" w:cs="Arial"/>
              </w:rPr>
              <w:t>Former paddocks, coppiced woodland</w:t>
            </w:r>
          </w:p>
        </w:tc>
        <w:tc>
          <w:tcPr>
            <w:tcW w:w="656" w:type="dxa"/>
            <w:gridSpan w:val="2"/>
            <w:vAlign w:val="center"/>
          </w:tcPr>
          <w:p w:rsidR="00AF282E" w:rsidRPr="00675499" w:rsidRDefault="00AF282E" w:rsidP="005B40A2">
            <w:pPr>
              <w:rPr>
                <w:rFonts w:ascii="Arial" w:hAnsi="Arial" w:cs="Arial"/>
              </w:rPr>
            </w:pPr>
            <w:r w:rsidRPr="00675499">
              <w:rPr>
                <w:rFonts w:ascii="Arial" w:hAnsi="Arial" w:cs="Arial"/>
              </w:rPr>
              <w:t>N</w:t>
            </w:r>
          </w:p>
        </w:tc>
        <w:tc>
          <w:tcPr>
            <w:tcW w:w="6492" w:type="dxa"/>
            <w:gridSpan w:val="5"/>
            <w:vAlign w:val="center"/>
          </w:tcPr>
          <w:p w:rsidR="00AF282E" w:rsidRPr="00675499" w:rsidRDefault="00AF282E" w:rsidP="005B40A2">
            <w:pPr>
              <w:rPr>
                <w:rFonts w:ascii="Arial" w:hAnsi="Arial" w:cs="Arial"/>
              </w:rPr>
            </w:pPr>
            <w:r w:rsidRPr="00675499">
              <w:rPr>
                <w:rFonts w:ascii="Arial" w:hAnsi="Arial" w:cs="Arial"/>
              </w:rPr>
              <w:t>Residential</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rPr>
            </w:pPr>
            <w:r w:rsidRPr="00675499">
              <w:rPr>
                <w:rFonts w:ascii="Arial" w:hAnsi="Arial" w:cs="Arial"/>
                <w:b/>
              </w:rPr>
              <w:t>Site Description</w:t>
            </w:r>
          </w:p>
        </w:tc>
      </w:tr>
      <w:tr w:rsidR="00F47556" w:rsidRPr="00675499" w:rsidTr="005B40A2">
        <w:trPr>
          <w:trHeight w:val="399"/>
        </w:trPr>
        <w:tc>
          <w:tcPr>
            <w:tcW w:w="14174" w:type="dxa"/>
            <w:gridSpan w:val="12"/>
            <w:vAlign w:val="center"/>
          </w:tcPr>
          <w:p w:rsidR="00F47556" w:rsidRPr="00675499" w:rsidRDefault="00D97A40" w:rsidP="005B40A2">
            <w:pPr>
              <w:rPr>
                <w:rFonts w:ascii="Arial" w:hAnsi="Arial" w:cs="Arial"/>
              </w:rPr>
            </w:pPr>
            <w:r w:rsidRPr="00675499">
              <w:rPr>
                <w:rFonts w:ascii="Arial" w:hAnsi="Arial" w:cs="Arial"/>
              </w:rPr>
              <w:t>Parcel of land</w:t>
            </w:r>
            <w:r w:rsidR="0094122E" w:rsidRPr="00675499">
              <w:rPr>
                <w:rFonts w:ascii="Arial" w:hAnsi="Arial" w:cs="Arial"/>
              </w:rPr>
              <w:t xml:space="preserve"> with tree cover to the north of residential estate. Protected trees on southern boundary and to the east. Railway line to north.</w:t>
            </w:r>
            <w:r w:rsidRPr="00675499">
              <w:rPr>
                <w:rFonts w:ascii="Arial" w:hAnsi="Arial" w:cs="Arial"/>
              </w:rPr>
              <w:t xml:space="preserve"> Paddocks to west.</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Suitability</w:t>
            </w:r>
          </w:p>
        </w:tc>
      </w:tr>
      <w:tr w:rsidR="00F47556" w:rsidRPr="00675499" w:rsidTr="005B40A2">
        <w:trPr>
          <w:trHeight w:val="399"/>
        </w:trPr>
        <w:tc>
          <w:tcPr>
            <w:tcW w:w="14174" w:type="dxa"/>
            <w:gridSpan w:val="12"/>
            <w:vAlign w:val="center"/>
          </w:tcPr>
          <w:p w:rsidR="00F47556" w:rsidRPr="00675499" w:rsidRDefault="0094122E" w:rsidP="00364900">
            <w:pPr>
              <w:rPr>
                <w:rFonts w:ascii="Arial" w:hAnsi="Arial" w:cs="Arial"/>
              </w:rPr>
            </w:pPr>
            <w:r w:rsidRPr="00675499">
              <w:rPr>
                <w:rFonts w:ascii="Arial" w:hAnsi="Arial" w:cs="Arial"/>
              </w:rPr>
              <w:t>The site is potentially suitable subject to access and impact on trees.</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Availability</w:t>
            </w:r>
          </w:p>
        </w:tc>
      </w:tr>
      <w:tr w:rsidR="00F47556" w:rsidRPr="00675499" w:rsidTr="005B40A2">
        <w:trPr>
          <w:trHeight w:val="399"/>
        </w:trPr>
        <w:tc>
          <w:tcPr>
            <w:tcW w:w="14174" w:type="dxa"/>
            <w:gridSpan w:val="12"/>
            <w:vAlign w:val="center"/>
          </w:tcPr>
          <w:p w:rsidR="00F47556" w:rsidRPr="00675499" w:rsidRDefault="0094122E" w:rsidP="005B40A2">
            <w:pPr>
              <w:rPr>
                <w:rFonts w:ascii="Arial" w:hAnsi="Arial" w:cs="Arial"/>
              </w:rPr>
            </w:pPr>
            <w:r w:rsidRPr="00675499">
              <w:rPr>
                <w:rFonts w:ascii="Arial" w:hAnsi="Arial" w:cs="Arial"/>
              </w:rPr>
              <w:t>The promoter updated the site details in 2018 and 2019. The site is considered to be available.</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Achievability</w:t>
            </w:r>
          </w:p>
        </w:tc>
      </w:tr>
      <w:tr w:rsidR="00F47556" w:rsidRPr="00675499" w:rsidTr="005B40A2">
        <w:trPr>
          <w:trHeight w:val="399"/>
        </w:trPr>
        <w:tc>
          <w:tcPr>
            <w:tcW w:w="14174" w:type="dxa"/>
            <w:gridSpan w:val="12"/>
            <w:vAlign w:val="center"/>
          </w:tcPr>
          <w:p w:rsidR="00F47556" w:rsidRPr="00675499" w:rsidRDefault="00FA7E82" w:rsidP="00BB3121">
            <w:pPr>
              <w:rPr>
                <w:rFonts w:ascii="Arial" w:hAnsi="Arial" w:cs="Arial"/>
              </w:rPr>
            </w:pPr>
            <w:r w:rsidRPr="00675499">
              <w:rPr>
                <w:rFonts w:ascii="Arial" w:hAnsi="Arial" w:cs="Arial"/>
              </w:rPr>
              <w:t>There are no known constraints that would make development un</w:t>
            </w:r>
            <w:r w:rsidR="00BB3121" w:rsidRPr="00675499">
              <w:rPr>
                <w:rFonts w:ascii="Arial" w:hAnsi="Arial" w:cs="Arial"/>
              </w:rPr>
              <w:t>achievable</w:t>
            </w:r>
            <w:r w:rsidRPr="00675499">
              <w:rPr>
                <w:rFonts w:ascii="Arial" w:hAnsi="Arial" w:cs="Arial"/>
              </w:rPr>
              <w:t xml:space="preserve"> in principle.</w:t>
            </w:r>
            <w:r w:rsidR="00BB3121" w:rsidRPr="00675499">
              <w:rPr>
                <w:rFonts w:ascii="Arial" w:hAnsi="Arial" w:cs="Arial"/>
              </w:rPr>
              <w:t xml:space="preserve"> The site was identified in 2018 to be under option to a developer and could be developed within 5 years.</w:t>
            </w:r>
          </w:p>
        </w:tc>
      </w:tr>
      <w:tr w:rsidR="00FA7E82" w:rsidRPr="00675499" w:rsidTr="00966B1B">
        <w:trPr>
          <w:trHeight w:val="399"/>
        </w:trPr>
        <w:tc>
          <w:tcPr>
            <w:tcW w:w="14174" w:type="dxa"/>
            <w:gridSpan w:val="12"/>
            <w:shd w:val="clear" w:color="auto" w:fill="B2A1C7" w:themeFill="accent4" w:themeFillTint="99"/>
          </w:tcPr>
          <w:p w:rsidR="00FA7E82" w:rsidRPr="00675499" w:rsidRDefault="00FA7E82" w:rsidP="00966B1B">
            <w:pPr>
              <w:rPr>
                <w:rFonts w:ascii="Arial" w:hAnsi="Arial" w:cs="Arial"/>
                <w:b/>
              </w:rPr>
            </w:pPr>
            <w:r w:rsidRPr="00675499">
              <w:rPr>
                <w:rFonts w:ascii="Arial" w:hAnsi="Arial" w:cs="Arial"/>
                <w:b/>
              </w:rPr>
              <w:t>Deliverability</w:t>
            </w:r>
            <w:r w:rsidR="00AF282E" w:rsidRPr="00675499">
              <w:rPr>
                <w:rFonts w:ascii="Arial" w:hAnsi="Arial" w:cs="Arial"/>
                <w:b/>
              </w:rPr>
              <w:t>/Developability</w:t>
            </w:r>
          </w:p>
        </w:tc>
      </w:tr>
      <w:tr w:rsidR="00FA7E82" w:rsidRPr="00675499" w:rsidTr="00966B1B">
        <w:trPr>
          <w:trHeight w:val="399"/>
        </w:trPr>
        <w:tc>
          <w:tcPr>
            <w:tcW w:w="14174" w:type="dxa"/>
            <w:gridSpan w:val="12"/>
          </w:tcPr>
          <w:p w:rsidR="00FA7E82" w:rsidRPr="00675499" w:rsidRDefault="00FA7E82" w:rsidP="00966B1B">
            <w:pPr>
              <w:rPr>
                <w:rFonts w:ascii="Arial" w:hAnsi="Arial" w:cs="Arial"/>
              </w:rPr>
            </w:pPr>
            <w:r w:rsidRPr="00675499">
              <w:rPr>
                <w:rFonts w:ascii="Arial" w:hAnsi="Arial" w:cs="Arial"/>
              </w:rPr>
              <w:t xml:space="preserve">There is a reasonable prospect that development would be </w:t>
            </w:r>
            <w:r w:rsidR="00BB3121" w:rsidRPr="00675499">
              <w:rPr>
                <w:rFonts w:ascii="Arial" w:hAnsi="Arial" w:cs="Arial"/>
              </w:rPr>
              <w:t>deliverable</w:t>
            </w:r>
            <w:r w:rsidRPr="00675499">
              <w:rPr>
                <w:rFonts w:ascii="Arial" w:hAnsi="Arial" w:cs="Arial"/>
              </w:rPr>
              <w:t xml:space="preserve"> during the Plan period. </w:t>
            </w:r>
          </w:p>
        </w:tc>
      </w:tr>
      <w:tr w:rsidR="00364900" w:rsidRPr="00675499" w:rsidTr="00E97A84">
        <w:trPr>
          <w:trHeight w:val="337"/>
        </w:trPr>
        <w:tc>
          <w:tcPr>
            <w:tcW w:w="7771" w:type="dxa"/>
            <w:gridSpan w:val="8"/>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Estimated timescales for delivery</w:t>
            </w:r>
          </w:p>
        </w:tc>
      </w:tr>
      <w:tr w:rsidR="00364900" w:rsidRPr="00675499" w:rsidTr="00E97A84">
        <w:trPr>
          <w:trHeight w:val="284"/>
        </w:trPr>
        <w:tc>
          <w:tcPr>
            <w:tcW w:w="3140"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64900" w:rsidRPr="00675499" w:rsidRDefault="00364900"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11 – 15 years</w:t>
            </w:r>
          </w:p>
        </w:tc>
      </w:tr>
      <w:tr w:rsidR="00364900" w:rsidRPr="00675499" w:rsidTr="00E97A84">
        <w:trPr>
          <w:trHeight w:val="419"/>
        </w:trPr>
        <w:tc>
          <w:tcPr>
            <w:tcW w:w="3140" w:type="dxa"/>
            <w:gridSpan w:val="2"/>
            <w:vAlign w:val="center"/>
          </w:tcPr>
          <w:p w:rsidR="00364900" w:rsidRPr="00675499" w:rsidRDefault="00364900" w:rsidP="00E97A84">
            <w:pPr>
              <w:pStyle w:val="NoSpacing"/>
              <w:rPr>
                <w:rFonts w:ascii="Arial" w:hAnsi="Arial" w:cs="Arial"/>
              </w:rPr>
            </w:pPr>
            <w:r>
              <w:rPr>
                <w:rFonts w:ascii="Arial" w:hAnsi="Arial" w:cs="Arial"/>
              </w:rPr>
              <w:t>25 dwellings</w:t>
            </w:r>
          </w:p>
        </w:tc>
        <w:tc>
          <w:tcPr>
            <w:tcW w:w="3281" w:type="dxa"/>
            <w:gridSpan w:val="2"/>
            <w:vAlign w:val="center"/>
          </w:tcPr>
          <w:p w:rsidR="00364900" w:rsidRPr="00675499" w:rsidRDefault="00364900"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364900" w:rsidRPr="00675499" w:rsidRDefault="00364900" w:rsidP="00E97A84">
            <w:pPr>
              <w:pStyle w:val="NoSpacing"/>
              <w:rPr>
                <w:rFonts w:ascii="Arial" w:hAnsi="Arial" w:cs="Arial"/>
              </w:rPr>
            </w:pPr>
            <w:r>
              <w:rPr>
                <w:rFonts w:ascii="Arial" w:hAnsi="Arial" w:cs="Arial"/>
              </w:rPr>
              <w:t>1.1 ha</w:t>
            </w:r>
          </w:p>
        </w:tc>
        <w:tc>
          <w:tcPr>
            <w:tcW w:w="2085" w:type="dxa"/>
            <w:vAlign w:val="center"/>
          </w:tcPr>
          <w:p w:rsidR="00364900" w:rsidRPr="00675499" w:rsidRDefault="00364900" w:rsidP="00E97A84">
            <w:pPr>
              <w:pStyle w:val="NoSpacing"/>
              <w:rPr>
                <w:rFonts w:ascii="Arial" w:hAnsi="Arial" w:cs="Arial"/>
              </w:rPr>
            </w:pPr>
            <w:r>
              <w:rPr>
                <w:rFonts w:ascii="Arial" w:hAnsi="Arial" w:cs="Arial"/>
              </w:rPr>
              <w:t>25</w:t>
            </w:r>
          </w:p>
        </w:tc>
        <w:tc>
          <w:tcPr>
            <w:tcW w:w="2083" w:type="dxa"/>
            <w:gridSpan w:val="2"/>
            <w:vAlign w:val="center"/>
          </w:tcPr>
          <w:p w:rsidR="00364900" w:rsidRPr="00675499" w:rsidRDefault="00364900" w:rsidP="00E97A84">
            <w:pPr>
              <w:pStyle w:val="NoSpacing"/>
              <w:rPr>
                <w:rFonts w:ascii="Arial" w:hAnsi="Arial" w:cs="Arial"/>
              </w:rPr>
            </w:pPr>
            <w:r>
              <w:rPr>
                <w:rFonts w:ascii="Arial" w:hAnsi="Arial" w:cs="Arial"/>
              </w:rPr>
              <w:t>0</w:t>
            </w:r>
          </w:p>
        </w:tc>
        <w:tc>
          <w:tcPr>
            <w:tcW w:w="2235" w:type="dxa"/>
            <w:vAlign w:val="center"/>
          </w:tcPr>
          <w:p w:rsidR="00364900" w:rsidRPr="00675499" w:rsidRDefault="00364900" w:rsidP="00E97A84">
            <w:pPr>
              <w:pStyle w:val="NoSpacing"/>
              <w:rPr>
                <w:rFonts w:ascii="Arial" w:hAnsi="Arial" w:cs="Arial"/>
              </w:rPr>
            </w:pPr>
            <w:r w:rsidRPr="00675499">
              <w:rPr>
                <w:rFonts w:ascii="Arial" w:hAnsi="Arial" w:cs="Arial"/>
              </w:rPr>
              <w:t>0</w:t>
            </w:r>
          </w:p>
        </w:tc>
      </w:tr>
    </w:tbl>
    <w:p w:rsidR="00F47556" w:rsidRPr="00675499" w:rsidRDefault="00F47556" w:rsidP="00F47556">
      <w:pPr>
        <w:pStyle w:val="NoSpacing"/>
      </w:pPr>
    </w:p>
    <w:p w:rsidR="00F47556" w:rsidRPr="00675499" w:rsidRDefault="00F47556" w:rsidP="00F47556">
      <w:pPr>
        <w:pStyle w:val="NoSpacing"/>
      </w:pPr>
    </w:p>
    <w:p w:rsidR="00CB4FB7" w:rsidRPr="00675499" w:rsidRDefault="00CB4FB7">
      <w:r w:rsidRPr="00675499">
        <w:br w:type="page"/>
      </w:r>
    </w:p>
    <w:tbl>
      <w:tblPr>
        <w:tblStyle w:val="TableGrid"/>
        <w:tblW w:w="0" w:type="auto"/>
        <w:tblLook w:val="04A0" w:firstRow="1" w:lastRow="0" w:firstColumn="1" w:lastColumn="0" w:noHBand="0" w:noVBand="1"/>
        <w:tblCaption w:val="Detailed site assessment form - HSB0007"/>
      </w:tblPr>
      <w:tblGrid>
        <w:gridCol w:w="2510"/>
        <w:gridCol w:w="630"/>
        <w:gridCol w:w="403"/>
        <w:gridCol w:w="2878"/>
        <w:gridCol w:w="606"/>
        <w:gridCol w:w="59"/>
        <w:gridCol w:w="597"/>
        <w:gridCol w:w="88"/>
        <w:gridCol w:w="2085"/>
        <w:gridCol w:w="774"/>
        <w:gridCol w:w="1309"/>
        <w:gridCol w:w="2235"/>
      </w:tblGrid>
      <w:tr w:rsidR="00CB4FB7" w:rsidRPr="00675499" w:rsidTr="002E62FE">
        <w:trPr>
          <w:trHeight w:val="338"/>
          <w:tblHeader/>
        </w:trPr>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Parish</w:t>
            </w:r>
          </w:p>
        </w:tc>
      </w:tr>
      <w:tr w:rsidR="00CB4FB7" w:rsidRPr="00675499" w:rsidTr="00863B3F">
        <w:trPr>
          <w:trHeight w:val="399"/>
        </w:trPr>
        <w:tc>
          <w:tcPr>
            <w:tcW w:w="3543" w:type="dxa"/>
            <w:gridSpan w:val="3"/>
            <w:vAlign w:val="center"/>
          </w:tcPr>
          <w:p w:rsidR="00CB4FB7" w:rsidRPr="00675499" w:rsidRDefault="00EB1159" w:rsidP="00863B3F">
            <w:pPr>
              <w:rPr>
                <w:rFonts w:ascii="Arial" w:hAnsi="Arial" w:cs="Arial"/>
              </w:rPr>
            </w:pPr>
            <w:r w:rsidRPr="00675499">
              <w:rPr>
                <w:rFonts w:ascii="Arial" w:hAnsi="Arial" w:cs="Arial"/>
              </w:rPr>
              <w:t>HSB0007</w:t>
            </w:r>
          </w:p>
        </w:tc>
        <w:tc>
          <w:tcPr>
            <w:tcW w:w="3543" w:type="dxa"/>
            <w:gridSpan w:val="3"/>
            <w:vAlign w:val="center"/>
          </w:tcPr>
          <w:p w:rsidR="00CB4FB7" w:rsidRPr="00675499" w:rsidRDefault="00EB1159" w:rsidP="00863B3F">
            <w:pPr>
              <w:rPr>
                <w:rFonts w:ascii="Arial" w:hAnsi="Arial" w:cs="Arial"/>
              </w:rPr>
            </w:pPr>
            <w:r w:rsidRPr="00675499">
              <w:rPr>
                <w:rFonts w:ascii="Arial" w:hAnsi="Arial" w:cs="Arial"/>
              </w:rPr>
              <w:t>Land north of Penny Lane South</w:t>
            </w:r>
          </w:p>
        </w:tc>
        <w:tc>
          <w:tcPr>
            <w:tcW w:w="3544" w:type="dxa"/>
            <w:gridSpan w:val="4"/>
            <w:vAlign w:val="center"/>
          </w:tcPr>
          <w:p w:rsidR="00CB4FB7" w:rsidRPr="00675499" w:rsidRDefault="00EB1159" w:rsidP="00863B3F">
            <w:pPr>
              <w:rPr>
                <w:rFonts w:ascii="Arial" w:hAnsi="Arial" w:cs="Arial"/>
              </w:rPr>
            </w:pPr>
            <w:r w:rsidRPr="00675499">
              <w:rPr>
                <w:rFonts w:ascii="Arial" w:hAnsi="Arial" w:cs="Arial"/>
              </w:rPr>
              <w:t>Hermitage</w:t>
            </w:r>
          </w:p>
        </w:tc>
        <w:tc>
          <w:tcPr>
            <w:tcW w:w="3544" w:type="dxa"/>
            <w:gridSpan w:val="2"/>
            <w:vAlign w:val="center"/>
          </w:tcPr>
          <w:p w:rsidR="00CB4FB7" w:rsidRPr="00675499" w:rsidRDefault="00EB1159" w:rsidP="00863B3F">
            <w:pPr>
              <w:rPr>
                <w:rFonts w:ascii="Arial" w:hAnsi="Arial" w:cs="Arial"/>
              </w:rPr>
            </w:pPr>
            <w:r w:rsidRPr="00675499">
              <w:rPr>
                <w:rFonts w:ascii="Arial" w:hAnsi="Arial" w:cs="Arial"/>
              </w:rPr>
              <w:t>Southbourne</w:t>
            </w:r>
          </w:p>
        </w:tc>
      </w:tr>
      <w:tr w:rsidR="00EF73F4" w:rsidRPr="00675499" w:rsidTr="00364900">
        <w:trPr>
          <w:trHeight w:val="338"/>
        </w:trPr>
        <w:tc>
          <w:tcPr>
            <w:tcW w:w="2510" w:type="dxa"/>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Proposed Use</w:t>
            </w:r>
          </w:p>
        </w:tc>
      </w:tr>
      <w:tr w:rsidR="00EF73F4" w:rsidRPr="00675499" w:rsidTr="00364900">
        <w:trPr>
          <w:trHeight w:val="399"/>
        </w:trPr>
        <w:tc>
          <w:tcPr>
            <w:tcW w:w="2510" w:type="dxa"/>
            <w:vAlign w:val="center"/>
          </w:tcPr>
          <w:p w:rsidR="00EF73F4" w:rsidRPr="00675499" w:rsidRDefault="00EF73F4" w:rsidP="00863B3F">
            <w:pPr>
              <w:rPr>
                <w:rFonts w:ascii="Arial" w:hAnsi="Arial" w:cs="Arial"/>
              </w:rPr>
            </w:pPr>
            <w:r w:rsidRPr="00675499">
              <w:rPr>
                <w:rFonts w:ascii="Arial" w:hAnsi="Arial" w:cs="Arial"/>
              </w:rPr>
              <w:t>5.4ha</w:t>
            </w:r>
          </w:p>
        </w:tc>
        <w:tc>
          <w:tcPr>
            <w:tcW w:w="4517" w:type="dxa"/>
            <w:gridSpan w:val="4"/>
            <w:vAlign w:val="center"/>
          </w:tcPr>
          <w:p w:rsidR="00EF73F4" w:rsidRPr="00675499" w:rsidRDefault="00EF73F4" w:rsidP="00863B3F">
            <w:pPr>
              <w:rPr>
                <w:rFonts w:ascii="Arial" w:hAnsi="Arial" w:cs="Arial"/>
              </w:rPr>
            </w:pPr>
            <w:r w:rsidRPr="00675499">
              <w:rPr>
                <w:rFonts w:ascii="Arial" w:hAnsi="Arial" w:cs="Arial"/>
              </w:rPr>
              <w:t>Agriculture</w:t>
            </w:r>
          </w:p>
        </w:tc>
        <w:tc>
          <w:tcPr>
            <w:tcW w:w="656" w:type="dxa"/>
            <w:gridSpan w:val="2"/>
            <w:vAlign w:val="center"/>
          </w:tcPr>
          <w:p w:rsidR="00EF73F4" w:rsidRPr="00675499" w:rsidRDefault="00EF73F4" w:rsidP="00863B3F">
            <w:pPr>
              <w:rPr>
                <w:rFonts w:ascii="Arial" w:hAnsi="Arial" w:cs="Arial"/>
              </w:rPr>
            </w:pPr>
            <w:r w:rsidRPr="00675499">
              <w:rPr>
                <w:rFonts w:ascii="Arial" w:hAnsi="Arial" w:cs="Arial"/>
              </w:rPr>
              <w:t>N</w:t>
            </w:r>
          </w:p>
        </w:tc>
        <w:tc>
          <w:tcPr>
            <w:tcW w:w="6491" w:type="dxa"/>
            <w:gridSpan w:val="5"/>
            <w:vAlign w:val="center"/>
          </w:tcPr>
          <w:p w:rsidR="00EF73F4" w:rsidRPr="00675499" w:rsidRDefault="00EF73F4" w:rsidP="00863B3F">
            <w:pPr>
              <w:rPr>
                <w:rFonts w:ascii="Arial" w:hAnsi="Arial" w:cs="Arial"/>
              </w:rPr>
            </w:pPr>
            <w:r w:rsidRPr="00675499">
              <w:rPr>
                <w:rFonts w:ascii="Arial" w:hAnsi="Arial" w:cs="Arial"/>
              </w:rPr>
              <w:t>Residential</w:t>
            </w:r>
          </w:p>
        </w:tc>
      </w:tr>
      <w:tr w:rsidR="00CB4FB7" w:rsidRPr="00675499" w:rsidTr="00863B3F">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Site Description</w:t>
            </w:r>
          </w:p>
        </w:tc>
      </w:tr>
      <w:tr w:rsidR="00CB4FB7" w:rsidRPr="00675499" w:rsidTr="00863B3F">
        <w:trPr>
          <w:trHeight w:val="399"/>
        </w:trPr>
        <w:tc>
          <w:tcPr>
            <w:tcW w:w="14174" w:type="dxa"/>
            <w:gridSpan w:val="12"/>
            <w:vAlign w:val="center"/>
          </w:tcPr>
          <w:p w:rsidR="00CB4FB7" w:rsidRPr="00675499" w:rsidRDefault="00D97A40" w:rsidP="00D97A40">
            <w:pPr>
              <w:rPr>
                <w:rFonts w:ascii="Arial" w:hAnsi="Arial" w:cs="Arial"/>
              </w:rPr>
            </w:pPr>
            <w:r w:rsidRPr="00675499">
              <w:rPr>
                <w:rFonts w:ascii="Arial" w:hAnsi="Arial" w:cs="Arial"/>
              </w:rPr>
              <w:t>Large open field north of Hermitage. Railway line to north. Residential development and caravan park to south. Field to east, protected woodland to west. Public rights of way to south, east and west. Access from Penny Lane.</w:t>
            </w:r>
          </w:p>
        </w:tc>
      </w:tr>
      <w:tr w:rsidR="00CB4FB7" w:rsidRPr="00675499" w:rsidTr="00863B3F">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Suitability</w:t>
            </w:r>
          </w:p>
        </w:tc>
      </w:tr>
      <w:tr w:rsidR="00CB4FB7" w:rsidRPr="00675499" w:rsidTr="00863B3F">
        <w:trPr>
          <w:trHeight w:val="399"/>
        </w:trPr>
        <w:tc>
          <w:tcPr>
            <w:tcW w:w="14174" w:type="dxa"/>
            <w:gridSpan w:val="12"/>
            <w:vAlign w:val="center"/>
          </w:tcPr>
          <w:p w:rsidR="00CB4FB7" w:rsidRPr="00675499" w:rsidRDefault="00EB1159" w:rsidP="00364900">
            <w:pPr>
              <w:rPr>
                <w:rFonts w:ascii="Arial" w:hAnsi="Arial" w:cs="Arial"/>
              </w:rPr>
            </w:pPr>
            <w:r w:rsidRPr="00675499">
              <w:rPr>
                <w:rFonts w:ascii="Arial" w:hAnsi="Arial" w:cs="Arial"/>
              </w:rPr>
              <w:t xml:space="preserve">The site is </w:t>
            </w:r>
            <w:r w:rsidR="00D97A40" w:rsidRPr="00675499">
              <w:rPr>
                <w:rFonts w:ascii="Arial" w:hAnsi="Arial" w:cs="Arial"/>
              </w:rPr>
              <w:t>potentially suitable, subject to detailed consideration including on matters of access, tree and landscape impact.</w:t>
            </w:r>
          </w:p>
        </w:tc>
      </w:tr>
      <w:tr w:rsidR="00CB4FB7" w:rsidRPr="00675499" w:rsidTr="00863B3F">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Availability</w:t>
            </w:r>
          </w:p>
        </w:tc>
      </w:tr>
      <w:tr w:rsidR="00CB4FB7" w:rsidRPr="00675499" w:rsidTr="00863B3F">
        <w:trPr>
          <w:trHeight w:val="399"/>
        </w:trPr>
        <w:tc>
          <w:tcPr>
            <w:tcW w:w="14174" w:type="dxa"/>
            <w:gridSpan w:val="12"/>
            <w:vAlign w:val="center"/>
          </w:tcPr>
          <w:p w:rsidR="00CB4FB7" w:rsidRPr="00675499" w:rsidRDefault="00D97A40" w:rsidP="00D97A40">
            <w:pPr>
              <w:rPr>
                <w:rFonts w:ascii="Arial" w:hAnsi="Arial" w:cs="Arial"/>
              </w:rPr>
            </w:pPr>
            <w:r w:rsidRPr="00675499">
              <w:rPr>
                <w:rFonts w:ascii="Arial" w:hAnsi="Arial" w:cs="Arial"/>
              </w:rPr>
              <w:t>The promoter updated the site details in 2018 and 2019. The site is</w:t>
            </w:r>
            <w:r w:rsidR="00EB1159" w:rsidRPr="00675499">
              <w:rPr>
                <w:rFonts w:ascii="Arial" w:hAnsi="Arial" w:cs="Arial"/>
              </w:rPr>
              <w:t xml:space="preserve"> considered </w:t>
            </w:r>
            <w:r w:rsidRPr="00675499">
              <w:rPr>
                <w:rFonts w:ascii="Arial" w:hAnsi="Arial" w:cs="Arial"/>
              </w:rPr>
              <w:t xml:space="preserve">to be </w:t>
            </w:r>
            <w:r w:rsidR="00EB1159" w:rsidRPr="00675499">
              <w:rPr>
                <w:rFonts w:ascii="Arial" w:hAnsi="Arial" w:cs="Arial"/>
              </w:rPr>
              <w:t>available.</w:t>
            </w:r>
          </w:p>
        </w:tc>
      </w:tr>
      <w:tr w:rsidR="00CB4FB7" w:rsidRPr="00675499" w:rsidTr="00863B3F">
        <w:trPr>
          <w:trHeight w:val="338"/>
        </w:trPr>
        <w:tc>
          <w:tcPr>
            <w:tcW w:w="14174" w:type="dxa"/>
            <w:gridSpan w:val="12"/>
            <w:shd w:val="clear" w:color="auto" w:fill="B2A1C7" w:themeFill="accent4" w:themeFillTint="99"/>
            <w:vAlign w:val="center"/>
          </w:tcPr>
          <w:p w:rsidR="00CB4FB7" w:rsidRPr="00675499" w:rsidRDefault="00CB4FB7" w:rsidP="00863B3F">
            <w:pPr>
              <w:rPr>
                <w:rFonts w:ascii="Arial" w:hAnsi="Arial" w:cs="Arial"/>
                <w:b/>
              </w:rPr>
            </w:pPr>
            <w:r w:rsidRPr="00675499">
              <w:rPr>
                <w:rFonts w:ascii="Arial" w:hAnsi="Arial" w:cs="Arial"/>
                <w:b/>
              </w:rPr>
              <w:t>Achievability</w:t>
            </w:r>
          </w:p>
        </w:tc>
      </w:tr>
      <w:tr w:rsidR="00CB4FB7" w:rsidRPr="00675499" w:rsidTr="00863B3F">
        <w:trPr>
          <w:trHeight w:val="399"/>
        </w:trPr>
        <w:tc>
          <w:tcPr>
            <w:tcW w:w="14174" w:type="dxa"/>
            <w:gridSpan w:val="12"/>
            <w:vAlign w:val="center"/>
          </w:tcPr>
          <w:p w:rsidR="00CB4FB7" w:rsidRPr="00675499" w:rsidRDefault="00BB3121" w:rsidP="00863B3F">
            <w:pPr>
              <w:rPr>
                <w:rFonts w:ascii="Arial" w:hAnsi="Arial" w:cs="Arial"/>
              </w:rPr>
            </w:pPr>
            <w:r w:rsidRPr="00675499">
              <w:rPr>
                <w:rFonts w:ascii="Arial" w:hAnsi="Arial" w:cs="Arial"/>
              </w:rPr>
              <w:t>There are no known constraints that would make development unachievable in principle. The site was identified in 2018 to be under option to a developer and could be developed within 5 years.</w:t>
            </w:r>
          </w:p>
        </w:tc>
      </w:tr>
      <w:tr w:rsidR="00BB3121" w:rsidRPr="00675499" w:rsidTr="00966B1B">
        <w:trPr>
          <w:trHeight w:val="399"/>
        </w:trPr>
        <w:tc>
          <w:tcPr>
            <w:tcW w:w="14174" w:type="dxa"/>
            <w:gridSpan w:val="12"/>
            <w:shd w:val="clear" w:color="auto" w:fill="B2A1C7" w:themeFill="accent4" w:themeFillTint="99"/>
          </w:tcPr>
          <w:p w:rsidR="00BB3121" w:rsidRPr="00675499" w:rsidRDefault="00BB3121" w:rsidP="00966B1B">
            <w:pPr>
              <w:rPr>
                <w:rFonts w:ascii="Arial" w:hAnsi="Arial" w:cs="Arial"/>
                <w:b/>
              </w:rPr>
            </w:pPr>
            <w:r w:rsidRPr="00675499">
              <w:rPr>
                <w:rFonts w:ascii="Arial" w:hAnsi="Arial" w:cs="Arial"/>
                <w:b/>
              </w:rPr>
              <w:t>Deliverabili</w:t>
            </w:r>
            <w:r w:rsidR="00D81293" w:rsidRPr="00675499">
              <w:rPr>
                <w:rFonts w:ascii="Arial" w:hAnsi="Arial" w:cs="Arial"/>
                <w:b/>
              </w:rPr>
              <w:t>ty</w:t>
            </w:r>
            <w:r w:rsidR="00AF282E" w:rsidRPr="00675499">
              <w:rPr>
                <w:rFonts w:ascii="Arial" w:hAnsi="Arial" w:cs="Arial"/>
                <w:b/>
              </w:rPr>
              <w:t>/Developability</w:t>
            </w:r>
          </w:p>
        </w:tc>
      </w:tr>
      <w:tr w:rsidR="00BB3121" w:rsidRPr="00675499" w:rsidTr="00966B1B">
        <w:trPr>
          <w:trHeight w:val="399"/>
        </w:trPr>
        <w:tc>
          <w:tcPr>
            <w:tcW w:w="14174" w:type="dxa"/>
            <w:gridSpan w:val="12"/>
          </w:tcPr>
          <w:p w:rsidR="00BB3121" w:rsidRPr="00675499" w:rsidRDefault="00BB3121" w:rsidP="00966B1B">
            <w:pPr>
              <w:rPr>
                <w:rFonts w:ascii="Arial" w:hAnsi="Arial" w:cs="Arial"/>
              </w:rPr>
            </w:pPr>
            <w:r w:rsidRPr="00675499">
              <w:rPr>
                <w:rFonts w:ascii="Arial" w:hAnsi="Arial" w:cs="Arial"/>
              </w:rPr>
              <w:t xml:space="preserve">There is a reasonable prospect that development would be deliverable during the Plan period. </w:t>
            </w:r>
          </w:p>
        </w:tc>
      </w:tr>
      <w:tr w:rsidR="00364900" w:rsidRPr="00675499" w:rsidTr="00E97A84">
        <w:trPr>
          <w:trHeight w:val="337"/>
        </w:trPr>
        <w:tc>
          <w:tcPr>
            <w:tcW w:w="7771" w:type="dxa"/>
            <w:gridSpan w:val="8"/>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Estimated timescales for delivery</w:t>
            </w:r>
          </w:p>
        </w:tc>
      </w:tr>
      <w:tr w:rsidR="00364900" w:rsidRPr="00675499" w:rsidTr="00E97A84">
        <w:trPr>
          <w:trHeight w:val="284"/>
        </w:trPr>
        <w:tc>
          <w:tcPr>
            <w:tcW w:w="3140"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64900" w:rsidRPr="00675499" w:rsidRDefault="00364900"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11 – 15 years</w:t>
            </w:r>
          </w:p>
        </w:tc>
      </w:tr>
      <w:tr w:rsidR="00364900" w:rsidRPr="00675499" w:rsidTr="00E97A84">
        <w:trPr>
          <w:trHeight w:val="419"/>
        </w:trPr>
        <w:tc>
          <w:tcPr>
            <w:tcW w:w="3140" w:type="dxa"/>
            <w:gridSpan w:val="2"/>
            <w:vAlign w:val="center"/>
          </w:tcPr>
          <w:p w:rsidR="00364900" w:rsidRPr="00675499" w:rsidRDefault="00364900" w:rsidP="00E97A84">
            <w:pPr>
              <w:pStyle w:val="NoSpacing"/>
              <w:rPr>
                <w:rFonts w:ascii="Arial" w:hAnsi="Arial" w:cs="Arial"/>
              </w:rPr>
            </w:pPr>
            <w:r>
              <w:rPr>
                <w:rFonts w:ascii="Arial" w:hAnsi="Arial" w:cs="Arial"/>
              </w:rPr>
              <w:t>170 dwellings</w:t>
            </w:r>
          </w:p>
        </w:tc>
        <w:tc>
          <w:tcPr>
            <w:tcW w:w="3281" w:type="dxa"/>
            <w:gridSpan w:val="2"/>
            <w:vAlign w:val="center"/>
          </w:tcPr>
          <w:p w:rsidR="00364900" w:rsidRPr="00675499" w:rsidRDefault="00364900"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364900" w:rsidRPr="00675499" w:rsidRDefault="00364900" w:rsidP="00E97A84">
            <w:pPr>
              <w:pStyle w:val="NoSpacing"/>
              <w:rPr>
                <w:rFonts w:ascii="Arial" w:hAnsi="Arial" w:cs="Arial"/>
              </w:rPr>
            </w:pPr>
            <w:r>
              <w:rPr>
                <w:rFonts w:ascii="Arial" w:hAnsi="Arial" w:cs="Arial"/>
              </w:rPr>
              <w:t>5.4ha</w:t>
            </w:r>
          </w:p>
        </w:tc>
        <w:tc>
          <w:tcPr>
            <w:tcW w:w="2085" w:type="dxa"/>
            <w:vAlign w:val="center"/>
          </w:tcPr>
          <w:p w:rsidR="00364900" w:rsidRPr="00675499" w:rsidRDefault="00364900" w:rsidP="00E97A84">
            <w:pPr>
              <w:pStyle w:val="NoSpacing"/>
              <w:rPr>
                <w:rFonts w:ascii="Arial" w:hAnsi="Arial" w:cs="Arial"/>
              </w:rPr>
            </w:pPr>
            <w:r>
              <w:rPr>
                <w:rFonts w:ascii="Arial" w:hAnsi="Arial" w:cs="Arial"/>
              </w:rPr>
              <w:t>70</w:t>
            </w:r>
          </w:p>
        </w:tc>
        <w:tc>
          <w:tcPr>
            <w:tcW w:w="2083" w:type="dxa"/>
            <w:gridSpan w:val="2"/>
            <w:vAlign w:val="center"/>
          </w:tcPr>
          <w:p w:rsidR="00364900" w:rsidRPr="00675499" w:rsidRDefault="00364900" w:rsidP="00E97A84">
            <w:pPr>
              <w:pStyle w:val="NoSpacing"/>
              <w:rPr>
                <w:rFonts w:ascii="Arial" w:hAnsi="Arial" w:cs="Arial"/>
              </w:rPr>
            </w:pPr>
            <w:r>
              <w:rPr>
                <w:rFonts w:ascii="Arial" w:hAnsi="Arial" w:cs="Arial"/>
              </w:rPr>
              <w:t>100</w:t>
            </w:r>
          </w:p>
        </w:tc>
        <w:tc>
          <w:tcPr>
            <w:tcW w:w="2235" w:type="dxa"/>
            <w:vAlign w:val="center"/>
          </w:tcPr>
          <w:p w:rsidR="00364900" w:rsidRPr="00675499" w:rsidRDefault="00364900" w:rsidP="00E97A84">
            <w:pPr>
              <w:pStyle w:val="NoSpacing"/>
              <w:rPr>
                <w:rFonts w:ascii="Arial" w:hAnsi="Arial" w:cs="Arial"/>
              </w:rPr>
            </w:pPr>
            <w:r w:rsidRPr="00675499">
              <w:rPr>
                <w:rFonts w:ascii="Arial" w:hAnsi="Arial" w:cs="Arial"/>
              </w:rPr>
              <w:t>0</w:t>
            </w:r>
          </w:p>
        </w:tc>
      </w:tr>
    </w:tbl>
    <w:p w:rsidR="00CB4FB7" w:rsidRPr="00675499" w:rsidRDefault="00CB4FB7" w:rsidP="00CB4FB7">
      <w:pPr>
        <w:pStyle w:val="NoSpacing"/>
      </w:pPr>
    </w:p>
    <w:p w:rsidR="00CB4FB7" w:rsidRPr="00675499" w:rsidRDefault="00CB4FB7" w:rsidP="00CB4FB7">
      <w:pPr>
        <w:pStyle w:val="NoSpacing"/>
      </w:pPr>
    </w:p>
    <w:p w:rsidR="001810AD" w:rsidRPr="00675499" w:rsidRDefault="001810AD">
      <w:r w:rsidRPr="00675499">
        <w:br w:type="page"/>
      </w:r>
    </w:p>
    <w:tbl>
      <w:tblPr>
        <w:tblStyle w:val="TableGrid"/>
        <w:tblW w:w="0" w:type="auto"/>
        <w:tblLook w:val="04A0" w:firstRow="1" w:lastRow="0" w:firstColumn="1" w:lastColumn="0" w:noHBand="0" w:noVBand="1"/>
        <w:tblCaption w:val="Detailed site assessment form - HSB0009"/>
      </w:tblPr>
      <w:tblGrid>
        <w:gridCol w:w="2509"/>
        <w:gridCol w:w="631"/>
        <w:gridCol w:w="403"/>
        <w:gridCol w:w="2878"/>
        <w:gridCol w:w="605"/>
        <w:gridCol w:w="60"/>
        <w:gridCol w:w="596"/>
        <w:gridCol w:w="89"/>
        <w:gridCol w:w="2085"/>
        <w:gridCol w:w="774"/>
        <w:gridCol w:w="1309"/>
        <w:gridCol w:w="2235"/>
      </w:tblGrid>
      <w:tr w:rsidR="00EB1159" w:rsidRPr="00675499" w:rsidTr="002E62FE">
        <w:trPr>
          <w:trHeight w:val="338"/>
          <w:tblHeader/>
        </w:trPr>
        <w:tc>
          <w:tcPr>
            <w:tcW w:w="3543" w:type="dxa"/>
            <w:gridSpan w:val="3"/>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Parish</w:t>
            </w:r>
          </w:p>
        </w:tc>
      </w:tr>
      <w:tr w:rsidR="00EB1159" w:rsidRPr="00675499" w:rsidTr="00863B3F">
        <w:trPr>
          <w:trHeight w:val="399"/>
        </w:trPr>
        <w:tc>
          <w:tcPr>
            <w:tcW w:w="3543" w:type="dxa"/>
            <w:gridSpan w:val="3"/>
            <w:vAlign w:val="center"/>
          </w:tcPr>
          <w:p w:rsidR="00EB1159" w:rsidRPr="00675499" w:rsidRDefault="00EB1159" w:rsidP="00863B3F">
            <w:pPr>
              <w:rPr>
                <w:rFonts w:ascii="Arial" w:hAnsi="Arial" w:cs="Arial"/>
              </w:rPr>
            </w:pPr>
            <w:r w:rsidRPr="00675499">
              <w:rPr>
                <w:rFonts w:ascii="Arial" w:hAnsi="Arial" w:cs="Arial"/>
              </w:rPr>
              <w:t>HSB0009</w:t>
            </w:r>
          </w:p>
        </w:tc>
        <w:tc>
          <w:tcPr>
            <w:tcW w:w="3543" w:type="dxa"/>
            <w:gridSpan w:val="3"/>
            <w:vAlign w:val="center"/>
          </w:tcPr>
          <w:p w:rsidR="00EB1159" w:rsidRPr="00675499" w:rsidRDefault="00EB1159" w:rsidP="005E4A34">
            <w:pPr>
              <w:rPr>
                <w:rFonts w:ascii="Arial" w:hAnsi="Arial" w:cs="Arial"/>
              </w:rPr>
            </w:pPr>
            <w:r w:rsidRPr="00675499">
              <w:rPr>
                <w:rFonts w:ascii="Arial" w:hAnsi="Arial" w:cs="Arial"/>
              </w:rPr>
              <w:t xml:space="preserve">Land at Hamcroft </w:t>
            </w:r>
          </w:p>
        </w:tc>
        <w:tc>
          <w:tcPr>
            <w:tcW w:w="3544" w:type="dxa"/>
            <w:gridSpan w:val="4"/>
            <w:vAlign w:val="center"/>
          </w:tcPr>
          <w:p w:rsidR="00EB1159" w:rsidRPr="00675499" w:rsidRDefault="00EB1159" w:rsidP="00863B3F">
            <w:pPr>
              <w:rPr>
                <w:rFonts w:ascii="Arial" w:hAnsi="Arial" w:cs="Arial"/>
              </w:rPr>
            </w:pPr>
            <w:r w:rsidRPr="00675499">
              <w:rPr>
                <w:rFonts w:ascii="Arial" w:hAnsi="Arial" w:cs="Arial"/>
              </w:rPr>
              <w:t>Nutbourne</w:t>
            </w:r>
          </w:p>
        </w:tc>
        <w:tc>
          <w:tcPr>
            <w:tcW w:w="3544" w:type="dxa"/>
            <w:gridSpan w:val="2"/>
            <w:vAlign w:val="center"/>
          </w:tcPr>
          <w:p w:rsidR="00EB1159" w:rsidRPr="00675499" w:rsidRDefault="00EB1159" w:rsidP="00863B3F">
            <w:pPr>
              <w:rPr>
                <w:rFonts w:ascii="Arial" w:hAnsi="Arial" w:cs="Arial"/>
              </w:rPr>
            </w:pPr>
            <w:r w:rsidRPr="00675499">
              <w:rPr>
                <w:rFonts w:ascii="Arial" w:hAnsi="Arial" w:cs="Arial"/>
              </w:rPr>
              <w:t>Southbourne</w:t>
            </w:r>
          </w:p>
        </w:tc>
      </w:tr>
      <w:tr w:rsidR="00EF73F4" w:rsidRPr="00675499" w:rsidTr="00364900">
        <w:trPr>
          <w:trHeight w:val="338"/>
        </w:trPr>
        <w:tc>
          <w:tcPr>
            <w:tcW w:w="2509" w:type="dxa"/>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PDL</w:t>
            </w:r>
          </w:p>
        </w:tc>
        <w:tc>
          <w:tcPr>
            <w:tcW w:w="6492" w:type="dxa"/>
            <w:gridSpan w:val="5"/>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Proposed Use</w:t>
            </w:r>
          </w:p>
        </w:tc>
      </w:tr>
      <w:tr w:rsidR="00EF73F4" w:rsidRPr="00675499" w:rsidTr="00364900">
        <w:trPr>
          <w:trHeight w:val="399"/>
        </w:trPr>
        <w:tc>
          <w:tcPr>
            <w:tcW w:w="2509" w:type="dxa"/>
            <w:vAlign w:val="center"/>
          </w:tcPr>
          <w:p w:rsidR="00EF73F4" w:rsidRPr="00675499" w:rsidRDefault="00EF73F4" w:rsidP="005E4A34">
            <w:pPr>
              <w:rPr>
                <w:rFonts w:ascii="Arial" w:hAnsi="Arial" w:cs="Arial"/>
              </w:rPr>
            </w:pPr>
            <w:r w:rsidRPr="00675499">
              <w:rPr>
                <w:rFonts w:ascii="Arial" w:hAnsi="Arial" w:cs="Arial"/>
              </w:rPr>
              <w:t>6.1ha</w:t>
            </w:r>
          </w:p>
        </w:tc>
        <w:tc>
          <w:tcPr>
            <w:tcW w:w="4517" w:type="dxa"/>
            <w:gridSpan w:val="4"/>
            <w:vAlign w:val="center"/>
          </w:tcPr>
          <w:p w:rsidR="00EF73F4" w:rsidRPr="00675499" w:rsidRDefault="00EF73F4" w:rsidP="00863B3F">
            <w:pPr>
              <w:rPr>
                <w:rFonts w:ascii="Arial" w:hAnsi="Arial" w:cs="Arial"/>
              </w:rPr>
            </w:pPr>
            <w:r w:rsidRPr="00675499">
              <w:rPr>
                <w:rFonts w:ascii="Arial" w:hAnsi="Arial" w:cs="Arial"/>
              </w:rPr>
              <w:t>Paddocks with dwelling</w:t>
            </w:r>
          </w:p>
        </w:tc>
        <w:tc>
          <w:tcPr>
            <w:tcW w:w="656" w:type="dxa"/>
            <w:gridSpan w:val="2"/>
            <w:vAlign w:val="center"/>
          </w:tcPr>
          <w:p w:rsidR="00EF73F4" w:rsidRPr="00675499" w:rsidRDefault="00EF73F4" w:rsidP="00863B3F">
            <w:pPr>
              <w:rPr>
                <w:rFonts w:ascii="Arial" w:hAnsi="Arial" w:cs="Arial"/>
              </w:rPr>
            </w:pPr>
            <w:r w:rsidRPr="00675499">
              <w:rPr>
                <w:rFonts w:ascii="Arial" w:hAnsi="Arial" w:cs="Arial"/>
              </w:rPr>
              <w:t>Part</w:t>
            </w:r>
          </w:p>
        </w:tc>
        <w:tc>
          <w:tcPr>
            <w:tcW w:w="6492" w:type="dxa"/>
            <w:gridSpan w:val="5"/>
            <w:vAlign w:val="center"/>
          </w:tcPr>
          <w:p w:rsidR="00EF73F4" w:rsidRPr="00675499" w:rsidRDefault="00EF73F4" w:rsidP="00863B3F">
            <w:pPr>
              <w:rPr>
                <w:rFonts w:ascii="Arial" w:hAnsi="Arial" w:cs="Arial"/>
              </w:rPr>
            </w:pPr>
            <w:r w:rsidRPr="00675499">
              <w:rPr>
                <w:rFonts w:ascii="Arial" w:hAnsi="Arial" w:cs="Arial"/>
              </w:rPr>
              <w:t>Residential</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Description</w:t>
            </w:r>
          </w:p>
        </w:tc>
      </w:tr>
      <w:tr w:rsidR="00EB1159" w:rsidRPr="00675499" w:rsidTr="00863B3F">
        <w:trPr>
          <w:trHeight w:val="399"/>
        </w:trPr>
        <w:tc>
          <w:tcPr>
            <w:tcW w:w="14174" w:type="dxa"/>
            <w:gridSpan w:val="12"/>
            <w:vAlign w:val="center"/>
          </w:tcPr>
          <w:p w:rsidR="00EB1159" w:rsidRPr="00675499" w:rsidRDefault="005E4A34" w:rsidP="00D81293">
            <w:pPr>
              <w:rPr>
                <w:rFonts w:ascii="Arial" w:hAnsi="Arial" w:cs="Arial"/>
              </w:rPr>
            </w:pPr>
            <w:r w:rsidRPr="00675499">
              <w:rPr>
                <w:rFonts w:ascii="Arial" w:hAnsi="Arial" w:cs="Arial"/>
              </w:rPr>
              <w:t>Agricultural/equestrian</w:t>
            </w:r>
            <w:r w:rsidR="00EB1159" w:rsidRPr="00675499">
              <w:rPr>
                <w:rFonts w:ascii="Arial" w:hAnsi="Arial" w:cs="Arial"/>
              </w:rPr>
              <w:t xml:space="preserve"> land, with dwelling and stables. Railway</w:t>
            </w:r>
            <w:r w:rsidR="0086128E" w:rsidRPr="00675499">
              <w:rPr>
                <w:rFonts w:ascii="Arial" w:hAnsi="Arial" w:cs="Arial"/>
              </w:rPr>
              <w:t xml:space="preserve"> line</w:t>
            </w:r>
            <w:r w:rsidR="00EB1159" w:rsidRPr="00675499">
              <w:rPr>
                <w:rFonts w:ascii="Arial" w:hAnsi="Arial" w:cs="Arial"/>
              </w:rPr>
              <w:t xml:space="preserve"> to the north. </w:t>
            </w:r>
            <w:r w:rsidR="00D81293" w:rsidRPr="00675499">
              <w:rPr>
                <w:rFonts w:ascii="Arial" w:hAnsi="Arial" w:cs="Arial"/>
              </w:rPr>
              <w:t>Woodland to north and trees to south western boundaries</w:t>
            </w:r>
            <w:r w:rsidR="00EB1159" w:rsidRPr="00675499">
              <w:rPr>
                <w:rFonts w:ascii="Arial" w:hAnsi="Arial" w:cs="Arial"/>
              </w:rPr>
              <w:t>. Access from the A259.</w:t>
            </w:r>
            <w:r w:rsidRPr="00675499">
              <w:rPr>
                <w:rFonts w:ascii="Arial" w:hAnsi="Arial" w:cs="Arial"/>
              </w:rPr>
              <w:t xml:space="preserve"> Public right of way and Ham Brook to western boundary.</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Suitability</w:t>
            </w:r>
          </w:p>
        </w:tc>
      </w:tr>
      <w:tr w:rsidR="00EB1159" w:rsidRPr="00675499" w:rsidTr="00863B3F">
        <w:trPr>
          <w:trHeight w:val="399"/>
        </w:trPr>
        <w:tc>
          <w:tcPr>
            <w:tcW w:w="14174" w:type="dxa"/>
            <w:gridSpan w:val="12"/>
            <w:vAlign w:val="center"/>
          </w:tcPr>
          <w:p w:rsidR="00EB1159" w:rsidRPr="00675499" w:rsidRDefault="00EB1159" w:rsidP="00364900">
            <w:pPr>
              <w:rPr>
                <w:rFonts w:ascii="Arial" w:hAnsi="Arial" w:cs="Arial"/>
              </w:rPr>
            </w:pPr>
            <w:r w:rsidRPr="00675499">
              <w:rPr>
                <w:rFonts w:ascii="Arial" w:hAnsi="Arial" w:cs="Arial"/>
              </w:rPr>
              <w:t xml:space="preserve">The site </w:t>
            </w:r>
            <w:r w:rsidR="005E4A34" w:rsidRPr="00675499">
              <w:rPr>
                <w:rFonts w:ascii="Arial" w:hAnsi="Arial" w:cs="Arial"/>
              </w:rPr>
              <w:t>is adjacent to existing development under construction. It is potentially</w:t>
            </w:r>
            <w:r w:rsidRPr="00675499">
              <w:rPr>
                <w:rFonts w:ascii="Arial" w:hAnsi="Arial" w:cs="Arial"/>
              </w:rPr>
              <w:t xml:space="preserve"> suitable su</w:t>
            </w:r>
            <w:r w:rsidR="005E4A34" w:rsidRPr="00675499">
              <w:rPr>
                <w:rFonts w:ascii="Arial" w:hAnsi="Arial" w:cs="Arial"/>
              </w:rPr>
              <w:t>bject to detailed consideration on matters including flood</w:t>
            </w:r>
            <w:r w:rsidR="00D81293" w:rsidRPr="00675499">
              <w:rPr>
                <w:rFonts w:ascii="Arial" w:hAnsi="Arial" w:cs="Arial"/>
              </w:rPr>
              <w:t xml:space="preserve"> risk, tree </w:t>
            </w:r>
            <w:r w:rsidR="005E4A34" w:rsidRPr="00675499">
              <w:rPr>
                <w:rFonts w:ascii="Arial" w:hAnsi="Arial" w:cs="Arial"/>
              </w:rPr>
              <w:t>and landscape impact</w:t>
            </w:r>
            <w:r w:rsidR="0086128E" w:rsidRPr="00675499">
              <w:rPr>
                <w:rFonts w:ascii="Arial" w:hAnsi="Arial" w:cs="Arial"/>
              </w:rPr>
              <w:t>.</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Availability</w:t>
            </w:r>
          </w:p>
        </w:tc>
      </w:tr>
      <w:tr w:rsidR="00EB1159" w:rsidRPr="00675499" w:rsidTr="00863B3F">
        <w:trPr>
          <w:trHeight w:val="399"/>
        </w:trPr>
        <w:tc>
          <w:tcPr>
            <w:tcW w:w="14174" w:type="dxa"/>
            <w:gridSpan w:val="12"/>
            <w:vAlign w:val="center"/>
          </w:tcPr>
          <w:p w:rsidR="00EB1159" w:rsidRPr="00675499" w:rsidRDefault="0086128E" w:rsidP="0086128E">
            <w:pPr>
              <w:rPr>
                <w:rFonts w:ascii="Arial" w:hAnsi="Arial" w:cs="Arial"/>
              </w:rPr>
            </w:pPr>
            <w:r w:rsidRPr="00675499">
              <w:rPr>
                <w:rFonts w:ascii="Arial" w:hAnsi="Arial" w:cs="Arial"/>
              </w:rPr>
              <w:t xml:space="preserve">The promoter updated the site details in 2018. The site </w:t>
            </w:r>
            <w:r w:rsidR="00EB1159" w:rsidRPr="00675499">
              <w:rPr>
                <w:rFonts w:ascii="Arial" w:hAnsi="Arial" w:cs="Arial"/>
              </w:rPr>
              <w:t>is considered</w:t>
            </w:r>
            <w:r w:rsidRPr="00675499">
              <w:rPr>
                <w:rFonts w:ascii="Arial" w:hAnsi="Arial" w:cs="Arial"/>
              </w:rPr>
              <w:t xml:space="preserve"> to be</w:t>
            </w:r>
            <w:r w:rsidR="00EB1159" w:rsidRPr="00675499">
              <w:rPr>
                <w:rFonts w:ascii="Arial" w:hAnsi="Arial" w:cs="Arial"/>
              </w:rPr>
              <w:t xml:space="preserve"> available.</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Achievability</w:t>
            </w:r>
          </w:p>
        </w:tc>
      </w:tr>
      <w:tr w:rsidR="00EB1159" w:rsidRPr="00675499" w:rsidTr="00863B3F">
        <w:trPr>
          <w:trHeight w:val="399"/>
        </w:trPr>
        <w:tc>
          <w:tcPr>
            <w:tcW w:w="14174" w:type="dxa"/>
            <w:gridSpan w:val="12"/>
            <w:vAlign w:val="center"/>
          </w:tcPr>
          <w:p w:rsidR="00EB1159" w:rsidRPr="00675499" w:rsidRDefault="00D81293" w:rsidP="00D82035">
            <w:pPr>
              <w:rPr>
                <w:rFonts w:ascii="Arial" w:hAnsi="Arial" w:cs="Arial"/>
              </w:rPr>
            </w:pPr>
            <w:r w:rsidRPr="00675499">
              <w:rPr>
                <w:rFonts w:ascii="Arial" w:hAnsi="Arial" w:cs="Arial"/>
              </w:rPr>
              <w:t xml:space="preserve">There are no known constraints that would make development unachievable in principle. The site is under option to a developer. The promoter </w:t>
            </w:r>
            <w:r w:rsidR="00D82035" w:rsidRPr="00675499">
              <w:rPr>
                <w:rFonts w:ascii="Arial" w:hAnsi="Arial" w:cs="Arial"/>
              </w:rPr>
              <w:t xml:space="preserve">has submitted a concept masterplan for c.95 dwellings and </w:t>
            </w:r>
            <w:r w:rsidRPr="00675499">
              <w:rPr>
                <w:rFonts w:ascii="Arial" w:hAnsi="Arial" w:cs="Arial"/>
              </w:rPr>
              <w:t>estimates development within the first phase</w:t>
            </w:r>
            <w:r w:rsidR="00D82035" w:rsidRPr="00675499">
              <w:rPr>
                <w:rFonts w:ascii="Arial" w:hAnsi="Arial" w:cs="Arial"/>
              </w:rPr>
              <w:t>.</w:t>
            </w:r>
          </w:p>
        </w:tc>
      </w:tr>
      <w:tr w:rsidR="00D81293" w:rsidRPr="00675499" w:rsidTr="00966B1B">
        <w:trPr>
          <w:trHeight w:val="399"/>
        </w:trPr>
        <w:tc>
          <w:tcPr>
            <w:tcW w:w="14174" w:type="dxa"/>
            <w:gridSpan w:val="12"/>
            <w:shd w:val="clear" w:color="auto" w:fill="B2A1C7" w:themeFill="accent4" w:themeFillTint="99"/>
          </w:tcPr>
          <w:p w:rsidR="00D81293" w:rsidRPr="00675499" w:rsidRDefault="00D81293" w:rsidP="00966B1B">
            <w:pPr>
              <w:rPr>
                <w:rFonts w:ascii="Arial" w:hAnsi="Arial" w:cs="Arial"/>
                <w:b/>
              </w:rPr>
            </w:pPr>
            <w:r w:rsidRPr="00675499">
              <w:rPr>
                <w:rFonts w:ascii="Arial" w:hAnsi="Arial" w:cs="Arial"/>
                <w:b/>
              </w:rPr>
              <w:t>Deliverability</w:t>
            </w:r>
            <w:r w:rsidR="00EF73F4" w:rsidRPr="00675499">
              <w:rPr>
                <w:rFonts w:ascii="Arial" w:hAnsi="Arial" w:cs="Arial"/>
                <w:b/>
              </w:rPr>
              <w:t>/Developability</w:t>
            </w:r>
          </w:p>
        </w:tc>
      </w:tr>
      <w:tr w:rsidR="00D81293" w:rsidRPr="00675499" w:rsidTr="00966B1B">
        <w:trPr>
          <w:trHeight w:val="399"/>
        </w:trPr>
        <w:tc>
          <w:tcPr>
            <w:tcW w:w="14174" w:type="dxa"/>
            <w:gridSpan w:val="12"/>
          </w:tcPr>
          <w:p w:rsidR="00D81293" w:rsidRPr="00675499" w:rsidRDefault="00D81293" w:rsidP="00D82035">
            <w:pPr>
              <w:rPr>
                <w:rFonts w:ascii="Arial" w:hAnsi="Arial" w:cs="Arial"/>
              </w:rPr>
            </w:pPr>
            <w:r w:rsidRPr="00675499">
              <w:rPr>
                <w:rFonts w:ascii="Arial" w:hAnsi="Arial" w:cs="Arial"/>
              </w:rPr>
              <w:t xml:space="preserve">There is a reasonable prospect that </w:t>
            </w:r>
            <w:r w:rsidR="00D82035" w:rsidRPr="00675499">
              <w:rPr>
                <w:rFonts w:ascii="Arial" w:hAnsi="Arial" w:cs="Arial"/>
              </w:rPr>
              <w:t>development would be deliverable</w:t>
            </w:r>
            <w:r w:rsidRPr="00675499">
              <w:rPr>
                <w:rFonts w:ascii="Arial" w:hAnsi="Arial" w:cs="Arial"/>
              </w:rPr>
              <w:t xml:space="preserve"> during the Plan period. </w:t>
            </w:r>
          </w:p>
        </w:tc>
      </w:tr>
      <w:tr w:rsidR="00D82035" w:rsidRPr="00675499" w:rsidTr="0072112B">
        <w:trPr>
          <w:trHeight w:val="337"/>
        </w:trPr>
        <w:tc>
          <w:tcPr>
            <w:tcW w:w="7771" w:type="dxa"/>
            <w:gridSpan w:val="8"/>
            <w:shd w:val="clear" w:color="auto" w:fill="B2A1C7" w:themeFill="accent4" w:themeFillTint="99"/>
            <w:vAlign w:val="center"/>
          </w:tcPr>
          <w:p w:rsidR="00D82035" w:rsidRPr="00675499" w:rsidRDefault="00D82035" w:rsidP="0072112B">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D82035" w:rsidRPr="00675499" w:rsidRDefault="00D82035" w:rsidP="0072112B">
            <w:pPr>
              <w:pStyle w:val="NoSpacing"/>
              <w:rPr>
                <w:rFonts w:ascii="Arial" w:hAnsi="Arial" w:cs="Arial"/>
                <w:b/>
              </w:rPr>
            </w:pPr>
            <w:r w:rsidRPr="00675499">
              <w:rPr>
                <w:rFonts w:ascii="Arial" w:hAnsi="Arial" w:cs="Arial"/>
                <w:b/>
              </w:rPr>
              <w:t>Estimated timescales for delivery</w:t>
            </w:r>
          </w:p>
        </w:tc>
      </w:tr>
      <w:tr w:rsidR="00D82035" w:rsidRPr="00675499" w:rsidTr="00364900">
        <w:trPr>
          <w:trHeight w:val="487"/>
        </w:trPr>
        <w:tc>
          <w:tcPr>
            <w:tcW w:w="3140" w:type="dxa"/>
            <w:gridSpan w:val="2"/>
            <w:shd w:val="clear" w:color="auto" w:fill="B2A1C7" w:themeFill="accent4" w:themeFillTint="99"/>
            <w:vAlign w:val="center"/>
          </w:tcPr>
          <w:p w:rsidR="00D82035" w:rsidRPr="00675499" w:rsidRDefault="00D82035" w:rsidP="0072112B">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D82035" w:rsidRPr="00675499" w:rsidRDefault="00D82035" w:rsidP="0072112B">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D82035" w:rsidRPr="00675499" w:rsidRDefault="00D82035" w:rsidP="0072112B">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D82035" w:rsidRPr="00675499" w:rsidRDefault="00D82035" w:rsidP="0072112B">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D82035" w:rsidRPr="00675499" w:rsidRDefault="00D82035" w:rsidP="0072112B">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D82035" w:rsidRPr="00675499" w:rsidRDefault="00D82035" w:rsidP="0072112B">
            <w:pPr>
              <w:pStyle w:val="NoSpacing"/>
              <w:rPr>
                <w:rFonts w:ascii="Arial" w:hAnsi="Arial" w:cs="Arial"/>
                <w:b/>
              </w:rPr>
            </w:pPr>
            <w:r w:rsidRPr="00675499">
              <w:rPr>
                <w:rFonts w:ascii="Arial" w:hAnsi="Arial" w:cs="Arial"/>
                <w:b/>
              </w:rPr>
              <w:t>11 – 15 years</w:t>
            </w:r>
          </w:p>
        </w:tc>
      </w:tr>
      <w:tr w:rsidR="00D82035" w:rsidRPr="00675499" w:rsidTr="0072112B">
        <w:trPr>
          <w:trHeight w:val="419"/>
        </w:trPr>
        <w:tc>
          <w:tcPr>
            <w:tcW w:w="3140" w:type="dxa"/>
            <w:gridSpan w:val="2"/>
            <w:vAlign w:val="center"/>
          </w:tcPr>
          <w:p w:rsidR="00D82035" w:rsidRPr="00675499" w:rsidRDefault="00D82035" w:rsidP="0072112B">
            <w:pPr>
              <w:pStyle w:val="NoSpacing"/>
              <w:rPr>
                <w:rFonts w:ascii="Arial" w:hAnsi="Arial" w:cs="Arial"/>
              </w:rPr>
            </w:pPr>
            <w:r w:rsidRPr="00675499">
              <w:rPr>
                <w:rFonts w:ascii="Arial" w:hAnsi="Arial" w:cs="Arial"/>
              </w:rPr>
              <w:t>95 dwellings</w:t>
            </w:r>
          </w:p>
        </w:tc>
        <w:tc>
          <w:tcPr>
            <w:tcW w:w="3281" w:type="dxa"/>
            <w:gridSpan w:val="2"/>
            <w:vAlign w:val="center"/>
          </w:tcPr>
          <w:p w:rsidR="00D82035" w:rsidRPr="00675499" w:rsidRDefault="00364900" w:rsidP="0072112B">
            <w:pPr>
              <w:pStyle w:val="NoSpacing"/>
              <w:rPr>
                <w:rFonts w:ascii="Arial" w:hAnsi="Arial" w:cs="Arial"/>
              </w:rPr>
            </w:pPr>
            <w:r>
              <w:rPr>
                <w:rFonts w:ascii="Arial" w:hAnsi="Arial" w:cs="Arial"/>
              </w:rPr>
              <w:t xml:space="preserve">Promoter </w:t>
            </w:r>
          </w:p>
        </w:tc>
        <w:tc>
          <w:tcPr>
            <w:tcW w:w="1350" w:type="dxa"/>
            <w:gridSpan w:val="4"/>
            <w:shd w:val="clear" w:color="auto" w:fill="auto"/>
          </w:tcPr>
          <w:p w:rsidR="00D82035" w:rsidRPr="00675499" w:rsidRDefault="00364900" w:rsidP="0072112B">
            <w:pPr>
              <w:pStyle w:val="NoSpacing"/>
              <w:rPr>
                <w:rFonts w:ascii="Arial" w:hAnsi="Arial" w:cs="Arial"/>
              </w:rPr>
            </w:pPr>
            <w:r>
              <w:rPr>
                <w:rFonts w:ascii="Arial" w:hAnsi="Arial" w:cs="Arial"/>
              </w:rPr>
              <w:t>3.6ha</w:t>
            </w:r>
          </w:p>
        </w:tc>
        <w:tc>
          <w:tcPr>
            <w:tcW w:w="2085" w:type="dxa"/>
            <w:vAlign w:val="center"/>
          </w:tcPr>
          <w:p w:rsidR="00D82035" w:rsidRPr="00675499" w:rsidRDefault="00D82035" w:rsidP="0072112B">
            <w:pPr>
              <w:pStyle w:val="NoSpacing"/>
              <w:rPr>
                <w:rFonts w:ascii="Arial" w:hAnsi="Arial" w:cs="Arial"/>
              </w:rPr>
            </w:pPr>
            <w:r w:rsidRPr="00675499">
              <w:rPr>
                <w:rFonts w:ascii="Arial" w:hAnsi="Arial" w:cs="Arial"/>
              </w:rPr>
              <w:t>50</w:t>
            </w:r>
          </w:p>
        </w:tc>
        <w:tc>
          <w:tcPr>
            <w:tcW w:w="2083" w:type="dxa"/>
            <w:gridSpan w:val="2"/>
            <w:vAlign w:val="center"/>
          </w:tcPr>
          <w:p w:rsidR="00D82035" w:rsidRPr="00675499" w:rsidRDefault="00D82035" w:rsidP="0072112B">
            <w:pPr>
              <w:pStyle w:val="NoSpacing"/>
              <w:rPr>
                <w:rFonts w:ascii="Arial" w:hAnsi="Arial" w:cs="Arial"/>
              </w:rPr>
            </w:pPr>
            <w:r w:rsidRPr="00675499">
              <w:rPr>
                <w:rFonts w:ascii="Arial" w:hAnsi="Arial" w:cs="Arial"/>
              </w:rPr>
              <w:t>45</w:t>
            </w:r>
          </w:p>
        </w:tc>
        <w:tc>
          <w:tcPr>
            <w:tcW w:w="2235" w:type="dxa"/>
            <w:vAlign w:val="center"/>
          </w:tcPr>
          <w:p w:rsidR="00D82035" w:rsidRPr="00675499" w:rsidRDefault="00D82035" w:rsidP="0072112B">
            <w:pPr>
              <w:pStyle w:val="NoSpacing"/>
              <w:rPr>
                <w:rFonts w:ascii="Arial" w:hAnsi="Arial" w:cs="Arial"/>
              </w:rPr>
            </w:pPr>
            <w:r w:rsidRPr="00675499">
              <w:rPr>
                <w:rFonts w:ascii="Arial" w:hAnsi="Arial" w:cs="Arial"/>
              </w:rPr>
              <w:t>0</w:t>
            </w:r>
          </w:p>
        </w:tc>
      </w:tr>
    </w:tbl>
    <w:p w:rsidR="00EB1159" w:rsidRPr="00675499" w:rsidRDefault="00EB1159" w:rsidP="00EB1159">
      <w:pPr>
        <w:pStyle w:val="NoSpacing"/>
      </w:pPr>
    </w:p>
    <w:p w:rsidR="00EB1159" w:rsidRPr="00675499" w:rsidRDefault="00EB1159" w:rsidP="00EB1159">
      <w:pPr>
        <w:pStyle w:val="NoSpacing"/>
      </w:pPr>
    </w:p>
    <w:p w:rsidR="00364900" w:rsidRDefault="00364900">
      <w:r>
        <w:br w:type="page"/>
      </w:r>
    </w:p>
    <w:tbl>
      <w:tblPr>
        <w:tblStyle w:val="TableGrid"/>
        <w:tblW w:w="0" w:type="auto"/>
        <w:tblLook w:val="04A0" w:firstRow="1" w:lastRow="0" w:firstColumn="1" w:lastColumn="0" w:noHBand="0" w:noVBand="1"/>
        <w:tblCaption w:val="Detailed site assessment form - HSB0012a"/>
      </w:tblPr>
      <w:tblGrid>
        <w:gridCol w:w="2509"/>
        <w:gridCol w:w="631"/>
        <w:gridCol w:w="403"/>
        <w:gridCol w:w="2878"/>
        <w:gridCol w:w="605"/>
        <w:gridCol w:w="60"/>
        <w:gridCol w:w="596"/>
        <w:gridCol w:w="89"/>
        <w:gridCol w:w="2085"/>
        <w:gridCol w:w="774"/>
        <w:gridCol w:w="1309"/>
        <w:gridCol w:w="2235"/>
      </w:tblGrid>
      <w:tr w:rsidR="00F47556" w:rsidRPr="00675499" w:rsidTr="002E62FE">
        <w:trPr>
          <w:trHeight w:val="338"/>
          <w:tblHeader/>
        </w:trPr>
        <w:tc>
          <w:tcPr>
            <w:tcW w:w="3543"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Parish</w:t>
            </w:r>
          </w:p>
        </w:tc>
      </w:tr>
      <w:tr w:rsidR="00F47556" w:rsidRPr="00675499" w:rsidTr="005B40A2">
        <w:trPr>
          <w:trHeight w:val="399"/>
        </w:trPr>
        <w:tc>
          <w:tcPr>
            <w:tcW w:w="3543" w:type="dxa"/>
            <w:gridSpan w:val="3"/>
            <w:vAlign w:val="center"/>
          </w:tcPr>
          <w:p w:rsidR="00F47556" w:rsidRPr="00675499" w:rsidRDefault="00F47556" w:rsidP="005B40A2">
            <w:pPr>
              <w:rPr>
                <w:rFonts w:ascii="Arial" w:hAnsi="Arial" w:cs="Arial"/>
              </w:rPr>
            </w:pPr>
            <w:r w:rsidRPr="00675499">
              <w:rPr>
                <w:rFonts w:ascii="Arial" w:hAnsi="Arial" w:cs="Arial"/>
              </w:rPr>
              <w:t>HSB0012a</w:t>
            </w:r>
          </w:p>
        </w:tc>
        <w:tc>
          <w:tcPr>
            <w:tcW w:w="3543" w:type="dxa"/>
            <w:gridSpan w:val="3"/>
            <w:vAlign w:val="center"/>
          </w:tcPr>
          <w:p w:rsidR="00F47556" w:rsidRPr="00675499" w:rsidRDefault="0086128E" w:rsidP="005B40A2">
            <w:pPr>
              <w:rPr>
                <w:rFonts w:ascii="Arial" w:hAnsi="Arial" w:cs="Arial"/>
              </w:rPr>
            </w:pPr>
            <w:r w:rsidRPr="00675499">
              <w:rPr>
                <w:rFonts w:ascii="Arial" w:hAnsi="Arial" w:cs="Arial"/>
              </w:rPr>
              <w:t>The Oaks</w:t>
            </w:r>
          </w:p>
        </w:tc>
        <w:tc>
          <w:tcPr>
            <w:tcW w:w="3544" w:type="dxa"/>
            <w:gridSpan w:val="4"/>
            <w:vAlign w:val="center"/>
          </w:tcPr>
          <w:p w:rsidR="00F47556" w:rsidRPr="00675499" w:rsidRDefault="0086128E" w:rsidP="005B40A2">
            <w:pPr>
              <w:rPr>
                <w:rFonts w:ascii="Arial" w:hAnsi="Arial" w:cs="Arial"/>
              </w:rPr>
            </w:pPr>
            <w:r w:rsidRPr="00675499">
              <w:rPr>
                <w:rFonts w:ascii="Arial" w:hAnsi="Arial" w:cs="Arial"/>
              </w:rPr>
              <w:t>Southbourne</w:t>
            </w:r>
          </w:p>
        </w:tc>
        <w:tc>
          <w:tcPr>
            <w:tcW w:w="3544" w:type="dxa"/>
            <w:gridSpan w:val="2"/>
            <w:vAlign w:val="center"/>
          </w:tcPr>
          <w:p w:rsidR="00F47556" w:rsidRPr="00675499" w:rsidRDefault="0086128E" w:rsidP="005B40A2">
            <w:pPr>
              <w:rPr>
                <w:rFonts w:ascii="Arial" w:hAnsi="Arial" w:cs="Arial"/>
              </w:rPr>
            </w:pPr>
            <w:r w:rsidRPr="00675499">
              <w:rPr>
                <w:rFonts w:ascii="Arial" w:hAnsi="Arial" w:cs="Arial"/>
              </w:rPr>
              <w:t>Southbourne</w:t>
            </w:r>
          </w:p>
        </w:tc>
      </w:tr>
      <w:tr w:rsidR="00EF73F4" w:rsidRPr="00675499" w:rsidTr="00364900">
        <w:trPr>
          <w:trHeight w:val="338"/>
        </w:trPr>
        <w:tc>
          <w:tcPr>
            <w:tcW w:w="2509" w:type="dxa"/>
            <w:shd w:val="clear" w:color="auto" w:fill="B2A1C7" w:themeFill="accent4" w:themeFillTint="99"/>
            <w:vAlign w:val="center"/>
          </w:tcPr>
          <w:p w:rsidR="00EF73F4" w:rsidRPr="00675499" w:rsidRDefault="00EF73F4" w:rsidP="005B40A2">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EF73F4" w:rsidRPr="00675499" w:rsidRDefault="00EF73F4"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EF73F4" w:rsidRPr="00675499" w:rsidRDefault="00EF73F4" w:rsidP="005B40A2">
            <w:pPr>
              <w:rPr>
                <w:rFonts w:ascii="Arial" w:hAnsi="Arial" w:cs="Arial"/>
                <w:b/>
              </w:rPr>
            </w:pPr>
            <w:r w:rsidRPr="00675499">
              <w:rPr>
                <w:rFonts w:ascii="Arial" w:hAnsi="Arial" w:cs="Arial"/>
                <w:b/>
              </w:rPr>
              <w:t>PDL</w:t>
            </w:r>
          </w:p>
        </w:tc>
        <w:tc>
          <w:tcPr>
            <w:tcW w:w="6492" w:type="dxa"/>
            <w:gridSpan w:val="5"/>
            <w:shd w:val="clear" w:color="auto" w:fill="B2A1C7" w:themeFill="accent4" w:themeFillTint="99"/>
            <w:vAlign w:val="center"/>
          </w:tcPr>
          <w:p w:rsidR="00EF73F4" w:rsidRPr="00675499" w:rsidRDefault="00EF73F4" w:rsidP="005B40A2">
            <w:pPr>
              <w:rPr>
                <w:rFonts w:ascii="Arial" w:hAnsi="Arial" w:cs="Arial"/>
                <w:b/>
              </w:rPr>
            </w:pPr>
            <w:r w:rsidRPr="00675499">
              <w:rPr>
                <w:rFonts w:ascii="Arial" w:hAnsi="Arial" w:cs="Arial"/>
                <w:b/>
              </w:rPr>
              <w:t>Proposed Use</w:t>
            </w:r>
          </w:p>
        </w:tc>
      </w:tr>
      <w:tr w:rsidR="00EF73F4" w:rsidRPr="00675499" w:rsidTr="00364900">
        <w:trPr>
          <w:trHeight w:val="399"/>
        </w:trPr>
        <w:tc>
          <w:tcPr>
            <w:tcW w:w="2509" w:type="dxa"/>
            <w:vAlign w:val="center"/>
          </w:tcPr>
          <w:p w:rsidR="00EF73F4" w:rsidRPr="00675499" w:rsidRDefault="00EF73F4" w:rsidP="005B40A2">
            <w:pPr>
              <w:rPr>
                <w:rFonts w:ascii="Arial" w:hAnsi="Arial" w:cs="Arial"/>
              </w:rPr>
            </w:pPr>
            <w:r w:rsidRPr="00675499">
              <w:rPr>
                <w:rFonts w:ascii="Arial" w:hAnsi="Arial" w:cs="Arial"/>
              </w:rPr>
              <w:t>3.6ha</w:t>
            </w:r>
          </w:p>
        </w:tc>
        <w:tc>
          <w:tcPr>
            <w:tcW w:w="4517" w:type="dxa"/>
            <w:gridSpan w:val="4"/>
            <w:vAlign w:val="center"/>
          </w:tcPr>
          <w:p w:rsidR="00EF73F4" w:rsidRPr="00675499" w:rsidRDefault="00EF73F4" w:rsidP="002B41BC">
            <w:pPr>
              <w:rPr>
                <w:rFonts w:ascii="Arial" w:hAnsi="Arial" w:cs="Arial"/>
              </w:rPr>
            </w:pPr>
            <w:r w:rsidRPr="00675499">
              <w:rPr>
                <w:rFonts w:ascii="Arial" w:hAnsi="Arial" w:cs="Arial"/>
              </w:rPr>
              <w:t>Dwelling with land to the north</w:t>
            </w:r>
          </w:p>
        </w:tc>
        <w:tc>
          <w:tcPr>
            <w:tcW w:w="656" w:type="dxa"/>
            <w:gridSpan w:val="2"/>
            <w:vAlign w:val="center"/>
          </w:tcPr>
          <w:p w:rsidR="00EF73F4" w:rsidRPr="00675499" w:rsidRDefault="00EF73F4" w:rsidP="002B41BC">
            <w:pPr>
              <w:rPr>
                <w:rFonts w:ascii="Arial" w:hAnsi="Arial" w:cs="Arial"/>
              </w:rPr>
            </w:pPr>
            <w:r w:rsidRPr="00675499">
              <w:rPr>
                <w:rFonts w:ascii="Arial" w:hAnsi="Arial" w:cs="Arial"/>
              </w:rPr>
              <w:t>Part</w:t>
            </w:r>
          </w:p>
        </w:tc>
        <w:tc>
          <w:tcPr>
            <w:tcW w:w="6492" w:type="dxa"/>
            <w:gridSpan w:val="5"/>
            <w:vAlign w:val="center"/>
          </w:tcPr>
          <w:p w:rsidR="00EF73F4" w:rsidRPr="00675499" w:rsidRDefault="00EF73F4" w:rsidP="005B40A2">
            <w:pPr>
              <w:rPr>
                <w:rFonts w:ascii="Arial" w:hAnsi="Arial" w:cs="Arial"/>
              </w:rPr>
            </w:pPr>
            <w:r w:rsidRPr="00675499">
              <w:rPr>
                <w:rFonts w:ascii="Arial" w:hAnsi="Arial" w:cs="Arial"/>
              </w:rPr>
              <w:t>Residential</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rPr>
            </w:pPr>
            <w:r w:rsidRPr="00675499">
              <w:rPr>
                <w:rFonts w:ascii="Arial" w:hAnsi="Arial" w:cs="Arial"/>
                <w:b/>
              </w:rPr>
              <w:t>Site Description</w:t>
            </w:r>
          </w:p>
        </w:tc>
      </w:tr>
      <w:tr w:rsidR="00F47556" w:rsidRPr="00675499" w:rsidTr="005B40A2">
        <w:trPr>
          <w:trHeight w:val="399"/>
        </w:trPr>
        <w:tc>
          <w:tcPr>
            <w:tcW w:w="14174" w:type="dxa"/>
            <w:gridSpan w:val="12"/>
            <w:vAlign w:val="center"/>
          </w:tcPr>
          <w:p w:rsidR="00F47556" w:rsidRPr="00675499" w:rsidRDefault="002B41BC" w:rsidP="00364900">
            <w:pPr>
              <w:rPr>
                <w:rFonts w:ascii="Arial" w:hAnsi="Arial" w:cs="Arial"/>
              </w:rPr>
            </w:pPr>
            <w:r w:rsidRPr="00675499">
              <w:rPr>
                <w:rFonts w:ascii="Arial" w:hAnsi="Arial" w:cs="Arial"/>
              </w:rPr>
              <w:t xml:space="preserve">Dwelling with outbuildings, curtilage and additional land between the </w:t>
            </w:r>
            <w:r w:rsidR="00364900">
              <w:rPr>
                <w:rFonts w:ascii="Arial" w:hAnsi="Arial" w:cs="Arial"/>
              </w:rPr>
              <w:t>development</w:t>
            </w:r>
            <w:r w:rsidRPr="00675499">
              <w:rPr>
                <w:rFonts w:ascii="Arial" w:hAnsi="Arial" w:cs="Arial"/>
              </w:rPr>
              <w:t xml:space="preserve"> to the south and the railway line to the north. Scrapyard and Ham Brook to the east, paddocks to the west. Site includes Willow Green adjacent to the A259 for access.</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Suitability</w:t>
            </w:r>
          </w:p>
        </w:tc>
      </w:tr>
      <w:tr w:rsidR="00F47556" w:rsidRPr="00675499" w:rsidTr="005B40A2">
        <w:trPr>
          <w:trHeight w:val="399"/>
        </w:trPr>
        <w:tc>
          <w:tcPr>
            <w:tcW w:w="14174" w:type="dxa"/>
            <w:gridSpan w:val="12"/>
            <w:vAlign w:val="center"/>
          </w:tcPr>
          <w:p w:rsidR="00F47556" w:rsidRPr="00675499" w:rsidRDefault="002B41BC" w:rsidP="002B41BC">
            <w:pPr>
              <w:rPr>
                <w:rFonts w:ascii="Arial" w:hAnsi="Arial" w:cs="Arial"/>
              </w:rPr>
            </w:pPr>
            <w:r w:rsidRPr="00675499">
              <w:rPr>
                <w:rFonts w:ascii="Arial" w:hAnsi="Arial" w:cs="Arial"/>
              </w:rPr>
              <w:t xml:space="preserve">The site is </w:t>
            </w:r>
            <w:r w:rsidR="005D2B20" w:rsidRPr="00675499">
              <w:rPr>
                <w:rFonts w:ascii="Arial" w:hAnsi="Arial" w:cs="Arial"/>
              </w:rPr>
              <w:t xml:space="preserve">potentially </w:t>
            </w:r>
            <w:r w:rsidRPr="00675499">
              <w:rPr>
                <w:rFonts w:ascii="Arial" w:hAnsi="Arial" w:cs="Arial"/>
              </w:rPr>
              <w:t xml:space="preserve">suitable </w:t>
            </w:r>
            <w:r w:rsidR="005D2B20" w:rsidRPr="00675499">
              <w:rPr>
                <w:rFonts w:ascii="Arial" w:hAnsi="Arial" w:cs="Arial"/>
              </w:rPr>
              <w:t xml:space="preserve">individually or </w:t>
            </w:r>
            <w:r w:rsidRPr="00675499">
              <w:rPr>
                <w:rFonts w:ascii="Arial" w:hAnsi="Arial" w:cs="Arial"/>
              </w:rPr>
              <w:t>as part of a wider masterplan for the expansion of Southbourne to the east</w:t>
            </w:r>
            <w:r w:rsidR="00033298" w:rsidRPr="00675499">
              <w:rPr>
                <w:rFonts w:ascii="Arial" w:hAnsi="Arial" w:cs="Arial"/>
              </w:rPr>
              <w:t xml:space="preserve"> (HSB0037a)</w:t>
            </w:r>
            <w:r w:rsidRPr="00675499">
              <w:rPr>
                <w:rFonts w:ascii="Arial" w:hAnsi="Arial" w:cs="Arial"/>
              </w:rPr>
              <w:t>.</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Availability</w:t>
            </w:r>
          </w:p>
        </w:tc>
      </w:tr>
      <w:tr w:rsidR="00F47556" w:rsidRPr="00675499" w:rsidTr="005B40A2">
        <w:trPr>
          <w:trHeight w:val="399"/>
        </w:trPr>
        <w:tc>
          <w:tcPr>
            <w:tcW w:w="14174" w:type="dxa"/>
            <w:gridSpan w:val="12"/>
            <w:vAlign w:val="center"/>
          </w:tcPr>
          <w:p w:rsidR="00F47556" w:rsidRPr="00675499" w:rsidRDefault="002B41BC" w:rsidP="005B40A2">
            <w:pPr>
              <w:rPr>
                <w:rFonts w:ascii="Arial" w:hAnsi="Arial" w:cs="Arial"/>
              </w:rPr>
            </w:pPr>
            <w:r w:rsidRPr="00675499">
              <w:rPr>
                <w:rFonts w:ascii="Arial" w:hAnsi="Arial" w:cs="Arial"/>
              </w:rPr>
              <w:t>The promoter updated the site details in 2019 and 2020 and</w:t>
            </w:r>
            <w:r w:rsidR="00E73F02" w:rsidRPr="00675499">
              <w:rPr>
                <w:rFonts w:ascii="Arial" w:hAnsi="Arial" w:cs="Arial"/>
              </w:rPr>
              <w:t xml:space="preserve"> it</w:t>
            </w:r>
            <w:r w:rsidRPr="00675499">
              <w:rPr>
                <w:rFonts w:ascii="Arial" w:hAnsi="Arial" w:cs="Arial"/>
              </w:rPr>
              <w:t xml:space="preserve"> is</w:t>
            </w:r>
            <w:r w:rsidR="00E73F02" w:rsidRPr="00675499">
              <w:rPr>
                <w:rFonts w:ascii="Arial" w:hAnsi="Arial" w:cs="Arial"/>
              </w:rPr>
              <w:t xml:space="preserve"> also</w:t>
            </w:r>
            <w:r w:rsidRPr="00675499">
              <w:rPr>
                <w:rFonts w:ascii="Arial" w:hAnsi="Arial" w:cs="Arial"/>
              </w:rPr>
              <w:t xml:space="preserve"> identified as part of HSB0037a</w:t>
            </w:r>
            <w:r w:rsidR="00E73F02" w:rsidRPr="00675499">
              <w:rPr>
                <w:rFonts w:ascii="Arial" w:hAnsi="Arial" w:cs="Arial"/>
              </w:rPr>
              <w:t>. The site</w:t>
            </w:r>
            <w:r w:rsidRPr="00675499">
              <w:rPr>
                <w:rFonts w:ascii="Arial" w:hAnsi="Arial" w:cs="Arial"/>
              </w:rPr>
              <w:t xml:space="preserve"> is considered to be available.</w:t>
            </w:r>
          </w:p>
        </w:tc>
      </w:tr>
      <w:tr w:rsidR="00F47556" w:rsidRPr="00675499" w:rsidTr="005B40A2">
        <w:trPr>
          <w:trHeight w:val="338"/>
        </w:trPr>
        <w:tc>
          <w:tcPr>
            <w:tcW w:w="14174" w:type="dxa"/>
            <w:gridSpan w:val="12"/>
            <w:shd w:val="clear" w:color="auto" w:fill="B2A1C7" w:themeFill="accent4" w:themeFillTint="99"/>
            <w:vAlign w:val="center"/>
          </w:tcPr>
          <w:p w:rsidR="00F47556" w:rsidRPr="00675499" w:rsidRDefault="00F47556" w:rsidP="005B40A2">
            <w:pPr>
              <w:rPr>
                <w:rFonts w:ascii="Arial" w:hAnsi="Arial" w:cs="Arial"/>
                <w:b/>
              </w:rPr>
            </w:pPr>
            <w:r w:rsidRPr="00675499">
              <w:rPr>
                <w:rFonts w:ascii="Arial" w:hAnsi="Arial" w:cs="Arial"/>
                <w:b/>
              </w:rPr>
              <w:t>Achievability</w:t>
            </w:r>
          </w:p>
        </w:tc>
      </w:tr>
      <w:tr w:rsidR="00F47556" w:rsidRPr="00675499" w:rsidTr="005B40A2">
        <w:trPr>
          <w:trHeight w:val="399"/>
        </w:trPr>
        <w:tc>
          <w:tcPr>
            <w:tcW w:w="14174" w:type="dxa"/>
            <w:gridSpan w:val="12"/>
            <w:vAlign w:val="center"/>
          </w:tcPr>
          <w:p w:rsidR="00F47556" w:rsidRPr="00675499" w:rsidRDefault="00966B1B" w:rsidP="00397AC7">
            <w:pPr>
              <w:rPr>
                <w:rFonts w:ascii="Arial" w:hAnsi="Arial" w:cs="Arial"/>
              </w:rPr>
            </w:pPr>
            <w:r w:rsidRPr="00675499">
              <w:rPr>
                <w:rFonts w:ascii="Arial" w:hAnsi="Arial" w:cs="Arial"/>
              </w:rPr>
              <w:t>There are no known constraints that would make development unachievable in principle. Delivery ma</w:t>
            </w:r>
            <w:r w:rsidR="005D2B20" w:rsidRPr="00675499">
              <w:rPr>
                <w:rFonts w:ascii="Arial" w:hAnsi="Arial" w:cs="Arial"/>
              </w:rPr>
              <w:t>y be dependent on development of</w:t>
            </w:r>
            <w:r w:rsidRPr="00675499">
              <w:rPr>
                <w:rFonts w:ascii="Arial" w:hAnsi="Arial" w:cs="Arial"/>
              </w:rPr>
              <w:t xml:space="preserve"> adjacent land</w:t>
            </w:r>
            <w:r w:rsidR="00D61B67">
              <w:rPr>
                <w:rFonts w:ascii="Arial" w:hAnsi="Arial" w:cs="Arial"/>
              </w:rPr>
              <w:t xml:space="preserve"> to the west</w:t>
            </w:r>
            <w:r w:rsidRPr="00675499">
              <w:rPr>
                <w:rFonts w:ascii="Arial" w:hAnsi="Arial" w:cs="Arial"/>
              </w:rPr>
              <w:t xml:space="preserve">, therefore more likely during the </w:t>
            </w:r>
            <w:r w:rsidR="008C6FD7" w:rsidRPr="00675499">
              <w:rPr>
                <w:rFonts w:ascii="Arial" w:hAnsi="Arial" w:cs="Arial"/>
              </w:rPr>
              <w:t>mid-phase</w:t>
            </w:r>
            <w:r w:rsidRPr="00675499">
              <w:rPr>
                <w:rFonts w:ascii="Arial" w:hAnsi="Arial" w:cs="Arial"/>
              </w:rPr>
              <w:t>.</w:t>
            </w:r>
          </w:p>
        </w:tc>
      </w:tr>
      <w:tr w:rsidR="00966B1B" w:rsidRPr="00675499" w:rsidTr="00966B1B">
        <w:trPr>
          <w:trHeight w:val="399"/>
        </w:trPr>
        <w:tc>
          <w:tcPr>
            <w:tcW w:w="14174" w:type="dxa"/>
            <w:gridSpan w:val="12"/>
            <w:shd w:val="clear" w:color="auto" w:fill="B2A1C7" w:themeFill="accent4" w:themeFillTint="99"/>
          </w:tcPr>
          <w:p w:rsidR="00966B1B" w:rsidRPr="00675499" w:rsidRDefault="00966B1B" w:rsidP="00966B1B">
            <w:pPr>
              <w:rPr>
                <w:rFonts w:ascii="Arial" w:hAnsi="Arial" w:cs="Arial"/>
                <w:b/>
              </w:rPr>
            </w:pPr>
            <w:r w:rsidRPr="00675499">
              <w:rPr>
                <w:rFonts w:ascii="Arial" w:hAnsi="Arial" w:cs="Arial"/>
                <w:b/>
              </w:rPr>
              <w:t>Deliverability</w:t>
            </w:r>
            <w:r w:rsidR="00EF73F4" w:rsidRPr="00675499">
              <w:rPr>
                <w:rFonts w:ascii="Arial" w:hAnsi="Arial" w:cs="Arial"/>
                <w:b/>
              </w:rPr>
              <w:t>/Developability</w:t>
            </w:r>
          </w:p>
        </w:tc>
      </w:tr>
      <w:tr w:rsidR="00966B1B" w:rsidRPr="00675499" w:rsidTr="00966B1B">
        <w:trPr>
          <w:trHeight w:val="399"/>
        </w:trPr>
        <w:tc>
          <w:tcPr>
            <w:tcW w:w="14174" w:type="dxa"/>
            <w:gridSpan w:val="12"/>
          </w:tcPr>
          <w:p w:rsidR="00966B1B" w:rsidRPr="00675499" w:rsidRDefault="00966B1B" w:rsidP="00EF73F4">
            <w:pPr>
              <w:rPr>
                <w:rFonts w:ascii="Arial" w:hAnsi="Arial" w:cs="Arial"/>
              </w:rPr>
            </w:pPr>
            <w:r w:rsidRPr="00675499">
              <w:rPr>
                <w:rFonts w:ascii="Arial" w:hAnsi="Arial" w:cs="Arial"/>
              </w:rPr>
              <w:t xml:space="preserve">There is a reasonable prospect that </w:t>
            </w:r>
            <w:r w:rsidR="00EF73F4" w:rsidRPr="00675499">
              <w:rPr>
                <w:rFonts w:ascii="Arial" w:hAnsi="Arial" w:cs="Arial"/>
              </w:rPr>
              <w:t xml:space="preserve">the site would be developable </w:t>
            </w:r>
            <w:r w:rsidRPr="00675499">
              <w:rPr>
                <w:rFonts w:ascii="Arial" w:hAnsi="Arial" w:cs="Arial"/>
              </w:rPr>
              <w:t>during the Plan period</w:t>
            </w:r>
            <w:r w:rsidR="00123015" w:rsidRPr="00675499">
              <w:rPr>
                <w:rFonts w:ascii="Arial" w:hAnsi="Arial" w:cs="Arial"/>
              </w:rPr>
              <w:t>.</w:t>
            </w:r>
          </w:p>
        </w:tc>
      </w:tr>
      <w:tr w:rsidR="00364900" w:rsidRPr="00675499" w:rsidTr="00E97A84">
        <w:trPr>
          <w:trHeight w:val="337"/>
        </w:trPr>
        <w:tc>
          <w:tcPr>
            <w:tcW w:w="7771" w:type="dxa"/>
            <w:gridSpan w:val="8"/>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Estimated timescales for delivery</w:t>
            </w:r>
          </w:p>
        </w:tc>
      </w:tr>
      <w:tr w:rsidR="00364900" w:rsidRPr="00675499" w:rsidTr="00364900">
        <w:trPr>
          <w:trHeight w:val="301"/>
        </w:trPr>
        <w:tc>
          <w:tcPr>
            <w:tcW w:w="3140"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64900" w:rsidRPr="00675499" w:rsidRDefault="00364900"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11 – 15 years</w:t>
            </w:r>
          </w:p>
        </w:tc>
      </w:tr>
      <w:tr w:rsidR="00364900" w:rsidRPr="00675499" w:rsidTr="00E97A84">
        <w:trPr>
          <w:trHeight w:val="419"/>
        </w:trPr>
        <w:tc>
          <w:tcPr>
            <w:tcW w:w="3140" w:type="dxa"/>
            <w:gridSpan w:val="2"/>
            <w:vAlign w:val="center"/>
          </w:tcPr>
          <w:p w:rsidR="00364900" w:rsidRPr="00675499" w:rsidRDefault="00364900" w:rsidP="00364900">
            <w:pPr>
              <w:pStyle w:val="NoSpacing"/>
              <w:rPr>
                <w:rFonts w:ascii="Arial" w:hAnsi="Arial" w:cs="Arial"/>
              </w:rPr>
            </w:pPr>
            <w:r>
              <w:rPr>
                <w:rFonts w:ascii="Arial" w:hAnsi="Arial" w:cs="Arial"/>
              </w:rPr>
              <w:t>80</w:t>
            </w:r>
            <w:r w:rsidRPr="00675499">
              <w:rPr>
                <w:rFonts w:ascii="Arial" w:hAnsi="Arial" w:cs="Arial"/>
              </w:rPr>
              <w:t xml:space="preserve"> dwellings</w:t>
            </w:r>
          </w:p>
        </w:tc>
        <w:tc>
          <w:tcPr>
            <w:tcW w:w="3281" w:type="dxa"/>
            <w:gridSpan w:val="2"/>
            <w:vAlign w:val="center"/>
          </w:tcPr>
          <w:p w:rsidR="00364900" w:rsidRPr="00675499" w:rsidRDefault="00364900" w:rsidP="00E97A84">
            <w:pPr>
              <w:pStyle w:val="NoSpacing"/>
              <w:rPr>
                <w:rFonts w:ascii="Arial" w:hAnsi="Arial" w:cs="Arial"/>
              </w:rPr>
            </w:pPr>
            <w:r>
              <w:rPr>
                <w:rFonts w:ascii="Arial" w:hAnsi="Arial" w:cs="Arial"/>
              </w:rPr>
              <w:t>CDC</w:t>
            </w:r>
          </w:p>
        </w:tc>
        <w:tc>
          <w:tcPr>
            <w:tcW w:w="1350" w:type="dxa"/>
            <w:gridSpan w:val="4"/>
            <w:shd w:val="clear" w:color="auto" w:fill="auto"/>
          </w:tcPr>
          <w:p w:rsidR="00364900" w:rsidRPr="00675499" w:rsidRDefault="00364900" w:rsidP="00364900">
            <w:pPr>
              <w:pStyle w:val="NoSpacing"/>
              <w:rPr>
                <w:rFonts w:ascii="Arial" w:hAnsi="Arial" w:cs="Arial"/>
              </w:rPr>
            </w:pPr>
            <w:r>
              <w:rPr>
                <w:rFonts w:ascii="Arial" w:hAnsi="Arial" w:cs="Arial"/>
              </w:rPr>
              <w:t>3.3ha</w:t>
            </w:r>
          </w:p>
        </w:tc>
        <w:tc>
          <w:tcPr>
            <w:tcW w:w="2085" w:type="dxa"/>
            <w:vAlign w:val="center"/>
          </w:tcPr>
          <w:p w:rsidR="00364900" w:rsidRPr="00675499" w:rsidRDefault="00F84522" w:rsidP="00E97A84">
            <w:pPr>
              <w:pStyle w:val="NoSpacing"/>
              <w:rPr>
                <w:rFonts w:ascii="Arial" w:hAnsi="Arial" w:cs="Arial"/>
              </w:rPr>
            </w:pPr>
            <w:r>
              <w:rPr>
                <w:rFonts w:ascii="Arial" w:hAnsi="Arial" w:cs="Arial"/>
              </w:rPr>
              <w:t>0</w:t>
            </w:r>
          </w:p>
        </w:tc>
        <w:tc>
          <w:tcPr>
            <w:tcW w:w="2083" w:type="dxa"/>
            <w:gridSpan w:val="2"/>
            <w:vAlign w:val="center"/>
          </w:tcPr>
          <w:p w:rsidR="00364900" w:rsidRPr="00675499" w:rsidRDefault="00F84522" w:rsidP="00E97A84">
            <w:pPr>
              <w:pStyle w:val="NoSpacing"/>
              <w:rPr>
                <w:rFonts w:ascii="Arial" w:hAnsi="Arial" w:cs="Arial"/>
              </w:rPr>
            </w:pPr>
            <w:r>
              <w:rPr>
                <w:rFonts w:ascii="Arial" w:hAnsi="Arial" w:cs="Arial"/>
              </w:rPr>
              <w:t>80</w:t>
            </w:r>
          </w:p>
        </w:tc>
        <w:tc>
          <w:tcPr>
            <w:tcW w:w="2235" w:type="dxa"/>
            <w:vAlign w:val="center"/>
          </w:tcPr>
          <w:p w:rsidR="00364900" w:rsidRPr="00675499" w:rsidRDefault="00364900" w:rsidP="00E97A84">
            <w:pPr>
              <w:pStyle w:val="NoSpacing"/>
              <w:rPr>
                <w:rFonts w:ascii="Arial" w:hAnsi="Arial" w:cs="Arial"/>
              </w:rPr>
            </w:pPr>
            <w:r w:rsidRPr="00675499">
              <w:rPr>
                <w:rFonts w:ascii="Arial" w:hAnsi="Arial" w:cs="Arial"/>
              </w:rPr>
              <w:t>0</w:t>
            </w:r>
          </w:p>
        </w:tc>
      </w:tr>
    </w:tbl>
    <w:p w:rsidR="00F47556" w:rsidRPr="00675499" w:rsidRDefault="00F47556" w:rsidP="00F47556">
      <w:pPr>
        <w:pStyle w:val="NoSpacing"/>
      </w:pPr>
    </w:p>
    <w:p w:rsidR="00F47556" w:rsidRPr="00675499" w:rsidRDefault="00F47556" w:rsidP="00F47556">
      <w:pPr>
        <w:pStyle w:val="NoSpacing"/>
      </w:pPr>
    </w:p>
    <w:p w:rsidR="00EB1159" w:rsidRPr="00675499" w:rsidRDefault="00EB1159" w:rsidP="00EB1159">
      <w:r w:rsidRPr="00675499">
        <w:br w:type="page"/>
      </w:r>
    </w:p>
    <w:tbl>
      <w:tblPr>
        <w:tblStyle w:val="TableGrid"/>
        <w:tblW w:w="0" w:type="auto"/>
        <w:tblLook w:val="04A0" w:firstRow="1" w:lastRow="0" w:firstColumn="1" w:lastColumn="0" w:noHBand="0" w:noVBand="1"/>
        <w:tblCaption w:val="Detailed site assessment form - HSB0015a"/>
      </w:tblPr>
      <w:tblGrid>
        <w:gridCol w:w="2488"/>
        <w:gridCol w:w="652"/>
        <w:gridCol w:w="403"/>
        <w:gridCol w:w="2878"/>
        <w:gridCol w:w="665"/>
        <w:gridCol w:w="12"/>
        <w:gridCol w:w="656"/>
        <w:gridCol w:w="17"/>
        <w:gridCol w:w="2085"/>
        <w:gridCol w:w="774"/>
        <w:gridCol w:w="1309"/>
        <w:gridCol w:w="2235"/>
      </w:tblGrid>
      <w:tr w:rsidR="00EB1159" w:rsidRPr="00675499" w:rsidTr="002E62FE">
        <w:trPr>
          <w:trHeight w:val="338"/>
          <w:tblHeader/>
        </w:trPr>
        <w:tc>
          <w:tcPr>
            <w:tcW w:w="3543" w:type="dxa"/>
            <w:gridSpan w:val="3"/>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Address</w:t>
            </w:r>
          </w:p>
        </w:tc>
        <w:tc>
          <w:tcPr>
            <w:tcW w:w="3544" w:type="dxa"/>
            <w:gridSpan w:val="5"/>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Parish</w:t>
            </w:r>
          </w:p>
        </w:tc>
      </w:tr>
      <w:tr w:rsidR="00EB1159" w:rsidRPr="00675499" w:rsidTr="00863B3F">
        <w:trPr>
          <w:trHeight w:val="399"/>
        </w:trPr>
        <w:tc>
          <w:tcPr>
            <w:tcW w:w="3543" w:type="dxa"/>
            <w:gridSpan w:val="3"/>
            <w:vAlign w:val="center"/>
          </w:tcPr>
          <w:p w:rsidR="00EB1159" w:rsidRPr="00675499" w:rsidRDefault="00EB1159" w:rsidP="00863B3F">
            <w:pPr>
              <w:rPr>
                <w:rFonts w:ascii="Arial" w:hAnsi="Arial" w:cs="Arial"/>
              </w:rPr>
            </w:pPr>
            <w:r w:rsidRPr="00675499">
              <w:rPr>
                <w:rFonts w:ascii="Arial" w:hAnsi="Arial" w:cs="Arial"/>
              </w:rPr>
              <w:t>HSB0015</w:t>
            </w:r>
            <w:r w:rsidR="00F47556" w:rsidRPr="00675499">
              <w:rPr>
                <w:rFonts w:ascii="Arial" w:hAnsi="Arial" w:cs="Arial"/>
              </w:rPr>
              <w:t>a</w:t>
            </w:r>
          </w:p>
        </w:tc>
        <w:tc>
          <w:tcPr>
            <w:tcW w:w="3543" w:type="dxa"/>
            <w:gridSpan w:val="2"/>
            <w:vAlign w:val="center"/>
          </w:tcPr>
          <w:p w:rsidR="00EB1159" w:rsidRPr="00675499" w:rsidRDefault="00EB1159" w:rsidP="00863B3F">
            <w:pPr>
              <w:rPr>
                <w:rFonts w:ascii="Arial" w:hAnsi="Arial" w:cs="Arial"/>
              </w:rPr>
            </w:pPr>
            <w:r w:rsidRPr="00675499">
              <w:rPr>
                <w:rFonts w:ascii="Arial" w:hAnsi="Arial" w:cs="Arial"/>
              </w:rPr>
              <w:t>Land south of Cooks Lane (The Paddocks)</w:t>
            </w:r>
          </w:p>
        </w:tc>
        <w:tc>
          <w:tcPr>
            <w:tcW w:w="3544" w:type="dxa"/>
            <w:gridSpan w:val="5"/>
            <w:vAlign w:val="center"/>
          </w:tcPr>
          <w:p w:rsidR="00EB1159" w:rsidRPr="00675499" w:rsidRDefault="00EB1159" w:rsidP="00863B3F">
            <w:pPr>
              <w:rPr>
                <w:rFonts w:ascii="Arial" w:hAnsi="Arial" w:cs="Arial"/>
              </w:rPr>
            </w:pPr>
            <w:r w:rsidRPr="00675499">
              <w:rPr>
                <w:rFonts w:ascii="Arial" w:hAnsi="Arial" w:cs="Arial"/>
              </w:rPr>
              <w:t>Southbourne</w:t>
            </w:r>
          </w:p>
        </w:tc>
        <w:tc>
          <w:tcPr>
            <w:tcW w:w="3544" w:type="dxa"/>
            <w:gridSpan w:val="2"/>
            <w:vAlign w:val="center"/>
          </w:tcPr>
          <w:p w:rsidR="00EB1159" w:rsidRPr="00675499" w:rsidRDefault="00EB1159" w:rsidP="00863B3F">
            <w:pPr>
              <w:rPr>
                <w:rFonts w:ascii="Arial" w:hAnsi="Arial" w:cs="Arial"/>
              </w:rPr>
            </w:pPr>
            <w:r w:rsidRPr="00675499">
              <w:rPr>
                <w:rFonts w:ascii="Arial" w:hAnsi="Arial" w:cs="Arial"/>
              </w:rPr>
              <w:t>Southbourne</w:t>
            </w:r>
          </w:p>
        </w:tc>
      </w:tr>
      <w:tr w:rsidR="00EF73F4" w:rsidRPr="00675499" w:rsidTr="00364900">
        <w:trPr>
          <w:trHeight w:val="338"/>
        </w:trPr>
        <w:tc>
          <w:tcPr>
            <w:tcW w:w="2488" w:type="dxa"/>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Site size (gross)</w:t>
            </w:r>
          </w:p>
        </w:tc>
        <w:tc>
          <w:tcPr>
            <w:tcW w:w="4610" w:type="dxa"/>
            <w:gridSpan w:val="5"/>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Existing Use</w:t>
            </w:r>
          </w:p>
        </w:tc>
        <w:tc>
          <w:tcPr>
            <w:tcW w:w="656" w:type="dxa"/>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PDL</w:t>
            </w:r>
          </w:p>
        </w:tc>
        <w:tc>
          <w:tcPr>
            <w:tcW w:w="6420" w:type="dxa"/>
            <w:gridSpan w:val="5"/>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Proposed Use</w:t>
            </w:r>
          </w:p>
        </w:tc>
      </w:tr>
      <w:tr w:rsidR="00EF73F4" w:rsidRPr="00675499" w:rsidTr="00364900">
        <w:trPr>
          <w:trHeight w:val="399"/>
        </w:trPr>
        <w:tc>
          <w:tcPr>
            <w:tcW w:w="2488" w:type="dxa"/>
            <w:vAlign w:val="center"/>
          </w:tcPr>
          <w:p w:rsidR="00EF73F4" w:rsidRPr="00675499" w:rsidRDefault="00EF73F4" w:rsidP="00033298">
            <w:pPr>
              <w:rPr>
                <w:rFonts w:ascii="Arial" w:hAnsi="Arial" w:cs="Arial"/>
              </w:rPr>
            </w:pPr>
            <w:r w:rsidRPr="00675499">
              <w:rPr>
                <w:rFonts w:ascii="Arial" w:hAnsi="Arial" w:cs="Arial"/>
              </w:rPr>
              <w:t>4.5ha</w:t>
            </w:r>
          </w:p>
        </w:tc>
        <w:tc>
          <w:tcPr>
            <w:tcW w:w="4610" w:type="dxa"/>
            <w:gridSpan w:val="5"/>
            <w:vAlign w:val="center"/>
          </w:tcPr>
          <w:p w:rsidR="00EF73F4" w:rsidRPr="00675499" w:rsidRDefault="00EF73F4" w:rsidP="00863B3F">
            <w:pPr>
              <w:rPr>
                <w:rFonts w:ascii="Arial" w:hAnsi="Arial" w:cs="Arial"/>
              </w:rPr>
            </w:pPr>
            <w:r w:rsidRPr="00675499">
              <w:rPr>
                <w:rFonts w:ascii="Arial" w:hAnsi="Arial" w:cs="Arial"/>
              </w:rPr>
              <w:t>Paddocks</w:t>
            </w:r>
          </w:p>
        </w:tc>
        <w:tc>
          <w:tcPr>
            <w:tcW w:w="656" w:type="dxa"/>
            <w:vAlign w:val="center"/>
          </w:tcPr>
          <w:p w:rsidR="00EF73F4" w:rsidRPr="00675499" w:rsidRDefault="00EF73F4" w:rsidP="00863B3F">
            <w:pPr>
              <w:rPr>
                <w:rFonts w:ascii="Arial" w:hAnsi="Arial" w:cs="Arial"/>
              </w:rPr>
            </w:pPr>
            <w:r w:rsidRPr="00675499">
              <w:rPr>
                <w:rFonts w:ascii="Arial" w:hAnsi="Arial" w:cs="Arial"/>
              </w:rPr>
              <w:t>N</w:t>
            </w:r>
          </w:p>
        </w:tc>
        <w:tc>
          <w:tcPr>
            <w:tcW w:w="6420" w:type="dxa"/>
            <w:gridSpan w:val="5"/>
            <w:vAlign w:val="center"/>
          </w:tcPr>
          <w:p w:rsidR="00EF73F4" w:rsidRPr="00675499" w:rsidRDefault="00EF73F4" w:rsidP="00863B3F">
            <w:pPr>
              <w:rPr>
                <w:rFonts w:ascii="Arial" w:hAnsi="Arial" w:cs="Arial"/>
              </w:rPr>
            </w:pPr>
            <w:r w:rsidRPr="00675499">
              <w:rPr>
                <w:rFonts w:ascii="Arial" w:hAnsi="Arial" w:cs="Arial"/>
              </w:rPr>
              <w:t>Residential</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Description</w:t>
            </w:r>
          </w:p>
        </w:tc>
      </w:tr>
      <w:tr w:rsidR="00EB1159" w:rsidRPr="00675499" w:rsidTr="00863B3F">
        <w:trPr>
          <w:trHeight w:val="399"/>
        </w:trPr>
        <w:tc>
          <w:tcPr>
            <w:tcW w:w="14174" w:type="dxa"/>
            <w:gridSpan w:val="12"/>
            <w:vAlign w:val="center"/>
          </w:tcPr>
          <w:p w:rsidR="00EB1159" w:rsidRPr="00675499" w:rsidRDefault="005D2B20" w:rsidP="00F84522">
            <w:pPr>
              <w:rPr>
                <w:rFonts w:ascii="Arial" w:hAnsi="Arial" w:cs="Arial"/>
              </w:rPr>
            </w:pPr>
            <w:r w:rsidRPr="00675499">
              <w:rPr>
                <w:rFonts w:ascii="Arial" w:hAnsi="Arial" w:cs="Arial"/>
              </w:rPr>
              <w:t>A s</w:t>
            </w:r>
            <w:r w:rsidR="00033298" w:rsidRPr="00675499">
              <w:rPr>
                <w:rFonts w:ascii="Arial" w:hAnsi="Arial" w:cs="Arial"/>
              </w:rPr>
              <w:t>eries of paddocks, n</w:t>
            </w:r>
            <w:r w:rsidR="00EB1159" w:rsidRPr="00675499">
              <w:rPr>
                <w:rFonts w:ascii="Arial" w:hAnsi="Arial" w:cs="Arial"/>
              </w:rPr>
              <w:t>orth of the railway line, and adjacent to the western end of the settlement boundary</w:t>
            </w:r>
            <w:r w:rsidR="00E91730">
              <w:rPr>
                <w:rFonts w:ascii="Arial" w:hAnsi="Arial" w:cs="Arial"/>
              </w:rPr>
              <w:t>.</w:t>
            </w:r>
            <w:r w:rsidR="00EB1159" w:rsidRPr="00675499">
              <w:rPr>
                <w:rFonts w:ascii="Arial" w:hAnsi="Arial" w:cs="Arial"/>
              </w:rPr>
              <w:t xml:space="preserve"> Bou</w:t>
            </w:r>
            <w:r w:rsidRPr="00675499">
              <w:rPr>
                <w:rFonts w:ascii="Arial" w:hAnsi="Arial" w:cs="Arial"/>
              </w:rPr>
              <w:t xml:space="preserve">nded by Cooks Lane to the north and a ribbon of residential development to the east. </w:t>
            </w:r>
            <w:r w:rsidR="00F84522">
              <w:rPr>
                <w:rFonts w:ascii="Arial" w:hAnsi="Arial" w:cs="Arial"/>
              </w:rPr>
              <w:t>Further residential development to the south under construction.</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Suitability</w:t>
            </w:r>
          </w:p>
        </w:tc>
      </w:tr>
      <w:tr w:rsidR="00EB1159" w:rsidRPr="00675499" w:rsidTr="00863B3F">
        <w:trPr>
          <w:trHeight w:val="399"/>
        </w:trPr>
        <w:tc>
          <w:tcPr>
            <w:tcW w:w="14174" w:type="dxa"/>
            <w:gridSpan w:val="12"/>
            <w:vAlign w:val="center"/>
          </w:tcPr>
          <w:p w:rsidR="00EB1159" w:rsidRPr="00675499" w:rsidRDefault="00EB1159" w:rsidP="00364900">
            <w:pPr>
              <w:rPr>
                <w:rFonts w:ascii="Arial" w:hAnsi="Arial" w:cs="Arial"/>
              </w:rPr>
            </w:pPr>
            <w:r w:rsidRPr="00675499">
              <w:rPr>
                <w:rFonts w:ascii="Arial" w:hAnsi="Arial" w:cs="Arial"/>
              </w:rPr>
              <w:t xml:space="preserve">The site is </w:t>
            </w:r>
            <w:r w:rsidR="0027605E" w:rsidRPr="00675499">
              <w:rPr>
                <w:rFonts w:ascii="Arial" w:hAnsi="Arial" w:cs="Arial"/>
              </w:rPr>
              <w:t>suitable</w:t>
            </w:r>
            <w:r w:rsidR="005D2B20" w:rsidRPr="00675499">
              <w:rPr>
                <w:rFonts w:ascii="Arial" w:hAnsi="Arial" w:cs="Arial"/>
              </w:rPr>
              <w:t xml:space="preserve"> individually or</w:t>
            </w:r>
            <w:r w:rsidR="0027605E" w:rsidRPr="00675499">
              <w:rPr>
                <w:rFonts w:ascii="Arial" w:hAnsi="Arial" w:cs="Arial"/>
              </w:rPr>
              <w:t xml:space="preserve"> as part of a wider masterplan for the expansion </w:t>
            </w:r>
            <w:r w:rsidR="00033298" w:rsidRPr="00675499">
              <w:rPr>
                <w:rFonts w:ascii="Arial" w:hAnsi="Arial" w:cs="Arial"/>
              </w:rPr>
              <w:t>of Southbourne to the east (HSB0037a)</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Availability</w:t>
            </w:r>
          </w:p>
        </w:tc>
      </w:tr>
      <w:tr w:rsidR="00EB1159" w:rsidRPr="00675499" w:rsidTr="00863B3F">
        <w:trPr>
          <w:trHeight w:val="399"/>
        </w:trPr>
        <w:tc>
          <w:tcPr>
            <w:tcW w:w="14174" w:type="dxa"/>
            <w:gridSpan w:val="12"/>
            <w:vAlign w:val="center"/>
          </w:tcPr>
          <w:p w:rsidR="00EB1159" w:rsidRPr="00675499" w:rsidRDefault="00EB1159" w:rsidP="00033298">
            <w:pPr>
              <w:rPr>
                <w:rFonts w:ascii="Arial" w:hAnsi="Arial" w:cs="Arial"/>
              </w:rPr>
            </w:pPr>
            <w:r w:rsidRPr="00675499">
              <w:rPr>
                <w:rFonts w:ascii="Arial" w:hAnsi="Arial" w:cs="Arial"/>
              </w:rPr>
              <w:t xml:space="preserve">The </w:t>
            </w:r>
            <w:r w:rsidR="00033298" w:rsidRPr="00675499">
              <w:rPr>
                <w:rFonts w:ascii="Arial" w:hAnsi="Arial" w:cs="Arial"/>
              </w:rPr>
              <w:t xml:space="preserve">promoter updated the site details in 2019 and it is </w:t>
            </w:r>
            <w:r w:rsidR="00E73F02" w:rsidRPr="00675499">
              <w:rPr>
                <w:rFonts w:ascii="Arial" w:hAnsi="Arial" w:cs="Arial"/>
              </w:rPr>
              <w:t xml:space="preserve">also </w:t>
            </w:r>
            <w:r w:rsidR="00033298" w:rsidRPr="00675499">
              <w:rPr>
                <w:rFonts w:ascii="Arial" w:hAnsi="Arial" w:cs="Arial"/>
              </w:rPr>
              <w:t>ide</w:t>
            </w:r>
            <w:r w:rsidR="005D2B20" w:rsidRPr="00675499">
              <w:rPr>
                <w:rFonts w:ascii="Arial" w:hAnsi="Arial" w:cs="Arial"/>
              </w:rPr>
              <w:t xml:space="preserve">ntified as part of HSB0037a. The site </w:t>
            </w:r>
            <w:r w:rsidR="00033298" w:rsidRPr="00675499">
              <w:rPr>
                <w:rFonts w:ascii="Arial" w:hAnsi="Arial" w:cs="Arial"/>
              </w:rPr>
              <w:t>is considered to be available.</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Achievability</w:t>
            </w:r>
          </w:p>
        </w:tc>
      </w:tr>
      <w:tr w:rsidR="00EB1159" w:rsidRPr="00675499" w:rsidTr="00863B3F">
        <w:trPr>
          <w:trHeight w:val="399"/>
        </w:trPr>
        <w:tc>
          <w:tcPr>
            <w:tcW w:w="14174" w:type="dxa"/>
            <w:gridSpan w:val="12"/>
            <w:vAlign w:val="center"/>
          </w:tcPr>
          <w:p w:rsidR="00EB1159" w:rsidRPr="00675499" w:rsidRDefault="00966B1B" w:rsidP="00863B3F">
            <w:pPr>
              <w:rPr>
                <w:rFonts w:ascii="Arial" w:hAnsi="Arial" w:cs="Arial"/>
              </w:rPr>
            </w:pPr>
            <w:r w:rsidRPr="00675499">
              <w:rPr>
                <w:rFonts w:ascii="Arial" w:hAnsi="Arial" w:cs="Arial"/>
              </w:rPr>
              <w:t>There are no known constraints that would make development unachievable in principle.</w:t>
            </w:r>
            <w:r w:rsidR="0070156E" w:rsidRPr="00675499">
              <w:rPr>
                <w:rFonts w:ascii="Arial" w:hAnsi="Arial" w:cs="Arial"/>
              </w:rPr>
              <w:t xml:space="preserve"> </w:t>
            </w:r>
          </w:p>
        </w:tc>
      </w:tr>
      <w:tr w:rsidR="00966B1B" w:rsidRPr="00675499" w:rsidTr="00966B1B">
        <w:trPr>
          <w:trHeight w:val="399"/>
        </w:trPr>
        <w:tc>
          <w:tcPr>
            <w:tcW w:w="14174" w:type="dxa"/>
            <w:gridSpan w:val="12"/>
            <w:shd w:val="clear" w:color="auto" w:fill="B2A1C7" w:themeFill="accent4" w:themeFillTint="99"/>
          </w:tcPr>
          <w:p w:rsidR="00966B1B" w:rsidRPr="00675499" w:rsidRDefault="00966B1B" w:rsidP="00966B1B">
            <w:pPr>
              <w:rPr>
                <w:rFonts w:ascii="Arial" w:hAnsi="Arial" w:cs="Arial"/>
                <w:b/>
              </w:rPr>
            </w:pPr>
            <w:r w:rsidRPr="00675499">
              <w:rPr>
                <w:rFonts w:ascii="Arial" w:hAnsi="Arial" w:cs="Arial"/>
                <w:b/>
              </w:rPr>
              <w:t>Deliverability</w:t>
            </w:r>
            <w:r w:rsidR="00EF73F4" w:rsidRPr="00675499">
              <w:rPr>
                <w:rFonts w:ascii="Arial" w:hAnsi="Arial" w:cs="Arial"/>
                <w:b/>
              </w:rPr>
              <w:t>/Developability</w:t>
            </w:r>
          </w:p>
        </w:tc>
      </w:tr>
      <w:tr w:rsidR="00966B1B" w:rsidRPr="00675499" w:rsidTr="00966B1B">
        <w:trPr>
          <w:trHeight w:val="399"/>
        </w:trPr>
        <w:tc>
          <w:tcPr>
            <w:tcW w:w="14174" w:type="dxa"/>
            <w:gridSpan w:val="12"/>
          </w:tcPr>
          <w:p w:rsidR="00966B1B" w:rsidRPr="00675499" w:rsidRDefault="00966B1B" w:rsidP="00EF73F4">
            <w:pPr>
              <w:rPr>
                <w:rFonts w:ascii="Arial" w:hAnsi="Arial" w:cs="Arial"/>
              </w:rPr>
            </w:pPr>
            <w:r w:rsidRPr="00675499">
              <w:rPr>
                <w:rFonts w:ascii="Arial" w:hAnsi="Arial" w:cs="Arial"/>
              </w:rPr>
              <w:t>There is a reasonable prospect that development would be deliverable during the Plan period</w:t>
            </w:r>
            <w:r w:rsidR="0070156E" w:rsidRPr="00675499">
              <w:rPr>
                <w:rFonts w:ascii="Arial" w:hAnsi="Arial" w:cs="Arial"/>
              </w:rPr>
              <w:t xml:space="preserve">, likely </w:t>
            </w:r>
            <w:r w:rsidR="00EF73F4" w:rsidRPr="00675499">
              <w:rPr>
                <w:rFonts w:ascii="Arial" w:hAnsi="Arial" w:cs="Arial"/>
              </w:rPr>
              <w:t>commencing during the first phase</w:t>
            </w:r>
            <w:r w:rsidR="004E7760" w:rsidRPr="00675499">
              <w:rPr>
                <w:rFonts w:ascii="Arial" w:hAnsi="Arial" w:cs="Arial"/>
              </w:rPr>
              <w:t xml:space="preserve"> due to its relationship </w:t>
            </w:r>
            <w:r w:rsidR="0070156E" w:rsidRPr="00675499">
              <w:rPr>
                <w:rFonts w:ascii="Arial" w:hAnsi="Arial" w:cs="Arial"/>
              </w:rPr>
              <w:t>to the settlement and existing developer involvement</w:t>
            </w:r>
            <w:r w:rsidRPr="00675499">
              <w:rPr>
                <w:rFonts w:ascii="Arial" w:hAnsi="Arial" w:cs="Arial"/>
              </w:rPr>
              <w:t xml:space="preserve">. </w:t>
            </w:r>
          </w:p>
        </w:tc>
      </w:tr>
      <w:tr w:rsidR="00364900" w:rsidRPr="00675499" w:rsidTr="00E97A84">
        <w:trPr>
          <w:trHeight w:val="337"/>
        </w:trPr>
        <w:tc>
          <w:tcPr>
            <w:tcW w:w="7771" w:type="dxa"/>
            <w:gridSpan w:val="8"/>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Estimated timescales for delivery</w:t>
            </w:r>
          </w:p>
        </w:tc>
      </w:tr>
      <w:tr w:rsidR="00364900" w:rsidRPr="00675499" w:rsidTr="00364900">
        <w:trPr>
          <w:trHeight w:val="377"/>
        </w:trPr>
        <w:tc>
          <w:tcPr>
            <w:tcW w:w="3140"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64900" w:rsidRPr="00675499" w:rsidRDefault="00364900"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11 – 15 years</w:t>
            </w:r>
          </w:p>
        </w:tc>
      </w:tr>
      <w:tr w:rsidR="00364900" w:rsidRPr="00675499" w:rsidTr="00E97A84">
        <w:trPr>
          <w:trHeight w:val="419"/>
        </w:trPr>
        <w:tc>
          <w:tcPr>
            <w:tcW w:w="3140" w:type="dxa"/>
            <w:gridSpan w:val="2"/>
            <w:vAlign w:val="center"/>
          </w:tcPr>
          <w:p w:rsidR="00364900" w:rsidRPr="00675499" w:rsidRDefault="00364900" w:rsidP="00E97A84">
            <w:pPr>
              <w:pStyle w:val="NoSpacing"/>
              <w:rPr>
                <w:rFonts w:ascii="Arial" w:hAnsi="Arial" w:cs="Arial"/>
              </w:rPr>
            </w:pPr>
            <w:r>
              <w:rPr>
                <w:rFonts w:ascii="Arial" w:hAnsi="Arial" w:cs="Arial"/>
              </w:rPr>
              <w:t>112</w:t>
            </w:r>
            <w:r w:rsidRPr="00675499">
              <w:rPr>
                <w:rFonts w:ascii="Arial" w:hAnsi="Arial" w:cs="Arial"/>
              </w:rPr>
              <w:t xml:space="preserve"> dwellings</w:t>
            </w:r>
          </w:p>
        </w:tc>
        <w:tc>
          <w:tcPr>
            <w:tcW w:w="3281" w:type="dxa"/>
            <w:gridSpan w:val="2"/>
            <w:vAlign w:val="center"/>
          </w:tcPr>
          <w:p w:rsidR="00364900" w:rsidRPr="00675499" w:rsidRDefault="00364900" w:rsidP="00E97A84">
            <w:pPr>
              <w:pStyle w:val="NoSpacing"/>
              <w:rPr>
                <w:rFonts w:ascii="Arial" w:hAnsi="Arial" w:cs="Arial"/>
              </w:rPr>
            </w:pPr>
            <w:r>
              <w:rPr>
                <w:rFonts w:ascii="Arial" w:hAnsi="Arial" w:cs="Arial"/>
              </w:rPr>
              <w:t xml:space="preserve">Promoter </w:t>
            </w:r>
          </w:p>
        </w:tc>
        <w:tc>
          <w:tcPr>
            <w:tcW w:w="1350" w:type="dxa"/>
            <w:gridSpan w:val="4"/>
            <w:shd w:val="clear" w:color="auto" w:fill="auto"/>
          </w:tcPr>
          <w:p w:rsidR="00364900" w:rsidRPr="00675499" w:rsidRDefault="00364900" w:rsidP="00E97A84">
            <w:pPr>
              <w:pStyle w:val="NoSpacing"/>
              <w:rPr>
                <w:rFonts w:ascii="Arial" w:hAnsi="Arial" w:cs="Arial"/>
              </w:rPr>
            </w:pPr>
            <w:r>
              <w:rPr>
                <w:rFonts w:ascii="Arial" w:hAnsi="Arial" w:cs="Arial"/>
              </w:rPr>
              <w:t>4.5ha</w:t>
            </w:r>
          </w:p>
        </w:tc>
        <w:tc>
          <w:tcPr>
            <w:tcW w:w="2085" w:type="dxa"/>
            <w:vAlign w:val="center"/>
          </w:tcPr>
          <w:p w:rsidR="00364900" w:rsidRPr="00675499" w:rsidRDefault="00364900" w:rsidP="00E97A84">
            <w:pPr>
              <w:pStyle w:val="NoSpacing"/>
              <w:rPr>
                <w:rFonts w:ascii="Arial" w:hAnsi="Arial" w:cs="Arial"/>
              </w:rPr>
            </w:pPr>
            <w:r>
              <w:rPr>
                <w:rFonts w:ascii="Arial" w:hAnsi="Arial" w:cs="Arial"/>
              </w:rPr>
              <w:t>25</w:t>
            </w:r>
          </w:p>
        </w:tc>
        <w:tc>
          <w:tcPr>
            <w:tcW w:w="2083" w:type="dxa"/>
            <w:gridSpan w:val="2"/>
            <w:vAlign w:val="center"/>
          </w:tcPr>
          <w:p w:rsidR="00364900" w:rsidRPr="00675499" w:rsidRDefault="00364900" w:rsidP="00E97A84">
            <w:pPr>
              <w:pStyle w:val="NoSpacing"/>
              <w:rPr>
                <w:rFonts w:ascii="Arial" w:hAnsi="Arial" w:cs="Arial"/>
              </w:rPr>
            </w:pPr>
            <w:r>
              <w:rPr>
                <w:rFonts w:ascii="Arial" w:hAnsi="Arial" w:cs="Arial"/>
              </w:rPr>
              <w:t>87</w:t>
            </w:r>
          </w:p>
        </w:tc>
        <w:tc>
          <w:tcPr>
            <w:tcW w:w="2235" w:type="dxa"/>
            <w:vAlign w:val="center"/>
          </w:tcPr>
          <w:p w:rsidR="00364900" w:rsidRPr="00675499" w:rsidRDefault="00364900" w:rsidP="00E97A84">
            <w:pPr>
              <w:pStyle w:val="NoSpacing"/>
              <w:rPr>
                <w:rFonts w:ascii="Arial" w:hAnsi="Arial" w:cs="Arial"/>
              </w:rPr>
            </w:pPr>
            <w:r w:rsidRPr="00675499">
              <w:rPr>
                <w:rFonts w:ascii="Arial" w:hAnsi="Arial" w:cs="Arial"/>
              </w:rPr>
              <w:t>0</w:t>
            </w:r>
          </w:p>
        </w:tc>
      </w:tr>
    </w:tbl>
    <w:p w:rsidR="00EB1159" w:rsidRPr="00675499" w:rsidRDefault="00EB1159" w:rsidP="00EB1159">
      <w:pPr>
        <w:pStyle w:val="NoSpacing"/>
      </w:pPr>
    </w:p>
    <w:p w:rsidR="00EB1159" w:rsidRPr="00675499" w:rsidRDefault="00EB1159" w:rsidP="001810AD">
      <w:pPr>
        <w:pStyle w:val="NoSpacing"/>
      </w:pPr>
    </w:p>
    <w:p w:rsidR="00271E3D" w:rsidRPr="00675499" w:rsidRDefault="00271E3D">
      <w:r w:rsidRPr="00675499">
        <w:br w:type="page"/>
      </w:r>
    </w:p>
    <w:tbl>
      <w:tblPr>
        <w:tblStyle w:val="TableGrid"/>
        <w:tblW w:w="0" w:type="auto"/>
        <w:tblLook w:val="04A0" w:firstRow="1" w:lastRow="0" w:firstColumn="1" w:lastColumn="0" w:noHBand="0" w:noVBand="1"/>
        <w:tblCaption w:val="Detailed site assessment form - HSB0022a"/>
      </w:tblPr>
      <w:tblGrid>
        <w:gridCol w:w="2518"/>
        <w:gridCol w:w="622"/>
        <w:gridCol w:w="403"/>
        <w:gridCol w:w="2878"/>
        <w:gridCol w:w="633"/>
        <w:gridCol w:w="32"/>
        <w:gridCol w:w="685"/>
        <w:gridCol w:w="134"/>
        <w:gridCol w:w="1951"/>
        <w:gridCol w:w="774"/>
        <w:gridCol w:w="1309"/>
        <w:gridCol w:w="2203"/>
        <w:gridCol w:w="32"/>
      </w:tblGrid>
      <w:tr w:rsidR="00271E3D" w:rsidRPr="00675499" w:rsidTr="000C3BE8">
        <w:trPr>
          <w:trHeight w:val="338"/>
          <w:tblHeader/>
        </w:trPr>
        <w:tc>
          <w:tcPr>
            <w:tcW w:w="3543" w:type="dxa"/>
            <w:gridSpan w:val="3"/>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Parish</w:t>
            </w:r>
          </w:p>
        </w:tc>
      </w:tr>
      <w:tr w:rsidR="00271E3D" w:rsidRPr="00675499" w:rsidTr="003D3F9A">
        <w:trPr>
          <w:trHeight w:val="399"/>
        </w:trPr>
        <w:tc>
          <w:tcPr>
            <w:tcW w:w="3543" w:type="dxa"/>
            <w:gridSpan w:val="3"/>
            <w:vAlign w:val="center"/>
          </w:tcPr>
          <w:p w:rsidR="00271E3D" w:rsidRPr="00675499" w:rsidRDefault="00271E3D" w:rsidP="003D3F9A">
            <w:pPr>
              <w:rPr>
                <w:rFonts w:ascii="Arial" w:hAnsi="Arial" w:cs="Arial"/>
              </w:rPr>
            </w:pPr>
            <w:r w:rsidRPr="00675499">
              <w:rPr>
                <w:rFonts w:ascii="Arial" w:hAnsi="Arial" w:cs="Arial"/>
              </w:rPr>
              <w:t>HSB0022a</w:t>
            </w:r>
          </w:p>
        </w:tc>
        <w:tc>
          <w:tcPr>
            <w:tcW w:w="3543" w:type="dxa"/>
            <w:gridSpan w:val="3"/>
            <w:vAlign w:val="center"/>
          </w:tcPr>
          <w:p w:rsidR="00271E3D" w:rsidRPr="00675499" w:rsidRDefault="00271E3D" w:rsidP="003D3F9A">
            <w:pPr>
              <w:rPr>
                <w:rFonts w:ascii="Arial" w:hAnsi="Arial" w:cs="Arial"/>
              </w:rPr>
            </w:pPr>
            <w:r w:rsidRPr="00675499">
              <w:rPr>
                <w:rFonts w:ascii="Arial" w:hAnsi="Arial" w:cs="Arial"/>
              </w:rPr>
              <w:t>Land west of Tuppenny Lane</w:t>
            </w:r>
          </w:p>
        </w:tc>
        <w:tc>
          <w:tcPr>
            <w:tcW w:w="3544" w:type="dxa"/>
            <w:gridSpan w:val="4"/>
            <w:vAlign w:val="center"/>
          </w:tcPr>
          <w:p w:rsidR="00271E3D" w:rsidRPr="00675499" w:rsidRDefault="00271E3D" w:rsidP="003D3F9A">
            <w:pPr>
              <w:rPr>
                <w:rFonts w:ascii="Arial" w:hAnsi="Arial" w:cs="Arial"/>
              </w:rPr>
            </w:pPr>
            <w:r w:rsidRPr="00675499">
              <w:rPr>
                <w:rFonts w:ascii="Arial" w:hAnsi="Arial" w:cs="Arial"/>
              </w:rPr>
              <w:t>Southbourne</w:t>
            </w:r>
          </w:p>
        </w:tc>
        <w:tc>
          <w:tcPr>
            <w:tcW w:w="3544" w:type="dxa"/>
            <w:gridSpan w:val="3"/>
            <w:vAlign w:val="center"/>
          </w:tcPr>
          <w:p w:rsidR="00271E3D" w:rsidRPr="00675499" w:rsidRDefault="00271E3D" w:rsidP="003D3F9A">
            <w:pPr>
              <w:rPr>
                <w:rFonts w:ascii="Arial" w:hAnsi="Arial" w:cs="Arial"/>
              </w:rPr>
            </w:pPr>
            <w:r w:rsidRPr="00675499">
              <w:rPr>
                <w:rFonts w:ascii="Arial" w:hAnsi="Arial" w:cs="Arial"/>
              </w:rPr>
              <w:t>Southbourne</w:t>
            </w:r>
          </w:p>
        </w:tc>
      </w:tr>
      <w:tr w:rsidR="00271E3D" w:rsidRPr="00675499" w:rsidTr="003D3F9A">
        <w:trPr>
          <w:gridAfter w:val="1"/>
          <w:wAfter w:w="32" w:type="dxa"/>
          <w:trHeight w:val="338"/>
        </w:trPr>
        <w:tc>
          <w:tcPr>
            <w:tcW w:w="2518" w:type="dxa"/>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Proposed Use</w:t>
            </w:r>
          </w:p>
        </w:tc>
      </w:tr>
      <w:tr w:rsidR="00271E3D" w:rsidRPr="00675499" w:rsidTr="003D3F9A">
        <w:trPr>
          <w:gridAfter w:val="1"/>
          <w:wAfter w:w="32" w:type="dxa"/>
          <w:trHeight w:val="399"/>
        </w:trPr>
        <w:tc>
          <w:tcPr>
            <w:tcW w:w="2518" w:type="dxa"/>
            <w:vAlign w:val="center"/>
          </w:tcPr>
          <w:p w:rsidR="00271E3D" w:rsidRPr="00675499" w:rsidRDefault="00271E3D" w:rsidP="003D3F9A">
            <w:pPr>
              <w:rPr>
                <w:rFonts w:ascii="Arial" w:hAnsi="Arial" w:cs="Arial"/>
              </w:rPr>
            </w:pPr>
            <w:r w:rsidRPr="00675499">
              <w:rPr>
                <w:rFonts w:ascii="Arial" w:hAnsi="Arial" w:cs="Arial"/>
              </w:rPr>
              <w:t>8.35ha</w:t>
            </w:r>
          </w:p>
        </w:tc>
        <w:tc>
          <w:tcPr>
            <w:tcW w:w="4536" w:type="dxa"/>
            <w:gridSpan w:val="4"/>
            <w:vAlign w:val="center"/>
          </w:tcPr>
          <w:p w:rsidR="00271E3D" w:rsidRPr="00675499" w:rsidRDefault="00271E3D" w:rsidP="003D3F9A">
            <w:pPr>
              <w:rPr>
                <w:rFonts w:ascii="Arial" w:hAnsi="Arial" w:cs="Arial"/>
              </w:rPr>
            </w:pPr>
            <w:r w:rsidRPr="00675499">
              <w:rPr>
                <w:rFonts w:ascii="Arial" w:hAnsi="Arial" w:cs="Arial"/>
              </w:rPr>
              <w:t>Agricultural</w:t>
            </w:r>
          </w:p>
        </w:tc>
        <w:tc>
          <w:tcPr>
            <w:tcW w:w="851" w:type="dxa"/>
            <w:gridSpan w:val="3"/>
            <w:vAlign w:val="center"/>
          </w:tcPr>
          <w:p w:rsidR="00271E3D" w:rsidRPr="00675499" w:rsidRDefault="00271E3D" w:rsidP="003D3F9A">
            <w:pPr>
              <w:rPr>
                <w:rFonts w:ascii="Arial" w:hAnsi="Arial" w:cs="Arial"/>
              </w:rPr>
            </w:pPr>
            <w:r w:rsidRPr="00675499">
              <w:rPr>
                <w:rFonts w:ascii="Arial" w:hAnsi="Arial" w:cs="Arial"/>
              </w:rPr>
              <w:t>N</w:t>
            </w:r>
          </w:p>
        </w:tc>
        <w:tc>
          <w:tcPr>
            <w:tcW w:w="6237" w:type="dxa"/>
            <w:gridSpan w:val="4"/>
            <w:vAlign w:val="center"/>
          </w:tcPr>
          <w:p w:rsidR="00271E3D" w:rsidRPr="00675499" w:rsidRDefault="00271E3D" w:rsidP="003D3F9A">
            <w:pPr>
              <w:rPr>
                <w:rFonts w:ascii="Arial" w:hAnsi="Arial" w:cs="Arial"/>
              </w:rPr>
            </w:pPr>
            <w:r w:rsidRPr="00675499">
              <w:rPr>
                <w:rFonts w:ascii="Arial" w:hAnsi="Arial" w:cs="Arial"/>
              </w:rPr>
              <w:t>Residential including specialist housing,  community facilities</w:t>
            </w:r>
          </w:p>
        </w:tc>
      </w:tr>
      <w:tr w:rsidR="00271E3D" w:rsidRPr="00675499" w:rsidTr="003D3F9A">
        <w:trPr>
          <w:trHeight w:val="338"/>
        </w:trPr>
        <w:tc>
          <w:tcPr>
            <w:tcW w:w="14174" w:type="dxa"/>
            <w:gridSpan w:val="13"/>
            <w:shd w:val="clear" w:color="auto" w:fill="B2A1C7" w:themeFill="accent4" w:themeFillTint="99"/>
            <w:vAlign w:val="center"/>
          </w:tcPr>
          <w:p w:rsidR="00271E3D" w:rsidRPr="00675499" w:rsidRDefault="00271E3D" w:rsidP="003D3F9A">
            <w:pPr>
              <w:rPr>
                <w:rFonts w:ascii="Arial" w:hAnsi="Arial" w:cs="Arial"/>
              </w:rPr>
            </w:pPr>
            <w:r w:rsidRPr="00675499">
              <w:rPr>
                <w:rFonts w:ascii="Arial" w:hAnsi="Arial" w:cs="Arial"/>
                <w:b/>
              </w:rPr>
              <w:t>Site Description</w:t>
            </w:r>
          </w:p>
        </w:tc>
      </w:tr>
      <w:tr w:rsidR="00271E3D" w:rsidRPr="00675499" w:rsidTr="003D3F9A">
        <w:trPr>
          <w:trHeight w:val="399"/>
        </w:trPr>
        <w:tc>
          <w:tcPr>
            <w:tcW w:w="14174" w:type="dxa"/>
            <w:gridSpan w:val="13"/>
            <w:vAlign w:val="center"/>
          </w:tcPr>
          <w:p w:rsidR="00271E3D" w:rsidRPr="00675499" w:rsidRDefault="00271E3D" w:rsidP="00995B05">
            <w:pPr>
              <w:rPr>
                <w:rFonts w:ascii="Arial" w:hAnsi="Arial" w:cs="Arial"/>
              </w:rPr>
            </w:pPr>
            <w:r w:rsidRPr="00675499">
              <w:rPr>
                <w:rFonts w:ascii="Arial" w:hAnsi="Arial" w:cs="Arial"/>
              </w:rPr>
              <w:t>This square shaped greenfield site adjoins the western extent of the settlement boundary, and is situated south of the railway line and north of the A259. It is surrounded by residential developments to the east and west, with arable land to the north and south.</w:t>
            </w:r>
          </w:p>
        </w:tc>
      </w:tr>
      <w:tr w:rsidR="00271E3D" w:rsidRPr="00675499" w:rsidTr="003D3F9A">
        <w:trPr>
          <w:trHeight w:val="338"/>
        </w:trPr>
        <w:tc>
          <w:tcPr>
            <w:tcW w:w="14174" w:type="dxa"/>
            <w:gridSpan w:val="13"/>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Suitability</w:t>
            </w:r>
          </w:p>
        </w:tc>
      </w:tr>
      <w:tr w:rsidR="00271E3D" w:rsidRPr="00675499" w:rsidTr="003D3F9A">
        <w:trPr>
          <w:trHeight w:val="399"/>
        </w:trPr>
        <w:tc>
          <w:tcPr>
            <w:tcW w:w="14174" w:type="dxa"/>
            <w:gridSpan w:val="13"/>
            <w:vAlign w:val="center"/>
          </w:tcPr>
          <w:p w:rsidR="00271E3D" w:rsidRPr="00675499" w:rsidRDefault="00271E3D" w:rsidP="003D3F9A">
            <w:pPr>
              <w:rPr>
                <w:rFonts w:ascii="Arial" w:hAnsi="Arial" w:cs="Arial"/>
              </w:rPr>
            </w:pPr>
            <w:r w:rsidRPr="00675499">
              <w:rPr>
                <w:rFonts w:ascii="Arial" w:hAnsi="Arial" w:cs="Arial"/>
              </w:rPr>
              <w:t>The site is potentially suitable subject to detailed consideration on matters including landscape impact. The promoter’s estimate of yield includes consideration of landscape gaps with approximately half the gross site area envisaged for open space and structural planting.</w:t>
            </w:r>
          </w:p>
        </w:tc>
      </w:tr>
      <w:tr w:rsidR="00271E3D" w:rsidRPr="00675499" w:rsidTr="003D3F9A">
        <w:trPr>
          <w:trHeight w:val="338"/>
        </w:trPr>
        <w:tc>
          <w:tcPr>
            <w:tcW w:w="14174" w:type="dxa"/>
            <w:gridSpan w:val="13"/>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Availability</w:t>
            </w:r>
          </w:p>
        </w:tc>
      </w:tr>
      <w:tr w:rsidR="00271E3D" w:rsidRPr="00675499" w:rsidTr="003D3F9A">
        <w:trPr>
          <w:trHeight w:val="399"/>
        </w:trPr>
        <w:tc>
          <w:tcPr>
            <w:tcW w:w="14174" w:type="dxa"/>
            <w:gridSpan w:val="13"/>
            <w:vAlign w:val="center"/>
          </w:tcPr>
          <w:p w:rsidR="00271E3D" w:rsidRPr="00675499" w:rsidRDefault="00271E3D" w:rsidP="003D3F9A">
            <w:pPr>
              <w:rPr>
                <w:rFonts w:ascii="Arial" w:hAnsi="Arial" w:cs="Arial"/>
              </w:rPr>
            </w:pPr>
            <w:r w:rsidRPr="00675499">
              <w:rPr>
                <w:rFonts w:ascii="Arial" w:hAnsi="Arial" w:cs="Arial"/>
              </w:rPr>
              <w:t xml:space="preserve">Submitted previously in </w:t>
            </w:r>
            <w:r w:rsidR="002F5008" w:rsidRPr="00675499">
              <w:rPr>
                <w:rFonts w:ascii="Arial" w:hAnsi="Arial" w:cs="Arial"/>
              </w:rPr>
              <w:t>2016, 2018 and</w:t>
            </w:r>
            <w:r w:rsidRPr="00675499">
              <w:rPr>
                <w:rFonts w:ascii="Arial" w:hAnsi="Arial" w:cs="Arial"/>
              </w:rPr>
              <w:t xml:space="preserve"> </w:t>
            </w:r>
            <w:r w:rsidR="002F5008" w:rsidRPr="00675499">
              <w:rPr>
                <w:rFonts w:ascii="Arial" w:hAnsi="Arial" w:cs="Arial"/>
              </w:rPr>
              <w:t>2019</w:t>
            </w:r>
            <w:r w:rsidRPr="00675499">
              <w:rPr>
                <w:rFonts w:ascii="Arial" w:hAnsi="Arial" w:cs="Arial"/>
              </w:rPr>
              <w:t>, the site is under single ownership with no known legal constraints and has the involvement of a developer with the promotion of the land.</w:t>
            </w:r>
          </w:p>
        </w:tc>
      </w:tr>
      <w:tr w:rsidR="00271E3D" w:rsidRPr="00675499" w:rsidTr="003D3F9A">
        <w:trPr>
          <w:trHeight w:val="338"/>
        </w:trPr>
        <w:tc>
          <w:tcPr>
            <w:tcW w:w="14174" w:type="dxa"/>
            <w:gridSpan w:val="13"/>
            <w:shd w:val="clear" w:color="auto" w:fill="B2A1C7" w:themeFill="accent4" w:themeFillTint="99"/>
            <w:vAlign w:val="center"/>
          </w:tcPr>
          <w:p w:rsidR="00271E3D" w:rsidRPr="00675499" w:rsidRDefault="00271E3D" w:rsidP="003D3F9A">
            <w:pPr>
              <w:rPr>
                <w:rFonts w:ascii="Arial" w:hAnsi="Arial" w:cs="Arial"/>
                <w:b/>
              </w:rPr>
            </w:pPr>
            <w:r w:rsidRPr="00675499">
              <w:rPr>
                <w:rFonts w:ascii="Arial" w:hAnsi="Arial" w:cs="Arial"/>
                <w:b/>
              </w:rPr>
              <w:t>Achievability</w:t>
            </w:r>
          </w:p>
        </w:tc>
      </w:tr>
      <w:tr w:rsidR="00271E3D" w:rsidRPr="00675499" w:rsidTr="003D3F9A">
        <w:trPr>
          <w:trHeight w:val="399"/>
        </w:trPr>
        <w:tc>
          <w:tcPr>
            <w:tcW w:w="14174" w:type="dxa"/>
            <w:gridSpan w:val="13"/>
            <w:vAlign w:val="center"/>
          </w:tcPr>
          <w:p w:rsidR="00271E3D" w:rsidRPr="00675499" w:rsidRDefault="00271E3D" w:rsidP="003D3F9A">
            <w:pPr>
              <w:rPr>
                <w:rFonts w:ascii="Arial" w:hAnsi="Arial" w:cs="Arial"/>
              </w:rPr>
            </w:pPr>
            <w:r w:rsidRPr="00675499">
              <w:rPr>
                <w:rFonts w:ascii="Arial" w:hAnsi="Arial" w:cs="Arial"/>
              </w:rPr>
              <w:t xml:space="preserve">The site is not currently being marketed, and could expect to be developed within five years.  </w:t>
            </w:r>
          </w:p>
        </w:tc>
      </w:tr>
      <w:tr w:rsidR="00271E3D" w:rsidRPr="00675499" w:rsidTr="003D3F9A">
        <w:trPr>
          <w:trHeight w:val="399"/>
        </w:trPr>
        <w:tc>
          <w:tcPr>
            <w:tcW w:w="14174" w:type="dxa"/>
            <w:gridSpan w:val="13"/>
            <w:shd w:val="clear" w:color="auto" w:fill="B2A1C7" w:themeFill="accent4" w:themeFillTint="99"/>
          </w:tcPr>
          <w:p w:rsidR="00271E3D" w:rsidRPr="00675499" w:rsidRDefault="00271E3D" w:rsidP="003D3F9A">
            <w:pPr>
              <w:rPr>
                <w:rFonts w:ascii="Arial" w:hAnsi="Arial" w:cs="Arial"/>
                <w:b/>
              </w:rPr>
            </w:pPr>
            <w:r w:rsidRPr="00675499">
              <w:rPr>
                <w:rFonts w:ascii="Arial" w:hAnsi="Arial" w:cs="Arial"/>
                <w:b/>
              </w:rPr>
              <w:t>Deliverability/Developability</w:t>
            </w:r>
          </w:p>
        </w:tc>
      </w:tr>
      <w:tr w:rsidR="00271E3D" w:rsidRPr="00675499" w:rsidTr="003D3F9A">
        <w:trPr>
          <w:trHeight w:val="399"/>
        </w:trPr>
        <w:tc>
          <w:tcPr>
            <w:tcW w:w="14174" w:type="dxa"/>
            <w:gridSpan w:val="13"/>
          </w:tcPr>
          <w:p w:rsidR="00271E3D" w:rsidRPr="00675499" w:rsidRDefault="00271E3D" w:rsidP="003D3F9A">
            <w:pPr>
              <w:rPr>
                <w:rFonts w:ascii="Arial" w:hAnsi="Arial" w:cs="Arial"/>
              </w:rPr>
            </w:pPr>
            <w:r w:rsidRPr="00675499">
              <w:rPr>
                <w:rFonts w:ascii="Arial" w:hAnsi="Arial" w:cs="Arial"/>
              </w:rPr>
              <w:t xml:space="preserve">The site has been assessed as deliverable, within the early part of the plan period.   </w:t>
            </w:r>
          </w:p>
        </w:tc>
      </w:tr>
      <w:tr w:rsidR="00271E3D" w:rsidRPr="00675499" w:rsidTr="003D3F9A">
        <w:trPr>
          <w:trHeight w:val="337"/>
        </w:trPr>
        <w:tc>
          <w:tcPr>
            <w:tcW w:w="7771" w:type="dxa"/>
            <w:gridSpan w:val="7"/>
            <w:shd w:val="clear" w:color="auto" w:fill="B2A1C7" w:themeFill="accent4" w:themeFillTint="99"/>
            <w:vAlign w:val="center"/>
          </w:tcPr>
          <w:p w:rsidR="00271E3D" w:rsidRPr="00675499" w:rsidRDefault="00271E3D" w:rsidP="003D3F9A">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271E3D" w:rsidRPr="00675499" w:rsidRDefault="00271E3D" w:rsidP="003D3F9A">
            <w:pPr>
              <w:pStyle w:val="NoSpacing"/>
              <w:rPr>
                <w:rFonts w:ascii="Arial" w:hAnsi="Arial" w:cs="Arial"/>
                <w:b/>
              </w:rPr>
            </w:pPr>
            <w:r w:rsidRPr="00675499">
              <w:rPr>
                <w:rFonts w:ascii="Arial" w:hAnsi="Arial" w:cs="Arial"/>
                <w:b/>
              </w:rPr>
              <w:t>Estimated timescales for delivery</w:t>
            </w:r>
          </w:p>
        </w:tc>
      </w:tr>
      <w:tr w:rsidR="00271E3D" w:rsidRPr="00675499" w:rsidTr="003D3F9A">
        <w:trPr>
          <w:trHeight w:val="284"/>
        </w:trPr>
        <w:tc>
          <w:tcPr>
            <w:tcW w:w="3140" w:type="dxa"/>
            <w:gridSpan w:val="2"/>
            <w:shd w:val="clear" w:color="auto" w:fill="B2A1C7" w:themeFill="accent4" w:themeFillTint="99"/>
            <w:vAlign w:val="center"/>
          </w:tcPr>
          <w:p w:rsidR="00271E3D" w:rsidRPr="00675499" w:rsidRDefault="00271E3D" w:rsidP="003D3F9A">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271E3D" w:rsidRPr="00675499" w:rsidRDefault="00271E3D" w:rsidP="003D3F9A">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271E3D" w:rsidRPr="00675499" w:rsidRDefault="00271E3D" w:rsidP="003D3F9A">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271E3D" w:rsidRPr="00675499" w:rsidRDefault="00271E3D" w:rsidP="003D3F9A">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271E3D" w:rsidRPr="00675499" w:rsidRDefault="00271E3D" w:rsidP="003D3F9A">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271E3D" w:rsidRPr="00675499" w:rsidRDefault="00271E3D" w:rsidP="003D3F9A">
            <w:pPr>
              <w:pStyle w:val="NoSpacing"/>
              <w:rPr>
                <w:rFonts w:ascii="Arial" w:hAnsi="Arial" w:cs="Arial"/>
                <w:b/>
              </w:rPr>
            </w:pPr>
            <w:r w:rsidRPr="00675499">
              <w:rPr>
                <w:rFonts w:ascii="Arial" w:hAnsi="Arial" w:cs="Arial"/>
                <w:b/>
              </w:rPr>
              <w:t>11 – 15 years</w:t>
            </w:r>
          </w:p>
        </w:tc>
      </w:tr>
      <w:tr w:rsidR="00271E3D" w:rsidRPr="00675499" w:rsidTr="003D3F9A">
        <w:trPr>
          <w:trHeight w:val="419"/>
        </w:trPr>
        <w:tc>
          <w:tcPr>
            <w:tcW w:w="3140" w:type="dxa"/>
            <w:gridSpan w:val="2"/>
            <w:vAlign w:val="center"/>
          </w:tcPr>
          <w:p w:rsidR="00271E3D" w:rsidRPr="00675499" w:rsidRDefault="00271E3D" w:rsidP="003D3F9A">
            <w:pPr>
              <w:pStyle w:val="NoSpacing"/>
              <w:rPr>
                <w:rFonts w:ascii="Arial" w:hAnsi="Arial" w:cs="Arial"/>
              </w:rPr>
            </w:pPr>
            <w:r w:rsidRPr="00675499">
              <w:rPr>
                <w:rFonts w:ascii="Arial" w:hAnsi="Arial" w:cs="Arial"/>
              </w:rPr>
              <w:t>110 dwellings</w:t>
            </w:r>
          </w:p>
        </w:tc>
        <w:tc>
          <w:tcPr>
            <w:tcW w:w="3281" w:type="dxa"/>
            <w:gridSpan w:val="2"/>
            <w:vAlign w:val="center"/>
          </w:tcPr>
          <w:p w:rsidR="00271E3D" w:rsidRPr="00675499" w:rsidRDefault="00271E3D" w:rsidP="003D3F9A">
            <w:pPr>
              <w:pStyle w:val="NoSpacing"/>
              <w:rPr>
                <w:rFonts w:ascii="Arial" w:hAnsi="Arial" w:cs="Arial"/>
              </w:rPr>
            </w:pPr>
            <w:r w:rsidRPr="00675499">
              <w:rPr>
                <w:rFonts w:ascii="Arial" w:hAnsi="Arial" w:cs="Arial"/>
              </w:rPr>
              <w:t>Promoter</w:t>
            </w:r>
          </w:p>
        </w:tc>
        <w:tc>
          <w:tcPr>
            <w:tcW w:w="1350" w:type="dxa"/>
            <w:gridSpan w:val="3"/>
            <w:shd w:val="clear" w:color="auto" w:fill="auto"/>
          </w:tcPr>
          <w:p w:rsidR="00271E3D" w:rsidRPr="00675499" w:rsidRDefault="00271E3D" w:rsidP="003D3F9A">
            <w:pPr>
              <w:pStyle w:val="NoSpacing"/>
              <w:rPr>
                <w:rFonts w:ascii="Arial" w:hAnsi="Arial" w:cs="Arial"/>
              </w:rPr>
            </w:pPr>
            <w:r w:rsidRPr="00675499">
              <w:rPr>
                <w:rFonts w:ascii="Arial" w:hAnsi="Arial" w:cs="Arial"/>
              </w:rPr>
              <w:t>4ha</w:t>
            </w:r>
          </w:p>
        </w:tc>
        <w:tc>
          <w:tcPr>
            <w:tcW w:w="2085" w:type="dxa"/>
            <w:gridSpan w:val="2"/>
            <w:vAlign w:val="center"/>
          </w:tcPr>
          <w:p w:rsidR="00271E3D" w:rsidRPr="00675499" w:rsidRDefault="00271E3D" w:rsidP="003D3F9A">
            <w:pPr>
              <w:pStyle w:val="NoSpacing"/>
              <w:rPr>
                <w:rFonts w:ascii="Arial" w:hAnsi="Arial" w:cs="Arial"/>
              </w:rPr>
            </w:pPr>
            <w:r w:rsidRPr="00675499">
              <w:rPr>
                <w:rFonts w:ascii="Arial" w:hAnsi="Arial" w:cs="Arial"/>
              </w:rPr>
              <w:t>70</w:t>
            </w:r>
          </w:p>
        </w:tc>
        <w:tc>
          <w:tcPr>
            <w:tcW w:w="2083" w:type="dxa"/>
            <w:gridSpan w:val="2"/>
            <w:vAlign w:val="center"/>
          </w:tcPr>
          <w:p w:rsidR="00271E3D" w:rsidRPr="00675499" w:rsidRDefault="00271E3D" w:rsidP="003D3F9A">
            <w:pPr>
              <w:pStyle w:val="NoSpacing"/>
              <w:rPr>
                <w:rFonts w:ascii="Arial" w:hAnsi="Arial" w:cs="Arial"/>
              </w:rPr>
            </w:pPr>
            <w:r w:rsidRPr="00675499">
              <w:rPr>
                <w:rFonts w:ascii="Arial" w:hAnsi="Arial" w:cs="Arial"/>
              </w:rPr>
              <w:t>40</w:t>
            </w:r>
          </w:p>
        </w:tc>
        <w:tc>
          <w:tcPr>
            <w:tcW w:w="2235" w:type="dxa"/>
            <w:gridSpan w:val="2"/>
            <w:vAlign w:val="center"/>
          </w:tcPr>
          <w:p w:rsidR="00271E3D" w:rsidRPr="00675499" w:rsidRDefault="00271E3D" w:rsidP="003D3F9A">
            <w:pPr>
              <w:pStyle w:val="NoSpacing"/>
              <w:rPr>
                <w:rFonts w:ascii="Arial" w:hAnsi="Arial" w:cs="Arial"/>
              </w:rPr>
            </w:pPr>
            <w:r w:rsidRPr="00675499">
              <w:rPr>
                <w:rFonts w:ascii="Arial" w:hAnsi="Arial" w:cs="Arial"/>
              </w:rPr>
              <w:t>0</w:t>
            </w:r>
          </w:p>
        </w:tc>
      </w:tr>
    </w:tbl>
    <w:p w:rsidR="00EB1159" w:rsidRPr="00675499" w:rsidRDefault="00EB1159">
      <w:r w:rsidRPr="00675499">
        <w:br w:type="page"/>
      </w:r>
    </w:p>
    <w:tbl>
      <w:tblPr>
        <w:tblStyle w:val="TableGrid"/>
        <w:tblW w:w="0" w:type="auto"/>
        <w:tblLook w:val="04A0" w:firstRow="1" w:lastRow="0" w:firstColumn="1" w:lastColumn="0" w:noHBand="0" w:noVBand="1"/>
        <w:tblCaption w:val="Detailed site assessment form - HSB0024"/>
      </w:tblPr>
      <w:tblGrid>
        <w:gridCol w:w="2509"/>
        <w:gridCol w:w="631"/>
        <w:gridCol w:w="403"/>
        <w:gridCol w:w="2878"/>
        <w:gridCol w:w="606"/>
        <w:gridCol w:w="59"/>
        <w:gridCol w:w="597"/>
        <w:gridCol w:w="88"/>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HSB0024</w:t>
            </w:r>
          </w:p>
        </w:tc>
        <w:tc>
          <w:tcPr>
            <w:tcW w:w="3543" w:type="dxa"/>
            <w:gridSpan w:val="3"/>
            <w:vAlign w:val="center"/>
          </w:tcPr>
          <w:p w:rsidR="006E1483" w:rsidRPr="00675499" w:rsidRDefault="00033298" w:rsidP="005B40A2">
            <w:pPr>
              <w:rPr>
                <w:rFonts w:ascii="Arial" w:hAnsi="Arial" w:cs="Arial"/>
              </w:rPr>
            </w:pPr>
            <w:r w:rsidRPr="00675499">
              <w:rPr>
                <w:rFonts w:ascii="Arial" w:hAnsi="Arial" w:cs="Arial"/>
              </w:rPr>
              <w:t>Land west of Bourne Community College</w:t>
            </w:r>
          </w:p>
        </w:tc>
        <w:tc>
          <w:tcPr>
            <w:tcW w:w="3544" w:type="dxa"/>
            <w:gridSpan w:val="4"/>
            <w:vAlign w:val="center"/>
          </w:tcPr>
          <w:p w:rsidR="006E1483" w:rsidRPr="00675499" w:rsidRDefault="00033298" w:rsidP="005B40A2">
            <w:pPr>
              <w:rPr>
                <w:rFonts w:ascii="Arial" w:hAnsi="Arial" w:cs="Arial"/>
              </w:rPr>
            </w:pPr>
            <w:r w:rsidRPr="00675499">
              <w:rPr>
                <w:rFonts w:ascii="Arial" w:hAnsi="Arial" w:cs="Arial"/>
              </w:rPr>
              <w:t xml:space="preserve">Southbourne </w:t>
            </w:r>
          </w:p>
        </w:tc>
        <w:tc>
          <w:tcPr>
            <w:tcW w:w="3544" w:type="dxa"/>
            <w:gridSpan w:val="2"/>
            <w:vAlign w:val="center"/>
          </w:tcPr>
          <w:p w:rsidR="006E1483" w:rsidRPr="00675499" w:rsidRDefault="00033298" w:rsidP="005B40A2">
            <w:pPr>
              <w:rPr>
                <w:rFonts w:ascii="Arial" w:hAnsi="Arial" w:cs="Arial"/>
              </w:rPr>
            </w:pPr>
            <w:r w:rsidRPr="00675499">
              <w:rPr>
                <w:rFonts w:ascii="Arial" w:hAnsi="Arial" w:cs="Arial"/>
              </w:rPr>
              <w:t>Southbourne</w:t>
            </w:r>
          </w:p>
        </w:tc>
      </w:tr>
      <w:tr w:rsidR="00EF73F4" w:rsidRPr="00675499" w:rsidTr="00364900">
        <w:trPr>
          <w:trHeight w:val="338"/>
        </w:trPr>
        <w:tc>
          <w:tcPr>
            <w:tcW w:w="2509" w:type="dxa"/>
            <w:shd w:val="clear" w:color="auto" w:fill="B2A1C7" w:themeFill="accent4" w:themeFillTint="99"/>
            <w:vAlign w:val="center"/>
          </w:tcPr>
          <w:p w:rsidR="00EF73F4" w:rsidRPr="00675499" w:rsidRDefault="00EF73F4"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EF73F4" w:rsidRPr="00675499" w:rsidRDefault="00EF73F4"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EF73F4" w:rsidRPr="00675499" w:rsidRDefault="00EF73F4"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EF73F4" w:rsidRPr="00675499" w:rsidRDefault="00EF73F4" w:rsidP="005B40A2">
            <w:pPr>
              <w:rPr>
                <w:rFonts w:ascii="Arial" w:hAnsi="Arial" w:cs="Arial"/>
                <w:b/>
              </w:rPr>
            </w:pPr>
            <w:r w:rsidRPr="00675499">
              <w:rPr>
                <w:rFonts w:ascii="Arial" w:hAnsi="Arial" w:cs="Arial"/>
                <w:b/>
              </w:rPr>
              <w:t>Proposed Use</w:t>
            </w:r>
          </w:p>
        </w:tc>
      </w:tr>
      <w:tr w:rsidR="00EF73F4" w:rsidRPr="00675499" w:rsidTr="00364900">
        <w:trPr>
          <w:trHeight w:val="399"/>
        </w:trPr>
        <w:tc>
          <w:tcPr>
            <w:tcW w:w="2509" w:type="dxa"/>
            <w:vAlign w:val="center"/>
          </w:tcPr>
          <w:p w:rsidR="00EF73F4" w:rsidRPr="00675499" w:rsidRDefault="00EF73F4" w:rsidP="005B40A2">
            <w:pPr>
              <w:rPr>
                <w:rFonts w:ascii="Arial" w:hAnsi="Arial" w:cs="Arial"/>
              </w:rPr>
            </w:pPr>
            <w:r w:rsidRPr="00675499">
              <w:rPr>
                <w:rFonts w:ascii="Arial" w:hAnsi="Arial" w:cs="Arial"/>
              </w:rPr>
              <w:t>4.4ha</w:t>
            </w:r>
          </w:p>
        </w:tc>
        <w:tc>
          <w:tcPr>
            <w:tcW w:w="4518" w:type="dxa"/>
            <w:gridSpan w:val="4"/>
            <w:vAlign w:val="center"/>
          </w:tcPr>
          <w:p w:rsidR="00EF73F4" w:rsidRPr="00675499" w:rsidRDefault="00EF73F4" w:rsidP="005B40A2">
            <w:pPr>
              <w:rPr>
                <w:rFonts w:ascii="Arial" w:hAnsi="Arial" w:cs="Arial"/>
              </w:rPr>
            </w:pPr>
            <w:r w:rsidRPr="00675499">
              <w:rPr>
                <w:rFonts w:ascii="Arial" w:hAnsi="Arial" w:cs="Arial"/>
              </w:rPr>
              <w:t>Agricultural</w:t>
            </w:r>
          </w:p>
        </w:tc>
        <w:tc>
          <w:tcPr>
            <w:tcW w:w="656" w:type="dxa"/>
            <w:gridSpan w:val="2"/>
            <w:vAlign w:val="center"/>
          </w:tcPr>
          <w:p w:rsidR="00EF73F4" w:rsidRPr="00675499" w:rsidRDefault="00EF73F4" w:rsidP="005B40A2">
            <w:pPr>
              <w:rPr>
                <w:rFonts w:ascii="Arial" w:hAnsi="Arial" w:cs="Arial"/>
              </w:rPr>
            </w:pPr>
            <w:r w:rsidRPr="00675499">
              <w:rPr>
                <w:rFonts w:ascii="Arial" w:hAnsi="Arial" w:cs="Arial"/>
              </w:rPr>
              <w:t>N</w:t>
            </w:r>
          </w:p>
        </w:tc>
        <w:tc>
          <w:tcPr>
            <w:tcW w:w="6491" w:type="dxa"/>
            <w:gridSpan w:val="5"/>
            <w:vAlign w:val="center"/>
          </w:tcPr>
          <w:p w:rsidR="00EF73F4" w:rsidRPr="00675499" w:rsidRDefault="00EF73F4"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033298" w:rsidP="005B40A2">
            <w:pPr>
              <w:rPr>
                <w:rFonts w:ascii="Arial" w:hAnsi="Arial" w:cs="Arial"/>
              </w:rPr>
            </w:pPr>
            <w:r w:rsidRPr="00675499">
              <w:rPr>
                <w:rFonts w:ascii="Arial" w:hAnsi="Arial" w:cs="Arial"/>
              </w:rPr>
              <w:t>Rectangular parcel of agricultural land to the west of the college and its playing fields. Parcel subdivided from surrounding agricultural land by public rights of way. No clear separate point of access.</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033298" w:rsidP="00364900">
            <w:pPr>
              <w:rPr>
                <w:rFonts w:ascii="Arial" w:hAnsi="Arial" w:cs="Arial"/>
              </w:rPr>
            </w:pPr>
            <w:r w:rsidRPr="00675499">
              <w:rPr>
                <w:rFonts w:ascii="Arial" w:hAnsi="Arial" w:cs="Arial"/>
              </w:rPr>
              <w:t xml:space="preserve">The site is </w:t>
            </w:r>
            <w:r w:rsidR="00364900">
              <w:rPr>
                <w:rFonts w:ascii="Arial" w:hAnsi="Arial" w:cs="Arial"/>
              </w:rPr>
              <w:t xml:space="preserve">landlocked and potentially </w:t>
            </w:r>
            <w:r w:rsidRPr="00675499">
              <w:rPr>
                <w:rFonts w:ascii="Arial" w:hAnsi="Arial" w:cs="Arial"/>
              </w:rPr>
              <w:t>suitable only alongside adjacent land, as part of a wider masterplan for the expansion of Southbourne to the west (HSB0047)</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033298" w:rsidP="005B40A2">
            <w:pPr>
              <w:rPr>
                <w:rFonts w:ascii="Arial" w:hAnsi="Arial" w:cs="Arial"/>
              </w:rPr>
            </w:pPr>
            <w:r w:rsidRPr="00675499">
              <w:rPr>
                <w:rFonts w:ascii="Arial" w:hAnsi="Arial" w:cs="Arial"/>
              </w:rPr>
              <w:t>The site was submitted in 2018 and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966B1B" w:rsidP="005B40A2">
            <w:pPr>
              <w:rPr>
                <w:rFonts w:ascii="Arial" w:hAnsi="Arial" w:cs="Arial"/>
              </w:rPr>
            </w:pPr>
            <w:r w:rsidRPr="00675499">
              <w:rPr>
                <w:rFonts w:ascii="Arial" w:hAnsi="Arial" w:cs="Arial"/>
              </w:rPr>
              <w:t>Achievability will be dependent on development of the adjacent land, therefore more likely to be later in the Plan period.</w:t>
            </w:r>
          </w:p>
        </w:tc>
      </w:tr>
      <w:tr w:rsidR="00966B1B" w:rsidRPr="00675499" w:rsidTr="00966B1B">
        <w:trPr>
          <w:trHeight w:val="399"/>
        </w:trPr>
        <w:tc>
          <w:tcPr>
            <w:tcW w:w="14174" w:type="dxa"/>
            <w:gridSpan w:val="12"/>
            <w:shd w:val="clear" w:color="auto" w:fill="B2A1C7" w:themeFill="accent4" w:themeFillTint="99"/>
          </w:tcPr>
          <w:p w:rsidR="00966B1B" w:rsidRPr="00675499" w:rsidRDefault="00966B1B" w:rsidP="00966B1B">
            <w:pPr>
              <w:rPr>
                <w:rFonts w:ascii="Arial" w:hAnsi="Arial" w:cs="Arial"/>
                <w:b/>
              </w:rPr>
            </w:pPr>
            <w:r w:rsidRPr="00675499">
              <w:rPr>
                <w:rFonts w:ascii="Arial" w:hAnsi="Arial" w:cs="Arial"/>
                <w:b/>
              </w:rPr>
              <w:t>Deliverability</w:t>
            </w:r>
            <w:r w:rsidR="00EF73F4" w:rsidRPr="00675499">
              <w:rPr>
                <w:rFonts w:ascii="Arial" w:hAnsi="Arial" w:cs="Arial"/>
                <w:b/>
              </w:rPr>
              <w:t>/Developability</w:t>
            </w:r>
          </w:p>
        </w:tc>
      </w:tr>
      <w:tr w:rsidR="00966B1B" w:rsidRPr="00675499" w:rsidTr="00966B1B">
        <w:trPr>
          <w:trHeight w:val="399"/>
        </w:trPr>
        <w:tc>
          <w:tcPr>
            <w:tcW w:w="14174" w:type="dxa"/>
            <w:gridSpan w:val="12"/>
          </w:tcPr>
          <w:p w:rsidR="00966B1B" w:rsidRPr="00675499" w:rsidRDefault="00966B1B" w:rsidP="00EF73F4">
            <w:pPr>
              <w:rPr>
                <w:rFonts w:ascii="Arial" w:hAnsi="Arial" w:cs="Arial"/>
              </w:rPr>
            </w:pPr>
            <w:r w:rsidRPr="00675499">
              <w:rPr>
                <w:rFonts w:ascii="Arial" w:hAnsi="Arial" w:cs="Arial"/>
              </w:rPr>
              <w:t xml:space="preserve">There is a reasonable prospect that </w:t>
            </w:r>
            <w:r w:rsidR="00EF73F4" w:rsidRPr="00675499">
              <w:rPr>
                <w:rFonts w:ascii="Arial" w:hAnsi="Arial" w:cs="Arial"/>
              </w:rPr>
              <w:t>the site would be developable</w:t>
            </w:r>
            <w:r w:rsidRPr="00675499">
              <w:rPr>
                <w:rFonts w:ascii="Arial" w:hAnsi="Arial" w:cs="Arial"/>
              </w:rPr>
              <w:t xml:space="preserve"> during the</w:t>
            </w:r>
            <w:r w:rsidR="00723511">
              <w:rPr>
                <w:rFonts w:ascii="Arial" w:hAnsi="Arial" w:cs="Arial"/>
              </w:rPr>
              <w:t xml:space="preserve"> final phase of the</w:t>
            </w:r>
            <w:r w:rsidRPr="00675499">
              <w:rPr>
                <w:rFonts w:ascii="Arial" w:hAnsi="Arial" w:cs="Arial"/>
              </w:rPr>
              <w:t xml:space="preserve"> Plan period. </w:t>
            </w:r>
          </w:p>
        </w:tc>
      </w:tr>
      <w:tr w:rsidR="00364900" w:rsidRPr="00675499" w:rsidTr="00E97A84">
        <w:trPr>
          <w:trHeight w:val="337"/>
        </w:trPr>
        <w:tc>
          <w:tcPr>
            <w:tcW w:w="7771" w:type="dxa"/>
            <w:gridSpan w:val="8"/>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Estimated timescales for delivery</w:t>
            </w:r>
          </w:p>
        </w:tc>
      </w:tr>
      <w:tr w:rsidR="00364900" w:rsidRPr="00675499" w:rsidTr="00E97A84">
        <w:trPr>
          <w:trHeight w:val="284"/>
        </w:trPr>
        <w:tc>
          <w:tcPr>
            <w:tcW w:w="3140"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64900" w:rsidRPr="00675499" w:rsidRDefault="00364900"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11 – 15 years</w:t>
            </w:r>
          </w:p>
        </w:tc>
      </w:tr>
      <w:tr w:rsidR="00364900" w:rsidRPr="00675499" w:rsidTr="00E97A84">
        <w:trPr>
          <w:trHeight w:val="419"/>
        </w:trPr>
        <w:tc>
          <w:tcPr>
            <w:tcW w:w="3140" w:type="dxa"/>
            <w:gridSpan w:val="2"/>
            <w:vAlign w:val="center"/>
          </w:tcPr>
          <w:p w:rsidR="00364900" w:rsidRPr="00675499" w:rsidRDefault="00364900" w:rsidP="00E97A84">
            <w:pPr>
              <w:pStyle w:val="NoSpacing"/>
              <w:rPr>
                <w:rFonts w:ascii="Arial" w:hAnsi="Arial" w:cs="Arial"/>
              </w:rPr>
            </w:pPr>
            <w:r>
              <w:rPr>
                <w:rFonts w:ascii="Arial" w:hAnsi="Arial" w:cs="Arial"/>
              </w:rPr>
              <w:t>130</w:t>
            </w:r>
            <w:r w:rsidRPr="00675499">
              <w:rPr>
                <w:rFonts w:ascii="Arial" w:hAnsi="Arial" w:cs="Arial"/>
              </w:rPr>
              <w:t xml:space="preserve"> dwellings</w:t>
            </w:r>
          </w:p>
        </w:tc>
        <w:tc>
          <w:tcPr>
            <w:tcW w:w="3281" w:type="dxa"/>
            <w:gridSpan w:val="2"/>
            <w:vAlign w:val="center"/>
          </w:tcPr>
          <w:p w:rsidR="00364900" w:rsidRPr="00675499" w:rsidRDefault="00364900"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364900" w:rsidRPr="00675499" w:rsidRDefault="00364900" w:rsidP="00E97A84">
            <w:pPr>
              <w:pStyle w:val="NoSpacing"/>
              <w:rPr>
                <w:rFonts w:ascii="Arial" w:hAnsi="Arial" w:cs="Arial"/>
              </w:rPr>
            </w:pPr>
            <w:r w:rsidRPr="00675499">
              <w:rPr>
                <w:rFonts w:ascii="Arial" w:hAnsi="Arial" w:cs="Arial"/>
              </w:rPr>
              <w:t>4ha</w:t>
            </w:r>
          </w:p>
        </w:tc>
        <w:tc>
          <w:tcPr>
            <w:tcW w:w="2085" w:type="dxa"/>
            <w:vAlign w:val="center"/>
          </w:tcPr>
          <w:p w:rsidR="00364900" w:rsidRPr="00675499" w:rsidRDefault="00364900" w:rsidP="00E97A84">
            <w:pPr>
              <w:pStyle w:val="NoSpacing"/>
              <w:rPr>
                <w:rFonts w:ascii="Arial" w:hAnsi="Arial" w:cs="Arial"/>
              </w:rPr>
            </w:pPr>
            <w:r>
              <w:rPr>
                <w:rFonts w:ascii="Arial" w:hAnsi="Arial" w:cs="Arial"/>
              </w:rPr>
              <w:t>0</w:t>
            </w:r>
          </w:p>
        </w:tc>
        <w:tc>
          <w:tcPr>
            <w:tcW w:w="2083" w:type="dxa"/>
            <w:gridSpan w:val="2"/>
            <w:vAlign w:val="center"/>
          </w:tcPr>
          <w:p w:rsidR="00364900" w:rsidRPr="00675499" w:rsidRDefault="00364900" w:rsidP="00E97A84">
            <w:pPr>
              <w:pStyle w:val="NoSpacing"/>
              <w:rPr>
                <w:rFonts w:ascii="Arial" w:hAnsi="Arial" w:cs="Arial"/>
              </w:rPr>
            </w:pPr>
            <w:r>
              <w:rPr>
                <w:rFonts w:ascii="Arial" w:hAnsi="Arial" w:cs="Arial"/>
              </w:rPr>
              <w:t>0</w:t>
            </w:r>
          </w:p>
        </w:tc>
        <w:tc>
          <w:tcPr>
            <w:tcW w:w="2235" w:type="dxa"/>
            <w:vAlign w:val="center"/>
          </w:tcPr>
          <w:p w:rsidR="00364900" w:rsidRPr="00675499" w:rsidRDefault="00364900" w:rsidP="00E97A84">
            <w:pPr>
              <w:pStyle w:val="NoSpacing"/>
              <w:rPr>
                <w:rFonts w:ascii="Arial" w:hAnsi="Arial" w:cs="Arial"/>
              </w:rPr>
            </w:pPr>
            <w:r>
              <w:rPr>
                <w:rFonts w:ascii="Arial" w:hAnsi="Arial" w:cs="Arial"/>
              </w:rPr>
              <w:t>130</w:t>
            </w:r>
          </w:p>
        </w:tc>
      </w:tr>
    </w:tbl>
    <w:p w:rsidR="006E1483" w:rsidRPr="00675499" w:rsidRDefault="006E1483" w:rsidP="006E1483">
      <w:pPr>
        <w:pStyle w:val="NoSpacing"/>
      </w:pPr>
    </w:p>
    <w:p w:rsidR="006E1483" w:rsidRPr="00675499" w:rsidRDefault="006E1483" w:rsidP="006E1483">
      <w:pPr>
        <w:pStyle w:val="NoSpacing"/>
      </w:pPr>
    </w:p>
    <w:p w:rsidR="006E1483" w:rsidRPr="00675499" w:rsidRDefault="006E1483">
      <w:r w:rsidRPr="00675499">
        <w:br w:type="page"/>
      </w:r>
    </w:p>
    <w:tbl>
      <w:tblPr>
        <w:tblStyle w:val="TableGrid"/>
        <w:tblW w:w="0" w:type="auto"/>
        <w:tblLook w:val="04A0" w:firstRow="1" w:lastRow="0" w:firstColumn="1" w:lastColumn="0" w:noHBand="0" w:noVBand="1"/>
        <w:tblCaption w:val="Detailed site assessment form - HSB0026a"/>
      </w:tblPr>
      <w:tblGrid>
        <w:gridCol w:w="2509"/>
        <w:gridCol w:w="631"/>
        <w:gridCol w:w="403"/>
        <w:gridCol w:w="2878"/>
        <w:gridCol w:w="606"/>
        <w:gridCol w:w="59"/>
        <w:gridCol w:w="597"/>
        <w:gridCol w:w="88"/>
        <w:gridCol w:w="2085"/>
        <w:gridCol w:w="774"/>
        <w:gridCol w:w="1309"/>
        <w:gridCol w:w="2235"/>
      </w:tblGrid>
      <w:tr w:rsidR="00EB1159" w:rsidRPr="00675499" w:rsidTr="000C3BE8">
        <w:trPr>
          <w:trHeight w:val="338"/>
          <w:tblHeader/>
        </w:trPr>
        <w:tc>
          <w:tcPr>
            <w:tcW w:w="3543" w:type="dxa"/>
            <w:gridSpan w:val="3"/>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Parish</w:t>
            </w:r>
          </w:p>
        </w:tc>
      </w:tr>
      <w:tr w:rsidR="00EB1159" w:rsidRPr="00675499" w:rsidTr="00863B3F">
        <w:trPr>
          <w:trHeight w:val="399"/>
        </w:trPr>
        <w:tc>
          <w:tcPr>
            <w:tcW w:w="3543" w:type="dxa"/>
            <w:gridSpan w:val="3"/>
            <w:vAlign w:val="center"/>
          </w:tcPr>
          <w:p w:rsidR="00EB1159" w:rsidRPr="00675499" w:rsidRDefault="00EB1159" w:rsidP="00863B3F">
            <w:pPr>
              <w:rPr>
                <w:rFonts w:ascii="Arial" w:hAnsi="Arial" w:cs="Arial"/>
              </w:rPr>
            </w:pPr>
            <w:r w:rsidRPr="00675499">
              <w:rPr>
                <w:rFonts w:ascii="Arial" w:hAnsi="Arial" w:cs="Arial"/>
              </w:rPr>
              <w:t>HSB0026</w:t>
            </w:r>
            <w:r w:rsidR="006E1483" w:rsidRPr="00675499">
              <w:rPr>
                <w:rFonts w:ascii="Arial" w:hAnsi="Arial" w:cs="Arial"/>
              </w:rPr>
              <w:t>a</w:t>
            </w:r>
          </w:p>
        </w:tc>
        <w:tc>
          <w:tcPr>
            <w:tcW w:w="3543" w:type="dxa"/>
            <w:gridSpan w:val="3"/>
            <w:vAlign w:val="center"/>
          </w:tcPr>
          <w:p w:rsidR="00EB1159" w:rsidRPr="00675499" w:rsidRDefault="00EB1159" w:rsidP="00863B3F">
            <w:pPr>
              <w:rPr>
                <w:rFonts w:ascii="Arial" w:hAnsi="Arial" w:cs="Arial"/>
              </w:rPr>
            </w:pPr>
            <w:r w:rsidRPr="00675499">
              <w:rPr>
                <w:rFonts w:ascii="Arial" w:hAnsi="Arial" w:cs="Arial"/>
              </w:rPr>
              <w:t>Land at Cooks Farm</w:t>
            </w:r>
          </w:p>
        </w:tc>
        <w:tc>
          <w:tcPr>
            <w:tcW w:w="3544" w:type="dxa"/>
            <w:gridSpan w:val="4"/>
            <w:vAlign w:val="center"/>
          </w:tcPr>
          <w:p w:rsidR="00EB1159" w:rsidRPr="00675499" w:rsidRDefault="00EB1159" w:rsidP="00863B3F">
            <w:pPr>
              <w:rPr>
                <w:rFonts w:ascii="Arial" w:hAnsi="Arial" w:cs="Arial"/>
              </w:rPr>
            </w:pPr>
            <w:r w:rsidRPr="00675499">
              <w:rPr>
                <w:rFonts w:ascii="Arial" w:hAnsi="Arial" w:cs="Arial"/>
              </w:rPr>
              <w:t>Southbourne</w:t>
            </w:r>
          </w:p>
        </w:tc>
        <w:tc>
          <w:tcPr>
            <w:tcW w:w="3544" w:type="dxa"/>
            <w:gridSpan w:val="2"/>
            <w:vAlign w:val="center"/>
          </w:tcPr>
          <w:p w:rsidR="00EB1159" w:rsidRPr="00675499" w:rsidRDefault="00EB1159" w:rsidP="00863B3F">
            <w:pPr>
              <w:rPr>
                <w:rFonts w:ascii="Arial" w:hAnsi="Arial" w:cs="Arial"/>
              </w:rPr>
            </w:pPr>
            <w:r w:rsidRPr="00675499">
              <w:rPr>
                <w:rFonts w:ascii="Arial" w:hAnsi="Arial" w:cs="Arial"/>
              </w:rPr>
              <w:t>Southbourne</w:t>
            </w:r>
          </w:p>
        </w:tc>
      </w:tr>
      <w:tr w:rsidR="00EF73F4" w:rsidRPr="00675499" w:rsidTr="00364900">
        <w:trPr>
          <w:trHeight w:val="338"/>
        </w:trPr>
        <w:tc>
          <w:tcPr>
            <w:tcW w:w="2509" w:type="dxa"/>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EF73F4" w:rsidRPr="00675499" w:rsidRDefault="00EF73F4" w:rsidP="00863B3F">
            <w:pPr>
              <w:rPr>
                <w:rFonts w:ascii="Arial" w:hAnsi="Arial" w:cs="Arial"/>
                <w:b/>
              </w:rPr>
            </w:pPr>
            <w:r w:rsidRPr="00675499">
              <w:rPr>
                <w:rFonts w:ascii="Arial" w:hAnsi="Arial" w:cs="Arial"/>
                <w:b/>
              </w:rPr>
              <w:t>Proposed Use</w:t>
            </w:r>
          </w:p>
        </w:tc>
      </w:tr>
      <w:tr w:rsidR="00EF73F4" w:rsidRPr="00675499" w:rsidTr="00364900">
        <w:trPr>
          <w:trHeight w:val="399"/>
        </w:trPr>
        <w:tc>
          <w:tcPr>
            <w:tcW w:w="2509" w:type="dxa"/>
            <w:vAlign w:val="center"/>
          </w:tcPr>
          <w:p w:rsidR="00EF73F4" w:rsidRPr="00675499" w:rsidRDefault="00EF73F4" w:rsidP="00863B3F">
            <w:pPr>
              <w:rPr>
                <w:rFonts w:ascii="Arial" w:hAnsi="Arial" w:cs="Arial"/>
              </w:rPr>
            </w:pPr>
            <w:r w:rsidRPr="00675499">
              <w:rPr>
                <w:rFonts w:ascii="Arial" w:hAnsi="Arial" w:cs="Arial"/>
              </w:rPr>
              <w:t>2.2ha</w:t>
            </w:r>
          </w:p>
        </w:tc>
        <w:tc>
          <w:tcPr>
            <w:tcW w:w="4518" w:type="dxa"/>
            <w:gridSpan w:val="4"/>
            <w:vAlign w:val="center"/>
          </w:tcPr>
          <w:p w:rsidR="00EF73F4" w:rsidRPr="00675499" w:rsidRDefault="00EF73F4" w:rsidP="00863B3F">
            <w:pPr>
              <w:rPr>
                <w:rFonts w:ascii="Arial" w:hAnsi="Arial" w:cs="Arial"/>
              </w:rPr>
            </w:pPr>
            <w:r w:rsidRPr="00675499">
              <w:rPr>
                <w:rFonts w:ascii="Arial" w:hAnsi="Arial" w:cs="Arial"/>
              </w:rPr>
              <w:t>Dwellings and disused glasshouses</w:t>
            </w:r>
          </w:p>
        </w:tc>
        <w:tc>
          <w:tcPr>
            <w:tcW w:w="656" w:type="dxa"/>
            <w:gridSpan w:val="2"/>
            <w:vAlign w:val="center"/>
          </w:tcPr>
          <w:p w:rsidR="00EF73F4" w:rsidRPr="00675499" w:rsidRDefault="00EF73F4" w:rsidP="00863B3F">
            <w:pPr>
              <w:rPr>
                <w:rFonts w:ascii="Arial" w:hAnsi="Arial" w:cs="Arial"/>
              </w:rPr>
            </w:pPr>
            <w:r w:rsidRPr="00675499">
              <w:rPr>
                <w:rFonts w:ascii="Arial" w:hAnsi="Arial" w:cs="Arial"/>
              </w:rPr>
              <w:t>Part</w:t>
            </w:r>
          </w:p>
        </w:tc>
        <w:tc>
          <w:tcPr>
            <w:tcW w:w="6491" w:type="dxa"/>
            <w:gridSpan w:val="5"/>
            <w:vAlign w:val="center"/>
          </w:tcPr>
          <w:p w:rsidR="00EF73F4" w:rsidRPr="00675499" w:rsidRDefault="00EF73F4" w:rsidP="00863B3F">
            <w:pPr>
              <w:rPr>
                <w:rFonts w:ascii="Arial" w:hAnsi="Arial" w:cs="Arial"/>
              </w:rPr>
            </w:pPr>
            <w:r w:rsidRPr="00675499">
              <w:rPr>
                <w:rFonts w:ascii="Arial" w:hAnsi="Arial" w:cs="Arial"/>
              </w:rPr>
              <w:t>Residential</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Description</w:t>
            </w:r>
          </w:p>
        </w:tc>
      </w:tr>
      <w:tr w:rsidR="00EB1159" w:rsidRPr="00675499" w:rsidTr="00863B3F">
        <w:trPr>
          <w:trHeight w:val="399"/>
        </w:trPr>
        <w:tc>
          <w:tcPr>
            <w:tcW w:w="14174" w:type="dxa"/>
            <w:gridSpan w:val="12"/>
            <w:vAlign w:val="center"/>
          </w:tcPr>
          <w:p w:rsidR="00EB1159" w:rsidRPr="00675499" w:rsidRDefault="002724BC" w:rsidP="002724BC">
            <w:pPr>
              <w:rPr>
                <w:rFonts w:ascii="Arial" w:hAnsi="Arial" w:cs="Arial"/>
              </w:rPr>
            </w:pPr>
            <w:r w:rsidRPr="00675499">
              <w:rPr>
                <w:rFonts w:ascii="Arial" w:hAnsi="Arial" w:cs="Arial"/>
              </w:rPr>
              <w:t>Roughly square site combining three residential properties with glasshouses and associated development. Cooks Lane to south, Priors Leaze Lane to south east. Horticultural properties to west, agricultural land to north, public right of way to east.</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Suitability</w:t>
            </w:r>
          </w:p>
        </w:tc>
      </w:tr>
      <w:tr w:rsidR="00EB1159" w:rsidRPr="00675499" w:rsidTr="00863B3F">
        <w:trPr>
          <w:trHeight w:val="399"/>
        </w:trPr>
        <w:tc>
          <w:tcPr>
            <w:tcW w:w="14174" w:type="dxa"/>
            <w:gridSpan w:val="12"/>
            <w:vAlign w:val="center"/>
          </w:tcPr>
          <w:p w:rsidR="00EB1159" w:rsidRPr="00675499" w:rsidRDefault="00502807" w:rsidP="005D2B20">
            <w:pPr>
              <w:rPr>
                <w:rFonts w:ascii="Arial" w:hAnsi="Arial" w:cs="Arial"/>
              </w:rPr>
            </w:pPr>
            <w:r w:rsidRPr="00675499">
              <w:rPr>
                <w:rFonts w:ascii="Arial" w:hAnsi="Arial" w:cs="Arial"/>
              </w:rPr>
              <w:t>The site is</w:t>
            </w:r>
            <w:r w:rsidR="002724BC" w:rsidRPr="00675499">
              <w:rPr>
                <w:rFonts w:ascii="Arial" w:hAnsi="Arial" w:cs="Arial"/>
              </w:rPr>
              <w:t xml:space="preserve"> </w:t>
            </w:r>
            <w:r w:rsidR="005D2B20" w:rsidRPr="00675499">
              <w:rPr>
                <w:rFonts w:ascii="Arial" w:hAnsi="Arial" w:cs="Arial"/>
              </w:rPr>
              <w:t>potentially suitable individually or</w:t>
            </w:r>
            <w:r w:rsidR="002724BC" w:rsidRPr="00675499">
              <w:rPr>
                <w:rFonts w:ascii="Arial" w:hAnsi="Arial" w:cs="Arial"/>
              </w:rPr>
              <w:t xml:space="preserve"> as part of a wider masterplan for the expansion of Southbourne to the east.</w:t>
            </w:r>
            <w:r w:rsidR="00FA1A15" w:rsidRPr="00675499">
              <w:rPr>
                <w:rFonts w:ascii="Arial" w:hAnsi="Arial" w:cs="Arial"/>
              </w:rPr>
              <w:t xml:space="preserve"> It is not currently promoted as part of HSB0037a</w:t>
            </w:r>
            <w:r w:rsidR="005D2B20" w:rsidRPr="00675499">
              <w:rPr>
                <w:rFonts w:ascii="Arial" w:hAnsi="Arial" w:cs="Arial"/>
              </w:rPr>
              <w:t xml:space="preserve"> but is well related.</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Availability</w:t>
            </w:r>
          </w:p>
        </w:tc>
      </w:tr>
      <w:tr w:rsidR="00EB1159" w:rsidRPr="00675499" w:rsidTr="00863B3F">
        <w:trPr>
          <w:trHeight w:val="399"/>
        </w:trPr>
        <w:tc>
          <w:tcPr>
            <w:tcW w:w="14174" w:type="dxa"/>
            <w:gridSpan w:val="12"/>
            <w:vAlign w:val="center"/>
          </w:tcPr>
          <w:p w:rsidR="00EB1159" w:rsidRPr="00675499" w:rsidRDefault="00502807" w:rsidP="002724BC">
            <w:pPr>
              <w:rPr>
                <w:rFonts w:ascii="Arial" w:hAnsi="Arial" w:cs="Arial"/>
              </w:rPr>
            </w:pPr>
            <w:r w:rsidRPr="00675499">
              <w:rPr>
                <w:rFonts w:ascii="Arial" w:hAnsi="Arial" w:cs="Arial"/>
              </w:rPr>
              <w:t xml:space="preserve">The </w:t>
            </w:r>
            <w:r w:rsidR="002724BC" w:rsidRPr="00675499">
              <w:rPr>
                <w:rFonts w:ascii="Arial" w:hAnsi="Arial" w:cs="Arial"/>
              </w:rPr>
              <w:t xml:space="preserve">promoter updated the site information in 2019. The site is considered to be available. </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Achievability</w:t>
            </w:r>
          </w:p>
        </w:tc>
      </w:tr>
      <w:tr w:rsidR="00EB1159" w:rsidRPr="00675499" w:rsidTr="00863B3F">
        <w:trPr>
          <w:trHeight w:val="399"/>
        </w:trPr>
        <w:tc>
          <w:tcPr>
            <w:tcW w:w="14174" w:type="dxa"/>
            <w:gridSpan w:val="12"/>
            <w:vAlign w:val="center"/>
          </w:tcPr>
          <w:p w:rsidR="00EB1159" w:rsidRPr="00675499" w:rsidRDefault="005D2B20" w:rsidP="00863B3F">
            <w:pPr>
              <w:rPr>
                <w:rFonts w:ascii="Arial" w:hAnsi="Arial" w:cs="Arial"/>
              </w:rPr>
            </w:pPr>
            <w:r w:rsidRPr="00675499">
              <w:rPr>
                <w:rFonts w:ascii="Arial" w:hAnsi="Arial" w:cs="Arial"/>
              </w:rPr>
              <w:t xml:space="preserve">Achievability may </w:t>
            </w:r>
            <w:r w:rsidR="00FA1A15" w:rsidRPr="00675499">
              <w:rPr>
                <w:rFonts w:ascii="Arial" w:hAnsi="Arial" w:cs="Arial"/>
              </w:rPr>
              <w:t>be dependent on development of the adjacent land, therefore more likely to be later in the Plan period.</w:t>
            </w:r>
          </w:p>
        </w:tc>
      </w:tr>
      <w:tr w:rsidR="00966B1B" w:rsidRPr="00675499" w:rsidTr="00966B1B">
        <w:trPr>
          <w:trHeight w:val="399"/>
        </w:trPr>
        <w:tc>
          <w:tcPr>
            <w:tcW w:w="14174" w:type="dxa"/>
            <w:gridSpan w:val="12"/>
            <w:shd w:val="clear" w:color="auto" w:fill="B2A1C7" w:themeFill="accent4" w:themeFillTint="99"/>
          </w:tcPr>
          <w:p w:rsidR="00966B1B" w:rsidRPr="00675499" w:rsidRDefault="00966B1B" w:rsidP="00966B1B">
            <w:pPr>
              <w:rPr>
                <w:rFonts w:ascii="Arial" w:hAnsi="Arial" w:cs="Arial"/>
                <w:b/>
              </w:rPr>
            </w:pPr>
            <w:r w:rsidRPr="00675499">
              <w:rPr>
                <w:rFonts w:ascii="Arial" w:hAnsi="Arial" w:cs="Arial"/>
                <w:b/>
              </w:rPr>
              <w:t>Deliverability</w:t>
            </w:r>
            <w:r w:rsidR="00EF73F4" w:rsidRPr="00675499">
              <w:rPr>
                <w:rFonts w:ascii="Arial" w:hAnsi="Arial" w:cs="Arial"/>
                <w:b/>
              </w:rPr>
              <w:t>/Developability</w:t>
            </w:r>
          </w:p>
        </w:tc>
      </w:tr>
      <w:tr w:rsidR="00966B1B" w:rsidRPr="00675499" w:rsidTr="00966B1B">
        <w:trPr>
          <w:trHeight w:val="399"/>
        </w:trPr>
        <w:tc>
          <w:tcPr>
            <w:tcW w:w="14174" w:type="dxa"/>
            <w:gridSpan w:val="12"/>
          </w:tcPr>
          <w:p w:rsidR="00966B1B" w:rsidRPr="00675499" w:rsidRDefault="00966B1B" w:rsidP="00EF73F4">
            <w:pPr>
              <w:rPr>
                <w:rFonts w:ascii="Arial" w:hAnsi="Arial" w:cs="Arial"/>
              </w:rPr>
            </w:pPr>
            <w:r w:rsidRPr="00675499">
              <w:rPr>
                <w:rFonts w:ascii="Arial" w:hAnsi="Arial" w:cs="Arial"/>
              </w:rPr>
              <w:t xml:space="preserve">There is a reasonable prospect that </w:t>
            </w:r>
            <w:r w:rsidR="00EF73F4" w:rsidRPr="00675499">
              <w:rPr>
                <w:rFonts w:ascii="Arial" w:hAnsi="Arial" w:cs="Arial"/>
              </w:rPr>
              <w:t>the site would be developable</w:t>
            </w:r>
            <w:r w:rsidRPr="00675499">
              <w:rPr>
                <w:rFonts w:ascii="Arial" w:hAnsi="Arial" w:cs="Arial"/>
              </w:rPr>
              <w:t xml:space="preserve"> during the Plan period. </w:t>
            </w:r>
          </w:p>
        </w:tc>
      </w:tr>
      <w:tr w:rsidR="00364900" w:rsidRPr="00675499" w:rsidTr="00E97A84">
        <w:trPr>
          <w:trHeight w:val="337"/>
        </w:trPr>
        <w:tc>
          <w:tcPr>
            <w:tcW w:w="7771" w:type="dxa"/>
            <w:gridSpan w:val="8"/>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Estimated timescales for delivery</w:t>
            </w:r>
          </w:p>
        </w:tc>
      </w:tr>
      <w:tr w:rsidR="00364900" w:rsidRPr="00675499" w:rsidTr="00E97A84">
        <w:trPr>
          <w:trHeight w:val="284"/>
        </w:trPr>
        <w:tc>
          <w:tcPr>
            <w:tcW w:w="3140"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64900" w:rsidRPr="00675499" w:rsidRDefault="00364900"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11 – 15 years</w:t>
            </w:r>
          </w:p>
        </w:tc>
      </w:tr>
      <w:tr w:rsidR="00364900" w:rsidRPr="00675499" w:rsidTr="00E97A84">
        <w:trPr>
          <w:trHeight w:val="419"/>
        </w:trPr>
        <w:tc>
          <w:tcPr>
            <w:tcW w:w="3140" w:type="dxa"/>
            <w:gridSpan w:val="2"/>
            <w:vAlign w:val="center"/>
          </w:tcPr>
          <w:p w:rsidR="00364900" w:rsidRPr="00675499" w:rsidRDefault="00364900" w:rsidP="00E97A84">
            <w:pPr>
              <w:pStyle w:val="NoSpacing"/>
              <w:rPr>
                <w:rFonts w:ascii="Arial" w:hAnsi="Arial" w:cs="Arial"/>
              </w:rPr>
            </w:pPr>
            <w:r>
              <w:rPr>
                <w:rFonts w:ascii="Arial" w:hAnsi="Arial" w:cs="Arial"/>
              </w:rPr>
              <w:t>52</w:t>
            </w:r>
            <w:r w:rsidRPr="00675499">
              <w:rPr>
                <w:rFonts w:ascii="Arial" w:hAnsi="Arial" w:cs="Arial"/>
              </w:rPr>
              <w:t xml:space="preserve"> dwellings</w:t>
            </w:r>
          </w:p>
        </w:tc>
        <w:tc>
          <w:tcPr>
            <w:tcW w:w="3281" w:type="dxa"/>
            <w:gridSpan w:val="2"/>
            <w:vAlign w:val="center"/>
          </w:tcPr>
          <w:p w:rsidR="00364900" w:rsidRPr="00675499" w:rsidRDefault="00364900" w:rsidP="00E97A84">
            <w:pPr>
              <w:pStyle w:val="NoSpacing"/>
              <w:rPr>
                <w:rFonts w:ascii="Arial" w:hAnsi="Arial" w:cs="Arial"/>
              </w:rPr>
            </w:pPr>
            <w:r>
              <w:rPr>
                <w:rFonts w:ascii="Arial" w:hAnsi="Arial" w:cs="Arial"/>
              </w:rPr>
              <w:t>CDC</w:t>
            </w:r>
          </w:p>
        </w:tc>
        <w:tc>
          <w:tcPr>
            <w:tcW w:w="1350" w:type="dxa"/>
            <w:gridSpan w:val="4"/>
            <w:shd w:val="clear" w:color="auto" w:fill="auto"/>
          </w:tcPr>
          <w:p w:rsidR="00364900" w:rsidRPr="00675499" w:rsidRDefault="00364900" w:rsidP="00E97A84">
            <w:pPr>
              <w:pStyle w:val="NoSpacing"/>
              <w:rPr>
                <w:rFonts w:ascii="Arial" w:hAnsi="Arial" w:cs="Arial"/>
              </w:rPr>
            </w:pPr>
            <w:r>
              <w:rPr>
                <w:rFonts w:ascii="Arial" w:hAnsi="Arial" w:cs="Arial"/>
              </w:rPr>
              <w:t>2.2ha</w:t>
            </w:r>
          </w:p>
        </w:tc>
        <w:tc>
          <w:tcPr>
            <w:tcW w:w="2085" w:type="dxa"/>
            <w:vAlign w:val="center"/>
          </w:tcPr>
          <w:p w:rsidR="00364900" w:rsidRPr="00675499" w:rsidRDefault="00364900" w:rsidP="00E97A84">
            <w:pPr>
              <w:pStyle w:val="NoSpacing"/>
              <w:rPr>
                <w:rFonts w:ascii="Arial" w:hAnsi="Arial" w:cs="Arial"/>
              </w:rPr>
            </w:pPr>
            <w:r>
              <w:rPr>
                <w:rFonts w:ascii="Arial" w:hAnsi="Arial" w:cs="Arial"/>
              </w:rPr>
              <w:t>0</w:t>
            </w:r>
          </w:p>
        </w:tc>
        <w:tc>
          <w:tcPr>
            <w:tcW w:w="2083" w:type="dxa"/>
            <w:gridSpan w:val="2"/>
            <w:vAlign w:val="center"/>
          </w:tcPr>
          <w:p w:rsidR="00364900" w:rsidRPr="00675499" w:rsidRDefault="00364900" w:rsidP="00E97A84">
            <w:pPr>
              <w:pStyle w:val="NoSpacing"/>
              <w:rPr>
                <w:rFonts w:ascii="Arial" w:hAnsi="Arial" w:cs="Arial"/>
              </w:rPr>
            </w:pPr>
            <w:r>
              <w:rPr>
                <w:rFonts w:ascii="Arial" w:hAnsi="Arial" w:cs="Arial"/>
              </w:rPr>
              <w:t>0</w:t>
            </w:r>
          </w:p>
        </w:tc>
        <w:tc>
          <w:tcPr>
            <w:tcW w:w="2235" w:type="dxa"/>
            <w:vAlign w:val="center"/>
          </w:tcPr>
          <w:p w:rsidR="00364900" w:rsidRPr="00675499" w:rsidRDefault="00364900" w:rsidP="00E97A84">
            <w:pPr>
              <w:pStyle w:val="NoSpacing"/>
              <w:rPr>
                <w:rFonts w:ascii="Arial" w:hAnsi="Arial" w:cs="Arial"/>
              </w:rPr>
            </w:pPr>
            <w:r>
              <w:rPr>
                <w:rFonts w:ascii="Arial" w:hAnsi="Arial" w:cs="Arial"/>
              </w:rPr>
              <w:t>52</w:t>
            </w:r>
          </w:p>
        </w:tc>
      </w:tr>
    </w:tbl>
    <w:p w:rsidR="00EB1159" w:rsidRPr="00675499" w:rsidRDefault="00EB1159" w:rsidP="00EB1159">
      <w:pPr>
        <w:pStyle w:val="NoSpacing"/>
      </w:pPr>
    </w:p>
    <w:p w:rsidR="00EB1159" w:rsidRPr="00675499" w:rsidRDefault="00EB1159" w:rsidP="00EB1159">
      <w:pPr>
        <w:pStyle w:val="NoSpacing"/>
      </w:pPr>
    </w:p>
    <w:p w:rsidR="00FA1A15" w:rsidRPr="00675499" w:rsidRDefault="00FA1A15">
      <w:r w:rsidRPr="00675499">
        <w:br w:type="page"/>
      </w:r>
    </w:p>
    <w:tbl>
      <w:tblPr>
        <w:tblStyle w:val="TableGrid"/>
        <w:tblW w:w="0" w:type="auto"/>
        <w:tblLook w:val="04A0" w:firstRow="1" w:lastRow="0" w:firstColumn="1" w:lastColumn="0" w:noHBand="0" w:noVBand="1"/>
        <w:tblCaption w:val="Detailed site assessment form - HSB0027"/>
      </w:tblPr>
      <w:tblGrid>
        <w:gridCol w:w="2487"/>
        <w:gridCol w:w="653"/>
        <w:gridCol w:w="403"/>
        <w:gridCol w:w="2878"/>
        <w:gridCol w:w="665"/>
        <w:gridCol w:w="16"/>
        <w:gridCol w:w="656"/>
        <w:gridCol w:w="13"/>
        <w:gridCol w:w="2085"/>
        <w:gridCol w:w="774"/>
        <w:gridCol w:w="1309"/>
        <w:gridCol w:w="2235"/>
      </w:tblGrid>
      <w:tr w:rsidR="00FA1A15" w:rsidRPr="00675499" w:rsidTr="000C3BE8">
        <w:trPr>
          <w:trHeight w:val="338"/>
          <w:tblHeader/>
        </w:trPr>
        <w:tc>
          <w:tcPr>
            <w:tcW w:w="3543" w:type="dxa"/>
            <w:gridSpan w:val="3"/>
            <w:shd w:val="clear" w:color="auto" w:fill="B2A1C7" w:themeFill="accent4" w:themeFillTint="99"/>
            <w:vAlign w:val="center"/>
          </w:tcPr>
          <w:p w:rsidR="00FA1A15" w:rsidRPr="00675499" w:rsidRDefault="00FA1A15" w:rsidP="00115AE1">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FA1A15" w:rsidRPr="00675499" w:rsidRDefault="00FA1A15" w:rsidP="00115AE1">
            <w:pPr>
              <w:rPr>
                <w:rFonts w:ascii="Arial" w:hAnsi="Arial" w:cs="Arial"/>
                <w:b/>
              </w:rPr>
            </w:pPr>
            <w:r w:rsidRPr="00675499">
              <w:rPr>
                <w:rFonts w:ascii="Arial" w:hAnsi="Arial" w:cs="Arial"/>
                <w:b/>
              </w:rPr>
              <w:t>Site Address</w:t>
            </w:r>
          </w:p>
        </w:tc>
        <w:tc>
          <w:tcPr>
            <w:tcW w:w="3544" w:type="dxa"/>
            <w:gridSpan w:val="5"/>
            <w:shd w:val="clear" w:color="auto" w:fill="B2A1C7" w:themeFill="accent4" w:themeFillTint="99"/>
            <w:vAlign w:val="center"/>
          </w:tcPr>
          <w:p w:rsidR="00FA1A15" w:rsidRPr="00675499" w:rsidRDefault="00FA1A15" w:rsidP="00115AE1">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FA1A15" w:rsidRPr="00675499" w:rsidRDefault="00FA1A15" w:rsidP="00115AE1">
            <w:pPr>
              <w:rPr>
                <w:rFonts w:ascii="Arial" w:hAnsi="Arial" w:cs="Arial"/>
                <w:b/>
              </w:rPr>
            </w:pPr>
            <w:r w:rsidRPr="00675499">
              <w:rPr>
                <w:rFonts w:ascii="Arial" w:hAnsi="Arial" w:cs="Arial"/>
                <w:b/>
              </w:rPr>
              <w:t>Parish</w:t>
            </w:r>
          </w:p>
        </w:tc>
      </w:tr>
      <w:tr w:rsidR="00FA1A15" w:rsidRPr="00675499" w:rsidTr="00115AE1">
        <w:trPr>
          <w:trHeight w:val="399"/>
        </w:trPr>
        <w:tc>
          <w:tcPr>
            <w:tcW w:w="3543" w:type="dxa"/>
            <w:gridSpan w:val="3"/>
            <w:vAlign w:val="center"/>
          </w:tcPr>
          <w:p w:rsidR="00FA1A15" w:rsidRPr="00675499" w:rsidRDefault="00FA1A15" w:rsidP="00115AE1">
            <w:pPr>
              <w:rPr>
                <w:rFonts w:ascii="Arial" w:hAnsi="Arial" w:cs="Arial"/>
              </w:rPr>
            </w:pPr>
            <w:r w:rsidRPr="00675499">
              <w:rPr>
                <w:rFonts w:ascii="Arial" w:hAnsi="Arial" w:cs="Arial"/>
              </w:rPr>
              <w:t>HSB0027</w:t>
            </w:r>
          </w:p>
        </w:tc>
        <w:tc>
          <w:tcPr>
            <w:tcW w:w="3543" w:type="dxa"/>
            <w:gridSpan w:val="2"/>
            <w:vAlign w:val="center"/>
          </w:tcPr>
          <w:p w:rsidR="00FA1A15" w:rsidRPr="00675499" w:rsidRDefault="00FA1A15" w:rsidP="00FA1A15">
            <w:pPr>
              <w:rPr>
                <w:rFonts w:ascii="Arial" w:hAnsi="Arial" w:cs="Arial"/>
              </w:rPr>
            </w:pPr>
            <w:r w:rsidRPr="00675499">
              <w:rPr>
                <w:rFonts w:ascii="Arial" w:hAnsi="Arial" w:cs="Arial"/>
              </w:rPr>
              <w:t>Land south of West View Cottages</w:t>
            </w:r>
          </w:p>
        </w:tc>
        <w:tc>
          <w:tcPr>
            <w:tcW w:w="3544" w:type="dxa"/>
            <w:gridSpan w:val="5"/>
            <w:vAlign w:val="center"/>
          </w:tcPr>
          <w:p w:rsidR="00FA1A15" w:rsidRPr="00675499" w:rsidRDefault="00FA1A15" w:rsidP="00115AE1">
            <w:pPr>
              <w:rPr>
                <w:rFonts w:ascii="Arial" w:hAnsi="Arial" w:cs="Arial"/>
              </w:rPr>
            </w:pPr>
            <w:r w:rsidRPr="00675499">
              <w:rPr>
                <w:rFonts w:ascii="Arial" w:hAnsi="Arial" w:cs="Arial"/>
              </w:rPr>
              <w:t>Southbourne</w:t>
            </w:r>
          </w:p>
        </w:tc>
        <w:tc>
          <w:tcPr>
            <w:tcW w:w="3544" w:type="dxa"/>
            <w:gridSpan w:val="2"/>
            <w:vAlign w:val="center"/>
          </w:tcPr>
          <w:p w:rsidR="00FA1A15" w:rsidRPr="00675499" w:rsidRDefault="00FA1A15" w:rsidP="00115AE1">
            <w:pPr>
              <w:rPr>
                <w:rFonts w:ascii="Arial" w:hAnsi="Arial" w:cs="Arial"/>
              </w:rPr>
            </w:pPr>
            <w:r w:rsidRPr="00675499">
              <w:rPr>
                <w:rFonts w:ascii="Arial" w:hAnsi="Arial" w:cs="Arial"/>
              </w:rPr>
              <w:t>Southbourne</w:t>
            </w:r>
          </w:p>
        </w:tc>
      </w:tr>
      <w:tr w:rsidR="00EF73F4" w:rsidRPr="00675499" w:rsidTr="00364900">
        <w:trPr>
          <w:trHeight w:val="338"/>
        </w:trPr>
        <w:tc>
          <w:tcPr>
            <w:tcW w:w="2487" w:type="dxa"/>
            <w:shd w:val="clear" w:color="auto" w:fill="B2A1C7" w:themeFill="accent4" w:themeFillTint="99"/>
            <w:vAlign w:val="center"/>
          </w:tcPr>
          <w:p w:rsidR="00EF73F4" w:rsidRPr="00675499" w:rsidRDefault="00EF73F4" w:rsidP="00115AE1">
            <w:pPr>
              <w:rPr>
                <w:rFonts w:ascii="Arial" w:hAnsi="Arial" w:cs="Arial"/>
                <w:b/>
              </w:rPr>
            </w:pPr>
            <w:r w:rsidRPr="00675499">
              <w:rPr>
                <w:rFonts w:ascii="Arial" w:hAnsi="Arial" w:cs="Arial"/>
                <w:b/>
              </w:rPr>
              <w:t>Site size (gross)</w:t>
            </w:r>
          </w:p>
        </w:tc>
        <w:tc>
          <w:tcPr>
            <w:tcW w:w="4615" w:type="dxa"/>
            <w:gridSpan w:val="5"/>
            <w:shd w:val="clear" w:color="auto" w:fill="B2A1C7" w:themeFill="accent4" w:themeFillTint="99"/>
            <w:vAlign w:val="center"/>
          </w:tcPr>
          <w:p w:rsidR="00EF73F4" w:rsidRPr="00675499" w:rsidRDefault="00EF73F4" w:rsidP="00115AE1">
            <w:pPr>
              <w:rPr>
                <w:rFonts w:ascii="Arial" w:hAnsi="Arial" w:cs="Arial"/>
                <w:b/>
              </w:rPr>
            </w:pPr>
            <w:r w:rsidRPr="00675499">
              <w:rPr>
                <w:rFonts w:ascii="Arial" w:hAnsi="Arial" w:cs="Arial"/>
                <w:b/>
              </w:rPr>
              <w:t>Existing Use</w:t>
            </w:r>
          </w:p>
        </w:tc>
        <w:tc>
          <w:tcPr>
            <w:tcW w:w="656" w:type="dxa"/>
            <w:shd w:val="clear" w:color="auto" w:fill="B2A1C7" w:themeFill="accent4" w:themeFillTint="99"/>
            <w:vAlign w:val="center"/>
          </w:tcPr>
          <w:p w:rsidR="00EF73F4" w:rsidRPr="00675499" w:rsidRDefault="00EF73F4" w:rsidP="00115AE1">
            <w:pPr>
              <w:rPr>
                <w:rFonts w:ascii="Arial" w:hAnsi="Arial" w:cs="Arial"/>
                <w:b/>
              </w:rPr>
            </w:pPr>
            <w:r w:rsidRPr="00675499">
              <w:rPr>
                <w:rFonts w:ascii="Arial" w:hAnsi="Arial" w:cs="Arial"/>
                <w:b/>
              </w:rPr>
              <w:t>PDL</w:t>
            </w:r>
          </w:p>
        </w:tc>
        <w:tc>
          <w:tcPr>
            <w:tcW w:w="6416" w:type="dxa"/>
            <w:gridSpan w:val="5"/>
            <w:shd w:val="clear" w:color="auto" w:fill="B2A1C7" w:themeFill="accent4" w:themeFillTint="99"/>
            <w:vAlign w:val="center"/>
          </w:tcPr>
          <w:p w:rsidR="00EF73F4" w:rsidRPr="00675499" w:rsidRDefault="00EF73F4" w:rsidP="00115AE1">
            <w:pPr>
              <w:rPr>
                <w:rFonts w:ascii="Arial" w:hAnsi="Arial" w:cs="Arial"/>
                <w:b/>
              </w:rPr>
            </w:pPr>
            <w:r w:rsidRPr="00675499">
              <w:rPr>
                <w:rFonts w:ascii="Arial" w:hAnsi="Arial" w:cs="Arial"/>
                <w:b/>
              </w:rPr>
              <w:t>Proposed Use</w:t>
            </w:r>
          </w:p>
        </w:tc>
      </w:tr>
      <w:tr w:rsidR="00EF73F4" w:rsidRPr="00675499" w:rsidTr="00364900">
        <w:trPr>
          <w:trHeight w:val="399"/>
        </w:trPr>
        <w:tc>
          <w:tcPr>
            <w:tcW w:w="2487" w:type="dxa"/>
            <w:vAlign w:val="center"/>
          </w:tcPr>
          <w:p w:rsidR="00EF73F4" w:rsidRPr="00675499" w:rsidRDefault="00723511" w:rsidP="00115AE1">
            <w:pPr>
              <w:rPr>
                <w:rFonts w:ascii="Arial" w:hAnsi="Arial" w:cs="Arial"/>
              </w:rPr>
            </w:pPr>
            <w:r>
              <w:rPr>
                <w:rFonts w:ascii="Arial" w:hAnsi="Arial" w:cs="Arial"/>
              </w:rPr>
              <w:t>0.79ha</w:t>
            </w:r>
          </w:p>
        </w:tc>
        <w:tc>
          <w:tcPr>
            <w:tcW w:w="4615" w:type="dxa"/>
            <w:gridSpan w:val="5"/>
            <w:vAlign w:val="center"/>
          </w:tcPr>
          <w:p w:rsidR="00EF73F4" w:rsidRPr="00675499" w:rsidRDefault="00763127" w:rsidP="00115AE1">
            <w:pPr>
              <w:rPr>
                <w:rFonts w:ascii="Arial" w:hAnsi="Arial" w:cs="Arial"/>
              </w:rPr>
            </w:pPr>
            <w:r w:rsidRPr="00675499">
              <w:rPr>
                <w:rFonts w:ascii="Arial" w:hAnsi="Arial" w:cs="Arial"/>
              </w:rPr>
              <w:t>Undeveloped, vegetation</w:t>
            </w:r>
          </w:p>
        </w:tc>
        <w:tc>
          <w:tcPr>
            <w:tcW w:w="656" w:type="dxa"/>
            <w:vAlign w:val="center"/>
          </w:tcPr>
          <w:p w:rsidR="00EF73F4" w:rsidRPr="00675499" w:rsidRDefault="00763127" w:rsidP="00115AE1">
            <w:pPr>
              <w:rPr>
                <w:rFonts w:ascii="Arial" w:hAnsi="Arial" w:cs="Arial"/>
              </w:rPr>
            </w:pPr>
            <w:r w:rsidRPr="00675499">
              <w:rPr>
                <w:rFonts w:ascii="Arial" w:hAnsi="Arial" w:cs="Arial"/>
              </w:rPr>
              <w:t>N</w:t>
            </w:r>
          </w:p>
        </w:tc>
        <w:tc>
          <w:tcPr>
            <w:tcW w:w="6416" w:type="dxa"/>
            <w:gridSpan w:val="5"/>
            <w:vAlign w:val="center"/>
          </w:tcPr>
          <w:p w:rsidR="00EF73F4" w:rsidRPr="00675499" w:rsidRDefault="00EF73F4" w:rsidP="00115AE1">
            <w:pPr>
              <w:rPr>
                <w:rFonts w:ascii="Arial" w:hAnsi="Arial" w:cs="Arial"/>
              </w:rPr>
            </w:pPr>
            <w:r w:rsidRPr="00675499">
              <w:rPr>
                <w:rFonts w:ascii="Arial" w:hAnsi="Arial" w:cs="Arial"/>
              </w:rPr>
              <w:t>Residential</w:t>
            </w:r>
          </w:p>
        </w:tc>
      </w:tr>
      <w:tr w:rsidR="00FA1A15" w:rsidRPr="00675499" w:rsidTr="00115AE1">
        <w:trPr>
          <w:trHeight w:val="338"/>
        </w:trPr>
        <w:tc>
          <w:tcPr>
            <w:tcW w:w="14174" w:type="dxa"/>
            <w:gridSpan w:val="12"/>
            <w:shd w:val="clear" w:color="auto" w:fill="B2A1C7" w:themeFill="accent4" w:themeFillTint="99"/>
            <w:vAlign w:val="center"/>
          </w:tcPr>
          <w:p w:rsidR="00FA1A15" w:rsidRPr="00675499" w:rsidRDefault="00FA1A15" w:rsidP="00115AE1">
            <w:pPr>
              <w:rPr>
                <w:rFonts w:ascii="Arial" w:hAnsi="Arial" w:cs="Arial"/>
                <w:b/>
              </w:rPr>
            </w:pPr>
            <w:r w:rsidRPr="00675499">
              <w:rPr>
                <w:rFonts w:ascii="Arial" w:hAnsi="Arial" w:cs="Arial"/>
                <w:b/>
              </w:rPr>
              <w:t>Site Description</w:t>
            </w:r>
          </w:p>
        </w:tc>
      </w:tr>
      <w:tr w:rsidR="00FA1A15" w:rsidRPr="00675499" w:rsidTr="00115AE1">
        <w:trPr>
          <w:trHeight w:val="399"/>
        </w:trPr>
        <w:tc>
          <w:tcPr>
            <w:tcW w:w="14174" w:type="dxa"/>
            <w:gridSpan w:val="12"/>
            <w:vAlign w:val="center"/>
          </w:tcPr>
          <w:p w:rsidR="00FA1A15" w:rsidRPr="00675499" w:rsidRDefault="00FA1A15" w:rsidP="00763127">
            <w:pPr>
              <w:rPr>
                <w:rFonts w:ascii="Arial" w:hAnsi="Arial" w:cs="Arial"/>
              </w:rPr>
            </w:pPr>
            <w:r w:rsidRPr="00675499">
              <w:rPr>
                <w:rFonts w:ascii="Arial" w:hAnsi="Arial" w:cs="Arial"/>
              </w:rPr>
              <w:t xml:space="preserve">Roughly </w:t>
            </w:r>
            <w:r w:rsidR="00763127" w:rsidRPr="00675499">
              <w:rPr>
                <w:rFonts w:ascii="Arial" w:hAnsi="Arial" w:cs="Arial"/>
              </w:rPr>
              <w:t>rectangular site with residential properties to north and south and agricultural land to east and west. Access from South Lane to west.</w:t>
            </w:r>
          </w:p>
        </w:tc>
      </w:tr>
      <w:tr w:rsidR="00FA1A15" w:rsidRPr="00675499" w:rsidTr="00115AE1">
        <w:trPr>
          <w:trHeight w:val="338"/>
        </w:trPr>
        <w:tc>
          <w:tcPr>
            <w:tcW w:w="14174" w:type="dxa"/>
            <w:gridSpan w:val="12"/>
            <w:shd w:val="clear" w:color="auto" w:fill="B2A1C7" w:themeFill="accent4" w:themeFillTint="99"/>
            <w:vAlign w:val="center"/>
          </w:tcPr>
          <w:p w:rsidR="00FA1A15" w:rsidRPr="00675499" w:rsidRDefault="00FA1A15" w:rsidP="00115AE1">
            <w:pPr>
              <w:rPr>
                <w:rFonts w:ascii="Arial" w:hAnsi="Arial" w:cs="Arial"/>
                <w:b/>
              </w:rPr>
            </w:pPr>
            <w:r w:rsidRPr="00675499">
              <w:rPr>
                <w:rFonts w:ascii="Arial" w:hAnsi="Arial" w:cs="Arial"/>
                <w:b/>
              </w:rPr>
              <w:t>Suitability</w:t>
            </w:r>
          </w:p>
        </w:tc>
      </w:tr>
      <w:tr w:rsidR="00FA1A15" w:rsidRPr="00675499" w:rsidTr="00115AE1">
        <w:trPr>
          <w:trHeight w:val="399"/>
        </w:trPr>
        <w:tc>
          <w:tcPr>
            <w:tcW w:w="14174" w:type="dxa"/>
            <w:gridSpan w:val="12"/>
            <w:vAlign w:val="center"/>
          </w:tcPr>
          <w:p w:rsidR="00FA1A15" w:rsidRPr="00675499" w:rsidRDefault="00FA1A15" w:rsidP="00364900">
            <w:pPr>
              <w:rPr>
                <w:rFonts w:ascii="Arial" w:hAnsi="Arial" w:cs="Arial"/>
              </w:rPr>
            </w:pPr>
            <w:r w:rsidRPr="00675499">
              <w:rPr>
                <w:rFonts w:ascii="Arial" w:hAnsi="Arial" w:cs="Arial"/>
              </w:rPr>
              <w:t xml:space="preserve">The site is </w:t>
            </w:r>
            <w:r w:rsidR="00364900">
              <w:rPr>
                <w:rFonts w:ascii="Arial" w:hAnsi="Arial" w:cs="Arial"/>
              </w:rPr>
              <w:t xml:space="preserve">close to </w:t>
            </w:r>
            <w:r w:rsidR="00763127" w:rsidRPr="00675499">
              <w:rPr>
                <w:rFonts w:ascii="Arial" w:hAnsi="Arial" w:cs="Arial"/>
              </w:rPr>
              <w:t>a recent s</w:t>
            </w:r>
            <w:r w:rsidR="005D2B20" w:rsidRPr="00675499">
              <w:rPr>
                <w:rFonts w:ascii="Arial" w:hAnsi="Arial" w:cs="Arial"/>
              </w:rPr>
              <w:t>mall residential development</w:t>
            </w:r>
            <w:r w:rsidR="00364900">
              <w:rPr>
                <w:rFonts w:ascii="Arial" w:hAnsi="Arial" w:cs="Arial"/>
              </w:rPr>
              <w:t xml:space="preserve"> and potentially</w:t>
            </w:r>
            <w:r w:rsidR="005D2B20" w:rsidRPr="00675499">
              <w:rPr>
                <w:rFonts w:ascii="Arial" w:hAnsi="Arial" w:cs="Arial"/>
              </w:rPr>
              <w:t xml:space="preserve"> suitable for development.</w:t>
            </w:r>
          </w:p>
        </w:tc>
      </w:tr>
      <w:tr w:rsidR="00FA1A15" w:rsidRPr="00675499" w:rsidTr="00115AE1">
        <w:trPr>
          <w:trHeight w:val="338"/>
        </w:trPr>
        <w:tc>
          <w:tcPr>
            <w:tcW w:w="14174" w:type="dxa"/>
            <w:gridSpan w:val="12"/>
            <w:shd w:val="clear" w:color="auto" w:fill="B2A1C7" w:themeFill="accent4" w:themeFillTint="99"/>
            <w:vAlign w:val="center"/>
          </w:tcPr>
          <w:p w:rsidR="00FA1A15" w:rsidRPr="00675499" w:rsidRDefault="00FA1A15" w:rsidP="00115AE1">
            <w:pPr>
              <w:rPr>
                <w:rFonts w:ascii="Arial" w:hAnsi="Arial" w:cs="Arial"/>
                <w:b/>
              </w:rPr>
            </w:pPr>
            <w:r w:rsidRPr="00675499">
              <w:rPr>
                <w:rFonts w:ascii="Arial" w:hAnsi="Arial" w:cs="Arial"/>
                <w:b/>
              </w:rPr>
              <w:t>Availability</w:t>
            </w:r>
          </w:p>
        </w:tc>
      </w:tr>
      <w:tr w:rsidR="00FA1A15" w:rsidRPr="00675499" w:rsidTr="00115AE1">
        <w:trPr>
          <w:trHeight w:val="399"/>
        </w:trPr>
        <w:tc>
          <w:tcPr>
            <w:tcW w:w="14174" w:type="dxa"/>
            <w:gridSpan w:val="12"/>
            <w:vAlign w:val="center"/>
          </w:tcPr>
          <w:p w:rsidR="00FA1A15" w:rsidRPr="00675499" w:rsidRDefault="00FA1A15" w:rsidP="00115AE1">
            <w:pPr>
              <w:rPr>
                <w:rFonts w:ascii="Arial" w:hAnsi="Arial" w:cs="Arial"/>
              </w:rPr>
            </w:pPr>
            <w:r w:rsidRPr="00675499">
              <w:rPr>
                <w:rFonts w:ascii="Arial" w:hAnsi="Arial" w:cs="Arial"/>
              </w:rPr>
              <w:t xml:space="preserve">The site was submitted in late 2017. The site is considered to be available. </w:t>
            </w:r>
          </w:p>
        </w:tc>
      </w:tr>
      <w:tr w:rsidR="00FA1A15" w:rsidRPr="00675499" w:rsidTr="00115AE1">
        <w:trPr>
          <w:trHeight w:val="338"/>
        </w:trPr>
        <w:tc>
          <w:tcPr>
            <w:tcW w:w="14174" w:type="dxa"/>
            <w:gridSpan w:val="12"/>
            <w:shd w:val="clear" w:color="auto" w:fill="B2A1C7" w:themeFill="accent4" w:themeFillTint="99"/>
            <w:vAlign w:val="center"/>
          </w:tcPr>
          <w:p w:rsidR="00FA1A15" w:rsidRPr="00675499" w:rsidRDefault="00FA1A15" w:rsidP="00115AE1">
            <w:pPr>
              <w:rPr>
                <w:rFonts w:ascii="Arial" w:hAnsi="Arial" w:cs="Arial"/>
                <w:b/>
              </w:rPr>
            </w:pPr>
            <w:r w:rsidRPr="00675499">
              <w:rPr>
                <w:rFonts w:ascii="Arial" w:hAnsi="Arial" w:cs="Arial"/>
                <w:b/>
              </w:rPr>
              <w:t>Achievability</w:t>
            </w:r>
          </w:p>
        </w:tc>
      </w:tr>
      <w:tr w:rsidR="00FA1A15" w:rsidRPr="00675499" w:rsidTr="00115AE1">
        <w:trPr>
          <w:trHeight w:val="399"/>
        </w:trPr>
        <w:tc>
          <w:tcPr>
            <w:tcW w:w="14174" w:type="dxa"/>
            <w:gridSpan w:val="12"/>
            <w:vAlign w:val="center"/>
          </w:tcPr>
          <w:p w:rsidR="00FA1A15" w:rsidRPr="00675499" w:rsidRDefault="00FA1A15" w:rsidP="00115AE1">
            <w:pPr>
              <w:rPr>
                <w:rFonts w:ascii="Arial" w:hAnsi="Arial" w:cs="Arial"/>
              </w:rPr>
            </w:pPr>
            <w:r w:rsidRPr="00675499">
              <w:rPr>
                <w:rFonts w:ascii="Arial" w:hAnsi="Arial" w:cs="Arial"/>
              </w:rPr>
              <w:t>There are no known constraints that would make development unachievable in principle.</w:t>
            </w:r>
            <w:r w:rsidR="00723511">
              <w:rPr>
                <w:rFonts w:ascii="Arial" w:hAnsi="Arial" w:cs="Arial"/>
              </w:rPr>
              <w:t xml:space="preserve"> No developer involvement was identified in the submissions therefore mid phase development more likely.</w:t>
            </w:r>
          </w:p>
        </w:tc>
      </w:tr>
      <w:tr w:rsidR="00FA1A15" w:rsidRPr="00675499" w:rsidTr="00115AE1">
        <w:trPr>
          <w:trHeight w:val="399"/>
        </w:trPr>
        <w:tc>
          <w:tcPr>
            <w:tcW w:w="14174" w:type="dxa"/>
            <w:gridSpan w:val="12"/>
            <w:shd w:val="clear" w:color="auto" w:fill="B2A1C7" w:themeFill="accent4" w:themeFillTint="99"/>
          </w:tcPr>
          <w:p w:rsidR="00FA1A15" w:rsidRPr="00675499" w:rsidRDefault="00FA1A15" w:rsidP="00115AE1">
            <w:pPr>
              <w:rPr>
                <w:rFonts w:ascii="Arial" w:hAnsi="Arial" w:cs="Arial"/>
                <w:b/>
              </w:rPr>
            </w:pPr>
            <w:r w:rsidRPr="00675499">
              <w:rPr>
                <w:rFonts w:ascii="Arial" w:hAnsi="Arial" w:cs="Arial"/>
                <w:b/>
              </w:rPr>
              <w:t>Deliverability</w:t>
            </w:r>
            <w:r w:rsidR="0057427A" w:rsidRPr="00675499">
              <w:rPr>
                <w:rFonts w:ascii="Arial" w:hAnsi="Arial" w:cs="Arial"/>
                <w:b/>
              </w:rPr>
              <w:t>/Developability</w:t>
            </w:r>
          </w:p>
        </w:tc>
      </w:tr>
      <w:tr w:rsidR="00FA1A15" w:rsidRPr="00675499" w:rsidTr="00115AE1">
        <w:trPr>
          <w:trHeight w:val="399"/>
        </w:trPr>
        <w:tc>
          <w:tcPr>
            <w:tcW w:w="14174" w:type="dxa"/>
            <w:gridSpan w:val="12"/>
          </w:tcPr>
          <w:p w:rsidR="00FA1A15" w:rsidRPr="00675499" w:rsidRDefault="00FA1A15" w:rsidP="00723511">
            <w:pPr>
              <w:rPr>
                <w:rFonts w:ascii="Arial" w:hAnsi="Arial" w:cs="Arial"/>
              </w:rPr>
            </w:pPr>
            <w:r w:rsidRPr="00675499">
              <w:rPr>
                <w:rFonts w:ascii="Arial" w:hAnsi="Arial" w:cs="Arial"/>
              </w:rPr>
              <w:t xml:space="preserve">There is a reasonable prospect that </w:t>
            </w:r>
            <w:r w:rsidR="00723511">
              <w:rPr>
                <w:rFonts w:ascii="Arial" w:hAnsi="Arial" w:cs="Arial"/>
              </w:rPr>
              <w:t>the site would be developable</w:t>
            </w:r>
            <w:r w:rsidRPr="00675499">
              <w:rPr>
                <w:rFonts w:ascii="Arial" w:hAnsi="Arial" w:cs="Arial"/>
              </w:rPr>
              <w:t xml:space="preserve"> during the Plan period. </w:t>
            </w:r>
          </w:p>
        </w:tc>
      </w:tr>
      <w:tr w:rsidR="00364900" w:rsidRPr="00675499" w:rsidTr="00E97A84">
        <w:trPr>
          <w:trHeight w:val="337"/>
        </w:trPr>
        <w:tc>
          <w:tcPr>
            <w:tcW w:w="7771" w:type="dxa"/>
            <w:gridSpan w:val="8"/>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Estimated timescales for delivery</w:t>
            </w:r>
          </w:p>
        </w:tc>
      </w:tr>
      <w:tr w:rsidR="00364900" w:rsidRPr="00675499" w:rsidTr="00E97A84">
        <w:trPr>
          <w:trHeight w:val="284"/>
        </w:trPr>
        <w:tc>
          <w:tcPr>
            <w:tcW w:w="3140" w:type="dxa"/>
            <w:gridSpan w:val="2"/>
            <w:shd w:val="clear" w:color="auto" w:fill="B2A1C7" w:themeFill="accent4" w:themeFillTint="99"/>
            <w:vAlign w:val="center"/>
          </w:tcPr>
          <w:p w:rsidR="00364900" w:rsidRPr="00723511" w:rsidRDefault="00364900" w:rsidP="00E97A84">
            <w:pPr>
              <w:pStyle w:val="NoSpacing"/>
              <w:rPr>
                <w:rFonts w:ascii="Arial" w:hAnsi="Arial" w:cs="Arial"/>
                <w:b/>
              </w:rPr>
            </w:pPr>
            <w:r w:rsidRPr="00723511">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64900" w:rsidRPr="00723511" w:rsidRDefault="00364900" w:rsidP="00E97A84">
            <w:pPr>
              <w:pStyle w:val="NoSpacing"/>
              <w:rPr>
                <w:rFonts w:ascii="Arial" w:hAnsi="Arial" w:cs="Arial"/>
                <w:b/>
              </w:rPr>
            </w:pPr>
            <w:r w:rsidRPr="00723511">
              <w:rPr>
                <w:rFonts w:ascii="Arial" w:hAnsi="Arial" w:cs="Arial"/>
                <w:b/>
              </w:rPr>
              <w:t>Source</w:t>
            </w:r>
          </w:p>
        </w:tc>
        <w:tc>
          <w:tcPr>
            <w:tcW w:w="1350" w:type="dxa"/>
            <w:gridSpan w:val="4"/>
            <w:tcBorders>
              <w:bottom w:val="single" w:sz="4" w:space="0" w:color="auto"/>
            </w:tcBorders>
            <w:shd w:val="clear" w:color="auto" w:fill="B2A1C7" w:themeFill="accent4" w:themeFillTint="99"/>
          </w:tcPr>
          <w:p w:rsidR="00364900" w:rsidRPr="00723511" w:rsidRDefault="00364900" w:rsidP="00E97A84">
            <w:pPr>
              <w:pStyle w:val="NoSpacing"/>
              <w:rPr>
                <w:rFonts w:ascii="Arial" w:hAnsi="Arial" w:cs="Arial"/>
                <w:b/>
              </w:rPr>
            </w:pPr>
            <w:r w:rsidRPr="00723511">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11 – 15 years</w:t>
            </w:r>
          </w:p>
        </w:tc>
      </w:tr>
      <w:tr w:rsidR="00364900" w:rsidRPr="00675499" w:rsidTr="00E97A84">
        <w:trPr>
          <w:trHeight w:val="419"/>
        </w:trPr>
        <w:tc>
          <w:tcPr>
            <w:tcW w:w="3140" w:type="dxa"/>
            <w:gridSpan w:val="2"/>
            <w:vAlign w:val="center"/>
          </w:tcPr>
          <w:p w:rsidR="00364900" w:rsidRPr="00723511" w:rsidRDefault="00364900" w:rsidP="00364900">
            <w:pPr>
              <w:pStyle w:val="NoSpacing"/>
              <w:rPr>
                <w:rFonts w:ascii="Arial" w:hAnsi="Arial" w:cs="Arial"/>
              </w:rPr>
            </w:pPr>
            <w:r w:rsidRPr="00723511">
              <w:rPr>
                <w:rFonts w:ascii="Arial" w:hAnsi="Arial" w:cs="Arial"/>
              </w:rPr>
              <w:t xml:space="preserve">31 dwellings </w:t>
            </w:r>
          </w:p>
        </w:tc>
        <w:tc>
          <w:tcPr>
            <w:tcW w:w="3281" w:type="dxa"/>
            <w:gridSpan w:val="2"/>
            <w:vAlign w:val="center"/>
          </w:tcPr>
          <w:p w:rsidR="00364900" w:rsidRPr="00723511" w:rsidRDefault="00723511" w:rsidP="00E97A84">
            <w:pPr>
              <w:pStyle w:val="NoSpacing"/>
              <w:rPr>
                <w:rFonts w:ascii="Arial" w:hAnsi="Arial" w:cs="Arial"/>
              </w:rPr>
            </w:pPr>
            <w:r w:rsidRPr="00723511">
              <w:rPr>
                <w:rFonts w:ascii="Arial" w:hAnsi="Arial" w:cs="Arial"/>
              </w:rPr>
              <w:t>Promoter</w:t>
            </w:r>
          </w:p>
        </w:tc>
        <w:tc>
          <w:tcPr>
            <w:tcW w:w="1350" w:type="dxa"/>
            <w:gridSpan w:val="4"/>
            <w:shd w:val="clear" w:color="auto" w:fill="auto"/>
          </w:tcPr>
          <w:p w:rsidR="00364900" w:rsidRPr="00723511" w:rsidRDefault="00723511" w:rsidP="00E97A84">
            <w:pPr>
              <w:pStyle w:val="NoSpacing"/>
              <w:rPr>
                <w:rFonts w:ascii="Arial" w:hAnsi="Arial" w:cs="Arial"/>
              </w:rPr>
            </w:pPr>
            <w:r w:rsidRPr="00723511">
              <w:rPr>
                <w:rFonts w:ascii="Arial" w:hAnsi="Arial" w:cs="Arial"/>
              </w:rPr>
              <w:t>0.79</w:t>
            </w:r>
            <w:r w:rsidR="00364900" w:rsidRPr="00723511">
              <w:rPr>
                <w:rFonts w:ascii="Arial" w:hAnsi="Arial" w:cs="Arial"/>
              </w:rPr>
              <w:t>ha</w:t>
            </w:r>
          </w:p>
        </w:tc>
        <w:tc>
          <w:tcPr>
            <w:tcW w:w="2085" w:type="dxa"/>
            <w:vAlign w:val="center"/>
          </w:tcPr>
          <w:p w:rsidR="00364900" w:rsidRPr="00675499" w:rsidRDefault="00723511" w:rsidP="00E97A84">
            <w:pPr>
              <w:pStyle w:val="NoSpacing"/>
              <w:rPr>
                <w:rFonts w:ascii="Arial" w:hAnsi="Arial" w:cs="Arial"/>
              </w:rPr>
            </w:pPr>
            <w:r>
              <w:rPr>
                <w:rFonts w:ascii="Arial" w:hAnsi="Arial" w:cs="Arial"/>
              </w:rPr>
              <w:t>0</w:t>
            </w:r>
          </w:p>
        </w:tc>
        <w:tc>
          <w:tcPr>
            <w:tcW w:w="2083" w:type="dxa"/>
            <w:gridSpan w:val="2"/>
            <w:vAlign w:val="center"/>
          </w:tcPr>
          <w:p w:rsidR="00364900" w:rsidRPr="00675499" w:rsidRDefault="00723511" w:rsidP="00723511">
            <w:pPr>
              <w:pStyle w:val="NoSpacing"/>
              <w:rPr>
                <w:rFonts w:ascii="Arial" w:hAnsi="Arial" w:cs="Arial"/>
              </w:rPr>
            </w:pPr>
            <w:r>
              <w:rPr>
                <w:rFonts w:ascii="Arial" w:hAnsi="Arial" w:cs="Arial"/>
              </w:rPr>
              <w:t>31</w:t>
            </w:r>
          </w:p>
        </w:tc>
        <w:tc>
          <w:tcPr>
            <w:tcW w:w="2235" w:type="dxa"/>
            <w:vAlign w:val="center"/>
          </w:tcPr>
          <w:p w:rsidR="00364900" w:rsidRPr="00675499" w:rsidRDefault="00364900" w:rsidP="00E97A84">
            <w:pPr>
              <w:pStyle w:val="NoSpacing"/>
              <w:rPr>
                <w:rFonts w:ascii="Arial" w:hAnsi="Arial" w:cs="Arial"/>
              </w:rPr>
            </w:pPr>
            <w:r>
              <w:rPr>
                <w:rFonts w:ascii="Arial" w:hAnsi="Arial" w:cs="Arial"/>
              </w:rPr>
              <w:t>0</w:t>
            </w:r>
          </w:p>
        </w:tc>
      </w:tr>
    </w:tbl>
    <w:p w:rsidR="00FA1A15" w:rsidRPr="00675499" w:rsidRDefault="00FA1A15" w:rsidP="00FA1A15">
      <w:pPr>
        <w:pStyle w:val="NoSpacing"/>
      </w:pPr>
    </w:p>
    <w:p w:rsidR="00D26BCA" w:rsidRPr="00675499" w:rsidRDefault="00D26BCA" w:rsidP="00EB1159"/>
    <w:p w:rsidR="00B53567" w:rsidRDefault="00B53567">
      <w:r>
        <w:br w:type="page"/>
      </w:r>
    </w:p>
    <w:tbl>
      <w:tblPr>
        <w:tblStyle w:val="TableGrid"/>
        <w:tblW w:w="0" w:type="auto"/>
        <w:tblLook w:val="04A0" w:firstRow="1" w:lastRow="0" w:firstColumn="1" w:lastColumn="0" w:noHBand="0" w:noVBand="1"/>
        <w:tblCaption w:val="Detailed site assessment form - HSB0029"/>
      </w:tblPr>
      <w:tblGrid>
        <w:gridCol w:w="2487"/>
        <w:gridCol w:w="653"/>
        <w:gridCol w:w="403"/>
        <w:gridCol w:w="2878"/>
        <w:gridCol w:w="665"/>
        <w:gridCol w:w="16"/>
        <w:gridCol w:w="656"/>
        <w:gridCol w:w="13"/>
        <w:gridCol w:w="2085"/>
        <w:gridCol w:w="774"/>
        <w:gridCol w:w="1309"/>
        <w:gridCol w:w="2235"/>
      </w:tblGrid>
      <w:tr w:rsidR="00B53567" w:rsidRPr="00675499" w:rsidTr="000C3BE8">
        <w:trPr>
          <w:trHeight w:val="338"/>
          <w:tblHeader/>
        </w:trPr>
        <w:tc>
          <w:tcPr>
            <w:tcW w:w="3543" w:type="dxa"/>
            <w:gridSpan w:val="3"/>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lastRenderedPageBreak/>
              <w:t>HELAA ID</w:t>
            </w:r>
          </w:p>
        </w:tc>
        <w:tc>
          <w:tcPr>
            <w:tcW w:w="3543" w:type="dxa"/>
            <w:gridSpan w:val="2"/>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Site Address</w:t>
            </w:r>
          </w:p>
        </w:tc>
        <w:tc>
          <w:tcPr>
            <w:tcW w:w="3544" w:type="dxa"/>
            <w:gridSpan w:val="5"/>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Parish</w:t>
            </w:r>
          </w:p>
        </w:tc>
      </w:tr>
      <w:tr w:rsidR="00B53567" w:rsidRPr="00675499" w:rsidTr="007C4226">
        <w:trPr>
          <w:trHeight w:val="399"/>
        </w:trPr>
        <w:tc>
          <w:tcPr>
            <w:tcW w:w="3543" w:type="dxa"/>
            <w:gridSpan w:val="3"/>
            <w:vAlign w:val="center"/>
          </w:tcPr>
          <w:p w:rsidR="00B53567" w:rsidRPr="00675499" w:rsidRDefault="00B53567" w:rsidP="007C4226">
            <w:pPr>
              <w:rPr>
                <w:rFonts w:ascii="Arial" w:hAnsi="Arial" w:cs="Arial"/>
              </w:rPr>
            </w:pPr>
            <w:r>
              <w:rPr>
                <w:rFonts w:ascii="Arial" w:hAnsi="Arial" w:cs="Arial"/>
              </w:rPr>
              <w:t>HSB0029</w:t>
            </w:r>
          </w:p>
        </w:tc>
        <w:tc>
          <w:tcPr>
            <w:tcW w:w="3543" w:type="dxa"/>
            <w:gridSpan w:val="2"/>
            <w:vAlign w:val="center"/>
          </w:tcPr>
          <w:p w:rsidR="00B53567" w:rsidRPr="00675499" w:rsidRDefault="00B53567" w:rsidP="007C4226">
            <w:pPr>
              <w:rPr>
                <w:rFonts w:ascii="Arial" w:hAnsi="Arial" w:cs="Arial"/>
              </w:rPr>
            </w:pPr>
            <w:r>
              <w:rPr>
                <w:rFonts w:ascii="Arial" w:hAnsi="Arial" w:cs="Arial"/>
              </w:rPr>
              <w:t>Camping and Caravanning Club, Main Road</w:t>
            </w:r>
          </w:p>
        </w:tc>
        <w:tc>
          <w:tcPr>
            <w:tcW w:w="3544" w:type="dxa"/>
            <w:gridSpan w:val="5"/>
            <w:vAlign w:val="center"/>
          </w:tcPr>
          <w:p w:rsidR="00B53567" w:rsidRPr="00675499" w:rsidRDefault="00B53567" w:rsidP="007C4226">
            <w:pPr>
              <w:rPr>
                <w:rFonts w:ascii="Arial" w:hAnsi="Arial" w:cs="Arial"/>
              </w:rPr>
            </w:pPr>
            <w:r w:rsidRPr="00675499">
              <w:rPr>
                <w:rFonts w:ascii="Arial" w:hAnsi="Arial" w:cs="Arial"/>
              </w:rPr>
              <w:t>Southbourne</w:t>
            </w:r>
          </w:p>
        </w:tc>
        <w:tc>
          <w:tcPr>
            <w:tcW w:w="3544" w:type="dxa"/>
            <w:gridSpan w:val="2"/>
            <w:vAlign w:val="center"/>
          </w:tcPr>
          <w:p w:rsidR="00B53567" w:rsidRPr="00675499" w:rsidRDefault="00B53567" w:rsidP="007C4226">
            <w:pPr>
              <w:rPr>
                <w:rFonts w:ascii="Arial" w:hAnsi="Arial" w:cs="Arial"/>
              </w:rPr>
            </w:pPr>
            <w:r w:rsidRPr="00675499">
              <w:rPr>
                <w:rFonts w:ascii="Arial" w:hAnsi="Arial" w:cs="Arial"/>
              </w:rPr>
              <w:t>Southbourne</w:t>
            </w:r>
          </w:p>
        </w:tc>
      </w:tr>
      <w:tr w:rsidR="00B53567" w:rsidRPr="00675499" w:rsidTr="007C4226">
        <w:trPr>
          <w:trHeight w:val="338"/>
        </w:trPr>
        <w:tc>
          <w:tcPr>
            <w:tcW w:w="2487" w:type="dxa"/>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Site size (gross)</w:t>
            </w:r>
          </w:p>
        </w:tc>
        <w:tc>
          <w:tcPr>
            <w:tcW w:w="4615" w:type="dxa"/>
            <w:gridSpan w:val="5"/>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Existing Use</w:t>
            </w:r>
          </w:p>
        </w:tc>
        <w:tc>
          <w:tcPr>
            <w:tcW w:w="656" w:type="dxa"/>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PDL</w:t>
            </w:r>
          </w:p>
        </w:tc>
        <w:tc>
          <w:tcPr>
            <w:tcW w:w="6416" w:type="dxa"/>
            <w:gridSpan w:val="5"/>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Proposed Use</w:t>
            </w:r>
          </w:p>
        </w:tc>
      </w:tr>
      <w:tr w:rsidR="00B53567" w:rsidRPr="00675499" w:rsidTr="007C4226">
        <w:trPr>
          <w:trHeight w:val="399"/>
        </w:trPr>
        <w:tc>
          <w:tcPr>
            <w:tcW w:w="2487" w:type="dxa"/>
            <w:vAlign w:val="center"/>
          </w:tcPr>
          <w:p w:rsidR="00B53567" w:rsidRPr="00675499" w:rsidRDefault="00B53567" w:rsidP="007C4226">
            <w:pPr>
              <w:rPr>
                <w:rFonts w:ascii="Arial" w:hAnsi="Arial" w:cs="Arial"/>
              </w:rPr>
            </w:pPr>
            <w:r>
              <w:rPr>
                <w:rFonts w:ascii="Arial" w:hAnsi="Arial" w:cs="Arial"/>
              </w:rPr>
              <w:t>1.25ha</w:t>
            </w:r>
          </w:p>
        </w:tc>
        <w:tc>
          <w:tcPr>
            <w:tcW w:w="4615" w:type="dxa"/>
            <w:gridSpan w:val="5"/>
            <w:vAlign w:val="center"/>
          </w:tcPr>
          <w:p w:rsidR="00B53567" w:rsidRPr="00675499" w:rsidRDefault="00B53567" w:rsidP="007C4226">
            <w:pPr>
              <w:rPr>
                <w:rFonts w:ascii="Arial" w:hAnsi="Arial" w:cs="Arial"/>
              </w:rPr>
            </w:pPr>
            <w:r>
              <w:rPr>
                <w:rFonts w:ascii="Arial" w:hAnsi="Arial" w:cs="Arial"/>
              </w:rPr>
              <w:t>Caravan/campsite</w:t>
            </w:r>
          </w:p>
        </w:tc>
        <w:tc>
          <w:tcPr>
            <w:tcW w:w="656" w:type="dxa"/>
            <w:vAlign w:val="center"/>
          </w:tcPr>
          <w:p w:rsidR="00B53567" w:rsidRPr="00675499" w:rsidRDefault="00B53567" w:rsidP="007C4226">
            <w:pPr>
              <w:rPr>
                <w:rFonts w:ascii="Arial" w:hAnsi="Arial" w:cs="Arial"/>
              </w:rPr>
            </w:pPr>
            <w:r>
              <w:rPr>
                <w:rFonts w:ascii="Arial" w:hAnsi="Arial" w:cs="Arial"/>
              </w:rPr>
              <w:t>Y</w:t>
            </w:r>
          </w:p>
        </w:tc>
        <w:tc>
          <w:tcPr>
            <w:tcW w:w="6416" w:type="dxa"/>
            <w:gridSpan w:val="5"/>
            <w:vAlign w:val="center"/>
          </w:tcPr>
          <w:p w:rsidR="00B53567" w:rsidRPr="00675499" w:rsidRDefault="00B53567" w:rsidP="007C4226">
            <w:pPr>
              <w:rPr>
                <w:rFonts w:ascii="Arial" w:hAnsi="Arial" w:cs="Arial"/>
              </w:rPr>
            </w:pPr>
            <w:r w:rsidRPr="00675499">
              <w:rPr>
                <w:rFonts w:ascii="Arial" w:hAnsi="Arial" w:cs="Arial"/>
              </w:rPr>
              <w:t>Residential</w:t>
            </w:r>
          </w:p>
        </w:tc>
      </w:tr>
      <w:tr w:rsidR="00B53567" w:rsidRPr="00675499" w:rsidTr="007C4226">
        <w:trPr>
          <w:trHeight w:val="338"/>
        </w:trPr>
        <w:tc>
          <w:tcPr>
            <w:tcW w:w="14174" w:type="dxa"/>
            <w:gridSpan w:val="12"/>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Site Description</w:t>
            </w:r>
          </w:p>
        </w:tc>
      </w:tr>
      <w:tr w:rsidR="00B53567" w:rsidRPr="00675499" w:rsidTr="007C4226">
        <w:trPr>
          <w:trHeight w:val="399"/>
        </w:trPr>
        <w:tc>
          <w:tcPr>
            <w:tcW w:w="14174" w:type="dxa"/>
            <w:gridSpan w:val="12"/>
            <w:vAlign w:val="center"/>
          </w:tcPr>
          <w:p w:rsidR="00B53567" w:rsidRPr="00675499" w:rsidRDefault="00B53567" w:rsidP="007C4226">
            <w:pPr>
              <w:rPr>
                <w:rFonts w:ascii="Arial" w:hAnsi="Arial" w:cs="Arial"/>
              </w:rPr>
            </w:pPr>
            <w:r>
              <w:rPr>
                <w:rFonts w:ascii="Arial" w:hAnsi="Arial" w:cs="Arial"/>
              </w:rPr>
              <w:t>Rectangular site north of the A259 currently used as a caravan and camping club site</w:t>
            </w:r>
            <w:r w:rsidRPr="00675499">
              <w:rPr>
                <w:rFonts w:ascii="Arial" w:hAnsi="Arial" w:cs="Arial"/>
              </w:rPr>
              <w:t>.</w:t>
            </w:r>
            <w:r>
              <w:rPr>
                <w:rFonts w:ascii="Arial" w:hAnsi="Arial" w:cs="Arial"/>
              </w:rPr>
              <w:t xml:space="preserve"> Residential development adjacent.</w:t>
            </w:r>
          </w:p>
        </w:tc>
      </w:tr>
      <w:tr w:rsidR="00B53567" w:rsidRPr="00675499" w:rsidTr="007C4226">
        <w:trPr>
          <w:trHeight w:val="338"/>
        </w:trPr>
        <w:tc>
          <w:tcPr>
            <w:tcW w:w="14174" w:type="dxa"/>
            <w:gridSpan w:val="12"/>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Suitability</w:t>
            </w:r>
          </w:p>
        </w:tc>
      </w:tr>
      <w:tr w:rsidR="00B53567" w:rsidRPr="00675499" w:rsidTr="007C4226">
        <w:trPr>
          <w:trHeight w:val="399"/>
        </w:trPr>
        <w:tc>
          <w:tcPr>
            <w:tcW w:w="14174" w:type="dxa"/>
            <w:gridSpan w:val="12"/>
            <w:vAlign w:val="center"/>
          </w:tcPr>
          <w:p w:rsidR="00B53567" w:rsidRPr="00675499" w:rsidRDefault="00B53567" w:rsidP="00B53567">
            <w:pPr>
              <w:rPr>
                <w:rFonts w:ascii="Arial" w:hAnsi="Arial" w:cs="Arial"/>
              </w:rPr>
            </w:pPr>
            <w:r w:rsidRPr="00675499">
              <w:rPr>
                <w:rFonts w:ascii="Arial" w:hAnsi="Arial" w:cs="Arial"/>
              </w:rPr>
              <w:t xml:space="preserve">The </w:t>
            </w:r>
            <w:r>
              <w:rPr>
                <w:rFonts w:ascii="Arial" w:hAnsi="Arial" w:cs="Arial"/>
              </w:rPr>
              <w:t>site is potentially suitable if no longer required for tourism purposes.</w:t>
            </w:r>
          </w:p>
        </w:tc>
      </w:tr>
      <w:tr w:rsidR="00B53567" w:rsidRPr="00675499" w:rsidTr="007C4226">
        <w:trPr>
          <w:trHeight w:val="338"/>
        </w:trPr>
        <w:tc>
          <w:tcPr>
            <w:tcW w:w="14174" w:type="dxa"/>
            <w:gridSpan w:val="12"/>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Availability</w:t>
            </w:r>
          </w:p>
        </w:tc>
      </w:tr>
      <w:tr w:rsidR="00B53567" w:rsidRPr="00675499" w:rsidTr="007C4226">
        <w:trPr>
          <w:trHeight w:val="399"/>
        </w:trPr>
        <w:tc>
          <w:tcPr>
            <w:tcW w:w="14174" w:type="dxa"/>
            <w:gridSpan w:val="12"/>
            <w:vAlign w:val="center"/>
          </w:tcPr>
          <w:p w:rsidR="00B53567" w:rsidRPr="00675499" w:rsidRDefault="00B53567" w:rsidP="00B53567">
            <w:pPr>
              <w:rPr>
                <w:rFonts w:ascii="Arial" w:hAnsi="Arial" w:cs="Arial"/>
              </w:rPr>
            </w:pPr>
            <w:r>
              <w:rPr>
                <w:rFonts w:ascii="Arial" w:hAnsi="Arial" w:cs="Arial"/>
              </w:rPr>
              <w:t xml:space="preserve">There is developer involvement. The site is </w:t>
            </w:r>
            <w:r w:rsidRPr="00675499">
              <w:rPr>
                <w:rFonts w:ascii="Arial" w:hAnsi="Arial" w:cs="Arial"/>
              </w:rPr>
              <w:t xml:space="preserve">considered to be available. </w:t>
            </w:r>
          </w:p>
        </w:tc>
      </w:tr>
      <w:tr w:rsidR="00B53567" w:rsidRPr="00675499" w:rsidTr="007C4226">
        <w:trPr>
          <w:trHeight w:val="338"/>
        </w:trPr>
        <w:tc>
          <w:tcPr>
            <w:tcW w:w="14174" w:type="dxa"/>
            <w:gridSpan w:val="12"/>
            <w:shd w:val="clear" w:color="auto" w:fill="B2A1C7" w:themeFill="accent4" w:themeFillTint="99"/>
            <w:vAlign w:val="center"/>
          </w:tcPr>
          <w:p w:rsidR="00B53567" w:rsidRPr="00675499" w:rsidRDefault="00B53567" w:rsidP="007C4226">
            <w:pPr>
              <w:rPr>
                <w:rFonts w:ascii="Arial" w:hAnsi="Arial" w:cs="Arial"/>
                <w:b/>
              </w:rPr>
            </w:pPr>
            <w:r w:rsidRPr="00675499">
              <w:rPr>
                <w:rFonts w:ascii="Arial" w:hAnsi="Arial" w:cs="Arial"/>
                <w:b/>
              </w:rPr>
              <w:t>Achievability</w:t>
            </w:r>
          </w:p>
        </w:tc>
      </w:tr>
      <w:tr w:rsidR="00B53567" w:rsidRPr="00675499" w:rsidTr="007C4226">
        <w:trPr>
          <w:trHeight w:val="399"/>
        </w:trPr>
        <w:tc>
          <w:tcPr>
            <w:tcW w:w="14174" w:type="dxa"/>
            <w:gridSpan w:val="12"/>
            <w:vAlign w:val="center"/>
          </w:tcPr>
          <w:p w:rsidR="00B53567" w:rsidRPr="00675499" w:rsidRDefault="00B53567" w:rsidP="00B53567">
            <w:pPr>
              <w:rPr>
                <w:rFonts w:ascii="Arial" w:hAnsi="Arial" w:cs="Arial"/>
              </w:rPr>
            </w:pPr>
            <w:r w:rsidRPr="00675499">
              <w:rPr>
                <w:rFonts w:ascii="Arial" w:hAnsi="Arial" w:cs="Arial"/>
              </w:rPr>
              <w:t xml:space="preserve">There are no known </w:t>
            </w:r>
            <w:r>
              <w:rPr>
                <w:rFonts w:ascii="Arial" w:hAnsi="Arial" w:cs="Arial"/>
              </w:rPr>
              <w:t xml:space="preserve">legal or ownership </w:t>
            </w:r>
            <w:r w:rsidRPr="00675499">
              <w:rPr>
                <w:rFonts w:ascii="Arial" w:hAnsi="Arial" w:cs="Arial"/>
              </w:rPr>
              <w:t>constraints that would make development unachievable in principle.</w:t>
            </w:r>
            <w:r>
              <w:rPr>
                <w:rFonts w:ascii="Arial" w:hAnsi="Arial" w:cs="Arial"/>
              </w:rPr>
              <w:t xml:space="preserve">  A suggested layout plan has been submitted.</w:t>
            </w:r>
          </w:p>
        </w:tc>
      </w:tr>
      <w:tr w:rsidR="00B53567" w:rsidRPr="00675499" w:rsidTr="007C4226">
        <w:trPr>
          <w:trHeight w:val="399"/>
        </w:trPr>
        <w:tc>
          <w:tcPr>
            <w:tcW w:w="14174" w:type="dxa"/>
            <w:gridSpan w:val="12"/>
            <w:shd w:val="clear" w:color="auto" w:fill="B2A1C7" w:themeFill="accent4" w:themeFillTint="99"/>
          </w:tcPr>
          <w:p w:rsidR="00B53567" w:rsidRPr="00675499" w:rsidRDefault="00B53567" w:rsidP="007C4226">
            <w:pPr>
              <w:rPr>
                <w:rFonts w:ascii="Arial" w:hAnsi="Arial" w:cs="Arial"/>
                <w:b/>
              </w:rPr>
            </w:pPr>
            <w:r w:rsidRPr="00675499">
              <w:rPr>
                <w:rFonts w:ascii="Arial" w:hAnsi="Arial" w:cs="Arial"/>
                <w:b/>
              </w:rPr>
              <w:t>Deliverability/Developability</w:t>
            </w:r>
          </w:p>
        </w:tc>
      </w:tr>
      <w:tr w:rsidR="00B53567" w:rsidRPr="00675499" w:rsidTr="007C4226">
        <w:trPr>
          <w:trHeight w:val="399"/>
        </w:trPr>
        <w:tc>
          <w:tcPr>
            <w:tcW w:w="14174" w:type="dxa"/>
            <w:gridSpan w:val="12"/>
          </w:tcPr>
          <w:p w:rsidR="00B53567" w:rsidRPr="00675499" w:rsidRDefault="00B53567" w:rsidP="007C4226">
            <w:pPr>
              <w:rPr>
                <w:rFonts w:ascii="Arial" w:hAnsi="Arial" w:cs="Arial"/>
              </w:rPr>
            </w:pPr>
            <w:r w:rsidRPr="00675499">
              <w:rPr>
                <w:rFonts w:ascii="Arial" w:hAnsi="Arial" w:cs="Arial"/>
              </w:rPr>
              <w:t xml:space="preserve">There is a reasonable prospect that </w:t>
            </w:r>
            <w:r>
              <w:rPr>
                <w:rFonts w:ascii="Arial" w:hAnsi="Arial" w:cs="Arial"/>
              </w:rPr>
              <w:t>the site would be developable</w:t>
            </w:r>
            <w:r w:rsidRPr="00675499">
              <w:rPr>
                <w:rFonts w:ascii="Arial" w:hAnsi="Arial" w:cs="Arial"/>
              </w:rPr>
              <w:t xml:space="preserve"> during the Plan period. </w:t>
            </w:r>
          </w:p>
        </w:tc>
      </w:tr>
      <w:tr w:rsidR="00B53567" w:rsidRPr="00675499" w:rsidTr="007C4226">
        <w:trPr>
          <w:trHeight w:val="337"/>
        </w:trPr>
        <w:tc>
          <w:tcPr>
            <w:tcW w:w="7771" w:type="dxa"/>
            <w:gridSpan w:val="8"/>
            <w:shd w:val="clear" w:color="auto" w:fill="B2A1C7" w:themeFill="accent4" w:themeFillTint="99"/>
            <w:vAlign w:val="center"/>
          </w:tcPr>
          <w:p w:rsidR="00B53567" w:rsidRPr="00675499" w:rsidRDefault="00B53567" w:rsidP="007C4226">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B53567" w:rsidRPr="00675499" w:rsidRDefault="00B53567" w:rsidP="007C4226">
            <w:pPr>
              <w:pStyle w:val="NoSpacing"/>
              <w:rPr>
                <w:rFonts w:ascii="Arial" w:hAnsi="Arial" w:cs="Arial"/>
                <w:b/>
              </w:rPr>
            </w:pPr>
            <w:r w:rsidRPr="00675499">
              <w:rPr>
                <w:rFonts w:ascii="Arial" w:hAnsi="Arial" w:cs="Arial"/>
                <w:b/>
              </w:rPr>
              <w:t>Estimated timescales for delivery</w:t>
            </w:r>
          </w:p>
        </w:tc>
      </w:tr>
      <w:tr w:rsidR="00B53567" w:rsidRPr="00675499" w:rsidTr="007C4226">
        <w:trPr>
          <w:trHeight w:val="284"/>
        </w:trPr>
        <w:tc>
          <w:tcPr>
            <w:tcW w:w="3140" w:type="dxa"/>
            <w:gridSpan w:val="2"/>
            <w:shd w:val="clear" w:color="auto" w:fill="B2A1C7" w:themeFill="accent4" w:themeFillTint="99"/>
            <w:vAlign w:val="center"/>
          </w:tcPr>
          <w:p w:rsidR="00B53567" w:rsidRPr="00723511" w:rsidRDefault="00B53567" w:rsidP="007C4226">
            <w:pPr>
              <w:pStyle w:val="NoSpacing"/>
              <w:rPr>
                <w:rFonts w:ascii="Arial" w:hAnsi="Arial" w:cs="Arial"/>
                <w:b/>
              </w:rPr>
            </w:pPr>
            <w:r w:rsidRPr="00723511">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B53567" w:rsidRPr="00723511" w:rsidRDefault="00B53567" w:rsidP="007C4226">
            <w:pPr>
              <w:pStyle w:val="NoSpacing"/>
              <w:rPr>
                <w:rFonts w:ascii="Arial" w:hAnsi="Arial" w:cs="Arial"/>
                <w:b/>
              </w:rPr>
            </w:pPr>
            <w:r w:rsidRPr="00723511">
              <w:rPr>
                <w:rFonts w:ascii="Arial" w:hAnsi="Arial" w:cs="Arial"/>
                <w:b/>
              </w:rPr>
              <w:t>Source</w:t>
            </w:r>
          </w:p>
        </w:tc>
        <w:tc>
          <w:tcPr>
            <w:tcW w:w="1350" w:type="dxa"/>
            <w:gridSpan w:val="4"/>
            <w:tcBorders>
              <w:bottom w:val="single" w:sz="4" w:space="0" w:color="auto"/>
            </w:tcBorders>
            <w:shd w:val="clear" w:color="auto" w:fill="B2A1C7" w:themeFill="accent4" w:themeFillTint="99"/>
          </w:tcPr>
          <w:p w:rsidR="00B53567" w:rsidRPr="00723511" w:rsidRDefault="00B53567" w:rsidP="007C4226">
            <w:pPr>
              <w:pStyle w:val="NoSpacing"/>
              <w:rPr>
                <w:rFonts w:ascii="Arial" w:hAnsi="Arial" w:cs="Arial"/>
                <w:b/>
              </w:rPr>
            </w:pPr>
            <w:r w:rsidRPr="00723511">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B53567" w:rsidRPr="00675499" w:rsidRDefault="00B53567" w:rsidP="007C4226">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B53567" w:rsidRPr="00675499" w:rsidRDefault="00B53567" w:rsidP="007C4226">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B53567" w:rsidRPr="00675499" w:rsidRDefault="00B53567" w:rsidP="007C4226">
            <w:pPr>
              <w:pStyle w:val="NoSpacing"/>
              <w:rPr>
                <w:rFonts w:ascii="Arial" w:hAnsi="Arial" w:cs="Arial"/>
                <w:b/>
              </w:rPr>
            </w:pPr>
            <w:r w:rsidRPr="00675499">
              <w:rPr>
                <w:rFonts w:ascii="Arial" w:hAnsi="Arial" w:cs="Arial"/>
                <w:b/>
              </w:rPr>
              <w:t>11 – 15 years</w:t>
            </w:r>
          </w:p>
        </w:tc>
      </w:tr>
      <w:tr w:rsidR="00B53567" w:rsidRPr="00675499" w:rsidTr="007C4226">
        <w:trPr>
          <w:trHeight w:val="419"/>
        </w:trPr>
        <w:tc>
          <w:tcPr>
            <w:tcW w:w="3140" w:type="dxa"/>
            <w:gridSpan w:val="2"/>
            <w:vAlign w:val="center"/>
          </w:tcPr>
          <w:p w:rsidR="00B53567" w:rsidRPr="00723511" w:rsidRDefault="00B53567" w:rsidP="00B53567">
            <w:pPr>
              <w:pStyle w:val="NoSpacing"/>
              <w:rPr>
                <w:rFonts w:ascii="Arial" w:hAnsi="Arial" w:cs="Arial"/>
              </w:rPr>
            </w:pPr>
            <w:r w:rsidRPr="00723511">
              <w:rPr>
                <w:rFonts w:ascii="Arial" w:hAnsi="Arial" w:cs="Arial"/>
              </w:rPr>
              <w:t>3</w:t>
            </w:r>
            <w:r>
              <w:rPr>
                <w:rFonts w:ascii="Arial" w:hAnsi="Arial" w:cs="Arial"/>
              </w:rPr>
              <w:t>0</w:t>
            </w:r>
            <w:r w:rsidRPr="00723511">
              <w:rPr>
                <w:rFonts w:ascii="Arial" w:hAnsi="Arial" w:cs="Arial"/>
              </w:rPr>
              <w:t xml:space="preserve"> dwellings </w:t>
            </w:r>
          </w:p>
        </w:tc>
        <w:tc>
          <w:tcPr>
            <w:tcW w:w="3281" w:type="dxa"/>
            <w:gridSpan w:val="2"/>
            <w:vAlign w:val="center"/>
          </w:tcPr>
          <w:p w:rsidR="00B53567" w:rsidRPr="00723511" w:rsidRDefault="00B53567" w:rsidP="007C4226">
            <w:pPr>
              <w:pStyle w:val="NoSpacing"/>
              <w:rPr>
                <w:rFonts w:ascii="Arial" w:hAnsi="Arial" w:cs="Arial"/>
              </w:rPr>
            </w:pPr>
            <w:r w:rsidRPr="00723511">
              <w:rPr>
                <w:rFonts w:ascii="Arial" w:hAnsi="Arial" w:cs="Arial"/>
              </w:rPr>
              <w:t>Promoter</w:t>
            </w:r>
          </w:p>
        </w:tc>
        <w:tc>
          <w:tcPr>
            <w:tcW w:w="1350" w:type="dxa"/>
            <w:gridSpan w:val="4"/>
            <w:shd w:val="clear" w:color="auto" w:fill="auto"/>
          </w:tcPr>
          <w:p w:rsidR="00B53567" w:rsidRPr="00723511" w:rsidRDefault="00B53567" w:rsidP="007C4226">
            <w:pPr>
              <w:pStyle w:val="NoSpacing"/>
              <w:rPr>
                <w:rFonts w:ascii="Arial" w:hAnsi="Arial" w:cs="Arial"/>
              </w:rPr>
            </w:pPr>
            <w:r>
              <w:rPr>
                <w:rFonts w:ascii="Arial" w:hAnsi="Arial" w:cs="Arial"/>
              </w:rPr>
              <w:t>1.1ha</w:t>
            </w:r>
          </w:p>
        </w:tc>
        <w:tc>
          <w:tcPr>
            <w:tcW w:w="2085" w:type="dxa"/>
            <w:vAlign w:val="center"/>
          </w:tcPr>
          <w:p w:rsidR="00B53567" w:rsidRPr="00675499" w:rsidRDefault="00B53567" w:rsidP="007C4226">
            <w:pPr>
              <w:pStyle w:val="NoSpacing"/>
              <w:rPr>
                <w:rFonts w:ascii="Arial" w:hAnsi="Arial" w:cs="Arial"/>
              </w:rPr>
            </w:pPr>
            <w:r>
              <w:rPr>
                <w:rFonts w:ascii="Arial" w:hAnsi="Arial" w:cs="Arial"/>
              </w:rPr>
              <w:t>0</w:t>
            </w:r>
          </w:p>
        </w:tc>
        <w:tc>
          <w:tcPr>
            <w:tcW w:w="2083" w:type="dxa"/>
            <w:gridSpan w:val="2"/>
            <w:vAlign w:val="center"/>
          </w:tcPr>
          <w:p w:rsidR="00B53567" w:rsidRPr="00675499" w:rsidRDefault="00B53567" w:rsidP="007C4226">
            <w:pPr>
              <w:pStyle w:val="NoSpacing"/>
              <w:rPr>
                <w:rFonts w:ascii="Arial" w:hAnsi="Arial" w:cs="Arial"/>
              </w:rPr>
            </w:pPr>
            <w:r>
              <w:rPr>
                <w:rFonts w:ascii="Arial" w:hAnsi="Arial" w:cs="Arial"/>
              </w:rPr>
              <w:t>30</w:t>
            </w:r>
          </w:p>
        </w:tc>
        <w:tc>
          <w:tcPr>
            <w:tcW w:w="2235" w:type="dxa"/>
            <w:vAlign w:val="center"/>
          </w:tcPr>
          <w:p w:rsidR="00B53567" w:rsidRPr="00675499" w:rsidRDefault="00B53567" w:rsidP="007C4226">
            <w:pPr>
              <w:pStyle w:val="NoSpacing"/>
              <w:rPr>
                <w:rFonts w:ascii="Arial" w:hAnsi="Arial" w:cs="Arial"/>
              </w:rPr>
            </w:pPr>
            <w:r>
              <w:rPr>
                <w:rFonts w:ascii="Arial" w:hAnsi="Arial" w:cs="Arial"/>
              </w:rPr>
              <w:t>0</w:t>
            </w:r>
          </w:p>
        </w:tc>
      </w:tr>
    </w:tbl>
    <w:p w:rsidR="00D26BCA" w:rsidRPr="00675499" w:rsidRDefault="00D26BCA">
      <w:r w:rsidRPr="00675499">
        <w:br w:type="page"/>
      </w:r>
    </w:p>
    <w:tbl>
      <w:tblPr>
        <w:tblStyle w:val="TableGrid"/>
        <w:tblW w:w="0" w:type="auto"/>
        <w:tblLook w:val="04A0" w:firstRow="1" w:lastRow="0" w:firstColumn="1" w:lastColumn="0" w:noHBand="0" w:noVBand="1"/>
        <w:tblCaption w:val="Detailed site assessment form - HSB0033"/>
      </w:tblPr>
      <w:tblGrid>
        <w:gridCol w:w="2510"/>
        <w:gridCol w:w="630"/>
        <w:gridCol w:w="403"/>
        <w:gridCol w:w="2878"/>
        <w:gridCol w:w="606"/>
        <w:gridCol w:w="59"/>
        <w:gridCol w:w="597"/>
        <w:gridCol w:w="88"/>
        <w:gridCol w:w="2085"/>
        <w:gridCol w:w="774"/>
        <w:gridCol w:w="1309"/>
        <w:gridCol w:w="2235"/>
      </w:tblGrid>
      <w:tr w:rsidR="00D26BCA" w:rsidRPr="00675499" w:rsidTr="000C3BE8">
        <w:trPr>
          <w:trHeight w:val="338"/>
          <w:tblHeader/>
        </w:trPr>
        <w:tc>
          <w:tcPr>
            <w:tcW w:w="3543" w:type="dxa"/>
            <w:gridSpan w:val="3"/>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Parish</w:t>
            </w:r>
          </w:p>
        </w:tc>
      </w:tr>
      <w:tr w:rsidR="00D26BCA" w:rsidRPr="00675499" w:rsidTr="00115AE1">
        <w:trPr>
          <w:trHeight w:val="399"/>
        </w:trPr>
        <w:tc>
          <w:tcPr>
            <w:tcW w:w="3543" w:type="dxa"/>
            <w:gridSpan w:val="3"/>
            <w:vAlign w:val="center"/>
          </w:tcPr>
          <w:p w:rsidR="00D26BCA" w:rsidRPr="00675499" w:rsidRDefault="00D26BCA" w:rsidP="00115AE1">
            <w:pPr>
              <w:rPr>
                <w:rFonts w:ascii="Arial" w:hAnsi="Arial" w:cs="Arial"/>
              </w:rPr>
            </w:pPr>
            <w:r w:rsidRPr="00675499">
              <w:rPr>
                <w:rFonts w:ascii="Arial" w:hAnsi="Arial" w:cs="Arial"/>
              </w:rPr>
              <w:t>HSB0033</w:t>
            </w:r>
          </w:p>
        </w:tc>
        <w:tc>
          <w:tcPr>
            <w:tcW w:w="3543" w:type="dxa"/>
            <w:gridSpan w:val="3"/>
            <w:vAlign w:val="center"/>
          </w:tcPr>
          <w:p w:rsidR="00D26BCA" w:rsidRPr="00675499" w:rsidRDefault="00D26BCA" w:rsidP="00115AE1">
            <w:pPr>
              <w:rPr>
                <w:rFonts w:ascii="Arial" w:hAnsi="Arial" w:cs="Arial"/>
              </w:rPr>
            </w:pPr>
            <w:r w:rsidRPr="00675499">
              <w:rPr>
                <w:rFonts w:ascii="Arial" w:hAnsi="Arial" w:cs="Arial"/>
              </w:rPr>
              <w:t>Land north of Priors Leaze Lane</w:t>
            </w:r>
          </w:p>
        </w:tc>
        <w:tc>
          <w:tcPr>
            <w:tcW w:w="3544" w:type="dxa"/>
            <w:gridSpan w:val="4"/>
            <w:vAlign w:val="center"/>
          </w:tcPr>
          <w:p w:rsidR="00D26BCA" w:rsidRPr="00675499" w:rsidRDefault="00D26BCA" w:rsidP="00115AE1">
            <w:pPr>
              <w:rPr>
                <w:rFonts w:ascii="Arial" w:hAnsi="Arial" w:cs="Arial"/>
              </w:rPr>
            </w:pPr>
            <w:r w:rsidRPr="00675499">
              <w:rPr>
                <w:rFonts w:ascii="Arial" w:hAnsi="Arial" w:cs="Arial"/>
              </w:rPr>
              <w:t>Southbourne</w:t>
            </w:r>
          </w:p>
        </w:tc>
        <w:tc>
          <w:tcPr>
            <w:tcW w:w="3544" w:type="dxa"/>
            <w:gridSpan w:val="2"/>
            <w:vAlign w:val="center"/>
          </w:tcPr>
          <w:p w:rsidR="00D26BCA" w:rsidRPr="00675499" w:rsidRDefault="00D26BCA" w:rsidP="00115AE1">
            <w:pPr>
              <w:rPr>
                <w:rFonts w:ascii="Arial" w:hAnsi="Arial" w:cs="Arial"/>
              </w:rPr>
            </w:pPr>
            <w:r w:rsidRPr="00675499">
              <w:rPr>
                <w:rFonts w:ascii="Arial" w:hAnsi="Arial" w:cs="Arial"/>
              </w:rPr>
              <w:t>Southbourne</w:t>
            </w:r>
          </w:p>
        </w:tc>
      </w:tr>
      <w:tr w:rsidR="006F6A02" w:rsidRPr="00675499" w:rsidTr="00364900">
        <w:trPr>
          <w:trHeight w:val="338"/>
        </w:trPr>
        <w:tc>
          <w:tcPr>
            <w:tcW w:w="2510" w:type="dxa"/>
            <w:shd w:val="clear" w:color="auto" w:fill="B2A1C7" w:themeFill="accent4" w:themeFillTint="99"/>
            <w:vAlign w:val="center"/>
          </w:tcPr>
          <w:p w:rsidR="006F6A02" w:rsidRPr="00675499" w:rsidRDefault="006F6A02" w:rsidP="00115AE1">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6F6A02" w:rsidRPr="00675499" w:rsidRDefault="006F6A02" w:rsidP="00115AE1">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6F6A02" w:rsidRPr="00675499" w:rsidRDefault="006F6A02" w:rsidP="00115AE1">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6F6A02" w:rsidRPr="00675499" w:rsidRDefault="006F6A02" w:rsidP="00115AE1">
            <w:pPr>
              <w:rPr>
                <w:rFonts w:ascii="Arial" w:hAnsi="Arial" w:cs="Arial"/>
                <w:b/>
              </w:rPr>
            </w:pPr>
            <w:r w:rsidRPr="00675499">
              <w:rPr>
                <w:rFonts w:ascii="Arial" w:hAnsi="Arial" w:cs="Arial"/>
                <w:b/>
              </w:rPr>
              <w:t>Proposed Use</w:t>
            </w:r>
          </w:p>
        </w:tc>
      </w:tr>
      <w:tr w:rsidR="006F6A02" w:rsidRPr="00675499" w:rsidTr="00364900">
        <w:trPr>
          <w:trHeight w:val="399"/>
        </w:trPr>
        <w:tc>
          <w:tcPr>
            <w:tcW w:w="2510" w:type="dxa"/>
            <w:vAlign w:val="center"/>
          </w:tcPr>
          <w:p w:rsidR="006F6A02" w:rsidRPr="00675499" w:rsidRDefault="006F6A02" w:rsidP="00115AE1">
            <w:pPr>
              <w:rPr>
                <w:rFonts w:ascii="Arial" w:hAnsi="Arial" w:cs="Arial"/>
              </w:rPr>
            </w:pPr>
            <w:r w:rsidRPr="00675499">
              <w:rPr>
                <w:rFonts w:ascii="Arial" w:hAnsi="Arial" w:cs="Arial"/>
              </w:rPr>
              <w:t>0.7ha</w:t>
            </w:r>
          </w:p>
        </w:tc>
        <w:tc>
          <w:tcPr>
            <w:tcW w:w="4517" w:type="dxa"/>
            <w:gridSpan w:val="4"/>
            <w:vAlign w:val="center"/>
          </w:tcPr>
          <w:p w:rsidR="006F6A02" w:rsidRPr="00675499" w:rsidRDefault="006F6A02" w:rsidP="00115AE1">
            <w:pPr>
              <w:rPr>
                <w:rFonts w:ascii="Arial" w:hAnsi="Arial" w:cs="Arial"/>
              </w:rPr>
            </w:pPr>
            <w:r w:rsidRPr="00675499">
              <w:rPr>
                <w:rFonts w:ascii="Arial" w:hAnsi="Arial" w:cs="Arial"/>
              </w:rPr>
              <w:t>Equestrian</w:t>
            </w:r>
          </w:p>
        </w:tc>
        <w:tc>
          <w:tcPr>
            <w:tcW w:w="656" w:type="dxa"/>
            <w:gridSpan w:val="2"/>
            <w:vAlign w:val="center"/>
          </w:tcPr>
          <w:p w:rsidR="006F6A02" w:rsidRPr="00675499" w:rsidRDefault="006F6A02" w:rsidP="00115AE1">
            <w:pPr>
              <w:rPr>
                <w:rFonts w:ascii="Arial" w:hAnsi="Arial" w:cs="Arial"/>
              </w:rPr>
            </w:pPr>
            <w:r w:rsidRPr="00675499">
              <w:rPr>
                <w:rFonts w:ascii="Arial" w:hAnsi="Arial" w:cs="Arial"/>
              </w:rPr>
              <w:t>N</w:t>
            </w:r>
          </w:p>
        </w:tc>
        <w:tc>
          <w:tcPr>
            <w:tcW w:w="6491" w:type="dxa"/>
            <w:gridSpan w:val="5"/>
            <w:vAlign w:val="center"/>
          </w:tcPr>
          <w:p w:rsidR="006F6A02" w:rsidRPr="00675499" w:rsidRDefault="006F6A02" w:rsidP="00115AE1">
            <w:pPr>
              <w:rPr>
                <w:rFonts w:ascii="Arial" w:hAnsi="Arial" w:cs="Arial"/>
              </w:rPr>
            </w:pPr>
            <w:r w:rsidRPr="00675499">
              <w:rPr>
                <w:rFonts w:ascii="Arial" w:hAnsi="Arial" w:cs="Arial"/>
              </w:rPr>
              <w:t>Residential</w:t>
            </w:r>
          </w:p>
        </w:tc>
      </w:tr>
      <w:tr w:rsidR="00D26BCA" w:rsidRPr="00675499" w:rsidTr="00115AE1">
        <w:trPr>
          <w:trHeight w:val="338"/>
        </w:trPr>
        <w:tc>
          <w:tcPr>
            <w:tcW w:w="14174" w:type="dxa"/>
            <w:gridSpan w:val="1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Site Description</w:t>
            </w:r>
          </w:p>
        </w:tc>
      </w:tr>
      <w:tr w:rsidR="00D26BCA" w:rsidRPr="00675499" w:rsidTr="00115AE1">
        <w:trPr>
          <w:trHeight w:val="399"/>
        </w:trPr>
        <w:tc>
          <w:tcPr>
            <w:tcW w:w="14174" w:type="dxa"/>
            <w:gridSpan w:val="12"/>
            <w:vAlign w:val="center"/>
          </w:tcPr>
          <w:p w:rsidR="00D26BCA" w:rsidRPr="00675499" w:rsidRDefault="00D26BCA" w:rsidP="00115AE1">
            <w:pPr>
              <w:rPr>
                <w:rFonts w:ascii="Arial" w:hAnsi="Arial" w:cs="Arial"/>
              </w:rPr>
            </w:pPr>
            <w:r w:rsidRPr="00675499">
              <w:rPr>
                <w:rFonts w:ascii="Arial" w:hAnsi="Arial" w:cs="Arial"/>
              </w:rPr>
              <w:t>Equestrian land adjac</w:t>
            </w:r>
            <w:r w:rsidR="00AE46BF">
              <w:rPr>
                <w:rFonts w:ascii="Arial" w:hAnsi="Arial" w:cs="Arial"/>
              </w:rPr>
              <w:t>ent to v</w:t>
            </w:r>
            <w:r w:rsidRPr="00675499">
              <w:rPr>
                <w:rFonts w:ascii="Arial" w:hAnsi="Arial" w:cs="Arial"/>
              </w:rPr>
              <w:t>eterinary practice and children’s nursery. Footpath to west. Agricultural land to north, horticultural uses to west. Access from Priors Leaze Lane to the south shared with adjacent premises,</w:t>
            </w:r>
          </w:p>
        </w:tc>
      </w:tr>
      <w:tr w:rsidR="00D26BCA" w:rsidRPr="00675499" w:rsidTr="00115AE1">
        <w:trPr>
          <w:trHeight w:val="338"/>
        </w:trPr>
        <w:tc>
          <w:tcPr>
            <w:tcW w:w="14174" w:type="dxa"/>
            <w:gridSpan w:val="1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Suitability</w:t>
            </w:r>
          </w:p>
        </w:tc>
      </w:tr>
      <w:tr w:rsidR="00D26BCA" w:rsidRPr="00675499" w:rsidTr="00115AE1">
        <w:trPr>
          <w:trHeight w:val="399"/>
        </w:trPr>
        <w:tc>
          <w:tcPr>
            <w:tcW w:w="14174" w:type="dxa"/>
            <w:gridSpan w:val="12"/>
            <w:vAlign w:val="center"/>
          </w:tcPr>
          <w:p w:rsidR="00D26BCA" w:rsidRPr="00675499" w:rsidRDefault="00D26BCA" w:rsidP="005D2B20">
            <w:pPr>
              <w:rPr>
                <w:rFonts w:ascii="Arial" w:hAnsi="Arial" w:cs="Arial"/>
              </w:rPr>
            </w:pPr>
            <w:r w:rsidRPr="00675499">
              <w:rPr>
                <w:rFonts w:ascii="Arial" w:hAnsi="Arial" w:cs="Arial"/>
              </w:rPr>
              <w:t xml:space="preserve">The site is </w:t>
            </w:r>
            <w:r w:rsidR="005D2B20" w:rsidRPr="00675499">
              <w:rPr>
                <w:rFonts w:ascii="Arial" w:hAnsi="Arial" w:cs="Arial"/>
              </w:rPr>
              <w:t>potentially suitable individually or</w:t>
            </w:r>
            <w:r w:rsidRPr="00675499">
              <w:rPr>
                <w:rFonts w:ascii="Arial" w:hAnsi="Arial" w:cs="Arial"/>
              </w:rPr>
              <w:t xml:space="preserve"> as part of a wider masterplan for the expansion of Southbourne to the east. It is not currently promoted as part of HSB0037a.</w:t>
            </w:r>
          </w:p>
        </w:tc>
      </w:tr>
      <w:tr w:rsidR="00D26BCA" w:rsidRPr="00675499" w:rsidTr="00115AE1">
        <w:trPr>
          <w:trHeight w:val="338"/>
        </w:trPr>
        <w:tc>
          <w:tcPr>
            <w:tcW w:w="14174" w:type="dxa"/>
            <w:gridSpan w:val="1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Availability</w:t>
            </w:r>
          </w:p>
        </w:tc>
      </w:tr>
      <w:tr w:rsidR="00D26BCA" w:rsidRPr="00675499" w:rsidTr="00115AE1">
        <w:trPr>
          <w:trHeight w:val="399"/>
        </w:trPr>
        <w:tc>
          <w:tcPr>
            <w:tcW w:w="14174" w:type="dxa"/>
            <w:gridSpan w:val="12"/>
            <w:vAlign w:val="center"/>
          </w:tcPr>
          <w:p w:rsidR="00D26BCA" w:rsidRPr="00675499" w:rsidRDefault="00D26BCA" w:rsidP="00115AE1">
            <w:pPr>
              <w:rPr>
                <w:rFonts w:ascii="Arial" w:hAnsi="Arial" w:cs="Arial"/>
              </w:rPr>
            </w:pPr>
            <w:r w:rsidRPr="00675499">
              <w:rPr>
                <w:rFonts w:ascii="Arial" w:hAnsi="Arial" w:cs="Arial"/>
              </w:rPr>
              <w:t xml:space="preserve">The site was submitted in late 2017. The site is considered to be available. </w:t>
            </w:r>
          </w:p>
        </w:tc>
      </w:tr>
      <w:tr w:rsidR="00D26BCA" w:rsidRPr="00675499" w:rsidTr="00115AE1">
        <w:trPr>
          <w:trHeight w:val="338"/>
        </w:trPr>
        <w:tc>
          <w:tcPr>
            <w:tcW w:w="14174" w:type="dxa"/>
            <w:gridSpan w:val="1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Achievability</w:t>
            </w:r>
          </w:p>
        </w:tc>
      </w:tr>
      <w:tr w:rsidR="00D26BCA" w:rsidRPr="00675499" w:rsidTr="00115AE1">
        <w:trPr>
          <w:trHeight w:val="399"/>
        </w:trPr>
        <w:tc>
          <w:tcPr>
            <w:tcW w:w="14174" w:type="dxa"/>
            <w:gridSpan w:val="12"/>
            <w:vAlign w:val="center"/>
          </w:tcPr>
          <w:p w:rsidR="00D26BCA" w:rsidRPr="00675499" w:rsidRDefault="005D2B20" w:rsidP="005D2B20">
            <w:pPr>
              <w:rPr>
                <w:rFonts w:ascii="Arial" w:hAnsi="Arial" w:cs="Arial"/>
              </w:rPr>
            </w:pPr>
            <w:r w:rsidRPr="00675499">
              <w:rPr>
                <w:rFonts w:ascii="Arial" w:hAnsi="Arial" w:cs="Arial"/>
              </w:rPr>
              <w:t>Achievability may</w:t>
            </w:r>
            <w:r w:rsidR="00D26BCA" w:rsidRPr="00675499">
              <w:rPr>
                <w:rFonts w:ascii="Arial" w:hAnsi="Arial" w:cs="Arial"/>
              </w:rPr>
              <w:t xml:space="preserve"> be dependent on development of the adjacent land, therefore more likely to be later in the Plan period.</w:t>
            </w:r>
          </w:p>
        </w:tc>
      </w:tr>
      <w:tr w:rsidR="00D26BCA" w:rsidRPr="00675499" w:rsidTr="00115AE1">
        <w:trPr>
          <w:trHeight w:val="399"/>
        </w:trPr>
        <w:tc>
          <w:tcPr>
            <w:tcW w:w="14174" w:type="dxa"/>
            <w:gridSpan w:val="12"/>
            <w:shd w:val="clear" w:color="auto" w:fill="B2A1C7" w:themeFill="accent4" w:themeFillTint="99"/>
          </w:tcPr>
          <w:p w:rsidR="00D26BCA" w:rsidRPr="00675499" w:rsidRDefault="00D26BCA" w:rsidP="00115AE1">
            <w:pPr>
              <w:rPr>
                <w:rFonts w:ascii="Arial" w:hAnsi="Arial" w:cs="Arial"/>
                <w:b/>
              </w:rPr>
            </w:pPr>
            <w:r w:rsidRPr="00675499">
              <w:rPr>
                <w:rFonts w:ascii="Arial" w:hAnsi="Arial" w:cs="Arial"/>
                <w:b/>
              </w:rPr>
              <w:t>Deliverability</w:t>
            </w:r>
            <w:r w:rsidR="006F6A02" w:rsidRPr="00675499">
              <w:rPr>
                <w:rFonts w:ascii="Arial" w:hAnsi="Arial" w:cs="Arial"/>
                <w:b/>
              </w:rPr>
              <w:t>/Developability</w:t>
            </w:r>
          </w:p>
        </w:tc>
      </w:tr>
      <w:tr w:rsidR="00D26BCA" w:rsidRPr="00675499" w:rsidTr="00115AE1">
        <w:trPr>
          <w:trHeight w:val="399"/>
        </w:trPr>
        <w:tc>
          <w:tcPr>
            <w:tcW w:w="14174" w:type="dxa"/>
            <w:gridSpan w:val="12"/>
          </w:tcPr>
          <w:p w:rsidR="00D26BCA" w:rsidRPr="00675499" w:rsidRDefault="00D26BCA" w:rsidP="006F6A02">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Pr="00675499">
              <w:rPr>
                <w:rFonts w:ascii="Arial" w:hAnsi="Arial" w:cs="Arial"/>
              </w:rPr>
              <w:t xml:space="preserve"> during the Plan period. </w:t>
            </w:r>
          </w:p>
        </w:tc>
      </w:tr>
      <w:tr w:rsidR="00364900" w:rsidRPr="00675499" w:rsidTr="00E97A84">
        <w:trPr>
          <w:trHeight w:val="337"/>
        </w:trPr>
        <w:tc>
          <w:tcPr>
            <w:tcW w:w="7771" w:type="dxa"/>
            <w:gridSpan w:val="8"/>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Estimated timescales for delivery</w:t>
            </w:r>
          </w:p>
        </w:tc>
      </w:tr>
      <w:tr w:rsidR="00364900" w:rsidRPr="00675499" w:rsidTr="00E97A84">
        <w:trPr>
          <w:trHeight w:val="284"/>
        </w:trPr>
        <w:tc>
          <w:tcPr>
            <w:tcW w:w="3140"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64900" w:rsidRPr="00675499" w:rsidRDefault="00364900"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64900" w:rsidRPr="00675499" w:rsidRDefault="00364900" w:rsidP="00E97A84">
            <w:pPr>
              <w:pStyle w:val="NoSpacing"/>
              <w:rPr>
                <w:rFonts w:ascii="Arial" w:hAnsi="Arial" w:cs="Arial"/>
                <w:b/>
              </w:rPr>
            </w:pPr>
            <w:r w:rsidRPr="00675499">
              <w:rPr>
                <w:rFonts w:ascii="Arial" w:hAnsi="Arial" w:cs="Arial"/>
                <w:b/>
              </w:rPr>
              <w:t>11 – 15 years</w:t>
            </w:r>
          </w:p>
        </w:tc>
      </w:tr>
      <w:tr w:rsidR="00364900" w:rsidRPr="00675499" w:rsidTr="00E97A84">
        <w:trPr>
          <w:trHeight w:val="419"/>
        </w:trPr>
        <w:tc>
          <w:tcPr>
            <w:tcW w:w="3140" w:type="dxa"/>
            <w:gridSpan w:val="2"/>
            <w:vAlign w:val="center"/>
          </w:tcPr>
          <w:p w:rsidR="00364900" w:rsidRPr="00675499" w:rsidRDefault="00364900" w:rsidP="00E97A84">
            <w:pPr>
              <w:pStyle w:val="NoSpacing"/>
              <w:rPr>
                <w:rFonts w:ascii="Arial" w:hAnsi="Arial" w:cs="Arial"/>
              </w:rPr>
            </w:pPr>
            <w:r>
              <w:rPr>
                <w:rFonts w:ascii="Arial" w:hAnsi="Arial" w:cs="Arial"/>
              </w:rPr>
              <w:t>19</w:t>
            </w:r>
            <w:r w:rsidRPr="00675499">
              <w:rPr>
                <w:rFonts w:ascii="Arial" w:hAnsi="Arial" w:cs="Arial"/>
              </w:rPr>
              <w:t xml:space="preserve"> dwellings</w:t>
            </w:r>
          </w:p>
        </w:tc>
        <w:tc>
          <w:tcPr>
            <w:tcW w:w="3281" w:type="dxa"/>
            <w:gridSpan w:val="2"/>
            <w:vAlign w:val="center"/>
          </w:tcPr>
          <w:p w:rsidR="00364900" w:rsidRPr="00675499" w:rsidRDefault="00364900" w:rsidP="00E97A84">
            <w:pPr>
              <w:pStyle w:val="NoSpacing"/>
              <w:rPr>
                <w:rFonts w:ascii="Arial" w:hAnsi="Arial" w:cs="Arial"/>
              </w:rPr>
            </w:pPr>
            <w:r>
              <w:rPr>
                <w:rFonts w:ascii="Arial" w:hAnsi="Arial" w:cs="Arial"/>
              </w:rPr>
              <w:t>Promoter</w:t>
            </w:r>
          </w:p>
        </w:tc>
        <w:tc>
          <w:tcPr>
            <w:tcW w:w="1350" w:type="dxa"/>
            <w:gridSpan w:val="4"/>
            <w:shd w:val="clear" w:color="auto" w:fill="auto"/>
          </w:tcPr>
          <w:p w:rsidR="00364900" w:rsidRPr="00675499" w:rsidRDefault="00364900" w:rsidP="00E97A84">
            <w:pPr>
              <w:pStyle w:val="NoSpacing"/>
              <w:rPr>
                <w:rFonts w:ascii="Arial" w:hAnsi="Arial" w:cs="Arial"/>
              </w:rPr>
            </w:pPr>
            <w:r>
              <w:rPr>
                <w:rFonts w:ascii="Arial" w:hAnsi="Arial" w:cs="Arial"/>
              </w:rPr>
              <w:t>0.7ha</w:t>
            </w:r>
          </w:p>
        </w:tc>
        <w:tc>
          <w:tcPr>
            <w:tcW w:w="2085" w:type="dxa"/>
            <w:vAlign w:val="center"/>
          </w:tcPr>
          <w:p w:rsidR="00364900" w:rsidRPr="00675499" w:rsidRDefault="00364900" w:rsidP="00E97A84">
            <w:pPr>
              <w:pStyle w:val="NoSpacing"/>
              <w:rPr>
                <w:rFonts w:ascii="Arial" w:hAnsi="Arial" w:cs="Arial"/>
              </w:rPr>
            </w:pPr>
            <w:r>
              <w:rPr>
                <w:rFonts w:ascii="Arial" w:hAnsi="Arial" w:cs="Arial"/>
              </w:rPr>
              <w:t>0</w:t>
            </w:r>
          </w:p>
        </w:tc>
        <w:tc>
          <w:tcPr>
            <w:tcW w:w="2083" w:type="dxa"/>
            <w:gridSpan w:val="2"/>
            <w:vAlign w:val="center"/>
          </w:tcPr>
          <w:p w:rsidR="00364900" w:rsidRPr="00675499" w:rsidRDefault="00364900" w:rsidP="00E97A84">
            <w:pPr>
              <w:pStyle w:val="NoSpacing"/>
              <w:rPr>
                <w:rFonts w:ascii="Arial" w:hAnsi="Arial" w:cs="Arial"/>
              </w:rPr>
            </w:pPr>
            <w:r>
              <w:rPr>
                <w:rFonts w:ascii="Arial" w:hAnsi="Arial" w:cs="Arial"/>
              </w:rPr>
              <w:t>0</w:t>
            </w:r>
          </w:p>
        </w:tc>
        <w:tc>
          <w:tcPr>
            <w:tcW w:w="2235" w:type="dxa"/>
            <w:vAlign w:val="center"/>
          </w:tcPr>
          <w:p w:rsidR="00364900" w:rsidRPr="00675499" w:rsidRDefault="00364900" w:rsidP="00E97A84">
            <w:pPr>
              <w:pStyle w:val="NoSpacing"/>
              <w:rPr>
                <w:rFonts w:ascii="Arial" w:hAnsi="Arial" w:cs="Arial"/>
              </w:rPr>
            </w:pPr>
            <w:r>
              <w:rPr>
                <w:rFonts w:ascii="Arial" w:hAnsi="Arial" w:cs="Arial"/>
              </w:rPr>
              <w:t>19</w:t>
            </w:r>
          </w:p>
        </w:tc>
      </w:tr>
    </w:tbl>
    <w:p w:rsidR="00D26BCA" w:rsidRPr="00675499" w:rsidRDefault="00D26BCA" w:rsidP="00D26BCA">
      <w:pPr>
        <w:pStyle w:val="NoSpacing"/>
      </w:pPr>
    </w:p>
    <w:p w:rsidR="00D26BCA" w:rsidRPr="00675499" w:rsidRDefault="00D26BCA" w:rsidP="00EB1159"/>
    <w:p w:rsidR="00D26BCA" w:rsidRPr="00675499" w:rsidRDefault="00D26BCA">
      <w:r w:rsidRPr="00675499">
        <w:br w:type="page"/>
      </w:r>
    </w:p>
    <w:tbl>
      <w:tblPr>
        <w:tblStyle w:val="TableGrid"/>
        <w:tblW w:w="0" w:type="auto"/>
        <w:tblLook w:val="04A0" w:firstRow="1" w:lastRow="0" w:firstColumn="1" w:lastColumn="0" w:noHBand="0" w:noVBand="1"/>
        <w:tblCaption w:val="Detailed site assessment form - HSB0034"/>
      </w:tblPr>
      <w:tblGrid>
        <w:gridCol w:w="2509"/>
        <w:gridCol w:w="631"/>
        <w:gridCol w:w="403"/>
        <w:gridCol w:w="2878"/>
        <w:gridCol w:w="606"/>
        <w:gridCol w:w="59"/>
        <w:gridCol w:w="597"/>
        <w:gridCol w:w="88"/>
        <w:gridCol w:w="2085"/>
        <w:gridCol w:w="774"/>
        <w:gridCol w:w="1309"/>
        <w:gridCol w:w="2235"/>
      </w:tblGrid>
      <w:tr w:rsidR="00D26BCA" w:rsidRPr="00675499" w:rsidTr="000C3BE8">
        <w:trPr>
          <w:trHeight w:val="338"/>
          <w:tblHeader/>
        </w:trPr>
        <w:tc>
          <w:tcPr>
            <w:tcW w:w="3543" w:type="dxa"/>
            <w:gridSpan w:val="3"/>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Parish</w:t>
            </w:r>
          </w:p>
        </w:tc>
      </w:tr>
      <w:tr w:rsidR="00D26BCA" w:rsidRPr="00675499" w:rsidTr="00115AE1">
        <w:trPr>
          <w:trHeight w:val="399"/>
        </w:trPr>
        <w:tc>
          <w:tcPr>
            <w:tcW w:w="3543" w:type="dxa"/>
            <w:gridSpan w:val="3"/>
            <w:vAlign w:val="center"/>
          </w:tcPr>
          <w:p w:rsidR="00D26BCA" w:rsidRPr="00675499" w:rsidRDefault="00D26BCA" w:rsidP="00115AE1">
            <w:pPr>
              <w:rPr>
                <w:rFonts w:ascii="Arial" w:hAnsi="Arial" w:cs="Arial"/>
              </w:rPr>
            </w:pPr>
            <w:r w:rsidRPr="00675499">
              <w:rPr>
                <w:rFonts w:ascii="Arial" w:hAnsi="Arial" w:cs="Arial"/>
              </w:rPr>
              <w:t>HSB0034</w:t>
            </w:r>
          </w:p>
        </w:tc>
        <w:tc>
          <w:tcPr>
            <w:tcW w:w="3543" w:type="dxa"/>
            <w:gridSpan w:val="3"/>
            <w:vAlign w:val="center"/>
          </w:tcPr>
          <w:p w:rsidR="00D26BCA" w:rsidRPr="00675499" w:rsidRDefault="00D26BCA" w:rsidP="00D26BCA">
            <w:pPr>
              <w:rPr>
                <w:rFonts w:ascii="Arial" w:hAnsi="Arial" w:cs="Arial"/>
              </w:rPr>
            </w:pPr>
            <w:r w:rsidRPr="00675499">
              <w:rPr>
                <w:rFonts w:ascii="Arial" w:hAnsi="Arial" w:cs="Arial"/>
              </w:rPr>
              <w:t>Land south of Inlands Barn</w:t>
            </w:r>
          </w:p>
        </w:tc>
        <w:tc>
          <w:tcPr>
            <w:tcW w:w="3544" w:type="dxa"/>
            <w:gridSpan w:val="4"/>
            <w:vAlign w:val="center"/>
          </w:tcPr>
          <w:p w:rsidR="00D26BCA" w:rsidRPr="00675499" w:rsidRDefault="00D26BCA" w:rsidP="00115AE1">
            <w:pPr>
              <w:rPr>
                <w:rFonts w:ascii="Arial" w:hAnsi="Arial" w:cs="Arial"/>
              </w:rPr>
            </w:pPr>
            <w:r w:rsidRPr="00675499">
              <w:rPr>
                <w:rFonts w:ascii="Arial" w:hAnsi="Arial" w:cs="Arial"/>
              </w:rPr>
              <w:t>Southbourne</w:t>
            </w:r>
          </w:p>
        </w:tc>
        <w:tc>
          <w:tcPr>
            <w:tcW w:w="3544" w:type="dxa"/>
            <w:gridSpan w:val="2"/>
            <w:vAlign w:val="center"/>
          </w:tcPr>
          <w:p w:rsidR="00D26BCA" w:rsidRPr="00675499" w:rsidRDefault="00D26BCA" w:rsidP="00115AE1">
            <w:pPr>
              <w:rPr>
                <w:rFonts w:ascii="Arial" w:hAnsi="Arial" w:cs="Arial"/>
              </w:rPr>
            </w:pPr>
            <w:r w:rsidRPr="00675499">
              <w:rPr>
                <w:rFonts w:ascii="Arial" w:hAnsi="Arial" w:cs="Arial"/>
              </w:rPr>
              <w:t>Southbourne</w:t>
            </w:r>
          </w:p>
        </w:tc>
      </w:tr>
      <w:tr w:rsidR="006F6A02" w:rsidRPr="00675499" w:rsidTr="00575A0F">
        <w:trPr>
          <w:trHeight w:val="338"/>
        </w:trPr>
        <w:tc>
          <w:tcPr>
            <w:tcW w:w="2509" w:type="dxa"/>
            <w:shd w:val="clear" w:color="auto" w:fill="B2A1C7" w:themeFill="accent4" w:themeFillTint="99"/>
            <w:vAlign w:val="center"/>
          </w:tcPr>
          <w:p w:rsidR="006F6A02" w:rsidRPr="00675499" w:rsidRDefault="006F6A02" w:rsidP="00115AE1">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6F6A02" w:rsidRPr="00675499" w:rsidRDefault="006F6A02" w:rsidP="00115AE1">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6F6A02" w:rsidRPr="00675499" w:rsidRDefault="006F6A02" w:rsidP="00115AE1">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6F6A02" w:rsidRPr="00675499" w:rsidRDefault="006F6A02" w:rsidP="00115AE1">
            <w:pPr>
              <w:rPr>
                <w:rFonts w:ascii="Arial" w:hAnsi="Arial" w:cs="Arial"/>
                <w:b/>
              </w:rPr>
            </w:pPr>
            <w:r w:rsidRPr="00675499">
              <w:rPr>
                <w:rFonts w:ascii="Arial" w:hAnsi="Arial" w:cs="Arial"/>
                <w:b/>
              </w:rPr>
              <w:t>Proposed Use</w:t>
            </w:r>
          </w:p>
        </w:tc>
      </w:tr>
      <w:tr w:rsidR="006F6A02" w:rsidRPr="00675499" w:rsidTr="00575A0F">
        <w:trPr>
          <w:trHeight w:val="399"/>
        </w:trPr>
        <w:tc>
          <w:tcPr>
            <w:tcW w:w="2509" w:type="dxa"/>
            <w:vAlign w:val="center"/>
          </w:tcPr>
          <w:p w:rsidR="006F6A02" w:rsidRPr="00675499" w:rsidRDefault="006F6A02" w:rsidP="00115AE1">
            <w:pPr>
              <w:rPr>
                <w:rFonts w:ascii="Arial" w:hAnsi="Arial" w:cs="Arial"/>
              </w:rPr>
            </w:pPr>
            <w:r w:rsidRPr="00675499">
              <w:rPr>
                <w:rFonts w:ascii="Arial" w:hAnsi="Arial" w:cs="Arial"/>
              </w:rPr>
              <w:t>2.8ha</w:t>
            </w:r>
          </w:p>
        </w:tc>
        <w:tc>
          <w:tcPr>
            <w:tcW w:w="4518" w:type="dxa"/>
            <w:gridSpan w:val="4"/>
            <w:vAlign w:val="center"/>
          </w:tcPr>
          <w:p w:rsidR="006F6A02" w:rsidRPr="00675499" w:rsidRDefault="006F6A02" w:rsidP="00115AE1">
            <w:pPr>
              <w:rPr>
                <w:rFonts w:ascii="Arial" w:hAnsi="Arial" w:cs="Arial"/>
              </w:rPr>
            </w:pPr>
            <w:r w:rsidRPr="00675499">
              <w:rPr>
                <w:rFonts w:ascii="Arial" w:hAnsi="Arial" w:cs="Arial"/>
              </w:rPr>
              <w:t>Agricultural</w:t>
            </w:r>
          </w:p>
        </w:tc>
        <w:tc>
          <w:tcPr>
            <w:tcW w:w="656" w:type="dxa"/>
            <w:gridSpan w:val="2"/>
            <w:vAlign w:val="center"/>
          </w:tcPr>
          <w:p w:rsidR="006F6A02" w:rsidRPr="00675499" w:rsidRDefault="006F6A02" w:rsidP="00115AE1">
            <w:pPr>
              <w:rPr>
                <w:rFonts w:ascii="Arial" w:hAnsi="Arial" w:cs="Arial"/>
              </w:rPr>
            </w:pPr>
            <w:r w:rsidRPr="00675499">
              <w:rPr>
                <w:rFonts w:ascii="Arial" w:hAnsi="Arial" w:cs="Arial"/>
              </w:rPr>
              <w:t>N</w:t>
            </w:r>
          </w:p>
        </w:tc>
        <w:tc>
          <w:tcPr>
            <w:tcW w:w="6491" w:type="dxa"/>
            <w:gridSpan w:val="5"/>
            <w:vAlign w:val="center"/>
          </w:tcPr>
          <w:p w:rsidR="006F6A02" w:rsidRPr="00675499" w:rsidRDefault="006F6A02" w:rsidP="00115AE1">
            <w:pPr>
              <w:rPr>
                <w:rFonts w:ascii="Arial" w:hAnsi="Arial" w:cs="Arial"/>
              </w:rPr>
            </w:pPr>
            <w:r w:rsidRPr="00675499">
              <w:rPr>
                <w:rFonts w:ascii="Arial" w:hAnsi="Arial" w:cs="Arial"/>
              </w:rPr>
              <w:t>Residential</w:t>
            </w:r>
          </w:p>
        </w:tc>
      </w:tr>
      <w:tr w:rsidR="00D26BCA" w:rsidRPr="00675499" w:rsidTr="00115AE1">
        <w:trPr>
          <w:trHeight w:val="338"/>
        </w:trPr>
        <w:tc>
          <w:tcPr>
            <w:tcW w:w="14174" w:type="dxa"/>
            <w:gridSpan w:val="1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Site Description</w:t>
            </w:r>
          </w:p>
        </w:tc>
      </w:tr>
      <w:tr w:rsidR="00D26BCA" w:rsidRPr="00675499" w:rsidTr="00115AE1">
        <w:trPr>
          <w:trHeight w:val="399"/>
        </w:trPr>
        <w:tc>
          <w:tcPr>
            <w:tcW w:w="14174" w:type="dxa"/>
            <w:gridSpan w:val="12"/>
            <w:vAlign w:val="center"/>
          </w:tcPr>
          <w:p w:rsidR="00D26BCA" w:rsidRPr="00675499" w:rsidRDefault="00D26BCA" w:rsidP="00723511">
            <w:pPr>
              <w:rPr>
                <w:rFonts w:ascii="Arial" w:hAnsi="Arial" w:cs="Arial"/>
              </w:rPr>
            </w:pPr>
            <w:r w:rsidRPr="00675499">
              <w:rPr>
                <w:rFonts w:ascii="Arial" w:hAnsi="Arial" w:cs="Arial"/>
              </w:rPr>
              <w:t>Agricultural land, smallholding, immediately north of the railway line and east of Inlands Road. Ribbon of dwellings opposite to west, agricultural land to east and north.</w:t>
            </w:r>
            <w:r w:rsidR="005D2B20" w:rsidRPr="00675499">
              <w:rPr>
                <w:rFonts w:ascii="Arial" w:hAnsi="Arial" w:cs="Arial"/>
              </w:rPr>
              <w:t xml:space="preserve"> Large residential development (approx. 160dw) nearing completion</w:t>
            </w:r>
            <w:r w:rsidR="00723511">
              <w:rPr>
                <w:rFonts w:ascii="Arial" w:hAnsi="Arial" w:cs="Arial"/>
              </w:rPr>
              <w:t xml:space="preserve"> on the opposite side of the railway line.</w:t>
            </w:r>
          </w:p>
        </w:tc>
      </w:tr>
      <w:tr w:rsidR="00D26BCA" w:rsidRPr="00675499" w:rsidTr="00115AE1">
        <w:trPr>
          <w:trHeight w:val="338"/>
        </w:trPr>
        <w:tc>
          <w:tcPr>
            <w:tcW w:w="14174" w:type="dxa"/>
            <w:gridSpan w:val="1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Suitability</w:t>
            </w:r>
          </w:p>
        </w:tc>
      </w:tr>
      <w:tr w:rsidR="00D26BCA" w:rsidRPr="00675499" w:rsidTr="00115AE1">
        <w:trPr>
          <w:trHeight w:val="399"/>
        </w:trPr>
        <w:tc>
          <w:tcPr>
            <w:tcW w:w="14174" w:type="dxa"/>
            <w:gridSpan w:val="12"/>
            <w:vAlign w:val="center"/>
          </w:tcPr>
          <w:p w:rsidR="00D26BCA" w:rsidRPr="00675499" w:rsidRDefault="00D26BCA" w:rsidP="005D2B20">
            <w:pPr>
              <w:rPr>
                <w:rFonts w:ascii="Arial" w:hAnsi="Arial" w:cs="Arial"/>
              </w:rPr>
            </w:pPr>
            <w:r w:rsidRPr="00675499">
              <w:rPr>
                <w:rFonts w:ascii="Arial" w:hAnsi="Arial" w:cs="Arial"/>
              </w:rPr>
              <w:t xml:space="preserve">The site is </w:t>
            </w:r>
            <w:r w:rsidR="005D2B20" w:rsidRPr="00675499">
              <w:rPr>
                <w:rFonts w:ascii="Arial" w:hAnsi="Arial" w:cs="Arial"/>
              </w:rPr>
              <w:t>potentially suitable individually or</w:t>
            </w:r>
            <w:r w:rsidRPr="00675499">
              <w:rPr>
                <w:rFonts w:ascii="Arial" w:hAnsi="Arial" w:cs="Arial"/>
              </w:rPr>
              <w:t xml:space="preserve"> as part of a wider masterplan for the expansion of Southbourne to the east. It is currently promoted as part of HSB0037a.</w:t>
            </w:r>
          </w:p>
        </w:tc>
      </w:tr>
      <w:tr w:rsidR="00D26BCA" w:rsidRPr="00675499" w:rsidTr="00115AE1">
        <w:trPr>
          <w:trHeight w:val="338"/>
        </w:trPr>
        <w:tc>
          <w:tcPr>
            <w:tcW w:w="14174" w:type="dxa"/>
            <w:gridSpan w:val="1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Availability</w:t>
            </w:r>
          </w:p>
        </w:tc>
      </w:tr>
      <w:tr w:rsidR="00D26BCA" w:rsidRPr="00675499" w:rsidTr="00115AE1">
        <w:trPr>
          <w:trHeight w:val="399"/>
        </w:trPr>
        <w:tc>
          <w:tcPr>
            <w:tcW w:w="14174" w:type="dxa"/>
            <w:gridSpan w:val="12"/>
            <w:vAlign w:val="center"/>
          </w:tcPr>
          <w:p w:rsidR="00D26BCA" w:rsidRPr="00675499" w:rsidRDefault="00D26BCA" w:rsidP="00723511">
            <w:pPr>
              <w:rPr>
                <w:rFonts w:ascii="Arial" w:hAnsi="Arial" w:cs="Arial"/>
              </w:rPr>
            </w:pPr>
            <w:r w:rsidRPr="00675499">
              <w:rPr>
                <w:rFonts w:ascii="Arial" w:hAnsi="Arial" w:cs="Arial"/>
              </w:rPr>
              <w:t xml:space="preserve">The </w:t>
            </w:r>
            <w:r w:rsidR="006061C4" w:rsidRPr="00675499">
              <w:rPr>
                <w:rFonts w:ascii="Arial" w:hAnsi="Arial" w:cs="Arial"/>
              </w:rPr>
              <w:t>promoter updated the site details in 2019</w:t>
            </w:r>
            <w:r w:rsidRPr="00675499">
              <w:rPr>
                <w:rFonts w:ascii="Arial" w:hAnsi="Arial" w:cs="Arial"/>
              </w:rPr>
              <w:t>. The site is considered to be available</w:t>
            </w:r>
            <w:r w:rsidR="006061C4" w:rsidRPr="00675499">
              <w:rPr>
                <w:rFonts w:ascii="Arial" w:hAnsi="Arial" w:cs="Arial"/>
              </w:rPr>
              <w:t xml:space="preserve"> </w:t>
            </w:r>
            <w:r w:rsidR="00723511">
              <w:rPr>
                <w:rFonts w:ascii="Arial" w:hAnsi="Arial" w:cs="Arial"/>
              </w:rPr>
              <w:t>individually</w:t>
            </w:r>
            <w:r w:rsidR="006061C4" w:rsidRPr="00675499">
              <w:rPr>
                <w:rFonts w:ascii="Arial" w:hAnsi="Arial" w:cs="Arial"/>
              </w:rPr>
              <w:t xml:space="preserve"> or as part of a wider area</w:t>
            </w:r>
            <w:r w:rsidRPr="00675499">
              <w:rPr>
                <w:rFonts w:ascii="Arial" w:hAnsi="Arial" w:cs="Arial"/>
              </w:rPr>
              <w:t xml:space="preserve">. </w:t>
            </w:r>
          </w:p>
        </w:tc>
      </w:tr>
      <w:tr w:rsidR="00D26BCA" w:rsidRPr="00675499" w:rsidTr="00115AE1">
        <w:trPr>
          <w:trHeight w:val="338"/>
        </w:trPr>
        <w:tc>
          <w:tcPr>
            <w:tcW w:w="14174" w:type="dxa"/>
            <w:gridSpan w:val="12"/>
            <w:shd w:val="clear" w:color="auto" w:fill="B2A1C7" w:themeFill="accent4" w:themeFillTint="99"/>
            <w:vAlign w:val="center"/>
          </w:tcPr>
          <w:p w:rsidR="00D26BCA" w:rsidRPr="00675499" w:rsidRDefault="00D26BCA" w:rsidP="00115AE1">
            <w:pPr>
              <w:rPr>
                <w:rFonts w:ascii="Arial" w:hAnsi="Arial" w:cs="Arial"/>
                <w:b/>
              </w:rPr>
            </w:pPr>
            <w:r w:rsidRPr="00675499">
              <w:rPr>
                <w:rFonts w:ascii="Arial" w:hAnsi="Arial" w:cs="Arial"/>
                <w:b/>
              </w:rPr>
              <w:t>Achievability</w:t>
            </w:r>
          </w:p>
        </w:tc>
      </w:tr>
      <w:tr w:rsidR="00D26BCA" w:rsidRPr="00675499" w:rsidTr="00115AE1">
        <w:trPr>
          <w:trHeight w:val="399"/>
        </w:trPr>
        <w:tc>
          <w:tcPr>
            <w:tcW w:w="14174" w:type="dxa"/>
            <w:gridSpan w:val="12"/>
            <w:vAlign w:val="center"/>
          </w:tcPr>
          <w:p w:rsidR="00D26BCA" w:rsidRPr="00675499" w:rsidRDefault="005D2B20" w:rsidP="005D2B20">
            <w:pPr>
              <w:rPr>
                <w:rFonts w:ascii="Arial" w:hAnsi="Arial" w:cs="Arial"/>
              </w:rPr>
            </w:pPr>
            <w:r w:rsidRPr="00675499">
              <w:rPr>
                <w:rFonts w:ascii="Arial" w:hAnsi="Arial" w:cs="Arial"/>
              </w:rPr>
              <w:t xml:space="preserve">Achievability may </w:t>
            </w:r>
            <w:r w:rsidR="00D26BCA" w:rsidRPr="00675499">
              <w:rPr>
                <w:rFonts w:ascii="Arial" w:hAnsi="Arial" w:cs="Arial"/>
              </w:rPr>
              <w:t>be dependent on development of the adjacent lan</w:t>
            </w:r>
            <w:r w:rsidR="00EB717D" w:rsidRPr="00675499">
              <w:rPr>
                <w:rFonts w:ascii="Arial" w:hAnsi="Arial" w:cs="Arial"/>
              </w:rPr>
              <w:t xml:space="preserve">d, therefore more likely to </w:t>
            </w:r>
            <w:r w:rsidRPr="00675499">
              <w:rPr>
                <w:rFonts w:ascii="Arial" w:hAnsi="Arial" w:cs="Arial"/>
              </w:rPr>
              <w:t xml:space="preserve">be during the </w:t>
            </w:r>
            <w:r w:rsidR="008C6FD7" w:rsidRPr="00675499">
              <w:rPr>
                <w:rFonts w:ascii="Arial" w:hAnsi="Arial" w:cs="Arial"/>
              </w:rPr>
              <w:t>mid-Plan</w:t>
            </w:r>
            <w:r w:rsidR="00D26BCA" w:rsidRPr="00675499">
              <w:rPr>
                <w:rFonts w:ascii="Arial" w:hAnsi="Arial" w:cs="Arial"/>
              </w:rPr>
              <w:t xml:space="preserve"> period.</w:t>
            </w:r>
          </w:p>
        </w:tc>
      </w:tr>
      <w:tr w:rsidR="00D26BCA" w:rsidRPr="00675499" w:rsidTr="00115AE1">
        <w:trPr>
          <w:trHeight w:val="399"/>
        </w:trPr>
        <w:tc>
          <w:tcPr>
            <w:tcW w:w="14174" w:type="dxa"/>
            <w:gridSpan w:val="12"/>
            <w:shd w:val="clear" w:color="auto" w:fill="B2A1C7" w:themeFill="accent4" w:themeFillTint="99"/>
          </w:tcPr>
          <w:p w:rsidR="00D26BCA" w:rsidRPr="00675499" w:rsidRDefault="00D26BCA" w:rsidP="00115AE1">
            <w:pPr>
              <w:rPr>
                <w:rFonts w:ascii="Arial" w:hAnsi="Arial" w:cs="Arial"/>
                <w:b/>
              </w:rPr>
            </w:pPr>
            <w:r w:rsidRPr="00675499">
              <w:rPr>
                <w:rFonts w:ascii="Arial" w:hAnsi="Arial" w:cs="Arial"/>
                <w:b/>
              </w:rPr>
              <w:t>Deliverability</w:t>
            </w:r>
            <w:r w:rsidR="006F6A02" w:rsidRPr="00675499">
              <w:rPr>
                <w:rFonts w:ascii="Arial" w:hAnsi="Arial" w:cs="Arial"/>
                <w:b/>
              </w:rPr>
              <w:t>/Developability</w:t>
            </w:r>
          </w:p>
        </w:tc>
      </w:tr>
      <w:tr w:rsidR="00D26BCA" w:rsidRPr="00675499" w:rsidTr="00115AE1">
        <w:trPr>
          <w:trHeight w:val="399"/>
        </w:trPr>
        <w:tc>
          <w:tcPr>
            <w:tcW w:w="14174" w:type="dxa"/>
            <w:gridSpan w:val="12"/>
          </w:tcPr>
          <w:p w:rsidR="00D26BCA" w:rsidRPr="00675499" w:rsidRDefault="00D26BCA" w:rsidP="006F6A02">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Pr="00675499">
              <w:rPr>
                <w:rFonts w:ascii="Arial" w:hAnsi="Arial" w:cs="Arial"/>
              </w:rPr>
              <w:t xml:space="preserve"> during the Plan period. </w:t>
            </w:r>
          </w:p>
        </w:tc>
      </w:tr>
      <w:tr w:rsidR="005D2B20" w:rsidRPr="00675499" w:rsidTr="0072112B">
        <w:trPr>
          <w:trHeight w:val="337"/>
        </w:trPr>
        <w:tc>
          <w:tcPr>
            <w:tcW w:w="7771" w:type="dxa"/>
            <w:gridSpan w:val="8"/>
            <w:shd w:val="clear" w:color="auto" w:fill="B2A1C7" w:themeFill="accent4" w:themeFillTint="99"/>
            <w:vAlign w:val="center"/>
          </w:tcPr>
          <w:p w:rsidR="005D2B20" w:rsidRPr="00675499" w:rsidRDefault="005D2B20" w:rsidP="0072112B">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5D2B20" w:rsidRPr="00675499" w:rsidRDefault="005D2B20" w:rsidP="0072112B">
            <w:pPr>
              <w:pStyle w:val="NoSpacing"/>
              <w:rPr>
                <w:rFonts w:ascii="Arial" w:hAnsi="Arial" w:cs="Arial"/>
                <w:b/>
              </w:rPr>
            </w:pPr>
            <w:r w:rsidRPr="00675499">
              <w:rPr>
                <w:rFonts w:ascii="Arial" w:hAnsi="Arial" w:cs="Arial"/>
                <w:b/>
              </w:rPr>
              <w:t>Estimated timescales for delivery</w:t>
            </w:r>
          </w:p>
        </w:tc>
      </w:tr>
      <w:tr w:rsidR="005D2B20" w:rsidRPr="00675499" w:rsidTr="0072112B">
        <w:trPr>
          <w:trHeight w:val="284"/>
        </w:trPr>
        <w:tc>
          <w:tcPr>
            <w:tcW w:w="3140" w:type="dxa"/>
            <w:gridSpan w:val="2"/>
            <w:shd w:val="clear" w:color="auto" w:fill="B2A1C7" w:themeFill="accent4" w:themeFillTint="99"/>
            <w:vAlign w:val="center"/>
          </w:tcPr>
          <w:p w:rsidR="005D2B20" w:rsidRPr="00675499" w:rsidRDefault="005D2B20" w:rsidP="0072112B">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D2B20" w:rsidRPr="00675499" w:rsidRDefault="005D2B20" w:rsidP="0072112B">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5D2B20" w:rsidRPr="00675499" w:rsidRDefault="005D2B20" w:rsidP="0072112B">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5D2B20" w:rsidRPr="00675499" w:rsidRDefault="005D2B20" w:rsidP="0072112B">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D2B20" w:rsidRPr="00675499" w:rsidRDefault="005D2B20" w:rsidP="0072112B">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5D2B20" w:rsidRPr="00675499" w:rsidRDefault="005D2B20" w:rsidP="0072112B">
            <w:pPr>
              <w:pStyle w:val="NoSpacing"/>
              <w:rPr>
                <w:rFonts w:ascii="Arial" w:hAnsi="Arial" w:cs="Arial"/>
                <w:b/>
              </w:rPr>
            </w:pPr>
            <w:r w:rsidRPr="00675499">
              <w:rPr>
                <w:rFonts w:ascii="Arial" w:hAnsi="Arial" w:cs="Arial"/>
                <w:b/>
              </w:rPr>
              <w:t>11 – 15 years</w:t>
            </w:r>
          </w:p>
        </w:tc>
      </w:tr>
      <w:tr w:rsidR="005D2B20" w:rsidRPr="00675499" w:rsidTr="0072112B">
        <w:trPr>
          <w:trHeight w:val="419"/>
        </w:trPr>
        <w:tc>
          <w:tcPr>
            <w:tcW w:w="3140" w:type="dxa"/>
            <w:gridSpan w:val="2"/>
            <w:vAlign w:val="center"/>
          </w:tcPr>
          <w:p w:rsidR="005D2B20" w:rsidRPr="00675499" w:rsidRDefault="005D2B20" w:rsidP="0072112B">
            <w:pPr>
              <w:pStyle w:val="NoSpacing"/>
              <w:rPr>
                <w:rFonts w:ascii="Arial" w:hAnsi="Arial" w:cs="Arial"/>
              </w:rPr>
            </w:pPr>
            <w:r w:rsidRPr="00675499">
              <w:rPr>
                <w:rFonts w:ascii="Arial" w:hAnsi="Arial" w:cs="Arial"/>
              </w:rPr>
              <w:t>85-100 dwellings</w:t>
            </w:r>
          </w:p>
        </w:tc>
        <w:tc>
          <w:tcPr>
            <w:tcW w:w="3281" w:type="dxa"/>
            <w:gridSpan w:val="2"/>
            <w:vAlign w:val="center"/>
          </w:tcPr>
          <w:p w:rsidR="005D2B20" w:rsidRPr="00675499" w:rsidRDefault="005D2B20" w:rsidP="0072112B">
            <w:pPr>
              <w:pStyle w:val="NoSpacing"/>
              <w:rPr>
                <w:rFonts w:ascii="Arial" w:hAnsi="Arial" w:cs="Arial"/>
              </w:rPr>
            </w:pPr>
            <w:r w:rsidRPr="00675499">
              <w:rPr>
                <w:rFonts w:ascii="Arial" w:hAnsi="Arial" w:cs="Arial"/>
              </w:rPr>
              <w:t>Promoter</w:t>
            </w:r>
          </w:p>
        </w:tc>
        <w:tc>
          <w:tcPr>
            <w:tcW w:w="1350" w:type="dxa"/>
            <w:gridSpan w:val="4"/>
            <w:shd w:val="clear" w:color="auto" w:fill="auto"/>
          </w:tcPr>
          <w:p w:rsidR="005D2B20" w:rsidRPr="00675499" w:rsidRDefault="00B873B2" w:rsidP="0072112B">
            <w:pPr>
              <w:pStyle w:val="NoSpacing"/>
              <w:rPr>
                <w:rFonts w:ascii="Arial" w:hAnsi="Arial" w:cs="Arial"/>
              </w:rPr>
            </w:pPr>
            <w:r w:rsidRPr="00675499">
              <w:rPr>
                <w:rFonts w:ascii="Arial" w:hAnsi="Arial" w:cs="Arial"/>
              </w:rPr>
              <w:t>2.8ha</w:t>
            </w:r>
          </w:p>
        </w:tc>
        <w:tc>
          <w:tcPr>
            <w:tcW w:w="2085" w:type="dxa"/>
            <w:vAlign w:val="center"/>
          </w:tcPr>
          <w:p w:rsidR="005D2B20" w:rsidRPr="00675499" w:rsidRDefault="005D2B20" w:rsidP="0072112B">
            <w:pPr>
              <w:pStyle w:val="NoSpacing"/>
              <w:rPr>
                <w:rFonts w:ascii="Arial" w:hAnsi="Arial" w:cs="Arial"/>
              </w:rPr>
            </w:pPr>
            <w:r w:rsidRPr="00675499">
              <w:rPr>
                <w:rFonts w:ascii="Arial" w:hAnsi="Arial" w:cs="Arial"/>
              </w:rPr>
              <w:t>0</w:t>
            </w:r>
          </w:p>
        </w:tc>
        <w:tc>
          <w:tcPr>
            <w:tcW w:w="2083" w:type="dxa"/>
            <w:gridSpan w:val="2"/>
            <w:vAlign w:val="center"/>
          </w:tcPr>
          <w:p w:rsidR="005D2B20" w:rsidRPr="00675499" w:rsidRDefault="005D2B20" w:rsidP="0072112B">
            <w:pPr>
              <w:pStyle w:val="NoSpacing"/>
              <w:rPr>
                <w:rFonts w:ascii="Arial" w:hAnsi="Arial" w:cs="Arial"/>
              </w:rPr>
            </w:pPr>
            <w:r w:rsidRPr="00675499">
              <w:rPr>
                <w:rFonts w:ascii="Arial" w:hAnsi="Arial" w:cs="Arial"/>
              </w:rPr>
              <w:t>85-100</w:t>
            </w:r>
          </w:p>
        </w:tc>
        <w:tc>
          <w:tcPr>
            <w:tcW w:w="2235" w:type="dxa"/>
            <w:vAlign w:val="center"/>
          </w:tcPr>
          <w:p w:rsidR="005D2B20" w:rsidRPr="00675499" w:rsidRDefault="005D2B20" w:rsidP="0072112B">
            <w:pPr>
              <w:pStyle w:val="NoSpacing"/>
              <w:rPr>
                <w:rFonts w:ascii="Arial" w:hAnsi="Arial" w:cs="Arial"/>
              </w:rPr>
            </w:pPr>
            <w:r w:rsidRPr="00675499">
              <w:rPr>
                <w:rFonts w:ascii="Arial" w:hAnsi="Arial" w:cs="Arial"/>
              </w:rPr>
              <w:t>0</w:t>
            </w:r>
          </w:p>
        </w:tc>
      </w:tr>
      <w:tr w:rsidR="005D2B20" w:rsidRPr="00675499" w:rsidTr="0072112B">
        <w:trPr>
          <w:trHeight w:val="419"/>
        </w:trPr>
        <w:tc>
          <w:tcPr>
            <w:tcW w:w="3140" w:type="dxa"/>
            <w:gridSpan w:val="2"/>
            <w:vAlign w:val="center"/>
          </w:tcPr>
          <w:p w:rsidR="005D2B20" w:rsidRPr="00675499" w:rsidRDefault="005D2B20" w:rsidP="0072112B">
            <w:pPr>
              <w:pStyle w:val="NoSpacing"/>
              <w:rPr>
                <w:rFonts w:ascii="Arial" w:hAnsi="Arial" w:cs="Arial"/>
              </w:rPr>
            </w:pPr>
            <w:r w:rsidRPr="00675499">
              <w:rPr>
                <w:rFonts w:ascii="Arial" w:hAnsi="Arial" w:cs="Arial"/>
              </w:rPr>
              <w:t>92 dwellings</w:t>
            </w:r>
          </w:p>
        </w:tc>
        <w:tc>
          <w:tcPr>
            <w:tcW w:w="3281" w:type="dxa"/>
            <w:gridSpan w:val="2"/>
            <w:vAlign w:val="center"/>
          </w:tcPr>
          <w:p w:rsidR="005D2B20" w:rsidRPr="00675499" w:rsidRDefault="005D2B20" w:rsidP="0072112B">
            <w:pPr>
              <w:pStyle w:val="NoSpacing"/>
              <w:rPr>
                <w:rFonts w:ascii="Arial" w:hAnsi="Arial" w:cs="Arial"/>
              </w:rPr>
            </w:pPr>
            <w:r w:rsidRPr="00675499">
              <w:rPr>
                <w:rFonts w:ascii="Arial" w:hAnsi="Arial" w:cs="Arial"/>
              </w:rPr>
              <w:t>CDC</w:t>
            </w:r>
          </w:p>
        </w:tc>
        <w:tc>
          <w:tcPr>
            <w:tcW w:w="1350" w:type="dxa"/>
            <w:gridSpan w:val="4"/>
            <w:shd w:val="clear" w:color="auto" w:fill="auto"/>
          </w:tcPr>
          <w:p w:rsidR="005D2B20" w:rsidRPr="00675499" w:rsidRDefault="005D2B20" w:rsidP="0072112B">
            <w:pPr>
              <w:pStyle w:val="NoSpacing"/>
              <w:rPr>
                <w:rFonts w:ascii="Arial" w:hAnsi="Arial" w:cs="Arial"/>
              </w:rPr>
            </w:pPr>
          </w:p>
        </w:tc>
        <w:tc>
          <w:tcPr>
            <w:tcW w:w="2085" w:type="dxa"/>
            <w:vAlign w:val="center"/>
          </w:tcPr>
          <w:p w:rsidR="005D2B20" w:rsidRPr="00675499" w:rsidRDefault="005D2B20" w:rsidP="0072112B">
            <w:pPr>
              <w:pStyle w:val="NoSpacing"/>
              <w:rPr>
                <w:rFonts w:ascii="Arial" w:hAnsi="Arial" w:cs="Arial"/>
              </w:rPr>
            </w:pPr>
            <w:r w:rsidRPr="00675499">
              <w:rPr>
                <w:rFonts w:ascii="Arial" w:hAnsi="Arial" w:cs="Arial"/>
              </w:rPr>
              <w:t>0</w:t>
            </w:r>
          </w:p>
        </w:tc>
        <w:tc>
          <w:tcPr>
            <w:tcW w:w="2083" w:type="dxa"/>
            <w:gridSpan w:val="2"/>
            <w:vAlign w:val="center"/>
          </w:tcPr>
          <w:p w:rsidR="005D2B20" w:rsidRPr="00675499" w:rsidRDefault="00B873B2" w:rsidP="0072112B">
            <w:pPr>
              <w:pStyle w:val="NoSpacing"/>
              <w:rPr>
                <w:rFonts w:ascii="Arial" w:hAnsi="Arial" w:cs="Arial"/>
              </w:rPr>
            </w:pPr>
            <w:r w:rsidRPr="00675499">
              <w:rPr>
                <w:rFonts w:ascii="Arial" w:hAnsi="Arial" w:cs="Arial"/>
              </w:rPr>
              <w:t>92</w:t>
            </w:r>
          </w:p>
        </w:tc>
        <w:tc>
          <w:tcPr>
            <w:tcW w:w="2235" w:type="dxa"/>
            <w:vAlign w:val="center"/>
          </w:tcPr>
          <w:p w:rsidR="005D2B20" w:rsidRPr="00675499" w:rsidRDefault="00B873B2" w:rsidP="0072112B">
            <w:pPr>
              <w:pStyle w:val="NoSpacing"/>
              <w:rPr>
                <w:rFonts w:ascii="Arial" w:hAnsi="Arial" w:cs="Arial"/>
              </w:rPr>
            </w:pPr>
            <w:r w:rsidRPr="00675499">
              <w:rPr>
                <w:rFonts w:ascii="Arial" w:hAnsi="Arial" w:cs="Arial"/>
              </w:rPr>
              <w:t>0</w:t>
            </w:r>
          </w:p>
        </w:tc>
      </w:tr>
    </w:tbl>
    <w:p w:rsidR="00D26BCA" w:rsidRPr="00675499" w:rsidRDefault="00D26BCA" w:rsidP="00D26BCA">
      <w:pPr>
        <w:pStyle w:val="NoSpacing"/>
      </w:pPr>
    </w:p>
    <w:p w:rsidR="00EB1159" w:rsidRPr="00675499" w:rsidRDefault="00EB1159" w:rsidP="00EB1159">
      <w:r w:rsidRPr="00675499">
        <w:br w:type="page"/>
      </w:r>
    </w:p>
    <w:tbl>
      <w:tblPr>
        <w:tblStyle w:val="TableGrid"/>
        <w:tblW w:w="0" w:type="auto"/>
        <w:tblLook w:val="04A0" w:firstRow="1" w:lastRow="0" w:firstColumn="1" w:lastColumn="0" w:noHBand="0" w:noVBand="1"/>
        <w:tblCaption w:val="Detailed site assessment form - HSB0037a"/>
      </w:tblPr>
      <w:tblGrid>
        <w:gridCol w:w="2417"/>
        <w:gridCol w:w="594"/>
        <w:gridCol w:w="362"/>
        <w:gridCol w:w="2802"/>
        <w:gridCol w:w="846"/>
        <w:gridCol w:w="948"/>
        <w:gridCol w:w="1033"/>
        <w:gridCol w:w="332"/>
        <w:gridCol w:w="324"/>
        <w:gridCol w:w="1100"/>
        <w:gridCol w:w="82"/>
        <w:gridCol w:w="1682"/>
        <w:gridCol w:w="1620"/>
        <w:gridCol w:w="32"/>
      </w:tblGrid>
      <w:tr w:rsidR="00EB1159" w:rsidRPr="00675499" w:rsidTr="000C3BE8">
        <w:trPr>
          <w:trHeight w:val="338"/>
          <w:tblHeader/>
        </w:trPr>
        <w:tc>
          <w:tcPr>
            <w:tcW w:w="3527" w:type="dxa"/>
            <w:gridSpan w:val="3"/>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lastRenderedPageBreak/>
              <w:t>HELAA ID</w:t>
            </w:r>
          </w:p>
        </w:tc>
        <w:tc>
          <w:tcPr>
            <w:tcW w:w="3526" w:type="dxa"/>
            <w:gridSpan w:val="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Address</w:t>
            </w:r>
          </w:p>
        </w:tc>
        <w:tc>
          <w:tcPr>
            <w:tcW w:w="3604" w:type="dxa"/>
            <w:gridSpan w:val="5"/>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Settlement</w:t>
            </w:r>
          </w:p>
        </w:tc>
        <w:tc>
          <w:tcPr>
            <w:tcW w:w="3517" w:type="dxa"/>
            <w:gridSpan w:val="4"/>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Parish</w:t>
            </w:r>
          </w:p>
        </w:tc>
      </w:tr>
      <w:tr w:rsidR="00EB1159" w:rsidRPr="00675499" w:rsidTr="00B873B2">
        <w:trPr>
          <w:trHeight w:val="399"/>
        </w:trPr>
        <w:tc>
          <w:tcPr>
            <w:tcW w:w="3527" w:type="dxa"/>
            <w:gridSpan w:val="3"/>
            <w:vAlign w:val="center"/>
          </w:tcPr>
          <w:p w:rsidR="00EB1159" w:rsidRPr="00675499" w:rsidRDefault="00502807" w:rsidP="00863B3F">
            <w:pPr>
              <w:rPr>
                <w:rFonts w:ascii="Arial" w:hAnsi="Arial" w:cs="Arial"/>
              </w:rPr>
            </w:pPr>
            <w:r w:rsidRPr="00675499">
              <w:rPr>
                <w:rFonts w:ascii="Arial" w:hAnsi="Arial" w:cs="Arial"/>
              </w:rPr>
              <w:t>HSB0037a</w:t>
            </w:r>
          </w:p>
        </w:tc>
        <w:tc>
          <w:tcPr>
            <w:tcW w:w="3526" w:type="dxa"/>
            <w:gridSpan w:val="2"/>
            <w:vAlign w:val="center"/>
          </w:tcPr>
          <w:p w:rsidR="00EB1159" w:rsidRPr="00675499" w:rsidRDefault="00502807" w:rsidP="00863B3F">
            <w:pPr>
              <w:rPr>
                <w:rFonts w:ascii="Arial" w:hAnsi="Arial" w:cs="Arial"/>
              </w:rPr>
            </w:pPr>
            <w:r w:rsidRPr="00675499">
              <w:rPr>
                <w:rFonts w:ascii="Arial" w:hAnsi="Arial" w:cs="Arial"/>
              </w:rPr>
              <w:t>Land between Southbourne and Hambrook</w:t>
            </w:r>
            <w:r w:rsidR="00723511">
              <w:rPr>
                <w:rFonts w:ascii="Arial" w:hAnsi="Arial" w:cs="Arial"/>
              </w:rPr>
              <w:t>/Land east of Southbourne</w:t>
            </w:r>
          </w:p>
        </w:tc>
        <w:tc>
          <w:tcPr>
            <w:tcW w:w="3604" w:type="dxa"/>
            <w:gridSpan w:val="5"/>
            <w:vAlign w:val="center"/>
          </w:tcPr>
          <w:p w:rsidR="00EB1159" w:rsidRPr="00675499" w:rsidRDefault="00502807" w:rsidP="00863B3F">
            <w:pPr>
              <w:rPr>
                <w:rFonts w:ascii="Arial" w:hAnsi="Arial" w:cs="Arial"/>
              </w:rPr>
            </w:pPr>
            <w:r w:rsidRPr="00675499">
              <w:rPr>
                <w:rFonts w:ascii="Arial" w:hAnsi="Arial" w:cs="Arial"/>
              </w:rPr>
              <w:t>Southbourne</w:t>
            </w:r>
          </w:p>
        </w:tc>
        <w:tc>
          <w:tcPr>
            <w:tcW w:w="3517" w:type="dxa"/>
            <w:gridSpan w:val="4"/>
            <w:vAlign w:val="center"/>
          </w:tcPr>
          <w:p w:rsidR="00EB1159" w:rsidRPr="00675499" w:rsidRDefault="00502807" w:rsidP="00863B3F">
            <w:pPr>
              <w:rPr>
                <w:rFonts w:ascii="Arial" w:hAnsi="Arial" w:cs="Arial"/>
              </w:rPr>
            </w:pPr>
            <w:r w:rsidRPr="00675499">
              <w:rPr>
                <w:rFonts w:ascii="Arial" w:hAnsi="Arial" w:cs="Arial"/>
              </w:rPr>
              <w:t>Southbourne</w:t>
            </w:r>
          </w:p>
        </w:tc>
      </w:tr>
      <w:tr w:rsidR="006F6A02" w:rsidRPr="00675499" w:rsidTr="00B873B2">
        <w:trPr>
          <w:gridAfter w:val="1"/>
          <w:wAfter w:w="32" w:type="dxa"/>
          <w:trHeight w:val="338"/>
        </w:trPr>
        <w:tc>
          <w:tcPr>
            <w:tcW w:w="2504" w:type="dxa"/>
            <w:shd w:val="clear" w:color="auto" w:fill="B2A1C7" w:themeFill="accent4" w:themeFillTint="99"/>
            <w:vAlign w:val="center"/>
          </w:tcPr>
          <w:p w:rsidR="006F6A02" w:rsidRPr="00675499" w:rsidRDefault="006F6A02" w:rsidP="00863B3F">
            <w:pPr>
              <w:rPr>
                <w:rFonts w:ascii="Arial" w:hAnsi="Arial" w:cs="Arial"/>
                <w:b/>
              </w:rPr>
            </w:pPr>
            <w:r w:rsidRPr="00675499">
              <w:rPr>
                <w:rFonts w:ascii="Arial" w:hAnsi="Arial" w:cs="Arial"/>
                <w:b/>
              </w:rPr>
              <w:t>Site size (gross)</w:t>
            </w:r>
          </w:p>
        </w:tc>
        <w:tc>
          <w:tcPr>
            <w:tcW w:w="6344" w:type="dxa"/>
            <w:gridSpan w:val="6"/>
            <w:shd w:val="clear" w:color="auto" w:fill="B2A1C7" w:themeFill="accent4" w:themeFillTint="99"/>
            <w:vAlign w:val="center"/>
          </w:tcPr>
          <w:p w:rsidR="006F6A02" w:rsidRPr="00675499" w:rsidRDefault="006F6A02" w:rsidP="00863B3F">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6F6A02" w:rsidRPr="00675499" w:rsidRDefault="006F6A02" w:rsidP="00863B3F">
            <w:pPr>
              <w:rPr>
                <w:rFonts w:ascii="Arial" w:hAnsi="Arial" w:cs="Arial"/>
                <w:b/>
              </w:rPr>
            </w:pPr>
            <w:r w:rsidRPr="00675499">
              <w:rPr>
                <w:rFonts w:ascii="Arial" w:hAnsi="Arial" w:cs="Arial"/>
                <w:b/>
              </w:rPr>
              <w:t>PDL</w:t>
            </w:r>
          </w:p>
        </w:tc>
        <w:tc>
          <w:tcPr>
            <w:tcW w:w="4638" w:type="dxa"/>
            <w:gridSpan w:val="4"/>
            <w:shd w:val="clear" w:color="auto" w:fill="B2A1C7" w:themeFill="accent4" w:themeFillTint="99"/>
            <w:vAlign w:val="center"/>
          </w:tcPr>
          <w:p w:rsidR="006F6A02" w:rsidRPr="00675499" w:rsidRDefault="006F6A02" w:rsidP="00863B3F">
            <w:pPr>
              <w:rPr>
                <w:rFonts w:ascii="Arial" w:hAnsi="Arial" w:cs="Arial"/>
                <w:b/>
              </w:rPr>
            </w:pPr>
            <w:r w:rsidRPr="00675499">
              <w:rPr>
                <w:rFonts w:ascii="Arial" w:hAnsi="Arial" w:cs="Arial"/>
                <w:b/>
              </w:rPr>
              <w:t>Proposed Use</w:t>
            </w:r>
          </w:p>
        </w:tc>
      </w:tr>
      <w:tr w:rsidR="006F6A02" w:rsidRPr="00675499" w:rsidTr="00B873B2">
        <w:trPr>
          <w:gridAfter w:val="1"/>
          <w:wAfter w:w="32" w:type="dxa"/>
          <w:trHeight w:val="399"/>
        </w:trPr>
        <w:tc>
          <w:tcPr>
            <w:tcW w:w="2504" w:type="dxa"/>
            <w:vAlign w:val="center"/>
          </w:tcPr>
          <w:p w:rsidR="006F6A02" w:rsidRPr="00675499" w:rsidRDefault="006F6A02" w:rsidP="00863B3F">
            <w:pPr>
              <w:rPr>
                <w:rFonts w:ascii="Arial" w:hAnsi="Arial" w:cs="Arial"/>
              </w:rPr>
            </w:pPr>
            <w:r w:rsidRPr="00675499">
              <w:rPr>
                <w:rFonts w:ascii="Arial" w:hAnsi="Arial" w:cs="Arial"/>
              </w:rPr>
              <w:t>121ha</w:t>
            </w:r>
          </w:p>
        </w:tc>
        <w:tc>
          <w:tcPr>
            <w:tcW w:w="6344" w:type="dxa"/>
            <w:gridSpan w:val="6"/>
            <w:vAlign w:val="center"/>
          </w:tcPr>
          <w:p w:rsidR="006F6A02" w:rsidRPr="00675499" w:rsidRDefault="006F6A02" w:rsidP="002E0F7E">
            <w:pPr>
              <w:rPr>
                <w:rFonts w:ascii="Arial" w:hAnsi="Arial" w:cs="Arial"/>
              </w:rPr>
            </w:pPr>
            <w:r w:rsidRPr="00675499">
              <w:rPr>
                <w:rFonts w:ascii="Arial" w:hAnsi="Arial" w:cs="Arial"/>
              </w:rPr>
              <w:t>Agricultural land including farm buildings and paddocks, parcel of Ancient Woodland, residential properties and scrapyard</w:t>
            </w:r>
          </w:p>
        </w:tc>
        <w:tc>
          <w:tcPr>
            <w:tcW w:w="656" w:type="dxa"/>
            <w:gridSpan w:val="2"/>
            <w:vAlign w:val="center"/>
          </w:tcPr>
          <w:p w:rsidR="006F6A02" w:rsidRPr="00675499" w:rsidRDefault="006F6A02" w:rsidP="002E0F7E">
            <w:pPr>
              <w:rPr>
                <w:rFonts w:ascii="Arial" w:hAnsi="Arial" w:cs="Arial"/>
              </w:rPr>
            </w:pPr>
            <w:r w:rsidRPr="00675499">
              <w:rPr>
                <w:rFonts w:ascii="Arial" w:hAnsi="Arial" w:cs="Arial"/>
              </w:rPr>
              <w:t>Part</w:t>
            </w:r>
          </w:p>
        </w:tc>
        <w:tc>
          <w:tcPr>
            <w:tcW w:w="4638" w:type="dxa"/>
            <w:gridSpan w:val="4"/>
            <w:vAlign w:val="center"/>
          </w:tcPr>
          <w:p w:rsidR="006F6A02" w:rsidRPr="00675499" w:rsidRDefault="006F6A02" w:rsidP="00183165">
            <w:pPr>
              <w:rPr>
                <w:rFonts w:ascii="Arial" w:hAnsi="Arial" w:cs="Arial"/>
              </w:rPr>
            </w:pPr>
            <w:r w:rsidRPr="00675499">
              <w:rPr>
                <w:rFonts w:ascii="Arial" w:hAnsi="Arial" w:cs="Arial"/>
              </w:rPr>
              <w:t>Residential, Mixed-use, Employment</w:t>
            </w:r>
          </w:p>
        </w:tc>
      </w:tr>
      <w:tr w:rsidR="00EB1159" w:rsidRPr="00675499" w:rsidTr="00115AE1">
        <w:trPr>
          <w:trHeight w:val="338"/>
        </w:trPr>
        <w:tc>
          <w:tcPr>
            <w:tcW w:w="14174" w:type="dxa"/>
            <w:gridSpan w:val="14"/>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Description</w:t>
            </w:r>
          </w:p>
        </w:tc>
      </w:tr>
      <w:tr w:rsidR="00EB1159" w:rsidRPr="00675499" w:rsidTr="00115AE1">
        <w:trPr>
          <w:trHeight w:val="399"/>
        </w:trPr>
        <w:tc>
          <w:tcPr>
            <w:tcW w:w="14174" w:type="dxa"/>
            <w:gridSpan w:val="14"/>
            <w:vAlign w:val="center"/>
          </w:tcPr>
          <w:p w:rsidR="00EB1159" w:rsidRPr="00675499" w:rsidRDefault="00502807" w:rsidP="00863B3F">
            <w:pPr>
              <w:rPr>
                <w:rFonts w:ascii="Arial" w:hAnsi="Arial" w:cs="Arial"/>
              </w:rPr>
            </w:pPr>
            <w:r w:rsidRPr="00675499">
              <w:rPr>
                <w:rFonts w:ascii="Arial" w:hAnsi="Arial" w:cs="Arial"/>
              </w:rPr>
              <w:t>Large open agricultural fields, with some buildings. Flat with open views. Some horse paddocks. Stretches from A27</w:t>
            </w:r>
            <w:r w:rsidR="002E0F7E" w:rsidRPr="00675499">
              <w:rPr>
                <w:rFonts w:ascii="Arial" w:hAnsi="Arial" w:cs="Arial"/>
              </w:rPr>
              <w:t xml:space="preserve"> to the north</w:t>
            </w:r>
            <w:r w:rsidRPr="00675499">
              <w:rPr>
                <w:rFonts w:ascii="Arial" w:hAnsi="Arial" w:cs="Arial"/>
              </w:rPr>
              <w:t xml:space="preserve"> southwards to the A259.</w:t>
            </w:r>
            <w:r w:rsidR="00E73F02" w:rsidRPr="00675499">
              <w:rPr>
                <w:rFonts w:ascii="Arial" w:hAnsi="Arial" w:cs="Arial"/>
              </w:rPr>
              <w:t xml:space="preserve"> High pressure gas pipe crosses the site to the north, high voltage electricity cables cross diagonally north west to south east.</w:t>
            </w:r>
            <w:r w:rsidR="002E0F7E" w:rsidRPr="00675499">
              <w:rPr>
                <w:rFonts w:ascii="Arial" w:hAnsi="Arial" w:cs="Arial"/>
              </w:rPr>
              <w:t xml:space="preserve"> Ham Brook to south east corner. TPO trees in south east corner north of the railway line, Ancient Woodland in north east corner adjacent to A27.</w:t>
            </w:r>
          </w:p>
        </w:tc>
      </w:tr>
      <w:tr w:rsidR="00EB1159" w:rsidRPr="00675499" w:rsidTr="00115AE1">
        <w:trPr>
          <w:trHeight w:val="338"/>
        </w:trPr>
        <w:tc>
          <w:tcPr>
            <w:tcW w:w="14174" w:type="dxa"/>
            <w:gridSpan w:val="14"/>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Suitability</w:t>
            </w:r>
          </w:p>
        </w:tc>
      </w:tr>
      <w:tr w:rsidR="00EB1159" w:rsidRPr="00675499" w:rsidTr="00115AE1">
        <w:trPr>
          <w:trHeight w:val="399"/>
        </w:trPr>
        <w:tc>
          <w:tcPr>
            <w:tcW w:w="14174" w:type="dxa"/>
            <w:gridSpan w:val="14"/>
            <w:vAlign w:val="center"/>
          </w:tcPr>
          <w:p w:rsidR="00EB1159" w:rsidRPr="00675499" w:rsidRDefault="00502807" w:rsidP="00115AE1">
            <w:pPr>
              <w:rPr>
                <w:rFonts w:ascii="Arial" w:hAnsi="Arial" w:cs="Arial"/>
              </w:rPr>
            </w:pPr>
            <w:r w:rsidRPr="00675499">
              <w:rPr>
                <w:rFonts w:ascii="Arial" w:hAnsi="Arial" w:cs="Arial"/>
              </w:rPr>
              <w:t xml:space="preserve">The site </w:t>
            </w:r>
            <w:r w:rsidR="00E73F02" w:rsidRPr="00675499">
              <w:rPr>
                <w:rFonts w:ascii="Arial" w:hAnsi="Arial" w:cs="Arial"/>
              </w:rPr>
              <w:t>is adjacent to the eastern boundary of Southbourne to the north and south of the railway line. It is potentially suitable for a strategic development sub</w:t>
            </w:r>
            <w:r w:rsidR="00115AE1" w:rsidRPr="00675499">
              <w:rPr>
                <w:rFonts w:ascii="Arial" w:hAnsi="Arial" w:cs="Arial"/>
              </w:rPr>
              <w:t>ject to detailed consideration and</w:t>
            </w:r>
            <w:r w:rsidR="00E73F02" w:rsidRPr="00675499">
              <w:rPr>
                <w:rFonts w:ascii="Arial" w:hAnsi="Arial" w:cs="Arial"/>
              </w:rPr>
              <w:t xml:space="preserve"> masterplanning.</w:t>
            </w:r>
          </w:p>
        </w:tc>
      </w:tr>
      <w:tr w:rsidR="00EB1159" w:rsidRPr="00675499" w:rsidTr="00115AE1">
        <w:trPr>
          <w:trHeight w:val="338"/>
        </w:trPr>
        <w:tc>
          <w:tcPr>
            <w:tcW w:w="14174" w:type="dxa"/>
            <w:gridSpan w:val="14"/>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Availability</w:t>
            </w:r>
          </w:p>
        </w:tc>
      </w:tr>
      <w:tr w:rsidR="00EB1159" w:rsidRPr="00675499" w:rsidTr="00115AE1">
        <w:trPr>
          <w:trHeight w:val="399"/>
        </w:trPr>
        <w:tc>
          <w:tcPr>
            <w:tcW w:w="14174" w:type="dxa"/>
            <w:gridSpan w:val="14"/>
            <w:vAlign w:val="center"/>
          </w:tcPr>
          <w:p w:rsidR="00EB1159" w:rsidRPr="00675499" w:rsidRDefault="00502807" w:rsidP="00E73F02">
            <w:pPr>
              <w:rPr>
                <w:rFonts w:ascii="Arial" w:hAnsi="Arial" w:cs="Arial"/>
              </w:rPr>
            </w:pPr>
            <w:r w:rsidRPr="00675499">
              <w:rPr>
                <w:rFonts w:ascii="Arial" w:hAnsi="Arial" w:cs="Arial"/>
              </w:rPr>
              <w:t xml:space="preserve">The </w:t>
            </w:r>
            <w:r w:rsidR="00E73F02" w:rsidRPr="00675499">
              <w:rPr>
                <w:rFonts w:ascii="Arial" w:hAnsi="Arial" w:cs="Arial"/>
              </w:rPr>
              <w:t xml:space="preserve">promoter has updated the site details in 2018 and 2019, including expanding the site to the south of the railway line. </w:t>
            </w:r>
            <w:r w:rsidR="00B873B2" w:rsidRPr="00675499">
              <w:rPr>
                <w:rFonts w:ascii="Arial" w:hAnsi="Arial" w:cs="Arial"/>
              </w:rPr>
              <w:t xml:space="preserve">The site is being promoted on behalf of a consortium of land owners. </w:t>
            </w:r>
            <w:r w:rsidR="00E73F02" w:rsidRPr="00675499">
              <w:rPr>
                <w:rFonts w:ascii="Arial" w:hAnsi="Arial" w:cs="Arial"/>
              </w:rPr>
              <w:t>The site is considered to be available.</w:t>
            </w:r>
          </w:p>
        </w:tc>
      </w:tr>
      <w:tr w:rsidR="00EB1159" w:rsidRPr="00675499" w:rsidTr="00115AE1">
        <w:trPr>
          <w:trHeight w:val="338"/>
        </w:trPr>
        <w:tc>
          <w:tcPr>
            <w:tcW w:w="14174" w:type="dxa"/>
            <w:gridSpan w:val="14"/>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Achievability</w:t>
            </w:r>
          </w:p>
        </w:tc>
      </w:tr>
      <w:tr w:rsidR="00EB1159" w:rsidRPr="00675499" w:rsidTr="00115AE1">
        <w:trPr>
          <w:trHeight w:val="399"/>
        </w:trPr>
        <w:tc>
          <w:tcPr>
            <w:tcW w:w="14174" w:type="dxa"/>
            <w:gridSpan w:val="14"/>
            <w:vAlign w:val="center"/>
          </w:tcPr>
          <w:p w:rsidR="00EB1159" w:rsidRPr="00675499" w:rsidRDefault="00651CF0" w:rsidP="00723511">
            <w:pPr>
              <w:rPr>
                <w:rFonts w:ascii="Arial" w:hAnsi="Arial" w:cs="Arial"/>
              </w:rPr>
            </w:pPr>
            <w:r w:rsidRPr="00675499">
              <w:rPr>
                <w:rFonts w:ascii="Arial" w:hAnsi="Arial" w:cs="Arial"/>
              </w:rPr>
              <w:t>Detailed consideration needs to be given to the need for new infrastructure, as part of a wider strategic expansion of Southbourne.</w:t>
            </w:r>
          </w:p>
        </w:tc>
      </w:tr>
      <w:tr w:rsidR="00115AE1" w:rsidRPr="00675499" w:rsidTr="00115AE1">
        <w:trPr>
          <w:trHeight w:val="399"/>
        </w:trPr>
        <w:tc>
          <w:tcPr>
            <w:tcW w:w="14174" w:type="dxa"/>
            <w:gridSpan w:val="14"/>
            <w:shd w:val="clear" w:color="auto" w:fill="B2A1C7" w:themeFill="accent4" w:themeFillTint="99"/>
          </w:tcPr>
          <w:p w:rsidR="00115AE1" w:rsidRPr="00675499" w:rsidRDefault="00115AE1" w:rsidP="00115AE1">
            <w:pPr>
              <w:rPr>
                <w:rFonts w:ascii="Arial" w:hAnsi="Arial" w:cs="Arial"/>
                <w:b/>
              </w:rPr>
            </w:pPr>
            <w:r w:rsidRPr="00675499">
              <w:rPr>
                <w:rFonts w:ascii="Arial" w:hAnsi="Arial" w:cs="Arial"/>
                <w:b/>
              </w:rPr>
              <w:t>Deliverability</w:t>
            </w:r>
            <w:r w:rsidR="006F6A02" w:rsidRPr="00675499">
              <w:rPr>
                <w:rFonts w:ascii="Arial" w:hAnsi="Arial" w:cs="Arial"/>
                <w:b/>
              </w:rPr>
              <w:t>/Developability</w:t>
            </w:r>
          </w:p>
        </w:tc>
      </w:tr>
      <w:tr w:rsidR="00115AE1" w:rsidRPr="00675499" w:rsidTr="00115AE1">
        <w:trPr>
          <w:trHeight w:val="399"/>
        </w:trPr>
        <w:tc>
          <w:tcPr>
            <w:tcW w:w="14174" w:type="dxa"/>
            <w:gridSpan w:val="14"/>
          </w:tcPr>
          <w:p w:rsidR="00115AE1" w:rsidRPr="00675499" w:rsidRDefault="00115AE1" w:rsidP="006F6A02">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Pr="00675499">
              <w:rPr>
                <w:rFonts w:ascii="Arial" w:hAnsi="Arial" w:cs="Arial"/>
              </w:rPr>
              <w:t xml:space="preserve">, </w:t>
            </w:r>
            <w:r w:rsidR="00123015" w:rsidRPr="00675499">
              <w:rPr>
                <w:rFonts w:ascii="Arial" w:hAnsi="Arial" w:cs="Arial"/>
              </w:rPr>
              <w:t xml:space="preserve">predominantly </w:t>
            </w:r>
            <w:r w:rsidRPr="00675499">
              <w:rPr>
                <w:rFonts w:ascii="Arial" w:hAnsi="Arial" w:cs="Arial"/>
              </w:rPr>
              <w:t>during the mid to later phases of the Plan period.</w:t>
            </w:r>
          </w:p>
        </w:tc>
      </w:tr>
      <w:tr w:rsidR="00B873B2" w:rsidRPr="00675499" w:rsidTr="0072112B">
        <w:trPr>
          <w:trHeight w:val="337"/>
        </w:trPr>
        <w:tc>
          <w:tcPr>
            <w:tcW w:w="7771" w:type="dxa"/>
            <w:gridSpan w:val="6"/>
            <w:shd w:val="clear" w:color="auto" w:fill="B2A1C7" w:themeFill="accent4" w:themeFillTint="99"/>
            <w:vAlign w:val="center"/>
          </w:tcPr>
          <w:p w:rsidR="00B873B2" w:rsidRPr="00675499" w:rsidRDefault="00B873B2" w:rsidP="0072112B">
            <w:pPr>
              <w:pStyle w:val="NoSpacing"/>
              <w:rPr>
                <w:rFonts w:ascii="Arial" w:hAnsi="Arial" w:cs="Arial"/>
                <w:b/>
              </w:rPr>
            </w:pPr>
            <w:r w:rsidRPr="00675499">
              <w:rPr>
                <w:rFonts w:ascii="Arial" w:hAnsi="Arial" w:cs="Arial"/>
                <w:b/>
              </w:rPr>
              <w:t>Yield</w:t>
            </w:r>
          </w:p>
        </w:tc>
        <w:tc>
          <w:tcPr>
            <w:tcW w:w="6403" w:type="dxa"/>
            <w:gridSpan w:val="8"/>
            <w:shd w:val="clear" w:color="auto" w:fill="B2A1C7" w:themeFill="accent4" w:themeFillTint="99"/>
            <w:vAlign w:val="center"/>
          </w:tcPr>
          <w:p w:rsidR="00B873B2" w:rsidRPr="00675499" w:rsidRDefault="00B873B2" w:rsidP="0072112B">
            <w:pPr>
              <w:pStyle w:val="NoSpacing"/>
              <w:rPr>
                <w:rFonts w:ascii="Arial" w:hAnsi="Arial" w:cs="Arial"/>
                <w:b/>
              </w:rPr>
            </w:pPr>
            <w:r w:rsidRPr="00675499">
              <w:rPr>
                <w:rFonts w:ascii="Arial" w:hAnsi="Arial" w:cs="Arial"/>
                <w:b/>
              </w:rPr>
              <w:t>Estimated timescales for delivery</w:t>
            </w:r>
          </w:p>
        </w:tc>
      </w:tr>
      <w:tr w:rsidR="00B873B2" w:rsidRPr="00675499" w:rsidTr="0072112B">
        <w:trPr>
          <w:trHeight w:val="284"/>
        </w:trPr>
        <w:tc>
          <w:tcPr>
            <w:tcW w:w="3140" w:type="dxa"/>
            <w:gridSpan w:val="2"/>
            <w:shd w:val="clear" w:color="auto" w:fill="B2A1C7" w:themeFill="accent4" w:themeFillTint="99"/>
            <w:vAlign w:val="center"/>
          </w:tcPr>
          <w:p w:rsidR="00B873B2" w:rsidRPr="00675499" w:rsidRDefault="00B873B2" w:rsidP="0072112B">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B873B2" w:rsidRPr="00675499" w:rsidRDefault="00B873B2" w:rsidP="0072112B">
            <w:pPr>
              <w:pStyle w:val="NoSpacing"/>
              <w:rPr>
                <w:rFonts w:ascii="Arial" w:hAnsi="Arial" w:cs="Arial"/>
                <w:b/>
              </w:rPr>
            </w:pPr>
            <w:r w:rsidRPr="00675499">
              <w:rPr>
                <w:rFonts w:ascii="Arial" w:hAnsi="Arial" w:cs="Arial"/>
                <w:b/>
              </w:rPr>
              <w:t>Source</w:t>
            </w:r>
          </w:p>
        </w:tc>
        <w:tc>
          <w:tcPr>
            <w:tcW w:w="1350" w:type="dxa"/>
            <w:gridSpan w:val="2"/>
            <w:tcBorders>
              <w:bottom w:val="single" w:sz="4" w:space="0" w:color="auto"/>
            </w:tcBorders>
            <w:shd w:val="clear" w:color="auto" w:fill="B2A1C7" w:themeFill="accent4" w:themeFillTint="99"/>
          </w:tcPr>
          <w:p w:rsidR="00B873B2" w:rsidRPr="00675499" w:rsidRDefault="00B873B2" w:rsidP="0072112B">
            <w:pPr>
              <w:pStyle w:val="NoSpacing"/>
              <w:rPr>
                <w:rFonts w:ascii="Arial" w:hAnsi="Arial" w:cs="Arial"/>
                <w:b/>
              </w:rPr>
            </w:pPr>
            <w:r w:rsidRPr="00675499">
              <w:rPr>
                <w:rFonts w:ascii="Arial" w:hAnsi="Arial" w:cs="Arial"/>
                <w:b/>
              </w:rPr>
              <w:t>Net area/ floorspace</w:t>
            </w:r>
          </w:p>
        </w:tc>
        <w:tc>
          <w:tcPr>
            <w:tcW w:w="1409" w:type="dxa"/>
            <w:gridSpan w:val="2"/>
            <w:tcBorders>
              <w:bottom w:val="single" w:sz="4" w:space="0" w:color="auto"/>
            </w:tcBorders>
            <w:shd w:val="clear" w:color="auto" w:fill="B2A1C7" w:themeFill="accent4" w:themeFillTint="99"/>
            <w:vAlign w:val="center"/>
          </w:tcPr>
          <w:p w:rsidR="00B873B2" w:rsidRPr="00675499" w:rsidRDefault="00B873B2" w:rsidP="0072112B">
            <w:pPr>
              <w:pStyle w:val="NoSpacing"/>
              <w:rPr>
                <w:rFonts w:ascii="Arial" w:hAnsi="Arial" w:cs="Arial"/>
                <w:b/>
              </w:rPr>
            </w:pPr>
            <w:r w:rsidRPr="00675499">
              <w:rPr>
                <w:rFonts w:ascii="Arial" w:hAnsi="Arial" w:cs="Arial"/>
                <w:b/>
              </w:rPr>
              <w:t>1 – 5 years</w:t>
            </w:r>
          </w:p>
        </w:tc>
        <w:tc>
          <w:tcPr>
            <w:tcW w:w="1560" w:type="dxa"/>
            <w:gridSpan w:val="3"/>
            <w:shd w:val="clear" w:color="auto" w:fill="B2A1C7" w:themeFill="accent4" w:themeFillTint="99"/>
            <w:vAlign w:val="center"/>
          </w:tcPr>
          <w:p w:rsidR="00B873B2" w:rsidRPr="00675499" w:rsidRDefault="00B873B2" w:rsidP="0072112B">
            <w:pPr>
              <w:pStyle w:val="NoSpacing"/>
              <w:rPr>
                <w:rFonts w:ascii="Arial" w:hAnsi="Arial" w:cs="Arial"/>
                <w:b/>
              </w:rPr>
            </w:pPr>
            <w:r w:rsidRPr="00675499">
              <w:rPr>
                <w:rFonts w:ascii="Arial" w:hAnsi="Arial" w:cs="Arial"/>
                <w:b/>
              </w:rPr>
              <w:t>6 – 10 years</w:t>
            </w:r>
          </w:p>
        </w:tc>
        <w:tc>
          <w:tcPr>
            <w:tcW w:w="1717" w:type="dxa"/>
            <w:shd w:val="clear" w:color="auto" w:fill="B2A1C7" w:themeFill="accent4" w:themeFillTint="99"/>
            <w:vAlign w:val="center"/>
          </w:tcPr>
          <w:p w:rsidR="00B873B2" w:rsidRPr="00675499" w:rsidRDefault="00B873B2" w:rsidP="0072112B">
            <w:pPr>
              <w:pStyle w:val="NoSpacing"/>
              <w:rPr>
                <w:rFonts w:ascii="Arial" w:hAnsi="Arial" w:cs="Arial"/>
                <w:b/>
              </w:rPr>
            </w:pPr>
            <w:r w:rsidRPr="00675499">
              <w:rPr>
                <w:rFonts w:ascii="Arial" w:hAnsi="Arial" w:cs="Arial"/>
                <w:b/>
              </w:rPr>
              <w:t>11 – 15 years</w:t>
            </w:r>
          </w:p>
        </w:tc>
        <w:tc>
          <w:tcPr>
            <w:tcW w:w="1717" w:type="dxa"/>
            <w:gridSpan w:val="2"/>
            <w:shd w:val="clear" w:color="auto" w:fill="B2A1C7" w:themeFill="accent4" w:themeFillTint="99"/>
            <w:vAlign w:val="center"/>
          </w:tcPr>
          <w:p w:rsidR="00B873B2" w:rsidRPr="00675499" w:rsidRDefault="00B873B2" w:rsidP="0072112B">
            <w:pPr>
              <w:pStyle w:val="NoSpacing"/>
              <w:rPr>
                <w:rFonts w:ascii="Arial" w:hAnsi="Arial" w:cs="Arial"/>
                <w:b/>
              </w:rPr>
            </w:pPr>
            <w:r w:rsidRPr="00675499">
              <w:rPr>
                <w:rFonts w:ascii="Arial" w:hAnsi="Arial" w:cs="Arial"/>
                <w:b/>
              </w:rPr>
              <w:t>16+ years</w:t>
            </w:r>
          </w:p>
        </w:tc>
      </w:tr>
      <w:tr w:rsidR="00B873B2" w:rsidRPr="00675499" w:rsidTr="0072112B">
        <w:trPr>
          <w:trHeight w:val="419"/>
        </w:trPr>
        <w:tc>
          <w:tcPr>
            <w:tcW w:w="3140" w:type="dxa"/>
            <w:gridSpan w:val="2"/>
            <w:vAlign w:val="center"/>
          </w:tcPr>
          <w:p w:rsidR="00B873B2" w:rsidRPr="00675499" w:rsidRDefault="00B873B2" w:rsidP="0072112B">
            <w:pPr>
              <w:pStyle w:val="NoSpacing"/>
              <w:rPr>
                <w:rFonts w:ascii="Arial" w:hAnsi="Arial" w:cs="Arial"/>
              </w:rPr>
            </w:pPr>
            <w:r w:rsidRPr="00675499">
              <w:rPr>
                <w:rFonts w:ascii="Arial" w:hAnsi="Arial" w:cs="Arial"/>
              </w:rPr>
              <w:t>2000 dwellings</w:t>
            </w:r>
          </w:p>
        </w:tc>
        <w:tc>
          <w:tcPr>
            <w:tcW w:w="3281" w:type="dxa"/>
            <w:gridSpan w:val="2"/>
            <w:vAlign w:val="center"/>
          </w:tcPr>
          <w:p w:rsidR="00B873B2" w:rsidRPr="00675499" w:rsidRDefault="00B873B2" w:rsidP="0072112B">
            <w:pPr>
              <w:pStyle w:val="NoSpacing"/>
              <w:rPr>
                <w:rFonts w:ascii="Arial" w:hAnsi="Arial" w:cs="Arial"/>
              </w:rPr>
            </w:pPr>
            <w:r w:rsidRPr="00675499">
              <w:rPr>
                <w:rFonts w:ascii="Arial" w:hAnsi="Arial" w:cs="Arial"/>
              </w:rPr>
              <w:t>Promoter</w:t>
            </w:r>
          </w:p>
        </w:tc>
        <w:tc>
          <w:tcPr>
            <w:tcW w:w="1350" w:type="dxa"/>
            <w:gridSpan w:val="2"/>
            <w:shd w:val="clear" w:color="auto" w:fill="auto"/>
          </w:tcPr>
          <w:p w:rsidR="00B873B2" w:rsidRPr="00675499" w:rsidRDefault="006702B5" w:rsidP="0072112B">
            <w:pPr>
              <w:pStyle w:val="NoSpacing"/>
              <w:rPr>
                <w:rFonts w:ascii="Arial" w:hAnsi="Arial" w:cs="Arial"/>
              </w:rPr>
            </w:pPr>
            <w:r w:rsidRPr="006702B5">
              <w:rPr>
                <w:rFonts w:ascii="Arial" w:hAnsi="Arial" w:cs="Arial"/>
              </w:rPr>
              <w:t>110</w:t>
            </w:r>
            <w:r w:rsidR="00575A0F" w:rsidRPr="006702B5">
              <w:rPr>
                <w:rFonts w:ascii="Arial" w:hAnsi="Arial" w:cs="Arial"/>
              </w:rPr>
              <w:t>ha</w:t>
            </w:r>
          </w:p>
        </w:tc>
        <w:tc>
          <w:tcPr>
            <w:tcW w:w="1409" w:type="dxa"/>
            <w:gridSpan w:val="2"/>
            <w:vAlign w:val="center"/>
          </w:tcPr>
          <w:p w:rsidR="00B873B2" w:rsidRPr="00675499" w:rsidRDefault="00B873B2" w:rsidP="0072112B">
            <w:pPr>
              <w:pStyle w:val="NoSpacing"/>
              <w:rPr>
                <w:rFonts w:ascii="Arial" w:hAnsi="Arial" w:cs="Arial"/>
              </w:rPr>
            </w:pPr>
            <w:r w:rsidRPr="00675499">
              <w:rPr>
                <w:rFonts w:ascii="Arial" w:hAnsi="Arial" w:cs="Arial"/>
              </w:rPr>
              <w:t>50</w:t>
            </w:r>
          </w:p>
        </w:tc>
        <w:tc>
          <w:tcPr>
            <w:tcW w:w="1560" w:type="dxa"/>
            <w:gridSpan w:val="3"/>
            <w:vAlign w:val="center"/>
          </w:tcPr>
          <w:p w:rsidR="00B873B2" w:rsidRPr="00675499" w:rsidRDefault="00B873B2" w:rsidP="0072112B">
            <w:pPr>
              <w:pStyle w:val="NoSpacing"/>
              <w:rPr>
                <w:rFonts w:ascii="Arial" w:hAnsi="Arial" w:cs="Arial"/>
              </w:rPr>
            </w:pPr>
            <w:r w:rsidRPr="00675499">
              <w:rPr>
                <w:rFonts w:ascii="Arial" w:hAnsi="Arial" w:cs="Arial"/>
              </w:rPr>
              <w:t>450</w:t>
            </w:r>
          </w:p>
        </w:tc>
        <w:tc>
          <w:tcPr>
            <w:tcW w:w="1717" w:type="dxa"/>
            <w:vAlign w:val="center"/>
          </w:tcPr>
          <w:p w:rsidR="00B873B2" w:rsidRPr="00675499" w:rsidRDefault="00B873B2" w:rsidP="0072112B">
            <w:pPr>
              <w:pStyle w:val="NoSpacing"/>
              <w:rPr>
                <w:rFonts w:ascii="Arial" w:hAnsi="Arial" w:cs="Arial"/>
              </w:rPr>
            </w:pPr>
            <w:r w:rsidRPr="00675499">
              <w:rPr>
                <w:rFonts w:ascii="Arial" w:hAnsi="Arial" w:cs="Arial"/>
              </w:rPr>
              <w:t>500</w:t>
            </w:r>
          </w:p>
        </w:tc>
        <w:tc>
          <w:tcPr>
            <w:tcW w:w="1717" w:type="dxa"/>
            <w:gridSpan w:val="2"/>
            <w:vAlign w:val="center"/>
          </w:tcPr>
          <w:p w:rsidR="00B873B2" w:rsidRPr="00675499" w:rsidRDefault="00B873B2" w:rsidP="0072112B">
            <w:pPr>
              <w:pStyle w:val="NoSpacing"/>
              <w:rPr>
                <w:rFonts w:ascii="Arial" w:hAnsi="Arial" w:cs="Arial"/>
              </w:rPr>
            </w:pPr>
            <w:r w:rsidRPr="00675499">
              <w:rPr>
                <w:rFonts w:ascii="Arial" w:hAnsi="Arial" w:cs="Arial"/>
              </w:rPr>
              <w:t>1000</w:t>
            </w:r>
          </w:p>
        </w:tc>
      </w:tr>
      <w:tr w:rsidR="00B873B2" w:rsidRPr="00675499" w:rsidTr="0072112B">
        <w:trPr>
          <w:trHeight w:val="419"/>
        </w:trPr>
        <w:tc>
          <w:tcPr>
            <w:tcW w:w="3140" w:type="dxa"/>
            <w:gridSpan w:val="2"/>
            <w:vAlign w:val="center"/>
          </w:tcPr>
          <w:p w:rsidR="00B873B2" w:rsidRPr="00675499" w:rsidRDefault="00D20857" w:rsidP="00D20857">
            <w:pPr>
              <w:pStyle w:val="NoSpacing"/>
              <w:rPr>
                <w:rFonts w:ascii="Arial" w:hAnsi="Arial" w:cs="Arial"/>
              </w:rPr>
            </w:pPr>
            <w:r>
              <w:rPr>
                <w:rFonts w:ascii="Arial" w:hAnsi="Arial" w:cs="Arial"/>
              </w:rPr>
              <w:t>E(a-g)</w:t>
            </w:r>
            <w:r w:rsidR="00E3066D">
              <w:rPr>
                <w:rFonts w:ascii="Arial" w:hAnsi="Arial" w:cs="Arial"/>
              </w:rPr>
              <w:t>,</w:t>
            </w:r>
            <w:r>
              <w:rPr>
                <w:rFonts w:ascii="Arial" w:hAnsi="Arial" w:cs="Arial"/>
              </w:rPr>
              <w:t xml:space="preserve"> selected sui generis (i.e.</w:t>
            </w:r>
            <w:r w:rsidR="00E3066D">
              <w:rPr>
                <w:rFonts w:ascii="Arial" w:hAnsi="Arial" w:cs="Arial"/>
              </w:rPr>
              <w:t xml:space="preserve"> </w:t>
            </w:r>
            <w:r>
              <w:rPr>
                <w:rFonts w:ascii="Arial" w:hAnsi="Arial" w:cs="Arial"/>
              </w:rPr>
              <w:t>Public house, take away)</w:t>
            </w:r>
            <w:r w:rsidR="00B873B2" w:rsidRPr="00675499">
              <w:rPr>
                <w:rFonts w:ascii="Arial" w:hAnsi="Arial" w:cs="Arial"/>
              </w:rPr>
              <w:t xml:space="preserve"> B2, B8, C1, </w:t>
            </w:r>
            <w:r>
              <w:rPr>
                <w:rFonts w:ascii="Arial" w:hAnsi="Arial" w:cs="Arial"/>
              </w:rPr>
              <w:t>F1a, F2</w:t>
            </w:r>
          </w:p>
        </w:tc>
        <w:tc>
          <w:tcPr>
            <w:tcW w:w="3281" w:type="dxa"/>
            <w:gridSpan w:val="2"/>
            <w:vAlign w:val="center"/>
          </w:tcPr>
          <w:p w:rsidR="00B873B2" w:rsidRPr="00675499" w:rsidRDefault="00B873B2" w:rsidP="0072112B">
            <w:pPr>
              <w:pStyle w:val="NoSpacing"/>
              <w:rPr>
                <w:rFonts w:ascii="Arial" w:hAnsi="Arial" w:cs="Arial"/>
              </w:rPr>
            </w:pPr>
            <w:r w:rsidRPr="00675499">
              <w:rPr>
                <w:rFonts w:ascii="Arial" w:hAnsi="Arial" w:cs="Arial"/>
              </w:rPr>
              <w:t>Promoter</w:t>
            </w:r>
          </w:p>
        </w:tc>
        <w:tc>
          <w:tcPr>
            <w:tcW w:w="1350" w:type="dxa"/>
            <w:gridSpan w:val="2"/>
            <w:shd w:val="clear" w:color="auto" w:fill="auto"/>
          </w:tcPr>
          <w:p w:rsidR="00B873B2" w:rsidRPr="00675499" w:rsidRDefault="00B873B2" w:rsidP="0072112B">
            <w:pPr>
              <w:pStyle w:val="NoSpacing"/>
              <w:rPr>
                <w:rFonts w:ascii="Arial" w:hAnsi="Arial" w:cs="Arial"/>
              </w:rPr>
            </w:pPr>
            <w:r w:rsidRPr="00675499">
              <w:rPr>
                <w:rFonts w:ascii="Arial" w:hAnsi="Arial" w:cs="Arial"/>
              </w:rPr>
              <w:t>22ha</w:t>
            </w:r>
            <w:r w:rsidR="008F2440">
              <w:rPr>
                <w:rFonts w:ascii="Arial" w:hAnsi="Arial" w:cs="Arial"/>
              </w:rPr>
              <w:t>/88000sqm</w:t>
            </w:r>
          </w:p>
        </w:tc>
        <w:tc>
          <w:tcPr>
            <w:tcW w:w="1409" w:type="dxa"/>
            <w:gridSpan w:val="2"/>
            <w:vAlign w:val="center"/>
          </w:tcPr>
          <w:p w:rsidR="00B873B2" w:rsidRPr="00675499" w:rsidRDefault="00B873B2" w:rsidP="0072112B">
            <w:pPr>
              <w:pStyle w:val="NoSpacing"/>
              <w:rPr>
                <w:rFonts w:ascii="Arial" w:hAnsi="Arial" w:cs="Arial"/>
              </w:rPr>
            </w:pPr>
          </w:p>
        </w:tc>
        <w:tc>
          <w:tcPr>
            <w:tcW w:w="1560" w:type="dxa"/>
            <w:gridSpan w:val="3"/>
            <w:vAlign w:val="center"/>
          </w:tcPr>
          <w:p w:rsidR="00B873B2" w:rsidRPr="00675499" w:rsidRDefault="00B873B2" w:rsidP="0072112B">
            <w:pPr>
              <w:pStyle w:val="NoSpacing"/>
              <w:rPr>
                <w:rFonts w:ascii="Arial" w:hAnsi="Arial" w:cs="Arial"/>
              </w:rPr>
            </w:pPr>
            <w:r w:rsidRPr="00675499">
              <w:rPr>
                <w:rFonts w:ascii="Arial" w:hAnsi="Arial" w:cs="Arial"/>
              </w:rPr>
              <w:t>Y</w:t>
            </w:r>
          </w:p>
        </w:tc>
        <w:tc>
          <w:tcPr>
            <w:tcW w:w="1717" w:type="dxa"/>
            <w:vAlign w:val="center"/>
          </w:tcPr>
          <w:p w:rsidR="00B873B2" w:rsidRPr="00675499" w:rsidRDefault="00B873B2" w:rsidP="0072112B">
            <w:pPr>
              <w:pStyle w:val="NoSpacing"/>
              <w:rPr>
                <w:rFonts w:ascii="Arial" w:hAnsi="Arial" w:cs="Arial"/>
              </w:rPr>
            </w:pPr>
            <w:r w:rsidRPr="00675499">
              <w:rPr>
                <w:rFonts w:ascii="Arial" w:hAnsi="Arial" w:cs="Arial"/>
              </w:rPr>
              <w:t>Y</w:t>
            </w:r>
          </w:p>
        </w:tc>
        <w:tc>
          <w:tcPr>
            <w:tcW w:w="1717" w:type="dxa"/>
            <w:gridSpan w:val="2"/>
            <w:vAlign w:val="center"/>
          </w:tcPr>
          <w:p w:rsidR="00B873B2" w:rsidRPr="00675499" w:rsidRDefault="00B873B2" w:rsidP="0072112B">
            <w:pPr>
              <w:pStyle w:val="NoSpacing"/>
              <w:rPr>
                <w:rFonts w:ascii="Arial" w:hAnsi="Arial" w:cs="Arial"/>
              </w:rPr>
            </w:pPr>
            <w:r w:rsidRPr="00675499">
              <w:rPr>
                <w:rFonts w:ascii="Arial" w:hAnsi="Arial" w:cs="Arial"/>
              </w:rPr>
              <w:t>Y</w:t>
            </w:r>
          </w:p>
        </w:tc>
      </w:tr>
    </w:tbl>
    <w:p w:rsidR="00115AE1" w:rsidRPr="00675499" w:rsidRDefault="00115AE1">
      <w:r w:rsidRPr="00675499">
        <w:br w:type="page"/>
      </w:r>
    </w:p>
    <w:tbl>
      <w:tblPr>
        <w:tblStyle w:val="TableGrid"/>
        <w:tblW w:w="0" w:type="auto"/>
        <w:tblLook w:val="04A0" w:firstRow="1" w:lastRow="0" w:firstColumn="1" w:lastColumn="0" w:noHBand="0" w:noVBand="1"/>
        <w:tblCaption w:val="Detailed site assessment form - HSB0039a"/>
      </w:tblPr>
      <w:tblGrid>
        <w:gridCol w:w="2509"/>
        <w:gridCol w:w="631"/>
        <w:gridCol w:w="403"/>
        <w:gridCol w:w="2878"/>
        <w:gridCol w:w="606"/>
        <w:gridCol w:w="59"/>
        <w:gridCol w:w="597"/>
        <w:gridCol w:w="88"/>
        <w:gridCol w:w="2085"/>
        <w:gridCol w:w="774"/>
        <w:gridCol w:w="1309"/>
        <w:gridCol w:w="2235"/>
      </w:tblGrid>
      <w:tr w:rsidR="00EB1159" w:rsidRPr="00675499" w:rsidTr="000C3BE8">
        <w:trPr>
          <w:trHeight w:val="338"/>
          <w:tblHeader/>
        </w:trPr>
        <w:tc>
          <w:tcPr>
            <w:tcW w:w="3543" w:type="dxa"/>
            <w:gridSpan w:val="3"/>
            <w:shd w:val="clear" w:color="auto" w:fill="B2A1C7" w:themeFill="accent4" w:themeFillTint="99"/>
            <w:vAlign w:val="center"/>
          </w:tcPr>
          <w:p w:rsidR="00EB1159" w:rsidRPr="00675499" w:rsidRDefault="00183165" w:rsidP="00863B3F">
            <w:pPr>
              <w:rPr>
                <w:rFonts w:ascii="Arial" w:hAnsi="Arial" w:cs="Arial"/>
                <w:b/>
              </w:rPr>
            </w:pPr>
            <w:r w:rsidRPr="00675499">
              <w:lastRenderedPageBreak/>
              <w:br w:type="page"/>
            </w:r>
            <w:r w:rsidR="00EB1159" w:rsidRPr="00675499">
              <w:br w:type="page"/>
            </w:r>
            <w:r w:rsidR="00EB1159" w:rsidRPr="00675499">
              <w:rPr>
                <w:rFonts w:ascii="Arial" w:hAnsi="Arial" w:cs="Arial"/>
                <w:b/>
              </w:rPr>
              <w:t>HELAA ID</w:t>
            </w:r>
          </w:p>
        </w:tc>
        <w:tc>
          <w:tcPr>
            <w:tcW w:w="3543" w:type="dxa"/>
            <w:gridSpan w:val="3"/>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Parish</w:t>
            </w:r>
          </w:p>
        </w:tc>
      </w:tr>
      <w:tr w:rsidR="00EB1159" w:rsidRPr="00675499" w:rsidTr="00863B3F">
        <w:trPr>
          <w:trHeight w:val="399"/>
        </w:trPr>
        <w:tc>
          <w:tcPr>
            <w:tcW w:w="3543" w:type="dxa"/>
            <w:gridSpan w:val="3"/>
            <w:vAlign w:val="center"/>
          </w:tcPr>
          <w:p w:rsidR="00EB1159" w:rsidRPr="00675499" w:rsidRDefault="00502807" w:rsidP="00863B3F">
            <w:pPr>
              <w:rPr>
                <w:rFonts w:ascii="Arial" w:hAnsi="Arial" w:cs="Arial"/>
              </w:rPr>
            </w:pPr>
            <w:r w:rsidRPr="00675499">
              <w:rPr>
                <w:rFonts w:ascii="Arial" w:hAnsi="Arial" w:cs="Arial"/>
              </w:rPr>
              <w:t>HSB0039</w:t>
            </w:r>
            <w:r w:rsidR="006E1483" w:rsidRPr="00675499">
              <w:rPr>
                <w:rFonts w:ascii="Arial" w:hAnsi="Arial" w:cs="Arial"/>
              </w:rPr>
              <w:t>a</w:t>
            </w:r>
          </w:p>
        </w:tc>
        <w:tc>
          <w:tcPr>
            <w:tcW w:w="3543" w:type="dxa"/>
            <w:gridSpan w:val="3"/>
            <w:vAlign w:val="center"/>
          </w:tcPr>
          <w:p w:rsidR="00EB1159" w:rsidRPr="00675499" w:rsidRDefault="00502807" w:rsidP="00F862C4">
            <w:pPr>
              <w:rPr>
                <w:rFonts w:ascii="Arial" w:hAnsi="Arial" w:cs="Arial"/>
              </w:rPr>
            </w:pPr>
            <w:r w:rsidRPr="00675499">
              <w:rPr>
                <w:rFonts w:ascii="Arial" w:hAnsi="Arial" w:cs="Arial"/>
              </w:rPr>
              <w:t xml:space="preserve">Land west of </w:t>
            </w:r>
            <w:r w:rsidR="00F862C4" w:rsidRPr="00675499">
              <w:rPr>
                <w:rFonts w:ascii="Arial" w:hAnsi="Arial" w:cs="Arial"/>
              </w:rPr>
              <w:t>Newton</w:t>
            </w:r>
          </w:p>
        </w:tc>
        <w:tc>
          <w:tcPr>
            <w:tcW w:w="3544" w:type="dxa"/>
            <w:gridSpan w:val="4"/>
            <w:vAlign w:val="center"/>
          </w:tcPr>
          <w:p w:rsidR="00EB1159" w:rsidRPr="00675499" w:rsidRDefault="00502807" w:rsidP="00863B3F">
            <w:pPr>
              <w:rPr>
                <w:rFonts w:ascii="Arial" w:hAnsi="Arial" w:cs="Arial"/>
              </w:rPr>
            </w:pPr>
            <w:r w:rsidRPr="00675499">
              <w:rPr>
                <w:rFonts w:ascii="Arial" w:hAnsi="Arial" w:cs="Arial"/>
              </w:rPr>
              <w:t>Southbourne</w:t>
            </w:r>
          </w:p>
        </w:tc>
        <w:tc>
          <w:tcPr>
            <w:tcW w:w="3544" w:type="dxa"/>
            <w:gridSpan w:val="2"/>
            <w:vAlign w:val="center"/>
          </w:tcPr>
          <w:p w:rsidR="00EB1159" w:rsidRPr="00675499" w:rsidRDefault="00502807" w:rsidP="00863B3F">
            <w:pPr>
              <w:rPr>
                <w:rFonts w:ascii="Arial" w:hAnsi="Arial" w:cs="Arial"/>
              </w:rPr>
            </w:pPr>
            <w:r w:rsidRPr="00675499">
              <w:rPr>
                <w:rFonts w:ascii="Arial" w:hAnsi="Arial" w:cs="Arial"/>
              </w:rPr>
              <w:t>Southbourne</w:t>
            </w:r>
          </w:p>
        </w:tc>
      </w:tr>
      <w:tr w:rsidR="006F6A02" w:rsidRPr="00675499" w:rsidTr="00575A0F">
        <w:trPr>
          <w:trHeight w:val="338"/>
        </w:trPr>
        <w:tc>
          <w:tcPr>
            <w:tcW w:w="2509" w:type="dxa"/>
            <w:shd w:val="clear" w:color="auto" w:fill="B2A1C7" w:themeFill="accent4" w:themeFillTint="99"/>
            <w:vAlign w:val="center"/>
          </w:tcPr>
          <w:p w:rsidR="006F6A02" w:rsidRPr="00675499" w:rsidRDefault="006F6A02" w:rsidP="00863B3F">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6F6A02" w:rsidRPr="00675499" w:rsidRDefault="006F6A02" w:rsidP="00863B3F">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6F6A02" w:rsidRPr="00675499" w:rsidRDefault="006F6A02" w:rsidP="00863B3F">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6F6A02" w:rsidRPr="00675499" w:rsidRDefault="006F6A02" w:rsidP="00863B3F">
            <w:pPr>
              <w:rPr>
                <w:rFonts w:ascii="Arial" w:hAnsi="Arial" w:cs="Arial"/>
                <w:b/>
              </w:rPr>
            </w:pPr>
            <w:r w:rsidRPr="00675499">
              <w:rPr>
                <w:rFonts w:ascii="Arial" w:hAnsi="Arial" w:cs="Arial"/>
                <w:b/>
              </w:rPr>
              <w:t>Proposed Use</w:t>
            </w:r>
          </w:p>
        </w:tc>
      </w:tr>
      <w:tr w:rsidR="006F6A02" w:rsidRPr="00675499" w:rsidTr="00575A0F">
        <w:trPr>
          <w:trHeight w:val="399"/>
        </w:trPr>
        <w:tc>
          <w:tcPr>
            <w:tcW w:w="2509" w:type="dxa"/>
            <w:vAlign w:val="center"/>
          </w:tcPr>
          <w:p w:rsidR="006F6A02" w:rsidRPr="00675499" w:rsidRDefault="006F6A02" w:rsidP="00863B3F">
            <w:pPr>
              <w:rPr>
                <w:rFonts w:ascii="Arial" w:hAnsi="Arial" w:cs="Arial"/>
              </w:rPr>
            </w:pPr>
            <w:r w:rsidRPr="00675499">
              <w:rPr>
                <w:rFonts w:ascii="Arial" w:hAnsi="Arial" w:cs="Arial"/>
              </w:rPr>
              <w:t>2.4ha</w:t>
            </w:r>
          </w:p>
        </w:tc>
        <w:tc>
          <w:tcPr>
            <w:tcW w:w="4518" w:type="dxa"/>
            <w:gridSpan w:val="4"/>
            <w:vAlign w:val="center"/>
          </w:tcPr>
          <w:p w:rsidR="006F6A02" w:rsidRPr="00675499" w:rsidRDefault="006F6A02" w:rsidP="00863B3F">
            <w:pPr>
              <w:rPr>
                <w:rFonts w:ascii="Arial" w:hAnsi="Arial" w:cs="Arial"/>
              </w:rPr>
            </w:pPr>
            <w:r w:rsidRPr="00675499">
              <w:rPr>
                <w:rFonts w:ascii="Arial" w:hAnsi="Arial" w:cs="Arial"/>
              </w:rPr>
              <w:t>Agricultural</w:t>
            </w:r>
          </w:p>
        </w:tc>
        <w:tc>
          <w:tcPr>
            <w:tcW w:w="656" w:type="dxa"/>
            <w:gridSpan w:val="2"/>
            <w:vAlign w:val="center"/>
          </w:tcPr>
          <w:p w:rsidR="006F6A02" w:rsidRPr="00675499" w:rsidRDefault="006F6A02" w:rsidP="00863B3F">
            <w:pPr>
              <w:rPr>
                <w:rFonts w:ascii="Arial" w:hAnsi="Arial" w:cs="Arial"/>
              </w:rPr>
            </w:pPr>
            <w:r w:rsidRPr="00675499">
              <w:rPr>
                <w:rFonts w:ascii="Arial" w:hAnsi="Arial" w:cs="Arial"/>
              </w:rPr>
              <w:t>N</w:t>
            </w:r>
          </w:p>
        </w:tc>
        <w:tc>
          <w:tcPr>
            <w:tcW w:w="6491" w:type="dxa"/>
            <w:gridSpan w:val="5"/>
            <w:vAlign w:val="center"/>
          </w:tcPr>
          <w:p w:rsidR="006F6A02" w:rsidRPr="00675499" w:rsidRDefault="006F6A02" w:rsidP="00863B3F">
            <w:pPr>
              <w:rPr>
                <w:rFonts w:ascii="Arial" w:hAnsi="Arial" w:cs="Arial"/>
              </w:rPr>
            </w:pPr>
            <w:r w:rsidRPr="00675499">
              <w:rPr>
                <w:rFonts w:ascii="Arial" w:hAnsi="Arial" w:cs="Arial"/>
              </w:rPr>
              <w:t>Residential</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Description</w:t>
            </w:r>
          </w:p>
        </w:tc>
      </w:tr>
      <w:tr w:rsidR="00EB1159" w:rsidRPr="00675499" w:rsidTr="00863B3F">
        <w:trPr>
          <w:trHeight w:val="399"/>
        </w:trPr>
        <w:tc>
          <w:tcPr>
            <w:tcW w:w="14174" w:type="dxa"/>
            <w:gridSpan w:val="12"/>
            <w:vAlign w:val="center"/>
          </w:tcPr>
          <w:p w:rsidR="00EB1159" w:rsidRPr="00675499" w:rsidRDefault="00FF30D1" w:rsidP="00FF30D1">
            <w:pPr>
              <w:rPr>
                <w:rFonts w:ascii="Arial" w:hAnsi="Arial" w:cs="Arial"/>
              </w:rPr>
            </w:pPr>
            <w:r w:rsidRPr="00675499">
              <w:rPr>
                <w:rFonts w:ascii="Arial" w:hAnsi="Arial" w:cs="Arial"/>
              </w:rPr>
              <w:t>Paddocks to the east of Inlands Road, south of the railway line, with planting to south and east boundaries. Two domestic properties to the west. Further agricultural land to the south.</w:t>
            </w:r>
            <w:r w:rsidR="00393A37" w:rsidRPr="00675499">
              <w:rPr>
                <w:rFonts w:ascii="Arial" w:hAnsi="Arial" w:cs="Arial"/>
              </w:rPr>
              <w:t xml:space="preserve"> Access between two dwellings onto Inlands Road.</w:t>
            </w:r>
            <w:r w:rsidR="00B873B2" w:rsidRPr="00675499">
              <w:rPr>
                <w:rFonts w:ascii="Arial" w:hAnsi="Arial" w:cs="Arial"/>
              </w:rPr>
              <w:t xml:space="preserve"> Large residential development (c.160dw) nearing completion on the opposite side of Inlands Road.</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Suitability</w:t>
            </w:r>
          </w:p>
        </w:tc>
      </w:tr>
      <w:tr w:rsidR="00EB1159" w:rsidRPr="00675499" w:rsidTr="00863B3F">
        <w:trPr>
          <w:trHeight w:val="399"/>
        </w:trPr>
        <w:tc>
          <w:tcPr>
            <w:tcW w:w="14174" w:type="dxa"/>
            <w:gridSpan w:val="12"/>
            <w:vAlign w:val="center"/>
          </w:tcPr>
          <w:p w:rsidR="00EB1159" w:rsidRPr="00675499" w:rsidRDefault="00FF30D1" w:rsidP="00DF48EE">
            <w:pPr>
              <w:rPr>
                <w:rFonts w:ascii="Arial" w:hAnsi="Arial" w:cs="Arial"/>
              </w:rPr>
            </w:pPr>
            <w:r w:rsidRPr="00675499">
              <w:rPr>
                <w:rFonts w:ascii="Arial" w:hAnsi="Arial" w:cs="Arial"/>
              </w:rPr>
              <w:t xml:space="preserve">The site is </w:t>
            </w:r>
            <w:r w:rsidR="00B873B2" w:rsidRPr="00675499">
              <w:rPr>
                <w:rFonts w:ascii="Arial" w:hAnsi="Arial" w:cs="Arial"/>
              </w:rPr>
              <w:t>potentially</w:t>
            </w:r>
            <w:r w:rsidRPr="00675499">
              <w:rPr>
                <w:rFonts w:ascii="Arial" w:hAnsi="Arial" w:cs="Arial"/>
              </w:rPr>
              <w:t xml:space="preserve"> suitable </w:t>
            </w:r>
            <w:r w:rsidR="00B873B2" w:rsidRPr="00675499">
              <w:rPr>
                <w:rFonts w:ascii="Arial" w:hAnsi="Arial" w:cs="Arial"/>
              </w:rPr>
              <w:t>individually</w:t>
            </w:r>
            <w:r w:rsidR="00DF48EE" w:rsidRPr="00675499">
              <w:rPr>
                <w:rFonts w:ascii="Arial" w:hAnsi="Arial" w:cs="Arial"/>
              </w:rPr>
              <w:t>, with neighbouring land (i.e. HSB0039b/HSB0012a)</w:t>
            </w:r>
            <w:r w:rsidR="00B873B2" w:rsidRPr="00675499">
              <w:rPr>
                <w:rFonts w:ascii="Arial" w:hAnsi="Arial" w:cs="Arial"/>
              </w:rPr>
              <w:t xml:space="preserve"> or </w:t>
            </w:r>
            <w:r w:rsidRPr="00675499">
              <w:rPr>
                <w:rFonts w:ascii="Arial" w:hAnsi="Arial" w:cs="Arial"/>
              </w:rPr>
              <w:t>as part of a wider masterplan for the expansion of Southbourne to the east (HSB0037a)</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Availability</w:t>
            </w:r>
          </w:p>
        </w:tc>
      </w:tr>
      <w:tr w:rsidR="00EB1159" w:rsidRPr="00675499" w:rsidTr="00863B3F">
        <w:trPr>
          <w:trHeight w:val="399"/>
        </w:trPr>
        <w:tc>
          <w:tcPr>
            <w:tcW w:w="14174" w:type="dxa"/>
            <w:gridSpan w:val="12"/>
            <w:vAlign w:val="center"/>
          </w:tcPr>
          <w:p w:rsidR="00EB1159" w:rsidRPr="00675499" w:rsidRDefault="00F862C4" w:rsidP="00F862C4">
            <w:pPr>
              <w:rPr>
                <w:rFonts w:ascii="Arial" w:hAnsi="Arial" w:cs="Arial"/>
              </w:rPr>
            </w:pPr>
            <w:r w:rsidRPr="00675499">
              <w:rPr>
                <w:rFonts w:ascii="Arial" w:hAnsi="Arial" w:cs="Arial"/>
              </w:rPr>
              <w:t>The promoter updated the site information in 2019</w:t>
            </w:r>
            <w:r w:rsidR="00973151" w:rsidRPr="00675499">
              <w:rPr>
                <w:rFonts w:ascii="Arial" w:hAnsi="Arial" w:cs="Arial"/>
              </w:rPr>
              <w:t xml:space="preserve"> and the site forms part of HSB0037a</w:t>
            </w:r>
            <w:r w:rsidRPr="00675499">
              <w:rPr>
                <w:rFonts w:ascii="Arial" w:hAnsi="Arial" w:cs="Arial"/>
              </w:rPr>
              <w:t xml:space="preserve">. The site is </w:t>
            </w:r>
            <w:r w:rsidR="00502807" w:rsidRPr="00675499">
              <w:rPr>
                <w:rFonts w:ascii="Arial" w:hAnsi="Arial" w:cs="Arial"/>
              </w:rPr>
              <w:t xml:space="preserve">therefore considered </w:t>
            </w:r>
            <w:r w:rsidRPr="00675499">
              <w:rPr>
                <w:rFonts w:ascii="Arial" w:hAnsi="Arial" w:cs="Arial"/>
              </w:rPr>
              <w:t xml:space="preserve">to be </w:t>
            </w:r>
            <w:r w:rsidR="00502807" w:rsidRPr="00675499">
              <w:rPr>
                <w:rFonts w:ascii="Arial" w:hAnsi="Arial" w:cs="Arial"/>
              </w:rPr>
              <w:t>available.</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Achievability</w:t>
            </w:r>
          </w:p>
        </w:tc>
      </w:tr>
      <w:tr w:rsidR="00EB1159" w:rsidRPr="00675499" w:rsidTr="00863B3F">
        <w:trPr>
          <w:trHeight w:val="399"/>
        </w:trPr>
        <w:tc>
          <w:tcPr>
            <w:tcW w:w="14174" w:type="dxa"/>
            <w:gridSpan w:val="12"/>
            <w:vAlign w:val="center"/>
          </w:tcPr>
          <w:p w:rsidR="00EB1159" w:rsidRPr="00675499" w:rsidRDefault="00393A37" w:rsidP="00863B3F">
            <w:pPr>
              <w:rPr>
                <w:rFonts w:ascii="Arial" w:hAnsi="Arial" w:cs="Arial"/>
              </w:rPr>
            </w:pPr>
            <w:r w:rsidRPr="00675499">
              <w:rPr>
                <w:rFonts w:ascii="Arial" w:hAnsi="Arial" w:cs="Arial"/>
              </w:rPr>
              <w:t>There are no known constraints that would make development unachievable in principle. Narrow access may limit yield if progressed in isolation.</w:t>
            </w:r>
          </w:p>
        </w:tc>
      </w:tr>
      <w:tr w:rsidR="00393A37" w:rsidRPr="00675499" w:rsidTr="0070156E">
        <w:trPr>
          <w:trHeight w:val="399"/>
        </w:trPr>
        <w:tc>
          <w:tcPr>
            <w:tcW w:w="14174" w:type="dxa"/>
            <w:gridSpan w:val="12"/>
            <w:shd w:val="clear" w:color="auto" w:fill="B2A1C7" w:themeFill="accent4" w:themeFillTint="99"/>
          </w:tcPr>
          <w:p w:rsidR="00393A37" w:rsidRPr="00675499" w:rsidRDefault="00393A37" w:rsidP="0070156E">
            <w:pPr>
              <w:rPr>
                <w:rFonts w:ascii="Arial" w:hAnsi="Arial" w:cs="Arial"/>
                <w:b/>
              </w:rPr>
            </w:pPr>
            <w:r w:rsidRPr="00675499">
              <w:rPr>
                <w:rFonts w:ascii="Arial" w:hAnsi="Arial" w:cs="Arial"/>
                <w:b/>
              </w:rPr>
              <w:t>Deliverability</w:t>
            </w:r>
            <w:r w:rsidR="006F6A02" w:rsidRPr="00675499">
              <w:rPr>
                <w:rFonts w:ascii="Arial" w:hAnsi="Arial" w:cs="Arial"/>
                <w:b/>
              </w:rPr>
              <w:t>/Developability</w:t>
            </w:r>
          </w:p>
        </w:tc>
      </w:tr>
      <w:tr w:rsidR="00393A37" w:rsidRPr="00675499" w:rsidTr="0070156E">
        <w:trPr>
          <w:trHeight w:val="399"/>
        </w:trPr>
        <w:tc>
          <w:tcPr>
            <w:tcW w:w="14174" w:type="dxa"/>
            <w:gridSpan w:val="12"/>
          </w:tcPr>
          <w:p w:rsidR="00393A37" w:rsidRPr="00675499" w:rsidRDefault="00393A37" w:rsidP="006F6A02">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00B55F98" w:rsidRPr="00675499">
              <w:rPr>
                <w:rFonts w:ascii="Arial" w:hAnsi="Arial" w:cs="Arial"/>
              </w:rPr>
              <w:t xml:space="preserve"> during the Plan period</w:t>
            </w:r>
            <w:r w:rsidR="00123015" w:rsidRPr="00675499">
              <w:rPr>
                <w:rFonts w:ascii="Arial" w:hAnsi="Arial" w:cs="Arial"/>
              </w:rPr>
              <w:t xml:space="preserve">, likely during </w:t>
            </w:r>
            <w:r w:rsidR="006F6A02" w:rsidRPr="00675499">
              <w:rPr>
                <w:rFonts w:ascii="Arial" w:hAnsi="Arial" w:cs="Arial"/>
              </w:rPr>
              <w:t xml:space="preserve">the </w:t>
            </w:r>
            <w:r w:rsidR="008C6FD7" w:rsidRPr="00675499">
              <w:rPr>
                <w:rFonts w:ascii="Arial" w:hAnsi="Arial" w:cs="Arial"/>
              </w:rPr>
              <w:t>mid-phase</w:t>
            </w:r>
            <w:r w:rsidR="00123015" w:rsidRPr="00675499">
              <w:rPr>
                <w:rFonts w:ascii="Arial" w:hAnsi="Arial" w:cs="Arial"/>
              </w:rPr>
              <w:t>.</w:t>
            </w:r>
          </w:p>
        </w:tc>
      </w:tr>
      <w:tr w:rsidR="00575A0F" w:rsidRPr="00675499" w:rsidTr="00E97A84">
        <w:trPr>
          <w:trHeight w:val="337"/>
        </w:trPr>
        <w:tc>
          <w:tcPr>
            <w:tcW w:w="7771" w:type="dxa"/>
            <w:gridSpan w:val="8"/>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Estimated timescales for delivery</w:t>
            </w:r>
          </w:p>
        </w:tc>
      </w:tr>
      <w:tr w:rsidR="00575A0F" w:rsidRPr="00675499" w:rsidTr="00E97A84">
        <w:trPr>
          <w:trHeight w:val="284"/>
        </w:trPr>
        <w:tc>
          <w:tcPr>
            <w:tcW w:w="3140" w:type="dxa"/>
            <w:gridSpan w:val="2"/>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575A0F" w:rsidRPr="00675499" w:rsidRDefault="00575A0F"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11 – 15 years</w:t>
            </w:r>
          </w:p>
        </w:tc>
      </w:tr>
      <w:tr w:rsidR="00575A0F" w:rsidRPr="00675499" w:rsidTr="00E97A84">
        <w:trPr>
          <w:trHeight w:val="419"/>
        </w:trPr>
        <w:tc>
          <w:tcPr>
            <w:tcW w:w="3140" w:type="dxa"/>
            <w:gridSpan w:val="2"/>
            <w:vAlign w:val="center"/>
          </w:tcPr>
          <w:p w:rsidR="00575A0F" w:rsidRPr="00675499" w:rsidRDefault="00575A0F" w:rsidP="00E97A84">
            <w:pPr>
              <w:pStyle w:val="NoSpacing"/>
              <w:rPr>
                <w:rFonts w:ascii="Arial" w:hAnsi="Arial" w:cs="Arial"/>
              </w:rPr>
            </w:pPr>
            <w:r>
              <w:rPr>
                <w:rFonts w:ascii="Arial" w:hAnsi="Arial" w:cs="Arial"/>
              </w:rPr>
              <w:t>65 dwellings</w:t>
            </w:r>
          </w:p>
        </w:tc>
        <w:tc>
          <w:tcPr>
            <w:tcW w:w="3281" w:type="dxa"/>
            <w:gridSpan w:val="2"/>
            <w:vAlign w:val="center"/>
          </w:tcPr>
          <w:p w:rsidR="00575A0F" w:rsidRPr="00675499" w:rsidRDefault="00575A0F"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575A0F" w:rsidRPr="00675499" w:rsidRDefault="00575A0F" w:rsidP="00E97A84">
            <w:pPr>
              <w:pStyle w:val="NoSpacing"/>
              <w:rPr>
                <w:rFonts w:ascii="Arial" w:hAnsi="Arial" w:cs="Arial"/>
              </w:rPr>
            </w:pPr>
            <w:r>
              <w:rPr>
                <w:rFonts w:ascii="Arial" w:hAnsi="Arial" w:cs="Arial"/>
              </w:rPr>
              <w:t>2.4ha</w:t>
            </w:r>
          </w:p>
        </w:tc>
        <w:tc>
          <w:tcPr>
            <w:tcW w:w="2085" w:type="dxa"/>
            <w:vAlign w:val="center"/>
          </w:tcPr>
          <w:p w:rsidR="00575A0F" w:rsidRPr="00675499" w:rsidRDefault="00575A0F" w:rsidP="00E97A84">
            <w:pPr>
              <w:pStyle w:val="NoSpacing"/>
              <w:rPr>
                <w:rFonts w:ascii="Arial" w:hAnsi="Arial" w:cs="Arial"/>
              </w:rPr>
            </w:pPr>
            <w:r w:rsidRPr="00675499">
              <w:rPr>
                <w:rFonts w:ascii="Arial" w:hAnsi="Arial" w:cs="Arial"/>
              </w:rPr>
              <w:t>0</w:t>
            </w:r>
          </w:p>
        </w:tc>
        <w:tc>
          <w:tcPr>
            <w:tcW w:w="2083" w:type="dxa"/>
            <w:gridSpan w:val="2"/>
            <w:vAlign w:val="center"/>
          </w:tcPr>
          <w:p w:rsidR="00575A0F" w:rsidRPr="00675499" w:rsidRDefault="00575A0F" w:rsidP="00E97A84">
            <w:pPr>
              <w:pStyle w:val="NoSpacing"/>
              <w:rPr>
                <w:rFonts w:ascii="Arial" w:hAnsi="Arial" w:cs="Arial"/>
              </w:rPr>
            </w:pPr>
            <w:r>
              <w:rPr>
                <w:rFonts w:ascii="Arial" w:hAnsi="Arial" w:cs="Arial"/>
              </w:rPr>
              <w:t>65</w:t>
            </w:r>
          </w:p>
        </w:tc>
        <w:tc>
          <w:tcPr>
            <w:tcW w:w="2235" w:type="dxa"/>
            <w:vAlign w:val="center"/>
          </w:tcPr>
          <w:p w:rsidR="00575A0F" w:rsidRPr="00675499" w:rsidRDefault="00575A0F" w:rsidP="00E97A84">
            <w:pPr>
              <w:pStyle w:val="NoSpacing"/>
              <w:rPr>
                <w:rFonts w:ascii="Arial" w:hAnsi="Arial" w:cs="Arial"/>
              </w:rPr>
            </w:pPr>
            <w:r w:rsidRPr="00675499">
              <w:rPr>
                <w:rFonts w:ascii="Arial" w:hAnsi="Arial" w:cs="Arial"/>
              </w:rPr>
              <w:t>0</w:t>
            </w:r>
          </w:p>
        </w:tc>
      </w:tr>
    </w:tbl>
    <w:p w:rsidR="00EB1159" w:rsidRPr="00675499" w:rsidRDefault="00EB1159" w:rsidP="00EB1159">
      <w:pPr>
        <w:pStyle w:val="NoSpacing"/>
      </w:pPr>
    </w:p>
    <w:p w:rsidR="00EB1159" w:rsidRPr="00675499" w:rsidRDefault="00EB1159" w:rsidP="001810AD">
      <w:pPr>
        <w:pStyle w:val="NoSpacing"/>
      </w:pPr>
    </w:p>
    <w:p w:rsidR="00502807" w:rsidRPr="00675499" w:rsidRDefault="00502807"/>
    <w:p w:rsidR="00575A0F" w:rsidRDefault="00575A0F">
      <w:r>
        <w:br w:type="page"/>
      </w:r>
    </w:p>
    <w:tbl>
      <w:tblPr>
        <w:tblStyle w:val="TableGrid"/>
        <w:tblW w:w="0" w:type="auto"/>
        <w:tblLook w:val="04A0" w:firstRow="1" w:lastRow="0" w:firstColumn="1" w:lastColumn="0" w:noHBand="0" w:noVBand="1"/>
        <w:tblCaption w:val="Detailed site assessment form - HSB0039b"/>
      </w:tblPr>
      <w:tblGrid>
        <w:gridCol w:w="2509"/>
        <w:gridCol w:w="631"/>
        <w:gridCol w:w="403"/>
        <w:gridCol w:w="2878"/>
        <w:gridCol w:w="606"/>
        <w:gridCol w:w="59"/>
        <w:gridCol w:w="597"/>
        <w:gridCol w:w="88"/>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HSB0039b</w:t>
            </w:r>
          </w:p>
        </w:tc>
        <w:tc>
          <w:tcPr>
            <w:tcW w:w="3543" w:type="dxa"/>
            <w:gridSpan w:val="3"/>
            <w:vAlign w:val="center"/>
          </w:tcPr>
          <w:p w:rsidR="006E1483" w:rsidRPr="00675499" w:rsidRDefault="00973151" w:rsidP="00973151">
            <w:pPr>
              <w:rPr>
                <w:rFonts w:ascii="Arial" w:hAnsi="Arial" w:cs="Arial"/>
              </w:rPr>
            </w:pPr>
            <w:r w:rsidRPr="00675499">
              <w:rPr>
                <w:rFonts w:ascii="Arial" w:hAnsi="Arial" w:cs="Arial"/>
              </w:rPr>
              <w:t>Land to the west of Oaks Farm</w:t>
            </w:r>
          </w:p>
        </w:tc>
        <w:tc>
          <w:tcPr>
            <w:tcW w:w="3544" w:type="dxa"/>
            <w:gridSpan w:val="4"/>
            <w:vAlign w:val="center"/>
          </w:tcPr>
          <w:p w:rsidR="006E1483" w:rsidRPr="00675499" w:rsidRDefault="00973151" w:rsidP="005B40A2">
            <w:pPr>
              <w:rPr>
                <w:rFonts w:ascii="Arial" w:hAnsi="Arial" w:cs="Arial"/>
              </w:rPr>
            </w:pPr>
            <w:r w:rsidRPr="00675499">
              <w:rPr>
                <w:rFonts w:ascii="Arial" w:hAnsi="Arial" w:cs="Arial"/>
              </w:rPr>
              <w:t>Southbourne</w:t>
            </w:r>
          </w:p>
        </w:tc>
        <w:tc>
          <w:tcPr>
            <w:tcW w:w="3544" w:type="dxa"/>
            <w:gridSpan w:val="2"/>
            <w:vAlign w:val="center"/>
          </w:tcPr>
          <w:p w:rsidR="006E1483" w:rsidRPr="00675499" w:rsidRDefault="00973151" w:rsidP="005B40A2">
            <w:pPr>
              <w:rPr>
                <w:rFonts w:ascii="Arial" w:hAnsi="Arial" w:cs="Arial"/>
              </w:rPr>
            </w:pPr>
            <w:r w:rsidRPr="00675499">
              <w:rPr>
                <w:rFonts w:ascii="Arial" w:hAnsi="Arial" w:cs="Arial"/>
              </w:rPr>
              <w:t>Southbourne</w:t>
            </w:r>
          </w:p>
        </w:tc>
      </w:tr>
      <w:tr w:rsidR="006F6A02" w:rsidRPr="00675499" w:rsidTr="00575A0F">
        <w:trPr>
          <w:trHeight w:val="338"/>
        </w:trPr>
        <w:tc>
          <w:tcPr>
            <w:tcW w:w="2509" w:type="dxa"/>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Proposed Use</w:t>
            </w:r>
          </w:p>
        </w:tc>
      </w:tr>
      <w:tr w:rsidR="006F6A02" w:rsidRPr="00675499" w:rsidTr="00575A0F">
        <w:trPr>
          <w:trHeight w:val="399"/>
        </w:trPr>
        <w:tc>
          <w:tcPr>
            <w:tcW w:w="2509" w:type="dxa"/>
            <w:vAlign w:val="center"/>
          </w:tcPr>
          <w:p w:rsidR="006F6A02" w:rsidRPr="00675499" w:rsidRDefault="006F6A02" w:rsidP="005B40A2">
            <w:pPr>
              <w:rPr>
                <w:rFonts w:ascii="Arial" w:hAnsi="Arial" w:cs="Arial"/>
              </w:rPr>
            </w:pPr>
            <w:r w:rsidRPr="00675499">
              <w:rPr>
                <w:rFonts w:ascii="Arial" w:hAnsi="Arial" w:cs="Arial"/>
              </w:rPr>
              <w:t>1.3ha</w:t>
            </w:r>
          </w:p>
        </w:tc>
        <w:tc>
          <w:tcPr>
            <w:tcW w:w="4518" w:type="dxa"/>
            <w:gridSpan w:val="4"/>
            <w:vAlign w:val="center"/>
          </w:tcPr>
          <w:p w:rsidR="006F6A02" w:rsidRPr="00675499" w:rsidRDefault="006F6A02" w:rsidP="005B40A2">
            <w:pPr>
              <w:rPr>
                <w:rFonts w:ascii="Arial" w:hAnsi="Arial" w:cs="Arial"/>
              </w:rPr>
            </w:pPr>
            <w:r w:rsidRPr="00675499">
              <w:rPr>
                <w:rFonts w:ascii="Arial" w:hAnsi="Arial" w:cs="Arial"/>
              </w:rPr>
              <w:t xml:space="preserve">Agricultural </w:t>
            </w:r>
          </w:p>
        </w:tc>
        <w:tc>
          <w:tcPr>
            <w:tcW w:w="656" w:type="dxa"/>
            <w:gridSpan w:val="2"/>
            <w:vAlign w:val="center"/>
          </w:tcPr>
          <w:p w:rsidR="006F6A02" w:rsidRPr="00675499" w:rsidRDefault="006F6A02" w:rsidP="005B40A2">
            <w:pPr>
              <w:rPr>
                <w:rFonts w:ascii="Arial" w:hAnsi="Arial" w:cs="Arial"/>
              </w:rPr>
            </w:pPr>
            <w:r w:rsidRPr="00675499">
              <w:rPr>
                <w:rFonts w:ascii="Arial" w:hAnsi="Arial" w:cs="Arial"/>
              </w:rPr>
              <w:t>N</w:t>
            </w:r>
          </w:p>
        </w:tc>
        <w:tc>
          <w:tcPr>
            <w:tcW w:w="6491" w:type="dxa"/>
            <w:gridSpan w:val="5"/>
            <w:vAlign w:val="center"/>
          </w:tcPr>
          <w:p w:rsidR="006F6A02" w:rsidRPr="00675499" w:rsidRDefault="006F6A02" w:rsidP="005B40A2">
            <w:pPr>
              <w:rPr>
                <w:rFonts w:ascii="Arial" w:hAnsi="Arial" w:cs="Arial"/>
              </w:rPr>
            </w:pPr>
            <w:r w:rsidRPr="00675499">
              <w:rPr>
                <w:rFonts w:ascii="Arial" w:hAnsi="Arial" w:cs="Arial"/>
              </w:rPr>
              <w:t>Residential (including older and self-build)</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973151" w:rsidP="00973151">
            <w:pPr>
              <w:rPr>
                <w:rFonts w:ascii="Arial" w:hAnsi="Arial" w:cs="Arial"/>
              </w:rPr>
            </w:pPr>
            <w:r w:rsidRPr="00675499">
              <w:rPr>
                <w:rFonts w:ascii="Arial" w:hAnsi="Arial" w:cs="Arial"/>
              </w:rPr>
              <w:t>Eastern side of agricultural parcel of land between The Oaks and domestic properties fronting Inlands Road. Dwellings to the south, paddocks to the north. Right of way accesses to the north west and south east corners.</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973151" w:rsidP="00DF48EE">
            <w:pPr>
              <w:rPr>
                <w:rFonts w:ascii="Arial" w:hAnsi="Arial" w:cs="Arial"/>
              </w:rPr>
            </w:pPr>
            <w:r w:rsidRPr="00675499">
              <w:rPr>
                <w:rFonts w:ascii="Arial" w:hAnsi="Arial" w:cs="Arial"/>
              </w:rPr>
              <w:t xml:space="preserve">The site is </w:t>
            </w:r>
            <w:r w:rsidR="00DF48EE" w:rsidRPr="00675499">
              <w:rPr>
                <w:rFonts w:ascii="Arial" w:hAnsi="Arial" w:cs="Arial"/>
              </w:rPr>
              <w:t>potentially</w:t>
            </w:r>
            <w:r w:rsidRPr="00675499">
              <w:rPr>
                <w:rFonts w:ascii="Arial" w:hAnsi="Arial" w:cs="Arial"/>
              </w:rPr>
              <w:t xml:space="preserve"> suitable</w:t>
            </w:r>
            <w:r w:rsidR="00DF48EE" w:rsidRPr="00675499">
              <w:rPr>
                <w:rFonts w:ascii="Arial" w:hAnsi="Arial" w:cs="Arial"/>
              </w:rPr>
              <w:t xml:space="preserve"> individually, with neighbouring land (i.e. HSB0039a/HSB0012a) or</w:t>
            </w:r>
            <w:r w:rsidRPr="00675499">
              <w:rPr>
                <w:rFonts w:ascii="Arial" w:hAnsi="Arial" w:cs="Arial"/>
              </w:rPr>
              <w:t xml:space="preserve"> as part of a wider masterplan for the expansion of Southbourne to the east</w:t>
            </w:r>
            <w:r w:rsidR="00DF48EE" w:rsidRPr="00675499">
              <w:rPr>
                <w:rFonts w:ascii="Arial" w:hAnsi="Arial" w:cs="Arial"/>
              </w:rPr>
              <w:t xml:space="preserve"> (HSB0037a)</w:t>
            </w:r>
            <w:r w:rsidRPr="00675499">
              <w:rPr>
                <w:rFonts w:ascii="Arial" w:hAnsi="Arial" w:cs="Arial"/>
              </w:rPr>
              <w:t>.</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973151" w:rsidP="00B55F98">
            <w:pPr>
              <w:rPr>
                <w:rFonts w:ascii="Arial" w:hAnsi="Arial" w:cs="Arial"/>
              </w:rPr>
            </w:pPr>
            <w:r w:rsidRPr="00675499">
              <w:rPr>
                <w:rFonts w:ascii="Arial" w:hAnsi="Arial" w:cs="Arial"/>
              </w:rPr>
              <w:t xml:space="preserve">The </w:t>
            </w:r>
            <w:r w:rsidR="00B55F98" w:rsidRPr="00675499">
              <w:rPr>
                <w:rFonts w:ascii="Arial" w:hAnsi="Arial" w:cs="Arial"/>
              </w:rPr>
              <w:t>site was submitted in 2017 and</w:t>
            </w:r>
            <w:r w:rsidRPr="00675499">
              <w:rPr>
                <w:rFonts w:ascii="Arial" w:hAnsi="Arial" w:cs="Arial"/>
              </w:rPr>
              <w:t xml:space="preserve"> forms part of HSB0037a. The site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B55F98" w:rsidP="00DF48EE">
            <w:pPr>
              <w:rPr>
                <w:rFonts w:ascii="Arial" w:hAnsi="Arial" w:cs="Arial"/>
              </w:rPr>
            </w:pPr>
            <w:r w:rsidRPr="00675499">
              <w:rPr>
                <w:rFonts w:ascii="Arial" w:hAnsi="Arial" w:cs="Arial"/>
              </w:rPr>
              <w:t xml:space="preserve">Shared access routes across third party land may limit </w:t>
            </w:r>
            <w:r w:rsidR="008C6FD7" w:rsidRPr="00675499">
              <w:rPr>
                <w:rFonts w:ascii="Arial" w:hAnsi="Arial" w:cs="Arial"/>
              </w:rPr>
              <w:t>achievability</w:t>
            </w:r>
            <w:r w:rsidRPr="00675499">
              <w:rPr>
                <w:rFonts w:ascii="Arial" w:hAnsi="Arial" w:cs="Arial"/>
              </w:rPr>
              <w:t xml:space="preserve"> in isolation.</w:t>
            </w:r>
            <w:r w:rsidR="005E59B2" w:rsidRPr="00675499">
              <w:rPr>
                <w:rFonts w:ascii="Arial" w:hAnsi="Arial" w:cs="Arial"/>
              </w:rPr>
              <w:t xml:space="preserve"> </w:t>
            </w:r>
            <w:r w:rsidR="00DF48EE" w:rsidRPr="00675499">
              <w:rPr>
                <w:rFonts w:ascii="Arial" w:hAnsi="Arial" w:cs="Arial"/>
              </w:rPr>
              <w:t>This may be resolvable by development in partnership with neighbouring land (i.e. HSB0039a/HSB0037a/HSB0012a).</w:t>
            </w:r>
          </w:p>
        </w:tc>
      </w:tr>
      <w:tr w:rsidR="00B55F98" w:rsidRPr="00675499" w:rsidTr="0070156E">
        <w:trPr>
          <w:trHeight w:val="399"/>
        </w:trPr>
        <w:tc>
          <w:tcPr>
            <w:tcW w:w="14174" w:type="dxa"/>
            <w:gridSpan w:val="12"/>
            <w:shd w:val="clear" w:color="auto" w:fill="B2A1C7" w:themeFill="accent4" w:themeFillTint="99"/>
          </w:tcPr>
          <w:p w:rsidR="00B55F98" w:rsidRPr="00675499" w:rsidRDefault="00B55F98" w:rsidP="0070156E">
            <w:pPr>
              <w:rPr>
                <w:rFonts w:ascii="Arial" w:hAnsi="Arial" w:cs="Arial"/>
                <w:b/>
              </w:rPr>
            </w:pPr>
            <w:r w:rsidRPr="00675499">
              <w:rPr>
                <w:rFonts w:ascii="Arial" w:hAnsi="Arial" w:cs="Arial"/>
                <w:b/>
              </w:rPr>
              <w:t>Deliverability</w:t>
            </w:r>
            <w:r w:rsidR="006F6A02" w:rsidRPr="00675499">
              <w:rPr>
                <w:rFonts w:ascii="Arial" w:hAnsi="Arial" w:cs="Arial"/>
                <w:b/>
              </w:rPr>
              <w:t>/Developability</w:t>
            </w:r>
          </w:p>
        </w:tc>
      </w:tr>
      <w:tr w:rsidR="00B55F98" w:rsidRPr="00675499" w:rsidTr="0070156E">
        <w:trPr>
          <w:trHeight w:val="399"/>
        </w:trPr>
        <w:tc>
          <w:tcPr>
            <w:tcW w:w="14174" w:type="dxa"/>
            <w:gridSpan w:val="12"/>
          </w:tcPr>
          <w:p w:rsidR="00B55F98" w:rsidRPr="00675499" w:rsidRDefault="00B55F98" w:rsidP="00DF48EE">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Pr="00675499">
              <w:rPr>
                <w:rFonts w:ascii="Arial" w:hAnsi="Arial" w:cs="Arial"/>
              </w:rPr>
              <w:t xml:space="preserve"> during the Plan period</w:t>
            </w:r>
            <w:r w:rsidR="00123015" w:rsidRPr="00675499">
              <w:rPr>
                <w:rFonts w:ascii="Arial" w:hAnsi="Arial" w:cs="Arial"/>
              </w:rPr>
              <w:t xml:space="preserve">, likely during the </w:t>
            </w:r>
            <w:r w:rsidR="008C6FD7" w:rsidRPr="00675499">
              <w:rPr>
                <w:rFonts w:ascii="Arial" w:hAnsi="Arial" w:cs="Arial"/>
              </w:rPr>
              <w:t>mid-phase</w:t>
            </w:r>
            <w:r w:rsidRPr="00675499">
              <w:rPr>
                <w:rFonts w:ascii="Arial" w:hAnsi="Arial" w:cs="Arial"/>
              </w:rPr>
              <w:t>.</w:t>
            </w:r>
          </w:p>
        </w:tc>
      </w:tr>
      <w:tr w:rsidR="00575A0F" w:rsidRPr="00675499" w:rsidTr="00E97A84">
        <w:trPr>
          <w:trHeight w:val="337"/>
        </w:trPr>
        <w:tc>
          <w:tcPr>
            <w:tcW w:w="7771" w:type="dxa"/>
            <w:gridSpan w:val="8"/>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Estimated timescales for delivery</w:t>
            </w:r>
          </w:p>
        </w:tc>
      </w:tr>
      <w:tr w:rsidR="00575A0F" w:rsidRPr="00675499" w:rsidTr="00E97A84">
        <w:trPr>
          <w:trHeight w:val="284"/>
        </w:trPr>
        <w:tc>
          <w:tcPr>
            <w:tcW w:w="3140" w:type="dxa"/>
            <w:gridSpan w:val="2"/>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575A0F" w:rsidRPr="00675499" w:rsidRDefault="00575A0F"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11 – 15 years</w:t>
            </w:r>
          </w:p>
        </w:tc>
      </w:tr>
      <w:tr w:rsidR="00575A0F" w:rsidRPr="00675499" w:rsidTr="00E97A84">
        <w:trPr>
          <w:trHeight w:val="419"/>
        </w:trPr>
        <w:tc>
          <w:tcPr>
            <w:tcW w:w="3140" w:type="dxa"/>
            <w:gridSpan w:val="2"/>
            <w:vAlign w:val="center"/>
          </w:tcPr>
          <w:p w:rsidR="00575A0F" w:rsidRPr="00675499" w:rsidRDefault="00575A0F" w:rsidP="00E97A84">
            <w:pPr>
              <w:pStyle w:val="NoSpacing"/>
              <w:rPr>
                <w:rFonts w:ascii="Arial" w:hAnsi="Arial" w:cs="Arial"/>
              </w:rPr>
            </w:pPr>
            <w:r>
              <w:rPr>
                <w:rFonts w:ascii="Arial" w:hAnsi="Arial" w:cs="Arial"/>
              </w:rPr>
              <w:t>33</w:t>
            </w:r>
            <w:r w:rsidRPr="00675499">
              <w:rPr>
                <w:rFonts w:ascii="Arial" w:hAnsi="Arial" w:cs="Arial"/>
              </w:rPr>
              <w:t xml:space="preserve"> dwellings</w:t>
            </w:r>
          </w:p>
        </w:tc>
        <w:tc>
          <w:tcPr>
            <w:tcW w:w="3281" w:type="dxa"/>
            <w:gridSpan w:val="2"/>
            <w:vAlign w:val="center"/>
          </w:tcPr>
          <w:p w:rsidR="00575A0F" w:rsidRPr="00675499" w:rsidRDefault="00575A0F"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575A0F" w:rsidRPr="00675499" w:rsidRDefault="00575A0F" w:rsidP="00E97A84">
            <w:pPr>
              <w:pStyle w:val="NoSpacing"/>
              <w:rPr>
                <w:rFonts w:ascii="Arial" w:hAnsi="Arial" w:cs="Arial"/>
              </w:rPr>
            </w:pPr>
            <w:r>
              <w:rPr>
                <w:rFonts w:ascii="Arial" w:hAnsi="Arial" w:cs="Arial"/>
              </w:rPr>
              <w:t>1.3ha</w:t>
            </w:r>
          </w:p>
        </w:tc>
        <w:tc>
          <w:tcPr>
            <w:tcW w:w="2085" w:type="dxa"/>
            <w:vAlign w:val="center"/>
          </w:tcPr>
          <w:p w:rsidR="00575A0F" w:rsidRPr="00675499" w:rsidRDefault="00575A0F" w:rsidP="00E97A84">
            <w:pPr>
              <w:pStyle w:val="NoSpacing"/>
              <w:rPr>
                <w:rFonts w:ascii="Arial" w:hAnsi="Arial" w:cs="Arial"/>
              </w:rPr>
            </w:pPr>
            <w:r w:rsidRPr="00675499">
              <w:rPr>
                <w:rFonts w:ascii="Arial" w:hAnsi="Arial" w:cs="Arial"/>
              </w:rPr>
              <w:t>0</w:t>
            </w:r>
          </w:p>
        </w:tc>
        <w:tc>
          <w:tcPr>
            <w:tcW w:w="2083" w:type="dxa"/>
            <w:gridSpan w:val="2"/>
            <w:vAlign w:val="center"/>
          </w:tcPr>
          <w:p w:rsidR="00575A0F" w:rsidRPr="00675499" w:rsidRDefault="00575A0F" w:rsidP="00E97A84">
            <w:pPr>
              <w:pStyle w:val="NoSpacing"/>
              <w:rPr>
                <w:rFonts w:ascii="Arial" w:hAnsi="Arial" w:cs="Arial"/>
              </w:rPr>
            </w:pPr>
            <w:r>
              <w:rPr>
                <w:rFonts w:ascii="Arial" w:hAnsi="Arial" w:cs="Arial"/>
              </w:rPr>
              <w:t>33</w:t>
            </w:r>
          </w:p>
        </w:tc>
        <w:tc>
          <w:tcPr>
            <w:tcW w:w="2235" w:type="dxa"/>
            <w:vAlign w:val="center"/>
          </w:tcPr>
          <w:p w:rsidR="00575A0F" w:rsidRPr="00675499" w:rsidRDefault="00575A0F" w:rsidP="00E97A84">
            <w:pPr>
              <w:pStyle w:val="NoSpacing"/>
              <w:rPr>
                <w:rFonts w:ascii="Arial" w:hAnsi="Arial" w:cs="Arial"/>
              </w:rPr>
            </w:pPr>
            <w:r w:rsidRPr="00675499">
              <w:rPr>
                <w:rFonts w:ascii="Arial" w:hAnsi="Arial" w:cs="Arial"/>
              </w:rPr>
              <w:t>0</w:t>
            </w:r>
          </w:p>
        </w:tc>
      </w:tr>
    </w:tbl>
    <w:p w:rsidR="006E1483" w:rsidRPr="00675499" w:rsidRDefault="006E1483" w:rsidP="006E1483">
      <w:pPr>
        <w:pStyle w:val="NoSpacing"/>
      </w:pPr>
    </w:p>
    <w:p w:rsidR="006E1483" w:rsidRPr="00675499" w:rsidRDefault="006E1483" w:rsidP="006E1483">
      <w:pPr>
        <w:pStyle w:val="NoSpacing"/>
      </w:pPr>
    </w:p>
    <w:p w:rsidR="006F6A02" w:rsidRPr="00675499" w:rsidRDefault="006F6A02">
      <w:r w:rsidRPr="00675499">
        <w:br w:type="page"/>
      </w:r>
    </w:p>
    <w:tbl>
      <w:tblPr>
        <w:tblStyle w:val="TableGrid"/>
        <w:tblW w:w="0" w:type="auto"/>
        <w:tblLook w:val="04A0" w:firstRow="1" w:lastRow="0" w:firstColumn="1" w:lastColumn="0" w:noHBand="0" w:noVBand="1"/>
        <w:tblCaption w:val="Detailed site assessment form - HSB0043"/>
      </w:tblPr>
      <w:tblGrid>
        <w:gridCol w:w="2509"/>
        <w:gridCol w:w="631"/>
        <w:gridCol w:w="403"/>
        <w:gridCol w:w="2878"/>
        <w:gridCol w:w="606"/>
        <w:gridCol w:w="59"/>
        <w:gridCol w:w="597"/>
        <w:gridCol w:w="88"/>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HSB0043</w:t>
            </w:r>
          </w:p>
        </w:tc>
        <w:tc>
          <w:tcPr>
            <w:tcW w:w="3543" w:type="dxa"/>
            <w:gridSpan w:val="3"/>
            <w:vAlign w:val="center"/>
          </w:tcPr>
          <w:p w:rsidR="006E1483" w:rsidRPr="00675499" w:rsidRDefault="00CE4A0A" w:rsidP="005B40A2">
            <w:pPr>
              <w:rPr>
                <w:rFonts w:ascii="Arial" w:hAnsi="Arial" w:cs="Arial"/>
              </w:rPr>
            </w:pPr>
            <w:r w:rsidRPr="00675499">
              <w:rPr>
                <w:rFonts w:ascii="Arial" w:hAnsi="Arial" w:cs="Arial"/>
              </w:rPr>
              <w:t>Land south of Priors Leaze Lane (Cherry Tree Farm)</w:t>
            </w:r>
          </w:p>
        </w:tc>
        <w:tc>
          <w:tcPr>
            <w:tcW w:w="3544" w:type="dxa"/>
            <w:gridSpan w:val="4"/>
            <w:vAlign w:val="center"/>
          </w:tcPr>
          <w:p w:rsidR="006E1483" w:rsidRPr="00675499" w:rsidRDefault="00CE4A0A" w:rsidP="005B40A2">
            <w:pPr>
              <w:rPr>
                <w:rFonts w:ascii="Arial" w:hAnsi="Arial" w:cs="Arial"/>
              </w:rPr>
            </w:pPr>
            <w:r w:rsidRPr="00675499">
              <w:rPr>
                <w:rFonts w:ascii="Arial" w:hAnsi="Arial" w:cs="Arial"/>
              </w:rPr>
              <w:t xml:space="preserve">Southbourne </w:t>
            </w:r>
          </w:p>
        </w:tc>
        <w:tc>
          <w:tcPr>
            <w:tcW w:w="3544" w:type="dxa"/>
            <w:gridSpan w:val="2"/>
            <w:vAlign w:val="center"/>
          </w:tcPr>
          <w:p w:rsidR="006E1483" w:rsidRPr="00675499" w:rsidRDefault="00CE4A0A" w:rsidP="005B40A2">
            <w:pPr>
              <w:rPr>
                <w:rFonts w:ascii="Arial" w:hAnsi="Arial" w:cs="Arial"/>
              </w:rPr>
            </w:pPr>
            <w:r w:rsidRPr="00675499">
              <w:rPr>
                <w:rFonts w:ascii="Arial" w:hAnsi="Arial" w:cs="Arial"/>
              </w:rPr>
              <w:t>Southbourne</w:t>
            </w:r>
          </w:p>
        </w:tc>
      </w:tr>
      <w:tr w:rsidR="006F6A02" w:rsidRPr="00675499" w:rsidTr="00575A0F">
        <w:trPr>
          <w:trHeight w:val="338"/>
        </w:trPr>
        <w:tc>
          <w:tcPr>
            <w:tcW w:w="2509" w:type="dxa"/>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Proposed Use</w:t>
            </w:r>
          </w:p>
        </w:tc>
      </w:tr>
      <w:tr w:rsidR="006F6A02" w:rsidRPr="00675499" w:rsidTr="00575A0F">
        <w:trPr>
          <w:trHeight w:val="399"/>
        </w:trPr>
        <w:tc>
          <w:tcPr>
            <w:tcW w:w="2509" w:type="dxa"/>
            <w:vAlign w:val="center"/>
          </w:tcPr>
          <w:p w:rsidR="006F6A02" w:rsidRPr="00675499" w:rsidRDefault="006F6A02" w:rsidP="005B40A2">
            <w:pPr>
              <w:rPr>
                <w:rFonts w:ascii="Arial" w:hAnsi="Arial" w:cs="Arial"/>
              </w:rPr>
            </w:pPr>
            <w:r w:rsidRPr="00675499">
              <w:rPr>
                <w:rFonts w:ascii="Arial" w:hAnsi="Arial" w:cs="Arial"/>
              </w:rPr>
              <w:t>1.2ha</w:t>
            </w:r>
          </w:p>
        </w:tc>
        <w:tc>
          <w:tcPr>
            <w:tcW w:w="4518" w:type="dxa"/>
            <w:gridSpan w:val="4"/>
            <w:vAlign w:val="center"/>
          </w:tcPr>
          <w:p w:rsidR="006F6A02" w:rsidRPr="00675499" w:rsidRDefault="006F6A02" w:rsidP="005B40A2">
            <w:pPr>
              <w:rPr>
                <w:rFonts w:ascii="Arial" w:hAnsi="Arial" w:cs="Arial"/>
              </w:rPr>
            </w:pPr>
            <w:r w:rsidRPr="00675499">
              <w:rPr>
                <w:rFonts w:ascii="Arial" w:hAnsi="Arial" w:cs="Arial"/>
              </w:rPr>
              <w:t>Agricultural</w:t>
            </w:r>
          </w:p>
        </w:tc>
        <w:tc>
          <w:tcPr>
            <w:tcW w:w="656" w:type="dxa"/>
            <w:gridSpan w:val="2"/>
            <w:vAlign w:val="center"/>
          </w:tcPr>
          <w:p w:rsidR="006F6A02" w:rsidRPr="00675499" w:rsidRDefault="006F6A02" w:rsidP="005B40A2">
            <w:pPr>
              <w:rPr>
                <w:rFonts w:ascii="Arial" w:hAnsi="Arial" w:cs="Arial"/>
              </w:rPr>
            </w:pPr>
            <w:r w:rsidRPr="00675499">
              <w:rPr>
                <w:rFonts w:ascii="Arial" w:hAnsi="Arial" w:cs="Arial"/>
              </w:rPr>
              <w:t>N</w:t>
            </w:r>
          </w:p>
        </w:tc>
        <w:tc>
          <w:tcPr>
            <w:tcW w:w="6491" w:type="dxa"/>
            <w:gridSpan w:val="5"/>
            <w:vAlign w:val="center"/>
          </w:tcPr>
          <w:p w:rsidR="006F6A02" w:rsidRPr="00675499" w:rsidRDefault="006F6A02"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CE4A0A" w:rsidP="00CE4A0A">
            <w:pPr>
              <w:rPr>
                <w:rFonts w:ascii="Arial" w:hAnsi="Arial" w:cs="Arial"/>
              </w:rPr>
            </w:pPr>
            <w:r w:rsidRPr="00675499">
              <w:rPr>
                <w:rFonts w:ascii="Arial" w:hAnsi="Arial" w:cs="Arial"/>
              </w:rPr>
              <w:t>Roughly rectangular parcel of land with small agricultural buildings. Site is bounded to the north by Priors Leaze Lane with agricultural land to the south and west. Listed dwelling, children’s nursery and veterinary surgery to north, scattered residential and horticultural development to west. Access from Priors Leaze Lane.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CE4A0A" w:rsidP="00DF48EE">
            <w:pPr>
              <w:rPr>
                <w:rFonts w:ascii="Arial" w:hAnsi="Arial" w:cs="Arial"/>
              </w:rPr>
            </w:pPr>
            <w:r w:rsidRPr="00675499">
              <w:rPr>
                <w:rFonts w:ascii="Arial" w:hAnsi="Arial" w:cs="Arial"/>
              </w:rPr>
              <w:t>The site is potentially suitable</w:t>
            </w:r>
            <w:r w:rsidR="00DF48EE" w:rsidRPr="00675499">
              <w:rPr>
                <w:rFonts w:ascii="Arial" w:hAnsi="Arial" w:cs="Arial"/>
              </w:rPr>
              <w:t xml:space="preserve"> individually, with immediately neighbouring parcels (HSB0044, HSB0045) or </w:t>
            </w:r>
            <w:r w:rsidRPr="00675499">
              <w:rPr>
                <w:rFonts w:ascii="Arial" w:hAnsi="Arial" w:cs="Arial"/>
              </w:rPr>
              <w:t>as part of a strategic expansion</w:t>
            </w:r>
            <w:r w:rsidR="00DF48EE" w:rsidRPr="00675499">
              <w:rPr>
                <w:rFonts w:ascii="Arial" w:hAnsi="Arial" w:cs="Arial"/>
              </w:rPr>
              <w:t xml:space="preserve"> of Southbourne</w:t>
            </w:r>
            <w:r w:rsidRPr="00675499">
              <w:rPr>
                <w:rFonts w:ascii="Arial" w:hAnsi="Arial" w:cs="Arial"/>
              </w:rPr>
              <w:t xml:space="preserve"> with associated masterplan</w:t>
            </w:r>
            <w:r w:rsidR="00DF48EE" w:rsidRPr="00675499">
              <w:rPr>
                <w:rFonts w:ascii="Arial" w:hAnsi="Arial" w:cs="Arial"/>
              </w:rPr>
              <w:t xml:space="preserve"> (HSB0037a)</w:t>
            </w:r>
            <w:r w:rsidRPr="00675499">
              <w:rPr>
                <w:rFonts w:ascii="Arial" w:hAnsi="Arial" w:cs="Arial"/>
              </w:rPr>
              <w:t>.</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CE4A0A" w:rsidP="00B55F98">
            <w:pPr>
              <w:rPr>
                <w:rFonts w:ascii="Arial" w:hAnsi="Arial" w:cs="Arial"/>
              </w:rPr>
            </w:pPr>
            <w:r w:rsidRPr="00675499">
              <w:rPr>
                <w:rFonts w:ascii="Arial" w:hAnsi="Arial" w:cs="Arial"/>
              </w:rPr>
              <w:t>The site was submitted in</w:t>
            </w:r>
            <w:r w:rsidR="00B55F98" w:rsidRPr="00675499">
              <w:rPr>
                <w:rFonts w:ascii="Arial" w:hAnsi="Arial" w:cs="Arial"/>
              </w:rPr>
              <w:t>dividually in</w:t>
            </w:r>
            <w:r w:rsidRPr="00675499">
              <w:rPr>
                <w:rFonts w:ascii="Arial" w:hAnsi="Arial" w:cs="Arial"/>
              </w:rPr>
              <w:t xml:space="preserve"> 2018 </w:t>
            </w:r>
            <w:r w:rsidR="00B55F98" w:rsidRPr="00675499">
              <w:rPr>
                <w:rFonts w:ascii="Arial" w:hAnsi="Arial" w:cs="Arial"/>
              </w:rPr>
              <w:t>and</w:t>
            </w:r>
            <w:r w:rsidR="00DF48EE" w:rsidRPr="00675499">
              <w:rPr>
                <w:rFonts w:ascii="Arial" w:hAnsi="Arial" w:cs="Arial"/>
              </w:rPr>
              <w:t xml:space="preserve"> also</w:t>
            </w:r>
            <w:r w:rsidR="00B55F98" w:rsidRPr="00675499">
              <w:rPr>
                <w:rFonts w:ascii="Arial" w:hAnsi="Arial" w:cs="Arial"/>
              </w:rPr>
              <w:t xml:space="preserve"> forms part of HSB0037a. It</w:t>
            </w:r>
            <w:r w:rsidRPr="00675499">
              <w:rPr>
                <w:rFonts w:ascii="Arial" w:hAnsi="Arial" w:cs="Arial"/>
              </w:rPr>
              <w:t xml:space="preserve">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B55F98" w:rsidP="005B40A2">
            <w:pPr>
              <w:rPr>
                <w:rFonts w:ascii="Arial" w:hAnsi="Arial" w:cs="Arial"/>
              </w:rPr>
            </w:pPr>
            <w:r w:rsidRPr="00675499">
              <w:rPr>
                <w:rFonts w:ascii="Arial" w:hAnsi="Arial" w:cs="Arial"/>
              </w:rPr>
              <w:t>There are no known constraints that would make development unachievable in principle. The site is being promoted by a developer.</w:t>
            </w:r>
          </w:p>
        </w:tc>
      </w:tr>
      <w:tr w:rsidR="00B55F98" w:rsidRPr="00675499" w:rsidTr="0070156E">
        <w:trPr>
          <w:trHeight w:val="399"/>
        </w:trPr>
        <w:tc>
          <w:tcPr>
            <w:tcW w:w="14174" w:type="dxa"/>
            <w:gridSpan w:val="12"/>
            <w:shd w:val="clear" w:color="auto" w:fill="B2A1C7" w:themeFill="accent4" w:themeFillTint="99"/>
          </w:tcPr>
          <w:p w:rsidR="00B55F98" w:rsidRPr="00675499" w:rsidRDefault="00B55F98" w:rsidP="0070156E">
            <w:pPr>
              <w:rPr>
                <w:rFonts w:ascii="Arial" w:hAnsi="Arial" w:cs="Arial"/>
                <w:b/>
              </w:rPr>
            </w:pPr>
            <w:r w:rsidRPr="00675499">
              <w:rPr>
                <w:rFonts w:ascii="Arial" w:hAnsi="Arial" w:cs="Arial"/>
                <w:b/>
              </w:rPr>
              <w:t>Deliverability</w:t>
            </w:r>
            <w:r w:rsidR="006F6A02" w:rsidRPr="00675499">
              <w:rPr>
                <w:rFonts w:ascii="Arial" w:hAnsi="Arial" w:cs="Arial"/>
                <w:b/>
              </w:rPr>
              <w:t>/Developability</w:t>
            </w:r>
          </w:p>
        </w:tc>
      </w:tr>
      <w:tr w:rsidR="00B55F98" w:rsidRPr="00675499" w:rsidTr="0070156E">
        <w:trPr>
          <w:trHeight w:val="399"/>
        </w:trPr>
        <w:tc>
          <w:tcPr>
            <w:tcW w:w="14174" w:type="dxa"/>
            <w:gridSpan w:val="12"/>
          </w:tcPr>
          <w:p w:rsidR="00B55F98" w:rsidRPr="00675499" w:rsidRDefault="00B55F98" w:rsidP="00DF48EE">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00123015" w:rsidRPr="00675499">
              <w:rPr>
                <w:rFonts w:ascii="Arial" w:hAnsi="Arial" w:cs="Arial"/>
              </w:rPr>
              <w:t xml:space="preserve"> during the Plan period</w:t>
            </w:r>
            <w:r w:rsidR="00DF48EE" w:rsidRPr="00675499">
              <w:rPr>
                <w:rFonts w:ascii="Arial" w:hAnsi="Arial" w:cs="Arial"/>
              </w:rPr>
              <w:t xml:space="preserve">, likely during the </w:t>
            </w:r>
            <w:r w:rsidR="008C6FD7" w:rsidRPr="00675499">
              <w:rPr>
                <w:rFonts w:ascii="Arial" w:hAnsi="Arial" w:cs="Arial"/>
              </w:rPr>
              <w:t>mid-phase</w:t>
            </w:r>
            <w:r w:rsidR="00BF1181" w:rsidRPr="00675499">
              <w:rPr>
                <w:rFonts w:ascii="Arial" w:hAnsi="Arial" w:cs="Arial"/>
              </w:rPr>
              <w:t>.</w:t>
            </w:r>
          </w:p>
        </w:tc>
      </w:tr>
      <w:tr w:rsidR="00575A0F" w:rsidRPr="00675499" w:rsidTr="00E97A84">
        <w:trPr>
          <w:trHeight w:val="337"/>
        </w:trPr>
        <w:tc>
          <w:tcPr>
            <w:tcW w:w="7771" w:type="dxa"/>
            <w:gridSpan w:val="8"/>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Estimated timescales for delivery</w:t>
            </w:r>
          </w:p>
        </w:tc>
      </w:tr>
      <w:tr w:rsidR="00575A0F" w:rsidRPr="00675499" w:rsidTr="00E97A84">
        <w:trPr>
          <w:trHeight w:val="284"/>
        </w:trPr>
        <w:tc>
          <w:tcPr>
            <w:tcW w:w="3140" w:type="dxa"/>
            <w:gridSpan w:val="2"/>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575A0F" w:rsidRPr="00675499" w:rsidRDefault="00575A0F"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575A0F" w:rsidRPr="00675499" w:rsidRDefault="00575A0F" w:rsidP="00E97A84">
            <w:pPr>
              <w:pStyle w:val="NoSpacing"/>
              <w:rPr>
                <w:rFonts w:ascii="Arial" w:hAnsi="Arial" w:cs="Arial"/>
                <w:b/>
              </w:rPr>
            </w:pPr>
            <w:r w:rsidRPr="00675499">
              <w:rPr>
                <w:rFonts w:ascii="Arial" w:hAnsi="Arial" w:cs="Arial"/>
                <w:b/>
              </w:rPr>
              <w:t>11 – 15 years</w:t>
            </w:r>
          </w:p>
        </w:tc>
      </w:tr>
      <w:tr w:rsidR="00575A0F" w:rsidRPr="00675499" w:rsidTr="00E97A84">
        <w:trPr>
          <w:trHeight w:val="419"/>
        </w:trPr>
        <w:tc>
          <w:tcPr>
            <w:tcW w:w="3140" w:type="dxa"/>
            <w:gridSpan w:val="2"/>
            <w:vAlign w:val="center"/>
          </w:tcPr>
          <w:p w:rsidR="00575A0F" w:rsidRPr="00675499" w:rsidRDefault="00575A0F" w:rsidP="00E97A84">
            <w:pPr>
              <w:pStyle w:val="NoSpacing"/>
              <w:rPr>
                <w:rFonts w:ascii="Arial" w:hAnsi="Arial" w:cs="Arial"/>
              </w:rPr>
            </w:pPr>
            <w:r>
              <w:rPr>
                <w:rFonts w:ascii="Arial" w:hAnsi="Arial" w:cs="Arial"/>
              </w:rPr>
              <w:t xml:space="preserve">38 </w:t>
            </w:r>
            <w:r w:rsidRPr="00675499">
              <w:rPr>
                <w:rFonts w:ascii="Arial" w:hAnsi="Arial" w:cs="Arial"/>
              </w:rPr>
              <w:t>dwellings</w:t>
            </w:r>
          </w:p>
        </w:tc>
        <w:tc>
          <w:tcPr>
            <w:tcW w:w="3281" w:type="dxa"/>
            <w:gridSpan w:val="2"/>
            <w:vAlign w:val="center"/>
          </w:tcPr>
          <w:p w:rsidR="00575A0F" w:rsidRPr="00675499" w:rsidRDefault="00575A0F"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575A0F" w:rsidRPr="00675499" w:rsidRDefault="00575A0F" w:rsidP="00E97A84">
            <w:pPr>
              <w:pStyle w:val="NoSpacing"/>
              <w:rPr>
                <w:rFonts w:ascii="Arial" w:hAnsi="Arial" w:cs="Arial"/>
              </w:rPr>
            </w:pPr>
            <w:r>
              <w:rPr>
                <w:rFonts w:ascii="Arial" w:hAnsi="Arial" w:cs="Arial"/>
              </w:rPr>
              <w:t>1.2ha</w:t>
            </w:r>
          </w:p>
        </w:tc>
        <w:tc>
          <w:tcPr>
            <w:tcW w:w="2085" w:type="dxa"/>
            <w:vAlign w:val="center"/>
          </w:tcPr>
          <w:p w:rsidR="00575A0F" w:rsidRPr="00675499" w:rsidRDefault="00575A0F" w:rsidP="00E97A84">
            <w:pPr>
              <w:pStyle w:val="NoSpacing"/>
              <w:rPr>
                <w:rFonts w:ascii="Arial" w:hAnsi="Arial" w:cs="Arial"/>
              </w:rPr>
            </w:pPr>
            <w:r w:rsidRPr="00675499">
              <w:rPr>
                <w:rFonts w:ascii="Arial" w:hAnsi="Arial" w:cs="Arial"/>
              </w:rPr>
              <w:t>0</w:t>
            </w:r>
          </w:p>
        </w:tc>
        <w:tc>
          <w:tcPr>
            <w:tcW w:w="2083" w:type="dxa"/>
            <w:gridSpan w:val="2"/>
            <w:vAlign w:val="center"/>
          </w:tcPr>
          <w:p w:rsidR="00575A0F" w:rsidRPr="00675499" w:rsidRDefault="00575A0F" w:rsidP="00E97A84">
            <w:pPr>
              <w:pStyle w:val="NoSpacing"/>
              <w:rPr>
                <w:rFonts w:ascii="Arial" w:hAnsi="Arial" w:cs="Arial"/>
              </w:rPr>
            </w:pPr>
            <w:r>
              <w:rPr>
                <w:rFonts w:ascii="Arial" w:hAnsi="Arial" w:cs="Arial"/>
              </w:rPr>
              <w:t>38</w:t>
            </w:r>
          </w:p>
        </w:tc>
        <w:tc>
          <w:tcPr>
            <w:tcW w:w="2235" w:type="dxa"/>
            <w:vAlign w:val="center"/>
          </w:tcPr>
          <w:p w:rsidR="00575A0F" w:rsidRPr="00675499" w:rsidRDefault="00575A0F" w:rsidP="00E97A84">
            <w:pPr>
              <w:pStyle w:val="NoSpacing"/>
              <w:rPr>
                <w:rFonts w:ascii="Arial" w:hAnsi="Arial" w:cs="Arial"/>
              </w:rPr>
            </w:pPr>
            <w:r w:rsidRPr="00675499">
              <w:rPr>
                <w:rFonts w:ascii="Arial" w:hAnsi="Arial" w:cs="Arial"/>
              </w:rPr>
              <w:t>0</w:t>
            </w:r>
          </w:p>
        </w:tc>
      </w:tr>
    </w:tbl>
    <w:p w:rsidR="006E1483" w:rsidRPr="00675499" w:rsidRDefault="006E1483" w:rsidP="006E1483">
      <w:pPr>
        <w:pStyle w:val="NoSpacing"/>
      </w:pPr>
    </w:p>
    <w:p w:rsidR="006E1483" w:rsidRPr="00675499" w:rsidRDefault="006E1483" w:rsidP="006E1483">
      <w:pPr>
        <w:pStyle w:val="NoSpacing"/>
      </w:pPr>
    </w:p>
    <w:p w:rsidR="006E1483" w:rsidRPr="00675499" w:rsidRDefault="006E1483"/>
    <w:p w:rsidR="00575A0F" w:rsidRDefault="00575A0F">
      <w:r>
        <w:br w:type="page"/>
      </w:r>
    </w:p>
    <w:tbl>
      <w:tblPr>
        <w:tblStyle w:val="TableGrid"/>
        <w:tblW w:w="0" w:type="auto"/>
        <w:tblLook w:val="04A0" w:firstRow="1" w:lastRow="0" w:firstColumn="1" w:lastColumn="0" w:noHBand="0" w:noVBand="1"/>
        <w:tblCaption w:val="Detailed site assessment form - HSB0044"/>
      </w:tblPr>
      <w:tblGrid>
        <w:gridCol w:w="2509"/>
        <w:gridCol w:w="631"/>
        <w:gridCol w:w="403"/>
        <w:gridCol w:w="2878"/>
        <w:gridCol w:w="606"/>
        <w:gridCol w:w="59"/>
        <w:gridCol w:w="597"/>
        <w:gridCol w:w="88"/>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HSB0044</w:t>
            </w:r>
          </w:p>
        </w:tc>
        <w:tc>
          <w:tcPr>
            <w:tcW w:w="3543" w:type="dxa"/>
            <w:gridSpan w:val="3"/>
            <w:vAlign w:val="center"/>
          </w:tcPr>
          <w:p w:rsidR="006E1483" w:rsidRPr="00675499" w:rsidRDefault="00CE4A0A" w:rsidP="005B40A2">
            <w:pPr>
              <w:rPr>
                <w:rFonts w:ascii="Arial" w:hAnsi="Arial" w:cs="Arial"/>
              </w:rPr>
            </w:pPr>
            <w:r w:rsidRPr="00675499">
              <w:rPr>
                <w:rFonts w:ascii="Arial" w:hAnsi="Arial" w:cs="Arial"/>
              </w:rPr>
              <w:t>East of Inlands Barn</w:t>
            </w:r>
          </w:p>
        </w:tc>
        <w:tc>
          <w:tcPr>
            <w:tcW w:w="3544" w:type="dxa"/>
            <w:gridSpan w:val="4"/>
            <w:vAlign w:val="center"/>
          </w:tcPr>
          <w:p w:rsidR="006E1483" w:rsidRPr="00675499" w:rsidRDefault="00CE4A0A" w:rsidP="005B40A2">
            <w:pPr>
              <w:rPr>
                <w:rFonts w:ascii="Arial" w:hAnsi="Arial" w:cs="Arial"/>
              </w:rPr>
            </w:pPr>
            <w:r w:rsidRPr="00675499">
              <w:rPr>
                <w:rFonts w:ascii="Arial" w:hAnsi="Arial" w:cs="Arial"/>
              </w:rPr>
              <w:t>Southbourne</w:t>
            </w:r>
          </w:p>
        </w:tc>
        <w:tc>
          <w:tcPr>
            <w:tcW w:w="3544" w:type="dxa"/>
            <w:gridSpan w:val="2"/>
            <w:vAlign w:val="center"/>
          </w:tcPr>
          <w:p w:rsidR="006E1483" w:rsidRPr="00675499" w:rsidRDefault="00CE4A0A" w:rsidP="005B40A2">
            <w:pPr>
              <w:rPr>
                <w:rFonts w:ascii="Arial" w:hAnsi="Arial" w:cs="Arial"/>
              </w:rPr>
            </w:pPr>
            <w:r w:rsidRPr="00675499">
              <w:rPr>
                <w:rFonts w:ascii="Arial" w:hAnsi="Arial" w:cs="Arial"/>
              </w:rPr>
              <w:t>Southbourne</w:t>
            </w:r>
          </w:p>
        </w:tc>
      </w:tr>
      <w:tr w:rsidR="006F6A02" w:rsidRPr="00675499" w:rsidTr="00E97A84">
        <w:trPr>
          <w:trHeight w:val="338"/>
        </w:trPr>
        <w:tc>
          <w:tcPr>
            <w:tcW w:w="2509" w:type="dxa"/>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Proposed Use</w:t>
            </w:r>
          </w:p>
        </w:tc>
      </w:tr>
      <w:tr w:rsidR="006F6A02" w:rsidRPr="00675499" w:rsidTr="00E97A84">
        <w:trPr>
          <w:trHeight w:val="399"/>
        </w:trPr>
        <w:tc>
          <w:tcPr>
            <w:tcW w:w="2509" w:type="dxa"/>
            <w:vAlign w:val="center"/>
          </w:tcPr>
          <w:p w:rsidR="006F6A02" w:rsidRPr="00675499" w:rsidRDefault="006F6A02" w:rsidP="005B40A2">
            <w:pPr>
              <w:rPr>
                <w:rFonts w:ascii="Arial" w:hAnsi="Arial" w:cs="Arial"/>
              </w:rPr>
            </w:pPr>
            <w:r w:rsidRPr="00675499">
              <w:rPr>
                <w:rFonts w:ascii="Arial" w:hAnsi="Arial" w:cs="Arial"/>
              </w:rPr>
              <w:t>0.5ha</w:t>
            </w:r>
          </w:p>
        </w:tc>
        <w:tc>
          <w:tcPr>
            <w:tcW w:w="4518" w:type="dxa"/>
            <w:gridSpan w:val="4"/>
            <w:vAlign w:val="center"/>
          </w:tcPr>
          <w:p w:rsidR="006F6A02" w:rsidRPr="00675499" w:rsidRDefault="006F6A02" w:rsidP="005B40A2">
            <w:pPr>
              <w:rPr>
                <w:rFonts w:ascii="Arial" w:hAnsi="Arial" w:cs="Arial"/>
              </w:rPr>
            </w:pPr>
            <w:r w:rsidRPr="00675499">
              <w:rPr>
                <w:rFonts w:ascii="Arial" w:hAnsi="Arial" w:cs="Arial"/>
              </w:rPr>
              <w:t>Agricultural</w:t>
            </w:r>
          </w:p>
        </w:tc>
        <w:tc>
          <w:tcPr>
            <w:tcW w:w="656" w:type="dxa"/>
            <w:gridSpan w:val="2"/>
            <w:vAlign w:val="center"/>
          </w:tcPr>
          <w:p w:rsidR="006F6A02" w:rsidRPr="00675499" w:rsidRDefault="006F6A02" w:rsidP="005B40A2">
            <w:pPr>
              <w:rPr>
                <w:rFonts w:ascii="Arial" w:hAnsi="Arial" w:cs="Arial"/>
              </w:rPr>
            </w:pPr>
            <w:r w:rsidRPr="00675499">
              <w:rPr>
                <w:rFonts w:ascii="Arial" w:hAnsi="Arial" w:cs="Arial"/>
              </w:rPr>
              <w:t>N</w:t>
            </w:r>
          </w:p>
        </w:tc>
        <w:tc>
          <w:tcPr>
            <w:tcW w:w="6491" w:type="dxa"/>
            <w:gridSpan w:val="5"/>
            <w:vAlign w:val="center"/>
          </w:tcPr>
          <w:p w:rsidR="006F6A02" w:rsidRPr="00675499" w:rsidRDefault="006F6A02"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CE4A0A" w:rsidP="00520DE1">
            <w:pPr>
              <w:rPr>
                <w:rFonts w:ascii="Arial" w:hAnsi="Arial" w:cs="Arial"/>
              </w:rPr>
            </w:pPr>
            <w:r w:rsidRPr="00675499">
              <w:rPr>
                <w:rFonts w:ascii="Arial" w:hAnsi="Arial" w:cs="Arial"/>
              </w:rPr>
              <w:t>Small rectangular parcel of agricultural land</w:t>
            </w:r>
            <w:r w:rsidR="00520DE1" w:rsidRPr="00675499">
              <w:rPr>
                <w:rFonts w:ascii="Arial" w:hAnsi="Arial" w:cs="Arial"/>
              </w:rPr>
              <w:t xml:space="preserve"> with barn</w:t>
            </w:r>
            <w:r w:rsidRPr="00675499">
              <w:rPr>
                <w:rFonts w:ascii="Arial" w:hAnsi="Arial" w:cs="Arial"/>
              </w:rPr>
              <w:t xml:space="preserve"> to the east of Inlands Barn, with access from Inlands Road. Agricultural land to the north, east and south.</w:t>
            </w:r>
            <w:r w:rsidR="00520DE1" w:rsidRPr="00675499">
              <w:rPr>
                <w:rFonts w:ascii="Arial" w:hAnsi="Arial" w:cs="Arial"/>
              </w:rPr>
              <w:t xml:space="preserve"> </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DF48EE" w:rsidP="00DF48EE">
            <w:pPr>
              <w:rPr>
                <w:rFonts w:ascii="Arial" w:hAnsi="Arial" w:cs="Arial"/>
              </w:rPr>
            </w:pPr>
            <w:r w:rsidRPr="00675499">
              <w:rPr>
                <w:rFonts w:ascii="Arial" w:hAnsi="Arial" w:cs="Arial"/>
              </w:rPr>
              <w:t>The site is potentially suitable individually, with immediately neighbouring parcels (HSB0043, HSB0045) or as part of a strategic expansion of Southbourne with associated masterplan (HSB0037a).</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B55F98" w:rsidP="005B40A2">
            <w:pPr>
              <w:rPr>
                <w:rFonts w:ascii="Arial" w:hAnsi="Arial" w:cs="Arial"/>
              </w:rPr>
            </w:pPr>
            <w:r w:rsidRPr="00675499">
              <w:rPr>
                <w:rFonts w:ascii="Arial" w:hAnsi="Arial" w:cs="Arial"/>
              </w:rPr>
              <w:t>The site was submitted individually in 2018 and</w:t>
            </w:r>
            <w:r w:rsidR="00DF48EE" w:rsidRPr="00675499">
              <w:rPr>
                <w:rFonts w:ascii="Arial" w:hAnsi="Arial" w:cs="Arial"/>
              </w:rPr>
              <w:t xml:space="preserve"> also</w:t>
            </w:r>
            <w:r w:rsidRPr="00675499">
              <w:rPr>
                <w:rFonts w:ascii="Arial" w:hAnsi="Arial" w:cs="Arial"/>
              </w:rPr>
              <w:t xml:space="preserve"> forms part of HSB0037a. It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B55F98" w:rsidP="00B55F98">
            <w:pPr>
              <w:rPr>
                <w:rFonts w:ascii="Arial" w:hAnsi="Arial" w:cs="Arial"/>
              </w:rPr>
            </w:pPr>
            <w:r w:rsidRPr="00675499">
              <w:rPr>
                <w:rFonts w:ascii="Arial" w:hAnsi="Arial" w:cs="Arial"/>
              </w:rPr>
              <w:t xml:space="preserve">There are no known constraints that would make development unachievable in </w:t>
            </w:r>
            <w:r w:rsidR="008C6FD7" w:rsidRPr="00675499">
              <w:rPr>
                <w:rFonts w:ascii="Arial" w:hAnsi="Arial" w:cs="Arial"/>
              </w:rPr>
              <w:t>principle. The</w:t>
            </w:r>
            <w:r w:rsidRPr="00675499">
              <w:rPr>
                <w:rFonts w:ascii="Arial" w:hAnsi="Arial" w:cs="Arial"/>
              </w:rPr>
              <w:t xml:space="preserve"> site is being promoted by a developer.</w:t>
            </w:r>
          </w:p>
        </w:tc>
      </w:tr>
      <w:tr w:rsidR="00B55F98" w:rsidRPr="00675499" w:rsidTr="0070156E">
        <w:trPr>
          <w:trHeight w:val="399"/>
        </w:trPr>
        <w:tc>
          <w:tcPr>
            <w:tcW w:w="14174" w:type="dxa"/>
            <w:gridSpan w:val="12"/>
            <w:shd w:val="clear" w:color="auto" w:fill="B2A1C7" w:themeFill="accent4" w:themeFillTint="99"/>
          </w:tcPr>
          <w:p w:rsidR="00B55F98" w:rsidRPr="00675499" w:rsidRDefault="00B55F98" w:rsidP="0070156E">
            <w:pPr>
              <w:rPr>
                <w:rFonts w:ascii="Arial" w:hAnsi="Arial" w:cs="Arial"/>
                <w:b/>
              </w:rPr>
            </w:pPr>
            <w:r w:rsidRPr="00675499">
              <w:rPr>
                <w:rFonts w:ascii="Arial" w:hAnsi="Arial" w:cs="Arial"/>
                <w:b/>
              </w:rPr>
              <w:t>Deliverability</w:t>
            </w:r>
            <w:r w:rsidR="006F6A02" w:rsidRPr="00675499">
              <w:rPr>
                <w:rFonts w:ascii="Arial" w:hAnsi="Arial" w:cs="Arial"/>
                <w:b/>
              </w:rPr>
              <w:t>/Developability</w:t>
            </w:r>
          </w:p>
        </w:tc>
      </w:tr>
      <w:tr w:rsidR="00B55F98" w:rsidRPr="00675499" w:rsidTr="0070156E">
        <w:trPr>
          <w:trHeight w:val="399"/>
        </w:trPr>
        <w:tc>
          <w:tcPr>
            <w:tcW w:w="14174" w:type="dxa"/>
            <w:gridSpan w:val="12"/>
          </w:tcPr>
          <w:p w:rsidR="00B55F98" w:rsidRPr="00675499" w:rsidRDefault="00B55F98" w:rsidP="00DF48EE">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Pr="00675499">
              <w:rPr>
                <w:rFonts w:ascii="Arial" w:hAnsi="Arial" w:cs="Arial"/>
              </w:rPr>
              <w:t xml:space="preserve"> during the Plan period</w:t>
            </w:r>
            <w:r w:rsidR="00DF48EE" w:rsidRPr="00675499">
              <w:rPr>
                <w:rFonts w:ascii="Arial" w:hAnsi="Arial" w:cs="Arial"/>
              </w:rPr>
              <w:t xml:space="preserve">, likely during the </w:t>
            </w:r>
            <w:r w:rsidR="008C6FD7" w:rsidRPr="00675499">
              <w:rPr>
                <w:rFonts w:ascii="Arial" w:hAnsi="Arial" w:cs="Arial"/>
              </w:rPr>
              <w:t>mid-phase</w:t>
            </w:r>
            <w:r w:rsidRPr="00675499">
              <w:rPr>
                <w:rFonts w:ascii="Arial" w:hAnsi="Arial" w:cs="Arial"/>
              </w:rPr>
              <w:t>.</w:t>
            </w:r>
          </w:p>
        </w:tc>
      </w:tr>
      <w:tr w:rsidR="00E97A84" w:rsidRPr="00675499" w:rsidTr="00E97A84">
        <w:trPr>
          <w:trHeight w:val="337"/>
        </w:trPr>
        <w:tc>
          <w:tcPr>
            <w:tcW w:w="7771" w:type="dxa"/>
            <w:gridSpan w:val="8"/>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Estimated timescales for delivery</w:t>
            </w:r>
          </w:p>
        </w:tc>
      </w:tr>
      <w:tr w:rsidR="00E97A84" w:rsidRPr="00675499" w:rsidTr="00E97A84">
        <w:trPr>
          <w:trHeight w:val="284"/>
        </w:trPr>
        <w:tc>
          <w:tcPr>
            <w:tcW w:w="3140" w:type="dxa"/>
            <w:gridSpan w:val="2"/>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E97A84" w:rsidRPr="00675499" w:rsidRDefault="00E97A84"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11 – 15 years</w:t>
            </w:r>
          </w:p>
        </w:tc>
      </w:tr>
      <w:tr w:rsidR="00E97A84" w:rsidRPr="00675499" w:rsidTr="00E97A84">
        <w:trPr>
          <w:trHeight w:val="419"/>
        </w:trPr>
        <w:tc>
          <w:tcPr>
            <w:tcW w:w="3140" w:type="dxa"/>
            <w:gridSpan w:val="2"/>
            <w:vAlign w:val="center"/>
          </w:tcPr>
          <w:p w:rsidR="00E97A84" w:rsidRPr="00675499" w:rsidRDefault="00E97A84" w:rsidP="00E97A84">
            <w:pPr>
              <w:pStyle w:val="NoSpacing"/>
              <w:rPr>
                <w:rFonts w:ascii="Arial" w:hAnsi="Arial" w:cs="Arial"/>
              </w:rPr>
            </w:pPr>
            <w:r>
              <w:rPr>
                <w:rFonts w:ascii="Arial" w:hAnsi="Arial" w:cs="Arial"/>
              </w:rPr>
              <w:t>14</w:t>
            </w:r>
            <w:r w:rsidRPr="00675499">
              <w:rPr>
                <w:rFonts w:ascii="Arial" w:hAnsi="Arial" w:cs="Arial"/>
              </w:rPr>
              <w:t xml:space="preserve"> dwellings</w:t>
            </w:r>
          </w:p>
        </w:tc>
        <w:tc>
          <w:tcPr>
            <w:tcW w:w="3281" w:type="dxa"/>
            <w:gridSpan w:val="2"/>
            <w:vAlign w:val="center"/>
          </w:tcPr>
          <w:p w:rsidR="00E97A84" w:rsidRPr="00675499" w:rsidRDefault="00E97A84"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E97A84" w:rsidRPr="00675499" w:rsidRDefault="00E97A84" w:rsidP="00E97A84">
            <w:pPr>
              <w:pStyle w:val="NoSpacing"/>
              <w:rPr>
                <w:rFonts w:ascii="Arial" w:hAnsi="Arial" w:cs="Arial"/>
              </w:rPr>
            </w:pPr>
            <w:r>
              <w:rPr>
                <w:rFonts w:ascii="Arial" w:hAnsi="Arial" w:cs="Arial"/>
              </w:rPr>
              <w:t>0.5ha</w:t>
            </w:r>
          </w:p>
        </w:tc>
        <w:tc>
          <w:tcPr>
            <w:tcW w:w="2085" w:type="dxa"/>
            <w:vAlign w:val="center"/>
          </w:tcPr>
          <w:p w:rsidR="00E97A84" w:rsidRPr="00675499" w:rsidRDefault="00E97A84" w:rsidP="00E97A84">
            <w:pPr>
              <w:pStyle w:val="NoSpacing"/>
              <w:rPr>
                <w:rFonts w:ascii="Arial" w:hAnsi="Arial" w:cs="Arial"/>
              </w:rPr>
            </w:pPr>
            <w:r w:rsidRPr="00675499">
              <w:rPr>
                <w:rFonts w:ascii="Arial" w:hAnsi="Arial" w:cs="Arial"/>
              </w:rPr>
              <w:t>0</w:t>
            </w:r>
          </w:p>
        </w:tc>
        <w:tc>
          <w:tcPr>
            <w:tcW w:w="2083" w:type="dxa"/>
            <w:gridSpan w:val="2"/>
            <w:vAlign w:val="center"/>
          </w:tcPr>
          <w:p w:rsidR="00E97A84" w:rsidRPr="00675499" w:rsidRDefault="00E97A84" w:rsidP="00E97A84">
            <w:pPr>
              <w:pStyle w:val="NoSpacing"/>
              <w:rPr>
                <w:rFonts w:ascii="Arial" w:hAnsi="Arial" w:cs="Arial"/>
              </w:rPr>
            </w:pPr>
            <w:r>
              <w:rPr>
                <w:rFonts w:ascii="Arial" w:hAnsi="Arial" w:cs="Arial"/>
              </w:rPr>
              <w:t>14</w:t>
            </w:r>
          </w:p>
        </w:tc>
        <w:tc>
          <w:tcPr>
            <w:tcW w:w="2235" w:type="dxa"/>
            <w:vAlign w:val="center"/>
          </w:tcPr>
          <w:p w:rsidR="00E97A84" w:rsidRPr="00675499" w:rsidRDefault="00E97A84" w:rsidP="00E97A84">
            <w:pPr>
              <w:pStyle w:val="NoSpacing"/>
              <w:rPr>
                <w:rFonts w:ascii="Arial" w:hAnsi="Arial" w:cs="Arial"/>
              </w:rPr>
            </w:pPr>
            <w:r w:rsidRPr="00675499">
              <w:rPr>
                <w:rFonts w:ascii="Arial" w:hAnsi="Arial" w:cs="Arial"/>
              </w:rPr>
              <w:t>0</w:t>
            </w:r>
          </w:p>
        </w:tc>
      </w:tr>
    </w:tbl>
    <w:p w:rsidR="006E1483" w:rsidRPr="00675499" w:rsidRDefault="006E1483" w:rsidP="006E1483">
      <w:pPr>
        <w:pStyle w:val="NoSpacing"/>
      </w:pPr>
    </w:p>
    <w:p w:rsidR="006E1483" w:rsidRPr="00675499" w:rsidRDefault="006E1483" w:rsidP="006E1483">
      <w:pPr>
        <w:pStyle w:val="NoSpacing"/>
      </w:pPr>
    </w:p>
    <w:p w:rsidR="00502807" w:rsidRPr="00675499" w:rsidRDefault="00502807"/>
    <w:p w:rsidR="006E1483" w:rsidRPr="00675499" w:rsidRDefault="006E1483">
      <w:r w:rsidRPr="00675499">
        <w:br w:type="page"/>
      </w:r>
    </w:p>
    <w:tbl>
      <w:tblPr>
        <w:tblStyle w:val="TableGrid"/>
        <w:tblW w:w="0" w:type="auto"/>
        <w:tblLook w:val="04A0" w:firstRow="1" w:lastRow="0" w:firstColumn="1" w:lastColumn="0" w:noHBand="0" w:noVBand="1"/>
        <w:tblCaption w:val="Detailed site assessment form - HSB0045"/>
      </w:tblPr>
      <w:tblGrid>
        <w:gridCol w:w="2509"/>
        <w:gridCol w:w="631"/>
        <w:gridCol w:w="403"/>
        <w:gridCol w:w="2878"/>
        <w:gridCol w:w="606"/>
        <w:gridCol w:w="59"/>
        <w:gridCol w:w="597"/>
        <w:gridCol w:w="88"/>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HSB0045</w:t>
            </w:r>
          </w:p>
        </w:tc>
        <w:tc>
          <w:tcPr>
            <w:tcW w:w="3543" w:type="dxa"/>
            <w:gridSpan w:val="3"/>
            <w:vAlign w:val="center"/>
          </w:tcPr>
          <w:p w:rsidR="006E1483" w:rsidRPr="00675499" w:rsidRDefault="00520DE1" w:rsidP="005B40A2">
            <w:pPr>
              <w:rPr>
                <w:rFonts w:ascii="Arial" w:hAnsi="Arial" w:cs="Arial"/>
              </w:rPr>
            </w:pPr>
            <w:r w:rsidRPr="00675499">
              <w:rPr>
                <w:rFonts w:ascii="Arial" w:hAnsi="Arial" w:cs="Arial"/>
              </w:rPr>
              <w:t>South of Cherry Tree Farm/Priors Leaze Lane</w:t>
            </w:r>
          </w:p>
        </w:tc>
        <w:tc>
          <w:tcPr>
            <w:tcW w:w="3544" w:type="dxa"/>
            <w:gridSpan w:val="4"/>
            <w:vAlign w:val="center"/>
          </w:tcPr>
          <w:p w:rsidR="006E1483" w:rsidRPr="00675499" w:rsidRDefault="00520DE1" w:rsidP="005B40A2">
            <w:pPr>
              <w:rPr>
                <w:rFonts w:ascii="Arial" w:hAnsi="Arial" w:cs="Arial"/>
              </w:rPr>
            </w:pPr>
            <w:r w:rsidRPr="00675499">
              <w:rPr>
                <w:rFonts w:ascii="Arial" w:hAnsi="Arial" w:cs="Arial"/>
              </w:rPr>
              <w:t>Southbourne</w:t>
            </w:r>
          </w:p>
        </w:tc>
        <w:tc>
          <w:tcPr>
            <w:tcW w:w="3544" w:type="dxa"/>
            <w:gridSpan w:val="2"/>
            <w:vAlign w:val="center"/>
          </w:tcPr>
          <w:p w:rsidR="006E1483" w:rsidRPr="00675499" w:rsidRDefault="00520DE1" w:rsidP="005B40A2">
            <w:pPr>
              <w:rPr>
                <w:rFonts w:ascii="Arial" w:hAnsi="Arial" w:cs="Arial"/>
              </w:rPr>
            </w:pPr>
            <w:r w:rsidRPr="00675499">
              <w:rPr>
                <w:rFonts w:ascii="Arial" w:hAnsi="Arial" w:cs="Arial"/>
              </w:rPr>
              <w:t>Southbourne</w:t>
            </w:r>
          </w:p>
        </w:tc>
      </w:tr>
      <w:tr w:rsidR="006F6A02" w:rsidRPr="00675499" w:rsidTr="00E97A84">
        <w:trPr>
          <w:trHeight w:val="338"/>
        </w:trPr>
        <w:tc>
          <w:tcPr>
            <w:tcW w:w="2509" w:type="dxa"/>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Proposed Use</w:t>
            </w:r>
          </w:p>
        </w:tc>
      </w:tr>
      <w:tr w:rsidR="006F6A02" w:rsidRPr="00675499" w:rsidTr="00E97A84">
        <w:trPr>
          <w:trHeight w:val="399"/>
        </w:trPr>
        <w:tc>
          <w:tcPr>
            <w:tcW w:w="2509" w:type="dxa"/>
            <w:vAlign w:val="center"/>
          </w:tcPr>
          <w:p w:rsidR="006F6A02" w:rsidRPr="00675499" w:rsidRDefault="006F6A02" w:rsidP="005B40A2">
            <w:pPr>
              <w:rPr>
                <w:rFonts w:ascii="Arial" w:hAnsi="Arial" w:cs="Arial"/>
              </w:rPr>
            </w:pPr>
            <w:r w:rsidRPr="00675499">
              <w:rPr>
                <w:rFonts w:ascii="Arial" w:hAnsi="Arial" w:cs="Arial"/>
              </w:rPr>
              <w:t>0.4ha</w:t>
            </w:r>
          </w:p>
        </w:tc>
        <w:tc>
          <w:tcPr>
            <w:tcW w:w="4518" w:type="dxa"/>
            <w:gridSpan w:val="4"/>
            <w:vAlign w:val="center"/>
          </w:tcPr>
          <w:p w:rsidR="006F6A02" w:rsidRPr="00675499" w:rsidRDefault="006F6A02" w:rsidP="005B40A2">
            <w:pPr>
              <w:rPr>
                <w:rFonts w:ascii="Arial" w:hAnsi="Arial" w:cs="Arial"/>
              </w:rPr>
            </w:pPr>
            <w:r w:rsidRPr="00675499">
              <w:rPr>
                <w:rFonts w:ascii="Arial" w:hAnsi="Arial" w:cs="Arial"/>
              </w:rPr>
              <w:t>Agricultural</w:t>
            </w:r>
          </w:p>
        </w:tc>
        <w:tc>
          <w:tcPr>
            <w:tcW w:w="656" w:type="dxa"/>
            <w:gridSpan w:val="2"/>
            <w:vAlign w:val="center"/>
          </w:tcPr>
          <w:p w:rsidR="006F6A02" w:rsidRPr="00675499" w:rsidRDefault="006F6A02" w:rsidP="005B40A2">
            <w:pPr>
              <w:rPr>
                <w:rFonts w:ascii="Arial" w:hAnsi="Arial" w:cs="Arial"/>
              </w:rPr>
            </w:pPr>
            <w:r w:rsidRPr="00675499">
              <w:rPr>
                <w:rFonts w:ascii="Arial" w:hAnsi="Arial" w:cs="Arial"/>
              </w:rPr>
              <w:t>N</w:t>
            </w:r>
          </w:p>
        </w:tc>
        <w:tc>
          <w:tcPr>
            <w:tcW w:w="6491" w:type="dxa"/>
            <w:gridSpan w:val="5"/>
            <w:vAlign w:val="center"/>
          </w:tcPr>
          <w:p w:rsidR="006F6A02" w:rsidRPr="00675499" w:rsidRDefault="006F6A02"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520DE1" w:rsidP="005B40A2">
            <w:pPr>
              <w:rPr>
                <w:rFonts w:ascii="Arial" w:hAnsi="Arial" w:cs="Arial"/>
              </w:rPr>
            </w:pPr>
            <w:r w:rsidRPr="00675499">
              <w:rPr>
                <w:rFonts w:ascii="Arial" w:hAnsi="Arial" w:cs="Arial"/>
              </w:rPr>
              <w:t>Small rectangular parcel of land immediately south of Cherry Tree Farm, with field access from Priors Leaze Lane. Site surrounded by agricultural land.</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DF48EE" w:rsidP="005B40A2">
            <w:pPr>
              <w:rPr>
                <w:rFonts w:ascii="Arial" w:hAnsi="Arial" w:cs="Arial"/>
              </w:rPr>
            </w:pPr>
            <w:r w:rsidRPr="00675499">
              <w:rPr>
                <w:rFonts w:ascii="Arial" w:hAnsi="Arial" w:cs="Arial"/>
              </w:rPr>
              <w:t>The site is potentially suitable individually, with immediately neighbouring parcels (HSB0043, HSB0044) or as part of a strategic expansion of Southbourne with associated masterplan (HSB0037a).</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520DE1" w:rsidP="005B40A2">
            <w:pPr>
              <w:rPr>
                <w:rFonts w:ascii="Arial" w:hAnsi="Arial" w:cs="Arial"/>
              </w:rPr>
            </w:pPr>
            <w:r w:rsidRPr="00675499">
              <w:rPr>
                <w:rFonts w:ascii="Arial" w:hAnsi="Arial" w:cs="Arial"/>
              </w:rPr>
              <w:t>The site was submitted in 2018 and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A05154" w:rsidP="005B40A2">
            <w:pPr>
              <w:rPr>
                <w:rFonts w:ascii="Arial" w:hAnsi="Arial" w:cs="Arial"/>
              </w:rPr>
            </w:pPr>
            <w:r w:rsidRPr="00675499">
              <w:rPr>
                <w:rFonts w:ascii="Arial" w:hAnsi="Arial" w:cs="Arial"/>
              </w:rPr>
              <w:t>There are no known constraints that would make development unachievable in principle. The site i</w:t>
            </w:r>
            <w:r w:rsidR="00DF48EE" w:rsidRPr="00675499">
              <w:rPr>
                <w:rFonts w:ascii="Arial" w:hAnsi="Arial" w:cs="Arial"/>
              </w:rPr>
              <w:t>s being promoted by a developer, along with immediately adjacent land.</w:t>
            </w:r>
          </w:p>
        </w:tc>
      </w:tr>
      <w:tr w:rsidR="00A05154" w:rsidRPr="00675499" w:rsidTr="0070156E">
        <w:trPr>
          <w:trHeight w:val="399"/>
        </w:trPr>
        <w:tc>
          <w:tcPr>
            <w:tcW w:w="14174" w:type="dxa"/>
            <w:gridSpan w:val="12"/>
            <w:shd w:val="clear" w:color="auto" w:fill="B2A1C7" w:themeFill="accent4" w:themeFillTint="99"/>
          </w:tcPr>
          <w:p w:rsidR="00A05154" w:rsidRPr="00675499" w:rsidRDefault="00A05154" w:rsidP="0070156E">
            <w:pPr>
              <w:rPr>
                <w:rFonts w:ascii="Arial" w:hAnsi="Arial" w:cs="Arial"/>
                <w:b/>
              </w:rPr>
            </w:pPr>
            <w:r w:rsidRPr="00675499">
              <w:rPr>
                <w:rFonts w:ascii="Arial" w:hAnsi="Arial" w:cs="Arial"/>
                <w:b/>
              </w:rPr>
              <w:t>Deliverability</w:t>
            </w:r>
            <w:r w:rsidR="006F6A02" w:rsidRPr="00675499">
              <w:rPr>
                <w:rFonts w:ascii="Arial" w:hAnsi="Arial" w:cs="Arial"/>
                <w:b/>
              </w:rPr>
              <w:t>/Developability</w:t>
            </w:r>
          </w:p>
        </w:tc>
      </w:tr>
      <w:tr w:rsidR="00A05154" w:rsidRPr="00675499" w:rsidTr="0070156E">
        <w:trPr>
          <w:trHeight w:val="399"/>
        </w:trPr>
        <w:tc>
          <w:tcPr>
            <w:tcW w:w="14174" w:type="dxa"/>
            <w:gridSpan w:val="12"/>
          </w:tcPr>
          <w:p w:rsidR="00A05154" w:rsidRPr="00675499" w:rsidRDefault="00A05154" w:rsidP="00DF48EE">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Pr="00675499">
              <w:rPr>
                <w:rFonts w:ascii="Arial" w:hAnsi="Arial" w:cs="Arial"/>
              </w:rPr>
              <w:t xml:space="preserve"> during the Pl</w:t>
            </w:r>
            <w:r w:rsidR="00BF1181" w:rsidRPr="00675499">
              <w:rPr>
                <w:rFonts w:ascii="Arial" w:hAnsi="Arial" w:cs="Arial"/>
              </w:rPr>
              <w:t>an peri</w:t>
            </w:r>
            <w:r w:rsidR="00DF48EE" w:rsidRPr="00675499">
              <w:rPr>
                <w:rFonts w:ascii="Arial" w:hAnsi="Arial" w:cs="Arial"/>
              </w:rPr>
              <w:t xml:space="preserve">od, likely during the </w:t>
            </w:r>
            <w:r w:rsidR="008C6FD7" w:rsidRPr="00675499">
              <w:rPr>
                <w:rFonts w:ascii="Arial" w:hAnsi="Arial" w:cs="Arial"/>
              </w:rPr>
              <w:t>mid-phase</w:t>
            </w:r>
            <w:r w:rsidR="00DF48EE" w:rsidRPr="00675499">
              <w:rPr>
                <w:rFonts w:ascii="Arial" w:hAnsi="Arial" w:cs="Arial"/>
              </w:rPr>
              <w:t>.</w:t>
            </w:r>
          </w:p>
        </w:tc>
      </w:tr>
      <w:tr w:rsidR="00E97A84" w:rsidRPr="00675499" w:rsidTr="00E97A84">
        <w:trPr>
          <w:trHeight w:val="337"/>
        </w:trPr>
        <w:tc>
          <w:tcPr>
            <w:tcW w:w="7771" w:type="dxa"/>
            <w:gridSpan w:val="8"/>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Estimated timescales for delivery</w:t>
            </w:r>
          </w:p>
        </w:tc>
      </w:tr>
      <w:tr w:rsidR="00E97A84" w:rsidRPr="00675499" w:rsidTr="00E97A84">
        <w:trPr>
          <w:trHeight w:val="284"/>
        </w:trPr>
        <w:tc>
          <w:tcPr>
            <w:tcW w:w="3140" w:type="dxa"/>
            <w:gridSpan w:val="2"/>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E97A84" w:rsidRPr="00675499" w:rsidRDefault="00E97A84"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11 – 15 years</w:t>
            </w:r>
          </w:p>
        </w:tc>
      </w:tr>
      <w:tr w:rsidR="00E97A84" w:rsidRPr="00675499" w:rsidTr="00E97A84">
        <w:trPr>
          <w:trHeight w:val="419"/>
        </w:trPr>
        <w:tc>
          <w:tcPr>
            <w:tcW w:w="3140" w:type="dxa"/>
            <w:gridSpan w:val="2"/>
            <w:vAlign w:val="center"/>
          </w:tcPr>
          <w:p w:rsidR="00E97A84" w:rsidRPr="00675499" w:rsidRDefault="00E97A84" w:rsidP="00E97A84">
            <w:pPr>
              <w:pStyle w:val="NoSpacing"/>
              <w:rPr>
                <w:rFonts w:ascii="Arial" w:hAnsi="Arial" w:cs="Arial"/>
              </w:rPr>
            </w:pPr>
            <w:r>
              <w:rPr>
                <w:rFonts w:ascii="Arial" w:hAnsi="Arial" w:cs="Arial"/>
              </w:rPr>
              <w:t>12</w:t>
            </w:r>
            <w:r w:rsidRPr="00675499">
              <w:rPr>
                <w:rFonts w:ascii="Arial" w:hAnsi="Arial" w:cs="Arial"/>
              </w:rPr>
              <w:t xml:space="preserve"> dwellings</w:t>
            </w:r>
          </w:p>
        </w:tc>
        <w:tc>
          <w:tcPr>
            <w:tcW w:w="3281" w:type="dxa"/>
            <w:gridSpan w:val="2"/>
            <w:vAlign w:val="center"/>
          </w:tcPr>
          <w:p w:rsidR="00E97A84" w:rsidRPr="00675499" w:rsidRDefault="00E97A84"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E97A84" w:rsidRPr="00675499" w:rsidRDefault="00E97A84" w:rsidP="00E97A84">
            <w:pPr>
              <w:pStyle w:val="NoSpacing"/>
              <w:rPr>
                <w:rFonts w:ascii="Arial" w:hAnsi="Arial" w:cs="Arial"/>
              </w:rPr>
            </w:pPr>
            <w:r>
              <w:rPr>
                <w:rFonts w:ascii="Arial" w:hAnsi="Arial" w:cs="Arial"/>
              </w:rPr>
              <w:t>0.4ha</w:t>
            </w:r>
          </w:p>
        </w:tc>
        <w:tc>
          <w:tcPr>
            <w:tcW w:w="2085" w:type="dxa"/>
            <w:vAlign w:val="center"/>
          </w:tcPr>
          <w:p w:rsidR="00E97A84" w:rsidRPr="00675499" w:rsidRDefault="00E97A84" w:rsidP="00E97A84">
            <w:pPr>
              <w:pStyle w:val="NoSpacing"/>
              <w:rPr>
                <w:rFonts w:ascii="Arial" w:hAnsi="Arial" w:cs="Arial"/>
              </w:rPr>
            </w:pPr>
            <w:r w:rsidRPr="00675499">
              <w:rPr>
                <w:rFonts w:ascii="Arial" w:hAnsi="Arial" w:cs="Arial"/>
              </w:rPr>
              <w:t>0</w:t>
            </w:r>
          </w:p>
        </w:tc>
        <w:tc>
          <w:tcPr>
            <w:tcW w:w="2083" w:type="dxa"/>
            <w:gridSpan w:val="2"/>
            <w:vAlign w:val="center"/>
          </w:tcPr>
          <w:p w:rsidR="00E97A84" w:rsidRPr="00675499" w:rsidRDefault="00E97A84" w:rsidP="00E97A84">
            <w:pPr>
              <w:pStyle w:val="NoSpacing"/>
              <w:rPr>
                <w:rFonts w:ascii="Arial" w:hAnsi="Arial" w:cs="Arial"/>
              </w:rPr>
            </w:pPr>
            <w:r>
              <w:rPr>
                <w:rFonts w:ascii="Arial" w:hAnsi="Arial" w:cs="Arial"/>
              </w:rPr>
              <w:t>12</w:t>
            </w:r>
          </w:p>
        </w:tc>
        <w:tc>
          <w:tcPr>
            <w:tcW w:w="2235" w:type="dxa"/>
            <w:vAlign w:val="center"/>
          </w:tcPr>
          <w:p w:rsidR="00E97A84" w:rsidRPr="00675499" w:rsidRDefault="00E97A84" w:rsidP="00E97A84">
            <w:pPr>
              <w:pStyle w:val="NoSpacing"/>
              <w:rPr>
                <w:rFonts w:ascii="Arial" w:hAnsi="Arial" w:cs="Arial"/>
              </w:rPr>
            </w:pPr>
            <w:r w:rsidRPr="00675499">
              <w:rPr>
                <w:rFonts w:ascii="Arial" w:hAnsi="Arial" w:cs="Arial"/>
              </w:rPr>
              <w:t>0</w:t>
            </w:r>
          </w:p>
        </w:tc>
      </w:tr>
    </w:tbl>
    <w:p w:rsidR="006E1483" w:rsidRPr="00675499" w:rsidRDefault="006E1483" w:rsidP="006E1483">
      <w:pPr>
        <w:pStyle w:val="NoSpacing"/>
      </w:pPr>
    </w:p>
    <w:p w:rsidR="006E1483" w:rsidRPr="00675499" w:rsidRDefault="006E1483" w:rsidP="006E1483">
      <w:pPr>
        <w:pStyle w:val="NoSpacing"/>
      </w:pPr>
    </w:p>
    <w:p w:rsidR="006E1483" w:rsidRPr="00675499" w:rsidRDefault="006E1483"/>
    <w:p w:rsidR="00E97A84" w:rsidRDefault="00E97A84">
      <w:r>
        <w:br w:type="page"/>
      </w:r>
    </w:p>
    <w:tbl>
      <w:tblPr>
        <w:tblStyle w:val="TableGrid"/>
        <w:tblW w:w="0" w:type="auto"/>
        <w:tblLook w:val="04A0" w:firstRow="1" w:lastRow="0" w:firstColumn="1" w:lastColumn="0" w:noHBand="0" w:noVBand="1"/>
        <w:tblCaption w:val="Detailed site assessment form - HSB0046"/>
      </w:tblPr>
      <w:tblGrid>
        <w:gridCol w:w="2509"/>
        <w:gridCol w:w="631"/>
        <w:gridCol w:w="403"/>
        <w:gridCol w:w="2878"/>
        <w:gridCol w:w="606"/>
        <w:gridCol w:w="59"/>
        <w:gridCol w:w="597"/>
        <w:gridCol w:w="88"/>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HSB0046</w:t>
            </w:r>
          </w:p>
        </w:tc>
        <w:tc>
          <w:tcPr>
            <w:tcW w:w="3543" w:type="dxa"/>
            <w:gridSpan w:val="3"/>
            <w:vAlign w:val="center"/>
          </w:tcPr>
          <w:p w:rsidR="006E1483" w:rsidRPr="00675499" w:rsidRDefault="00520DE1" w:rsidP="005B40A2">
            <w:pPr>
              <w:rPr>
                <w:rFonts w:ascii="Arial" w:hAnsi="Arial" w:cs="Arial"/>
              </w:rPr>
            </w:pPr>
            <w:r w:rsidRPr="00675499">
              <w:rPr>
                <w:rFonts w:ascii="Arial" w:hAnsi="Arial" w:cs="Arial"/>
              </w:rPr>
              <w:t>Penn Farm</w:t>
            </w:r>
          </w:p>
        </w:tc>
        <w:tc>
          <w:tcPr>
            <w:tcW w:w="3544" w:type="dxa"/>
            <w:gridSpan w:val="4"/>
            <w:vAlign w:val="center"/>
          </w:tcPr>
          <w:p w:rsidR="006E1483" w:rsidRPr="00675499" w:rsidRDefault="00520DE1" w:rsidP="005B40A2">
            <w:pPr>
              <w:rPr>
                <w:rFonts w:ascii="Arial" w:hAnsi="Arial" w:cs="Arial"/>
              </w:rPr>
            </w:pPr>
            <w:r w:rsidRPr="00675499">
              <w:rPr>
                <w:rFonts w:ascii="Arial" w:hAnsi="Arial" w:cs="Arial"/>
              </w:rPr>
              <w:t>Southbourne</w:t>
            </w:r>
          </w:p>
        </w:tc>
        <w:tc>
          <w:tcPr>
            <w:tcW w:w="3544" w:type="dxa"/>
            <w:gridSpan w:val="2"/>
            <w:vAlign w:val="center"/>
          </w:tcPr>
          <w:p w:rsidR="006E1483" w:rsidRPr="00675499" w:rsidRDefault="00520DE1" w:rsidP="005B40A2">
            <w:pPr>
              <w:rPr>
                <w:rFonts w:ascii="Arial" w:hAnsi="Arial" w:cs="Arial"/>
              </w:rPr>
            </w:pPr>
            <w:r w:rsidRPr="00675499">
              <w:rPr>
                <w:rFonts w:ascii="Arial" w:hAnsi="Arial" w:cs="Arial"/>
              </w:rPr>
              <w:t>Southbourne</w:t>
            </w:r>
          </w:p>
        </w:tc>
      </w:tr>
      <w:tr w:rsidR="006F6A02" w:rsidRPr="00675499" w:rsidTr="00E97A84">
        <w:trPr>
          <w:trHeight w:val="338"/>
        </w:trPr>
        <w:tc>
          <w:tcPr>
            <w:tcW w:w="2509" w:type="dxa"/>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6F6A02" w:rsidRPr="00675499" w:rsidRDefault="006F6A02" w:rsidP="005B40A2">
            <w:pPr>
              <w:rPr>
                <w:rFonts w:ascii="Arial" w:hAnsi="Arial" w:cs="Arial"/>
                <w:b/>
              </w:rPr>
            </w:pPr>
            <w:r w:rsidRPr="00675499">
              <w:rPr>
                <w:rFonts w:ascii="Arial" w:hAnsi="Arial" w:cs="Arial"/>
                <w:b/>
              </w:rPr>
              <w:t>Proposed Use</w:t>
            </w:r>
          </w:p>
        </w:tc>
      </w:tr>
      <w:tr w:rsidR="006F6A02" w:rsidRPr="00675499" w:rsidTr="00E97A84">
        <w:trPr>
          <w:trHeight w:val="399"/>
        </w:trPr>
        <w:tc>
          <w:tcPr>
            <w:tcW w:w="2509" w:type="dxa"/>
            <w:vAlign w:val="center"/>
          </w:tcPr>
          <w:p w:rsidR="006F6A02" w:rsidRPr="00675499" w:rsidRDefault="006F6A02" w:rsidP="005B40A2">
            <w:pPr>
              <w:rPr>
                <w:rFonts w:ascii="Arial" w:hAnsi="Arial" w:cs="Arial"/>
              </w:rPr>
            </w:pPr>
            <w:r w:rsidRPr="00675499">
              <w:rPr>
                <w:rFonts w:ascii="Arial" w:hAnsi="Arial" w:cs="Arial"/>
              </w:rPr>
              <w:t>0.8ha</w:t>
            </w:r>
          </w:p>
        </w:tc>
        <w:tc>
          <w:tcPr>
            <w:tcW w:w="4518" w:type="dxa"/>
            <w:gridSpan w:val="4"/>
            <w:vAlign w:val="center"/>
          </w:tcPr>
          <w:p w:rsidR="006F6A02" w:rsidRPr="00675499" w:rsidRDefault="006F6A02" w:rsidP="00520DE1">
            <w:pPr>
              <w:rPr>
                <w:rFonts w:ascii="Arial" w:hAnsi="Arial" w:cs="Arial"/>
              </w:rPr>
            </w:pPr>
            <w:r w:rsidRPr="00675499">
              <w:rPr>
                <w:rFonts w:ascii="Arial" w:hAnsi="Arial" w:cs="Arial"/>
              </w:rPr>
              <w:t>Agricultural</w:t>
            </w:r>
          </w:p>
        </w:tc>
        <w:tc>
          <w:tcPr>
            <w:tcW w:w="656" w:type="dxa"/>
            <w:gridSpan w:val="2"/>
            <w:vAlign w:val="center"/>
          </w:tcPr>
          <w:p w:rsidR="006F6A02" w:rsidRPr="00675499" w:rsidRDefault="006F6A02" w:rsidP="00520DE1">
            <w:pPr>
              <w:rPr>
                <w:rFonts w:ascii="Arial" w:hAnsi="Arial" w:cs="Arial"/>
              </w:rPr>
            </w:pPr>
            <w:r w:rsidRPr="00675499">
              <w:rPr>
                <w:rFonts w:ascii="Arial" w:hAnsi="Arial" w:cs="Arial"/>
              </w:rPr>
              <w:t>N</w:t>
            </w:r>
          </w:p>
        </w:tc>
        <w:tc>
          <w:tcPr>
            <w:tcW w:w="6491" w:type="dxa"/>
            <w:gridSpan w:val="5"/>
            <w:vAlign w:val="center"/>
          </w:tcPr>
          <w:p w:rsidR="006F6A02" w:rsidRPr="00675499" w:rsidRDefault="006F6A02"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520DE1" w:rsidP="00520DE1">
            <w:pPr>
              <w:rPr>
                <w:rFonts w:ascii="Arial" w:hAnsi="Arial" w:cs="Arial"/>
              </w:rPr>
            </w:pPr>
            <w:r w:rsidRPr="00675499">
              <w:rPr>
                <w:rFonts w:ascii="Arial" w:hAnsi="Arial" w:cs="Arial"/>
              </w:rPr>
              <w:t>Cluster of redundant agricultural buildings and land to the north of Penn Farm. Extensive agric</w:t>
            </w:r>
            <w:r w:rsidR="00DF48EE" w:rsidRPr="00675499">
              <w:rPr>
                <w:rFonts w:ascii="Arial" w:hAnsi="Arial" w:cs="Arial"/>
              </w:rPr>
              <w:t>ultural land to east and west. Narrow s</w:t>
            </w:r>
            <w:r w:rsidRPr="00675499">
              <w:rPr>
                <w:rFonts w:ascii="Arial" w:hAnsi="Arial" w:cs="Arial"/>
              </w:rPr>
              <w:t>hare</w:t>
            </w:r>
            <w:r w:rsidR="00DF48EE" w:rsidRPr="00675499">
              <w:rPr>
                <w:rFonts w:ascii="Arial" w:hAnsi="Arial" w:cs="Arial"/>
              </w:rPr>
              <w:t>d access from Priors Leaze Lane adjacent to listed building.</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DF48EE" w:rsidP="005B40A2">
            <w:pPr>
              <w:rPr>
                <w:rFonts w:ascii="Arial" w:hAnsi="Arial" w:cs="Arial"/>
              </w:rPr>
            </w:pPr>
            <w:r w:rsidRPr="00675499">
              <w:rPr>
                <w:rFonts w:ascii="Arial" w:hAnsi="Arial" w:cs="Arial"/>
              </w:rPr>
              <w:t>The site has limited access</w:t>
            </w:r>
            <w:r w:rsidR="00520DE1" w:rsidRPr="00675499">
              <w:rPr>
                <w:rFonts w:ascii="Arial" w:hAnsi="Arial" w:cs="Arial"/>
              </w:rPr>
              <w:t xml:space="preserve">. It is potentially suitable subject to </w:t>
            </w:r>
            <w:r w:rsidRPr="00675499">
              <w:rPr>
                <w:rFonts w:ascii="Arial" w:hAnsi="Arial" w:cs="Arial"/>
              </w:rPr>
              <w:t xml:space="preserve">or alongside </w:t>
            </w:r>
            <w:r w:rsidR="00520DE1" w:rsidRPr="00675499">
              <w:rPr>
                <w:rFonts w:ascii="Arial" w:hAnsi="Arial" w:cs="Arial"/>
              </w:rPr>
              <w:t>development of surrounding land (HSB0037a) as part of a strategic expansion with associated masterplan.</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520DE1" w:rsidP="00520DE1">
            <w:pPr>
              <w:rPr>
                <w:rFonts w:ascii="Arial" w:hAnsi="Arial" w:cs="Arial"/>
              </w:rPr>
            </w:pPr>
            <w:r w:rsidRPr="00675499">
              <w:rPr>
                <w:rFonts w:ascii="Arial" w:hAnsi="Arial" w:cs="Arial"/>
              </w:rPr>
              <w:t>The site was submitted in 2018 and the northern part is included within HSB0037a. The site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A05154" w:rsidP="005B40A2">
            <w:pPr>
              <w:rPr>
                <w:rFonts w:ascii="Arial" w:hAnsi="Arial" w:cs="Arial"/>
              </w:rPr>
            </w:pPr>
            <w:r w:rsidRPr="00675499">
              <w:rPr>
                <w:rFonts w:ascii="Arial" w:hAnsi="Arial" w:cs="Arial"/>
              </w:rPr>
              <w:t>Narrow shared access would limit achievability if developed in isolation.</w:t>
            </w:r>
          </w:p>
        </w:tc>
      </w:tr>
      <w:tr w:rsidR="00A302C7" w:rsidRPr="00675499" w:rsidTr="00A302C7">
        <w:trPr>
          <w:trHeight w:val="399"/>
        </w:trPr>
        <w:tc>
          <w:tcPr>
            <w:tcW w:w="14174" w:type="dxa"/>
            <w:gridSpan w:val="12"/>
            <w:shd w:val="clear" w:color="auto" w:fill="B2A1C7" w:themeFill="accent4" w:themeFillTint="99"/>
            <w:vAlign w:val="center"/>
          </w:tcPr>
          <w:p w:rsidR="00A302C7" w:rsidRPr="00675499" w:rsidRDefault="00A302C7" w:rsidP="006471E2">
            <w:pPr>
              <w:rPr>
                <w:rFonts w:ascii="Arial" w:hAnsi="Arial" w:cs="Arial"/>
                <w:b/>
              </w:rPr>
            </w:pPr>
            <w:r w:rsidRPr="00675499">
              <w:rPr>
                <w:rFonts w:ascii="Arial" w:hAnsi="Arial" w:cs="Arial"/>
                <w:b/>
              </w:rPr>
              <w:t>Deliverability</w:t>
            </w:r>
            <w:r w:rsidR="006F6A02" w:rsidRPr="00675499">
              <w:rPr>
                <w:rFonts w:ascii="Arial" w:hAnsi="Arial" w:cs="Arial"/>
                <w:b/>
              </w:rPr>
              <w:t>/Developability</w:t>
            </w:r>
          </w:p>
        </w:tc>
      </w:tr>
      <w:tr w:rsidR="00A302C7" w:rsidRPr="00675499" w:rsidTr="005B40A2">
        <w:trPr>
          <w:trHeight w:val="399"/>
        </w:trPr>
        <w:tc>
          <w:tcPr>
            <w:tcW w:w="14174" w:type="dxa"/>
            <w:gridSpan w:val="12"/>
            <w:vAlign w:val="center"/>
          </w:tcPr>
          <w:p w:rsidR="00A302C7" w:rsidRPr="00675499" w:rsidRDefault="00A302C7" w:rsidP="00DF48EE">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00BF1181" w:rsidRPr="00675499">
              <w:rPr>
                <w:rFonts w:ascii="Arial" w:hAnsi="Arial" w:cs="Arial"/>
              </w:rPr>
              <w:t xml:space="preserve"> during the Plan period, likely during the later phase due </w:t>
            </w:r>
            <w:r w:rsidR="00DF48EE" w:rsidRPr="00675499">
              <w:rPr>
                <w:rFonts w:ascii="Arial" w:hAnsi="Arial" w:cs="Arial"/>
              </w:rPr>
              <w:t>to constraints</w:t>
            </w:r>
            <w:r w:rsidR="00BF1181" w:rsidRPr="00675499">
              <w:rPr>
                <w:rFonts w:ascii="Arial" w:hAnsi="Arial" w:cs="Arial"/>
              </w:rPr>
              <w:t>.</w:t>
            </w:r>
          </w:p>
        </w:tc>
      </w:tr>
      <w:tr w:rsidR="00E97A84" w:rsidRPr="00675499" w:rsidTr="00E97A84">
        <w:trPr>
          <w:trHeight w:val="337"/>
        </w:trPr>
        <w:tc>
          <w:tcPr>
            <w:tcW w:w="7771" w:type="dxa"/>
            <w:gridSpan w:val="8"/>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Estimated timescales for delivery</w:t>
            </w:r>
          </w:p>
        </w:tc>
      </w:tr>
      <w:tr w:rsidR="00E97A84" w:rsidRPr="00675499" w:rsidTr="00E97A84">
        <w:trPr>
          <w:trHeight w:val="284"/>
        </w:trPr>
        <w:tc>
          <w:tcPr>
            <w:tcW w:w="3140" w:type="dxa"/>
            <w:gridSpan w:val="2"/>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E97A84" w:rsidRPr="00675499" w:rsidRDefault="00E97A84"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11 – 15 years</w:t>
            </w:r>
          </w:p>
        </w:tc>
      </w:tr>
      <w:tr w:rsidR="00E97A84" w:rsidRPr="00675499" w:rsidTr="00E97A84">
        <w:trPr>
          <w:trHeight w:val="419"/>
        </w:trPr>
        <w:tc>
          <w:tcPr>
            <w:tcW w:w="3140" w:type="dxa"/>
            <w:gridSpan w:val="2"/>
            <w:vAlign w:val="center"/>
          </w:tcPr>
          <w:p w:rsidR="00E97A84" w:rsidRPr="00675499" w:rsidRDefault="00E97A84" w:rsidP="00E97A84">
            <w:pPr>
              <w:pStyle w:val="NoSpacing"/>
              <w:rPr>
                <w:rFonts w:ascii="Arial" w:hAnsi="Arial" w:cs="Arial"/>
              </w:rPr>
            </w:pPr>
            <w:r>
              <w:rPr>
                <w:rFonts w:ascii="Arial" w:hAnsi="Arial" w:cs="Arial"/>
              </w:rPr>
              <w:t xml:space="preserve">19 </w:t>
            </w:r>
            <w:r w:rsidRPr="00675499">
              <w:rPr>
                <w:rFonts w:ascii="Arial" w:hAnsi="Arial" w:cs="Arial"/>
              </w:rPr>
              <w:t>dwellings</w:t>
            </w:r>
          </w:p>
        </w:tc>
        <w:tc>
          <w:tcPr>
            <w:tcW w:w="3281" w:type="dxa"/>
            <w:gridSpan w:val="2"/>
            <w:vAlign w:val="center"/>
          </w:tcPr>
          <w:p w:rsidR="00E97A84" w:rsidRPr="00675499" w:rsidRDefault="00E97A84" w:rsidP="00E97A84">
            <w:pPr>
              <w:pStyle w:val="NoSpacing"/>
              <w:rPr>
                <w:rFonts w:ascii="Arial" w:hAnsi="Arial" w:cs="Arial"/>
              </w:rPr>
            </w:pPr>
            <w:r w:rsidRPr="00675499">
              <w:rPr>
                <w:rFonts w:ascii="Arial" w:hAnsi="Arial" w:cs="Arial"/>
              </w:rPr>
              <w:t>Promoter</w:t>
            </w:r>
          </w:p>
        </w:tc>
        <w:tc>
          <w:tcPr>
            <w:tcW w:w="1350" w:type="dxa"/>
            <w:gridSpan w:val="4"/>
            <w:shd w:val="clear" w:color="auto" w:fill="auto"/>
          </w:tcPr>
          <w:p w:rsidR="00E97A84" w:rsidRPr="00675499" w:rsidRDefault="00E97A84" w:rsidP="00E97A84">
            <w:pPr>
              <w:pStyle w:val="NoSpacing"/>
              <w:rPr>
                <w:rFonts w:ascii="Arial" w:hAnsi="Arial" w:cs="Arial"/>
              </w:rPr>
            </w:pPr>
            <w:r>
              <w:rPr>
                <w:rFonts w:ascii="Arial" w:hAnsi="Arial" w:cs="Arial"/>
              </w:rPr>
              <w:t>0.8ha</w:t>
            </w:r>
          </w:p>
        </w:tc>
        <w:tc>
          <w:tcPr>
            <w:tcW w:w="2085" w:type="dxa"/>
            <w:vAlign w:val="center"/>
          </w:tcPr>
          <w:p w:rsidR="00E97A84" w:rsidRPr="00675499" w:rsidRDefault="00E97A84" w:rsidP="00E97A84">
            <w:pPr>
              <w:pStyle w:val="NoSpacing"/>
              <w:rPr>
                <w:rFonts w:ascii="Arial" w:hAnsi="Arial" w:cs="Arial"/>
              </w:rPr>
            </w:pPr>
            <w:r w:rsidRPr="00675499">
              <w:rPr>
                <w:rFonts w:ascii="Arial" w:hAnsi="Arial" w:cs="Arial"/>
              </w:rPr>
              <w:t>0</w:t>
            </w:r>
          </w:p>
        </w:tc>
        <w:tc>
          <w:tcPr>
            <w:tcW w:w="2083" w:type="dxa"/>
            <w:gridSpan w:val="2"/>
            <w:vAlign w:val="center"/>
          </w:tcPr>
          <w:p w:rsidR="00E97A84" w:rsidRPr="00675499" w:rsidRDefault="00E97A84" w:rsidP="00E97A84">
            <w:pPr>
              <w:pStyle w:val="NoSpacing"/>
              <w:rPr>
                <w:rFonts w:ascii="Arial" w:hAnsi="Arial" w:cs="Arial"/>
              </w:rPr>
            </w:pPr>
            <w:r>
              <w:rPr>
                <w:rFonts w:ascii="Arial" w:hAnsi="Arial" w:cs="Arial"/>
              </w:rPr>
              <w:t>0</w:t>
            </w:r>
          </w:p>
        </w:tc>
        <w:tc>
          <w:tcPr>
            <w:tcW w:w="2235" w:type="dxa"/>
            <w:vAlign w:val="center"/>
          </w:tcPr>
          <w:p w:rsidR="00E97A84" w:rsidRPr="00675499" w:rsidRDefault="00E97A84" w:rsidP="00E97A84">
            <w:pPr>
              <w:pStyle w:val="NoSpacing"/>
              <w:rPr>
                <w:rFonts w:ascii="Arial" w:hAnsi="Arial" w:cs="Arial"/>
              </w:rPr>
            </w:pPr>
            <w:r>
              <w:rPr>
                <w:rFonts w:ascii="Arial" w:hAnsi="Arial" w:cs="Arial"/>
              </w:rPr>
              <w:t>19</w:t>
            </w:r>
          </w:p>
        </w:tc>
      </w:tr>
    </w:tbl>
    <w:p w:rsidR="006E1483" w:rsidRPr="00675499" w:rsidRDefault="006E1483" w:rsidP="006E1483">
      <w:pPr>
        <w:pStyle w:val="NoSpacing"/>
      </w:pPr>
    </w:p>
    <w:p w:rsidR="006E1483" w:rsidRPr="00675499" w:rsidRDefault="006E1483" w:rsidP="006E1483">
      <w:pPr>
        <w:pStyle w:val="NoSpacing"/>
      </w:pPr>
    </w:p>
    <w:p w:rsidR="00502807" w:rsidRPr="00675499" w:rsidRDefault="00502807">
      <w:pPr>
        <w:rPr>
          <w:b/>
        </w:rPr>
      </w:pPr>
    </w:p>
    <w:p w:rsidR="00703583" w:rsidRPr="00675499" w:rsidRDefault="00703583">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SB0047"/>
      </w:tblPr>
      <w:tblGrid>
        <w:gridCol w:w="2496"/>
        <w:gridCol w:w="589"/>
        <w:gridCol w:w="420"/>
        <w:gridCol w:w="2840"/>
        <w:gridCol w:w="674"/>
        <w:gridCol w:w="656"/>
        <w:gridCol w:w="88"/>
        <w:gridCol w:w="1417"/>
        <w:gridCol w:w="1474"/>
        <w:gridCol w:w="86"/>
        <w:gridCol w:w="1701"/>
        <w:gridCol w:w="1697"/>
        <w:gridCol w:w="36"/>
      </w:tblGrid>
      <w:tr w:rsidR="00703583" w:rsidRPr="00675499" w:rsidTr="000C3BE8">
        <w:trPr>
          <w:trHeight w:val="338"/>
          <w:tblHeader/>
        </w:trPr>
        <w:tc>
          <w:tcPr>
            <w:tcW w:w="3505" w:type="dxa"/>
            <w:gridSpan w:val="3"/>
            <w:shd w:val="clear" w:color="auto" w:fill="B2A1C7" w:themeFill="accent4" w:themeFillTint="99"/>
            <w:vAlign w:val="center"/>
          </w:tcPr>
          <w:p w:rsidR="00703583" w:rsidRPr="00675499" w:rsidRDefault="00703583" w:rsidP="00703583">
            <w:pPr>
              <w:rPr>
                <w:rFonts w:ascii="Arial" w:hAnsi="Arial" w:cs="Arial"/>
                <w:b/>
              </w:rPr>
            </w:pPr>
            <w:r w:rsidRPr="00675499">
              <w:rPr>
                <w:rFonts w:ascii="Arial" w:hAnsi="Arial" w:cs="Arial"/>
                <w:b/>
              </w:rPr>
              <w:lastRenderedPageBreak/>
              <w:t>HELAA ID</w:t>
            </w:r>
          </w:p>
        </w:tc>
        <w:tc>
          <w:tcPr>
            <w:tcW w:w="3514" w:type="dxa"/>
            <w:gridSpan w:val="2"/>
            <w:shd w:val="clear" w:color="auto" w:fill="B2A1C7" w:themeFill="accent4" w:themeFillTint="99"/>
            <w:vAlign w:val="center"/>
          </w:tcPr>
          <w:p w:rsidR="00703583" w:rsidRPr="00675499" w:rsidRDefault="00703583" w:rsidP="00703583">
            <w:pPr>
              <w:rPr>
                <w:rFonts w:ascii="Arial" w:hAnsi="Arial" w:cs="Arial"/>
                <w:b/>
              </w:rPr>
            </w:pPr>
            <w:r w:rsidRPr="00675499">
              <w:rPr>
                <w:rFonts w:ascii="Arial" w:hAnsi="Arial" w:cs="Arial"/>
                <w:b/>
              </w:rPr>
              <w:t>Site Address</w:t>
            </w:r>
          </w:p>
        </w:tc>
        <w:tc>
          <w:tcPr>
            <w:tcW w:w="3635" w:type="dxa"/>
            <w:gridSpan w:val="4"/>
            <w:shd w:val="clear" w:color="auto" w:fill="B2A1C7" w:themeFill="accent4" w:themeFillTint="99"/>
            <w:vAlign w:val="center"/>
          </w:tcPr>
          <w:p w:rsidR="00703583" w:rsidRPr="00675499" w:rsidRDefault="00703583" w:rsidP="00703583">
            <w:pPr>
              <w:rPr>
                <w:rFonts w:ascii="Arial" w:hAnsi="Arial" w:cs="Arial"/>
                <w:b/>
              </w:rPr>
            </w:pPr>
            <w:r w:rsidRPr="00675499">
              <w:rPr>
                <w:rFonts w:ascii="Arial" w:hAnsi="Arial" w:cs="Arial"/>
                <w:b/>
              </w:rPr>
              <w:t>Settlement</w:t>
            </w:r>
          </w:p>
        </w:tc>
        <w:tc>
          <w:tcPr>
            <w:tcW w:w="3520" w:type="dxa"/>
            <w:gridSpan w:val="4"/>
            <w:shd w:val="clear" w:color="auto" w:fill="B2A1C7" w:themeFill="accent4" w:themeFillTint="99"/>
            <w:vAlign w:val="center"/>
          </w:tcPr>
          <w:p w:rsidR="00703583" w:rsidRPr="00675499" w:rsidRDefault="00703583" w:rsidP="00703583">
            <w:pPr>
              <w:rPr>
                <w:rFonts w:ascii="Arial" w:hAnsi="Arial" w:cs="Arial"/>
                <w:b/>
              </w:rPr>
            </w:pPr>
            <w:r w:rsidRPr="00675499">
              <w:rPr>
                <w:rFonts w:ascii="Arial" w:hAnsi="Arial" w:cs="Arial"/>
                <w:b/>
              </w:rPr>
              <w:t>Parish</w:t>
            </w:r>
          </w:p>
        </w:tc>
      </w:tr>
      <w:tr w:rsidR="00703583" w:rsidRPr="00675499" w:rsidTr="000C3BE8">
        <w:trPr>
          <w:trHeight w:val="399"/>
        </w:trPr>
        <w:tc>
          <w:tcPr>
            <w:tcW w:w="3505" w:type="dxa"/>
            <w:gridSpan w:val="3"/>
            <w:vAlign w:val="center"/>
          </w:tcPr>
          <w:p w:rsidR="00703583" w:rsidRPr="00675499" w:rsidRDefault="00703583" w:rsidP="00703583">
            <w:pPr>
              <w:rPr>
                <w:rFonts w:ascii="Arial" w:hAnsi="Arial" w:cs="Arial"/>
              </w:rPr>
            </w:pPr>
            <w:r w:rsidRPr="00675499">
              <w:rPr>
                <w:rFonts w:ascii="Arial" w:hAnsi="Arial" w:cs="Arial"/>
              </w:rPr>
              <w:t>HSB0047</w:t>
            </w:r>
          </w:p>
        </w:tc>
        <w:tc>
          <w:tcPr>
            <w:tcW w:w="3514" w:type="dxa"/>
            <w:gridSpan w:val="2"/>
            <w:vAlign w:val="center"/>
          </w:tcPr>
          <w:p w:rsidR="00703583" w:rsidRPr="00675499" w:rsidRDefault="00703583" w:rsidP="00703583">
            <w:pPr>
              <w:rPr>
                <w:rFonts w:ascii="Arial" w:hAnsi="Arial" w:cs="Arial"/>
              </w:rPr>
            </w:pPr>
            <w:r w:rsidRPr="00675499">
              <w:rPr>
                <w:rFonts w:ascii="Arial" w:hAnsi="Arial" w:cs="Arial"/>
              </w:rPr>
              <w:t>Land west of Southbourne</w:t>
            </w:r>
          </w:p>
        </w:tc>
        <w:tc>
          <w:tcPr>
            <w:tcW w:w="3635" w:type="dxa"/>
            <w:gridSpan w:val="4"/>
            <w:vAlign w:val="center"/>
          </w:tcPr>
          <w:p w:rsidR="00703583" w:rsidRPr="00675499" w:rsidRDefault="00703583" w:rsidP="00703583">
            <w:pPr>
              <w:rPr>
                <w:rFonts w:ascii="Arial" w:hAnsi="Arial" w:cs="Arial"/>
              </w:rPr>
            </w:pPr>
            <w:r w:rsidRPr="00675499">
              <w:rPr>
                <w:rFonts w:ascii="Arial" w:hAnsi="Arial" w:cs="Arial"/>
              </w:rPr>
              <w:t>Southbourne</w:t>
            </w:r>
          </w:p>
        </w:tc>
        <w:tc>
          <w:tcPr>
            <w:tcW w:w="3520" w:type="dxa"/>
            <w:gridSpan w:val="4"/>
            <w:vAlign w:val="center"/>
          </w:tcPr>
          <w:p w:rsidR="00703583" w:rsidRPr="00675499" w:rsidRDefault="00703583" w:rsidP="00703583">
            <w:pPr>
              <w:rPr>
                <w:rFonts w:ascii="Arial" w:hAnsi="Arial" w:cs="Arial"/>
              </w:rPr>
            </w:pPr>
            <w:r w:rsidRPr="00675499">
              <w:rPr>
                <w:rFonts w:ascii="Arial" w:hAnsi="Arial" w:cs="Arial"/>
              </w:rPr>
              <w:t>Southbourne</w:t>
            </w:r>
          </w:p>
        </w:tc>
      </w:tr>
      <w:tr w:rsidR="006F6A02" w:rsidRPr="00675499" w:rsidTr="000C3BE8">
        <w:trPr>
          <w:gridAfter w:val="1"/>
          <w:wAfter w:w="36" w:type="dxa"/>
          <w:trHeight w:val="338"/>
        </w:trPr>
        <w:tc>
          <w:tcPr>
            <w:tcW w:w="2496" w:type="dxa"/>
            <w:shd w:val="clear" w:color="auto" w:fill="B2A1C7" w:themeFill="accent4" w:themeFillTint="99"/>
            <w:vAlign w:val="center"/>
          </w:tcPr>
          <w:p w:rsidR="006F6A02" w:rsidRPr="00675499" w:rsidRDefault="006F6A02" w:rsidP="00703583">
            <w:pPr>
              <w:rPr>
                <w:rFonts w:ascii="Arial" w:hAnsi="Arial" w:cs="Arial"/>
                <w:b/>
              </w:rPr>
            </w:pPr>
            <w:r w:rsidRPr="00675499">
              <w:rPr>
                <w:rFonts w:ascii="Arial" w:hAnsi="Arial" w:cs="Arial"/>
                <w:b/>
              </w:rPr>
              <w:t>Site size (gross)</w:t>
            </w:r>
          </w:p>
        </w:tc>
        <w:tc>
          <w:tcPr>
            <w:tcW w:w="4523" w:type="dxa"/>
            <w:gridSpan w:val="4"/>
            <w:shd w:val="clear" w:color="auto" w:fill="B2A1C7" w:themeFill="accent4" w:themeFillTint="99"/>
            <w:vAlign w:val="center"/>
          </w:tcPr>
          <w:p w:rsidR="006F6A02" w:rsidRPr="00675499" w:rsidRDefault="006F6A02" w:rsidP="00703583">
            <w:pPr>
              <w:rPr>
                <w:rFonts w:ascii="Arial" w:hAnsi="Arial" w:cs="Arial"/>
                <w:b/>
              </w:rPr>
            </w:pPr>
            <w:r w:rsidRPr="00675499">
              <w:rPr>
                <w:rFonts w:ascii="Arial" w:hAnsi="Arial" w:cs="Arial"/>
                <w:b/>
              </w:rPr>
              <w:t>Existing Use</w:t>
            </w:r>
          </w:p>
        </w:tc>
        <w:tc>
          <w:tcPr>
            <w:tcW w:w="656" w:type="dxa"/>
            <w:shd w:val="clear" w:color="auto" w:fill="B2A1C7" w:themeFill="accent4" w:themeFillTint="99"/>
            <w:vAlign w:val="center"/>
          </w:tcPr>
          <w:p w:rsidR="006F6A02" w:rsidRPr="00675499" w:rsidRDefault="006F6A02" w:rsidP="00703583">
            <w:pPr>
              <w:rPr>
                <w:rFonts w:ascii="Arial" w:hAnsi="Arial" w:cs="Arial"/>
                <w:b/>
              </w:rPr>
            </w:pPr>
            <w:r w:rsidRPr="00675499">
              <w:rPr>
                <w:rFonts w:ascii="Arial" w:hAnsi="Arial" w:cs="Arial"/>
                <w:b/>
              </w:rPr>
              <w:t>PDL</w:t>
            </w:r>
          </w:p>
        </w:tc>
        <w:tc>
          <w:tcPr>
            <w:tcW w:w="6463" w:type="dxa"/>
            <w:gridSpan w:val="6"/>
            <w:shd w:val="clear" w:color="auto" w:fill="B2A1C7" w:themeFill="accent4" w:themeFillTint="99"/>
            <w:vAlign w:val="center"/>
          </w:tcPr>
          <w:p w:rsidR="006F6A02" w:rsidRPr="00675499" w:rsidRDefault="006F6A02" w:rsidP="00703583">
            <w:pPr>
              <w:rPr>
                <w:rFonts w:ascii="Arial" w:hAnsi="Arial" w:cs="Arial"/>
                <w:b/>
              </w:rPr>
            </w:pPr>
            <w:r w:rsidRPr="00675499">
              <w:rPr>
                <w:rFonts w:ascii="Arial" w:hAnsi="Arial" w:cs="Arial"/>
                <w:b/>
              </w:rPr>
              <w:t>Proposed Use</w:t>
            </w:r>
          </w:p>
        </w:tc>
      </w:tr>
      <w:tr w:rsidR="006F6A02" w:rsidRPr="00675499" w:rsidTr="000C3BE8">
        <w:trPr>
          <w:gridAfter w:val="1"/>
          <w:wAfter w:w="36" w:type="dxa"/>
          <w:trHeight w:val="399"/>
        </w:trPr>
        <w:tc>
          <w:tcPr>
            <w:tcW w:w="2496" w:type="dxa"/>
            <w:vAlign w:val="center"/>
          </w:tcPr>
          <w:p w:rsidR="006F6A02" w:rsidRPr="00675499" w:rsidRDefault="006F6A02" w:rsidP="00703583">
            <w:pPr>
              <w:rPr>
                <w:rFonts w:ascii="Arial" w:hAnsi="Arial" w:cs="Arial"/>
              </w:rPr>
            </w:pPr>
            <w:r w:rsidRPr="00675499">
              <w:rPr>
                <w:rFonts w:ascii="Arial" w:hAnsi="Arial" w:cs="Arial"/>
              </w:rPr>
              <w:t>69.3ha</w:t>
            </w:r>
          </w:p>
        </w:tc>
        <w:tc>
          <w:tcPr>
            <w:tcW w:w="4523" w:type="dxa"/>
            <w:gridSpan w:val="4"/>
            <w:vAlign w:val="center"/>
          </w:tcPr>
          <w:p w:rsidR="006F6A02" w:rsidRPr="00675499" w:rsidRDefault="006F6A02" w:rsidP="00703583">
            <w:pPr>
              <w:rPr>
                <w:rFonts w:ascii="Arial" w:hAnsi="Arial" w:cs="Arial"/>
              </w:rPr>
            </w:pPr>
            <w:r w:rsidRPr="00675499">
              <w:rPr>
                <w:rFonts w:ascii="Arial" w:hAnsi="Arial" w:cs="Arial"/>
              </w:rPr>
              <w:t>Agricultural</w:t>
            </w:r>
          </w:p>
        </w:tc>
        <w:tc>
          <w:tcPr>
            <w:tcW w:w="656" w:type="dxa"/>
            <w:vAlign w:val="center"/>
          </w:tcPr>
          <w:p w:rsidR="006F6A02" w:rsidRPr="00675499" w:rsidRDefault="006F6A02" w:rsidP="00703583">
            <w:pPr>
              <w:rPr>
                <w:rFonts w:ascii="Arial" w:hAnsi="Arial" w:cs="Arial"/>
              </w:rPr>
            </w:pPr>
            <w:r w:rsidRPr="00675499">
              <w:rPr>
                <w:rFonts w:ascii="Arial" w:hAnsi="Arial" w:cs="Arial"/>
              </w:rPr>
              <w:t>N</w:t>
            </w:r>
          </w:p>
        </w:tc>
        <w:tc>
          <w:tcPr>
            <w:tcW w:w="6463" w:type="dxa"/>
            <w:gridSpan w:val="6"/>
            <w:vAlign w:val="center"/>
          </w:tcPr>
          <w:p w:rsidR="006F6A02" w:rsidRPr="00675499" w:rsidRDefault="006F6A02" w:rsidP="00703583">
            <w:pPr>
              <w:rPr>
                <w:rFonts w:ascii="Arial" w:hAnsi="Arial" w:cs="Arial"/>
              </w:rPr>
            </w:pPr>
            <w:r w:rsidRPr="00675499">
              <w:rPr>
                <w:rFonts w:ascii="Arial" w:hAnsi="Arial" w:cs="Arial"/>
              </w:rPr>
              <w:t>Residential, employment, community</w:t>
            </w:r>
          </w:p>
        </w:tc>
      </w:tr>
      <w:tr w:rsidR="00703583" w:rsidRPr="00675499" w:rsidTr="006D0830">
        <w:trPr>
          <w:trHeight w:val="338"/>
        </w:trPr>
        <w:tc>
          <w:tcPr>
            <w:tcW w:w="14174" w:type="dxa"/>
            <w:gridSpan w:val="13"/>
            <w:shd w:val="clear" w:color="auto" w:fill="B2A1C7" w:themeFill="accent4" w:themeFillTint="99"/>
            <w:vAlign w:val="center"/>
          </w:tcPr>
          <w:p w:rsidR="00703583" w:rsidRPr="00675499" w:rsidRDefault="00703583" w:rsidP="00703583">
            <w:pPr>
              <w:rPr>
                <w:rFonts w:ascii="Arial" w:hAnsi="Arial" w:cs="Arial"/>
              </w:rPr>
            </w:pPr>
            <w:r w:rsidRPr="00675499">
              <w:rPr>
                <w:rFonts w:ascii="Arial" w:hAnsi="Arial" w:cs="Arial"/>
                <w:b/>
              </w:rPr>
              <w:t>Site Description</w:t>
            </w:r>
          </w:p>
        </w:tc>
      </w:tr>
      <w:tr w:rsidR="00703583" w:rsidRPr="00675499" w:rsidTr="006D0830">
        <w:trPr>
          <w:trHeight w:val="399"/>
        </w:trPr>
        <w:tc>
          <w:tcPr>
            <w:tcW w:w="14174" w:type="dxa"/>
            <w:gridSpan w:val="13"/>
            <w:vAlign w:val="center"/>
          </w:tcPr>
          <w:p w:rsidR="00703583" w:rsidRPr="00675499" w:rsidRDefault="009B237E" w:rsidP="00A23E09">
            <w:pPr>
              <w:rPr>
                <w:rFonts w:ascii="Arial" w:hAnsi="Arial" w:cs="Arial"/>
              </w:rPr>
            </w:pPr>
            <w:r w:rsidRPr="00675499">
              <w:rPr>
                <w:rFonts w:ascii="Arial" w:hAnsi="Arial" w:cs="Arial"/>
              </w:rPr>
              <w:t xml:space="preserve">Extensive flat open </w:t>
            </w:r>
            <w:r w:rsidR="00A23E09" w:rsidRPr="00675499">
              <w:rPr>
                <w:rFonts w:ascii="Arial" w:hAnsi="Arial" w:cs="Arial"/>
              </w:rPr>
              <w:t xml:space="preserve">cropped </w:t>
            </w:r>
            <w:r w:rsidRPr="00675499">
              <w:rPr>
                <w:rFonts w:ascii="Arial" w:hAnsi="Arial" w:cs="Arial"/>
              </w:rPr>
              <w:t xml:space="preserve">agricultural land to the west of Southbourne, north east of Hermitage, and a further smaller </w:t>
            </w:r>
            <w:r w:rsidR="00A23E09" w:rsidRPr="00675499">
              <w:rPr>
                <w:rFonts w:ascii="Arial" w:hAnsi="Arial" w:cs="Arial"/>
              </w:rPr>
              <w:t xml:space="preserve">fallow </w:t>
            </w:r>
            <w:r w:rsidRPr="00675499">
              <w:rPr>
                <w:rFonts w:ascii="Arial" w:hAnsi="Arial" w:cs="Arial"/>
              </w:rPr>
              <w:t>parcel</w:t>
            </w:r>
            <w:r w:rsidR="002E7589">
              <w:rPr>
                <w:rFonts w:ascii="Arial" w:hAnsi="Arial" w:cs="Arial"/>
              </w:rPr>
              <w:t>s</w:t>
            </w:r>
            <w:r w:rsidRPr="00675499">
              <w:rPr>
                <w:rFonts w:ascii="Arial" w:hAnsi="Arial" w:cs="Arial"/>
              </w:rPr>
              <w:t xml:space="preserve"> to the north of Southbourne. The A27 borders the site to the north. The western parcel is bordered by the railway line to the south and a further smaller parcel of land to the east in alternative ownership, beyond which is Bourne Community College and commercial and residential development.</w:t>
            </w:r>
            <w:r w:rsidR="00A23E09" w:rsidRPr="00675499">
              <w:rPr>
                <w:rFonts w:ascii="Arial" w:hAnsi="Arial" w:cs="Arial"/>
              </w:rPr>
              <w:t xml:space="preserve"> The northern parcel has more established screening and is bordered by South Lane on its southern side, A27 to the north and sporadic residential development to the east. Various public rights of way cross the site. There is a group of protected trees to the west of Stein Road and planting along the western boundary</w:t>
            </w:r>
            <w:r w:rsidR="006D0830" w:rsidRPr="00675499">
              <w:rPr>
                <w:rFonts w:ascii="Arial" w:hAnsi="Arial" w:cs="Arial"/>
              </w:rPr>
              <w:t>.</w:t>
            </w:r>
          </w:p>
        </w:tc>
      </w:tr>
      <w:tr w:rsidR="00703583" w:rsidRPr="00675499" w:rsidTr="006D0830">
        <w:trPr>
          <w:trHeight w:val="338"/>
        </w:trPr>
        <w:tc>
          <w:tcPr>
            <w:tcW w:w="14174" w:type="dxa"/>
            <w:gridSpan w:val="13"/>
            <w:shd w:val="clear" w:color="auto" w:fill="B2A1C7" w:themeFill="accent4" w:themeFillTint="99"/>
            <w:vAlign w:val="center"/>
          </w:tcPr>
          <w:p w:rsidR="00703583" w:rsidRPr="00675499" w:rsidRDefault="00703583" w:rsidP="00703583">
            <w:pPr>
              <w:rPr>
                <w:rFonts w:ascii="Arial" w:hAnsi="Arial" w:cs="Arial"/>
                <w:b/>
              </w:rPr>
            </w:pPr>
            <w:r w:rsidRPr="00675499">
              <w:rPr>
                <w:rFonts w:ascii="Arial" w:hAnsi="Arial" w:cs="Arial"/>
                <w:b/>
              </w:rPr>
              <w:t>Suitability</w:t>
            </w:r>
          </w:p>
        </w:tc>
      </w:tr>
      <w:tr w:rsidR="00703583" w:rsidRPr="00675499" w:rsidTr="006D0830">
        <w:trPr>
          <w:trHeight w:val="399"/>
        </w:trPr>
        <w:tc>
          <w:tcPr>
            <w:tcW w:w="14174" w:type="dxa"/>
            <w:gridSpan w:val="13"/>
            <w:vAlign w:val="center"/>
          </w:tcPr>
          <w:p w:rsidR="009B237E" w:rsidRPr="00675499" w:rsidRDefault="00E97A84" w:rsidP="00E97A84">
            <w:pPr>
              <w:rPr>
                <w:rFonts w:ascii="Arial" w:hAnsi="Arial" w:cs="Arial"/>
              </w:rPr>
            </w:pPr>
            <w:r>
              <w:rPr>
                <w:rFonts w:ascii="Arial" w:hAnsi="Arial" w:cs="Arial"/>
              </w:rPr>
              <w:t>The site is adjacent to the existing s</w:t>
            </w:r>
            <w:r w:rsidR="009B237E" w:rsidRPr="00675499">
              <w:rPr>
                <w:rFonts w:ascii="Arial" w:hAnsi="Arial" w:cs="Arial"/>
              </w:rPr>
              <w:t xml:space="preserve">ettlement </w:t>
            </w:r>
            <w:r>
              <w:rPr>
                <w:rFonts w:ascii="Arial" w:hAnsi="Arial" w:cs="Arial"/>
              </w:rPr>
              <w:t>with access options</w:t>
            </w:r>
            <w:r w:rsidR="009B237E" w:rsidRPr="00675499">
              <w:rPr>
                <w:rFonts w:ascii="Arial" w:hAnsi="Arial" w:cs="Arial"/>
              </w:rPr>
              <w:t xml:space="preserve"> from Stein Road. The site is potentially suitable </w:t>
            </w:r>
            <w:r w:rsidR="006D0830" w:rsidRPr="00675499">
              <w:rPr>
                <w:rFonts w:ascii="Arial" w:hAnsi="Arial" w:cs="Arial"/>
              </w:rPr>
              <w:t>for residential-led mixed use development as part of</w:t>
            </w:r>
            <w:r w:rsidR="009B237E" w:rsidRPr="00675499">
              <w:rPr>
                <w:rFonts w:ascii="Arial" w:hAnsi="Arial" w:cs="Arial"/>
              </w:rPr>
              <w:t xml:space="preserve"> a wider masterplan for the strategic expansion of Southbourne</w:t>
            </w:r>
            <w:r w:rsidR="006D0830" w:rsidRPr="00675499">
              <w:rPr>
                <w:rFonts w:ascii="Arial" w:hAnsi="Arial" w:cs="Arial"/>
              </w:rPr>
              <w:t>. This is subject to c</w:t>
            </w:r>
            <w:r w:rsidR="009B237E" w:rsidRPr="00675499">
              <w:rPr>
                <w:rFonts w:ascii="Arial" w:hAnsi="Arial" w:cs="Arial"/>
              </w:rPr>
              <w:t>onsideration of matters of access, the high pressure gas pipeline, secondary sup</w:t>
            </w:r>
            <w:r>
              <w:rPr>
                <w:rFonts w:ascii="Arial" w:hAnsi="Arial" w:cs="Arial"/>
              </w:rPr>
              <w:t xml:space="preserve">port land for Solent Waders and </w:t>
            </w:r>
            <w:r w:rsidR="009B237E" w:rsidRPr="00675499">
              <w:rPr>
                <w:rFonts w:ascii="Arial" w:hAnsi="Arial" w:cs="Arial"/>
              </w:rPr>
              <w:t>B</w:t>
            </w:r>
            <w:r>
              <w:rPr>
                <w:rFonts w:ascii="Arial" w:hAnsi="Arial" w:cs="Arial"/>
              </w:rPr>
              <w:t>rent Geese and landscape impact.</w:t>
            </w:r>
          </w:p>
        </w:tc>
      </w:tr>
      <w:tr w:rsidR="00703583" w:rsidRPr="00675499" w:rsidTr="006D0830">
        <w:trPr>
          <w:trHeight w:val="338"/>
        </w:trPr>
        <w:tc>
          <w:tcPr>
            <w:tcW w:w="14174" w:type="dxa"/>
            <w:gridSpan w:val="13"/>
            <w:shd w:val="clear" w:color="auto" w:fill="B2A1C7" w:themeFill="accent4" w:themeFillTint="99"/>
            <w:vAlign w:val="center"/>
          </w:tcPr>
          <w:p w:rsidR="00703583" w:rsidRPr="00675499" w:rsidRDefault="00703583" w:rsidP="00703583">
            <w:pPr>
              <w:rPr>
                <w:rFonts w:ascii="Arial" w:hAnsi="Arial" w:cs="Arial"/>
                <w:b/>
              </w:rPr>
            </w:pPr>
            <w:r w:rsidRPr="00675499">
              <w:rPr>
                <w:rFonts w:ascii="Arial" w:hAnsi="Arial" w:cs="Arial"/>
                <w:b/>
              </w:rPr>
              <w:t>Availability</w:t>
            </w:r>
          </w:p>
        </w:tc>
      </w:tr>
      <w:tr w:rsidR="00703583" w:rsidRPr="00675499" w:rsidTr="006D0830">
        <w:trPr>
          <w:trHeight w:val="399"/>
        </w:trPr>
        <w:tc>
          <w:tcPr>
            <w:tcW w:w="14174" w:type="dxa"/>
            <w:gridSpan w:val="13"/>
            <w:vAlign w:val="center"/>
          </w:tcPr>
          <w:p w:rsidR="00703583" w:rsidRPr="00675499" w:rsidRDefault="00703583" w:rsidP="00703583">
            <w:pPr>
              <w:rPr>
                <w:rFonts w:ascii="Arial" w:hAnsi="Arial" w:cs="Arial"/>
              </w:rPr>
            </w:pPr>
            <w:r w:rsidRPr="00675499">
              <w:rPr>
                <w:rFonts w:ascii="Arial" w:hAnsi="Arial" w:cs="Arial"/>
              </w:rPr>
              <w:t>The promoter updated the site details in 2019. The site is considered to be available.</w:t>
            </w:r>
          </w:p>
        </w:tc>
      </w:tr>
      <w:tr w:rsidR="00703583" w:rsidRPr="00675499" w:rsidTr="006D0830">
        <w:trPr>
          <w:trHeight w:val="338"/>
        </w:trPr>
        <w:tc>
          <w:tcPr>
            <w:tcW w:w="14174" w:type="dxa"/>
            <w:gridSpan w:val="13"/>
            <w:shd w:val="clear" w:color="auto" w:fill="B2A1C7" w:themeFill="accent4" w:themeFillTint="99"/>
            <w:vAlign w:val="center"/>
          </w:tcPr>
          <w:p w:rsidR="00703583" w:rsidRPr="00675499" w:rsidRDefault="00703583" w:rsidP="00703583">
            <w:pPr>
              <w:rPr>
                <w:rFonts w:ascii="Arial" w:hAnsi="Arial" w:cs="Arial"/>
                <w:b/>
              </w:rPr>
            </w:pPr>
            <w:r w:rsidRPr="00675499">
              <w:rPr>
                <w:rFonts w:ascii="Arial" w:hAnsi="Arial" w:cs="Arial"/>
                <w:b/>
              </w:rPr>
              <w:t>Achievability</w:t>
            </w:r>
          </w:p>
        </w:tc>
      </w:tr>
      <w:tr w:rsidR="00703583" w:rsidRPr="00675499" w:rsidTr="006D0830">
        <w:trPr>
          <w:trHeight w:val="399"/>
        </w:trPr>
        <w:tc>
          <w:tcPr>
            <w:tcW w:w="14174" w:type="dxa"/>
            <w:gridSpan w:val="13"/>
            <w:vAlign w:val="center"/>
          </w:tcPr>
          <w:p w:rsidR="00703583" w:rsidRPr="00675499" w:rsidRDefault="00507ACF" w:rsidP="00723511">
            <w:pPr>
              <w:rPr>
                <w:rFonts w:ascii="Arial" w:hAnsi="Arial" w:cs="Arial"/>
              </w:rPr>
            </w:pPr>
            <w:r w:rsidRPr="00675499">
              <w:rPr>
                <w:rFonts w:ascii="Arial" w:hAnsi="Arial" w:cs="Arial"/>
              </w:rPr>
              <w:t>Detailed consideration need</w:t>
            </w:r>
            <w:r w:rsidR="00651CF0" w:rsidRPr="00675499">
              <w:rPr>
                <w:rFonts w:ascii="Arial" w:hAnsi="Arial" w:cs="Arial"/>
              </w:rPr>
              <w:t>s</w:t>
            </w:r>
            <w:r w:rsidRPr="00675499">
              <w:rPr>
                <w:rFonts w:ascii="Arial" w:hAnsi="Arial" w:cs="Arial"/>
              </w:rPr>
              <w:t xml:space="preserve"> to be given to the </w:t>
            </w:r>
            <w:r w:rsidR="000F1CD7" w:rsidRPr="00675499">
              <w:rPr>
                <w:rFonts w:ascii="Arial" w:hAnsi="Arial" w:cs="Arial"/>
              </w:rPr>
              <w:t xml:space="preserve">need </w:t>
            </w:r>
            <w:r w:rsidR="00E83BD8" w:rsidRPr="00675499">
              <w:rPr>
                <w:rFonts w:ascii="Arial" w:hAnsi="Arial" w:cs="Arial"/>
              </w:rPr>
              <w:t>for</w:t>
            </w:r>
            <w:r w:rsidRPr="00675499">
              <w:rPr>
                <w:rFonts w:ascii="Arial" w:hAnsi="Arial" w:cs="Arial"/>
              </w:rPr>
              <w:t xml:space="preserve"> </w:t>
            </w:r>
            <w:r w:rsidR="00A05154" w:rsidRPr="00675499">
              <w:rPr>
                <w:rFonts w:ascii="Arial" w:hAnsi="Arial" w:cs="Arial"/>
              </w:rPr>
              <w:t>new infrastructure</w:t>
            </w:r>
            <w:r w:rsidR="00E83BD8" w:rsidRPr="00675499">
              <w:rPr>
                <w:rFonts w:ascii="Arial" w:hAnsi="Arial" w:cs="Arial"/>
              </w:rPr>
              <w:t>, as part of a wider s</w:t>
            </w:r>
            <w:r w:rsidR="00651CF0" w:rsidRPr="00675499">
              <w:rPr>
                <w:rFonts w:ascii="Arial" w:hAnsi="Arial" w:cs="Arial"/>
              </w:rPr>
              <w:t>trategic expansion of Southbourn</w:t>
            </w:r>
            <w:r w:rsidR="00E83BD8" w:rsidRPr="00675499">
              <w:rPr>
                <w:rFonts w:ascii="Arial" w:hAnsi="Arial" w:cs="Arial"/>
              </w:rPr>
              <w:t>e.</w:t>
            </w:r>
          </w:p>
        </w:tc>
      </w:tr>
      <w:tr w:rsidR="006D0830" w:rsidRPr="00675499" w:rsidTr="006D0830">
        <w:trPr>
          <w:trHeight w:val="399"/>
        </w:trPr>
        <w:tc>
          <w:tcPr>
            <w:tcW w:w="14174" w:type="dxa"/>
            <w:gridSpan w:val="13"/>
            <w:shd w:val="clear" w:color="auto" w:fill="B2A1C7" w:themeFill="accent4" w:themeFillTint="99"/>
            <w:vAlign w:val="center"/>
          </w:tcPr>
          <w:p w:rsidR="006D0830" w:rsidRPr="00675499" w:rsidRDefault="006D0830" w:rsidP="00703583">
            <w:pPr>
              <w:rPr>
                <w:rFonts w:ascii="Arial" w:hAnsi="Arial" w:cs="Arial"/>
                <w:b/>
              </w:rPr>
            </w:pPr>
            <w:r w:rsidRPr="00675499">
              <w:rPr>
                <w:rFonts w:ascii="Arial" w:hAnsi="Arial" w:cs="Arial"/>
                <w:b/>
              </w:rPr>
              <w:t>Deliverability</w:t>
            </w:r>
          </w:p>
        </w:tc>
      </w:tr>
      <w:tr w:rsidR="006D0830" w:rsidRPr="00675499" w:rsidTr="006D0830">
        <w:trPr>
          <w:trHeight w:val="399"/>
        </w:trPr>
        <w:tc>
          <w:tcPr>
            <w:tcW w:w="14174" w:type="dxa"/>
            <w:gridSpan w:val="13"/>
            <w:vAlign w:val="center"/>
          </w:tcPr>
          <w:p w:rsidR="006D0830" w:rsidRPr="00675499" w:rsidRDefault="006D0830" w:rsidP="006F6A02">
            <w:pPr>
              <w:rPr>
                <w:rFonts w:ascii="Arial" w:hAnsi="Arial" w:cs="Arial"/>
              </w:rPr>
            </w:pPr>
            <w:r w:rsidRPr="00675499">
              <w:rPr>
                <w:rFonts w:ascii="Arial" w:hAnsi="Arial" w:cs="Arial"/>
              </w:rPr>
              <w:t xml:space="preserve">There is a reasonable prospect that </w:t>
            </w:r>
            <w:r w:rsidR="006F6A02" w:rsidRPr="00675499">
              <w:rPr>
                <w:rFonts w:ascii="Arial" w:hAnsi="Arial" w:cs="Arial"/>
              </w:rPr>
              <w:t>the site would be developable</w:t>
            </w:r>
            <w:r w:rsidRPr="00675499">
              <w:rPr>
                <w:rFonts w:ascii="Arial" w:hAnsi="Arial" w:cs="Arial"/>
              </w:rPr>
              <w:t xml:space="preserve"> during the Plan period</w:t>
            </w:r>
            <w:r w:rsidR="00A05154" w:rsidRPr="00675499">
              <w:rPr>
                <w:rFonts w:ascii="Arial" w:hAnsi="Arial" w:cs="Arial"/>
              </w:rPr>
              <w:t>,</w:t>
            </w:r>
            <w:r w:rsidR="00BF1181" w:rsidRPr="00675499">
              <w:rPr>
                <w:rFonts w:ascii="Arial" w:hAnsi="Arial" w:cs="Arial"/>
              </w:rPr>
              <w:t xml:space="preserve"> predominantly</w:t>
            </w:r>
            <w:r w:rsidR="00A05154" w:rsidRPr="00675499">
              <w:rPr>
                <w:rFonts w:ascii="Arial" w:hAnsi="Arial" w:cs="Arial"/>
              </w:rPr>
              <w:t xml:space="preserve"> during the mid to later phases.</w:t>
            </w:r>
          </w:p>
        </w:tc>
      </w:tr>
      <w:tr w:rsidR="000C3BE8" w:rsidRPr="00675499" w:rsidTr="00531FCD">
        <w:trPr>
          <w:trHeight w:val="399"/>
        </w:trPr>
        <w:tc>
          <w:tcPr>
            <w:tcW w:w="7763" w:type="dxa"/>
            <w:gridSpan w:val="7"/>
            <w:shd w:val="clear" w:color="auto" w:fill="B2A1C7" w:themeFill="accent4" w:themeFillTint="99"/>
            <w:vAlign w:val="center"/>
          </w:tcPr>
          <w:p w:rsidR="000C3BE8" w:rsidRPr="00675499" w:rsidRDefault="000C3BE8" w:rsidP="006F6A02">
            <w:pPr>
              <w:rPr>
                <w:rFonts w:ascii="Arial" w:hAnsi="Arial" w:cs="Arial"/>
              </w:rPr>
            </w:pPr>
            <w:r w:rsidRPr="00675499">
              <w:rPr>
                <w:rFonts w:ascii="Arial" w:hAnsi="Arial" w:cs="Arial"/>
                <w:b/>
              </w:rPr>
              <w:t>Yield</w:t>
            </w:r>
          </w:p>
        </w:tc>
        <w:tc>
          <w:tcPr>
            <w:tcW w:w="6411" w:type="dxa"/>
            <w:gridSpan w:val="6"/>
            <w:shd w:val="clear" w:color="auto" w:fill="B2A1C7" w:themeFill="accent4" w:themeFillTint="99"/>
            <w:vAlign w:val="center"/>
          </w:tcPr>
          <w:p w:rsidR="000C3BE8" w:rsidRPr="00675499" w:rsidRDefault="000C3BE8" w:rsidP="006F6A02">
            <w:pPr>
              <w:rPr>
                <w:rFonts w:ascii="Arial" w:hAnsi="Arial" w:cs="Arial"/>
              </w:rPr>
            </w:pPr>
            <w:r w:rsidRPr="00675499">
              <w:rPr>
                <w:rFonts w:ascii="Arial" w:hAnsi="Arial" w:cs="Arial"/>
                <w:b/>
              </w:rPr>
              <w:t>Estimated timescales for delivery</w:t>
            </w:r>
          </w:p>
        </w:tc>
      </w:tr>
      <w:tr w:rsidR="000C3BE8" w:rsidRPr="00675499" w:rsidTr="00531FCD">
        <w:trPr>
          <w:trHeight w:val="399"/>
        </w:trPr>
        <w:tc>
          <w:tcPr>
            <w:tcW w:w="3085" w:type="dxa"/>
            <w:gridSpan w:val="2"/>
            <w:shd w:val="clear" w:color="auto" w:fill="B2A1C7" w:themeFill="accent4" w:themeFillTint="99"/>
            <w:vAlign w:val="center"/>
          </w:tcPr>
          <w:p w:rsidR="000C3BE8" w:rsidRPr="00675499" w:rsidRDefault="000C3BE8" w:rsidP="006F6A02">
            <w:pPr>
              <w:rPr>
                <w:rFonts w:ascii="Arial" w:hAnsi="Arial" w:cs="Arial"/>
                <w:b/>
              </w:rPr>
            </w:pPr>
            <w:r w:rsidRPr="00675499">
              <w:rPr>
                <w:rFonts w:ascii="Arial" w:hAnsi="Arial" w:cs="Arial"/>
                <w:b/>
              </w:rPr>
              <w:t>Proposed (or estimated)</w:t>
            </w:r>
          </w:p>
        </w:tc>
        <w:tc>
          <w:tcPr>
            <w:tcW w:w="3260" w:type="dxa"/>
            <w:gridSpan w:val="2"/>
            <w:shd w:val="clear" w:color="auto" w:fill="B2A1C7" w:themeFill="accent4" w:themeFillTint="99"/>
            <w:vAlign w:val="center"/>
          </w:tcPr>
          <w:p w:rsidR="000C3BE8" w:rsidRPr="00675499" w:rsidRDefault="000C3BE8" w:rsidP="006F6A02">
            <w:pPr>
              <w:rPr>
                <w:rFonts w:ascii="Arial" w:hAnsi="Arial" w:cs="Arial"/>
                <w:b/>
              </w:rPr>
            </w:pPr>
            <w:r w:rsidRPr="00675499">
              <w:rPr>
                <w:rFonts w:ascii="Arial" w:hAnsi="Arial" w:cs="Arial"/>
                <w:b/>
              </w:rPr>
              <w:t>Source</w:t>
            </w:r>
          </w:p>
        </w:tc>
        <w:tc>
          <w:tcPr>
            <w:tcW w:w="1418" w:type="dxa"/>
            <w:gridSpan w:val="3"/>
            <w:shd w:val="clear" w:color="auto" w:fill="B2A1C7" w:themeFill="accent4" w:themeFillTint="99"/>
            <w:vAlign w:val="center"/>
          </w:tcPr>
          <w:p w:rsidR="000C3BE8" w:rsidRPr="00675499" w:rsidRDefault="000C3BE8" w:rsidP="006F6A02">
            <w:pPr>
              <w:rPr>
                <w:rFonts w:ascii="Arial" w:hAnsi="Arial" w:cs="Arial"/>
                <w:b/>
              </w:rPr>
            </w:pPr>
            <w:r w:rsidRPr="00675499">
              <w:rPr>
                <w:rFonts w:ascii="Arial" w:hAnsi="Arial" w:cs="Arial"/>
                <w:b/>
              </w:rPr>
              <w:t>Net area/ floorspace</w:t>
            </w:r>
          </w:p>
        </w:tc>
        <w:tc>
          <w:tcPr>
            <w:tcW w:w="1417" w:type="dxa"/>
            <w:shd w:val="clear" w:color="auto" w:fill="B2A1C7" w:themeFill="accent4" w:themeFillTint="99"/>
            <w:vAlign w:val="center"/>
          </w:tcPr>
          <w:p w:rsidR="000C3BE8" w:rsidRPr="00675499" w:rsidRDefault="000C3BE8" w:rsidP="006F6A02">
            <w:pPr>
              <w:rPr>
                <w:rFonts w:ascii="Arial" w:hAnsi="Arial" w:cs="Arial"/>
                <w:b/>
              </w:rPr>
            </w:pPr>
            <w:r w:rsidRPr="00675499">
              <w:rPr>
                <w:rFonts w:ascii="Arial" w:hAnsi="Arial" w:cs="Arial"/>
                <w:b/>
              </w:rPr>
              <w:t>1 – 5 years</w:t>
            </w:r>
          </w:p>
        </w:tc>
        <w:tc>
          <w:tcPr>
            <w:tcW w:w="1560" w:type="dxa"/>
            <w:gridSpan w:val="2"/>
            <w:shd w:val="clear" w:color="auto" w:fill="B2A1C7" w:themeFill="accent4" w:themeFillTint="99"/>
            <w:vAlign w:val="center"/>
          </w:tcPr>
          <w:p w:rsidR="000C3BE8" w:rsidRPr="00675499" w:rsidRDefault="000C3BE8" w:rsidP="006F6A02">
            <w:pPr>
              <w:rPr>
                <w:rFonts w:ascii="Arial" w:hAnsi="Arial" w:cs="Arial"/>
                <w:b/>
              </w:rPr>
            </w:pPr>
            <w:r w:rsidRPr="00675499">
              <w:rPr>
                <w:rFonts w:ascii="Arial" w:hAnsi="Arial" w:cs="Arial"/>
                <w:b/>
              </w:rPr>
              <w:t>6 – 10 years</w:t>
            </w:r>
          </w:p>
        </w:tc>
        <w:tc>
          <w:tcPr>
            <w:tcW w:w="1701" w:type="dxa"/>
            <w:shd w:val="clear" w:color="auto" w:fill="B2A1C7" w:themeFill="accent4" w:themeFillTint="99"/>
            <w:vAlign w:val="center"/>
          </w:tcPr>
          <w:p w:rsidR="000C3BE8" w:rsidRPr="00675499" w:rsidRDefault="000C3BE8" w:rsidP="006F6A02">
            <w:pPr>
              <w:rPr>
                <w:rFonts w:ascii="Arial" w:hAnsi="Arial" w:cs="Arial"/>
                <w:b/>
              </w:rPr>
            </w:pPr>
            <w:r w:rsidRPr="00675499">
              <w:rPr>
                <w:rFonts w:ascii="Arial" w:hAnsi="Arial" w:cs="Arial"/>
                <w:b/>
              </w:rPr>
              <w:t>11 – 15 years</w:t>
            </w:r>
          </w:p>
        </w:tc>
        <w:tc>
          <w:tcPr>
            <w:tcW w:w="1733" w:type="dxa"/>
            <w:gridSpan w:val="2"/>
            <w:shd w:val="clear" w:color="auto" w:fill="B2A1C7" w:themeFill="accent4" w:themeFillTint="99"/>
            <w:vAlign w:val="center"/>
          </w:tcPr>
          <w:p w:rsidR="000C3BE8" w:rsidRPr="00675499" w:rsidRDefault="000C3BE8" w:rsidP="006F6A02">
            <w:pPr>
              <w:rPr>
                <w:rFonts w:ascii="Arial" w:hAnsi="Arial" w:cs="Arial"/>
                <w:b/>
              </w:rPr>
            </w:pPr>
            <w:r w:rsidRPr="00675499">
              <w:rPr>
                <w:rFonts w:ascii="Arial" w:hAnsi="Arial" w:cs="Arial"/>
                <w:b/>
              </w:rPr>
              <w:t>16+ years</w:t>
            </w:r>
          </w:p>
        </w:tc>
      </w:tr>
      <w:tr w:rsidR="000C3BE8" w:rsidRPr="00675499" w:rsidTr="000C3BE8">
        <w:trPr>
          <w:trHeight w:val="399"/>
        </w:trPr>
        <w:tc>
          <w:tcPr>
            <w:tcW w:w="3085" w:type="dxa"/>
            <w:gridSpan w:val="2"/>
            <w:vAlign w:val="center"/>
          </w:tcPr>
          <w:p w:rsidR="000C3BE8" w:rsidRPr="00675499" w:rsidRDefault="000C3BE8" w:rsidP="006F6A02">
            <w:pPr>
              <w:rPr>
                <w:rFonts w:ascii="Arial" w:hAnsi="Arial" w:cs="Arial"/>
                <w:b/>
              </w:rPr>
            </w:pPr>
            <w:r w:rsidRPr="00675499">
              <w:rPr>
                <w:rFonts w:ascii="Arial" w:hAnsi="Arial" w:cs="Arial"/>
              </w:rPr>
              <w:t>1250 dwellings</w:t>
            </w:r>
          </w:p>
        </w:tc>
        <w:tc>
          <w:tcPr>
            <w:tcW w:w="3260" w:type="dxa"/>
            <w:gridSpan w:val="2"/>
            <w:vAlign w:val="center"/>
          </w:tcPr>
          <w:p w:rsidR="000C3BE8" w:rsidRPr="00675499" w:rsidRDefault="000C3BE8" w:rsidP="006F6A02">
            <w:pPr>
              <w:rPr>
                <w:rFonts w:ascii="Arial" w:hAnsi="Arial" w:cs="Arial"/>
                <w:b/>
              </w:rPr>
            </w:pPr>
            <w:r w:rsidRPr="00675499">
              <w:rPr>
                <w:rFonts w:ascii="Arial" w:hAnsi="Arial" w:cs="Arial"/>
              </w:rPr>
              <w:t>Promoter</w:t>
            </w:r>
          </w:p>
        </w:tc>
        <w:tc>
          <w:tcPr>
            <w:tcW w:w="1418" w:type="dxa"/>
            <w:gridSpan w:val="3"/>
            <w:vAlign w:val="center"/>
          </w:tcPr>
          <w:p w:rsidR="000C3BE8" w:rsidRPr="00675499" w:rsidRDefault="000C3BE8" w:rsidP="006F6A02">
            <w:pPr>
              <w:rPr>
                <w:rFonts w:ascii="Arial" w:hAnsi="Arial" w:cs="Arial"/>
                <w:b/>
              </w:rPr>
            </w:pPr>
            <w:r>
              <w:rPr>
                <w:rFonts w:ascii="Arial" w:hAnsi="Arial" w:cs="Arial"/>
              </w:rPr>
              <w:t>69ha</w:t>
            </w:r>
          </w:p>
        </w:tc>
        <w:tc>
          <w:tcPr>
            <w:tcW w:w="1417" w:type="dxa"/>
            <w:vAlign w:val="center"/>
          </w:tcPr>
          <w:p w:rsidR="000C3BE8" w:rsidRPr="00675499" w:rsidRDefault="000C3BE8" w:rsidP="006F6A02">
            <w:pPr>
              <w:rPr>
                <w:rFonts w:ascii="Arial" w:hAnsi="Arial" w:cs="Arial"/>
                <w:b/>
              </w:rPr>
            </w:pPr>
            <w:r w:rsidRPr="00675499">
              <w:rPr>
                <w:rFonts w:ascii="Arial" w:hAnsi="Arial" w:cs="Arial"/>
              </w:rPr>
              <w:t>50</w:t>
            </w:r>
          </w:p>
        </w:tc>
        <w:tc>
          <w:tcPr>
            <w:tcW w:w="1560" w:type="dxa"/>
            <w:gridSpan w:val="2"/>
            <w:vAlign w:val="center"/>
          </w:tcPr>
          <w:p w:rsidR="000C3BE8" w:rsidRPr="00675499" w:rsidRDefault="000C3BE8" w:rsidP="006F6A02">
            <w:pPr>
              <w:rPr>
                <w:rFonts w:ascii="Arial" w:hAnsi="Arial" w:cs="Arial"/>
                <w:b/>
              </w:rPr>
            </w:pPr>
            <w:r w:rsidRPr="00675499">
              <w:rPr>
                <w:rFonts w:ascii="Arial" w:hAnsi="Arial" w:cs="Arial"/>
              </w:rPr>
              <w:t>300</w:t>
            </w:r>
          </w:p>
        </w:tc>
        <w:tc>
          <w:tcPr>
            <w:tcW w:w="1701" w:type="dxa"/>
            <w:vAlign w:val="center"/>
          </w:tcPr>
          <w:p w:rsidR="000C3BE8" w:rsidRPr="00675499" w:rsidRDefault="000C3BE8" w:rsidP="006F6A02">
            <w:pPr>
              <w:rPr>
                <w:rFonts w:ascii="Arial" w:hAnsi="Arial" w:cs="Arial"/>
                <w:b/>
              </w:rPr>
            </w:pPr>
            <w:r w:rsidRPr="00675499">
              <w:rPr>
                <w:rFonts w:ascii="Arial" w:hAnsi="Arial" w:cs="Arial"/>
              </w:rPr>
              <w:t>500</w:t>
            </w:r>
          </w:p>
        </w:tc>
        <w:tc>
          <w:tcPr>
            <w:tcW w:w="1733" w:type="dxa"/>
            <w:gridSpan w:val="2"/>
            <w:vAlign w:val="center"/>
          </w:tcPr>
          <w:p w:rsidR="000C3BE8" w:rsidRPr="00675499" w:rsidRDefault="000C3BE8" w:rsidP="006F6A02">
            <w:pPr>
              <w:rPr>
                <w:rFonts w:ascii="Arial" w:hAnsi="Arial" w:cs="Arial"/>
                <w:b/>
              </w:rPr>
            </w:pPr>
            <w:r w:rsidRPr="00675499">
              <w:rPr>
                <w:rFonts w:ascii="Arial" w:hAnsi="Arial" w:cs="Arial"/>
              </w:rPr>
              <w:t>400</w:t>
            </w:r>
          </w:p>
        </w:tc>
      </w:tr>
      <w:tr w:rsidR="000C3BE8" w:rsidRPr="00675499" w:rsidTr="000C3BE8">
        <w:trPr>
          <w:trHeight w:val="399"/>
        </w:trPr>
        <w:tc>
          <w:tcPr>
            <w:tcW w:w="3085" w:type="dxa"/>
            <w:gridSpan w:val="2"/>
            <w:vAlign w:val="center"/>
          </w:tcPr>
          <w:p w:rsidR="000C3BE8" w:rsidRPr="00675499" w:rsidRDefault="00D20857" w:rsidP="006F6A02">
            <w:pPr>
              <w:rPr>
                <w:rFonts w:ascii="Arial" w:hAnsi="Arial" w:cs="Arial"/>
              </w:rPr>
            </w:pPr>
            <w:r>
              <w:rPr>
                <w:rFonts w:ascii="Arial" w:hAnsi="Arial" w:cs="Arial"/>
              </w:rPr>
              <w:t>E(a-g)/F1(a) F2(a-c)</w:t>
            </w:r>
          </w:p>
        </w:tc>
        <w:tc>
          <w:tcPr>
            <w:tcW w:w="3260" w:type="dxa"/>
            <w:gridSpan w:val="2"/>
            <w:vAlign w:val="center"/>
          </w:tcPr>
          <w:p w:rsidR="000C3BE8" w:rsidRPr="00675499" w:rsidRDefault="000C3BE8" w:rsidP="006F6A02">
            <w:pPr>
              <w:rPr>
                <w:rFonts w:ascii="Arial" w:hAnsi="Arial" w:cs="Arial"/>
              </w:rPr>
            </w:pPr>
            <w:r w:rsidRPr="00675499">
              <w:rPr>
                <w:rFonts w:ascii="Arial" w:hAnsi="Arial" w:cs="Arial"/>
              </w:rPr>
              <w:t>Promoter</w:t>
            </w:r>
            <w:r w:rsidR="00D20857">
              <w:rPr>
                <w:rFonts w:ascii="Arial" w:hAnsi="Arial" w:cs="Arial"/>
              </w:rPr>
              <w:t>/CDC</w:t>
            </w:r>
          </w:p>
        </w:tc>
        <w:tc>
          <w:tcPr>
            <w:tcW w:w="1418" w:type="dxa"/>
            <w:gridSpan w:val="3"/>
            <w:vAlign w:val="center"/>
          </w:tcPr>
          <w:p w:rsidR="000C3BE8" w:rsidRDefault="000C3BE8" w:rsidP="006F6A02">
            <w:pPr>
              <w:rPr>
                <w:rFonts w:ascii="Arial" w:hAnsi="Arial" w:cs="Arial"/>
              </w:rPr>
            </w:pPr>
            <w:r w:rsidRPr="00675499">
              <w:rPr>
                <w:rFonts w:ascii="Arial" w:hAnsi="Arial" w:cs="Arial"/>
              </w:rPr>
              <w:t>2.35ha</w:t>
            </w:r>
            <w:r>
              <w:rPr>
                <w:rFonts w:ascii="Arial" w:hAnsi="Arial" w:cs="Arial"/>
              </w:rPr>
              <w:t xml:space="preserve"> 9200sqm</w:t>
            </w:r>
          </w:p>
        </w:tc>
        <w:tc>
          <w:tcPr>
            <w:tcW w:w="1417" w:type="dxa"/>
            <w:vAlign w:val="center"/>
          </w:tcPr>
          <w:p w:rsidR="000C3BE8" w:rsidRPr="00675499" w:rsidRDefault="000C3BE8" w:rsidP="006F6A02">
            <w:pPr>
              <w:rPr>
                <w:rFonts w:ascii="Arial" w:hAnsi="Arial" w:cs="Arial"/>
              </w:rPr>
            </w:pPr>
          </w:p>
        </w:tc>
        <w:tc>
          <w:tcPr>
            <w:tcW w:w="1560" w:type="dxa"/>
            <w:gridSpan w:val="2"/>
            <w:vAlign w:val="center"/>
          </w:tcPr>
          <w:p w:rsidR="000C3BE8" w:rsidRPr="00675499" w:rsidRDefault="00531FCD" w:rsidP="006F6A02">
            <w:pPr>
              <w:rPr>
                <w:rFonts w:ascii="Arial" w:hAnsi="Arial" w:cs="Arial"/>
              </w:rPr>
            </w:pPr>
            <w:r w:rsidRPr="00675499">
              <w:rPr>
                <w:rFonts w:ascii="Arial" w:hAnsi="Arial" w:cs="Arial"/>
              </w:rPr>
              <w:t>Y</w:t>
            </w:r>
          </w:p>
        </w:tc>
        <w:tc>
          <w:tcPr>
            <w:tcW w:w="1701" w:type="dxa"/>
            <w:vAlign w:val="center"/>
          </w:tcPr>
          <w:p w:rsidR="000C3BE8" w:rsidRPr="00675499" w:rsidRDefault="00531FCD" w:rsidP="006F6A02">
            <w:pPr>
              <w:rPr>
                <w:rFonts w:ascii="Arial" w:hAnsi="Arial" w:cs="Arial"/>
              </w:rPr>
            </w:pPr>
            <w:r w:rsidRPr="00675499">
              <w:rPr>
                <w:rFonts w:ascii="Arial" w:hAnsi="Arial" w:cs="Arial"/>
              </w:rPr>
              <w:t>Y</w:t>
            </w:r>
          </w:p>
        </w:tc>
        <w:tc>
          <w:tcPr>
            <w:tcW w:w="1733" w:type="dxa"/>
            <w:gridSpan w:val="2"/>
            <w:vAlign w:val="center"/>
          </w:tcPr>
          <w:p w:rsidR="000C3BE8" w:rsidRPr="00675499" w:rsidRDefault="00531FCD" w:rsidP="006F6A02">
            <w:pPr>
              <w:rPr>
                <w:rFonts w:ascii="Arial" w:hAnsi="Arial" w:cs="Arial"/>
              </w:rPr>
            </w:pPr>
            <w:r w:rsidRPr="00675499">
              <w:rPr>
                <w:rFonts w:ascii="Arial" w:hAnsi="Arial" w:cs="Arial"/>
              </w:rPr>
              <w:t>Y</w:t>
            </w:r>
          </w:p>
        </w:tc>
      </w:tr>
    </w:tbl>
    <w:p w:rsidR="00723511" w:rsidRDefault="00723511">
      <w:r>
        <w:br w:type="page"/>
      </w:r>
    </w:p>
    <w:tbl>
      <w:tblPr>
        <w:tblStyle w:val="TableGrid"/>
        <w:tblW w:w="0" w:type="auto"/>
        <w:tblLook w:val="04A0" w:firstRow="1" w:lastRow="0" w:firstColumn="1" w:lastColumn="0" w:noHBand="0" w:noVBand="1"/>
        <w:tblCaption w:val="Detailed site assessment form - HSB0048"/>
      </w:tblPr>
      <w:tblGrid>
        <w:gridCol w:w="2518"/>
        <w:gridCol w:w="622"/>
        <w:gridCol w:w="403"/>
        <w:gridCol w:w="2878"/>
        <w:gridCol w:w="633"/>
        <w:gridCol w:w="32"/>
        <w:gridCol w:w="685"/>
        <w:gridCol w:w="134"/>
        <w:gridCol w:w="1951"/>
        <w:gridCol w:w="774"/>
        <w:gridCol w:w="1309"/>
        <w:gridCol w:w="2203"/>
        <w:gridCol w:w="32"/>
      </w:tblGrid>
      <w:tr w:rsidR="003D3F9A" w:rsidRPr="00675499" w:rsidTr="000C3BE8">
        <w:trPr>
          <w:trHeight w:val="338"/>
          <w:tblHeader/>
        </w:trPr>
        <w:tc>
          <w:tcPr>
            <w:tcW w:w="3543" w:type="dxa"/>
            <w:gridSpan w:val="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Parish</w:t>
            </w:r>
          </w:p>
        </w:tc>
      </w:tr>
      <w:tr w:rsidR="003D3F9A" w:rsidRPr="00675499" w:rsidTr="003D3F9A">
        <w:trPr>
          <w:trHeight w:val="399"/>
        </w:trPr>
        <w:tc>
          <w:tcPr>
            <w:tcW w:w="3543" w:type="dxa"/>
            <w:gridSpan w:val="3"/>
            <w:vAlign w:val="center"/>
          </w:tcPr>
          <w:p w:rsidR="003D3F9A" w:rsidRPr="00675499" w:rsidRDefault="003D3F9A" w:rsidP="003D3F9A">
            <w:pPr>
              <w:rPr>
                <w:rFonts w:ascii="Arial" w:hAnsi="Arial" w:cs="Arial"/>
              </w:rPr>
            </w:pPr>
            <w:r w:rsidRPr="00675499">
              <w:rPr>
                <w:rFonts w:ascii="Arial" w:hAnsi="Arial" w:cs="Arial"/>
              </w:rPr>
              <w:t>HSB0048</w:t>
            </w:r>
          </w:p>
        </w:tc>
        <w:tc>
          <w:tcPr>
            <w:tcW w:w="3543" w:type="dxa"/>
            <w:gridSpan w:val="3"/>
            <w:vAlign w:val="center"/>
          </w:tcPr>
          <w:p w:rsidR="003D3F9A" w:rsidRPr="00675499" w:rsidRDefault="003D3F9A" w:rsidP="003D3F9A">
            <w:pPr>
              <w:rPr>
                <w:rFonts w:ascii="Arial" w:hAnsi="Arial" w:cs="Arial"/>
              </w:rPr>
            </w:pPr>
            <w:r w:rsidRPr="00675499">
              <w:rPr>
                <w:rFonts w:ascii="Arial" w:hAnsi="Arial" w:cs="Arial"/>
              </w:rPr>
              <w:t>Land north east of Chichester Grain Stores</w:t>
            </w:r>
          </w:p>
        </w:tc>
        <w:tc>
          <w:tcPr>
            <w:tcW w:w="3544" w:type="dxa"/>
            <w:gridSpan w:val="4"/>
            <w:vAlign w:val="center"/>
          </w:tcPr>
          <w:p w:rsidR="003D3F9A" w:rsidRPr="00675499" w:rsidRDefault="003D3F9A" w:rsidP="003D3F9A">
            <w:pPr>
              <w:rPr>
                <w:rFonts w:ascii="Arial" w:hAnsi="Arial" w:cs="Arial"/>
              </w:rPr>
            </w:pPr>
            <w:r w:rsidRPr="00675499">
              <w:rPr>
                <w:rFonts w:ascii="Arial" w:hAnsi="Arial" w:cs="Arial"/>
              </w:rPr>
              <w:t>Hambrook</w:t>
            </w:r>
          </w:p>
        </w:tc>
        <w:tc>
          <w:tcPr>
            <w:tcW w:w="3544" w:type="dxa"/>
            <w:gridSpan w:val="3"/>
            <w:vAlign w:val="center"/>
          </w:tcPr>
          <w:p w:rsidR="003D3F9A" w:rsidRPr="00675499" w:rsidRDefault="003D3F9A" w:rsidP="003D3F9A">
            <w:pPr>
              <w:rPr>
                <w:rFonts w:ascii="Arial" w:hAnsi="Arial" w:cs="Arial"/>
              </w:rPr>
            </w:pPr>
            <w:r w:rsidRPr="00675499">
              <w:rPr>
                <w:rFonts w:ascii="Arial" w:hAnsi="Arial" w:cs="Arial"/>
              </w:rPr>
              <w:t>Southbourne</w:t>
            </w:r>
          </w:p>
        </w:tc>
      </w:tr>
      <w:tr w:rsidR="003D3F9A" w:rsidRPr="00675499" w:rsidTr="003D3F9A">
        <w:trPr>
          <w:gridAfter w:val="1"/>
          <w:wAfter w:w="32" w:type="dxa"/>
          <w:trHeight w:val="338"/>
        </w:trPr>
        <w:tc>
          <w:tcPr>
            <w:tcW w:w="2518" w:type="dxa"/>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Proposed Use</w:t>
            </w:r>
          </w:p>
        </w:tc>
      </w:tr>
      <w:tr w:rsidR="003D3F9A" w:rsidRPr="00675499" w:rsidTr="003D3F9A">
        <w:trPr>
          <w:gridAfter w:val="1"/>
          <w:wAfter w:w="32" w:type="dxa"/>
          <w:trHeight w:val="399"/>
        </w:trPr>
        <w:tc>
          <w:tcPr>
            <w:tcW w:w="2518" w:type="dxa"/>
            <w:vAlign w:val="center"/>
          </w:tcPr>
          <w:p w:rsidR="003D3F9A" w:rsidRPr="00675499" w:rsidRDefault="003D3F9A" w:rsidP="003D3F9A">
            <w:pPr>
              <w:rPr>
                <w:rFonts w:ascii="Arial" w:hAnsi="Arial" w:cs="Arial"/>
              </w:rPr>
            </w:pPr>
            <w:r w:rsidRPr="00675499">
              <w:rPr>
                <w:rFonts w:ascii="Arial" w:hAnsi="Arial" w:cs="Arial"/>
              </w:rPr>
              <w:t>2.27ha</w:t>
            </w:r>
          </w:p>
        </w:tc>
        <w:tc>
          <w:tcPr>
            <w:tcW w:w="4536" w:type="dxa"/>
            <w:gridSpan w:val="4"/>
            <w:vAlign w:val="center"/>
          </w:tcPr>
          <w:p w:rsidR="003D3F9A" w:rsidRPr="00675499" w:rsidRDefault="003D3F9A" w:rsidP="003D3F9A">
            <w:pPr>
              <w:rPr>
                <w:rFonts w:ascii="Arial" w:hAnsi="Arial" w:cs="Arial"/>
              </w:rPr>
            </w:pPr>
            <w:r w:rsidRPr="00675499">
              <w:rPr>
                <w:rFonts w:ascii="Arial" w:hAnsi="Arial" w:cs="Arial"/>
              </w:rPr>
              <w:t xml:space="preserve">Agricultural </w:t>
            </w:r>
          </w:p>
        </w:tc>
        <w:tc>
          <w:tcPr>
            <w:tcW w:w="851" w:type="dxa"/>
            <w:gridSpan w:val="3"/>
            <w:vAlign w:val="center"/>
          </w:tcPr>
          <w:p w:rsidR="003D3F9A" w:rsidRPr="00675499" w:rsidRDefault="003D3F9A" w:rsidP="003D3F9A">
            <w:pPr>
              <w:rPr>
                <w:rFonts w:ascii="Arial" w:hAnsi="Arial" w:cs="Arial"/>
              </w:rPr>
            </w:pPr>
            <w:r w:rsidRPr="00675499">
              <w:rPr>
                <w:rFonts w:ascii="Arial" w:hAnsi="Arial" w:cs="Arial"/>
              </w:rPr>
              <w:t>N</w:t>
            </w:r>
          </w:p>
        </w:tc>
        <w:tc>
          <w:tcPr>
            <w:tcW w:w="6237" w:type="dxa"/>
            <w:gridSpan w:val="4"/>
            <w:vAlign w:val="center"/>
          </w:tcPr>
          <w:p w:rsidR="003D3F9A" w:rsidRPr="00675499" w:rsidRDefault="003D3F9A" w:rsidP="003D3F9A">
            <w:pPr>
              <w:rPr>
                <w:rFonts w:ascii="Arial" w:hAnsi="Arial" w:cs="Arial"/>
              </w:rPr>
            </w:pPr>
            <w:r w:rsidRPr="00675499">
              <w:rPr>
                <w:rFonts w:ascii="Arial" w:hAnsi="Arial" w:cs="Arial"/>
              </w:rPr>
              <w:t>Residential</w:t>
            </w:r>
          </w:p>
        </w:tc>
      </w:tr>
      <w:tr w:rsidR="003D3F9A" w:rsidRPr="00675499" w:rsidTr="003D3F9A">
        <w:trPr>
          <w:trHeight w:val="338"/>
        </w:trPr>
        <w:tc>
          <w:tcPr>
            <w:tcW w:w="14174" w:type="dxa"/>
            <w:gridSpan w:val="13"/>
            <w:shd w:val="clear" w:color="auto" w:fill="B2A1C7" w:themeFill="accent4" w:themeFillTint="99"/>
            <w:vAlign w:val="center"/>
          </w:tcPr>
          <w:p w:rsidR="003D3F9A" w:rsidRPr="00675499" w:rsidRDefault="003D3F9A" w:rsidP="003D3F9A">
            <w:pPr>
              <w:rPr>
                <w:rFonts w:ascii="Arial" w:hAnsi="Arial" w:cs="Arial"/>
              </w:rPr>
            </w:pPr>
            <w:r w:rsidRPr="00675499">
              <w:rPr>
                <w:rFonts w:ascii="Arial" w:hAnsi="Arial" w:cs="Arial"/>
                <w:b/>
              </w:rPr>
              <w:t>Site Description</w:t>
            </w:r>
          </w:p>
        </w:tc>
      </w:tr>
      <w:tr w:rsidR="003D3F9A" w:rsidRPr="00675499" w:rsidTr="003D3F9A">
        <w:trPr>
          <w:trHeight w:val="399"/>
        </w:trPr>
        <w:tc>
          <w:tcPr>
            <w:tcW w:w="14174" w:type="dxa"/>
            <w:gridSpan w:val="13"/>
            <w:vAlign w:val="center"/>
          </w:tcPr>
          <w:p w:rsidR="003D3F9A" w:rsidRPr="00675499" w:rsidRDefault="003D3F9A" w:rsidP="003D3F9A">
            <w:pPr>
              <w:rPr>
                <w:rFonts w:ascii="Arial" w:hAnsi="Arial" w:cs="Arial"/>
              </w:rPr>
            </w:pPr>
            <w:r w:rsidRPr="00675499">
              <w:rPr>
                <w:rFonts w:ascii="Arial" w:hAnsi="Arial" w:cs="Arial"/>
              </w:rPr>
              <w:t>This small, irregular shaped area of land is located in the north east of the parish on the northern side of Priors Leaze Lane.  A large grain store cooperative is located to the south. There is a watercourse/drainage ditch and mature trees along the road boundary.</w:t>
            </w:r>
          </w:p>
        </w:tc>
      </w:tr>
      <w:tr w:rsidR="003D3F9A" w:rsidRPr="00675499" w:rsidTr="003D3F9A">
        <w:trPr>
          <w:trHeight w:val="338"/>
        </w:trPr>
        <w:tc>
          <w:tcPr>
            <w:tcW w:w="14174" w:type="dxa"/>
            <w:gridSpan w:val="1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Suitability</w:t>
            </w:r>
          </w:p>
        </w:tc>
      </w:tr>
      <w:tr w:rsidR="003D3F9A" w:rsidRPr="00675499" w:rsidTr="003D3F9A">
        <w:trPr>
          <w:trHeight w:val="399"/>
        </w:trPr>
        <w:tc>
          <w:tcPr>
            <w:tcW w:w="14174" w:type="dxa"/>
            <w:gridSpan w:val="13"/>
            <w:vAlign w:val="center"/>
          </w:tcPr>
          <w:p w:rsidR="003D3F9A" w:rsidRPr="00675499" w:rsidRDefault="00E97A84" w:rsidP="003D3F9A">
            <w:pPr>
              <w:rPr>
                <w:rFonts w:ascii="Arial" w:hAnsi="Arial" w:cs="Arial"/>
              </w:rPr>
            </w:pPr>
            <w:r>
              <w:rPr>
                <w:rFonts w:ascii="Arial" w:hAnsi="Arial" w:cs="Arial"/>
              </w:rPr>
              <w:t>The site is p</w:t>
            </w:r>
            <w:r w:rsidR="003D3F9A" w:rsidRPr="00675499">
              <w:rPr>
                <w:rFonts w:ascii="Arial" w:hAnsi="Arial" w:cs="Arial"/>
              </w:rPr>
              <w:t>otentially suitable subject to detailed consideration of matters including access, achieving suitable amenity standards from adjacent commercial use, impact of overhead electricity cables and drainage and tree impacts.</w:t>
            </w:r>
          </w:p>
        </w:tc>
      </w:tr>
      <w:tr w:rsidR="003D3F9A" w:rsidRPr="00675499" w:rsidTr="003D3F9A">
        <w:trPr>
          <w:trHeight w:val="338"/>
        </w:trPr>
        <w:tc>
          <w:tcPr>
            <w:tcW w:w="14174" w:type="dxa"/>
            <w:gridSpan w:val="1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Availability</w:t>
            </w:r>
          </w:p>
        </w:tc>
      </w:tr>
      <w:tr w:rsidR="003D3F9A" w:rsidRPr="00675499" w:rsidTr="003D3F9A">
        <w:trPr>
          <w:trHeight w:val="399"/>
        </w:trPr>
        <w:tc>
          <w:tcPr>
            <w:tcW w:w="14174" w:type="dxa"/>
            <w:gridSpan w:val="13"/>
            <w:vAlign w:val="center"/>
          </w:tcPr>
          <w:p w:rsidR="003D3F9A" w:rsidRPr="00675499" w:rsidRDefault="003D3F9A" w:rsidP="003D3F9A">
            <w:pPr>
              <w:rPr>
                <w:rFonts w:ascii="Arial" w:hAnsi="Arial" w:cs="Arial"/>
              </w:rPr>
            </w:pPr>
            <w:r w:rsidRPr="00675499">
              <w:rPr>
                <w:rFonts w:ascii="Arial" w:hAnsi="Arial" w:cs="Arial"/>
              </w:rPr>
              <w:t>The site was submitted in 2019 and is under one ownership.</w:t>
            </w:r>
          </w:p>
        </w:tc>
      </w:tr>
      <w:tr w:rsidR="003D3F9A" w:rsidRPr="00675499" w:rsidTr="003D3F9A">
        <w:trPr>
          <w:trHeight w:val="338"/>
        </w:trPr>
        <w:tc>
          <w:tcPr>
            <w:tcW w:w="14174" w:type="dxa"/>
            <w:gridSpan w:val="1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Achievability</w:t>
            </w:r>
          </w:p>
        </w:tc>
      </w:tr>
      <w:tr w:rsidR="003D3F9A" w:rsidRPr="00675499" w:rsidTr="003D3F9A">
        <w:trPr>
          <w:trHeight w:val="399"/>
        </w:trPr>
        <w:tc>
          <w:tcPr>
            <w:tcW w:w="14174" w:type="dxa"/>
            <w:gridSpan w:val="13"/>
            <w:vAlign w:val="center"/>
          </w:tcPr>
          <w:p w:rsidR="003D3F9A" w:rsidRPr="00675499" w:rsidRDefault="003D3F9A" w:rsidP="003D3F9A">
            <w:pPr>
              <w:rPr>
                <w:rFonts w:ascii="Arial" w:hAnsi="Arial" w:cs="Arial"/>
              </w:rPr>
            </w:pPr>
            <w:r w:rsidRPr="00675499">
              <w:rPr>
                <w:rFonts w:ascii="Arial" w:hAnsi="Arial" w:cs="Arial"/>
              </w:rPr>
              <w:t>No legal constraints have currently been identified.</w:t>
            </w:r>
          </w:p>
        </w:tc>
      </w:tr>
      <w:tr w:rsidR="003D3F9A" w:rsidRPr="00675499" w:rsidTr="003D3F9A">
        <w:trPr>
          <w:trHeight w:val="399"/>
        </w:trPr>
        <w:tc>
          <w:tcPr>
            <w:tcW w:w="14174" w:type="dxa"/>
            <w:gridSpan w:val="13"/>
            <w:shd w:val="clear" w:color="auto" w:fill="B2A1C7" w:themeFill="accent4" w:themeFillTint="99"/>
          </w:tcPr>
          <w:p w:rsidR="003D3F9A" w:rsidRPr="00675499" w:rsidRDefault="003D3F9A" w:rsidP="003D3F9A">
            <w:pPr>
              <w:rPr>
                <w:rFonts w:ascii="Arial" w:hAnsi="Arial" w:cs="Arial"/>
                <w:b/>
              </w:rPr>
            </w:pPr>
            <w:r w:rsidRPr="00675499">
              <w:rPr>
                <w:rFonts w:ascii="Arial" w:hAnsi="Arial" w:cs="Arial"/>
                <w:b/>
              </w:rPr>
              <w:t>Deliverability/Developability</w:t>
            </w:r>
          </w:p>
        </w:tc>
      </w:tr>
      <w:tr w:rsidR="003D3F9A" w:rsidRPr="00675499" w:rsidTr="003D3F9A">
        <w:trPr>
          <w:trHeight w:val="399"/>
        </w:trPr>
        <w:tc>
          <w:tcPr>
            <w:tcW w:w="14174" w:type="dxa"/>
            <w:gridSpan w:val="13"/>
          </w:tcPr>
          <w:p w:rsidR="003D3F9A" w:rsidRPr="00675499" w:rsidRDefault="003D3F9A" w:rsidP="00723511">
            <w:pPr>
              <w:rPr>
                <w:rFonts w:ascii="Arial" w:hAnsi="Arial" w:cs="Arial"/>
              </w:rPr>
            </w:pPr>
            <w:r w:rsidRPr="00675499">
              <w:rPr>
                <w:rFonts w:ascii="Arial" w:hAnsi="Arial" w:cs="Arial"/>
              </w:rPr>
              <w:t>The site has not previously been submitted for assessment, but with the information available has been considered as having a reasonable prospect of being de</w:t>
            </w:r>
            <w:r w:rsidR="00723511">
              <w:rPr>
                <w:rFonts w:ascii="Arial" w:hAnsi="Arial" w:cs="Arial"/>
              </w:rPr>
              <w:t xml:space="preserve">livered </w:t>
            </w:r>
            <w:r w:rsidRPr="00675499">
              <w:rPr>
                <w:rFonts w:ascii="Arial" w:hAnsi="Arial" w:cs="Arial"/>
              </w:rPr>
              <w:t xml:space="preserve">during </w:t>
            </w:r>
            <w:r w:rsidR="00723511">
              <w:rPr>
                <w:rFonts w:ascii="Arial" w:hAnsi="Arial" w:cs="Arial"/>
              </w:rPr>
              <w:t xml:space="preserve">the </w:t>
            </w:r>
            <w:r w:rsidRPr="00675499">
              <w:rPr>
                <w:rFonts w:ascii="Arial" w:hAnsi="Arial" w:cs="Arial"/>
              </w:rPr>
              <w:t xml:space="preserve">early part of the Plan period.  </w:t>
            </w:r>
          </w:p>
        </w:tc>
      </w:tr>
      <w:tr w:rsidR="003D3F9A" w:rsidRPr="00675499" w:rsidTr="003D3F9A">
        <w:trPr>
          <w:trHeight w:val="337"/>
        </w:trPr>
        <w:tc>
          <w:tcPr>
            <w:tcW w:w="7771" w:type="dxa"/>
            <w:gridSpan w:val="7"/>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Estimated timescales for delivery</w:t>
            </w:r>
          </w:p>
        </w:tc>
      </w:tr>
      <w:tr w:rsidR="003D3F9A" w:rsidRPr="00675499" w:rsidTr="003D3F9A">
        <w:trPr>
          <w:trHeight w:val="284"/>
        </w:trPr>
        <w:tc>
          <w:tcPr>
            <w:tcW w:w="3140" w:type="dxa"/>
            <w:gridSpan w:val="2"/>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3D3F9A" w:rsidRPr="00675499" w:rsidRDefault="003D3F9A" w:rsidP="003D3F9A">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11 – 15 years</w:t>
            </w:r>
          </w:p>
        </w:tc>
      </w:tr>
      <w:tr w:rsidR="003D3F9A" w:rsidRPr="00675499" w:rsidTr="003D3F9A">
        <w:trPr>
          <w:trHeight w:val="419"/>
        </w:trPr>
        <w:tc>
          <w:tcPr>
            <w:tcW w:w="3140" w:type="dxa"/>
            <w:gridSpan w:val="2"/>
            <w:vAlign w:val="center"/>
          </w:tcPr>
          <w:p w:rsidR="003D3F9A" w:rsidRPr="00675499" w:rsidRDefault="003D3F9A" w:rsidP="003D3F9A">
            <w:pPr>
              <w:pStyle w:val="NoSpacing"/>
              <w:rPr>
                <w:rFonts w:ascii="Arial" w:hAnsi="Arial" w:cs="Arial"/>
              </w:rPr>
            </w:pPr>
            <w:r w:rsidRPr="00675499">
              <w:rPr>
                <w:rFonts w:ascii="Arial" w:hAnsi="Arial" w:cs="Arial"/>
              </w:rPr>
              <w:t>50 dwellings</w:t>
            </w:r>
          </w:p>
        </w:tc>
        <w:tc>
          <w:tcPr>
            <w:tcW w:w="3281" w:type="dxa"/>
            <w:gridSpan w:val="2"/>
            <w:vAlign w:val="center"/>
          </w:tcPr>
          <w:p w:rsidR="003D3F9A" w:rsidRPr="00675499" w:rsidRDefault="003D3F9A" w:rsidP="003D3F9A">
            <w:pPr>
              <w:pStyle w:val="NoSpacing"/>
              <w:rPr>
                <w:rFonts w:ascii="Arial" w:hAnsi="Arial" w:cs="Arial"/>
              </w:rPr>
            </w:pPr>
            <w:r w:rsidRPr="00675499">
              <w:rPr>
                <w:rFonts w:ascii="Arial" w:hAnsi="Arial" w:cs="Arial"/>
              </w:rPr>
              <w:t xml:space="preserve">Promotor </w:t>
            </w:r>
          </w:p>
        </w:tc>
        <w:tc>
          <w:tcPr>
            <w:tcW w:w="1350" w:type="dxa"/>
            <w:gridSpan w:val="3"/>
            <w:shd w:val="clear" w:color="auto" w:fill="auto"/>
          </w:tcPr>
          <w:p w:rsidR="003D3F9A" w:rsidRPr="00675499" w:rsidRDefault="003D3F9A" w:rsidP="003D3F9A">
            <w:pPr>
              <w:pStyle w:val="NoSpacing"/>
              <w:rPr>
                <w:rFonts w:ascii="Arial" w:hAnsi="Arial" w:cs="Arial"/>
              </w:rPr>
            </w:pPr>
            <w:r w:rsidRPr="00675499">
              <w:rPr>
                <w:rFonts w:ascii="Arial" w:hAnsi="Arial" w:cs="Arial"/>
              </w:rPr>
              <w:t>2ha</w:t>
            </w:r>
          </w:p>
        </w:tc>
        <w:tc>
          <w:tcPr>
            <w:tcW w:w="2085" w:type="dxa"/>
            <w:gridSpan w:val="2"/>
            <w:vAlign w:val="center"/>
          </w:tcPr>
          <w:p w:rsidR="003D3F9A" w:rsidRPr="00675499" w:rsidRDefault="003D3F9A" w:rsidP="003D3F9A">
            <w:pPr>
              <w:pStyle w:val="NoSpacing"/>
              <w:rPr>
                <w:rFonts w:ascii="Arial" w:hAnsi="Arial" w:cs="Arial"/>
              </w:rPr>
            </w:pPr>
            <w:r w:rsidRPr="00675499">
              <w:rPr>
                <w:rFonts w:ascii="Arial" w:hAnsi="Arial" w:cs="Arial"/>
              </w:rPr>
              <w:t>50</w:t>
            </w:r>
          </w:p>
        </w:tc>
        <w:tc>
          <w:tcPr>
            <w:tcW w:w="2083" w:type="dxa"/>
            <w:gridSpan w:val="2"/>
            <w:vAlign w:val="center"/>
          </w:tcPr>
          <w:p w:rsidR="003D3F9A" w:rsidRPr="00675499" w:rsidRDefault="003D3F9A" w:rsidP="003D3F9A">
            <w:pPr>
              <w:pStyle w:val="NoSpacing"/>
              <w:rPr>
                <w:rFonts w:ascii="Arial" w:hAnsi="Arial" w:cs="Arial"/>
              </w:rPr>
            </w:pPr>
            <w:r w:rsidRPr="00675499">
              <w:rPr>
                <w:rFonts w:ascii="Arial" w:hAnsi="Arial" w:cs="Arial"/>
              </w:rPr>
              <w:t>0</w:t>
            </w:r>
          </w:p>
        </w:tc>
        <w:tc>
          <w:tcPr>
            <w:tcW w:w="2235" w:type="dxa"/>
            <w:gridSpan w:val="2"/>
            <w:vAlign w:val="center"/>
          </w:tcPr>
          <w:p w:rsidR="003D3F9A" w:rsidRPr="00675499" w:rsidRDefault="003D3F9A" w:rsidP="003D3F9A">
            <w:pPr>
              <w:pStyle w:val="NoSpacing"/>
              <w:rPr>
                <w:rFonts w:ascii="Arial" w:hAnsi="Arial" w:cs="Arial"/>
              </w:rPr>
            </w:pPr>
            <w:r w:rsidRPr="00675499">
              <w:rPr>
                <w:rFonts w:ascii="Arial" w:hAnsi="Arial" w:cs="Arial"/>
              </w:rPr>
              <w:t>0</w:t>
            </w:r>
          </w:p>
        </w:tc>
      </w:tr>
    </w:tbl>
    <w:p w:rsidR="003D3F9A" w:rsidRPr="00675499" w:rsidRDefault="003D3F9A">
      <w:pPr>
        <w:rPr>
          <w:rFonts w:ascii="Arial" w:hAnsi="Arial" w:cs="Arial"/>
          <w:b/>
          <w:sz w:val="28"/>
        </w:rPr>
      </w:pPr>
      <w:r w:rsidRPr="00675499">
        <w:rPr>
          <w:rFonts w:ascii="Arial" w:hAnsi="Arial" w:cs="Arial"/>
          <w:b/>
          <w:sz w:val="28"/>
        </w:rPr>
        <w:br w:type="page"/>
      </w:r>
    </w:p>
    <w:p w:rsidR="007F6256" w:rsidRPr="00335168" w:rsidRDefault="007F6256" w:rsidP="00335168">
      <w:pPr>
        <w:pStyle w:val="Heading3"/>
        <w:spacing w:before="0" w:after="240"/>
        <w:rPr>
          <w:rFonts w:ascii="Arial" w:hAnsi="Arial" w:cs="Arial"/>
          <w:color w:val="auto"/>
          <w:sz w:val="28"/>
        </w:rPr>
      </w:pPr>
      <w:r w:rsidRPr="00335168">
        <w:rPr>
          <w:rFonts w:ascii="Arial" w:hAnsi="Arial" w:cs="Arial"/>
          <w:color w:val="auto"/>
          <w:sz w:val="28"/>
        </w:rPr>
        <w:lastRenderedPageBreak/>
        <w:t>Tangmere</w:t>
      </w:r>
    </w:p>
    <w:tbl>
      <w:tblPr>
        <w:tblStyle w:val="TableGrid"/>
        <w:tblW w:w="0" w:type="auto"/>
        <w:tblLook w:val="04A0" w:firstRow="1" w:lastRow="0" w:firstColumn="1" w:lastColumn="0" w:noHBand="0" w:noVBand="1"/>
        <w:tblCaption w:val="Detailed site assessment form - HTG0005"/>
      </w:tblPr>
      <w:tblGrid>
        <w:gridCol w:w="2518"/>
        <w:gridCol w:w="622"/>
        <w:gridCol w:w="403"/>
        <w:gridCol w:w="2878"/>
        <w:gridCol w:w="633"/>
        <w:gridCol w:w="32"/>
        <w:gridCol w:w="685"/>
        <w:gridCol w:w="134"/>
        <w:gridCol w:w="1951"/>
        <w:gridCol w:w="774"/>
        <w:gridCol w:w="1309"/>
        <w:gridCol w:w="2203"/>
        <w:gridCol w:w="32"/>
      </w:tblGrid>
      <w:tr w:rsidR="007F6256" w:rsidRPr="00675499" w:rsidTr="000C3BE8">
        <w:trPr>
          <w:trHeight w:val="338"/>
          <w:tblHeader/>
        </w:trPr>
        <w:tc>
          <w:tcPr>
            <w:tcW w:w="3543"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Parish</w:t>
            </w:r>
          </w:p>
        </w:tc>
      </w:tr>
      <w:tr w:rsidR="007F6256" w:rsidRPr="00675499" w:rsidTr="0072112B">
        <w:trPr>
          <w:trHeight w:val="399"/>
        </w:trPr>
        <w:tc>
          <w:tcPr>
            <w:tcW w:w="3543" w:type="dxa"/>
            <w:gridSpan w:val="3"/>
            <w:vAlign w:val="center"/>
          </w:tcPr>
          <w:p w:rsidR="007F6256" w:rsidRPr="00675499" w:rsidRDefault="007F6256" w:rsidP="0072112B">
            <w:pPr>
              <w:rPr>
                <w:rFonts w:ascii="Arial" w:hAnsi="Arial" w:cs="Arial"/>
              </w:rPr>
            </w:pPr>
            <w:r w:rsidRPr="00675499">
              <w:rPr>
                <w:rFonts w:ascii="Arial" w:hAnsi="Arial" w:cs="Arial"/>
              </w:rPr>
              <w:t>HTG0005</w:t>
            </w:r>
          </w:p>
        </w:tc>
        <w:tc>
          <w:tcPr>
            <w:tcW w:w="3543" w:type="dxa"/>
            <w:gridSpan w:val="3"/>
            <w:vAlign w:val="center"/>
          </w:tcPr>
          <w:p w:rsidR="007F6256" w:rsidRPr="00675499" w:rsidRDefault="007F6256" w:rsidP="0072112B">
            <w:pPr>
              <w:rPr>
                <w:rFonts w:ascii="Arial" w:hAnsi="Arial" w:cs="Arial"/>
              </w:rPr>
            </w:pPr>
            <w:r w:rsidRPr="00675499">
              <w:rPr>
                <w:rFonts w:ascii="Arial" w:hAnsi="Arial" w:cs="Arial"/>
              </w:rPr>
              <w:t>Land at City Fields Way</w:t>
            </w:r>
          </w:p>
        </w:tc>
        <w:tc>
          <w:tcPr>
            <w:tcW w:w="3544" w:type="dxa"/>
            <w:gridSpan w:val="4"/>
            <w:vAlign w:val="center"/>
          </w:tcPr>
          <w:p w:rsidR="007F6256" w:rsidRPr="00675499" w:rsidRDefault="007F6256" w:rsidP="0072112B">
            <w:pPr>
              <w:rPr>
                <w:rFonts w:ascii="Arial" w:hAnsi="Arial" w:cs="Arial"/>
              </w:rPr>
            </w:pPr>
            <w:r w:rsidRPr="00675499">
              <w:rPr>
                <w:rFonts w:ascii="Arial" w:hAnsi="Arial" w:cs="Arial"/>
              </w:rPr>
              <w:t>Tangmere</w:t>
            </w:r>
          </w:p>
        </w:tc>
        <w:tc>
          <w:tcPr>
            <w:tcW w:w="3544" w:type="dxa"/>
            <w:gridSpan w:val="3"/>
            <w:vAlign w:val="center"/>
          </w:tcPr>
          <w:p w:rsidR="007F6256" w:rsidRPr="00675499" w:rsidRDefault="007F6256" w:rsidP="0072112B">
            <w:pPr>
              <w:rPr>
                <w:rFonts w:ascii="Arial" w:hAnsi="Arial" w:cs="Arial"/>
              </w:rPr>
            </w:pPr>
            <w:r w:rsidRPr="00675499">
              <w:rPr>
                <w:rFonts w:ascii="Arial" w:hAnsi="Arial" w:cs="Arial"/>
              </w:rPr>
              <w:t>Tangmere</w:t>
            </w:r>
          </w:p>
        </w:tc>
      </w:tr>
      <w:tr w:rsidR="007F6256" w:rsidRPr="00675499" w:rsidTr="0072112B">
        <w:trPr>
          <w:gridAfter w:val="1"/>
          <w:wAfter w:w="32" w:type="dxa"/>
          <w:trHeight w:val="338"/>
        </w:trPr>
        <w:tc>
          <w:tcPr>
            <w:tcW w:w="2518" w:type="dxa"/>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Proposed Use</w:t>
            </w:r>
          </w:p>
        </w:tc>
      </w:tr>
      <w:tr w:rsidR="007F6256" w:rsidRPr="00675499" w:rsidTr="0072112B">
        <w:trPr>
          <w:gridAfter w:val="1"/>
          <w:wAfter w:w="32" w:type="dxa"/>
          <w:trHeight w:val="399"/>
        </w:trPr>
        <w:tc>
          <w:tcPr>
            <w:tcW w:w="2518" w:type="dxa"/>
            <w:vAlign w:val="center"/>
          </w:tcPr>
          <w:p w:rsidR="007F6256" w:rsidRPr="00675499" w:rsidRDefault="00B276BD" w:rsidP="0072112B">
            <w:pPr>
              <w:rPr>
                <w:rFonts w:ascii="Arial" w:hAnsi="Arial" w:cs="Arial"/>
              </w:rPr>
            </w:pPr>
            <w:r w:rsidRPr="00675499">
              <w:rPr>
                <w:rFonts w:ascii="Arial" w:hAnsi="Arial" w:cs="Arial"/>
              </w:rPr>
              <w:t>1.92ha</w:t>
            </w:r>
          </w:p>
        </w:tc>
        <w:tc>
          <w:tcPr>
            <w:tcW w:w="4536" w:type="dxa"/>
            <w:gridSpan w:val="4"/>
            <w:vAlign w:val="center"/>
          </w:tcPr>
          <w:p w:rsidR="007F6256" w:rsidRPr="00675499" w:rsidRDefault="00B276BD" w:rsidP="0072112B">
            <w:pPr>
              <w:rPr>
                <w:rFonts w:ascii="Arial" w:hAnsi="Arial" w:cs="Arial"/>
              </w:rPr>
            </w:pPr>
            <w:r w:rsidRPr="00675499">
              <w:rPr>
                <w:rFonts w:ascii="Arial" w:hAnsi="Arial" w:cs="Arial"/>
              </w:rPr>
              <w:t>Vacant</w:t>
            </w:r>
          </w:p>
        </w:tc>
        <w:tc>
          <w:tcPr>
            <w:tcW w:w="851" w:type="dxa"/>
            <w:gridSpan w:val="3"/>
            <w:vAlign w:val="center"/>
          </w:tcPr>
          <w:p w:rsidR="007F6256" w:rsidRPr="00675499" w:rsidRDefault="00285343" w:rsidP="0072112B">
            <w:pPr>
              <w:rPr>
                <w:rFonts w:ascii="Arial" w:hAnsi="Arial" w:cs="Arial"/>
              </w:rPr>
            </w:pPr>
            <w:r w:rsidRPr="00675499">
              <w:rPr>
                <w:rFonts w:ascii="Arial" w:hAnsi="Arial" w:cs="Arial"/>
              </w:rPr>
              <w:t>Part</w:t>
            </w:r>
          </w:p>
        </w:tc>
        <w:tc>
          <w:tcPr>
            <w:tcW w:w="6237" w:type="dxa"/>
            <w:gridSpan w:val="4"/>
            <w:vAlign w:val="center"/>
          </w:tcPr>
          <w:p w:rsidR="007F6256" w:rsidRPr="00675499" w:rsidRDefault="00B276BD" w:rsidP="0072112B">
            <w:pPr>
              <w:rPr>
                <w:rFonts w:ascii="Arial" w:hAnsi="Arial" w:cs="Arial"/>
              </w:rPr>
            </w:pPr>
            <w:r w:rsidRPr="00675499">
              <w:rPr>
                <w:rFonts w:ascii="Arial" w:hAnsi="Arial" w:cs="Arial"/>
              </w:rPr>
              <w:t>Residential</w:t>
            </w:r>
          </w:p>
        </w:tc>
      </w:tr>
      <w:tr w:rsidR="007F6256" w:rsidRPr="00675499" w:rsidTr="0072112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rPr>
            </w:pPr>
            <w:r w:rsidRPr="00675499">
              <w:rPr>
                <w:rFonts w:ascii="Arial" w:hAnsi="Arial" w:cs="Arial"/>
                <w:b/>
              </w:rPr>
              <w:t>Site Description</w:t>
            </w:r>
          </w:p>
        </w:tc>
      </w:tr>
      <w:tr w:rsidR="007F6256" w:rsidRPr="00675499" w:rsidTr="0072112B">
        <w:trPr>
          <w:trHeight w:val="399"/>
        </w:trPr>
        <w:tc>
          <w:tcPr>
            <w:tcW w:w="14174" w:type="dxa"/>
            <w:gridSpan w:val="13"/>
            <w:vAlign w:val="center"/>
          </w:tcPr>
          <w:p w:rsidR="007F6256" w:rsidRPr="00675499" w:rsidRDefault="00B276BD" w:rsidP="00285343">
            <w:pPr>
              <w:rPr>
                <w:rFonts w:ascii="Arial" w:hAnsi="Arial" w:cs="Arial"/>
              </w:rPr>
            </w:pPr>
            <w:r w:rsidRPr="00675499">
              <w:rPr>
                <w:rFonts w:ascii="Arial" w:hAnsi="Arial" w:cs="Arial"/>
              </w:rPr>
              <w:t xml:space="preserve">Rectangular site forming part of the Chichester Business Park. The site is south of City Fields Way and </w:t>
            </w:r>
            <w:r w:rsidR="00285343" w:rsidRPr="00675499">
              <w:rPr>
                <w:rFonts w:ascii="Arial" w:hAnsi="Arial" w:cs="Arial"/>
              </w:rPr>
              <w:t>accessed from Neville Duke Way to the west. Residential development to the south, business uses to the west and north east, Ambulance Make Ready Centre to the south east. Site previously used in part for business purposes, hardstanding areas and foundations visible on the western side.</w:t>
            </w:r>
          </w:p>
        </w:tc>
      </w:tr>
      <w:tr w:rsidR="007F6256" w:rsidRPr="00675499" w:rsidTr="0072112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Suitability</w:t>
            </w:r>
          </w:p>
        </w:tc>
      </w:tr>
      <w:tr w:rsidR="007F6256" w:rsidRPr="00675499" w:rsidTr="0072112B">
        <w:trPr>
          <w:trHeight w:val="399"/>
        </w:trPr>
        <w:tc>
          <w:tcPr>
            <w:tcW w:w="14174" w:type="dxa"/>
            <w:gridSpan w:val="13"/>
            <w:vAlign w:val="center"/>
          </w:tcPr>
          <w:p w:rsidR="007F6256" w:rsidRPr="00675499" w:rsidRDefault="00285343" w:rsidP="0072112B">
            <w:pPr>
              <w:rPr>
                <w:rFonts w:ascii="Arial" w:hAnsi="Arial" w:cs="Arial"/>
              </w:rPr>
            </w:pPr>
            <w:r w:rsidRPr="00675499">
              <w:rPr>
                <w:rFonts w:ascii="Arial" w:hAnsi="Arial" w:cs="Arial"/>
              </w:rPr>
              <w:t xml:space="preserve">The site is suitable for employment or potentially suitable for residential or mixed uses. </w:t>
            </w:r>
            <w:r w:rsidR="00413BD1">
              <w:rPr>
                <w:rFonts w:ascii="Arial" w:hAnsi="Arial" w:cs="Arial"/>
              </w:rPr>
              <w:t>Higher density development or mixed uses may be appropriate here.</w:t>
            </w:r>
          </w:p>
        </w:tc>
      </w:tr>
      <w:tr w:rsidR="007F6256" w:rsidRPr="00675499" w:rsidTr="0072112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Availability</w:t>
            </w:r>
          </w:p>
        </w:tc>
      </w:tr>
      <w:tr w:rsidR="007F6256" w:rsidRPr="00675499" w:rsidTr="0072112B">
        <w:trPr>
          <w:trHeight w:val="399"/>
        </w:trPr>
        <w:tc>
          <w:tcPr>
            <w:tcW w:w="14174" w:type="dxa"/>
            <w:gridSpan w:val="13"/>
            <w:vAlign w:val="center"/>
          </w:tcPr>
          <w:p w:rsidR="007F6256" w:rsidRPr="00675499" w:rsidRDefault="00B276BD" w:rsidP="00B276BD">
            <w:pPr>
              <w:rPr>
                <w:rFonts w:ascii="Arial" w:hAnsi="Arial" w:cs="Arial"/>
              </w:rPr>
            </w:pPr>
            <w:r w:rsidRPr="00675499">
              <w:rPr>
                <w:rFonts w:ascii="Arial" w:hAnsi="Arial" w:cs="Arial"/>
              </w:rPr>
              <w:t xml:space="preserve">The site was last promoted in 2017, with developer involvement. </w:t>
            </w:r>
          </w:p>
        </w:tc>
      </w:tr>
      <w:tr w:rsidR="007F6256" w:rsidRPr="00675499" w:rsidTr="0072112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Achievability</w:t>
            </w:r>
          </w:p>
        </w:tc>
      </w:tr>
      <w:tr w:rsidR="007F6256" w:rsidRPr="00675499" w:rsidTr="0072112B">
        <w:trPr>
          <w:trHeight w:val="399"/>
        </w:trPr>
        <w:tc>
          <w:tcPr>
            <w:tcW w:w="14174" w:type="dxa"/>
            <w:gridSpan w:val="13"/>
            <w:vAlign w:val="center"/>
          </w:tcPr>
          <w:p w:rsidR="007F6256" w:rsidRPr="00675499" w:rsidRDefault="00B276BD" w:rsidP="0072112B">
            <w:pPr>
              <w:rPr>
                <w:rFonts w:ascii="Arial" w:hAnsi="Arial" w:cs="Arial"/>
              </w:rPr>
            </w:pPr>
            <w:r w:rsidRPr="00675499">
              <w:rPr>
                <w:rFonts w:ascii="Arial" w:hAnsi="Arial" w:cs="Arial"/>
              </w:rPr>
              <w:t>The promoter identifies that development could commence within the first 5 years.</w:t>
            </w:r>
          </w:p>
        </w:tc>
      </w:tr>
      <w:tr w:rsidR="007F6256" w:rsidRPr="00675499" w:rsidTr="0072112B">
        <w:trPr>
          <w:trHeight w:val="399"/>
        </w:trPr>
        <w:tc>
          <w:tcPr>
            <w:tcW w:w="14174" w:type="dxa"/>
            <w:gridSpan w:val="13"/>
            <w:shd w:val="clear" w:color="auto" w:fill="B2A1C7" w:themeFill="accent4" w:themeFillTint="99"/>
          </w:tcPr>
          <w:p w:rsidR="007F6256" w:rsidRPr="00675499" w:rsidRDefault="007F6256" w:rsidP="0072112B">
            <w:pPr>
              <w:rPr>
                <w:rFonts w:ascii="Arial" w:hAnsi="Arial" w:cs="Arial"/>
                <w:b/>
              </w:rPr>
            </w:pPr>
            <w:r w:rsidRPr="00675499">
              <w:rPr>
                <w:rFonts w:ascii="Arial" w:hAnsi="Arial" w:cs="Arial"/>
                <w:b/>
              </w:rPr>
              <w:t>Deliverability/Developability</w:t>
            </w:r>
          </w:p>
        </w:tc>
      </w:tr>
      <w:tr w:rsidR="007F6256" w:rsidRPr="00675499" w:rsidTr="0072112B">
        <w:trPr>
          <w:trHeight w:val="399"/>
        </w:trPr>
        <w:tc>
          <w:tcPr>
            <w:tcW w:w="14174" w:type="dxa"/>
            <w:gridSpan w:val="13"/>
          </w:tcPr>
          <w:p w:rsidR="007F6256" w:rsidRPr="00675499" w:rsidRDefault="00285343" w:rsidP="0072112B">
            <w:pPr>
              <w:rPr>
                <w:rFonts w:ascii="Arial" w:hAnsi="Arial" w:cs="Arial"/>
              </w:rPr>
            </w:pPr>
            <w:r w:rsidRPr="00675499">
              <w:rPr>
                <w:rFonts w:ascii="Arial" w:hAnsi="Arial" w:cs="Arial"/>
              </w:rPr>
              <w:t>The site is considered to be deliverable within the early phase of the Plan period.</w:t>
            </w:r>
          </w:p>
        </w:tc>
      </w:tr>
      <w:tr w:rsidR="007F6256" w:rsidRPr="00675499" w:rsidTr="0072112B">
        <w:trPr>
          <w:trHeight w:val="337"/>
        </w:trPr>
        <w:tc>
          <w:tcPr>
            <w:tcW w:w="7771" w:type="dxa"/>
            <w:gridSpan w:val="7"/>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Estimated timescales for delivery</w:t>
            </w:r>
          </w:p>
        </w:tc>
      </w:tr>
      <w:tr w:rsidR="007F6256" w:rsidRPr="00675499" w:rsidTr="0072112B">
        <w:trPr>
          <w:trHeight w:val="284"/>
        </w:trPr>
        <w:tc>
          <w:tcPr>
            <w:tcW w:w="3140" w:type="dxa"/>
            <w:gridSpan w:val="2"/>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7F6256" w:rsidRPr="00675499" w:rsidRDefault="007F6256" w:rsidP="0072112B">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11 – 15 years</w:t>
            </w:r>
          </w:p>
        </w:tc>
      </w:tr>
      <w:tr w:rsidR="007F6256" w:rsidRPr="00675499" w:rsidTr="0072112B">
        <w:trPr>
          <w:trHeight w:val="419"/>
        </w:trPr>
        <w:tc>
          <w:tcPr>
            <w:tcW w:w="3140" w:type="dxa"/>
            <w:gridSpan w:val="2"/>
            <w:vAlign w:val="center"/>
          </w:tcPr>
          <w:p w:rsidR="007F6256" w:rsidRPr="00675499" w:rsidRDefault="00B276BD" w:rsidP="0072112B">
            <w:pPr>
              <w:pStyle w:val="NoSpacing"/>
              <w:rPr>
                <w:rFonts w:ascii="Arial" w:hAnsi="Arial" w:cs="Arial"/>
              </w:rPr>
            </w:pPr>
            <w:r w:rsidRPr="00675499">
              <w:rPr>
                <w:rFonts w:ascii="Arial" w:hAnsi="Arial" w:cs="Arial"/>
              </w:rPr>
              <w:t>52 dwellings</w:t>
            </w:r>
          </w:p>
        </w:tc>
        <w:tc>
          <w:tcPr>
            <w:tcW w:w="3281" w:type="dxa"/>
            <w:gridSpan w:val="2"/>
            <w:vAlign w:val="center"/>
          </w:tcPr>
          <w:p w:rsidR="007F6256" w:rsidRPr="00675499" w:rsidRDefault="00B276BD" w:rsidP="0072112B">
            <w:pPr>
              <w:pStyle w:val="NoSpacing"/>
              <w:rPr>
                <w:rFonts w:ascii="Arial" w:hAnsi="Arial" w:cs="Arial"/>
              </w:rPr>
            </w:pPr>
            <w:r w:rsidRPr="00675499">
              <w:rPr>
                <w:rFonts w:ascii="Arial" w:hAnsi="Arial" w:cs="Arial"/>
              </w:rPr>
              <w:t>Promoter</w:t>
            </w:r>
          </w:p>
        </w:tc>
        <w:tc>
          <w:tcPr>
            <w:tcW w:w="1350" w:type="dxa"/>
            <w:gridSpan w:val="3"/>
            <w:shd w:val="clear" w:color="auto" w:fill="auto"/>
          </w:tcPr>
          <w:p w:rsidR="007F6256" w:rsidRPr="00675499" w:rsidRDefault="00B276BD" w:rsidP="0072112B">
            <w:pPr>
              <w:pStyle w:val="NoSpacing"/>
              <w:rPr>
                <w:rFonts w:ascii="Arial" w:hAnsi="Arial" w:cs="Arial"/>
              </w:rPr>
            </w:pPr>
            <w:r w:rsidRPr="00675499">
              <w:rPr>
                <w:rFonts w:ascii="Arial" w:hAnsi="Arial" w:cs="Arial"/>
              </w:rPr>
              <w:t>1.92ha</w:t>
            </w:r>
          </w:p>
        </w:tc>
        <w:tc>
          <w:tcPr>
            <w:tcW w:w="2085" w:type="dxa"/>
            <w:gridSpan w:val="2"/>
            <w:vAlign w:val="center"/>
          </w:tcPr>
          <w:p w:rsidR="007F6256" w:rsidRPr="00675499" w:rsidRDefault="00285343" w:rsidP="0072112B">
            <w:pPr>
              <w:pStyle w:val="NoSpacing"/>
              <w:rPr>
                <w:rFonts w:ascii="Arial" w:hAnsi="Arial" w:cs="Arial"/>
              </w:rPr>
            </w:pPr>
            <w:r w:rsidRPr="00675499">
              <w:rPr>
                <w:rFonts w:ascii="Arial" w:hAnsi="Arial" w:cs="Arial"/>
              </w:rPr>
              <w:t>52</w:t>
            </w:r>
          </w:p>
        </w:tc>
        <w:tc>
          <w:tcPr>
            <w:tcW w:w="2083" w:type="dxa"/>
            <w:gridSpan w:val="2"/>
            <w:vAlign w:val="center"/>
          </w:tcPr>
          <w:p w:rsidR="007F6256" w:rsidRPr="00675499" w:rsidRDefault="00285343" w:rsidP="0072112B">
            <w:pPr>
              <w:pStyle w:val="NoSpacing"/>
              <w:rPr>
                <w:rFonts w:ascii="Arial" w:hAnsi="Arial" w:cs="Arial"/>
              </w:rPr>
            </w:pPr>
            <w:r w:rsidRPr="00675499">
              <w:rPr>
                <w:rFonts w:ascii="Arial" w:hAnsi="Arial" w:cs="Arial"/>
              </w:rPr>
              <w:t>0</w:t>
            </w:r>
          </w:p>
        </w:tc>
        <w:tc>
          <w:tcPr>
            <w:tcW w:w="2235" w:type="dxa"/>
            <w:gridSpan w:val="2"/>
            <w:vAlign w:val="center"/>
          </w:tcPr>
          <w:p w:rsidR="007F6256" w:rsidRPr="00675499" w:rsidRDefault="00285343" w:rsidP="0072112B">
            <w:pPr>
              <w:pStyle w:val="NoSpacing"/>
              <w:rPr>
                <w:rFonts w:ascii="Arial" w:hAnsi="Arial" w:cs="Arial"/>
              </w:rPr>
            </w:pPr>
            <w:r w:rsidRPr="00675499">
              <w:rPr>
                <w:rFonts w:ascii="Arial" w:hAnsi="Arial" w:cs="Arial"/>
              </w:rPr>
              <w:t>0</w:t>
            </w:r>
          </w:p>
        </w:tc>
      </w:tr>
      <w:tr w:rsidR="007F6256" w:rsidRPr="00675499" w:rsidTr="0072112B">
        <w:trPr>
          <w:trHeight w:val="419"/>
        </w:trPr>
        <w:tc>
          <w:tcPr>
            <w:tcW w:w="3140" w:type="dxa"/>
            <w:gridSpan w:val="2"/>
            <w:vAlign w:val="center"/>
          </w:tcPr>
          <w:p w:rsidR="007F6256" w:rsidRPr="00675499" w:rsidRDefault="00E3066D" w:rsidP="00D20857">
            <w:pPr>
              <w:pStyle w:val="NoSpacing"/>
              <w:rPr>
                <w:rFonts w:ascii="Arial" w:hAnsi="Arial" w:cs="Arial"/>
              </w:rPr>
            </w:pPr>
            <w:r>
              <w:rPr>
                <w:rFonts w:ascii="Arial" w:hAnsi="Arial" w:cs="Arial"/>
              </w:rPr>
              <w:t>E</w:t>
            </w:r>
            <w:r w:rsidR="00D20857">
              <w:rPr>
                <w:rFonts w:ascii="Arial" w:hAnsi="Arial" w:cs="Arial"/>
              </w:rPr>
              <w:t>(g)</w:t>
            </w:r>
            <w:r w:rsidR="00285343" w:rsidRPr="00675499">
              <w:rPr>
                <w:rFonts w:ascii="Arial" w:hAnsi="Arial" w:cs="Arial"/>
              </w:rPr>
              <w:t>, B2, B8 uses</w:t>
            </w:r>
          </w:p>
        </w:tc>
        <w:tc>
          <w:tcPr>
            <w:tcW w:w="3281" w:type="dxa"/>
            <w:gridSpan w:val="2"/>
            <w:vAlign w:val="center"/>
          </w:tcPr>
          <w:p w:rsidR="007F6256" w:rsidRPr="00675499" w:rsidRDefault="00285343" w:rsidP="0072112B">
            <w:pPr>
              <w:pStyle w:val="NoSpacing"/>
              <w:rPr>
                <w:rFonts w:ascii="Arial" w:hAnsi="Arial" w:cs="Arial"/>
              </w:rPr>
            </w:pPr>
            <w:r w:rsidRPr="00675499">
              <w:rPr>
                <w:rFonts w:ascii="Arial" w:hAnsi="Arial" w:cs="Arial"/>
              </w:rPr>
              <w:t>CDC</w:t>
            </w:r>
          </w:p>
        </w:tc>
        <w:tc>
          <w:tcPr>
            <w:tcW w:w="1350" w:type="dxa"/>
            <w:gridSpan w:val="3"/>
            <w:shd w:val="clear" w:color="auto" w:fill="auto"/>
          </w:tcPr>
          <w:p w:rsidR="007F6256" w:rsidRPr="00675499" w:rsidRDefault="001D6ADB" w:rsidP="0072112B">
            <w:pPr>
              <w:pStyle w:val="NoSpacing"/>
              <w:rPr>
                <w:rFonts w:ascii="Arial" w:hAnsi="Arial" w:cs="Arial"/>
              </w:rPr>
            </w:pPr>
            <w:r w:rsidRPr="00675499">
              <w:rPr>
                <w:rFonts w:ascii="Arial" w:hAnsi="Arial" w:cs="Arial"/>
              </w:rPr>
              <w:t>Up to 1.92ha</w:t>
            </w:r>
          </w:p>
        </w:tc>
        <w:tc>
          <w:tcPr>
            <w:tcW w:w="2085" w:type="dxa"/>
            <w:gridSpan w:val="2"/>
            <w:vAlign w:val="center"/>
          </w:tcPr>
          <w:p w:rsidR="007F6256" w:rsidRPr="00675499" w:rsidRDefault="00285343" w:rsidP="0072112B">
            <w:pPr>
              <w:pStyle w:val="NoSpacing"/>
              <w:rPr>
                <w:rFonts w:ascii="Arial" w:hAnsi="Arial" w:cs="Arial"/>
              </w:rPr>
            </w:pPr>
            <w:r w:rsidRPr="00675499">
              <w:rPr>
                <w:rFonts w:ascii="Arial" w:hAnsi="Arial" w:cs="Arial"/>
              </w:rPr>
              <w:t>Y</w:t>
            </w:r>
          </w:p>
        </w:tc>
        <w:tc>
          <w:tcPr>
            <w:tcW w:w="2083" w:type="dxa"/>
            <w:gridSpan w:val="2"/>
            <w:vAlign w:val="center"/>
          </w:tcPr>
          <w:p w:rsidR="007F6256" w:rsidRPr="00675499" w:rsidRDefault="00285343" w:rsidP="0072112B">
            <w:pPr>
              <w:pStyle w:val="NoSpacing"/>
              <w:rPr>
                <w:rFonts w:ascii="Arial" w:hAnsi="Arial" w:cs="Arial"/>
              </w:rPr>
            </w:pPr>
            <w:r w:rsidRPr="00675499">
              <w:rPr>
                <w:rFonts w:ascii="Arial" w:hAnsi="Arial" w:cs="Arial"/>
              </w:rPr>
              <w:t>Y</w:t>
            </w:r>
          </w:p>
        </w:tc>
        <w:tc>
          <w:tcPr>
            <w:tcW w:w="2235" w:type="dxa"/>
            <w:gridSpan w:val="2"/>
            <w:vAlign w:val="center"/>
          </w:tcPr>
          <w:p w:rsidR="007F6256" w:rsidRPr="00675499" w:rsidRDefault="00285343" w:rsidP="0072112B">
            <w:pPr>
              <w:pStyle w:val="NoSpacing"/>
              <w:rPr>
                <w:rFonts w:ascii="Arial" w:hAnsi="Arial" w:cs="Arial"/>
              </w:rPr>
            </w:pPr>
            <w:r w:rsidRPr="00675499">
              <w:rPr>
                <w:rFonts w:ascii="Arial" w:hAnsi="Arial" w:cs="Arial"/>
              </w:rPr>
              <w:t>Y</w:t>
            </w:r>
          </w:p>
        </w:tc>
      </w:tr>
    </w:tbl>
    <w:p w:rsidR="007F6256" w:rsidRPr="00675499" w:rsidRDefault="007F6256">
      <w:pPr>
        <w:rPr>
          <w:rFonts w:ascii="Arial" w:hAnsi="Arial" w:cs="Arial"/>
          <w:b/>
          <w:sz w:val="28"/>
        </w:rPr>
      </w:pPr>
    </w:p>
    <w:tbl>
      <w:tblPr>
        <w:tblStyle w:val="TableGrid"/>
        <w:tblW w:w="0" w:type="auto"/>
        <w:tblLook w:val="04A0" w:firstRow="1" w:lastRow="0" w:firstColumn="1" w:lastColumn="0" w:noHBand="0" w:noVBand="1"/>
        <w:tblCaption w:val="Detailed site assessment form - HTG0009"/>
      </w:tblPr>
      <w:tblGrid>
        <w:gridCol w:w="2518"/>
        <w:gridCol w:w="622"/>
        <w:gridCol w:w="403"/>
        <w:gridCol w:w="2878"/>
        <w:gridCol w:w="633"/>
        <w:gridCol w:w="32"/>
        <w:gridCol w:w="685"/>
        <w:gridCol w:w="134"/>
        <w:gridCol w:w="1951"/>
        <w:gridCol w:w="774"/>
        <w:gridCol w:w="1309"/>
        <w:gridCol w:w="2203"/>
        <w:gridCol w:w="32"/>
      </w:tblGrid>
      <w:tr w:rsidR="007F6256" w:rsidRPr="00675499" w:rsidTr="000C3BE8">
        <w:trPr>
          <w:trHeight w:val="338"/>
          <w:tblHeader/>
        </w:trPr>
        <w:tc>
          <w:tcPr>
            <w:tcW w:w="3543"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sz w:val="28"/>
              </w:rPr>
              <w:lastRenderedPageBreak/>
              <w:br w:type="page"/>
            </w:r>
            <w:r w:rsidRPr="00675499">
              <w:rPr>
                <w:rFonts w:ascii="Arial" w:hAnsi="Arial" w:cs="Arial"/>
                <w:b/>
              </w:rPr>
              <w:t>HELAA ID</w:t>
            </w:r>
          </w:p>
        </w:tc>
        <w:tc>
          <w:tcPr>
            <w:tcW w:w="3543"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Parish</w:t>
            </w:r>
          </w:p>
        </w:tc>
      </w:tr>
      <w:tr w:rsidR="007F6256" w:rsidRPr="00675499" w:rsidTr="0072112B">
        <w:trPr>
          <w:trHeight w:val="399"/>
        </w:trPr>
        <w:tc>
          <w:tcPr>
            <w:tcW w:w="3543" w:type="dxa"/>
            <w:gridSpan w:val="3"/>
            <w:vAlign w:val="center"/>
          </w:tcPr>
          <w:p w:rsidR="007F6256" w:rsidRPr="00675499" w:rsidRDefault="007F6256" w:rsidP="0072112B">
            <w:pPr>
              <w:rPr>
                <w:rFonts w:ascii="Arial" w:hAnsi="Arial" w:cs="Arial"/>
              </w:rPr>
            </w:pPr>
            <w:r w:rsidRPr="00675499">
              <w:rPr>
                <w:rFonts w:ascii="Arial" w:hAnsi="Arial" w:cs="Arial"/>
              </w:rPr>
              <w:t>HTG0009</w:t>
            </w:r>
          </w:p>
        </w:tc>
        <w:tc>
          <w:tcPr>
            <w:tcW w:w="3543" w:type="dxa"/>
            <w:gridSpan w:val="3"/>
            <w:vAlign w:val="center"/>
          </w:tcPr>
          <w:p w:rsidR="007F6256" w:rsidRPr="00675499" w:rsidRDefault="007F6256" w:rsidP="0072112B">
            <w:pPr>
              <w:rPr>
                <w:rFonts w:ascii="Arial" w:hAnsi="Arial" w:cs="Arial"/>
              </w:rPr>
            </w:pPr>
            <w:r w:rsidRPr="00675499">
              <w:rPr>
                <w:rFonts w:ascii="Arial" w:hAnsi="Arial" w:cs="Arial"/>
              </w:rPr>
              <w:t>Concrete Apron</w:t>
            </w:r>
            <w:r w:rsidR="001D6ADB" w:rsidRPr="00675499">
              <w:rPr>
                <w:rFonts w:ascii="Arial" w:hAnsi="Arial" w:cs="Arial"/>
              </w:rPr>
              <w:t>, Tangmere Airfield</w:t>
            </w:r>
          </w:p>
        </w:tc>
        <w:tc>
          <w:tcPr>
            <w:tcW w:w="3544" w:type="dxa"/>
            <w:gridSpan w:val="4"/>
            <w:vAlign w:val="center"/>
          </w:tcPr>
          <w:p w:rsidR="007F6256" w:rsidRPr="00675499" w:rsidRDefault="007F6256" w:rsidP="0072112B">
            <w:pPr>
              <w:rPr>
                <w:rFonts w:ascii="Arial" w:hAnsi="Arial" w:cs="Arial"/>
              </w:rPr>
            </w:pPr>
            <w:r w:rsidRPr="00675499">
              <w:rPr>
                <w:rFonts w:ascii="Arial" w:hAnsi="Arial" w:cs="Arial"/>
              </w:rPr>
              <w:t>Tangmere</w:t>
            </w:r>
          </w:p>
        </w:tc>
        <w:tc>
          <w:tcPr>
            <w:tcW w:w="3544" w:type="dxa"/>
            <w:gridSpan w:val="3"/>
            <w:vAlign w:val="center"/>
          </w:tcPr>
          <w:p w:rsidR="007F6256" w:rsidRPr="00675499" w:rsidRDefault="007F6256" w:rsidP="0072112B">
            <w:pPr>
              <w:rPr>
                <w:rFonts w:ascii="Arial" w:hAnsi="Arial" w:cs="Arial"/>
              </w:rPr>
            </w:pPr>
            <w:r w:rsidRPr="00675499">
              <w:rPr>
                <w:rFonts w:ascii="Arial" w:hAnsi="Arial" w:cs="Arial"/>
              </w:rPr>
              <w:t>Tangmere</w:t>
            </w:r>
          </w:p>
        </w:tc>
      </w:tr>
      <w:tr w:rsidR="007F6256" w:rsidRPr="00675499" w:rsidTr="0072112B">
        <w:trPr>
          <w:gridAfter w:val="1"/>
          <w:wAfter w:w="32" w:type="dxa"/>
          <w:trHeight w:val="338"/>
        </w:trPr>
        <w:tc>
          <w:tcPr>
            <w:tcW w:w="2518" w:type="dxa"/>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Proposed Use</w:t>
            </w:r>
          </w:p>
        </w:tc>
      </w:tr>
      <w:tr w:rsidR="007F6256" w:rsidRPr="00675499" w:rsidTr="0072112B">
        <w:trPr>
          <w:gridAfter w:val="1"/>
          <w:wAfter w:w="32" w:type="dxa"/>
          <w:trHeight w:val="399"/>
        </w:trPr>
        <w:tc>
          <w:tcPr>
            <w:tcW w:w="2518" w:type="dxa"/>
            <w:vAlign w:val="center"/>
          </w:tcPr>
          <w:p w:rsidR="007F6256" w:rsidRPr="00675499" w:rsidRDefault="001D6ADB" w:rsidP="0072112B">
            <w:pPr>
              <w:rPr>
                <w:rFonts w:ascii="Arial" w:hAnsi="Arial" w:cs="Arial"/>
              </w:rPr>
            </w:pPr>
            <w:r w:rsidRPr="00675499">
              <w:rPr>
                <w:rFonts w:ascii="Arial" w:hAnsi="Arial" w:cs="Arial"/>
              </w:rPr>
              <w:t>5ha</w:t>
            </w:r>
          </w:p>
        </w:tc>
        <w:tc>
          <w:tcPr>
            <w:tcW w:w="4536" w:type="dxa"/>
            <w:gridSpan w:val="4"/>
            <w:vAlign w:val="center"/>
          </w:tcPr>
          <w:p w:rsidR="007F6256" w:rsidRPr="00675499" w:rsidRDefault="001D6ADB" w:rsidP="001D6ADB">
            <w:pPr>
              <w:rPr>
                <w:rFonts w:ascii="Arial" w:hAnsi="Arial" w:cs="Arial"/>
              </w:rPr>
            </w:pPr>
            <w:r w:rsidRPr="00675499">
              <w:rPr>
                <w:rFonts w:ascii="Arial" w:hAnsi="Arial" w:cs="Arial"/>
              </w:rPr>
              <w:t>Vacant hardstanding</w:t>
            </w:r>
          </w:p>
        </w:tc>
        <w:tc>
          <w:tcPr>
            <w:tcW w:w="851" w:type="dxa"/>
            <w:gridSpan w:val="3"/>
            <w:vAlign w:val="center"/>
          </w:tcPr>
          <w:p w:rsidR="007F6256" w:rsidRPr="00675499" w:rsidRDefault="001D6ADB" w:rsidP="0072112B">
            <w:pPr>
              <w:rPr>
                <w:rFonts w:ascii="Arial" w:hAnsi="Arial" w:cs="Arial"/>
              </w:rPr>
            </w:pPr>
            <w:r w:rsidRPr="00675499">
              <w:rPr>
                <w:rFonts w:ascii="Arial" w:hAnsi="Arial" w:cs="Arial"/>
              </w:rPr>
              <w:t>Y</w:t>
            </w:r>
          </w:p>
        </w:tc>
        <w:tc>
          <w:tcPr>
            <w:tcW w:w="6237" w:type="dxa"/>
            <w:gridSpan w:val="4"/>
            <w:vAlign w:val="center"/>
          </w:tcPr>
          <w:p w:rsidR="007F6256" w:rsidRPr="00675499" w:rsidRDefault="001D6ADB" w:rsidP="0072112B">
            <w:pPr>
              <w:rPr>
                <w:rFonts w:ascii="Arial" w:hAnsi="Arial" w:cs="Arial"/>
              </w:rPr>
            </w:pPr>
            <w:r w:rsidRPr="00675499">
              <w:rPr>
                <w:rFonts w:ascii="Arial" w:hAnsi="Arial" w:cs="Arial"/>
              </w:rPr>
              <w:t>Residential</w:t>
            </w:r>
          </w:p>
        </w:tc>
      </w:tr>
      <w:tr w:rsidR="007F6256" w:rsidRPr="00675499" w:rsidTr="0072112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rPr>
            </w:pPr>
            <w:r w:rsidRPr="00675499">
              <w:rPr>
                <w:rFonts w:ascii="Arial" w:hAnsi="Arial" w:cs="Arial"/>
                <w:b/>
              </w:rPr>
              <w:t>Site Description</w:t>
            </w:r>
          </w:p>
        </w:tc>
      </w:tr>
      <w:tr w:rsidR="007F6256" w:rsidRPr="00675499" w:rsidTr="0072112B">
        <w:trPr>
          <w:trHeight w:val="399"/>
        </w:trPr>
        <w:tc>
          <w:tcPr>
            <w:tcW w:w="14174" w:type="dxa"/>
            <w:gridSpan w:val="13"/>
            <w:vAlign w:val="center"/>
          </w:tcPr>
          <w:p w:rsidR="007F6256" w:rsidRPr="00675499" w:rsidRDefault="001D6ADB" w:rsidP="001D6ADB">
            <w:pPr>
              <w:rPr>
                <w:rFonts w:ascii="Arial" w:hAnsi="Arial" w:cs="Arial"/>
              </w:rPr>
            </w:pPr>
            <w:r w:rsidRPr="00675499">
              <w:rPr>
                <w:rFonts w:ascii="Arial" w:hAnsi="Arial" w:cs="Arial"/>
              </w:rPr>
              <w:t>Long and relatively narrow strip of concrete hardstanding that formed part of the airfield immediately south of Tangmere village. Access via City Fields Way to the western end. Residential development to the north. Land to the south currently identified for horticultural development, extensive glasshouses and associated development to the south east.</w:t>
            </w:r>
          </w:p>
        </w:tc>
      </w:tr>
      <w:tr w:rsidR="007F6256" w:rsidRPr="00675499" w:rsidTr="001D6AD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Suitability</w:t>
            </w:r>
          </w:p>
        </w:tc>
      </w:tr>
      <w:tr w:rsidR="007F6256" w:rsidRPr="00675499" w:rsidTr="001D6ADB">
        <w:trPr>
          <w:trHeight w:val="399"/>
        </w:trPr>
        <w:tc>
          <w:tcPr>
            <w:tcW w:w="14174" w:type="dxa"/>
            <w:gridSpan w:val="13"/>
            <w:vAlign w:val="center"/>
          </w:tcPr>
          <w:p w:rsidR="007F6256" w:rsidRPr="00675499" w:rsidRDefault="001D6ADB" w:rsidP="0072112B">
            <w:pPr>
              <w:rPr>
                <w:rFonts w:ascii="Arial" w:hAnsi="Arial" w:cs="Arial"/>
              </w:rPr>
            </w:pPr>
            <w:r w:rsidRPr="00675499">
              <w:rPr>
                <w:rFonts w:ascii="Arial" w:hAnsi="Arial" w:cs="Arial"/>
              </w:rPr>
              <w:t>The site is suitable for employment uses and potentially suitable for residential uses subject to detailed consideration of residential amenity impacts, potential unexploded ordnance and other contamination assessments and environmental health impacts of removing the existing surfacing.</w:t>
            </w:r>
            <w:r w:rsidR="00686F19" w:rsidRPr="00675499">
              <w:rPr>
                <w:rFonts w:ascii="Arial" w:hAnsi="Arial" w:cs="Arial"/>
              </w:rPr>
              <w:t xml:space="preserve"> Potential for development alongside adjacent land HTG0013.</w:t>
            </w:r>
            <w:r w:rsidR="00D07BFC">
              <w:rPr>
                <w:rFonts w:ascii="Arial" w:hAnsi="Arial" w:cs="Arial"/>
              </w:rPr>
              <w:t xml:space="preserve"> Access via private road (City Fields Way) to be confirmed.</w:t>
            </w:r>
          </w:p>
        </w:tc>
      </w:tr>
      <w:tr w:rsidR="007F6256" w:rsidRPr="00675499" w:rsidTr="001D6AD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Availability</w:t>
            </w:r>
          </w:p>
        </w:tc>
      </w:tr>
      <w:tr w:rsidR="007F6256" w:rsidRPr="00675499" w:rsidTr="001D6ADB">
        <w:trPr>
          <w:trHeight w:val="399"/>
        </w:trPr>
        <w:tc>
          <w:tcPr>
            <w:tcW w:w="14174" w:type="dxa"/>
            <w:gridSpan w:val="13"/>
            <w:vAlign w:val="center"/>
          </w:tcPr>
          <w:p w:rsidR="007F6256" w:rsidRPr="00675499" w:rsidRDefault="001D6ADB" w:rsidP="0072112B">
            <w:pPr>
              <w:rPr>
                <w:rFonts w:ascii="Arial" w:hAnsi="Arial" w:cs="Arial"/>
              </w:rPr>
            </w:pPr>
            <w:r w:rsidRPr="00675499">
              <w:rPr>
                <w:rFonts w:ascii="Arial" w:hAnsi="Arial" w:cs="Arial"/>
              </w:rPr>
              <w:t>The promoter updated the site details in</w:t>
            </w:r>
            <w:r w:rsidR="006739B6" w:rsidRPr="00675499">
              <w:rPr>
                <w:rFonts w:ascii="Arial" w:hAnsi="Arial" w:cs="Arial"/>
              </w:rPr>
              <w:t xml:space="preserve"> 2018 and</w:t>
            </w:r>
            <w:r w:rsidRPr="00675499">
              <w:rPr>
                <w:rFonts w:ascii="Arial" w:hAnsi="Arial" w:cs="Arial"/>
              </w:rPr>
              <w:t xml:space="preserve"> 2019. The site remains available for development</w:t>
            </w:r>
            <w:r w:rsidR="006739B6" w:rsidRPr="00675499">
              <w:rPr>
                <w:rFonts w:ascii="Arial" w:hAnsi="Arial" w:cs="Arial"/>
              </w:rPr>
              <w:t xml:space="preserve"> within the first 5 years</w:t>
            </w:r>
            <w:r w:rsidRPr="00675499">
              <w:rPr>
                <w:rFonts w:ascii="Arial" w:hAnsi="Arial" w:cs="Arial"/>
              </w:rPr>
              <w:t>.</w:t>
            </w:r>
          </w:p>
        </w:tc>
      </w:tr>
      <w:tr w:rsidR="007F6256" w:rsidRPr="00675499" w:rsidTr="001D6AD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Achievability</w:t>
            </w:r>
          </w:p>
        </w:tc>
      </w:tr>
      <w:tr w:rsidR="007F6256" w:rsidRPr="00675499" w:rsidTr="001D6ADB">
        <w:trPr>
          <w:trHeight w:val="399"/>
        </w:trPr>
        <w:tc>
          <w:tcPr>
            <w:tcW w:w="14174" w:type="dxa"/>
            <w:gridSpan w:val="13"/>
            <w:vAlign w:val="center"/>
          </w:tcPr>
          <w:p w:rsidR="007F6256" w:rsidRPr="00675499" w:rsidRDefault="001D6ADB" w:rsidP="0072112B">
            <w:pPr>
              <w:rPr>
                <w:rFonts w:ascii="Arial" w:hAnsi="Arial" w:cs="Arial"/>
              </w:rPr>
            </w:pPr>
            <w:r w:rsidRPr="00675499">
              <w:rPr>
                <w:rFonts w:ascii="Arial" w:hAnsi="Arial" w:cs="Arial"/>
              </w:rPr>
              <w:t>There are no known legal or availability constraints</w:t>
            </w:r>
            <w:r w:rsidR="00D07BFC">
              <w:rPr>
                <w:rFonts w:ascii="Arial" w:hAnsi="Arial" w:cs="Arial"/>
              </w:rPr>
              <w:t xml:space="preserve"> on the site itself</w:t>
            </w:r>
            <w:r w:rsidRPr="00675499">
              <w:rPr>
                <w:rFonts w:ascii="Arial" w:hAnsi="Arial" w:cs="Arial"/>
              </w:rPr>
              <w:t>.</w:t>
            </w:r>
            <w:r w:rsidR="00D07BFC">
              <w:rPr>
                <w:rFonts w:ascii="Arial" w:hAnsi="Arial" w:cs="Arial"/>
              </w:rPr>
              <w:t xml:space="preserve"> Access arrangements via private road with legal agreement (City Fields Way) to be confirmed.</w:t>
            </w:r>
          </w:p>
        </w:tc>
      </w:tr>
      <w:tr w:rsidR="007F6256" w:rsidRPr="00675499" w:rsidTr="001D6ADB">
        <w:trPr>
          <w:trHeight w:val="399"/>
        </w:trPr>
        <w:tc>
          <w:tcPr>
            <w:tcW w:w="14174" w:type="dxa"/>
            <w:gridSpan w:val="13"/>
            <w:shd w:val="clear" w:color="auto" w:fill="B2A1C7" w:themeFill="accent4" w:themeFillTint="99"/>
          </w:tcPr>
          <w:p w:rsidR="007F6256" w:rsidRPr="00675499" w:rsidRDefault="007F6256" w:rsidP="0072112B">
            <w:pPr>
              <w:rPr>
                <w:rFonts w:ascii="Arial" w:hAnsi="Arial" w:cs="Arial"/>
                <w:b/>
              </w:rPr>
            </w:pPr>
            <w:r w:rsidRPr="00675499">
              <w:rPr>
                <w:rFonts w:ascii="Arial" w:hAnsi="Arial" w:cs="Arial"/>
                <w:b/>
              </w:rPr>
              <w:t>Deliverability/Developability</w:t>
            </w:r>
          </w:p>
        </w:tc>
      </w:tr>
      <w:tr w:rsidR="007F6256" w:rsidRPr="00675499" w:rsidTr="001D6ADB">
        <w:trPr>
          <w:trHeight w:val="399"/>
        </w:trPr>
        <w:tc>
          <w:tcPr>
            <w:tcW w:w="14174" w:type="dxa"/>
            <w:gridSpan w:val="13"/>
          </w:tcPr>
          <w:p w:rsidR="007F6256" w:rsidRPr="00675499" w:rsidRDefault="001D6ADB" w:rsidP="0072112B">
            <w:pPr>
              <w:rPr>
                <w:rFonts w:ascii="Arial" w:hAnsi="Arial" w:cs="Arial"/>
              </w:rPr>
            </w:pPr>
            <w:r w:rsidRPr="00675499">
              <w:rPr>
                <w:rFonts w:ascii="Arial" w:hAnsi="Arial" w:cs="Arial"/>
              </w:rPr>
              <w:t>Development is considered to be deliverable within the early phase of the Plan period.</w:t>
            </w:r>
            <w:r w:rsidR="00BD51A2" w:rsidRPr="00675499">
              <w:rPr>
                <w:rFonts w:ascii="Arial" w:hAnsi="Arial" w:cs="Arial"/>
              </w:rPr>
              <w:t xml:space="preserve"> Higher density development is potentially suitable here.</w:t>
            </w:r>
          </w:p>
        </w:tc>
      </w:tr>
      <w:tr w:rsidR="007F6256" w:rsidRPr="00675499" w:rsidTr="001D6ADB">
        <w:trPr>
          <w:trHeight w:val="337"/>
        </w:trPr>
        <w:tc>
          <w:tcPr>
            <w:tcW w:w="7771" w:type="dxa"/>
            <w:gridSpan w:val="7"/>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Estimated timescales for delivery</w:t>
            </w:r>
          </w:p>
        </w:tc>
      </w:tr>
      <w:tr w:rsidR="007F6256" w:rsidRPr="00675499" w:rsidTr="001D6ADB">
        <w:trPr>
          <w:trHeight w:val="284"/>
        </w:trPr>
        <w:tc>
          <w:tcPr>
            <w:tcW w:w="3140" w:type="dxa"/>
            <w:gridSpan w:val="2"/>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7F6256" w:rsidRPr="00675499" w:rsidRDefault="007F6256" w:rsidP="0072112B">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11 – 15 years</w:t>
            </w:r>
          </w:p>
        </w:tc>
      </w:tr>
      <w:tr w:rsidR="007F6256" w:rsidRPr="00675499" w:rsidTr="001D6ADB">
        <w:trPr>
          <w:trHeight w:val="419"/>
        </w:trPr>
        <w:tc>
          <w:tcPr>
            <w:tcW w:w="3140" w:type="dxa"/>
            <w:gridSpan w:val="2"/>
            <w:vAlign w:val="center"/>
          </w:tcPr>
          <w:p w:rsidR="007F6256" w:rsidRPr="00675499" w:rsidRDefault="007F6256" w:rsidP="0072112B">
            <w:pPr>
              <w:pStyle w:val="NoSpacing"/>
              <w:rPr>
                <w:rFonts w:ascii="Arial" w:hAnsi="Arial" w:cs="Arial"/>
              </w:rPr>
            </w:pPr>
            <w:r w:rsidRPr="00675499">
              <w:rPr>
                <w:rFonts w:ascii="Arial" w:hAnsi="Arial" w:cs="Arial"/>
              </w:rPr>
              <w:t>120</w:t>
            </w:r>
            <w:r w:rsidR="001D6ADB" w:rsidRPr="00675499">
              <w:rPr>
                <w:rFonts w:ascii="Arial" w:hAnsi="Arial" w:cs="Arial"/>
              </w:rPr>
              <w:t xml:space="preserve"> dwellings</w:t>
            </w:r>
          </w:p>
        </w:tc>
        <w:tc>
          <w:tcPr>
            <w:tcW w:w="3281" w:type="dxa"/>
            <w:gridSpan w:val="2"/>
            <w:vAlign w:val="center"/>
          </w:tcPr>
          <w:p w:rsidR="007F6256" w:rsidRPr="00675499" w:rsidRDefault="001D6ADB" w:rsidP="0072112B">
            <w:pPr>
              <w:pStyle w:val="NoSpacing"/>
              <w:rPr>
                <w:rFonts w:ascii="Arial" w:hAnsi="Arial" w:cs="Arial"/>
              </w:rPr>
            </w:pPr>
            <w:r w:rsidRPr="00675499">
              <w:rPr>
                <w:rFonts w:ascii="Arial" w:hAnsi="Arial" w:cs="Arial"/>
              </w:rPr>
              <w:t>Promoter</w:t>
            </w:r>
          </w:p>
        </w:tc>
        <w:tc>
          <w:tcPr>
            <w:tcW w:w="1350" w:type="dxa"/>
            <w:gridSpan w:val="3"/>
            <w:shd w:val="clear" w:color="auto" w:fill="auto"/>
          </w:tcPr>
          <w:p w:rsidR="007F6256" w:rsidRPr="00675499" w:rsidRDefault="001D6ADB" w:rsidP="0072112B">
            <w:pPr>
              <w:pStyle w:val="NoSpacing"/>
              <w:rPr>
                <w:rFonts w:ascii="Arial" w:hAnsi="Arial" w:cs="Arial"/>
              </w:rPr>
            </w:pPr>
            <w:r w:rsidRPr="00675499">
              <w:rPr>
                <w:rFonts w:ascii="Arial" w:hAnsi="Arial" w:cs="Arial"/>
              </w:rPr>
              <w:t>5ha</w:t>
            </w:r>
          </w:p>
        </w:tc>
        <w:tc>
          <w:tcPr>
            <w:tcW w:w="2085" w:type="dxa"/>
            <w:gridSpan w:val="2"/>
            <w:vAlign w:val="center"/>
          </w:tcPr>
          <w:p w:rsidR="007F6256" w:rsidRPr="00675499" w:rsidRDefault="001D6ADB" w:rsidP="0072112B">
            <w:pPr>
              <w:pStyle w:val="NoSpacing"/>
              <w:rPr>
                <w:rFonts w:ascii="Arial" w:hAnsi="Arial" w:cs="Arial"/>
              </w:rPr>
            </w:pPr>
            <w:r w:rsidRPr="00675499">
              <w:rPr>
                <w:rFonts w:ascii="Arial" w:hAnsi="Arial" w:cs="Arial"/>
              </w:rPr>
              <w:t>80</w:t>
            </w:r>
          </w:p>
        </w:tc>
        <w:tc>
          <w:tcPr>
            <w:tcW w:w="2083" w:type="dxa"/>
            <w:gridSpan w:val="2"/>
            <w:vAlign w:val="center"/>
          </w:tcPr>
          <w:p w:rsidR="007F6256" w:rsidRPr="00675499" w:rsidRDefault="001D6ADB" w:rsidP="0072112B">
            <w:pPr>
              <w:pStyle w:val="NoSpacing"/>
              <w:rPr>
                <w:rFonts w:ascii="Arial" w:hAnsi="Arial" w:cs="Arial"/>
              </w:rPr>
            </w:pPr>
            <w:r w:rsidRPr="00675499">
              <w:rPr>
                <w:rFonts w:ascii="Arial" w:hAnsi="Arial" w:cs="Arial"/>
              </w:rPr>
              <w:t>40</w:t>
            </w:r>
          </w:p>
        </w:tc>
        <w:tc>
          <w:tcPr>
            <w:tcW w:w="2235" w:type="dxa"/>
            <w:gridSpan w:val="2"/>
            <w:vAlign w:val="center"/>
          </w:tcPr>
          <w:p w:rsidR="007F6256" w:rsidRPr="00675499" w:rsidRDefault="001D6ADB" w:rsidP="0072112B">
            <w:pPr>
              <w:pStyle w:val="NoSpacing"/>
              <w:rPr>
                <w:rFonts w:ascii="Arial" w:hAnsi="Arial" w:cs="Arial"/>
              </w:rPr>
            </w:pPr>
            <w:r w:rsidRPr="00675499">
              <w:rPr>
                <w:rFonts w:ascii="Arial" w:hAnsi="Arial" w:cs="Arial"/>
              </w:rPr>
              <w:t>0</w:t>
            </w:r>
          </w:p>
        </w:tc>
      </w:tr>
      <w:tr w:rsidR="007F6256" w:rsidRPr="00675499" w:rsidTr="001D6ADB">
        <w:trPr>
          <w:trHeight w:val="419"/>
        </w:trPr>
        <w:tc>
          <w:tcPr>
            <w:tcW w:w="3140" w:type="dxa"/>
            <w:gridSpan w:val="2"/>
            <w:vAlign w:val="center"/>
          </w:tcPr>
          <w:p w:rsidR="007F6256" w:rsidRPr="00675499" w:rsidRDefault="00E3066D" w:rsidP="0072112B">
            <w:pPr>
              <w:pStyle w:val="NoSpacing"/>
              <w:rPr>
                <w:rFonts w:ascii="Arial" w:hAnsi="Arial" w:cs="Arial"/>
              </w:rPr>
            </w:pPr>
            <w:r>
              <w:rPr>
                <w:rFonts w:ascii="Arial" w:hAnsi="Arial" w:cs="Arial"/>
              </w:rPr>
              <w:t xml:space="preserve">E </w:t>
            </w:r>
            <w:r w:rsidR="00D07BFC">
              <w:rPr>
                <w:rFonts w:ascii="Arial" w:hAnsi="Arial" w:cs="Arial"/>
              </w:rPr>
              <w:t xml:space="preserve">(g) </w:t>
            </w:r>
            <w:r>
              <w:rPr>
                <w:rFonts w:ascii="Arial" w:hAnsi="Arial" w:cs="Arial"/>
              </w:rPr>
              <w:t>class</w:t>
            </w:r>
            <w:r w:rsidR="001D6ADB" w:rsidRPr="00675499">
              <w:rPr>
                <w:rFonts w:ascii="Arial" w:hAnsi="Arial" w:cs="Arial"/>
              </w:rPr>
              <w:t>/specialist employment</w:t>
            </w:r>
          </w:p>
        </w:tc>
        <w:tc>
          <w:tcPr>
            <w:tcW w:w="3281" w:type="dxa"/>
            <w:gridSpan w:val="2"/>
            <w:vAlign w:val="center"/>
          </w:tcPr>
          <w:p w:rsidR="007F6256" w:rsidRPr="00675499" w:rsidRDefault="001D6ADB" w:rsidP="0072112B">
            <w:pPr>
              <w:pStyle w:val="NoSpacing"/>
              <w:rPr>
                <w:rFonts w:ascii="Arial" w:hAnsi="Arial" w:cs="Arial"/>
              </w:rPr>
            </w:pPr>
            <w:r w:rsidRPr="00675499">
              <w:rPr>
                <w:rFonts w:ascii="Arial" w:hAnsi="Arial" w:cs="Arial"/>
              </w:rPr>
              <w:t>CDC</w:t>
            </w:r>
          </w:p>
        </w:tc>
        <w:tc>
          <w:tcPr>
            <w:tcW w:w="1350" w:type="dxa"/>
            <w:gridSpan w:val="3"/>
            <w:shd w:val="clear" w:color="auto" w:fill="auto"/>
          </w:tcPr>
          <w:p w:rsidR="007F6256" w:rsidRPr="00675499" w:rsidRDefault="001D6ADB" w:rsidP="0072112B">
            <w:pPr>
              <w:pStyle w:val="NoSpacing"/>
              <w:rPr>
                <w:rFonts w:ascii="Arial" w:hAnsi="Arial" w:cs="Arial"/>
              </w:rPr>
            </w:pPr>
            <w:r w:rsidRPr="00675499">
              <w:rPr>
                <w:rFonts w:ascii="Arial" w:hAnsi="Arial" w:cs="Arial"/>
              </w:rPr>
              <w:t>Up to 5ha</w:t>
            </w:r>
          </w:p>
        </w:tc>
        <w:tc>
          <w:tcPr>
            <w:tcW w:w="2085" w:type="dxa"/>
            <w:gridSpan w:val="2"/>
            <w:vAlign w:val="center"/>
          </w:tcPr>
          <w:p w:rsidR="007F6256" w:rsidRPr="00675499" w:rsidRDefault="001D6ADB" w:rsidP="0072112B">
            <w:pPr>
              <w:pStyle w:val="NoSpacing"/>
              <w:rPr>
                <w:rFonts w:ascii="Arial" w:hAnsi="Arial" w:cs="Arial"/>
              </w:rPr>
            </w:pPr>
            <w:r w:rsidRPr="00675499">
              <w:rPr>
                <w:rFonts w:ascii="Arial" w:hAnsi="Arial" w:cs="Arial"/>
              </w:rPr>
              <w:t>Y</w:t>
            </w:r>
          </w:p>
        </w:tc>
        <w:tc>
          <w:tcPr>
            <w:tcW w:w="2083" w:type="dxa"/>
            <w:gridSpan w:val="2"/>
            <w:vAlign w:val="center"/>
          </w:tcPr>
          <w:p w:rsidR="007F6256" w:rsidRPr="00675499" w:rsidRDefault="001D6ADB" w:rsidP="0072112B">
            <w:pPr>
              <w:pStyle w:val="NoSpacing"/>
              <w:rPr>
                <w:rFonts w:ascii="Arial" w:hAnsi="Arial" w:cs="Arial"/>
              </w:rPr>
            </w:pPr>
            <w:r w:rsidRPr="00675499">
              <w:rPr>
                <w:rFonts w:ascii="Arial" w:hAnsi="Arial" w:cs="Arial"/>
              </w:rPr>
              <w:t>Y</w:t>
            </w:r>
          </w:p>
        </w:tc>
        <w:tc>
          <w:tcPr>
            <w:tcW w:w="2235" w:type="dxa"/>
            <w:gridSpan w:val="2"/>
            <w:vAlign w:val="center"/>
          </w:tcPr>
          <w:p w:rsidR="007F6256" w:rsidRPr="00675499" w:rsidRDefault="001D6ADB" w:rsidP="0072112B">
            <w:pPr>
              <w:pStyle w:val="NoSpacing"/>
              <w:rPr>
                <w:rFonts w:ascii="Arial" w:hAnsi="Arial" w:cs="Arial"/>
              </w:rPr>
            </w:pPr>
            <w:r w:rsidRPr="00675499">
              <w:rPr>
                <w:rFonts w:ascii="Arial" w:hAnsi="Arial" w:cs="Arial"/>
              </w:rPr>
              <w:t>Y</w:t>
            </w:r>
          </w:p>
        </w:tc>
      </w:tr>
    </w:tbl>
    <w:p w:rsidR="007F6256" w:rsidRPr="00675499" w:rsidRDefault="007F6256">
      <w:pPr>
        <w:rPr>
          <w:rFonts w:ascii="Arial" w:hAnsi="Arial" w:cs="Arial"/>
          <w:b/>
          <w:sz w:val="28"/>
        </w:rPr>
      </w:pPr>
    </w:p>
    <w:p w:rsidR="00E97A84" w:rsidRDefault="00E97A84">
      <w:r>
        <w:br w:type="page"/>
      </w:r>
    </w:p>
    <w:tbl>
      <w:tblPr>
        <w:tblStyle w:val="TableGrid"/>
        <w:tblW w:w="0" w:type="auto"/>
        <w:tblLook w:val="04A0" w:firstRow="1" w:lastRow="0" w:firstColumn="1" w:lastColumn="0" w:noHBand="0" w:noVBand="1"/>
        <w:tblCaption w:val="Detailed site assessment form - HTG00013"/>
      </w:tblPr>
      <w:tblGrid>
        <w:gridCol w:w="2518"/>
        <w:gridCol w:w="622"/>
        <w:gridCol w:w="403"/>
        <w:gridCol w:w="2878"/>
        <w:gridCol w:w="633"/>
        <w:gridCol w:w="32"/>
        <w:gridCol w:w="685"/>
        <w:gridCol w:w="134"/>
        <w:gridCol w:w="1951"/>
        <w:gridCol w:w="774"/>
        <w:gridCol w:w="1309"/>
        <w:gridCol w:w="2203"/>
        <w:gridCol w:w="32"/>
      </w:tblGrid>
      <w:tr w:rsidR="007F6256" w:rsidRPr="00675499" w:rsidTr="000C3BE8">
        <w:trPr>
          <w:trHeight w:val="338"/>
          <w:tblHeader/>
        </w:trPr>
        <w:tc>
          <w:tcPr>
            <w:tcW w:w="3543"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sz w:val="28"/>
              </w:rPr>
              <w:lastRenderedPageBreak/>
              <w:br w:type="page"/>
            </w:r>
            <w:r w:rsidRPr="00675499">
              <w:rPr>
                <w:rFonts w:ascii="Arial" w:hAnsi="Arial" w:cs="Arial"/>
                <w:b/>
              </w:rPr>
              <w:t>HELAA ID</w:t>
            </w:r>
          </w:p>
        </w:tc>
        <w:tc>
          <w:tcPr>
            <w:tcW w:w="3543"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Parish</w:t>
            </w:r>
          </w:p>
        </w:tc>
      </w:tr>
      <w:tr w:rsidR="007F6256" w:rsidRPr="00675499" w:rsidTr="0072112B">
        <w:trPr>
          <w:trHeight w:val="399"/>
        </w:trPr>
        <w:tc>
          <w:tcPr>
            <w:tcW w:w="3543" w:type="dxa"/>
            <w:gridSpan w:val="3"/>
            <w:vAlign w:val="center"/>
          </w:tcPr>
          <w:p w:rsidR="007F6256" w:rsidRPr="00675499" w:rsidRDefault="007F6256" w:rsidP="0072112B">
            <w:pPr>
              <w:rPr>
                <w:rFonts w:ascii="Arial" w:hAnsi="Arial" w:cs="Arial"/>
              </w:rPr>
            </w:pPr>
            <w:r w:rsidRPr="00675499">
              <w:rPr>
                <w:rFonts w:ascii="Arial" w:hAnsi="Arial" w:cs="Arial"/>
              </w:rPr>
              <w:t>HTG00013</w:t>
            </w:r>
          </w:p>
        </w:tc>
        <w:tc>
          <w:tcPr>
            <w:tcW w:w="3543" w:type="dxa"/>
            <w:gridSpan w:val="3"/>
            <w:vAlign w:val="center"/>
          </w:tcPr>
          <w:p w:rsidR="007F6256" w:rsidRPr="00675499" w:rsidRDefault="007F6256" w:rsidP="0072112B">
            <w:pPr>
              <w:rPr>
                <w:rFonts w:ascii="Arial" w:hAnsi="Arial" w:cs="Arial"/>
              </w:rPr>
            </w:pPr>
            <w:r w:rsidRPr="00675499">
              <w:rPr>
                <w:rFonts w:ascii="Arial" w:hAnsi="Arial" w:cs="Arial"/>
              </w:rPr>
              <w:t>Land south east of Tangmere</w:t>
            </w:r>
          </w:p>
        </w:tc>
        <w:tc>
          <w:tcPr>
            <w:tcW w:w="3544" w:type="dxa"/>
            <w:gridSpan w:val="4"/>
            <w:vAlign w:val="center"/>
          </w:tcPr>
          <w:p w:rsidR="007F6256" w:rsidRPr="00675499" w:rsidRDefault="007F6256" w:rsidP="0072112B">
            <w:pPr>
              <w:rPr>
                <w:rFonts w:ascii="Arial" w:hAnsi="Arial" w:cs="Arial"/>
              </w:rPr>
            </w:pPr>
            <w:r w:rsidRPr="00675499">
              <w:rPr>
                <w:rFonts w:ascii="Arial" w:hAnsi="Arial" w:cs="Arial"/>
              </w:rPr>
              <w:t>Tangmere</w:t>
            </w:r>
          </w:p>
        </w:tc>
        <w:tc>
          <w:tcPr>
            <w:tcW w:w="3544" w:type="dxa"/>
            <w:gridSpan w:val="3"/>
            <w:vAlign w:val="center"/>
          </w:tcPr>
          <w:p w:rsidR="007F6256" w:rsidRPr="00675499" w:rsidRDefault="007F6256" w:rsidP="0072112B">
            <w:pPr>
              <w:rPr>
                <w:rFonts w:ascii="Arial" w:hAnsi="Arial" w:cs="Arial"/>
              </w:rPr>
            </w:pPr>
            <w:r w:rsidRPr="00675499">
              <w:rPr>
                <w:rFonts w:ascii="Arial" w:hAnsi="Arial" w:cs="Arial"/>
              </w:rPr>
              <w:t>Tangmere</w:t>
            </w:r>
          </w:p>
        </w:tc>
      </w:tr>
      <w:tr w:rsidR="007F6256" w:rsidRPr="00675499" w:rsidTr="0072112B">
        <w:trPr>
          <w:gridAfter w:val="1"/>
          <w:wAfter w:w="32" w:type="dxa"/>
          <w:trHeight w:val="338"/>
        </w:trPr>
        <w:tc>
          <w:tcPr>
            <w:tcW w:w="2518" w:type="dxa"/>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Proposed Use</w:t>
            </w:r>
          </w:p>
        </w:tc>
      </w:tr>
      <w:tr w:rsidR="007F6256" w:rsidRPr="00675499" w:rsidTr="0072112B">
        <w:trPr>
          <w:gridAfter w:val="1"/>
          <w:wAfter w:w="32" w:type="dxa"/>
          <w:trHeight w:val="399"/>
        </w:trPr>
        <w:tc>
          <w:tcPr>
            <w:tcW w:w="2518" w:type="dxa"/>
            <w:vAlign w:val="center"/>
          </w:tcPr>
          <w:p w:rsidR="007F6256" w:rsidRPr="00675499" w:rsidRDefault="006739B6" w:rsidP="0072112B">
            <w:pPr>
              <w:rPr>
                <w:rFonts w:ascii="Arial" w:hAnsi="Arial" w:cs="Arial"/>
              </w:rPr>
            </w:pPr>
            <w:r w:rsidRPr="00675499">
              <w:rPr>
                <w:rFonts w:ascii="Arial" w:hAnsi="Arial" w:cs="Arial"/>
              </w:rPr>
              <w:t>12ha</w:t>
            </w:r>
          </w:p>
        </w:tc>
        <w:tc>
          <w:tcPr>
            <w:tcW w:w="4536" w:type="dxa"/>
            <w:gridSpan w:val="4"/>
            <w:vAlign w:val="center"/>
          </w:tcPr>
          <w:p w:rsidR="007F6256" w:rsidRPr="00675499" w:rsidRDefault="006739B6" w:rsidP="0072112B">
            <w:pPr>
              <w:rPr>
                <w:rFonts w:ascii="Arial" w:hAnsi="Arial" w:cs="Arial"/>
              </w:rPr>
            </w:pPr>
            <w:r w:rsidRPr="00675499">
              <w:rPr>
                <w:rFonts w:ascii="Arial" w:hAnsi="Arial" w:cs="Arial"/>
              </w:rPr>
              <w:t>Agricultural</w:t>
            </w:r>
          </w:p>
        </w:tc>
        <w:tc>
          <w:tcPr>
            <w:tcW w:w="851" w:type="dxa"/>
            <w:gridSpan w:val="3"/>
            <w:vAlign w:val="center"/>
          </w:tcPr>
          <w:p w:rsidR="007F6256" w:rsidRPr="00675499" w:rsidRDefault="006739B6" w:rsidP="0072112B">
            <w:pPr>
              <w:rPr>
                <w:rFonts w:ascii="Arial" w:hAnsi="Arial" w:cs="Arial"/>
              </w:rPr>
            </w:pPr>
            <w:r w:rsidRPr="00675499">
              <w:rPr>
                <w:rFonts w:ascii="Arial" w:hAnsi="Arial" w:cs="Arial"/>
              </w:rPr>
              <w:t>N</w:t>
            </w:r>
          </w:p>
        </w:tc>
        <w:tc>
          <w:tcPr>
            <w:tcW w:w="6237" w:type="dxa"/>
            <w:gridSpan w:val="4"/>
            <w:vAlign w:val="center"/>
          </w:tcPr>
          <w:p w:rsidR="007F6256" w:rsidRPr="00675499" w:rsidRDefault="006739B6" w:rsidP="0072112B">
            <w:pPr>
              <w:rPr>
                <w:rFonts w:ascii="Arial" w:hAnsi="Arial" w:cs="Arial"/>
              </w:rPr>
            </w:pPr>
            <w:r w:rsidRPr="00675499">
              <w:rPr>
                <w:rFonts w:ascii="Arial" w:hAnsi="Arial" w:cs="Arial"/>
              </w:rPr>
              <w:t>Residential</w:t>
            </w:r>
          </w:p>
        </w:tc>
      </w:tr>
      <w:tr w:rsidR="007F6256" w:rsidRPr="00675499" w:rsidTr="0072112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rPr>
            </w:pPr>
            <w:r w:rsidRPr="00675499">
              <w:rPr>
                <w:rFonts w:ascii="Arial" w:hAnsi="Arial" w:cs="Arial"/>
                <w:b/>
              </w:rPr>
              <w:t>Site Description</w:t>
            </w:r>
          </w:p>
        </w:tc>
      </w:tr>
      <w:tr w:rsidR="007F6256" w:rsidRPr="00675499" w:rsidTr="0072112B">
        <w:trPr>
          <w:trHeight w:val="399"/>
        </w:trPr>
        <w:tc>
          <w:tcPr>
            <w:tcW w:w="14174" w:type="dxa"/>
            <w:gridSpan w:val="13"/>
            <w:vAlign w:val="center"/>
          </w:tcPr>
          <w:p w:rsidR="007F6256" w:rsidRPr="00675499" w:rsidRDefault="006739B6" w:rsidP="0072112B">
            <w:pPr>
              <w:rPr>
                <w:rFonts w:ascii="Arial" w:hAnsi="Arial" w:cs="Arial"/>
              </w:rPr>
            </w:pPr>
            <w:r w:rsidRPr="00675499">
              <w:rPr>
                <w:rFonts w:ascii="Arial" w:hAnsi="Arial" w:cs="Arial"/>
              </w:rPr>
              <w:t xml:space="preserve">The site forms the north west part of the former Tangmere Airfield, to the south of Tangmere village. </w:t>
            </w:r>
            <w:r w:rsidR="00BD51A2" w:rsidRPr="00675499">
              <w:rPr>
                <w:rFonts w:ascii="Arial" w:hAnsi="Arial" w:cs="Arial"/>
              </w:rPr>
              <w:t xml:space="preserve">Site includes the Grade II listed Watch Control Tower. </w:t>
            </w:r>
            <w:r w:rsidRPr="00675499">
              <w:rPr>
                <w:rFonts w:ascii="Arial" w:hAnsi="Arial" w:cs="Arial"/>
              </w:rPr>
              <w:t>Access from City Fields Way to the north. Extensive glasshouses and associated horticultural development to the east, employment and residential development to the north beyond the concrete apron (HTG0009), Aviation Museum and allotments to the west. Land to the south and south west is in agricultural use.</w:t>
            </w:r>
            <w:r w:rsidR="00BD51A2" w:rsidRPr="00675499">
              <w:rPr>
                <w:rFonts w:ascii="Arial" w:hAnsi="Arial" w:cs="Arial"/>
              </w:rPr>
              <w:t xml:space="preserve"> The new Chichester to Tangmere sewer pipe crosses the site.</w:t>
            </w:r>
          </w:p>
        </w:tc>
      </w:tr>
      <w:tr w:rsidR="007F6256" w:rsidRPr="00675499" w:rsidTr="0072112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Suitability</w:t>
            </w:r>
          </w:p>
        </w:tc>
      </w:tr>
      <w:tr w:rsidR="007F6256" w:rsidRPr="00675499" w:rsidTr="0072112B">
        <w:trPr>
          <w:trHeight w:val="399"/>
        </w:trPr>
        <w:tc>
          <w:tcPr>
            <w:tcW w:w="14174" w:type="dxa"/>
            <w:gridSpan w:val="13"/>
            <w:vAlign w:val="center"/>
          </w:tcPr>
          <w:p w:rsidR="007F6256" w:rsidRPr="00675499" w:rsidRDefault="006739B6" w:rsidP="006739B6">
            <w:pPr>
              <w:rPr>
                <w:rFonts w:ascii="Arial" w:hAnsi="Arial" w:cs="Arial"/>
              </w:rPr>
            </w:pPr>
            <w:r w:rsidRPr="00675499">
              <w:rPr>
                <w:rFonts w:ascii="Arial" w:hAnsi="Arial" w:cs="Arial"/>
              </w:rPr>
              <w:t xml:space="preserve">The site is potentially suitable for employment, specialist employment and/or residential uses subject to detailed consideration of landscape impacts, access, </w:t>
            </w:r>
            <w:r w:rsidR="00BD51A2" w:rsidRPr="00675499">
              <w:rPr>
                <w:rFonts w:ascii="Arial" w:hAnsi="Arial" w:cs="Arial"/>
              </w:rPr>
              <w:t xml:space="preserve">heritage impacts, </w:t>
            </w:r>
            <w:r w:rsidRPr="00675499">
              <w:rPr>
                <w:rFonts w:ascii="Arial" w:hAnsi="Arial" w:cs="Arial"/>
              </w:rPr>
              <w:t>potential contamination and hazards from the former airfield use</w:t>
            </w:r>
            <w:r w:rsidR="00BD51A2" w:rsidRPr="00675499">
              <w:rPr>
                <w:rFonts w:ascii="Arial" w:hAnsi="Arial" w:cs="Arial"/>
              </w:rPr>
              <w:t>, and sewage infrastructure easements</w:t>
            </w:r>
            <w:r w:rsidRPr="00675499">
              <w:rPr>
                <w:rFonts w:ascii="Arial" w:hAnsi="Arial" w:cs="Arial"/>
              </w:rPr>
              <w:t>. Additional amenity considerations for residential uses due to proximity to large scale horticultural development and associated activity.</w:t>
            </w:r>
            <w:r w:rsidR="00686F19" w:rsidRPr="00675499">
              <w:rPr>
                <w:rFonts w:ascii="Arial" w:hAnsi="Arial" w:cs="Arial"/>
              </w:rPr>
              <w:t xml:space="preserve"> Potential for development alongside adjacent land HTG0009.</w:t>
            </w:r>
          </w:p>
        </w:tc>
      </w:tr>
      <w:tr w:rsidR="007F6256" w:rsidRPr="00675499" w:rsidTr="0072112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Availability</w:t>
            </w:r>
          </w:p>
        </w:tc>
      </w:tr>
      <w:tr w:rsidR="007F6256" w:rsidRPr="00675499" w:rsidTr="0072112B">
        <w:trPr>
          <w:trHeight w:val="399"/>
        </w:trPr>
        <w:tc>
          <w:tcPr>
            <w:tcW w:w="14174" w:type="dxa"/>
            <w:gridSpan w:val="13"/>
            <w:vAlign w:val="center"/>
          </w:tcPr>
          <w:p w:rsidR="007F6256" w:rsidRPr="00675499" w:rsidRDefault="006739B6" w:rsidP="006739B6">
            <w:pPr>
              <w:rPr>
                <w:rFonts w:ascii="Arial" w:hAnsi="Arial" w:cs="Arial"/>
              </w:rPr>
            </w:pPr>
            <w:r w:rsidRPr="00675499">
              <w:rPr>
                <w:rFonts w:ascii="Arial" w:hAnsi="Arial" w:cs="Arial"/>
              </w:rPr>
              <w:t>The site was last submitted in 2018 by the land owner. It is considered to be available.</w:t>
            </w:r>
          </w:p>
        </w:tc>
      </w:tr>
      <w:tr w:rsidR="007F6256" w:rsidRPr="00675499" w:rsidTr="0072112B">
        <w:trPr>
          <w:trHeight w:val="338"/>
        </w:trPr>
        <w:tc>
          <w:tcPr>
            <w:tcW w:w="14174" w:type="dxa"/>
            <w:gridSpan w:val="13"/>
            <w:shd w:val="clear" w:color="auto" w:fill="B2A1C7" w:themeFill="accent4" w:themeFillTint="99"/>
            <w:vAlign w:val="center"/>
          </w:tcPr>
          <w:p w:rsidR="007F6256" w:rsidRPr="00675499" w:rsidRDefault="007F6256" w:rsidP="0072112B">
            <w:pPr>
              <w:rPr>
                <w:rFonts w:ascii="Arial" w:hAnsi="Arial" w:cs="Arial"/>
                <w:b/>
              </w:rPr>
            </w:pPr>
            <w:r w:rsidRPr="00675499">
              <w:rPr>
                <w:rFonts w:ascii="Arial" w:hAnsi="Arial" w:cs="Arial"/>
                <w:b/>
              </w:rPr>
              <w:t>Achievability</w:t>
            </w:r>
          </w:p>
        </w:tc>
      </w:tr>
      <w:tr w:rsidR="007F6256" w:rsidRPr="00675499" w:rsidTr="0072112B">
        <w:trPr>
          <w:trHeight w:val="399"/>
        </w:trPr>
        <w:tc>
          <w:tcPr>
            <w:tcW w:w="14174" w:type="dxa"/>
            <w:gridSpan w:val="13"/>
            <w:vAlign w:val="center"/>
          </w:tcPr>
          <w:p w:rsidR="007F6256" w:rsidRPr="00675499" w:rsidRDefault="006739B6" w:rsidP="0072112B">
            <w:pPr>
              <w:rPr>
                <w:rFonts w:ascii="Arial" w:hAnsi="Arial" w:cs="Arial"/>
              </w:rPr>
            </w:pPr>
            <w:r w:rsidRPr="00675499">
              <w:rPr>
                <w:rFonts w:ascii="Arial" w:hAnsi="Arial" w:cs="Arial"/>
              </w:rPr>
              <w:t xml:space="preserve">Potentially achievable subject to 12-24 month notice period for existing tenant to quit. </w:t>
            </w:r>
            <w:r w:rsidR="00BD51A2" w:rsidRPr="00675499">
              <w:rPr>
                <w:rFonts w:ascii="Arial" w:hAnsi="Arial" w:cs="Arial"/>
              </w:rPr>
              <w:t xml:space="preserve">No viability issues identified. </w:t>
            </w:r>
            <w:r w:rsidRPr="00675499">
              <w:rPr>
                <w:rFonts w:ascii="Arial" w:hAnsi="Arial" w:cs="Arial"/>
              </w:rPr>
              <w:t xml:space="preserve">Site submitted for development </w:t>
            </w:r>
            <w:r w:rsidR="00BD51A2" w:rsidRPr="00675499">
              <w:rPr>
                <w:rFonts w:ascii="Arial" w:hAnsi="Arial" w:cs="Arial"/>
              </w:rPr>
              <w:t>in the mid phase of the Plan, with a 5-9 year build programme.</w:t>
            </w:r>
            <w:r w:rsidR="00D07BFC">
              <w:rPr>
                <w:rFonts w:ascii="Arial" w:hAnsi="Arial" w:cs="Arial"/>
              </w:rPr>
              <w:t xml:space="preserve"> Access arrangements via private road (City Fields Way) to be confirmed.</w:t>
            </w:r>
          </w:p>
        </w:tc>
      </w:tr>
      <w:tr w:rsidR="007F6256" w:rsidRPr="00675499" w:rsidTr="0072112B">
        <w:trPr>
          <w:trHeight w:val="399"/>
        </w:trPr>
        <w:tc>
          <w:tcPr>
            <w:tcW w:w="14174" w:type="dxa"/>
            <w:gridSpan w:val="13"/>
            <w:shd w:val="clear" w:color="auto" w:fill="B2A1C7" w:themeFill="accent4" w:themeFillTint="99"/>
          </w:tcPr>
          <w:p w:rsidR="007F6256" w:rsidRPr="00675499" w:rsidRDefault="007F6256" w:rsidP="0072112B">
            <w:pPr>
              <w:rPr>
                <w:rFonts w:ascii="Arial" w:hAnsi="Arial" w:cs="Arial"/>
                <w:b/>
              </w:rPr>
            </w:pPr>
            <w:r w:rsidRPr="00675499">
              <w:rPr>
                <w:rFonts w:ascii="Arial" w:hAnsi="Arial" w:cs="Arial"/>
                <w:b/>
              </w:rPr>
              <w:t>Deliverability/Developability</w:t>
            </w:r>
          </w:p>
        </w:tc>
      </w:tr>
      <w:tr w:rsidR="007F6256" w:rsidRPr="00675499" w:rsidTr="0072112B">
        <w:trPr>
          <w:trHeight w:val="399"/>
        </w:trPr>
        <w:tc>
          <w:tcPr>
            <w:tcW w:w="14174" w:type="dxa"/>
            <w:gridSpan w:val="13"/>
          </w:tcPr>
          <w:p w:rsidR="007F6256" w:rsidRPr="00675499" w:rsidRDefault="006739B6" w:rsidP="006739B6">
            <w:pPr>
              <w:rPr>
                <w:rFonts w:ascii="Arial" w:hAnsi="Arial" w:cs="Arial"/>
              </w:rPr>
            </w:pPr>
            <w:r w:rsidRPr="00675499">
              <w:rPr>
                <w:rFonts w:ascii="Arial" w:hAnsi="Arial" w:cs="Arial"/>
              </w:rPr>
              <w:t>The site is considered deliverable for employment uses and potentially developable for residential uses.</w:t>
            </w:r>
            <w:r w:rsidR="00BD51A2" w:rsidRPr="00675499">
              <w:rPr>
                <w:rFonts w:ascii="Arial" w:hAnsi="Arial" w:cs="Arial"/>
              </w:rPr>
              <w:t xml:space="preserve"> Higher density development is potentially suitable here.</w:t>
            </w:r>
            <w:r w:rsidR="00413BD1">
              <w:rPr>
                <w:rFonts w:ascii="Arial" w:hAnsi="Arial" w:cs="Arial"/>
              </w:rPr>
              <w:t xml:space="preserve"> CDC estimate in brackets at 40dph for 80% of the site.</w:t>
            </w:r>
          </w:p>
        </w:tc>
      </w:tr>
      <w:tr w:rsidR="007F6256" w:rsidRPr="00675499" w:rsidTr="0072112B">
        <w:trPr>
          <w:trHeight w:val="337"/>
        </w:trPr>
        <w:tc>
          <w:tcPr>
            <w:tcW w:w="7771" w:type="dxa"/>
            <w:gridSpan w:val="7"/>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Estimated timescales for delivery</w:t>
            </w:r>
          </w:p>
        </w:tc>
      </w:tr>
      <w:tr w:rsidR="007F6256" w:rsidRPr="00675499" w:rsidTr="0072112B">
        <w:trPr>
          <w:trHeight w:val="284"/>
        </w:trPr>
        <w:tc>
          <w:tcPr>
            <w:tcW w:w="3140" w:type="dxa"/>
            <w:gridSpan w:val="2"/>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7F6256" w:rsidRPr="00675499" w:rsidRDefault="007F6256" w:rsidP="0072112B">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7F6256" w:rsidRPr="00675499" w:rsidRDefault="007F6256" w:rsidP="0072112B">
            <w:pPr>
              <w:pStyle w:val="NoSpacing"/>
              <w:rPr>
                <w:rFonts w:ascii="Arial" w:hAnsi="Arial" w:cs="Arial"/>
                <w:b/>
              </w:rPr>
            </w:pPr>
            <w:r w:rsidRPr="00675499">
              <w:rPr>
                <w:rFonts w:ascii="Arial" w:hAnsi="Arial" w:cs="Arial"/>
                <w:b/>
              </w:rPr>
              <w:t>11 – 15 years</w:t>
            </w:r>
          </w:p>
        </w:tc>
      </w:tr>
      <w:tr w:rsidR="007F6256" w:rsidRPr="00675499" w:rsidTr="0072112B">
        <w:trPr>
          <w:trHeight w:val="419"/>
        </w:trPr>
        <w:tc>
          <w:tcPr>
            <w:tcW w:w="3140" w:type="dxa"/>
            <w:gridSpan w:val="2"/>
            <w:vAlign w:val="center"/>
          </w:tcPr>
          <w:p w:rsidR="007F6256" w:rsidRPr="00675499" w:rsidRDefault="006739B6" w:rsidP="0072112B">
            <w:pPr>
              <w:pStyle w:val="NoSpacing"/>
              <w:rPr>
                <w:rFonts w:ascii="Arial" w:hAnsi="Arial" w:cs="Arial"/>
              </w:rPr>
            </w:pPr>
            <w:r w:rsidRPr="00675499">
              <w:rPr>
                <w:rFonts w:ascii="Arial" w:hAnsi="Arial" w:cs="Arial"/>
              </w:rPr>
              <w:t>360-420 dwellings</w:t>
            </w:r>
            <w:r w:rsidR="00413BD1">
              <w:rPr>
                <w:rFonts w:ascii="Arial" w:hAnsi="Arial" w:cs="Arial"/>
              </w:rPr>
              <w:t xml:space="preserve"> (384)</w:t>
            </w:r>
          </w:p>
        </w:tc>
        <w:tc>
          <w:tcPr>
            <w:tcW w:w="3281" w:type="dxa"/>
            <w:gridSpan w:val="2"/>
            <w:vAlign w:val="center"/>
          </w:tcPr>
          <w:p w:rsidR="007F6256" w:rsidRPr="00675499" w:rsidRDefault="006739B6" w:rsidP="0072112B">
            <w:pPr>
              <w:pStyle w:val="NoSpacing"/>
              <w:rPr>
                <w:rFonts w:ascii="Arial" w:hAnsi="Arial" w:cs="Arial"/>
              </w:rPr>
            </w:pPr>
            <w:r w:rsidRPr="00675499">
              <w:rPr>
                <w:rFonts w:ascii="Arial" w:hAnsi="Arial" w:cs="Arial"/>
              </w:rPr>
              <w:t>Promoter</w:t>
            </w:r>
          </w:p>
        </w:tc>
        <w:tc>
          <w:tcPr>
            <w:tcW w:w="1350" w:type="dxa"/>
            <w:gridSpan w:val="3"/>
            <w:shd w:val="clear" w:color="auto" w:fill="auto"/>
          </w:tcPr>
          <w:p w:rsidR="007F6256" w:rsidRPr="00675499" w:rsidRDefault="006739B6" w:rsidP="0072112B">
            <w:pPr>
              <w:pStyle w:val="NoSpacing"/>
              <w:rPr>
                <w:rFonts w:ascii="Arial" w:hAnsi="Arial" w:cs="Arial"/>
              </w:rPr>
            </w:pPr>
            <w:r w:rsidRPr="00675499">
              <w:rPr>
                <w:rFonts w:ascii="Arial" w:hAnsi="Arial" w:cs="Arial"/>
              </w:rPr>
              <w:t>12ha</w:t>
            </w:r>
          </w:p>
        </w:tc>
        <w:tc>
          <w:tcPr>
            <w:tcW w:w="2085" w:type="dxa"/>
            <w:gridSpan w:val="2"/>
            <w:vAlign w:val="center"/>
          </w:tcPr>
          <w:p w:rsidR="007F6256" w:rsidRPr="00675499" w:rsidRDefault="006739B6" w:rsidP="0072112B">
            <w:pPr>
              <w:pStyle w:val="NoSpacing"/>
              <w:rPr>
                <w:rFonts w:ascii="Arial" w:hAnsi="Arial" w:cs="Arial"/>
              </w:rPr>
            </w:pPr>
            <w:r w:rsidRPr="00675499">
              <w:rPr>
                <w:rFonts w:ascii="Arial" w:hAnsi="Arial" w:cs="Arial"/>
              </w:rPr>
              <w:t>0</w:t>
            </w:r>
          </w:p>
        </w:tc>
        <w:tc>
          <w:tcPr>
            <w:tcW w:w="2083" w:type="dxa"/>
            <w:gridSpan w:val="2"/>
            <w:vAlign w:val="center"/>
          </w:tcPr>
          <w:p w:rsidR="007F6256" w:rsidRPr="00675499" w:rsidRDefault="006739B6" w:rsidP="0072112B">
            <w:pPr>
              <w:pStyle w:val="NoSpacing"/>
              <w:rPr>
                <w:rFonts w:ascii="Arial" w:hAnsi="Arial" w:cs="Arial"/>
              </w:rPr>
            </w:pPr>
            <w:r w:rsidRPr="00675499">
              <w:rPr>
                <w:rFonts w:ascii="Arial" w:hAnsi="Arial" w:cs="Arial"/>
              </w:rPr>
              <w:t>300</w:t>
            </w:r>
          </w:p>
        </w:tc>
        <w:tc>
          <w:tcPr>
            <w:tcW w:w="2235" w:type="dxa"/>
            <w:gridSpan w:val="2"/>
            <w:vAlign w:val="center"/>
          </w:tcPr>
          <w:p w:rsidR="007F6256" w:rsidRPr="00675499" w:rsidRDefault="006739B6" w:rsidP="0072112B">
            <w:pPr>
              <w:pStyle w:val="NoSpacing"/>
              <w:rPr>
                <w:rFonts w:ascii="Arial" w:hAnsi="Arial" w:cs="Arial"/>
              </w:rPr>
            </w:pPr>
            <w:r w:rsidRPr="00675499">
              <w:rPr>
                <w:rFonts w:ascii="Arial" w:hAnsi="Arial" w:cs="Arial"/>
              </w:rPr>
              <w:t>60-120</w:t>
            </w:r>
            <w:r w:rsidR="00413BD1">
              <w:rPr>
                <w:rFonts w:ascii="Arial" w:hAnsi="Arial" w:cs="Arial"/>
              </w:rPr>
              <w:t xml:space="preserve"> (84)</w:t>
            </w:r>
          </w:p>
        </w:tc>
      </w:tr>
      <w:tr w:rsidR="006739B6" w:rsidRPr="00675499" w:rsidTr="0072112B">
        <w:trPr>
          <w:trHeight w:val="419"/>
        </w:trPr>
        <w:tc>
          <w:tcPr>
            <w:tcW w:w="3140" w:type="dxa"/>
            <w:gridSpan w:val="2"/>
            <w:vAlign w:val="center"/>
          </w:tcPr>
          <w:p w:rsidR="006739B6" w:rsidRPr="00675499" w:rsidRDefault="00E3066D" w:rsidP="00D07BFC">
            <w:pPr>
              <w:pStyle w:val="NoSpacing"/>
              <w:rPr>
                <w:rFonts w:ascii="Arial" w:hAnsi="Arial" w:cs="Arial"/>
              </w:rPr>
            </w:pPr>
            <w:r>
              <w:rPr>
                <w:rFonts w:ascii="Arial" w:hAnsi="Arial" w:cs="Arial"/>
              </w:rPr>
              <w:t xml:space="preserve">E </w:t>
            </w:r>
            <w:r w:rsidR="00D07BFC">
              <w:rPr>
                <w:rFonts w:ascii="Arial" w:hAnsi="Arial" w:cs="Arial"/>
              </w:rPr>
              <w:t>(g)</w:t>
            </w:r>
            <w:r w:rsidR="006739B6" w:rsidRPr="00675499">
              <w:rPr>
                <w:rFonts w:ascii="Arial" w:hAnsi="Arial" w:cs="Arial"/>
              </w:rPr>
              <w:t>, B2, B8, specialist employment</w:t>
            </w:r>
          </w:p>
        </w:tc>
        <w:tc>
          <w:tcPr>
            <w:tcW w:w="3281" w:type="dxa"/>
            <w:gridSpan w:val="2"/>
            <w:vAlign w:val="center"/>
          </w:tcPr>
          <w:p w:rsidR="006739B6" w:rsidRPr="00675499" w:rsidRDefault="006739B6" w:rsidP="0072112B">
            <w:pPr>
              <w:pStyle w:val="NoSpacing"/>
              <w:rPr>
                <w:rFonts w:ascii="Arial" w:hAnsi="Arial" w:cs="Arial"/>
              </w:rPr>
            </w:pPr>
            <w:r w:rsidRPr="00675499">
              <w:rPr>
                <w:rFonts w:ascii="Arial" w:hAnsi="Arial" w:cs="Arial"/>
              </w:rPr>
              <w:t>CDC</w:t>
            </w:r>
          </w:p>
        </w:tc>
        <w:tc>
          <w:tcPr>
            <w:tcW w:w="1350" w:type="dxa"/>
            <w:gridSpan w:val="3"/>
            <w:shd w:val="clear" w:color="auto" w:fill="auto"/>
          </w:tcPr>
          <w:p w:rsidR="006739B6" w:rsidRPr="00675499" w:rsidRDefault="006739B6" w:rsidP="0072112B">
            <w:pPr>
              <w:pStyle w:val="NoSpacing"/>
              <w:rPr>
                <w:rFonts w:ascii="Arial" w:hAnsi="Arial" w:cs="Arial"/>
              </w:rPr>
            </w:pPr>
            <w:r w:rsidRPr="00675499">
              <w:rPr>
                <w:rFonts w:ascii="Arial" w:hAnsi="Arial" w:cs="Arial"/>
              </w:rPr>
              <w:t>Up to 12ha</w:t>
            </w:r>
          </w:p>
        </w:tc>
        <w:tc>
          <w:tcPr>
            <w:tcW w:w="2085" w:type="dxa"/>
            <w:gridSpan w:val="2"/>
            <w:vAlign w:val="center"/>
          </w:tcPr>
          <w:p w:rsidR="006739B6" w:rsidRPr="00675499" w:rsidRDefault="006739B6" w:rsidP="0072112B">
            <w:pPr>
              <w:pStyle w:val="NoSpacing"/>
              <w:rPr>
                <w:rFonts w:ascii="Arial" w:hAnsi="Arial" w:cs="Arial"/>
              </w:rPr>
            </w:pPr>
            <w:r w:rsidRPr="00675499">
              <w:rPr>
                <w:rFonts w:ascii="Arial" w:hAnsi="Arial" w:cs="Arial"/>
              </w:rPr>
              <w:t>Y</w:t>
            </w:r>
          </w:p>
        </w:tc>
        <w:tc>
          <w:tcPr>
            <w:tcW w:w="2083" w:type="dxa"/>
            <w:gridSpan w:val="2"/>
            <w:vAlign w:val="center"/>
          </w:tcPr>
          <w:p w:rsidR="006739B6" w:rsidRPr="00675499" w:rsidRDefault="006739B6" w:rsidP="0072112B">
            <w:pPr>
              <w:pStyle w:val="NoSpacing"/>
              <w:rPr>
                <w:rFonts w:ascii="Arial" w:hAnsi="Arial" w:cs="Arial"/>
              </w:rPr>
            </w:pPr>
            <w:r w:rsidRPr="00675499">
              <w:rPr>
                <w:rFonts w:ascii="Arial" w:hAnsi="Arial" w:cs="Arial"/>
              </w:rPr>
              <w:t>Y</w:t>
            </w:r>
          </w:p>
        </w:tc>
        <w:tc>
          <w:tcPr>
            <w:tcW w:w="2235" w:type="dxa"/>
            <w:gridSpan w:val="2"/>
            <w:vAlign w:val="center"/>
          </w:tcPr>
          <w:p w:rsidR="006739B6" w:rsidRPr="00675499" w:rsidRDefault="006739B6" w:rsidP="0072112B">
            <w:pPr>
              <w:pStyle w:val="NoSpacing"/>
              <w:rPr>
                <w:rFonts w:ascii="Arial" w:hAnsi="Arial" w:cs="Arial"/>
              </w:rPr>
            </w:pPr>
            <w:r w:rsidRPr="00675499">
              <w:rPr>
                <w:rFonts w:ascii="Arial" w:hAnsi="Arial" w:cs="Arial"/>
              </w:rPr>
              <w:t>Y</w:t>
            </w:r>
          </w:p>
        </w:tc>
      </w:tr>
      <w:tr w:rsidR="000714A5" w:rsidRPr="00675499" w:rsidTr="000C3BE8">
        <w:trPr>
          <w:trHeight w:val="338"/>
          <w:tblHeader/>
        </w:trPr>
        <w:tc>
          <w:tcPr>
            <w:tcW w:w="3543" w:type="dxa"/>
            <w:gridSpan w:val="3"/>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Parish</w:t>
            </w:r>
          </w:p>
        </w:tc>
      </w:tr>
      <w:tr w:rsidR="000714A5" w:rsidRPr="00675499" w:rsidTr="0072112B">
        <w:trPr>
          <w:trHeight w:val="399"/>
        </w:trPr>
        <w:tc>
          <w:tcPr>
            <w:tcW w:w="3543" w:type="dxa"/>
            <w:gridSpan w:val="3"/>
            <w:vAlign w:val="center"/>
          </w:tcPr>
          <w:p w:rsidR="000714A5" w:rsidRPr="00675499" w:rsidRDefault="000714A5" w:rsidP="0072112B">
            <w:pPr>
              <w:rPr>
                <w:rFonts w:ascii="Arial" w:hAnsi="Arial" w:cs="Arial"/>
              </w:rPr>
            </w:pPr>
            <w:r w:rsidRPr="00675499">
              <w:rPr>
                <w:rFonts w:ascii="Arial" w:hAnsi="Arial" w:cs="Arial"/>
              </w:rPr>
              <w:t>HTG00015</w:t>
            </w:r>
          </w:p>
        </w:tc>
        <w:tc>
          <w:tcPr>
            <w:tcW w:w="3543" w:type="dxa"/>
            <w:gridSpan w:val="3"/>
            <w:vAlign w:val="center"/>
          </w:tcPr>
          <w:p w:rsidR="000714A5" w:rsidRPr="00675499" w:rsidRDefault="000714A5" w:rsidP="000714A5">
            <w:pPr>
              <w:rPr>
                <w:rFonts w:ascii="Arial" w:hAnsi="Arial" w:cs="Arial"/>
              </w:rPr>
            </w:pPr>
            <w:r w:rsidRPr="00675499">
              <w:rPr>
                <w:rFonts w:ascii="Arial" w:hAnsi="Arial" w:cs="Arial"/>
              </w:rPr>
              <w:t xml:space="preserve">Land at </w:t>
            </w:r>
            <w:r w:rsidR="00686F19" w:rsidRPr="00675499">
              <w:rPr>
                <w:rFonts w:ascii="Arial" w:hAnsi="Arial" w:cs="Arial"/>
              </w:rPr>
              <w:t xml:space="preserve">Gamecock Terrace, </w:t>
            </w:r>
            <w:r w:rsidRPr="00675499">
              <w:rPr>
                <w:rFonts w:ascii="Arial" w:hAnsi="Arial" w:cs="Arial"/>
              </w:rPr>
              <w:t>Tangmere Airfield</w:t>
            </w:r>
          </w:p>
        </w:tc>
        <w:tc>
          <w:tcPr>
            <w:tcW w:w="3544" w:type="dxa"/>
            <w:gridSpan w:val="4"/>
            <w:vAlign w:val="center"/>
          </w:tcPr>
          <w:p w:rsidR="000714A5" w:rsidRPr="00675499" w:rsidRDefault="000714A5" w:rsidP="0072112B">
            <w:pPr>
              <w:rPr>
                <w:rFonts w:ascii="Arial" w:hAnsi="Arial" w:cs="Arial"/>
              </w:rPr>
            </w:pPr>
            <w:r w:rsidRPr="00675499">
              <w:rPr>
                <w:rFonts w:ascii="Arial" w:hAnsi="Arial" w:cs="Arial"/>
              </w:rPr>
              <w:t>Tangmere</w:t>
            </w:r>
          </w:p>
        </w:tc>
        <w:tc>
          <w:tcPr>
            <w:tcW w:w="3544" w:type="dxa"/>
            <w:gridSpan w:val="3"/>
            <w:vAlign w:val="center"/>
          </w:tcPr>
          <w:p w:rsidR="000714A5" w:rsidRPr="00675499" w:rsidRDefault="000714A5" w:rsidP="0072112B">
            <w:pPr>
              <w:rPr>
                <w:rFonts w:ascii="Arial" w:hAnsi="Arial" w:cs="Arial"/>
              </w:rPr>
            </w:pPr>
            <w:r w:rsidRPr="00675499">
              <w:rPr>
                <w:rFonts w:ascii="Arial" w:hAnsi="Arial" w:cs="Arial"/>
              </w:rPr>
              <w:t>Tangmere</w:t>
            </w:r>
          </w:p>
        </w:tc>
      </w:tr>
      <w:tr w:rsidR="000714A5" w:rsidRPr="00675499" w:rsidTr="0072112B">
        <w:trPr>
          <w:gridAfter w:val="1"/>
          <w:wAfter w:w="32" w:type="dxa"/>
          <w:trHeight w:val="338"/>
        </w:trPr>
        <w:tc>
          <w:tcPr>
            <w:tcW w:w="2518" w:type="dxa"/>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Proposed Use</w:t>
            </w:r>
          </w:p>
        </w:tc>
      </w:tr>
      <w:tr w:rsidR="000714A5" w:rsidRPr="00675499" w:rsidTr="0072112B">
        <w:trPr>
          <w:gridAfter w:val="1"/>
          <w:wAfter w:w="32" w:type="dxa"/>
          <w:trHeight w:val="399"/>
        </w:trPr>
        <w:tc>
          <w:tcPr>
            <w:tcW w:w="2518" w:type="dxa"/>
            <w:vAlign w:val="center"/>
          </w:tcPr>
          <w:p w:rsidR="000714A5" w:rsidRPr="00675499" w:rsidRDefault="00686F19" w:rsidP="0072112B">
            <w:pPr>
              <w:rPr>
                <w:rFonts w:ascii="Arial" w:hAnsi="Arial" w:cs="Arial"/>
              </w:rPr>
            </w:pPr>
            <w:r w:rsidRPr="00675499">
              <w:rPr>
                <w:rFonts w:ascii="Arial" w:hAnsi="Arial" w:cs="Arial"/>
              </w:rPr>
              <w:t>17.5ha</w:t>
            </w:r>
          </w:p>
        </w:tc>
        <w:tc>
          <w:tcPr>
            <w:tcW w:w="4536" w:type="dxa"/>
            <w:gridSpan w:val="4"/>
            <w:vAlign w:val="center"/>
          </w:tcPr>
          <w:p w:rsidR="000714A5" w:rsidRPr="00675499" w:rsidRDefault="00686F19" w:rsidP="0072112B">
            <w:pPr>
              <w:rPr>
                <w:rFonts w:ascii="Arial" w:hAnsi="Arial" w:cs="Arial"/>
              </w:rPr>
            </w:pPr>
            <w:r w:rsidRPr="00675499">
              <w:rPr>
                <w:rFonts w:ascii="Arial" w:hAnsi="Arial" w:cs="Arial"/>
              </w:rPr>
              <w:t>Agricultural</w:t>
            </w:r>
          </w:p>
        </w:tc>
        <w:tc>
          <w:tcPr>
            <w:tcW w:w="851" w:type="dxa"/>
            <w:gridSpan w:val="3"/>
            <w:vAlign w:val="center"/>
          </w:tcPr>
          <w:p w:rsidR="000714A5" w:rsidRPr="00675499" w:rsidRDefault="00686F19" w:rsidP="0072112B">
            <w:pPr>
              <w:rPr>
                <w:rFonts w:ascii="Arial" w:hAnsi="Arial" w:cs="Arial"/>
              </w:rPr>
            </w:pPr>
            <w:r w:rsidRPr="00675499">
              <w:rPr>
                <w:rFonts w:ascii="Arial" w:hAnsi="Arial" w:cs="Arial"/>
              </w:rPr>
              <w:t>N</w:t>
            </w:r>
          </w:p>
        </w:tc>
        <w:tc>
          <w:tcPr>
            <w:tcW w:w="6237" w:type="dxa"/>
            <w:gridSpan w:val="4"/>
            <w:vAlign w:val="center"/>
          </w:tcPr>
          <w:p w:rsidR="000714A5" w:rsidRPr="00675499" w:rsidRDefault="00686F19" w:rsidP="0072112B">
            <w:pPr>
              <w:rPr>
                <w:rFonts w:ascii="Arial" w:hAnsi="Arial" w:cs="Arial"/>
              </w:rPr>
            </w:pPr>
            <w:r w:rsidRPr="00675499">
              <w:rPr>
                <w:rFonts w:ascii="Arial" w:hAnsi="Arial" w:cs="Arial"/>
              </w:rPr>
              <w:t>Residential (including self-build)</w:t>
            </w:r>
          </w:p>
        </w:tc>
      </w:tr>
      <w:tr w:rsidR="000714A5" w:rsidRPr="00675499" w:rsidTr="0072112B">
        <w:trPr>
          <w:trHeight w:val="338"/>
        </w:trPr>
        <w:tc>
          <w:tcPr>
            <w:tcW w:w="14174" w:type="dxa"/>
            <w:gridSpan w:val="13"/>
            <w:shd w:val="clear" w:color="auto" w:fill="B2A1C7" w:themeFill="accent4" w:themeFillTint="99"/>
            <w:vAlign w:val="center"/>
          </w:tcPr>
          <w:p w:rsidR="000714A5" w:rsidRPr="00675499" w:rsidRDefault="000714A5" w:rsidP="0072112B">
            <w:pPr>
              <w:rPr>
                <w:rFonts w:ascii="Arial" w:hAnsi="Arial" w:cs="Arial"/>
              </w:rPr>
            </w:pPr>
            <w:r w:rsidRPr="00675499">
              <w:rPr>
                <w:rFonts w:ascii="Arial" w:hAnsi="Arial" w:cs="Arial"/>
                <w:b/>
              </w:rPr>
              <w:t>Site Description</w:t>
            </w:r>
          </w:p>
        </w:tc>
      </w:tr>
      <w:tr w:rsidR="000714A5" w:rsidRPr="00675499" w:rsidTr="0072112B">
        <w:trPr>
          <w:trHeight w:val="399"/>
        </w:trPr>
        <w:tc>
          <w:tcPr>
            <w:tcW w:w="14174" w:type="dxa"/>
            <w:gridSpan w:val="13"/>
            <w:vAlign w:val="center"/>
          </w:tcPr>
          <w:p w:rsidR="000714A5" w:rsidRPr="00675499" w:rsidRDefault="00686F19" w:rsidP="00686F19">
            <w:pPr>
              <w:rPr>
                <w:rFonts w:ascii="Arial" w:hAnsi="Arial" w:cs="Arial"/>
              </w:rPr>
            </w:pPr>
            <w:r w:rsidRPr="00675499">
              <w:rPr>
                <w:rFonts w:ascii="Arial" w:hAnsi="Arial" w:cs="Arial"/>
              </w:rPr>
              <w:t>Agricultural land to the south west of Tangmere Airfield, to the south of Tangmere village. Access from the north from Tangmere Road via the Aviation Museum access and bridleway. The bridleway crosses through the site. South eastern part of the site is woodland/scrubland, extending westwards towards Hunter Lodge. Sporadic residential development along Church Lane to the south.</w:t>
            </w:r>
          </w:p>
        </w:tc>
      </w:tr>
      <w:tr w:rsidR="000714A5" w:rsidRPr="00675499" w:rsidTr="0072112B">
        <w:trPr>
          <w:trHeight w:val="338"/>
        </w:trPr>
        <w:tc>
          <w:tcPr>
            <w:tcW w:w="14174" w:type="dxa"/>
            <w:gridSpan w:val="13"/>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Suitability</w:t>
            </w:r>
          </w:p>
        </w:tc>
      </w:tr>
      <w:tr w:rsidR="000714A5" w:rsidRPr="00675499" w:rsidTr="0072112B">
        <w:trPr>
          <w:trHeight w:val="399"/>
        </w:trPr>
        <w:tc>
          <w:tcPr>
            <w:tcW w:w="14174" w:type="dxa"/>
            <w:gridSpan w:val="13"/>
            <w:vAlign w:val="center"/>
          </w:tcPr>
          <w:p w:rsidR="000714A5" w:rsidRPr="00675499" w:rsidRDefault="00686F19" w:rsidP="0072112B">
            <w:pPr>
              <w:rPr>
                <w:rFonts w:ascii="Arial" w:hAnsi="Arial" w:cs="Arial"/>
              </w:rPr>
            </w:pPr>
            <w:r w:rsidRPr="00675499">
              <w:rPr>
                <w:rFonts w:ascii="Arial" w:hAnsi="Arial" w:cs="Arial"/>
              </w:rPr>
              <w:t>The site is potentially suitable for development subject to detailed consideration of access, landscape impacts, contamination and hazards associated with the former airfield use and amenity impacts with regard to the extensive horticultural development to the east.</w:t>
            </w:r>
          </w:p>
        </w:tc>
      </w:tr>
      <w:tr w:rsidR="000714A5" w:rsidRPr="00675499" w:rsidTr="0072112B">
        <w:trPr>
          <w:trHeight w:val="338"/>
        </w:trPr>
        <w:tc>
          <w:tcPr>
            <w:tcW w:w="14174" w:type="dxa"/>
            <w:gridSpan w:val="13"/>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Availability</w:t>
            </w:r>
          </w:p>
        </w:tc>
      </w:tr>
      <w:tr w:rsidR="000714A5" w:rsidRPr="00675499" w:rsidTr="0072112B">
        <w:trPr>
          <w:trHeight w:val="399"/>
        </w:trPr>
        <w:tc>
          <w:tcPr>
            <w:tcW w:w="14174" w:type="dxa"/>
            <w:gridSpan w:val="13"/>
            <w:vAlign w:val="center"/>
          </w:tcPr>
          <w:p w:rsidR="000714A5" w:rsidRPr="00675499" w:rsidRDefault="00686F19" w:rsidP="0072112B">
            <w:pPr>
              <w:rPr>
                <w:rFonts w:ascii="Arial" w:hAnsi="Arial" w:cs="Arial"/>
              </w:rPr>
            </w:pPr>
            <w:r w:rsidRPr="00675499">
              <w:rPr>
                <w:rFonts w:ascii="Arial" w:hAnsi="Arial" w:cs="Arial"/>
              </w:rPr>
              <w:t>The site promoter updated the details in 2020. The site is available and owned by a developer.</w:t>
            </w:r>
          </w:p>
        </w:tc>
      </w:tr>
      <w:tr w:rsidR="000714A5" w:rsidRPr="00675499" w:rsidTr="0072112B">
        <w:trPr>
          <w:trHeight w:val="338"/>
        </w:trPr>
        <w:tc>
          <w:tcPr>
            <w:tcW w:w="14174" w:type="dxa"/>
            <w:gridSpan w:val="13"/>
            <w:shd w:val="clear" w:color="auto" w:fill="B2A1C7" w:themeFill="accent4" w:themeFillTint="99"/>
            <w:vAlign w:val="center"/>
          </w:tcPr>
          <w:p w:rsidR="000714A5" w:rsidRPr="00675499" w:rsidRDefault="000714A5" w:rsidP="0072112B">
            <w:pPr>
              <w:rPr>
                <w:rFonts w:ascii="Arial" w:hAnsi="Arial" w:cs="Arial"/>
                <w:b/>
              </w:rPr>
            </w:pPr>
            <w:r w:rsidRPr="00675499">
              <w:rPr>
                <w:rFonts w:ascii="Arial" w:hAnsi="Arial" w:cs="Arial"/>
                <w:b/>
              </w:rPr>
              <w:t>Achievability</w:t>
            </w:r>
          </w:p>
        </w:tc>
      </w:tr>
      <w:tr w:rsidR="000714A5" w:rsidRPr="00675499" w:rsidTr="0072112B">
        <w:trPr>
          <w:trHeight w:val="399"/>
        </w:trPr>
        <w:tc>
          <w:tcPr>
            <w:tcW w:w="14174" w:type="dxa"/>
            <w:gridSpan w:val="13"/>
            <w:vAlign w:val="center"/>
          </w:tcPr>
          <w:p w:rsidR="000714A5" w:rsidRPr="00675499" w:rsidRDefault="00686F19" w:rsidP="0072112B">
            <w:pPr>
              <w:rPr>
                <w:rFonts w:ascii="Arial" w:hAnsi="Arial" w:cs="Arial"/>
              </w:rPr>
            </w:pPr>
            <w:r w:rsidRPr="00675499">
              <w:rPr>
                <w:rFonts w:ascii="Arial" w:hAnsi="Arial" w:cs="Arial"/>
              </w:rPr>
              <w:t>There are no known legal, availability or viability constraints. The promoter identifies development could commence within 5 years.</w:t>
            </w:r>
          </w:p>
        </w:tc>
      </w:tr>
      <w:tr w:rsidR="000714A5" w:rsidRPr="00675499" w:rsidTr="0072112B">
        <w:trPr>
          <w:trHeight w:val="399"/>
        </w:trPr>
        <w:tc>
          <w:tcPr>
            <w:tcW w:w="14174" w:type="dxa"/>
            <w:gridSpan w:val="13"/>
            <w:shd w:val="clear" w:color="auto" w:fill="B2A1C7" w:themeFill="accent4" w:themeFillTint="99"/>
          </w:tcPr>
          <w:p w:rsidR="000714A5" w:rsidRPr="00675499" w:rsidRDefault="000714A5" w:rsidP="0072112B">
            <w:pPr>
              <w:rPr>
                <w:rFonts w:ascii="Arial" w:hAnsi="Arial" w:cs="Arial"/>
                <w:b/>
              </w:rPr>
            </w:pPr>
            <w:r w:rsidRPr="00675499">
              <w:rPr>
                <w:rFonts w:ascii="Arial" w:hAnsi="Arial" w:cs="Arial"/>
                <w:b/>
              </w:rPr>
              <w:t>Deliverability/Developability</w:t>
            </w:r>
          </w:p>
        </w:tc>
      </w:tr>
      <w:tr w:rsidR="000714A5" w:rsidRPr="00675499" w:rsidTr="0072112B">
        <w:trPr>
          <w:trHeight w:val="399"/>
        </w:trPr>
        <w:tc>
          <w:tcPr>
            <w:tcW w:w="14174" w:type="dxa"/>
            <w:gridSpan w:val="13"/>
          </w:tcPr>
          <w:p w:rsidR="000714A5" w:rsidRPr="00675499" w:rsidRDefault="00E97A84" w:rsidP="00E97A84">
            <w:pPr>
              <w:rPr>
                <w:rFonts w:ascii="Arial" w:hAnsi="Arial" w:cs="Arial"/>
              </w:rPr>
            </w:pPr>
            <w:r>
              <w:rPr>
                <w:rFonts w:ascii="Arial" w:hAnsi="Arial" w:cs="Arial"/>
              </w:rPr>
              <w:t>The site is considered to be deliverable</w:t>
            </w:r>
            <w:r w:rsidR="00686F19" w:rsidRPr="00675499">
              <w:rPr>
                <w:rFonts w:ascii="Arial" w:hAnsi="Arial" w:cs="Arial"/>
              </w:rPr>
              <w:t>.</w:t>
            </w:r>
          </w:p>
        </w:tc>
      </w:tr>
      <w:tr w:rsidR="000714A5" w:rsidRPr="00675499" w:rsidTr="0072112B">
        <w:trPr>
          <w:trHeight w:val="337"/>
        </w:trPr>
        <w:tc>
          <w:tcPr>
            <w:tcW w:w="7771" w:type="dxa"/>
            <w:gridSpan w:val="7"/>
            <w:shd w:val="clear" w:color="auto" w:fill="B2A1C7" w:themeFill="accent4" w:themeFillTint="99"/>
            <w:vAlign w:val="center"/>
          </w:tcPr>
          <w:p w:rsidR="000714A5" w:rsidRPr="00675499" w:rsidRDefault="000714A5" w:rsidP="0072112B">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0714A5" w:rsidRPr="00675499" w:rsidRDefault="000714A5" w:rsidP="0072112B">
            <w:pPr>
              <w:pStyle w:val="NoSpacing"/>
              <w:rPr>
                <w:rFonts w:ascii="Arial" w:hAnsi="Arial" w:cs="Arial"/>
                <w:b/>
              </w:rPr>
            </w:pPr>
            <w:r w:rsidRPr="00675499">
              <w:rPr>
                <w:rFonts w:ascii="Arial" w:hAnsi="Arial" w:cs="Arial"/>
                <w:b/>
              </w:rPr>
              <w:t>Estimated timescales for delivery</w:t>
            </w:r>
          </w:p>
        </w:tc>
      </w:tr>
      <w:tr w:rsidR="000714A5" w:rsidRPr="00675499" w:rsidTr="0072112B">
        <w:trPr>
          <w:trHeight w:val="284"/>
        </w:trPr>
        <w:tc>
          <w:tcPr>
            <w:tcW w:w="3140" w:type="dxa"/>
            <w:gridSpan w:val="2"/>
            <w:shd w:val="clear" w:color="auto" w:fill="B2A1C7" w:themeFill="accent4" w:themeFillTint="99"/>
            <w:vAlign w:val="center"/>
          </w:tcPr>
          <w:p w:rsidR="000714A5" w:rsidRPr="00675499" w:rsidRDefault="000714A5" w:rsidP="0072112B">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0714A5" w:rsidRPr="00675499" w:rsidRDefault="000714A5" w:rsidP="0072112B">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0714A5" w:rsidRPr="00675499" w:rsidRDefault="000714A5" w:rsidP="0072112B">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0714A5" w:rsidRPr="00675499" w:rsidRDefault="000714A5" w:rsidP="0072112B">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0714A5" w:rsidRPr="00675499" w:rsidRDefault="000714A5" w:rsidP="0072112B">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0714A5" w:rsidRPr="00675499" w:rsidRDefault="000714A5" w:rsidP="0072112B">
            <w:pPr>
              <w:pStyle w:val="NoSpacing"/>
              <w:rPr>
                <w:rFonts w:ascii="Arial" w:hAnsi="Arial" w:cs="Arial"/>
                <w:b/>
              </w:rPr>
            </w:pPr>
            <w:r w:rsidRPr="00675499">
              <w:rPr>
                <w:rFonts w:ascii="Arial" w:hAnsi="Arial" w:cs="Arial"/>
                <w:b/>
              </w:rPr>
              <w:t>11 – 15 years</w:t>
            </w:r>
          </w:p>
        </w:tc>
      </w:tr>
      <w:tr w:rsidR="000714A5" w:rsidRPr="00675499" w:rsidTr="0072112B">
        <w:trPr>
          <w:trHeight w:val="419"/>
        </w:trPr>
        <w:tc>
          <w:tcPr>
            <w:tcW w:w="3140" w:type="dxa"/>
            <w:gridSpan w:val="2"/>
            <w:vAlign w:val="center"/>
          </w:tcPr>
          <w:p w:rsidR="000714A5" w:rsidRPr="00675499" w:rsidRDefault="000714A5" w:rsidP="0072112B">
            <w:pPr>
              <w:pStyle w:val="NoSpacing"/>
              <w:rPr>
                <w:rFonts w:ascii="Arial" w:hAnsi="Arial" w:cs="Arial"/>
              </w:rPr>
            </w:pPr>
            <w:r w:rsidRPr="00675499">
              <w:rPr>
                <w:rFonts w:ascii="Arial" w:hAnsi="Arial" w:cs="Arial"/>
              </w:rPr>
              <w:t>350</w:t>
            </w:r>
            <w:r w:rsidR="00686F19" w:rsidRPr="00675499">
              <w:rPr>
                <w:rFonts w:ascii="Arial" w:hAnsi="Arial" w:cs="Arial"/>
              </w:rPr>
              <w:t xml:space="preserve"> dwellings</w:t>
            </w:r>
          </w:p>
        </w:tc>
        <w:tc>
          <w:tcPr>
            <w:tcW w:w="3281" w:type="dxa"/>
            <w:gridSpan w:val="2"/>
            <w:vAlign w:val="center"/>
          </w:tcPr>
          <w:p w:rsidR="000714A5" w:rsidRPr="00675499" w:rsidRDefault="00686F19" w:rsidP="0072112B">
            <w:pPr>
              <w:pStyle w:val="NoSpacing"/>
              <w:rPr>
                <w:rFonts w:ascii="Arial" w:hAnsi="Arial" w:cs="Arial"/>
              </w:rPr>
            </w:pPr>
            <w:r w:rsidRPr="00675499">
              <w:rPr>
                <w:rFonts w:ascii="Arial" w:hAnsi="Arial" w:cs="Arial"/>
              </w:rPr>
              <w:t>Promoter</w:t>
            </w:r>
          </w:p>
        </w:tc>
        <w:tc>
          <w:tcPr>
            <w:tcW w:w="1350" w:type="dxa"/>
            <w:gridSpan w:val="3"/>
            <w:shd w:val="clear" w:color="auto" w:fill="auto"/>
          </w:tcPr>
          <w:p w:rsidR="000714A5" w:rsidRPr="00675499" w:rsidRDefault="00686F19" w:rsidP="0072112B">
            <w:pPr>
              <w:pStyle w:val="NoSpacing"/>
              <w:rPr>
                <w:rFonts w:ascii="Arial" w:hAnsi="Arial" w:cs="Arial"/>
              </w:rPr>
            </w:pPr>
            <w:r w:rsidRPr="00675499">
              <w:rPr>
                <w:rFonts w:ascii="Arial" w:hAnsi="Arial" w:cs="Arial"/>
              </w:rPr>
              <w:t>10ha</w:t>
            </w:r>
          </w:p>
        </w:tc>
        <w:tc>
          <w:tcPr>
            <w:tcW w:w="2085" w:type="dxa"/>
            <w:gridSpan w:val="2"/>
            <w:vAlign w:val="center"/>
          </w:tcPr>
          <w:p w:rsidR="000714A5" w:rsidRPr="00675499" w:rsidRDefault="00686F19" w:rsidP="0072112B">
            <w:pPr>
              <w:pStyle w:val="NoSpacing"/>
              <w:rPr>
                <w:rFonts w:ascii="Arial" w:hAnsi="Arial" w:cs="Arial"/>
              </w:rPr>
            </w:pPr>
            <w:r w:rsidRPr="00675499">
              <w:rPr>
                <w:rFonts w:ascii="Arial" w:hAnsi="Arial" w:cs="Arial"/>
              </w:rPr>
              <w:t>50</w:t>
            </w:r>
          </w:p>
        </w:tc>
        <w:tc>
          <w:tcPr>
            <w:tcW w:w="2083" w:type="dxa"/>
            <w:gridSpan w:val="2"/>
            <w:vAlign w:val="center"/>
          </w:tcPr>
          <w:p w:rsidR="000714A5" w:rsidRPr="00675499" w:rsidRDefault="00686F19" w:rsidP="0072112B">
            <w:pPr>
              <w:pStyle w:val="NoSpacing"/>
              <w:rPr>
                <w:rFonts w:ascii="Arial" w:hAnsi="Arial" w:cs="Arial"/>
              </w:rPr>
            </w:pPr>
            <w:r w:rsidRPr="00675499">
              <w:rPr>
                <w:rFonts w:ascii="Arial" w:hAnsi="Arial" w:cs="Arial"/>
              </w:rPr>
              <w:t>300</w:t>
            </w:r>
          </w:p>
        </w:tc>
        <w:tc>
          <w:tcPr>
            <w:tcW w:w="2235" w:type="dxa"/>
            <w:gridSpan w:val="2"/>
            <w:vAlign w:val="center"/>
          </w:tcPr>
          <w:p w:rsidR="000714A5" w:rsidRPr="00675499" w:rsidRDefault="00686F19" w:rsidP="0072112B">
            <w:pPr>
              <w:pStyle w:val="NoSpacing"/>
              <w:rPr>
                <w:rFonts w:ascii="Arial" w:hAnsi="Arial" w:cs="Arial"/>
              </w:rPr>
            </w:pPr>
            <w:r w:rsidRPr="00675499">
              <w:rPr>
                <w:rFonts w:ascii="Arial" w:hAnsi="Arial" w:cs="Arial"/>
              </w:rPr>
              <w:t>0</w:t>
            </w:r>
          </w:p>
        </w:tc>
      </w:tr>
    </w:tbl>
    <w:p w:rsidR="007F6256" w:rsidRPr="00675499" w:rsidRDefault="007F6256">
      <w:pPr>
        <w:rPr>
          <w:rFonts w:ascii="Arial" w:hAnsi="Arial" w:cs="Arial"/>
          <w:b/>
          <w:sz w:val="28"/>
        </w:rPr>
      </w:pPr>
      <w:r w:rsidRPr="00675499">
        <w:rPr>
          <w:rFonts w:ascii="Arial" w:hAnsi="Arial" w:cs="Arial"/>
          <w:b/>
          <w:sz w:val="28"/>
        </w:rPr>
        <w:br w:type="page"/>
      </w:r>
    </w:p>
    <w:p w:rsidR="006E1483" w:rsidRPr="00335168" w:rsidRDefault="006E1483" w:rsidP="00335168">
      <w:pPr>
        <w:pStyle w:val="Heading3"/>
        <w:spacing w:after="240"/>
        <w:rPr>
          <w:rFonts w:ascii="Arial" w:hAnsi="Arial" w:cs="Arial"/>
          <w:color w:val="auto"/>
          <w:sz w:val="28"/>
        </w:rPr>
      </w:pPr>
      <w:r w:rsidRPr="00335168">
        <w:rPr>
          <w:rFonts w:ascii="Arial" w:hAnsi="Arial" w:cs="Arial"/>
          <w:color w:val="auto"/>
          <w:sz w:val="28"/>
        </w:rPr>
        <w:lastRenderedPageBreak/>
        <w:t>Westbourne</w:t>
      </w:r>
    </w:p>
    <w:tbl>
      <w:tblPr>
        <w:tblStyle w:val="TableGrid"/>
        <w:tblW w:w="0" w:type="auto"/>
        <w:tblLook w:val="04A0" w:firstRow="1" w:lastRow="0" w:firstColumn="1" w:lastColumn="0" w:noHBand="0" w:noVBand="1"/>
        <w:tblCaption w:val="Detailed site assessment form - HWE0001"/>
      </w:tblPr>
      <w:tblGrid>
        <w:gridCol w:w="2352"/>
        <w:gridCol w:w="788"/>
        <w:gridCol w:w="93"/>
        <w:gridCol w:w="3188"/>
        <w:gridCol w:w="157"/>
        <w:gridCol w:w="760"/>
        <w:gridCol w:w="433"/>
        <w:gridCol w:w="2085"/>
        <w:gridCol w:w="1107"/>
        <w:gridCol w:w="976"/>
        <w:gridCol w:w="2203"/>
        <w:gridCol w:w="32"/>
      </w:tblGrid>
      <w:tr w:rsidR="006E1483" w:rsidRPr="00675499" w:rsidTr="000C3BE8">
        <w:trPr>
          <w:trHeight w:val="338"/>
          <w:tblHeader/>
        </w:trPr>
        <w:tc>
          <w:tcPr>
            <w:tcW w:w="323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HELAA ID</w:t>
            </w:r>
          </w:p>
        </w:tc>
        <w:tc>
          <w:tcPr>
            <w:tcW w:w="3345"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4385"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211"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196CBE">
        <w:trPr>
          <w:trHeight w:val="399"/>
        </w:trPr>
        <w:tc>
          <w:tcPr>
            <w:tcW w:w="3233" w:type="dxa"/>
            <w:gridSpan w:val="3"/>
            <w:vAlign w:val="center"/>
          </w:tcPr>
          <w:p w:rsidR="006E1483" w:rsidRPr="00675499" w:rsidRDefault="006E1483" w:rsidP="005B40A2">
            <w:pPr>
              <w:rPr>
                <w:rFonts w:ascii="Arial" w:hAnsi="Arial" w:cs="Arial"/>
              </w:rPr>
            </w:pPr>
            <w:r w:rsidRPr="00675499">
              <w:rPr>
                <w:rFonts w:ascii="Arial" w:hAnsi="Arial" w:cs="Arial"/>
              </w:rPr>
              <w:t>HWE0001</w:t>
            </w:r>
          </w:p>
        </w:tc>
        <w:tc>
          <w:tcPr>
            <w:tcW w:w="3345" w:type="dxa"/>
            <w:gridSpan w:val="2"/>
            <w:vAlign w:val="center"/>
          </w:tcPr>
          <w:p w:rsidR="006E1483" w:rsidRPr="00675499" w:rsidRDefault="007349C2" w:rsidP="005B40A2">
            <w:pPr>
              <w:rPr>
                <w:rFonts w:ascii="Arial" w:hAnsi="Arial" w:cs="Arial"/>
              </w:rPr>
            </w:pPr>
            <w:r w:rsidRPr="00675499">
              <w:rPr>
                <w:rFonts w:ascii="Arial" w:hAnsi="Arial" w:cs="Arial"/>
              </w:rPr>
              <w:t>The Foxmeadow Stud</w:t>
            </w:r>
          </w:p>
        </w:tc>
        <w:tc>
          <w:tcPr>
            <w:tcW w:w="4385" w:type="dxa"/>
            <w:gridSpan w:val="4"/>
            <w:vAlign w:val="center"/>
          </w:tcPr>
          <w:p w:rsidR="006E1483" w:rsidRPr="00675499" w:rsidRDefault="007349C2" w:rsidP="005B40A2">
            <w:pPr>
              <w:rPr>
                <w:rFonts w:ascii="Arial" w:hAnsi="Arial" w:cs="Arial"/>
              </w:rPr>
            </w:pPr>
            <w:r w:rsidRPr="00675499">
              <w:rPr>
                <w:rFonts w:ascii="Arial" w:hAnsi="Arial" w:cs="Arial"/>
              </w:rPr>
              <w:t>Westbourne</w:t>
            </w:r>
          </w:p>
        </w:tc>
        <w:tc>
          <w:tcPr>
            <w:tcW w:w="3211" w:type="dxa"/>
            <w:gridSpan w:val="3"/>
            <w:vAlign w:val="center"/>
          </w:tcPr>
          <w:p w:rsidR="006E1483" w:rsidRPr="00675499" w:rsidRDefault="007349C2" w:rsidP="005B40A2">
            <w:pPr>
              <w:rPr>
                <w:rFonts w:ascii="Arial" w:hAnsi="Arial" w:cs="Arial"/>
              </w:rPr>
            </w:pPr>
            <w:r w:rsidRPr="00675499">
              <w:rPr>
                <w:rFonts w:ascii="Arial" w:hAnsi="Arial" w:cs="Arial"/>
              </w:rPr>
              <w:t>Westbourne</w:t>
            </w:r>
          </w:p>
        </w:tc>
      </w:tr>
      <w:tr w:rsidR="00DF31CF" w:rsidRPr="00675499" w:rsidTr="00DF31CF">
        <w:trPr>
          <w:gridAfter w:val="1"/>
          <w:wAfter w:w="32" w:type="dxa"/>
          <w:trHeight w:val="338"/>
        </w:trPr>
        <w:tc>
          <w:tcPr>
            <w:tcW w:w="2352"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226" w:type="dxa"/>
            <w:gridSpan w:val="4"/>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760"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804"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DF31CF">
        <w:trPr>
          <w:gridAfter w:val="1"/>
          <w:wAfter w:w="32" w:type="dxa"/>
          <w:trHeight w:val="399"/>
        </w:trPr>
        <w:tc>
          <w:tcPr>
            <w:tcW w:w="2352" w:type="dxa"/>
            <w:vAlign w:val="center"/>
          </w:tcPr>
          <w:p w:rsidR="00DF31CF" w:rsidRPr="00675499" w:rsidRDefault="00DF31CF" w:rsidP="005B40A2">
            <w:pPr>
              <w:rPr>
                <w:rFonts w:ascii="Arial" w:hAnsi="Arial" w:cs="Arial"/>
              </w:rPr>
            </w:pPr>
            <w:r w:rsidRPr="00675499">
              <w:rPr>
                <w:rFonts w:ascii="Arial" w:hAnsi="Arial" w:cs="Arial"/>
              </w:rPr>
              <w:t>2.3ha</w:t>
            </w:r>
          </w:p>
        </w:tc>
        <w:tc>
          <w:tcPr>
            <w:tcW w:w="4226" w:type="dxa"/>
            <w:gridSpan w:val="4"/>
            <w:vAlign w:val="center"/>
          </w:tcPr>
          <w:p w:rsidR="00DF31CF" w:rsidRPr="00675499" w:rsidRDefault="00DF31CF" w:rsidP="005B40A2">
            <w:pPr>
              <w:rPr>
                <w:rFonts w:ascii="Arial" w:hAnsi="Arial" w:cs="Arial"/>
              </w:rPr>
            </w:pPr>
            <w:r w:rsidRPr="00675499">
              <w:rPr>
                <w:rFonts w:ascii="Arial" w:hAnsi="Arial" w:cs="Arial"/>
              </w:rPr>
              <w:t>Equestrian, breeding kennels</w:t>
            </w:r>
          </w:p>
        </w:tc>
        <w:tc>
          <w:tcPr>
            <w:tcW w:w="760" w:type="dxa"/>
            <w:vAlign w:val="center"/>
          </w:tcPr>
          <w:p w:rsidR="00DF31CF" w:rsidRPr="00675499" w:rsidRDefault="00DF31CF" w:rsidP="005B40A2">
            <w:pPr>
              <w:rPr>
                <w:rFonts w:ascii="Arial" w:hAnsi="Arial" w:cs="Arial"/>
              </w:rPr>
            </w:pPr>
            <w:r w:rsidRPr="00675499">
              <w:rPr>
                <w:rFonts w:ascii="Arial" w:hAnsi="Arial" w:cs="Arial"/>
              </w:rPr>
              <w:t>Part</w:t>
            </w:r>
          </w:p>
        </w:tc>
        <w:tc>
          <w:tcPr>
            <w:tcW w:w="6804" w:type="dxa"/>
            <w:gridSpan w:val="5"/>
            <w:vAlign w:val="center"/>
          </w:tcPr>
          <w:p w:rsidR="00DF31CF" w:rsidRPr="00675499" w:rsidRDefault="00DF31CF" w:rsidP="005B40A2">
            <w:pPr>
              <w:rPr>
                <w:rFonts w:ascii="Arial" w:hAnsi="Arial" w:cs="Arial"/>
              </w:rPr>
            </w:pPr>
            <w:r w:rsidRPr="00675499">
              <w:rPr>
                <w:rFonts w:ascii="Arial" w:hAnsi="Arial" w:cs="Arial"/>
              </w:rPr>
              <w:t>Residential, Employment, Mixed Use</w:t>
            </w:r>
          </w:p>
        </w:tc>
      </w:tr>
      <w:tr w:rsidR="006E1483" w:rsidRPr="00675499" w:rsidTr="003114B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3114B2">
        <w:trPr>
          <w:trHeight w:val="399"/>
        </w:trPr>
        <w:tc>
          <w:tcPr>
            <w:tcW w:w="14174" w:type="dxa"/>
            <w:gridSpan w:val="12"/>
            <w:vAlign w:val="center"/>
          </w:tcPr>
          <w:p w:rsidR="006E1483" w:rsidRPr="00675499" w:rsidRDefault="00E853F2" w:rsidP="00E853F2">
            <w:pPr>
              <w:rPr>
                <w:rFonts w:ascii="Arial" w:hAnsi="Arial" w:cs="Arial"/>
              </w:rPr>
            </w:pPr>
            <w:r w:rsidRPr="00675499">
              <w:rPr>
                <w:rFonts w:ascii="Arial" w:hAnsi="Arial" w:cs="Arial"/>
              </w:rPr>
              <w:t>The site is</w:t>
            </w:r>
            <w:r w:rsidR="00392B5C" w:rsidRPr="00675499">
              <w:rPr>
                <w:rFonts w:ascii="Arial" w:hAnsi="Arial" w:cs="Arial"/>
              </w:rPr>
              <w:t xml:space="preserve"> east of Chantry Lane and north of Cemetery Lane</w:t>
            </w:r>
            <w:r w:rsidRPr="00675499">
              <w:rPr>
                <w:rFonts w:ascii="Arial" w:hAnsi="Arial" w:cs="Arial"/>
              </w:rPr>
              <w:t>,</w:t>
            </w:r>
            <w:r w:rsidR="00392B5C" w:rsidRPr="00675499">
              <w:rPr>
                <w:rFonts w:ascii="Arial" w:hAnsi="Arial" w:cs="Arial"/>
              </w:rPr>
              <w:t xml:space="preserve"> part equestrian, part kennel use</w:t>
            </w:r>
            <w:r w:rsidR="002E1473" w:rsidRPr="00675499">
              <w:rPr>
                <w:rFonts w:ascii="Arial" w:hAnsi="Arial" w:cs="Arial"/>
              </w:rPr>
              <w:t xml:space="preserve"> as a specialist dog breeding centre</w:t>
            </w:r>
            <w:r w:rsidR="00392B5C" w:rsidRPr="00675499">
              <w:rPr>
                <w:rFonts w:ascii="Arial" w:hAnsi="Arial" w:cs="Arial"/>
              </w:rPr>
              <w:t>. Allotments opposite side of Lane, public right of way to south. South Downs National Park boundary and River Ems and Meadows SNCI to north.</w:t>
            </w:r>
          </w:p>
        </w:tc>
      </w:tr>
      <w:tr w:rsidR="006E1483" w:rsidRPr="00675499" w:rsidTr="003114B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3114B2">
        <w:trPr>
          <w:trHeight w:val="399"/>
        </w:trPr>
        <w:tc>
          <w:tcPr>
            <w:tcW w:w="14174" w:type="dxa"/>
            <w:gridSpan w:val="12"/>
            <w:vAlign w:val="center"/>
          </w:tcPr>
          <w:p w:rsidR="006E1483" w:rsidRPr="00675499" w:rsidRDefault="00392B5C" w:rsidP="00E97A84">
            <w:pPr>
              <w:rPr>
                <w:rFonts w:ascii="Arial" w:hAnsi="Arial" w:cs="Arial"/>
              </w:rPr>
            </w:pPr>
            <w:r w:rsidRPr="00675499">
              <w:rPr>
                <w:rFonts w:ascii="Arial" w:hAnsi="Arial" w:cs="Arial"/>
              </w:rPr>
              <w:t>The site is potentially suitable</w:t>
            </w:r>
            <w:r w:rsidR="003114B2" w:rsidRPr="00675499">
              <w:rPr>
                <w:rFonts w:ascii="Arial" w:hAnsi="Arial" w:cs="Arial"/>
              </w:rPr>
              <w:t xml:space="preserve"> for residential, selected </w:t>
            </w:r>
            <w:r w:rsidR="00C91EB0" w:rsidRPr="00675499">
              <w:rPr>
                <w:rFonts w:ascii="Arial" w:hAnsi="Arial" w:cs="Arial"/>
              </w:rPr>
              <w:t xml:space="preserve">small scale </w:t>
            </w:r>
            <w:r w:rsidR="003114B2" w:rsidRPr="00675499">
              <w:rPr>
                <w:rFonts w:ascii="Arial" w:hAnsi="Arial" w:cs="Arial"/>
              </w:rPr>
              <w:t>employment or mixed use development</w:t>
            </w:r>
            <w:r w:rsidRPr="00675499">
              <w:rPr>
                <w:rFonts w:ascii="Arial" w:hAnsi="Arial" w:cs="Arial"/>
              </w:rPr>
              <w:t xml:space="preserve">, subject to detailed consideration including </w:t>
            </w:r>
            <w:r w:rsidR="002E1473" w:rsidRPr="00675499">
              <w:rPr>
                <w:rFonts w:ascii="Arial" w:hAnsi="Arial" w:cs="Arial"/>
              </w:rPr>
              <w:t xml:space="preserve">the </w:t>
            </w:r>
            <w:r w:rsidRPr="00675499">
              <w:rPr>
                <w:rFonts w:ascii="Arial" w:hAnsi="Arial" w:cs="Arial"/>
              </w:rPr>
              <w:t>impact o</w:t>
            </w:r>
            <w:r w:rsidR="00C91EB0" w:rsidRPr="00675499">
              <w:rPr>
                <w:rFonts w:ascii="Arial" w:hAnsi="Arial" w:cs="Arial"/>
              </w:rPr>
              <w:t>n</w:t>
            </w:r>
            <w:r w:rsidRPr="00675499">
              <w:rPr>
                <w:rFonts w:ascii="Arial" w:hAnsi="Arial" w:cs="Arial"/>
              </w:rPr>
              <w:t xml:space="preserve"> the South Downs National Park</w:t>
            </w:r>
            <w:r w:rsidR="002E1473" w:rsidRPr="00675499">
              <w:rPr>
                <w:rFonts w:ascii="Arial" w:hAnsi="Arial" w:cs="Arial"/>
              </w:rPr>
              <w:t xml:space="preserve"> </w:t>
            </w:r>
            <w:r w:rsidR="00C91EB0" w:rsidRPr="00675499">
              <w:rPr>
                <w:rFonts w:ascii="Arial" w:hAnsi="Arial" w:cs="Arial"/>
              </w:rPr>
              <w:t xml:space="preserve">setting, </w:t>
            </w:r>
            <w:r w:rsidR="002E1473" w:rsidRPr="00675499">
              <w:rPr>
                <w:rFonts w:ascii="Arial" w:hAnsi="Arial" w:cs="Arial"/>
              </w:rPr>
              <w:t>and existing dog breeding use</w:t>
            </w:r>
            <w:r w:rsidRPr="00675499">
              <w:rPr>
                <w:rFonts w:ascii="Arial" w:hAnsi="Arial" w:cs="Arial"/>
              </w:rPr>
              <w:t>.</w:t>
            </w:r>
            <w:r w:rsidR="00306D5E">
              <w:rPr>
                <w:rFonts w:ascii="Arial" w:hAnsi="Arial" w:cs="Arial"/>
              </w:rPr>
              <w:t xml:space="preserve"> Estimated yield reduced accordingly.</w:t>
            </w:r>
          </w:p>
        </w:tc>
      </w:tr>
      <w:tr w:rsidR="006E1483" w:rsidRPr="00675499" w:rsidTr="003114B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3114B2">
        <w:trPr>
          <w:trHeight w:val="399"/>
        </w:trPr>
        <w:tc>
          <w:tcPr>
            <w:tcW w:w="14174" w:type="dxa"/>
            <w:gridSpan w:val="12"/>
            <w:vAlign w:val="center"/>
          </w:tcPr>
          <w:p w:rsidR="006E1483" w:rsidRPr="00675499" w:rsidRDefault="007349C2" w:rsidP="005B40A2">
            <w:pPr>
              <w:rPr>
                <w:rFonts w:ascii="Arial" w:hAnsi="Arial" w:cs="Arial"/>
              </w:rPr>
            </w:pPr>
            <w:r w:rsidRPr="00675499">
              <w:rPr>
                <w:rFonts w:ascii="Arial" w:hAnsi="Arial" w:cs="Arial"/>
              </w:rPr>
              <w:t>The promoter updated the site details in 2018. The site is considered to be available.</w:t>
            </w:r>
          </w:p>
        </w:tc>
      </w:tr>
      <w:tr w:rsidR="003114B2" w:rsidRPr="00675499" w:rsidTr="003114B2">
        <w:trPr>
          <w:trHeight w:val="338"/>
        </w:trPr>
        <w:tc>
          <w:tcPr>
            <w:tcW w:w="14174" w:type="dxa"/>
            <w:gridSpan w:val="12"/>
            <w:shd w:val="clear" w:color="auto" w:fill="B2A1C7" w:themeFill="accent4" w:themeFillTint="99"/>
            <w:vAlign w:val="center"/>
          </w:tcPr>
          <w:p w:rsidR="003114B2" w:rsidRPr="00675499" w:rsidRDefault="003114B2" w:rsidP="006471E2">
            <w:pPr>
              <w:rPr>
                <w:rFonts w:ascii="Arial" w:hAnsi="Arial" w:cs="Arial"/>
                <w:b/>
              </w:rPr>
            </w:pPr>
            <w:r w:rsidRPr="00675499">
              <w:rPr>
                <w:rFonts w:ascii="Arial" w:hAnsi="Arial" w:cs="Arial"/>
                <w:b/>
              </w:rPr>
              <w:t>Achievability</w:t>
            </w:r>
          </w:p>
        </w:tc>
      </w:tr>
      <w:tr w:rsidR="003114B2" w:rsidRPr="00675499" w:rsidTr="003114B2">
        <w:trPr>
          <w:trHeight w:val="399"/>
        </w:trPr>
        <w:tc>
          <w:tcPr>
            <w:tcW w:w="14174" w:type="dxa"/>
            <w:gridSpan w:val="12"/>
            <w:vAlign w:val="center"/>
          </w:tcPr>
          <w:p w:rsidR="003114B2" w:rsidRPr="00675499" w:rsidRDefault="003114B2" w:rsidP="00C91EB0">
            <w:pPr>
              <w:rPr>
                <w:rFonts w:ascii="Arial" w:hAnsi="Arial" w:cs="Arial"/>
              </w:rPr>
            </w:pPr>
            <w:r w:rsidRPr="00675499">
              <w:rPr>
                <w:rFonts w:ascii="Arial" w:hAnsi="Arial" w:cs="Arial"/>
              </w:rPr>
              <w:t>The promoter identifies that the site is under option</w:t>
            </w:r>
            <w:r w:rsidR="00C91EB0" w:rsidRPr="00675499">
              <w:rPr>
                <w:rFonts w:ascii="Arial" w:hAnsi="Arial" w:cs="Arial"/>
              </w:rPr>
              <w:t xml:space="preserve"> and</w:t>
            </w:r>
            <w:r w:rsidR="002E1473" w:rsidRPr="00675499">
              <w:rPr>
                <w:rFonts w:ascii="Arial" w:hAnsi="Arial" w:cs="Arial"/>
              </w:rPr>
              <w:t xml:space="preserve"> could be developed within 5 years.</w:t>
            </w:r>
          </w:p>
        </w:tc>
      </w:tr>
      <w:tr w:rsidR="003114B2" w:rsidRPr="00675499" w:rsidTr="003114B2">
        <w:trPr>
          <w:trHeight w:val="399"/>
        </w:trPr>
        <w:tc>
          <w:tcPr>
            <w:tcW w:w="14174" w:type="dxa"/>
            <w:gridSpan w:val="12"/>
            <w:shd w:val="clear" w:color="auto" w:fill="B2A1C7" w:themeFill="accent4" w:themeFillTint="99"/>
          </w:tcPr>
          <w:p w:rsidR="003114B2" w:rsidRPr="00675499" w:rsidRDefault="003114B2" w:rsidP="006471E2">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3114B2" w:rsidRPr="00675499" w:rsidTr="003114B2">
        <w:trPr>
          <w:trHeight w:val="399"/>
        </w:trPr>
        <w:tc>
          <w:tcPr>
            <w:tcW w:w="14174" w:type="dxa"/>
            <w:gridSpan w:val="12"/>
          </w:tcPr>
          <w:p w:rsidR="003114B2" w:rsidRPr="00675499" w:rsidRDefault="00E97A84" w:rsidP="006471E2">
            <w:pPr>
              <w:rPr>
                <w:rFonts w:ascii="Arial" w:hAnsi="Arial" w:cs="Arial"/>
              </w:rPr>
            </w:pPr>
            <w:r>
              <w:rPr>
                <w:rFonts w:ascii="Arial" w:hAnsi="Arial" w:cs="Arial"/>
              </w:rPr>
              <w:t>On the basis of existing uses, the majority of the promoted development is more likely to take place towards the mid phase</w:t>
            </w:r>
            <w:r w:rsidR="006471E2" w:rsidRPr="00675499">
              <w:rPr>
                <w:rFonts w:ascii="Arial" w:hAnsi="Arial" w:cs="Arial"/>
              </w:rPr>
              <w:t>.</w:t>
            </w:r>
          </w:p>
        </w:tc>
      </w:tr>
      <w:tr w:rsidR="00E97A84" w:rsidRPr="00675499" w:rsidTr="00E97A84">
        <w:trPr>
          <w:trHeight w:val="337"/>
        </w:trPr>
        <w:tc>
          <w:tcPr>
            <w:tcW w:w="7771" w:type="dxa"/>
            <w:gridSpan w:val="7"/>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Estimated timescales for delivery</w:t>
            </w:r>
          </w:p>
        </w:tc>
      </w:tr>
      <w:tr w:rsidR="00E97A84" w:rsidRPr="00675499" w:rsidTr="00E97A84">
        <w:trPr>
          <w:trHeight w:val="284"/>
        </w:trPr>
        <w:tc>
          <w:tcPr>
            <w:tcW w:w="3140" w:type="dxa"/>
            <w:gridSpan w:val="2"/>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E97A84" w:rsidRPr="00675499" w:rsidRDefault="00E97A84" w:rsidP="00E97A84">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E97A84" w:rsidRPr="00675499" w:rsidRDefault="00E97A84" w:rsidP="00E97A84">
            <w:pPr>
              <w:pStyle w:val="NoSpacing"/>
              <w:rPr>
                <w:rFonts w:ascii="Arial" w:hAnsi="Arial" w:cs="Arial"/>
                <w:b/>
              </w:rPr>
            </w:pPr>
            <w:r w:rsidRPr="00675499">
              <w:rPr>
                <w:rFonts w:ascii="Arial" w:hAnsi="Arial" w:cs="Arial"/>
                <w:b/>
              </w:rPr>
              <w:t>11 – 15 years</w:t>
            </w:r>
          </w:p>
        </w:tc>
      </w:tr>
      <w:tr w:rsidR="00E97A84" w:rsidRPr="00675499" w:rsidTr="00E97A84">
        <w:trPr>
          <w:trHeight w:val="419"/>
        </w:trPr>
        <w:tc>
          <w:tcPr>
            <w:tcW w:w="3140" w:type="dxa"/>
            <w:gridSpan w:val="2"/>
            <w:vAlign w:val="center"/>
          </w:tcPr>
          <w:p w:rsidR="00E97A84" w:rsidRPr="00675499" w:rsidRDefault="00E3066D" w:rsidP="00E97A84">
            <w:pPr>
              <w:pStyle w:val="NoSpacing"/>
              <w:rPr>
                <w:rFonts w:ascii="Arial" w:hAnsi="Arial" w:cs="Arial"/>
              </w:rPr>
            </w:pPr>
            <w:r>
              <w:rPr>
                <w:rFonts w:ascii="Arial" w:hAnsi="Arial" w:cs="Arial"/>
              </w:rPr>
              <w:t>48 dwellings and/or A1-A5, E class</w:t>
            </w:r>
            <w:r w:rsidR="00E97A84">
              <w:rPr>
                <w:rFonts w:ascii="Arial" w:hAnsi="Arial" w:cs="Arial"/>
              </w:rPr>
              <w:t>, B2, B8, C1, D1, D2</w:t>
            </w:r>
          </w:p>
        </w:tc>
        <w:tc>
          <w:tcPr>
            <w:tcW w:w="3281" w:type="dxa"/>
            <w:gridSpan w:val="2"/>
            <w:vAlign w:val="center"/>
          </w:tcPr>
          <w:p w:rsidR="00E97A84" w:rsidRPr="00675499" w:rsidRDefault="00E97A84" w:rsidP="00E97A84">
            <w:pPr>
              <w:pStyle w:val="NoSpacing"/>
              <w:rPr>
                <w:rFonts w:ascii="Arial" w:hAnsi="Arial" w:cs="Arial"/>
              </w:rPr>
            </w:pPr>
            <w:r w:rsidRPr="00675499">
              <w:rPr>
                <w:rFonts w:ascii="Arial" w:hAnsi="Arial" w:cs="Arial"/>
              </w:rPr>
              <w:t>Promoter</w:t>
            </w:r>
          </w:p>
        </w:tc>
        <w:tc>
          <w:tcPr>
            <w:tcW w:w="1350" w:type="dxa"/>
            <w:gridSpan w:val="3"/>
            <w:shd w:val="clear" w:color="auto" w:fill="auto"/>
          </w:tcPr>
          <w:p w:rsidR="00E97A84" w:rsidRPr="00675499" w:rsidRDefault="00E97A84" w:rsidP="00E97A84">
            <w:pPr>
              <w:pStyle w:val="NoSpacing"/>
              <w:rPr>
                <w:rFonts w:ascii="Arial" w:hAnsi="Arial" w:cs="Arial"/>
              </w:rPr>
            </w:pPr>
            <w:r>
              <w:rPr>
                <w:rFonts w:ascii="Arial" w:hAnsi="Arial" w:cs="Arial"/>
              </w:rPr>
              <w:t>2.3ha</w:t>
            </w:r>
            <w:r w:rsidR="00306D5E">
              <w:rPr>
                <w:rFonts w:ascii="Arial" w:hAnsi="Arial" w:cs="Arial"/>
              </w:rPr>
              <w:t>/up to 4,300sqm</w:t>
            </w:r>
          </w:p>
        </w:tc>
        <w:tc>
          <w:tcPr>
            <w:tcW w:w="2085" w:type="dxa"/>
            <w:vAlign w:val="center"/>
          </w:tcPr>
          <w:p w:rsidR="00E97A84" w:rsidRPr="00675499" w:rsidRDefault="00E97A84" w:rsidP="00E97A84">
            <w:pPr>
              <w:pStyle w:val="NoSpacing"/>
              <w:rPr>
                <w:rFonts w:ascii="Arial" w:hAnsi="Arial" w:cs="Arial"/>
              </w:rPr>
            </w:pPr>
            <w:r>
              <w:rPr>
                <w:rFonts w:ascii="Arial" w:hAnsi="Arial" w:cs="Arial"/>
              </w:rPr>
              <w:t>10/Y</w:t>
            </w:r>
          </w:p>
        </w:tc>
        <w:tc>
          <w:tcPr>
            <w:tcW w:w="2083" w:type="dxa"/>
            <w:gridSpan w:val="2"/>
            <w:vAlign w:val="center"/>
          </w:tcPr>
          <w:p w:rsidR="00E97A84" w:rsidRPr="00675499" w:rsidRDefault="00E97A84" w:rsidP="00E97A84">
            <w:pPr>
              <w:pStyle w:val="NoSpacing"/>
              <w:rPr>
                <w:rFonts w:ascii="Arial" w:hAnsi="Arial" w:cs="Arial"/>
              </w:rPr>
            </w:pPr>
            <w:r>
              <w:rPr>
                <w:rFonts w:ascii="Arial" w:hAnsi="Arial" w:cs="Arial"/>
              </w:rPr>
              <w:t>38/Y</w:t>
            </w:r>
          </w:p>
        </w:tc>
        <w:tc>
          <w:tcPr>
            <w:tcW w:w="2235" w:type="dxa"/>
            <w:gridSpan w:val="2"/>
            <w:vAlign w:val="center"/>
          </w:tcPr>
          <w:p w:rsidR="00E97A84" w:rsidRPr="00675499" w:rsidRDefault="00E97A84" w:rsidP="00E97A84">
            <w:pPr>
              <w:pStyle w:val="NoSpacing"/>
              <w:rPr>
                <w:rFonts w:ascii="Arial" w:hAnsi="Arial" w:cs="Arial"/>
              </w:rPr>
            </w:pPr>
            <w:r w:rsidRPr="00675499">
              <w:rPr>
                <w:rFonts w:ascii="Arial" w:hAnsi="Arial" w:cs="Arial"/>
              </w:rPr>
              <w:t>0</w:t>
            </w:r>
          </w:p>
        </w:tc>
      </w:tr>
      <w:tr w:rsidR="00E97A84" w:rsidRPr="00675499" w:rsidTr="00E97A84">
        <w:trPr>
          <w:trHeight w:val="419"/>
        </w:trPr>
        <w:tc>
          <w:tcPr>
            <w:tcW w:w="3140" w:type="dxa"/>
            <w:gridSpan w:val="2"/>
            <w:vAlign w:val="center"/>
          </w:tcPr>
          <w:p w:rsidR="00E97A84" w:rsidRDefault="00E97A84" w:rsidP="00D07BFC">
            <w:pPr>
              <w:pStyle w:val="NoSpacing"/>
              <w:rPr>
                <w:rFonts w:ascii="Arial" w:hAnsi="Arial" w:cs="Arial"/>
              </w:rPr>
            </w:pPr>
            <w:r>
              <w:rPr>
                <w:rFonts w:ascii="Arial" w:hAnsi="Arial" w:cs="Arial"/>
              </w:rPr>
              <w:t>20 dwelli</w:t>
            </w:r>
            <w:r w:rsidR="00E3066D">
              <w:rPr>
                <w:rFonts w:ascii="Arial" w:hAnsi="Arial" w:cs="Arial"/>
              </w:rPr>
              <w:t>ngs/</w:t>
            </w:r>
            <w:r w:rsidR="00D07BFC">
              <w:rPr>
                <w:rFonts w:ascii="Arial" w:hAnsi="Arial" w:cs="Arial"/>
              </w:rPr>
              <w:t>E(a,e,g)</w:t>
            </w:r>
          </w:p>
        </w:tc>
        <w:tc>
          <w:tcPr>
            <w:tcW w:w="3281" w:type="dxa"/>
            <w:gridSpan w:val="2"/>
            <w:vAlign w:val="center"/>
          </w:tcPr>
          <w:p w:rsidR="00E97A84" w:rsidRPr="00675499" w:rsidRDefault="00E97A84" w:rsidP="00E97A84">
            <w:pPr>
              <w:pStyle w:val="NoSpacing"/>
              <w:rPr>
                <w:rFonts w:ascii="Arial" w:hAnsi="Arial" w:cs="Arial"/>
              </w:rPr>
            </w:pPr>
            <w:r>
              <w:rPr>
                <w:rFonts w:ascii="Arial" w:hAnsi="Arial" w:cs="Arial"/>
              </w:rPr>
              <w:t>CDC</w:t>
            </w:r>
          </w:p>
        </w:tc>
        <w:tc>
          <w:tcPr>
            <w:tcW w:w="1350" w:type="dxa"/>
            <w:gridSpan w:val="3"/>
            <w:shd w:val="clear" w:color="auto" w:fill="auto"/>
          </w:tcPr>
          <w:p w:rsidR="00E97A84" w:rsidRDefault="00E97A84" w:rsidP="00E97A84">
            <w:pPr>
              <w:pStyle w:val="NoSpacing"/>
              <w:rPr>
                <w:rFonts w:ascii="Arial" w:hAnsi="Arial" w:cs="Arial"/>
              </w:rPr>
            </w:pPr>
          </w:p>
        </w:tc>
        <w:tc>
          <w:tcPr>
            <w:tcW w:w="2085" w:type="dxa"/>
            <w:vAlign w:val="center"/>
          </w:tcPr>
          <w:p w:rsidR="00E97A84" w:rsidRDefault="00306D5E" w:rsidP="00E97A84">
            <w:pPr>
              <w:pStyle w:val="NoSpacing"/>
              <w:rPr>
                <w:rFonts w:ascii="Arial" w:hAnsi="Arial" w:cs="Arial"/>
              </w:rPr>
            </w:pPr>
            <w:r>
              <w:rPr>
                <w:rFonts w:ascii="Arial" w:hAnsi="Arial" w:cs="Arial"/>
              </w:rPr>
              <w:t>20/Y</w:t>
            </w:r>
          </w:p>
        </w:tc>
        <w:tc>
          <w:tcPr>
            <w:tcW w:w="2083" w:type="dxa"/>
            <w:gridSpan w:val="2"/>
            <w:vAlign w:val="center"/>
          </w:tcPr>
          <w:p w:rsidR="00E97A84" w:rsidRDefault="00306D5E" w:rsidP="00E97A84">
            <w:pPr>
              <w:pStyle w:val="NoSpacing"/>
              <w:rPr>
                <w:rFonts w:ascii="Arial" w:hAnsi="Arial" w:cs="Arial"/>
              </w:rPr>
            </w:pPr>
            <w:r>
              <w:rPr>
                <w:rFonts w:ascii="Arial" w:hAnsi="Arial" w:cs="Arial"/>
              </w:rPr>
              <w:t>Y</w:t>
            </w:r>
          </w:p>
        </w:tc>
        <w:tc>
          <w:tcPr>
            <w:tcW w:w="2235" w:type="dxa"/>
            <w:gridSpan w:val="2"/>
            <w:vAlign w:val="center"/>
          </w:tcPr>
          <w:p w:rsidR="00E97A84" w:rsidRPr="00675499" w:rsidRDefault="00E97A84" w:rsidP="00E97A84">
            <w:pPr>
              <w:pStyle w:val="NoSpacing"/>
              <w:rPr>
                <w:rFonts w:ascii="Arial" w:hAnsi="Arial" w:cs="Arial"/>
              </w:rPr>
            </w:pPr>
          </w:p>
        </w:tc>
      </w:tr>
    </w:tbl>
    <w:p w:rsidR="00E97A84" w:rsidRDefault="00E97A84">
      <w:r>
        <w:br w:type="page"/>
      </w:r>
    </w:p>
    <w:tbl>
      <w:tblPr>
        <w:tblStyle w:val="TableGrid"/>
        <w:tblW w:w="0" w:type="auto"/>
        <w:tblLook w:val="04A0" w:firstRow="1" w:lastRow="0" w:firstColumn="1" w:lastColumn="0" w:noHBand="0" w:noVBand="1"/>
        <w:tblCaption w:val="Detailed site assessment form - HWE0002a"/>
      </w:tblPr>
      <w:tblGrid>
        <w:gridCol w:w="2518"/>
        <w:gridCol w:w="622"/>
        <w:gridCol w:w="93"/>
        <w:gridCol w:w="3188"/>
        <w:gridCol w:w="157"/>
        <w:gridCol w:w="51"/>
        <w:gridCol w:w="850"/>
        <w:gridCol w:w="292"/>
        <w:gridCol w:w="2085"/>
        <w:gridCol w:w="1107"/>
        <w:gridCol w:w="976"/>
        <w:gridCol w:w="2203"/>
        <w:gridCol w:w="32"/>
      </w:tblGrid>
      <w:tr w:rsidR="006E1483" w:rsidRPr="00675499" w:rsidTr="000C3BE8">
        <w:trPr>
          <w:trHeight w:val="274"/>
          <w:tblHeader/>
        </w:trPr>
        <w:tc>
          <w:tcPr>
            <w:tcW w:w="3233" w:type="dxa"/>
            <w:gridSpan w:val="3"/>
            <w:shd w:val="clear" w:color="auto" w:fill="B2A1C7" w:themeFill="accent4" w:themeFillTint="99"/>
            <w:vAlign w:val="center"/>
          </w:tcPr>
          <w:p w:rsidR="006E1483" w:rsidRPr="00675499" w:rsidRDefault="008F2440" w:rsidP="00306D5E">
            <w:pPr>
              <w:rPr>
                <w:rFonts w:ascii="Arial" w:hAnsi="Arial" w:cs="Arial"/>
                <w:b/>
              </w:rPr>
            </w:pPr>
            <w:r>
              <w:lastRenderedPageBreak/>
              <w:br w:type="page"/>
            </w:r>
            <w:r w:rsidR="006E1483" w:rsidRPr="00675499">
              <w:rPr>
                <w:rFonts w:ascii="Arial" w:hAnsi="Arial" w:cs="Arial"/>
                <w:b/>
              </w:rPr>
              <w:t>HELAA ID</w:t>
            </w:r>
          </w:p>
        </w:tc>
        <w:tc>
          <w:tcPr>
            <w:tcW w:w="3345"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4385" w:type="dxa"/>
            <w:gridSpan w:val="5"/>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211"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306D5E">
        <w:trPr>
          <w:trHeight w:val="399"/>
        </w:trPr>
        <w:tc>
          <w:tcPr>
            <w:tcW w:w="3233" w:type="dxa"/>
            <w:gridSpan w:val="3"/>
            <w:vAlign w:val="center"/>
          </w:tcPr>
          <w:p w:rsidR="006E1483" w:rsidRPr="00675499" w:rsidRDefault="00392B5C" w:rsidP="005B40A2">
            <w:pPr>
              <w:rPr>
                <w:rFonts w:ascii="Arial" w:hAnsi="Arial" w:cs="Arial"/>
              </w:rPr>
            </w:pPr>
            <w:r w:rsidRPr="00675499">
              <w:rPr>
                <w:rFonts w:ascii="Arial" w:hAnsi="Arial" w:cs="Arial"/>
              </w:rPr>
              <w:t>HWE</w:t>
            </w:r>
            <w:r w:rsidR="006E1483" w:rsidRPr="00675499">
              <w:rPr>
                <w:rFonts w:ascii="Arial" w:hAnsi="Arial" w:cs="Arial"/>
              </w:rPr>
              <w:t>0</w:t>
            </w:r>
            <w:r w:rsidRPr="00675499">
              <w:rPr>
                <w:rFonts w:ascii="Arial" w:hAnsi="Arial" w:cs="Arial"/>
              </w:rPr>
              <w:t>0</w:t>
            </w:r>
            <w:r w:rsidR="006E1483" w:rsidRPr="00675499">
              <w:rPr>
                <w:rFonts w:ascii="Arial" w:hAnsi="Arial" w:cs="Arial"/>
              </w:rPr>
              <w:t>02a</w:t>
            </w:r>
          </w:p>
        </w:tc>
        <w:tc>
          <w:tcPr>
            <w:tcW w:w="3345" w:type="dxa"/>
            <w:gridSpan w:val="2"/>
            <w:vAlign w:val="center"/>
          </w:tcPr>
          <w:p w:rsidR="006E1483" w:rsidRPr="00675499" w:rsidRDefault="00392B5C" w:rsidP="005B40A2">
            <w:pPr>
              <w:rPr>
                <w:rFonts w:ascii="Arial" w:hAnsi="Arial" w:cs="Arial"/>
              </w:rPr>
            </w:pPr>
            <w:r w:rsidRPr="00675499">
              <w:rPr>
                <w:rFonts w:ascii="Arial" w:hAnsi="Arial" w:cs="Arial"/>
              </w:rPr>
              <w:t>Chantry Hall Farm (west)</w:t>
            </w:r>
          </w:p>
        </w:tc>
        <w:tc>
          <w:tcPr>
            <w:tcW w:w="4385" w:type="dxa"/>
            <w:gridSpan w:val="5"/>
            <w:vAlign w:val="center"/>
          </w:tcPr>
          <w:p w:rsidR="006E1483" w:rsidRPr="00675499" w:rsidRDefault="00392B5C" w:rsidP="005B40A2">
            <w:pPr>
              <w:rPr>
                <w:rFonts w:ascii="Arial" w:hAnsi="Arial" w:cs="Arial"/>
              </w:rPr>
            </w:pPr>
            <w:r w:rsidRPr="00675499">
              <w:rPr>
                <w:rFonts w:ascii="Arial" w:hAnsi="Arial" w:cs="Arial"/>
              </w:rPr>
              <w:t>Westbourne</w:t>
            </w:r>
          </w:p>
        </w:tc>
        <w:tc>
          <w:tcPr>
            <w:tcW w:w="3211" w:type="dxa"/>
            <w:gridSpan w:val="3"/>
            <w:vAlign w:val="center"/>
          </w:tcPr>
          <w:p w:rsidR="006E1483" w:rsidRPr="00675499" w:rsidRDefault="00FF7C9D" w:rsidP="005B40A2">
            <w:pPr>
              <w:rPr>
                <w:rFonts w:ascii="Arial" w:hAnsi="Arial" w:cs="Arial"/>
              </w:rPr>
            </w:pPr>
            <w:r w:rsidRPr="00675499">
              <w:rPr>
                <w:rFonts w:ascii="Arial" w:hAnsi="Arial" w:cs="Arial"/>
              </w:rPr>
              <w:t>Westbourne</w:t>
            </w:r>
          </w:p>
        </w:tc>
      </w:tr>
      <w:tr w:rsidR="00DF31CF" w:rsidRPr="00675499" w:rsidTr="00306D5E">
        <w:trPr>
          <w:gridAfter w:val="1"/>
          <w:wAfter w:w="32" w:type="dxa"/>
          <w:trHeight w:val="338"/>
        </w:trPr>
        <w:tc>
          <w:tcPr>
            <w:tcW w:w="2518"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111"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850"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663"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306D5E">
        <w:trPr>
          <w:gridAfter w:val="1"/>
          <w:wAfter w:w="32" w:type="dxa"/>
          <w:trHeight w:val="399"/>
        </w:trPr>
        <w:tc>
          <w:tcPr>
            <w:tcW w:w="2518" w:type="dxa"/>
            <w:vAlign w:val="center"/>
          </w:tcPr>
          <w:p w:rsidR="00DF31CF" w:rsidRPr="00675499" w:rsidRDefault="00DF31CF" w:rsidP="005B40A2">
            <w:pPr>
              <w:rPr>
                <w:rFonts w:ascii="Arial" w:hAnsi="Arial" w:cs="Arial"/>
              </w:rPr>
            </w:pPr>
            <w:r w:rsidRPr="00675499">
              <w:rPr>
                <w:rFonts w:ascii="Arial" w:hAnsi="Arial" w:cs="Arial"/>
              </w:rPr>
              <w:t>1.1ha</w:t>
            </w:r>
          </w:p>
        </w:tc>
        <w:tc>
          <w:tcPr>
            <w:tcW w:w="4111" w:type="dxa"/>
            <w:gridSpan w:val="5"/>
            <w:vAlign w:val="center"/>
          </w:tcPr>
          <w:p w:rsidR="00DF31CF" w:rsidRPr="00675499" w:rsidRDefault="00DF31CF" w:rsidP="00F70FA4">
            <w:pPr>
              <w:rPr>
                <w:rFonts w:ascii="Arial" w:hAnsi="Arial" w:cs="Arial"/>
              </w:rPr>
            </w:pPr>
            <w:r w:rsidRPr="00675499">
              <w:rPr>
                <w:rFonts w:ascii="Arial" w:hAnsi="Arial" w:cs="Arial"/>
              </w:rPr>
              <w:t>Grassland</w:t>
            </w:r>
          </w:p>
        </w:tc>
        <w:tc>
          <w:tcPr>
            <w:tcW w:w="850" w:type="dxa"/>
            <w:vAlign w:val="center"/>
          </w:tcPr>
          <w:p w:rsidR="00DF31CF" w:rsidRPr="00675499" w:rsidRDefault="00DF31CF" w:rsidP="00F70FA4">
            <w:pPr>
              <w:rPr>
                <w:rFonts w:ascii="Arial" w:hAnsi="Arial" w:cs="Arial"/>
              </w:rPr>
            </w:pPr>
            <w:r w:rsidRPr="00675499">
              <w:rPr>
                <w:rFonts w:ascii="Arial" w:hAnsi="Arial" w:cs="Arial"/>
              </w:rPr>
              <w:t>N</w:t>
            </w:r>
          </w:p>
        </w:tc>
        <w:tc>
          <w:tcPr>
            <w:tcW w:w="6663" w:type="dxa"/>
            <w:gridSpan w:val="5"/>
            <w:vAlign w:val="center"/>
          </w:tcPr>
          <w:p w:rsidR="00DF31CF" w:rsidRPr="00675499" w:rsidRDefault="00DF31CF" w:rsidP="005B40A2">
            <w:pPr>
              <w:rPr>
                <w:rFonts w:ascii="Arial" w:hAnsi="Arial" w:cs="Arial"/>
              </w:rPr>
            </w:pPr>
            <w:r w:rsidRPr="00675499">
              <w:rPr>
                <w:rFonts w:ascii="Arial" w:hAnsi="Arial" w:cs="Arial"/>
              </w:rPr>
              <w:t>Residential</w:t>
            </w:r>
          </w:p>
        </w:tc>
      </w:tr>
      <w:tr w:rsidR="006E1483" w:rsidRPr="00675499" w:rsidTr="00306D5E">
        <w:trPr>
          <w:trHeight w:val="338"/>
        </w:trPr>
        <w:tc>
          <w:tcPr>
            <w:tcW w:w="14174" w:type="dxa"/>
            <w:gridSpan w:val="13"/>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306D5E">
        <w:trPr>
          <w:trHeight w:val="399"/>
        </w:trPr>
        <w:tc>
          <w:tcPr>
            <w:tcW w:w="14174" w:type="dxa"/>
            <w:gridSpan w:val="13"/>
            <w:vAlign w:val="center"/>
          </w:tcPr>
          <w:p w:rsidR="006E1483" w:rsidRPr="00675499" w:rsidRDefault="00F70FA4" w:rsidP="00F70FA4">
            <w:pPr>
              <w:rPr>
                <w:rFonts w:ascii="Arial" w:hAnsi="Arial" w:cs="Arial"/>
              </w:rPr>
            </w:pPr>
            <w:r w:rsidRPr="00675499">
              <w:rPr>
                <w:rFonts w:ascii="Arial" w:hAnsi="Arial" w:cs="Arial"/>
              </w:rPr>
              <w:t>Grass</w:t>
            </w:r>
            <w:r w:rsidR="00272664" w:rsidRPr="00675499">
              <w:rPr>
                <w:rFonts w:ascii="Arial" w:hAnsi="Arial" w:cs="Arial"/>
              </w:rPr>
              <w:t xml:space="preserve">land </w:t>
            </w:r>
            <w:r w:rsidRPr="00675499">
              <w:rPr>
                <w:rFonts w:ascii="Arial" w:hAnsi="Arial" w:cs="Arial"/>
              </w:rPr>
              <w:t xml:space="preserve">with trees </w:t>
            </w:r>
            <w:r w:rsidR="00272664" w:rsidRPr="00675499">
              <w:rPr>
                <w:rFonts w:ascii="Arial" w:hAnsi="Arial" w:cs="Arial"/>
              </w:rPr>
              <w:t>to the east of Westbourne. Foxbury Lane to north west, public right of way to north east (Cemetery Lane), residential development to south, cemetery to east, agricultural land to south.</w:t>
            </w:r>
            <w:r w:rsidRPr="00675499">
              <w:rPr>
                <w:rFonts w:ascii="Arial" w:hAnsi="Arial" w:cs="Arial"/>
              </w:rPr>
              <w:t xml:space="preserve"> Area TPO with mature trees to boundaries and occasional stand-alone trees.</w:t>
            </w:r>
          </w:p>
        </w:tc>
      </w:tr>
      <w:tr w:rsidR="006E1483" w:rsidRPr="00675499" w:rsidTr="00306D5E">
        <w:trPr>
          <w:trHeight w:val="338"/>
        </w:trPr>
        <w:tc>
          <w:tcPr>
            <w:tcW w:w="14174" w:type="dxa"/>
            <w:gridSpan w:val="1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306D5E">
        <w:trPr>
          <w:trHeight w:val="399"/>
        </w:trPr>
        <w:tc>
          <w:tcPr>
            <w:tcW w:w="14174" w:type="dxa"/>
            <w:gridSpan w:val="13"/>
            <w:vAlign w:val="center"/>
          </w:tcPr>
          <w:p w:rsidR="006E1483" w:rsidRPr="00675499" w:rsidRDefault="00272664" w:rsidP="00306D5E">
            <w:pPr>
              <w:rPr>
                <w:rFonts w:ascii="Arial" w:hAnsi="Arial" w:cs="Arial"/>
              </w:rPr>
            </w:pPr>
            <w:r w:rsidRPr="00675499">
              <w:rPr>
                <w:rFonts w:ascii="Arial" w:hAnsi="Arial" w:cs="Arial"/>
              </w:rPr>
              <w:t>The site is considered to be suitable, subject to detailed consideration including heritage, tree and landscape impact.</w:t>
            </w:r>
          </w:p>
        </w:tc>
      </w:tr>
      <w:tr w:rsidR="006E1483" w:rsidRPr="00675499" w:rsidTr="00306D5E">
        <w:trPr>
          <w:trHeight w:val="338"/>
        </w:trPr>
        <w:tc>
          <w:tcPr>
            <w:tcW w:w="14174" w:type="dxa"/>
            <w:gridSpan w:val="1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306D5E">
        <w:trPr>
          <w:trHeight w:val="399"/>
        </w:trPr>
        <w:tc>
          <w:tcPr>
            <w:tcW w:w="14174" w:type="dxa"/>
            <w:gridSpan w:val="13"/>
            <w:vAlign w:val="center"/>
          </w:tcPr>
          <w:p w:rsidR="006E1483" w:rsidRPr="00675499" w:rsidRDefault="00272664" w:rsidP="00272664">
            <w:pPr>
              <w:rPr>
                <w:rFonts w:ascii="Arial" w:hAnsi="Arial" w:cs="Arial"/>
              </w:rPr>
            </w:pPr>
            <w:r w:rsidRPr="00675499">
              <w:rPr>
                <w:rFonts w:ascii="Arial" w:hAnsi="Arial" w:cs="Arial"/>
              </w:rPr>
              <w:t>The promoter updated the site information in 2018 and 2019</w:t>
            </w:r>
            <w:r w:rsidR="00F70FA4" w:rsidRPr="00675499">
              <w:rPr>
                <w:rFonts w:ascii="Arial" w:hAnsi="Arial" w:cs="Arial"/>
              </w:rPr>
              <w:t xml:space="preserve">. The site </w:t>
            </w:r>
            <w:r w:rsidRPr="00675499">
              <w:rPr>
                <w:rFonts w:ascii="Arial" w:hAnsi="Arial" w:cs="Arial"/>
              </w:rPr>
              <w:t>is considered to be available.</w:t>
            </w:r>
          </w:p>
        </w:tc>
      </w:tr>
      <w:tr w:rsidR="006E1483" w:rsidRPr="00675499" w:rsidTr="00306D5E">
        <w:trPr>
          <w:trHeight w:val="338"/>
        </w:trPr>
        <w:tc>
          <w:tcPr>
            <w:tcW w:w="14174" w:type="dxa"/>
            <w:gridSpan w:val="1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2E1473" w:rsidRPr="00675499" w:rsidTr="00306D5E">
        <w:trPr>
          <w:trHeight w:val="399"/>
        </w:trPr>
        <w:tc>
          <w:tcPr>
            <w:tcW w:w="14174" w:type="dxa"/>
            <w:gridSpan w:val="13"/>
          </w:tcPr>
          <w:p w:rsidR="002E1473" w:rsidRPr="00675499" w:rsidRDefault="002E1473" w:rsidP="002E1473">
            <w:pPr>
              <w:rPr>
                <w:rFonts w:ascii="Arial" w:hAnsi="Arial" w:cs="Arial"/>
              </w:rPr>
            </w:pPr>
            <w:r w:rsidRPr="00675499">
              <w:rPr>
                <w:rFonts w:ascii="Arial" w:hAnsi="Arial" w:cs="Arial"/>
              </w:rPr>
              <w:t>The site is under option to a developer alongside neighbouring site HWE0002b. The promoter identifies that the site could be developed within 5 years.</w:t>
            </w:r>
          </w:p>
        </w:tc>
      </w:tr>
      <w:tr w:rsidR="002E1473" w:rsidRPr="00675499" w:rsidTr="00306D5E">
        <w:trPr>
          <w:trHeight w:val="399"/>
        </w:trPr>
        <w:tc>
          <w:tcPr>
            <w:tcW w:w="14174" w:type="dxa"/>
            <w:gridSpan w:val="13"/>
            <w:shd w:val="clear" w:color="auto" w:fill="B2A1C7" w:themeFill="accent4" w:themeFillTint="99"/>
          </w:tcPr>
          <w:p w:rsidR="002E1473" w:rsidRPr="00675499" w:rsidRDefault="002E1473" w:rsidP="006471E2">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2E1473" w:rsidRPr="00675499" w:rsidTr="00306D5E">
        <w:trPr>
          <w:trHeight w:val="399"/>
        </w:trPr>
        <w:tc>
          <w:tcPr>
            <w:tcW w:w="14174" w:type="dxa"/>
            <w:gridSpan w:val="13"/>
          </w:tcPr>
          <w:p w:rsidR="002E1473" w:rsidRPr="00675499" w:rsidRDefault="002E1473" w:rsidP="00FF7C9D">
            <w:pPr>
              <w:rPr>
                <w:rFonts w:ascii="Arial" w:hAnsi="Arial" w:cs="Arial"/>
              </w:rPr>
            </w:pPr>
            <w:r w:rsidRPr="00675499">
              <w:rPr>
                <w:rFonts w:ascii="Arial" w:hAnsi="Arial" w:cs="Arial"/>
              </w:rPr>
              <w:t xml:space="preserve">There is a reasonable prospect that development would be deliverable during the Plan period. </w:t>
            </w:r>
          </w:p>
        </w:tc>
      </w:tr>
      <w:tr w:rsidR="00306D5E" w:rsidRPr="00675499" w:rsidTr="00306D5E">
        <w:trPr>
          <w:trHeight w:val="337"/>
        </w:trPr>
        <w:tc>
          <w:tcPr>
            <w:tcW w:w="7771" w:type="dxa"/>
            <w:gridSpan w:val="8"/>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Estimated timescales for delivery</w:t>
            </w:r>
          </w:p>
        </w:tc>
      </w:tr>
      <w:tr w:rsidR="00306D5E" w:rsidRPr="00675499" w:rsidTr="00306D5E">
        <w:trPr>
          <w:trHeight w:val="284"/>
        </w:trPr>
        <w:tc>
          <w:tcPr>
            <w:tcW w:w="3140"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06D5E" w:rsidRPr="00675499" w:rsidRDefault="00306D5E"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11 – 15 years</w:t>
            </w:r>
          </w:p>
        </w:tc>
      </w:tr>
      <w:tr w:rsidR="00306D5E" w:rsidRPr="00675499" w:rsidTr="00306D5E">
        <w:trPr>
          <w:trHeight w:val="453"/>
        </w:trPr>
        <w:tc>
          <w:tcPr>
            <w:tcW w:w="3140" w:type="dxa"/>
            <w:gridSpan w:val="2"/>
            <w:vAlign w:val="center"/>
          </w:tcPr>
          <w:p w:rsidR="00306D5E" w:rsidRPr="00675499" w:rsidRDefault="00306D5E" w:rsidP="00D14C9F">
            <w:pPr>
              <w:pStyle w:val="NoSpacing"/>
              <w:rPr>
                <w:rFonts w:ascii="Arial" w:hAnsi="Arial" w:cs="Arial"/>
              </w:rPr>
            </w:pPr>
            <w:r>
              <w:rPr>
                <w:rFonts w:ascii="Arial" w:hAnsi="Arial" w:cs="Arial"/>
              </w:rPr>
              <w:t>1</w:t>
            </w:r>
            <w:r w:rsidRPr="00675499">
              <w:rPr>
                <w:rFonts w:ascii="Arial" w:hAnsi="Arial" w:cs="Arial"/>
              </w:rPr>
              <w:t>0 dwellings</w:t>
            </w:r>
          </w:p>
        </w:tc>
        <w:tc>
          <w:tcPr>
            <w:tcW w:w="3281" w:type="dxa"/>
            <w:gridSpan w:val="2"/>
            <w:vAlign w:val="center"/>
          </w:tcPr>
          <w:p w:rsidR="00306D5E" w:rsidRPr="00675499" w:rsidRDefault="00306D5E" w:rsidP="00D14C9F">
            <w:pPr>
              <w:pStyle w:val="NoSpacing"/>
              <w:rPr>
                <w:rFonts w:ascii="Arial" w:hAnsi="Arial" w:cs="Arial"/>
              </w:rPr>
            </w:pPr>
            <w:r w:rsidRPr="00675499">
              <w:rPr>
                <w:rFonts w:ascii="Arial" w:hAnsi="Arial" w:cs="Arial"/>
              </w:rPr>
              <w:t>Promoter</w:t>
            </w:r>
          </w:p>
        </w:tc>
        <w:tc>
          <w:tcPr>
            <w:tcW w:w="1350" w:type="dxa"/>
            <w:gridSpan w:val="4"/>
            <w:shd w:val="clear" w:color="auto" w:fill="auto"/>
          </w:tcPr>
          <w:p w:rsidR="00306D5E" w:rsidRPr="00675499" w:rsidRDefault="00306D5E" w:rsidP="00D14C9F">
            <w:pPr>
              <w:pStyle w:val="NoSpacing"/>
              <w:rPr>
                <w:rFonts w:ascii="Arial" w:hAnsi="Arial" w:cs="Arial"/>
              </w:rPr>
            </w:pPr>
            <w:r>
              <w:rPr>
                <w:rFonts w:ascii="Arial" w:hAnsi="Arial" w:cs="Arial"/>
              </w:rPr>
              <w:t>0.8ha</w:t>
            </w:r>
          </w:p>
        </w:tc>
        <w:tc>
          <w:tcPr>
            <w:tcW w:w="2085" w:type="dxa"/>
            <w:vAlign w:val="center"/>
          </w:tcPr>
          <w:p w:rsidR="00306D5E" w:rsidRPr="00675499" w:rsidRDefault="00306D5E" w:rsidP="00D14C9F">
            <w:pPr>
              <w:pStyle w:val="NoSpacing"/>
              <w:rPr>
                <w:rFonts w:ascii="Arial" w:hAnsi="Arial" w:cs="Arial"/>
              </w:rPr>
            </w:pPr>
            <w:r>
              <w:rPr>
                <w:rFonts w:ascii="Arial" w:hAnsi="Arial" w:cs="Arial"/>
              </w:rPr>
              <w:t>10</w:t>
            </w:r>
          </w:p>
        </w:tc>
        <w:tc>
          <w:tcPr>
            <w:tcW w:w="2083" w:type="dxa"/>
            <w:gridSpan w:val="2"/>
            <w:vAlign w:val="center"/>
          </w:tcPr>
          <w:p w:rsidR="00306D5E" w:rsidRPr="00675499" w:rsidRDefault="00306D5E" w:rsidP="00D14C9F">
            <w:pPr>
              <w:pStyle w:val="NoSpacing"/>
              <w:rPr>
                <w:rFonts w:ascii="Arial" w:hAnsi="Arial" w:cs="Arial"/>
              </w:rPr>
            </w:pPr>
            <w:r>
              <w:rPr>
                <w:rFonts w:ascii="Arial" w:hAnsi="Arial" w:cs="Arial"/>
              </w:rPr>
              <w:t>0</w:t>
            </w:r>
          </w:p>
        </w:tc>
        <w:tc>
          <w:tcPr>
            <w:tcW w:w="2235" w:type="dxa"/>
            <w:gridSpan w:val="2"/>
            <w:vAlign w:val="center"/>
          </w:tcPr>
          <w:p w:rsidR="00306D5E" w:rsidRPr="00675499" w:rsidRDefault="00306D5E" w:rsidP="00D14C9F">
            <w:pPr>
              <w:pStyle w:val="NoSpacing"/>
              <w:rPr>
                <w:rFonts w:ascii="Arial" w:hAnsi="Arial" w:cs="Arial"/>
              </w:rPr>
            </w:pPr>
            <w:r w:rsidRPr="00675499">
              <w:rPr>
                <w:rFonts w:ascii="Arial" w:hAnsi="Arial" w:cs="Arial"/>
              </w:rPr>
              <w:t>0</w:t>
            </w:r>
          </w:p>
        </w:tc>
      </w:tr>
    </w:tbl>
    <w:p w:rsidR="006E1483" w:rsidRPr="00675499" w:rsidRDefault="006E1483" w:rsidP="006E1483">
      <w:pPr>
        <w:pStyle w:val="NoSpacing"/>
      </w:pPr>
    </w:p>
    <w:p w:rsidR="006E1483" w:rsidRPr="00675499" w:rsidRDefault="006E1483" w:rsidP="006E1483">
      <w:pPr>
        <w:pStyle w:val="NoSpacing"/>
      </w:pPr>
    </w:p>
    <w:p w:rsidR="006E1483" w:rsidRPr="00675499" w:rsidRDefault="006E1483">
      <w:pPr>
        <w:rPr>
          <w:rFonts w:ascii="Arial" w:hAnsi="Arial" w:cs="Arial"/>
          <w:b/>
        </w:rPr>
      </w:pPr>
    </w:p>
    <w:p w:rsidR="00306D5E" w:rsidRDefault="00306D5E">
      <w:r>
        <w:br w:type="page"/>
      </w:r>
    </w:p>
    <w:tbl>
      <w:tblPr>
        <w:tblStyle w:val="TableGrid"/>
        <w:tblW w:w="0" w:type="auto"/>
        <w:tblLook w:val="04A0" w:firstRow="1" w:lastRow="0" w:firstColumn="1" w:lastColumn="0" w:noHBand="0" w:noVBand="1"/>
        <w:tblCaption w:val="Detailed site assessment form - HWE0002b"/>
      </w:tblPr>
      <w:tblGrid>
        <w:gridCol w:w="2509"/>
        <w:gridCol w:w="631"/>
        <w:gridCol w:w="403"/>
        <w:gridCol w:w="2878"/>
        <w:gridCol w:w="605"/>
        <w:gridCol w:w="60"/>
        <w:gridCol w:w="596"/>
        <w:gridCol w:w="89"/>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3C272C" w:rsidP="005B40A2">
            <w:pPr>
              <w:rPr>
                <w:rFonts w:ascii="Arial" w:hAnsi="Arial" w:cs="Arial"/>
              </w:rPr>
            </w:pPr>
            <w:r w:rsidRPr="00675499">
              <w:rPr>
                <w:rFonts w:ascii="Arial" w:hAnsi="Arial" w:cs="Arial"/>
              </w:rPr>
              <w:t>HWE0</w:t>
            </w:r>
            <w:r w:rsidR="006E1483" w:rsidRPr="00675499">
              <w:rPr>
                <w:rFonts w:ascii="Arial" w:hAnsi="Arial" w:cs="Arial"/>
              </w:rPr>
              <w:t>002b</w:t>
            </w:r>
          </w:p>
        </w:tc>
        <w:tc>
          <w:tcPr>
            <w:tcW w:w="3543" w:type="dxa"/>
            <w:gridSpan w:val="3"/>
            <w:vAlign w:val="center"/>
          </w:tcPr>
          <w:p w:rsidR="006E1483" w:rsidRPr="00675499" w:rsidRDefault="00F70FA4" w:rsidP="005B40A2">
            <w:pPr>
              <w:rPr>
                <w:rFonts w:ascii="Arial" w:hAnsi="Arial" w:cs="Arial"/>
              </w:rPr>
            </w:pPr>
            <w:r w:rsidRPr="00675499">
              <w:rPr>
                <w:rFonts w:ascii="Arial" w:hAnsi="Arial" w:cs="Arial"/>
              </w:rPr>
              <w:t>Chantry Hall Farm (east)</w:t>
            </w:r>
          </w:p>
        </w:tc>
        <w:tc>
          <w:tcPr>
            <w:tcW w:w="3544" w:type="dxa"/>
            <w:gridSpan w:val="4"/>
            <w:vAlign w:val="center"/>
          </w:tcPr>
          <w:p w:rsidR="006E1483" w:rsidRPr="00675499" w:rsidRDefault="00F70FA4" w:rsidP="005B40A2">
            <w:pPr>
              <w:rPr>
                <w:rFonts w:ascii="Arial" w:hAnsi="Arial" w:cs="Arial"/>
              </w:rPr>
            </w:pPr>
            <w:r w:rsidRPr="00675499">
              <w:rPr>
                <w:rFonts w:ascii="Arial" w:hAnsi="Arial" w:cs="Arial"/>
              </w:rPr>
              <w:t>Westbourne</w:t>
            </w:r>
          </w:p>
        </w:tc>
        <w:tc>
          <w:tcPr>
            <w:tcW w:w="3544" w:type="dxa"/>
            <w:gridSpan w:val="2"/>
            <w:vAlign w:val="center"/>
          </w:tcPr>
          <w:p w:rsidR="006E1483" w:rsidRPr="00675499" w:rsidRDefault="00F70FA4" w:rsidP="005B40A2">
            <w:pPr>
              <w:rPr>
                <w:rFonts w:ascii="Arial" w:hAnsi="Arial" w:cs="Arial"/>
              </w:rPr>
            </w:pPr>
            <w:r w:rsidRPr="00675499">
              <w:rPr>
                <w:rFonts w:ascii="Arial" w:hAnsi="Arial" w:cs="Arial"/>
              </w:rPr>
              <w:t>Westbourne</w:t>
            </w:r>
          </w:p>
        </w:tc>
      </w:tr>
      <w:tr w:rsidR="00DF31CF" w:rsidRPr="00675499" w:rsidTr="00306D5E">
        <w:trPr>
          <w:trHeight w:val="338"/>
        </w:trPr>
        <w:tc>
          <w:tcPr>
            <w:tcW w:w="2509"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492"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306D5E">
        <w:trPr>
          <w:trHeight w:val="399"/>
        </w:trPr>
        <w:tc>
          <w:tcPr>
            <w:tcW w:w="2509" w:type="dxa"/>
            <w:vAlign w:val="center"/>
          </w:tcPr>
          <w:p w:rsidR="00DF31CF" w:rsidRPr="00675499" w:rsidRDefault="00DF31CF" w:rsidP="005B40A2">
            <w:pPr>
              <w:rPr>
                <w:rFonts w:ascii="Arial" w:hAnsi="Arial" w:cs="Arial"/>
              </w:rPr>
            </w:pPr>
            <w:r w:rsidRPr="00675499">
              <w:rPr>
                <w:rFonts w:ascii="Arial" w:hAnsi="Arial" w:cs="Arial"/>
              </w:rPr>
              <w:t>2ha</w:t>
            </w:r>
          </w:p>
        </w:tc>
        <w:tc>
          <w:tcPr>
            <w:tcW w:w="4517" w:type="dxa"/>
            <w:gridSpan w:val="4"/>
            <w:vAlign w:val="center"/>
          </w:tcPr>
          <w:p w:rsidR="00DF31CF" w:rsidRPr="00675499" w:rsidRDefault="00DF31CF" w:rsidP="005B40A2">
            <w:pPr>
              <w:rPr>
                <w:rFonts w:ascii="Arial" w:hAnsi="Arial" w:cs="Arial"/>
              </w:rPr>
            </w:pPr>
            <w:r w:rsidRPr="00675499">
              <w:rPr>
                <w:rFonts w:ascii="Arial" w:hAnsi="Arial" w:cs="Arial"/>
              </w:rPr>
              <w:t>Grassland</w:t>
            </w:r>
          </w:p>
        </w:tc>
        <w:tc>
          <w:tcPr>
            <w:tcW w:w="656" w:type="dxa"/>
            <w:gridSpan w:val="2"/>
            <w:vAlign w:val="center"/>
          </w:tcPr>
          <w:p w:rsidR="00DF31CF" w:rsidRPr="00675499" w:rsidRDefault="00DF31CF" w:rsidP="005B40A2">
            <w:pPr>
              <w:rPr>
                <w:rFonts w:ascii="Arial" w:hAnsi="Arial" w:cs="Arial"/>
              </w:rPr>
            </w:pPr>
            <w:r w:rsidRPr="00675499">
              <w:rPr>
                <w:rFonts w:ascii="Arial" w:hAnsi="Arial" w:cs="Arial"/>
              </w:rPr>
              <w:t>N</w:t>
            </w:r>
          </w:p>
        </w:tc>
        <w:tc>
          <w:tcPr>
            <w:tcW w:w="6492" w:type="dxa"/>
            <w:gridSpan w:val="5"/>
            <w:vAlign w:val="center"/>
          </w:tcPr>
          <w:p w:rsidR="00DF31CF" w:rsidRPr="00675499" w:rsidRDefault="00DF31CF"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F70FA4" w:rsidP="005B40A2">
            <w:pPr>
              <w:rPr>
                <w:rFonts w:ascii="Arial" w:hAnsi="Arial" w:cs="Arial"/>
              </w:rPr>
            </w:pPr>
            <w:r w:rsidRPr="00675499">
              <w:rPr>
                <w:rFonts w:ascii="Arial" w:hAnsi="Arial" w:cs="Arial"/>
              </w:rPr>
              <w:t>Grassland with trees to the east of Westbourne. Foxbury Lane to north west, public right of way to north east (Cemetery Lane), residential development to south, cemetery to east, agricultural land to south. Area TPO with mature trees to boundaries and occasional stand-alone trees.</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F70FA4" w:rsidP="00F70FA4">
            <w:pPr>
              <w:rPr>
                <w:rFonts w:ascii="Arial" w:hAnsi="Arial" w:cs="Arial"/>
              </w:rPr>
            </w:pPr>
            <w:r w:rsidRPr="00675499">
              <w:rPr>
                <w:rFonts w:ascii="Arial" w:hAnsi="Arial" w:cs="Arial"/>
              </w:rPr>
              <w:t xml:space="preserve">The site is considered to be suitable </w:t>
            </w:r>
            <w:r w:rsidR="00306D5E">
              <w:rPr>
                <w:rFonts w:ascii="Arial" w:hAnsi="Arial" w:cs="Arial"/>
              </w:rPr>
              <w:t xml:space="preserve">individually or </w:t>
            </w:r>
            <w:r w:rsidRPr="00675499">
              <w:rPr>
                <w:rFonts w:ascii="Arial" w:hAnsi="Arial" w:cs="Arial"/>
              </w:rPr>
              <w:t>in combination with HWE0002a, subject to detailed consideration including heritage, tree and landscape impact.</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F70FA4" w:rsidP="005B40A2">
            <w:pPr>
              <w:rPr>
                <w:rFonts w:ascii="Arial" w:hAnsi="Arial" w:cs="Arial"/>
              </w:rPr>
            </w:pPr>
            <w:r w:rsidRPr="00675499">
              <w:rPr>
                <w:rFonts w:ascii="Arial" w:hAnsi="Arial" w:cs="Arial"/>
              </w:rPr>
              <w:t xml:space="preserve">The promoter updated the site information in 2018 and 2019. The site is </w:t>
            </w:r>
            <w:r w:rsidR="003C272C" w:rsidRPr="00675499">
              <w:rPr>
                <w:rFonts w:ascii="Arial" w:hAnsi="Arial" w:cs="Arial"/>
              </w:rPr>
              <w:t xml:space="preserve">promoted in combination with HWE0002a and is </w:t>
            </w:r>
            <w:r w:rsidRPr="00675499">
              <w:rPr>
                <w:rFonts w:ascii="Arial" w:hAnsi="Arial" w:cs="Arial"/>
              </w:rPr>
              <w:t>considered to be available.</w:t>
            </w:r>
            <w:r w:rsidR="00214755">
              <w:rPr>
                <w:rFonts w:ascii="Arial" w:hAnsi="Arial" w:cs="Arial"/>
              </w:rPr>
              <w:t xml:space="preserve"> It is also identified for development in the emerging Neighbourhood Plan.</w:t>
            </w:r>
          </w:p>
        </w:tc>
      </w:tr>
      <w:tr w:rsidR="00A718A3" w:rsidRPr="00675499" w:rsidTr="00A718A3">
        <w:trPr>
          <w:trHeight w:val="338"/>
        </w:trPr>
        <w:tc>
          <w:tcPr>
            <w:tcW w:w="14174" w:type="dxa"/>
            <w:gridSpan w:val="12"/>
            <w:shd w:val="clear" w:color="auto" w:fill="B2A1C7" w:themeFill="accent4" w:themeFillTint="99"/>
          </w:tcPr>
          <w:p w:rsidR="00A718A3" w:rsidRPr="00675499" w:rsidRDefault="00A718A3" w:rsidP="006471E2">
            <w:pPr>
              <w:rPr>
                <w:rFonts w:ascii="Arial" w:hAnsi="Arial" w:cs="Arial"/>
                <w:b/>
              </w:rPr>
            </w:pPr>
            <w:r w:rsidRPr="00675499">
              <w:rPr>
                <w:rFonts w:ascii="Arial" w:hAnsi="Arial" w:cs="Arial"/>
                <w:b/>
              </w:rPr>
              <w:t>Achievability</w:t>
            </w:r>
          </w:p>
        </w:tc>
      </w:tr>
      <w:tr w:rsidR="00A718A3" w:rsidRPr="00675499" w:rsidTr="00A718A3">
        <w:trPr>
          <w:trHeight w:val="399"/>
        </w:trPr>
        <w:tc>
          <w:tcPr>
            <w:tcW w:w="14174" w:type="dxa"/>
            <w:gridSpan w:val="12"/>
          </w:tcPr>
          <w:p w:rsidR="00A718A3" w:rsidRPr="00675499" w:rsidRDefault="00A718A3" w:rsidP="00A718A3">
            <w:pPr>
              <w:rPr>
                <w:rFonts w:ascii="Arial" w:hAnsi="Arial" w:cs="Arial"/>
              </w:rPr>
            </w:pPr>
            <w:r w:rsidRPr="00675499">
              <w:rPr>
                <w:rFonts w:ascii="Arial" w:hAnsi="Arial" w:cs="Arial"/>
              </w:rPr>
              <w:t>The site is under option to a developer alongside neighbouring site HWE0002a. The promoter identifies that the site could be developed within 5 years.</w:t>
            </w:r>
          </w:p>
        </w:tc>
      </w:tr>
      <w:tr w:rsidR="00A718A3" w:rsidRPr="00675499" w:rsidTr="00A718A3">
        <w:trPr>
          <w:trHeight w:val="399"/>
        </w:trPr>
        <w:tc>
          <w:tcPr>
            <w:tcW w:w="14174" w:type="dxa"/>
            <w:gridSpan w:val="12"/>
            <w:shd w:val="clear" w:color="auto" w:fill="B2A1C7" w:themeFill="accent4" w:themeFillTint="99"/>
          </w:tcPr>
          <w:p w:rsidR="00A718A3" w:rsidRPr="00675499" w:rsidRDefault="00A718A3" w:rsidP="006471E2">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A718A3" w:rsidRPr="00675499" w:rsidTr="00A718A3">
        <w:trPr>
          <w:trHeight w:val="399"/>
        </w:trPr>
        <w:tc>
          <w:tcPr>
            <w:tcW w:w="14174" w:type="dxa"/>
            <w:gridSpan w:val="12"/>
          </w:tcPr>
          <w:p w:rsidR="00A718A3" w:rsidRPr="00675499" w:rsidRDefault="00A718A3" w:rsidP="00FF7C9D">
            <w:pPr>
              <w:rPr>
                <w:rFonts w:ascii="Arial" w:hAnsi="Arial" w:cs="Arial"/>
              </w:rPr>
            </w:pPr>
            <w:r w:rsidRPr="00675499">
              <w:rPr>
                <w:rFonts w:ascii="Arial" w:hAnsi="Arial" w:cs="Arial"/>
              </w:rPr>
              <w:t xml:space="preserve">There is a reasonable prospect that development would be deliverable during the Plan period. </w:t>
            </w:r>
          </w:p>
        </w:tc>
      </w:tr>
      <w:tr w:rsidR="00306D5E" w:rsidRPr="00675499" w:rsidTr="00D14C9F">
        <w:trPr>
          <w:trHeight w:val="337"/>
        </w:trPr>
        <w:tc>
          <w:tcPr>
            <w:tcW w:w="7771" w:type="dxa"/>
            <w:gridSpan w:val="8"/>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Estimated timescales for delivery</w:t>
            </w:r>
          </w:p>
        </w:tc>
      </w:tr>
      <w:tr w:rsidR="00306D5E" w:rsidRPr="00675499" w:rsidTr="00D14C9F">
        <w:trPr>
          <w:trHeight w:val="284"/>
        </w:trPr>
        <w:tc>
          <w:tcPr>
            <w:tcW w:w="3140"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06D5E" w:rsidRPr="00675499" w:rsidRDefault="00306D5E"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11 – 15 years</w:t>
            </w:r>
          </w:p>
        </w:tc>
      </w:tr>
      <w:tr w:rsidR="00306D5E" w:rsidRPr="00675499" w:rsidTr="00D14C9F">
        <w:trPr>
          <w:trHeight w:val="453"/>
        </w:trPr>
        <w:tc>
          <w:tcPr>
            <w:tcW w:w="3140" w:type="dxa"/>
            <w:gridSpan w:val="2"/>
            <w:vAlign w:val="center"/>
          </w:tcPr>
          <w:p w:rsidR="00306D5E" w:rsidRPr="00675499" w:rsidRDefault="00306D5E" w:rsidP="00D14C9F">
            <w:pPr>
              <w:pStyle w:val="NoSpacing"/>
              <w:rPr>
                <w:rFonts w:ascii="Arial" w:hAnsi="Arial" w:cs="Arial"/>
              </w:rPr>
            </w:pPr>
            <w:r>
              <w:rPr>
                <w:rFonts w:ascii="Arial" w:hAnsi="Arial" w:cs="Arial"/>
              </w:rPr>
              <w:t>20</w:t>
            </w:r>
            <w:r w:rsidRPr="00675499">
              <w:rPr>
                <w:rFonts w:ascii="Arial" w:hAnsi="Arial" w:cs="Arial"/>
              </w:rPr>
              <w:t xml:space="preserve"> dwellings</w:t>
            </w:r>
          </w:p>
        </w:tc>
        <w:tc>
          <w:tcPr>
            <w:tcW w:w="3281" w:type="dxa"/>
            <w:gridSpan w:val="2"/>
            <w:vAlign w:val="center"/>
          </w:tcPr>
          <w:p w:rsidR="00306D5E" w:rsidRPr="00675499" w:rsidRDefault="00306D5E" w:rsidP="00D14C9F">
            <w:pPr>
              <w:pStyle w:val="NoSpacing"/>
              <w:rPr>
                <w:rFonts w:ascii="Arial" w:hAnsi="Arial" w:cs="Arial"/>
              </w:rPr>
            </w:pPr>
            <w:r w:rsidRPr="00675499">
              <w:rPr>
                <w:rFonts w:ascii="Arial" w:hAnsi="Arial" w:cs="Arial"/>
              </w:rPr>
              <w:t>Promoter</w:t>
            </w:r>
          </w:p>
        </w:tc>
        <w:tc>
          <w:tcPr>
            <w:tcW w:w="1350" w:type="dxa"/>
            <w:gridSpan w:val="4"/>
            <w:shd w:val="clear" w:color="auto" w:fill="auto"/>
          </w:tcPr>
          <w:p w:rsidR="00306D5E" w:rsidRPr="00675499" w:rsidRDefault="00306D5E" w:rsidP="00306D5E">
            <w:pPr>
              <w:pStyle w:val="NoSpacing"/>
              <w:rPr>
                <w:rFonts w:ascii="Arial" w:hAnsi="Arial" w:cs="Arial"/>
              </w:rPr>
            </w:pPr>
            <w:r>
              <w:rPr>
                <w:rFonts w:ascii="Arial" w:hAnsi="Arial" w:cs="Arial"/>
              </w:rPr>
              <w:t>1.8ha</w:t>
            </w:r>
          </w:p>
        </w:tc>
        <w:tc>
          <w:tcPr>
            <w:tcW w:w="2085" w:type="dxa"/>
            <w:vAlign w:val="center"/>
          </w:tcPr>
          <w:p w:rsidR="00306D5E" w:rsidRPr="00675499" w:rsidRDefault="00306D5E" w:rsidP="00D14C9F">
            <w:pPr>
              <w:pStyle w:val="NoSpacing"/>
              <w:rPr>
                <w:rFonts w:ascii="Arial" w:hAnsi="Arial" w:cs="Arial"/>
              </w:rPr>
            </w:pPr>
            <w:r>
              <w:rPr>
                <w:rFonts w:ascii="Arial" w:hAnsi="Arial" w:cs="Arial"/>
              </w:rPr>
              <w:t>20</w:t>
            </w:r>
          </w:p>
        </w:tc>
        <w:tc>
          <w:tcPr>
            <w:tcW w:w="2083" w:type="dxa"/>
            <w:gridSpan w:val="2"/>
            <w:vAlign w:val="center"/>
          </w:tcPr>
          <w:p w:rsidR="00306D5E" w:rsidRPr="00675499" w:rsidRDefault="00306D5E" w:rsidP="00D14C9F">
            <w:pPr>
              <w:pStyle w:val="NoSpacing"/>
              <w:rPr>
                <w:rFonts w:ascii="Arial" w:hAnsi="Arial" w:cs="Arial"/>
              </w:rPr>
            </w:pPr>
            <w:r>
              <w:rPr>
                <w:rFonts w:ascii="Arial" w:hAnsi="Arial" w:cs="Arial"/>
              </w:rPr>
              <w:t>0</w:t>
            </w:r>
          </w:p>
        </w:tc>
        <w:tc>
          <w:tcPr>
            <w:tcW w:w="2235" w:type="dxa"/>
            <w:vAlign w:val="center"/>
          </w:tcPr>
          <w:p w:rsidR="00306D5E" w:rsidRPr="00675499" w:rsidRDefault="00306D5E" w:rsidP="00D14C9F">
            <w:pPr>
              <w:pStyle w:val="NoSpacing"/>
              <w:rPr>
                <w:rFonts w:ascii="Arial" w:hAnsi="Arial" w:cs="Arial"/>
              </w:rPr>
            </w:pPr>
            <w:r w:rsidRPr="00675499">
              <w:rPr>
                <w:rFonts w:ascii="Arial" w:hAnsi="Arial" w:cs="Arial"/>
              </w:rPr>
              <w:t>0</w:t>
            </w:r>
          </w:p>
        </w:tc>
      </w:tr>
    </w:tbl>
    <w:p w:rsidR="006E1483" w:rsidRPr="00675499" w:rsidRDefault="006E1483" w:rsidP="006E1483">
      <w:pPr>
        <w:pStyle w:val="NoSpacing"/>
      </w:pPr>
    </w:p>
    <w:p w:rsidR="006E1483" w:rsidRPr="00675499" w:rsidRDefault="006E1483" w:rsidP="006E1483">
      <w:pPr>
        <w:pStyle w:val="NoSpacing"/>
      </w:pPr>
    </w:p>
    <w:p w:rsidR="006E1483" w:rsidRPr="00675499" w:rsidRDefault="006E1483">
      <w:pPr>
        <w:rPr>
          <w:rFonts w:ascii="Arial" w:hAnsi="Arial" w:cs="Arial"/>
          <w:b/>
        </w:rPr>
      </w:pPr>
    </w:p>
    <w:p w:rsidR="00306D5E" w:rsidRDefault="00306D5E">
      <w:r>
        <w:br w:type="page"/>
      </w:r>
    </w:p>
    <w:tbl>
      <w:tblPr>
        <w:tblStyle w:val="TableGrid"/>
        <w:tblW w:w="0" w:type="auto"/>
        <w:tblLook w:val="04A0" w:firstRow="1" w:lastRow="0" w:firstColumn="1" w:lastColumn="0" w:noHBand="0" w:noVBand="1"/>
        <w:tblCaption w:val="Detailed site assessment form - HWE0003"/>
      </w:tblPr>
      <w:tblGrid>
        <w:gridCol w:w="2509"/>
        <w:gridCol w:w="631"/>
        <w:gridCol w:w="403"/>
        <w:gridCol w:w="2878"/>
        <w:gridCol w:w="605"/>
        <w:gridCol w:w="60"/>
        <w:gridCol w:w="596"/>
        <w:gridCol w:w="89"/>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HWE0003</w:t>
            </w:r>
          </w:p>
        </w:tc>
        <w:tc>
          <w:tcPr>
            <w:tcW w:w="3543" w:type="dxa"/>
            <w:gridSpan w:val="3"/>
            <w:vAlign w:val="center"/>
          </w:tcPr>
          <w:p w:rsidR="006E1483" w:rsidRPr="00675499" w:rsidRDefault="003C272C" w:rsidP="005B40A2">
            <w:pPr>
              <w:rPr>
                <w:rFonts w:ascii="Arial" w:hAnsi="Arial" w:cs="Arial"/>
              </w:rPr>
            </w:pPr>
            <w:r w:rsidRPr="00675499">
              <w:rPr>
                <w:rFonts w:ascii="Arial" w:hAnsi="Arial" w:cs="Arial"/>
              </w:rPr>
              <w:t>Land north of Long Copse Lane</w:t>
            </w:r>
          </w:p>
        </w:tc>
        <w:tc>
          <w:tcPr>
            <w:tcW w:w="3544" w:type="dxa"/>
            <w:gridSpan w:val="4"/>
            <w:vAlign w:val="center"/>
          </w:tcPr>
          <w:p w:rsidR="006E1483" w:rsidRPr="00675499" w:rsidRDefault="003C272C" w:rsidP="005B40A2">
            <w:pPr>
              <w:rPr>
                <w:rFonts w:ascii="Arial" w:hAnsi="Arial" w:cs="Arial"/>
              </w:rPr>
            </w:pPr>
            <w:r w:rsidRPr="00675499">
              <w:rPr>
                <w:rFonts w:ascii="Arial" w:hAnsi="Arial" w:cs="Arial"/>
              </w:rPr>
              <w:t>Westbourne</w:t>
            </w:r>
          </w:p>
        </w:tc>
        <w:tc>
          <w:tcPr>
            <w:tcW w:w="3544" w:type="dxa"/>
            <w:gridSpan w:val="2"/>
            <w:vAlign w:val="center"/>
          </w:tcPr>
          <w:p w:rsidR="006E1483" w:rsidRPr="00675499" w:rsidRDefault="003C272C" w:rsidP="005B40A2">
            <w:pPr>
              <w:rPr>
                <w:rFonts w:ascii="Arial" w:hAnsi="Arial" w:cs="Arial"/>
              </w:rPr>
            </w:pPr>
            <w:r w:rsidRPr="00675499">
              <w:rPr>
                <w:rFonts w:ascii="Arial" w:hAnsi="Arial" w:cs="Arial"/>
              </w:rPr>
              <w:t>Westbourne</w:t>
            </w:r>
          </w:p>
        </w:tc>
      </w:tr>
      <w:tr w:rsidR="00DF31CF" w:rsidRPr="00675499" w:rsidTr="00306D5E">
        <w:trPr>
          <w:trHeight w:val="338"/>
        </w:trPr>
        <w:tc>
          <w:tcPr>
            <w:tcW w:w="2509"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492"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306D5E">
        <w:trPr>
          <w:trHeight w:val="399"/>
        </w:trPr>
        <w:tc>
          <w:tcPr>
            <w:tcW w:w="2509" w:type="dxa"/>
            <w:vAlign w:val="center"/>
          </w:tcPr>
          <w:p w:rsidR="00DF31CF" w:rsidRPr="00675499" w:rsidRDefault="00DF31CF" w:rsidP="005B40A2">
            <w:pPr>
              <w:rPr>
                <w:rFonts w:ascii="Arial" w:hAnsi="Arial" w:cs="Arial"/>
              </w:rPr>
            </w:pPr>
            <w:r w:rsidRPr="00675499">
              <w:rPr>
                <w:rFonts w:ascii="Arial" w:hAnsi="Arial" w:cs="Arial"/>
              </w:rPr>
              <w:t>0.6ha</w:t>
            </w:r>
          </w:p>
        </w:tc>
        <w:tc>
          <w:tcPr>
            <w:tcW w:w="4517" w:type="dxa"/>
            <w:gridSpan w:val="4"/>
            <w:vAlign w:val="center"/>
          </w:tcPr>
          <w:p w:rsidR="00DF31CF" w:rsidRPr="00675499" w:rsidRDefault="00DF31CF" w:rsidP="005B40A2">
            <w:pPr>
              <w:rPr>
                <w:rFonts w:ascii="Arial" w:hAnsi="Arial" w:cs="Arial"/>
              </w:rPr>
            </w:pPr>
            <w:r w:rsidRPr="00675499">
              <w:rPr>
                <w:rFonts w:ascii="Arial" w:hAnsi="Arial" w:cs="Arial"/>
              </w:rPr>
              <w:t>Paddock</w:t>
            </w:r>
          </w:p>
        </w:tc>
        <w:tc>
          <w:tcPr>
            <w:tcW w:w="656" w:type="dxa"/>
            <w:gridSpan w:val="2"/>
            <w:vAlign w:val="center"/>
          </w:tcPr>
          <w:p w:rsidR="00DF31CF" w:rsidRPr="00675499" w:rsidRDefault="00DF31CF" w:rsidP="005B40A2">
            <w:pPr>
              <w:rPr>
                <w:rFonts w:ascii="Arial" w:hAnsi="Arial" w:cs="Arial"/>
              </w:rPr>
            </w:pPr>
            <w:r w:rsidRPr="00675499">
              <w:rPr>
                <w:rFonts w:ascii="Arial" w:hAnsi="Arial" w:cs="Arial"/>
              </w:rPr>
              <w:t>N</w:t>
            </w:r>
          </w:p>
        </w:tc>
        <w:tc>
          <w:tcPr>
            <w:tcW w:w="6492" w:type="dxa"/>
            <w:gridSpan w:val="5"/>
            <w:vAlign w:val="center"/>
          </w:tcPr>
          <w:p w:rsidR="00DF31CF" w:rsidRPr="00675499" w:rsidRDefault="00DF31CF"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2816A1" w:rsidP="005B40A2">
            <w:pPr>
              <w:rPr>
                <w:rFonts w:ascii="Arial" w:hAnsi="Arial" w:cs="Arial"/>
              </w:rPr>
            </w:pPr>
            <w:r w:rsidRPr="00675499">
              <w:rPr>
                <w:rFonts w:ascii="Arial" w:hAnsi="Arial" w:cs="Arial"/>
              </w:rPr>
              <w:t>Paddock adjacent to small residential estate, north of Long Copse Lane and south of School Lane. Site accessed from adjacent estate road. Agricultural land to north, west and south west. Site is approximately 20m from the district boundary at its closest point.</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6471E2" w:rsidP="00306D5E">
            <w:pPr>
              <w:rPr>
                <w:rFonts w:ascii="Arial" w:hAnsi="Arial" w:cs="Arial"/>
              </w:rPr>
            </w:pPr>
            <w:r w:rsidRPr="00675499">
              <w:rPr>
                <w:rFonts w:ascii="Arial" w:hAnsi="Arial" w:cs="Arial"/>
              </w:rPr>
              <w:t xml:space="preserve">The site is adjacent to existing residential development </w:t>
            </w:r>
            <w:r w:rsidR="002816A1" w:rsidRPr="00675499">
              <w:rPr>
                <w:rFonts w:ascii="Arial" w:hAnsi="Arial" w:cs="Arial"/>
              </w:rPr>
              <w:t>on three sides. It is potentially suitable subject to consideration of landscape impact.</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6471E2" w:rsidP="005B40A2">
            <w:pPr>
              <w:rPr>
                <w:rFonts w:ascii="Arial" w:hAnsi="Arial" w:cs="Arial"/>
              </w:rPr>
            </w:pPr>
            <w:r w:rsidRPr="00675499">
              <w:rPr>
                <w:rFonts w:ascii="Arial" w:hAnsi="Arial" w:cs="Arial"/>
              </w:rPr>
              <w:t>The site was submitted in late 2017 and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6471E2" w:rsidP="005B40A2">
            <w:pPr>
              <w:rPr>
                <w:rFonts w:ascii="Arial" w:hAnsi="Arial" w:cs="Arial"/>
              </w:rPr>
            </w:pPr>
            <w:r w:rsidRPr="00675499">
              <w:rPr>
                <w:rFonts w:ascii="Arial" w:hAnsi="Arial" w:cs="Arial"/>
              </w:rPr>
              <w:t>The site is owned by a developer</w:t>
            </w:r>
            <w:r w:rsidR="00214755">
              <w:rPr>
                <w:rFonts w:ascii="Arial" w:hAnsi="Arial" w:cs="Arial"/>
              </w:rPr>
              <w:t xml:space="preserve"> with no known legal constraints</w:t>
            </w:r>
            <w:r w:rsidRPr="00675499">
              <w:rPr>
                <w:rFonts w:ascii="Arial" w:hAnsi="Arial" w:cs="Arial"/>
              </w:rPr>
              <w:t>. The promoter identifies that the site could be developed within 5 years.</w:t>
            </w:r>
          </w:p>
        </w:tc>
      </w:tr>
      <w:tr w:rsidR="006471E2" w:rsidRPr="00675499" w:rsidTr="006471E2">
        <w:trPr>
          <w:trHeight w:val="399"/>
        </w:trPr>
        <w:tc>
          <w:tcPr>
            <w:tcW w:w="14174" w:type="dxa"/>
            <w:gridSpan w:val="12"/>
            <w:shd w:val="clear" w:color="auto" w:fill="B2A1C7" w:themeFill="accent4" w:themeFillTint="99"/>
          </w:tcPr>
          <w:p w:rsidR="006471E2" w:rsidRPr="00675499" w:rsidRDefault="006471E2" w:rsidP="006471E2">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6471E2" w:rsidRPr="00675499" w:rsidTr="006471E2">
        <w:trPr>
          <w:trHeight w:val="399"/>
        </w:trPr>
        <w:tc>
          <w:tcPr>
            <w:tcW w:w="14174" w:type="dxa"/>
            <w:gridSpan w:val="12"/>
          </w:tcPr>
          <w:p w:rsidR="006471E2" w:rsidRPr="00675499" w:rsidRDefault="006471E2" w:rsidP="00FF7C9D">
            <w:pPr>
              <w:rPr>
                <w:rFonts w:ascii="Arial" w:hAnsi="Arial" w:cs="Arial"/>
              </w:rPr>
            </w:pPr>
            <w:r w:rsidRPr="00675499">
              <w:rPr>
                <w:rFonts w:ascii="Arial" w:hAnsi="Arial" w:cs="Arial"/>
              </w:rPr>
              <w:t>There is a reasonable prospect that development would be deliverable during the Plan period</w:t>
            </w:r>
            <w:r w:rsidR="00FF7C9D" w:rsidRPr="00675499">
              <w:rPr>
                <w:rFonts w:ascii="Arial" w:hAnsi="Arial" w:cs="Arial"/>
              </w:rPr>
              <w:t xml:space="preserve">. </w:t>
            </w:r>
          </w:p>
        </w:tc>
      </w:tr>
      <w:tr w:rsidR="00306D5E" w:rsidRPr="00675499" w:rsidTr="00D14C9F">
        <w:trPr>
          <w:trHeight w:val="337"/>
        </w:trPr>
        <w:tc>
          <w:tcPr>
            <w:tcW w:w="7771" w:type="dxa"/>
            <w:gridSpan w:val="8"/>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Estimated timescales for delivery</w:t>
            </w:r>
          </w:p>
        </w:tc>
      </w:tr>
      <w:tr w:rsidR="00306D5E" w:rsidRPr="00675499" w:rsidTr="00D14C9F">
        <w:trPr>
          <w:trHeight w:val="284"/>
        </w:trPr>
        <w:tc>
          <w:tcPr>
            <w:tcW w:w="3140"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06D5E" w:rsidRPr="00675499" w:rsidRDefault="00306D5E"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11 – 15 years</w:t>
            </w:r>
          </w:p>
        </w:tc>
      </w:tr>
      <w:tr w:rsidR="00306D5E" w:rsidRPr="00675499" w:rsidTr="00D14C9F">
        <w:trPr>
          <w:trHeight w:val="453"/>
        </w:trPr>
        <w:tc>
          <w:tcPr>
            <w:tcW w:w="3140" w:type="dxa"/>
            <w:gridSpan w:val="2"/>
            <w:vAlign w:val="center"/>
          </w:tcPr>
          <w:p w:rsidR="00306D5E" w:rsidRPr="00675499" w:rsidRDefault="00306D5E" w:rsidP="00D14C9F">
            <w:pPr>
              <w:pStyle w:val="NoSpacing"/>
              <w:rPr>
                <w:rFonts w:ascii="Arial" w:hAnsi="Arial" w:cs="Arial"/>
              </w:rPr>
            </w:pPr>
            <w:r>
              <w:rPr>
                <w:rFonts w:ascii="Arial" w:hAnsi="Arial" w:cs="Arial"/>
              </w:rPr>
              <w:t>9</w:t>
            </w:r>
            <w:r w:rsidRPr="00675499">
              <w:rPr>
                <w:rFonts w:ascii="Arial" w:hAnsi="Arial" w:cs="Arial"/>
              </w:rPr>
              <w:t xml:space="preserve"> dwellings</w:t>
            </w:r>
          </w:p>
        </w:tc>
        <w:tc>
          <w:tcPr>
            <w:tcW w:w="3281" w:type="dxa"/>
            <w:gridSpan w:val="2"/>
            <w:vAlign w:val="center"/>
          </w:tcPr>
          <w:p w:rsidR="00306D5E" w:rsidRPr="00675499" w:rsidRDefault="00306D5E" w:rsidP="00D14C9F">
            <w:pPr>
              <w:pStyle w:val="NoSpacing"/>
              <w:rPr>
                <w:rFonts w:ascii="Arial" w:hAnsi="Arial" w:cs="Arial"/>
              </w:rPr>
            </w:pPr>
            <w:r w:rsidRPr="00675499">
              <w:rPr>
                <w:rFonts w:ascii="Arial" w:hAnsi="Arial" w:cs="Arial"/>
              </w:rPr>
              <w:t>Promoter</w:t>
            </w:r>
          </w:p>
        </w:tc>
        <w:tc>
          <w:tcPr>
            <w:tcW w:w="1350" w:type="dxa"/>
            <w:gridSpan w:val="4"/>
            <w:shd w:val="clear" w:color="auto" w:fill="auto"/>
          </w:tcPr>
          <w:p w:rsidR="00306D5E" w:rsidRPr="00675499" w:rsidRDefault="00306D5E" w:rsidP="00D14C9F">
            <w:pPr>
              <w:pStyle w:val="NoSpacing"/>
              <w:rPr>
                <w:rFonts w:ascii="Arial" w:hAnsi="Arial" w:cs="Arial"/>
              </w:rPr>
            </w:pPr>
            <w:r>
              <w:rPr>
                <w:rFonts w:ascii="Arial" w:hAnsi="Arial" w:cs="Arial"/>
              </w:rPr>
              <w:t>0.6ha</w:t>
            </w:r>
          </w:p>
        </w:tc>
        <w:tc>
          <w:tcPr>
            <w:tcW w:w="2085" w:type="dxa"/>
            <w:vAlign w:val="center"/>
          </w:tcPr>
          <w:p w:rsidR="00306D5E" w:rsidRPr="00675499" w:rsidRDefault="00306D5E" w:rsidP="00D14C9F">
            <w:pPr>
              <w:pStyle w:val="NoSpacing"/>
              <w:rPr>
                <w:rFonts w:ascii="Arial" w:hAnsi="Arial" w:cs="Arial"/>
              </w:rPr>
            </w:pPr>
            <w:r>
              <w:rPr>
                <w:rFonts w:ascii="Arial" w:hAnsi="Arial" w:cs="Arial"/>
              </w:rPr>
              <w:t>9</w:t>
            </w:r>
          </w:p>
        </w:tc>
        <w:tc>
          <w:tcPr>
            <w:tcW w:w="2083" w:type="dxa"/>
            <w:gridSpan w:val="2"/>
            <w:vAlign w:val="center"/>
          </w:tcPr>
          <w:p w:rsidR="00306D5E" w:rsidRPr="00675499" w:rsidRDefault="00306D5E" w:rsidP="00D14C9F">
            <w:pPr>
              <w:pStyle w:val="NoSpacing"/>
              <w:rPr>
                <w:rFonts w:ascii="Arial" w:hAnsi="Arial" w:cs="Arial"/>
              </w:rPr>
            </w:pPr>
            <w:r>
              <w:rPr>
                <w:rFonts w:ascii="Arial" w:hAnsi="Arial" w:cs="Arial"/>
              </w:rPr>
              <w:t>0</w:t>
            </w:r>
          </w:p>
        </w:tc>
        <w:tc>
          <w:tcPr>
            <w:tcW w:w="2235" w:type="dxa"/>
            <w:vAlign w:val="center"/>
          </w:tcPr>
          <w:p w:rsidR="00306D5E" w:rsidRPr="00675499" w:rsidRDefault="00306D5E" w:rsidP="00D14C9F">
            <w:pPr>
              <w:pStyle w:val="NoSpacing"/>
              <w:rPr>
                <w:rFonts w:ascii="Arial" w:hAnsi="Arial" w:cs="Arial"/>
              </w:rPr>
            </w:pPr>
            <w:r w:rsidRPr="00675499">
              <w:rPr>
                <w:rFonts w:ascii="Arial" w:hAnsi="Arial" w:cs="Arial"/>
              </w:rPr>
              <w:t>0</w:t>
            </w:r>
          </w:p>
        </w:tc>
      </w:tr>
    </w:tbl>
    <w:p w:rsidR="00306D5E" w:rsidRDefault="00306D5E">
      <w:r>
        <w:br w:type="page"/>
      </w:r>
    </w:p>
    <w:tbl>
      <w:tblPr>
        <w:tblStyle w:val="TableGrid"/>
        <w:tblW w:w="0" w:type="auto"/>
        <w:tblLook w:val="04A0" w:firstRow="1" w:lastRow="0" w:firstColumn="1" w:lastColumn="0" w:noHBand="0" w:noVBand="1"/>
        <w:tblCaption w:val="Detailed site assessment form - HWE0004"/>
      </w:tblPr>
      <w:tblGrid>
        <w:gridCol w:w="2509"/>
        <w:gridCol w:w="631"/>
        <w:gridCol w:w="403"/>
        <w:gridCol w:w="2878"/>
        <w:gridCol w:w="606"/>
        <w:gridCol w:w="59"/>
        <w:gridCol w:w="597"/>
        <w:gridCol w:w="88"/>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HWE0004</w:t>
            </w:r>
          </w:p>
        </w:tc>
        <w:tc>
          <w:tcPr>
            <w:tcW w:w="3543" w:type="dxa"/>
            <w:gridSpan w:val="3"/>
            <w:vAlign w:val="center"/>
          </w:tcPr>
          <w:p w:rsidR="006E1483" w:rsidRPr="00675499" w:rsidRDefault="003C272C" w:rsidP="005B40A2">
            <w:pPr>
              <w:rPr>
                <w:rFonts w:ascii="Arial" w:hAnsi="Arial" w:cs="Arial"/>
              </w:rPr>
            </w:pPr>
            <w:r w:rsidRPr="00675499">
              <w:rPr>
                <w:rFonts w:ascii="Arial" w:hAnsi="Arial" w:cs="Arial"/>
              </w:rPr>
              <w:t>Land west of Monks Hill</w:t>
            </w:r>
          </w:p>
        </w:tc>
        <w:tc>
          <w:tcPr>
            <w:tcW w:w="3544" w:type="dxa"/>
            <w:gridSpan w:val="4"/>
            <w:vAlign w:val="center"/>
          </w:tcPr>
          <w:p w:rsidR="006E1483" w:rsidRPr="00675499" w:rsidRDefault="005020DA" w:rsidP="005B40A2">
            <w:pPr>
              <w:rPr>
                <w:rFonts w:ascii="Arial" w:hAnsi="Arial" w:cs="Arial"/>
              </w:rPr>
            </w:pPr>
            <w:r w:rsidRPr="00675499">
              <w:rPr>
                <w:rFonts w:ascii="Arial" w:hAnsi="Arial" w:cs="Arial"/>
              </w:rPr>
              <w:t>Westbourne</w:t>
            </w:r>
          </w:p>
        </w:tc>
        <w:tc>
          <w:tcPr>
            <w:tcW w:w="3544" w:type="dxa"/>
            <w:gridSpan w:val="2"/>
            <w:vAlign w:val="center"/>
          </w:tcPr>
          <w:p w:rsidR="006E1483" w:rsidRPr="00675499" w:rsidRDefault="005020DA" w:rsidP="005B40A2">
            <w:pPr>
              <w:rPr>
                <w:rFonts w:ascii="Arial" w:hAnsi="Arial" w:cs="Arial"/>
              </w:rPr>
            </w:pPr>
            <w:r w:rsidRPr="00675499">
              <w:rPr>
                <w:rFonts w:ascii="Arial" w:hAnsi="Arial" w:cs="Arial"/>
              </w:rPr>
              <w:t>Westbourne</w:t>
            </w:r>
          </w:p>
        </w:tc>
      </w:tr>
      <w:tr w:rsidR="00DF31CF" w:rsidRPr="00675499" w:rsidTr="00306D5E">
        <w:trPr>
          <w:trHeight w:val="338"/>
        </w:trPr>
        <w:tc>
          <w:tcPr>
            <w:tcW w:w="2509"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306D5E">
        <w:trPr>
          <w:trHeight w:val="399"/>
        </w:trPr>
        <w:tc>
          <w:tcPr>
            <w:tcW w:w="2509" w:type="dxa"/>
            <w:vAlign w:val="center"/>
          </w:tcPr>
          <w:p w:rsidR="00DF31CF" w:rsidRPr="00675499" w:rsidRDefault="00DF31CF" w:rsidP="005B40A2">
            <w:pPr>
              <w:rPr>
                <w:rFonts w:ascii="Arial" w:hAnsi="Arial" w:cs="Arial"/>
              </w:rPr>
            </w:pPr>
            <w:r w:rsidRPr="00675499">
              <w:rPr>
                <w:rFonts w:ascii="Arial" w:hAnsi="Arial" w:cs="Arial"/>
              </w:rPr>
              <w:t>1 ha</w:t>
            </w:r>
          </w:p>
        </w:tc>
        <w:tc>
          <w:tcPr>
            <w:tcW w:w="4518" w:type="dxa"/>
            <w:gridSpan w:val="4"/>
            <w:vAlign w:val="center"/>
          </w:tcPr>
          <w:p w:rsidR="00DF31CF" w:rsidRPr="00675499" w:rsidRDefault="00DF31CF" w:rsidP="005B40A2">
            <w:pPr>
              <w:rPr>
                <w:rFonts w:ascii="Arial" w:hAnsi="Arial" w:cs="Arial"/>
              </w:rPr>
            </w:pPr>
            <w:r w:rsidRPr="00675499">
              <w:rPr>
                <w:rFonts w:ascii="Arial" w:hAnsi="Arial" w:cs="Arial"/>
              </w:rPr>
              <w:t>Agricultural</w:t>
            </w:r>
          </w:p>
        </w:tc>
        <w:tc>
          <w:tcPr>
            <w:tcW w:w="656" w:type="dxa"/>
            <w:gridSpan w:val="2"/>
            <w:vAlign w:val="center"/>
          </w:tcPr>
          <w:p w:rsidR="00DF31CF" w:rsidRPr="00675499" w:rsidRDefault="00DF31CF" w:rsidP="005B40A2">
            <w:pPr>
              <w:rPr>
                <w:rFonts w:ascii="Arial" w:hAnsi="Arial" w:cs="Arial"/>
              </w:rPr>
            </w:pPr>
            <w:r w:rsidRPr="00675499">
              <w:rPr>
                <w:rFonts w:ascii="Arial" w:hAnsi="Arial" w:cs="Arial"/>
              </w:rPr>
              <w:t>N</w:t>
            </w:r>
          </w:p>
        </w:tc>
        <w:tc>
          <w:tcPr>
            <w:tcW w:w="6491" w:type="dxa"/>
            <w:gridSpan w:val="5"/>
            <w:vAlign w:val="center"/>
          </w:tcPr>
          <w:p w:rsidR="00DF31CF" w:rsidRPr="00675499" w:rsidRDefault="00DF31CF"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5020DA" w:rsidP="005020DA">
            <w:pPr>
              <w:rPr>
                <w:rFonts w:ascii="Arial" w:hAnsi="Arial" w:cs="Arial"/>
              </w:rPr>
            </w:pPr>
            <w:r w:rsidRPr="00675499">
              <w:rPr>
                <w:rFonts w:ascii="Arial" w:hAnsi="Arial" w:cs="Arial"/>
              </w:rPr>
              <w:t>Trapezoid shaped parcel of agricultural land to the north west of Westbourne village, west of Monks Hill</w:t>
            </w:r>
            <w:r w:rsidR="00591B76" w:rsidRPr="00675499">
              <w:rPr>
                <w:rFonts w:ascii="Arial" w:hAnsi="Arial" w:cs="Arial"/>
              </w:rPr>
              <w:t>, opposite the village recreation ground</w:t>
            </w:r>
            <w:r w:rsidRPr="00675499">
              <w:rPr>
                <w:rFonts w:ascii="Arial" w:hAnsi="Arial" w:cs="Arial"/>
              </w:rPr>
              <w:t>. Open boundary to north, planted boundaries to remainder.</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5020DA" w:rsidP="00306D5E">
            <w:pPr>
              <w:rPr>
                <w:rFonts w:ascii="Arial" w:hAnsi="Arial" w:cs="Arial"/>
              </w:rPr>
            </w:pPr>
            <w:r w:rsidRPr="00675499">
              <w:rPr>
                <w:rFonts w:ascii="Arial" w:hAnsi="Arial" w:cs="Arial"/>
              </w:rPr>
              <w:t>The site is potentially suitable subject to detailed consideration including on landscape impact.</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5020DA" w:rsidP="00306D5E">
            <w:pPr>
              <w:rPr>
                <w:rFonts w:ascii="Arial" w:hAnsi="Arial" w:cs="Arial"/>
              </w:rPr>
            </w:pPr>
            <w:r w:rsidRPr="00675499">
              <w:rPr>
                <w:rFonts w:ascii="Arial" w:hAnsi="Arial" w:cs="Arial"/>
              </w:rPr>
              <w:t>The site is considered to be available.</w:t>
            </w:r>
            <w:r w:rsidR="00214755">
              <w:rPr>
                <w:rFonts w:ascii="Arial" w:hAnsi="Arial" w:cs="Arial"/>
              </w:rPr>
              <w:t xml:space="preserve"> </w:t>
            </w:r>
            <w:r w:rsidR="00214755" w:rsidRPr="00675499">
              <w:rPr>
                <w:rFonts w:ascii="Arial" w:hAnsi="Arial" w:cs="Arial"/>
              </w:rPr>
              <w:t xml:space="preserve">The </w:t>
            </w:r>
            <w:r w:rsidR="00214755">
              <w:rPr>
                <w:rFonts w:ascii="Arial" w:hAnsi="Arial" w:cs="Arial"/>
              </w:rPr>
              <w:t>site</w:t>
            </w:r>
            <w:r w:rsidR="00214755" w:rsidRPr="00675499">
              <w:rPr>
                <w:rFonts w:ascii="Arial" w:hAnsi="Arial" w:cs="Arial"/>
              </w:rPr>
              <w:t xml:space="preserve"> is identified as a residential site allocation in the </w:t>
            </w:r>
            <w:r w:rsidR="00214755">
              <w:rPr>
                <w:rFonts w:ascii="Arial" w:hAnsi="Arial" w:cs="Arial"/>
              </w:rPr>
              <w:t>emerging</w:t>
            </w:r>
            <w:r w:rsidR="00214755" w:rsidRPr="00675499">
              <w:rPr>
                <w:rFonts w:ascii="Arial" w:hAnsi="Arial" w:cs="Arial"/>
              </w:rPr>
              <w:t xml:space="preserve"> Westbourne Neighbourhood Plan.</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210417" w:rsidP="00BB3121">
            <w:pPr>
              <w:rPr>
                <w:rFonts w:ascii="Arial" w:hAnsi="Arial" w:cs="Arial"/>
              </w:rPr>
            </w:pPr>
            <w:r w:rsidRPr="00675499">
              <w:rPr>
                <w:rFonts w:ascii="Arial" w:hAnsi="Arial" w:cs="Arial"/>
              </w:rPr>
              <w:t>There are no known constraints that would make development un</w:t>
            </w:r>
            <w:r w:rsidR="00BB3121" w:rsidRPr="00675499">
              <w:rPr>
                <w:rFonts w:ascii="Arial" w:hAnsi="Arial" w:cs="Arial"/>
              </w:rPr>
              <w:t>achievable</w:t>
            </w:r>
            <w:r w:rsidRPr="00675499">
              <w:rPr>
                <w:rFonts w:ascii="Arial" w:hAnsi="Arial" w:cs="Arial"/>
              </w:rPr>
              <w:t xml:space="preserve"> in principle.</w:t>
            </w:r>
          </w:p>
        </w:tc>
      </w:tr>
      <w:tr w:rsidR="005020DA" w:rsidRPr="00675499" w:rsidTr="0083315B">
        <w:trPr>
          <w:trHeight w:val="399"/>
        </w:trPr>
        <w:tc>
          <w:tcPr>
            <w:tcW w:w="14174" w:type="dxa"/>
            <w:gridSpan w:val="12"/>
            <w:shd w:val="clear" w:color="auto" w:fill="B2A1C7" w:themeFill="accent4" w:themeFillTint="99"/>
          </w:tcPr>
          <w:p w:rsidR="005020DA" w:rsidRPr="00675499" w:rsidRDefault="005020DA" w:rsidP="0083315B">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5020DA" w:rsidRPr="00675499" w:rsidTr="0083315B">
        <w:trPr>
          <w:trHeight w:val="399"/>
        </w:trPr>
        <w:tc>
          <w:tcPr>
            <w:tcW w:w="14174" w:type="dxa"/>
            <w:gridSpan w:val="12"/>
          </w:tcPr>
          <w:p w:rsidR="005020DA" w:rsidRPr="00675499" w:rsidRDefault="005020DA" w:rsidP="005020DA">
            <w:pPr>
              <w:rPr>
                <w:rFonts w:ascii="Arial" w:hAnsi="Arial" w:cs="Arial"/>
              </w:rPr>
            </w:pPr>
            <w:r w:rsidRPr="00675499">
              <w:rPr>
                <w:rFonts w:ascii="Arial" w:hAnsi="Arial" w:cs="Arial"/>
              </w:rPr>
              <w:t xml:space="preserve">There is a reasonable prospect that development would be deliverable during the Plan period. </w:t>
            </w:r>
          </w:p>
        </w:tc>
      </w:tr>
      <w:tr w:rsidR="00306D5E" w:rsidRPr="00675499" w:rsidTr="00D14C9F">
        <w:trPr>
          <w:trHeight w:val="337"/>
        </w:trPr>
        <w:tc>
          <w:tcPr>
            <w:tcW w:w="7771" w:type="dxa"/>
            <w:gridSpan w:val="8"/>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Estimated timescales for delivery</w:t>
            </w:r>
          </w:p>
        </w:tc>
      </w:tr>
      <w:tr w:rsidR="00306D5E" w:rsidRPr="00675499" w:rsidTr="00D14C9F">
        <w:trPr>
          <w:trHeight w:val="284"/>
        </w:trPr>
        <w:tc>
          <w:tcPr>
            <w:tcW w:w="3140"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06D5E" w:rsidRPr="00675499" w:rsidRDefault="00306D5E"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11 – 15 years</w:t>
            </w:r>
          </w:p>
        </w:tc>
      </w:tr>
      <w:tr w:rsidR="00306D5E" w:rsidRPr="00675499" w:rsidTr="00D14C9F">
        <w:trPr>
          <w:trHeight w:val="453"/>
        </w:trPr>
        <w:tc>
          <w:tcPr>
            <w:tcW w:w="3140" w:type="dxa"/>
            <w:gridSpan w:val="2"/>
            <w:vAlign w:val="center"/>
          </w:tcPr>
          <w:p w:rsidR="00306D5E" w:rsidRPr="00675499" w:rsidRDefault="00306D5E" w:rsidP="00D14C9F">
            <w:pPr>
              <w:pStyle w:val="NoSpacing"/>
              <w:rPr>
                <w:rFonts w:ascii="Arial" w:hAnsi="Arial" w:cs="Arial"/>
              </w:rPr>
            </w:pPr>
            <w:r>
              <w:rPr>
                <w:rFonts w:ascii="Arial" w:hAnsi="Arial" w:cs="Arial"/>
              </w:rPr>
              <w:t>24</w:t>
            </w:r>
            <w:r w:rsidRPr="00675499">
              <w:rPr>
                <w:rFonts w:ascii="Arial" w:hAnsi="Arial" w:cs="Arial"/>
              </w:rPr>
              <w:t xml:space="preserve"> dwellings</w:t>
            </w:r>
          </w:p>
        </w:tc>
        <w:tc>
          <w:tcPr>
            <w:tcW w:w="3281" w:type="dxa"/>
            <w:gridSpan w:val="2"/>
            <w:vAlign w:val="center"/>
          </w:tcPr>
          <w:p w:rsidR="00306D5E" w:rsidRPr="00675499" w:rsidRDefault="00306D5E" w:rsidP="00D14C9F">
            <w:pPr>
              <w:pStyle w:val="NoSpacing"/>
              <w:rPr>
                <w:rFonts w:ascii="Arial" w:hAnsi="Arial" w:cs="Arial"/>
              </w:rPr>
            </w:pPr>
            <w:r w:rsidRPr="00675499">
              <w:rPr>
                <w:rFonts w:ascii="Arial" w:hAnsi="Arial" w:cs="Arial"/>
              </w:rPr>
              <w:t>Promoter</w:t>
            </w:r>
          </w:p>
        </w:tc>
        <w:tc>
          <w:tcPr>
            <w:tcW w:w="1350" w:type="dxa"/>
            <w:gridSpan w:val="4"/>
            <w:shd w:val="clear" w:color="auto" w:fill="auto"/>
          </w:tcPr>
          <w:p w:rsidR="00306D5E" w:rsidRPr="00675499" w:rsidRDefault="00306D5E" w:rsidP="00D14C9F">
            <w:pPr>
              <w:pStyle w:val="NoSpacing"/>
              <w:rPr>
                <w:rFonts w:ascii="Arial" w:hAnsi="Arial" w:cs="Arial"/>
              </w:rPr>
            </w:pPr>
            <w:r>
              <w:rPr>
                <w:rFonts w:ascii="Arial" w:hAnsi="Arial" w:cs="Arial"/>
              </w:rPr>
              <w:t>1ha</w:t>
            </w:r>
          </w:p>
        </w:tc>
        <w:tc>
          <w:tcPr>
            <w:tcW w:w="2085" w:type="dxa"/>
            <w:vAlign w:val="center"/>
          </w:tcPr>
          <w:p w:rsidR="00306D5E" w:rsidRPr="00675499" w:rsidRDefault="00306D5E" w:rsidP="00D14C9F">
            <w:pPr>
              <w:pStyle w:val="NoSpacing"/>
              <w:rPr>
                <w:rFonts w:ascii="Arial" w:hAnsi="Arial" w:cs="Arial"/>
              </w:rPr>
            </w:pPr>
            <w:r>
              <w:rPr>
                <w:rFonts w:ascii="Arial" w:hAnsi="Arial" w:cs="Arial"/>
              </w:rPr>
              <w:t>24</w:t>
            </w:r>
          </w:p>
        </w:tc>
        <w:tc>
          <w:tcPr>
            <w:tcW w:w="2083" w:type="dxa"/>
            <w:gridSpan w:val="2"/>
            <w:vAlign w:val="center"/>
          </w:tcPr>
          <w:p w:rsidR="00306D5E" w:rsidRPr="00675499" w:rsidRDefault="00306D5E" w:rsidP="00D14C9F">
            <w:pPr>
              <w:pStyle w:val="NoSpacing"/>
              <w:rPr>
                <w:rFonts w:ascii="Arial" w:hAnsi="Arial" w:cs="Arial"/>
              </w:rPr>
            </w:pPr>
            <w:r>
              <w:rPr>
                <w:rFonts w:ascii="Arial" w:hAnsi="Arial" w:cs="Arial"/>
              </w:rPr>
              <w:t>0</w:t>
            </w:r>
          </w:p>
        </w:tc>
        <w:tc>
          <w:tcPr>
            <w:tcW w:w="2235" w:type="dxa"/>
            <w:vAlign w:val="center"/>
          </w:tcPr>
          <w:p w:rsidR="00306D5E" w:rsidRPr="00675499" w:rsidRDefault="00306D5E" w:rsidP="00D14C9F">
            <w:pPr>
              <w:pStyle w:val="NoSpacing"/>
              <w:rPr>
                <w:rFonts w:ascii="Arial" w:hAnsi="Arial" w:cs="Arial"/>
              </w:rPr>
            </w:pPr>
            <w:r w:rsidRPr="00675499">
              <w:rPr>
                <w:rFonts w:ascii="Arial" w:hAnsi="Arial" w:cs="Arial"/>
              </w:rPr>
              <w:t>0</w:t>
            </w:r>
          </w:p>
        </w:tc>
      </w:tr>
    </w:tbl>
    <w:p w:rsidR="006E1483" w:rsidRPr="00675499" w:rsidRDefault="006E1483" w:rsidP="006E1483">
      <w:pPr>
        <w:pStyle w:val="NoSpacing"/>
      </w:pPr>
    </w:p>
    <w:p w:rsidR="006E1483" w:rsidRPr="00675499" w:rsidRDefault="006E1483" w:rsidP="006E1483">
      <w:pPr>
        <w:pStyle w:val="NoSpacing"/>
      </w:pPr>
    </w:p>
    <w:p w:rsidR="006E1483" w:rsidRPr="00675499" w:rsidRDefault="006E1483">
      <w:pPr>
        <w:rPr>
          <w:rFonts w:ascii="Arial" w:hAnsi="Arial" w:cs="Arial"/>
          <w:b/>
        </w:rPr>
      </w:pPr>
      <w:r w:rsidRPr="00675499">
        <w:rPr>
          <w:rFonts w:ascii="Arial" w:hAnsi="Arial" w:cs="Arial"/>
          <w:b/>
        </w:rPr>
        <w:br w:type="page"/>
      </w:r>
    </w:p>
    <w:tbl>
      <w:tblPr>
        <w:tblStyle w:val="TableGrid"/>
        <w:tblW w:w="0" w:type="auto"/>
        <w:tblLook w:val="04A0" w:firstRow="1" w:lastRow="0" w:firstColumn="1" w:lastColumn="0" w:noHBand="0" w:noVBand="1"/>
        <w:tblCaption w:val="Detailed site assessment form - HWE00013"/>
      </w:tblPr>
      <w:tblGrid>
        <w:gridCol w:w="2509"/>
        <w:gridCol w:w="631"/>
        <w:gridCol w:w="403"/>
        <w:gridCol w:w="2878"/>
        <w:gridCol w:w="606"/>
        <w:gridCol w:w="59"/>
        <w:gridCol w:w="597"/>
        <w:gridCol w:w="88"/>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HWE00013</w:t>
            </w:r>
          </w:p>
        </w:tc>
        <w:tc>
          <w:tcPr>
            <w:tcW w:w="3543" w:type="dxa"/>
            <w:gridSpan w:val="3"/>
            <w:vAlign w:val="center"/>
          </w:tcPr>
          <w:p w:rsidR="006E1483" w:rsidRPr="00675499" w:rsidRDefault="003C272C" w:rsidP="005B40A2">
            <w:pPr>
              <w:rPr>
                <w:rFonts w:ascii="Arial" w:hAnsi="Arial" w:cs="Arial"/>
              </w:rPr>
            </w:pPr>
            <w:r w:rsidRPr="00675499">
              <w:rPr>
                <w:rFonts w:ascii="Arial" w:hAnsi="Arial" w:cs="Arial"/>
              </w:rPr>
              <w:t>Land east of Whitechimney Row</w:t>
            </w:r>
          </w:p>
        </w:tc>
        <w:tc>
          <w:tcPr>
            <w:tcW w:w="3544" w:type="dxa"/>
            <w:gridSpan w:val="4"/>
            <w:vAlign w:val="center"/>
          </w:tcPr>
          <w:p w:rsidR="006E1483" w:rsidRPr="00675499" w:rsidRDefault="00210417" w:rsidP="005B40A2">
            <w:pPr>
              <w:rPr>
                <w:rFonts w:ascii="Arial" w:hAnsi="Arial" w:cs="Arial"/>
              </w:rPr>
            </w:pPr>
            <w:r w:rsidRPr="00675499">
              <w:rPr>
                <w:rFonts w:ascii="Arial" w:hAnsi="Arial" w:cs="Arial"/>
              </w:rPr>
              <w:t>Westbourne</w:t>
            </w:r>
          </w:p>
        </w:tc>
        <w:tc>
          <w:tcPr>
            <w:tcW w:w="3544" w:type="dxa"/>
            <w:gridSpan w:val="2"/>
            <w:vAlign w:val="center"/>
          </w:tcPr>
          <w:p w:rsidR="006E1483" w:rsidRPr="00675499" w:rsidRDefault="00210417" w:rsidP="005B40A2">
            <w:pPr>
              <w:rPr>
                <w:rFonts w:ascii="Arial" w:hAnsi="Arial" w:cs="Arial"/>
              </w:rPr>
            </w:pPr>
            <w:r w:rsidRPr="00675499">
              <w:rPr>
                <w:rFonts w:ascii="Arial" w:hAnsi="Arial" w:cs="Arial"/>
              </w:rPr>
              <w:t>Westbourne</w:t>
            </w:r>
          </w:p>
        </w:tc>
      </w:tr>
      <w:tr w:rsidR="00DF31CF" w:rsidRPr="00675499" w:rsidTr="00306D5E">
        <w:trPr>
          <w:trHeight w:val="338"/>
        </w:trPr>
        <w:tc>
          <w:tcPr>
            <w:tcW w:w="2509"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306D5E">
        <w:trPr>
          <w:trHeight w:val="399"/>
        </w:trPr>
        <w:tc>
          <w:tcPr>
            <w:tcW w:w="2509" w:type="dxa"/>
            <w:vAlign w:val="center"/>
          </w:tcPr>
          <w:p w:rsidR="00DF31CF" w:rsidRPr="00675499" w:rsidRDefault="00DF31CF" w:rsidP="005B40A2">
            <w:pPr>
              <w:rPr>
                <w:rFonts w:ascii="Arial" w:hAnsi="Arial" w:cs="Arial"/>
              </w:rPr>
            </w:pPr>
            <w:r w:rsidRPr="00675499">
              <w:rPr>
                <w:rFonts w:ascii="Arial" w:hAnsi="Arial" w:cs="Arial"/>
              </w:rPr>
              <w:t>5ha</w:t>
            </w:r>
          </w:p>
        </w:tc>
        <w:tc>
          <w:tcPr>
            <w:tcW w:w="4518" w:type="dxa"/>
            <w:gridSpan w:val="4"/>
            <w:vAlign w:val="center"/>
          </w:tcPr>
          <w:p w:rsidR="00DF31CF" w:rsidRPr="00675499" w:rsidRDefault="00DF31CF" w:rsidP="005B40A2">
            <w:pPr>
              <w:rPr>
                <w:rFonts w:ascii="Arial" w:hAnsi="Arial" w:cs="Arial"/>
              </w:rPr>
            </w:pPr>
            <w:r w:rsidRPr="00675499">
              <w:rPr>
                <w:rFonts w:ascii="Arial" w:hAnsi="Arial" w:cs="Arial"/>
              </w:rPr>
              <w:t>Agricultural</w:t>
            </w:r>
          </w:p>
        </w:tc>
        <w:tc>
          <w:tcPr>
            <w:tcW w:w="656" w:type="dxa"/>
            <w:gridSpan w:val="2"/>
            <w:vAlign w:val="center"/>
          </w:tcPr>
          <w:p w:rsidR="00DF31CF" w:rsidRPr="00675499" w:rsidRDefault="00DF31CF" w:rsidP="005B40A2">
            <w:pPr>
              <w:rPr>
                <w:rFonts w:ascii="Arial" w:hAnsi="Arial" w:cs="Arial"/>
              </w:rPr>
            </w:pPr>
            <w:r w:rsidRPr="00675499">
              <w:rPr>
                <w:rFonts w:ascii="Arial" w:hAnsi="Arial" w:cs="Arial"/>
              </w:rPr>
              <w:t>N</w:t>
            </w:r>
          </w:p>
        </w:tc>
        <w:tc>
          <w:tcPr>
            <w:tcW w:w="6491" w:type="dxa"/>
            <w:gridSpan w:val="5"/>
            <w:vAlign w:val="center"/>
          </w:tcPr>
          <w:p w:rsidR="00DF31CF" w:rsidRPr="00675499" w:rsidRDefault="00DF31CF"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210417" w:rsidP="004E024F">
            <w:pPr>
              <w:rPr>
                <w:rFonts w:ascii="Arial" w:hAnsi="Arial" w:cs="Arial"/>
              </w:rPr>
            </w:pPr>
            <w:r w:rsidRPr="00675499">
              <w:rPr>
                <w:rFonts w:ascii="Arial" w:hAnsi="Arial" w:cs="Arial"/>
              </w:rPr>
              <w:t xml:space="preserve">Open agricultural field to the south east of Westbourne village. Ribbon of historic residential development to the west, forming part of the Conservation </w:t>
            </w:r>
            <w:r w:rsidR="004E024F" w:rsidRPr="00675499">
              <w:rPr>
                <w:rFonts w:ascii="Arial" w:hAnsi="Arial" w:cs="Arial"/>
              </w:rPr>
              <w:t xml:space="preserve">Area. Arbitrary boundary to the east. Site is higher than the road. Northern and southern boundaries are identified with planting. </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4E024F" w:rsidP="00306D5E">
            <w:pPr>
              <w:rPr>
                <w:rFonts w:ascii="Arial" w:hAnsi="Arial" w:cs="Arial"/>
              </w:rPr>
            </w:pPr>
            <w:r w:rsidRPr="00675499">
              <w:rPr>
                <w:rFonts w:ascii="Arial" w:hAnsi="Arial" w:cs="Arial"/>
              </w:rPr>
              <w:t>The site is bordered by White Chimney Row to the west and Old Farm Lane to the south. It is potentially suitable subject to detailed consideration including access, landscape and heritage impact. Capacity of route/ease of access to village centre to north west potentially limited due to narrow road and historic buildings and walls.</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4E024F" w:rsidP="005B40A2">
            <w:pPr>
              <w:rPr>
                <w:rFonts w:ascii="Arial" w:hAnsi="Arial" w:cs="Arial"/>
              </w:rPr>
            </w:pPr>
            <w:r w:rsidRPr="00675499">
              <w:rPr>
                <w:rFonts w:ascii="Arial" w:hAnsi="Arial" w:cs="Arial"/>
              </w:rPr>
              <w:t>The site was promoted in 2017 and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210417" w:rsidP="00210417">
            <w:pPr>
              <w:rPr>
                <w:rFonts w:ascii="Arial" w:hAnsi="Arial" w:cs="Arial"/>
              </w:rPr>
            </w:pPr>
            <w:r w:rsidRPr="00675499">
              <w:rPr>
                <w:rFonts w:ascii="Arial" w:hAnsi="Arial" w:cs="Arial"/>
              </w:rPr>
              <w:t>There are no known constraints that would make development unachievable in principle. The existing tenancy is identified to have a short notice period. The promoter estimates that the site could be delivered within the first or second phase of the Plan.</w:t>
            </w:r>
            <w:r w:rsidR="008562A9" w:rsidRPr="00675499">
              <w:rPr>
                <w:rFonts w:ascii="Arial" w:hAnsi="Arial" w:cs="Arial"/>
              </w:rPr>
              <w:t xml:space="preserve"> Lower yield estimate used in response to identified constraints.</w:t>
            </w:r>
          </w:p>
        </w:tc>
      </w:tr>
      <w:tr w:rsidR="00210417" w:rsidRPr="00675499" w:rsidTr="0083315B">
        <w:trPr>
          <w:trHeight w:val="399"/>
        </w:trPr>
        <w:tc>
          <w:tcPr>
            <w:tcW w:w="14174" w:type="dxa"/>
            <w:gridSpan w:val="12"/>
            <w:shd w:val="clear" w:color="auto" w:fill="B2A1C7" w:themeFill="accent4" w:themeFillTint="99"/>
          </w:tcPr>
          <w:p w:rsidR="00210417" w:rsidRPr="00675499" w:rsidRDefault="00210417" w:rsidP="0083315B">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210417" w:rsidRPr="00675499" w:rsidTr="0083315B">
        <w:trPr>
          <w:trHeight w:val="399"/>
        </w:trPr>
        <w:tc>
          <w:tcPr>
            <w:tcW w:w="14174" w:type="dxa"/>
            <w:gridSpan w:val="12"/>
          </w:tcPr>
          <w:p w:rsidR="00210417" w:rsidRPr="00675499" w:rsidRDefault="00210417" w:rsidP="00DF31CF">
            <w:pPr>
              <w:rPr>
                <w:rFonts w:ascii="Arial" w:hAnsi="Arial" w:cs="Arial"/>
              </w:rPr>
            </w:pPr>
            <w:r w:rsidRPr="00675499">
              <w:rPr>
                <w:rFonts w:ascii="Arial" w:hAnsi="Arial" w:cs="Arial"/>
              </w:rPr>
              <w:t xml:space="preserve">There is a reasonable prospect that </w:t>
            </w:r>
            <w:r w:rsidR="00DF31CF" w:rsidRPr="00675499">
              <w:rPr>
                <w:rFonts w:ascii="Arial" w:hAnsi="Arial" w:cs="Arial"/>
              </w:rPr>
              <w:t>the site would be developable</w:t>
            </w:r>
            <w:r w:rsidRPr="00675499">
              <w:rPr>
                <w:rFonts w:ascii="Arial" w:hAnsi="Arial" w:cs="Arial"/>
              </w:rPr>
              <w:t xml:space="preserve"> during the Plan period. The promoter estimates completion within 3-4 years of commencement.</w:t>
            </w:r>
          </w:p>
        </w:tc>
      </w:tr>
      <w:tr w:rsidR="00306D5E" w:rsidRPr="00675499" w:rsidTr="00D14C9F">
        <w:trPr>
          <w:trHeight w:val="337"/>
        </w:trPr>
        <w:tc>
          <w:tcPr>
            <w:tcW w:w="7771" w:type="dxa"/>
            <w:gridSpan w:val="8"/>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Estimated timescales for delivery</w:t>
            </w:r>
          </w:p>
        </w:tc>
      </w:tr>
      <w:tr w:rsidR="00306D5E" w:rsidRPr="00675499" w:rsidTr="00D14C9F">
        <w:trPr>
          <w:trHeight w:val="284"/>
        </w:trPr>
        <w:tc>
          <w:tcPr>
            <w:tcW w:w="3140"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06D5E" w:rsidRPr="00675499" w:rsidRDefault="00306D5E"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11 – 15 years</w:t>
            </w:r>
          </w:p>
        </w:tc>
      </w:tr>
      <w:tr w:rsidR="00306D5E" w:rsidRPr="00675499" w:rsidTr="00D14C9F">
        <w:trPr>
          <w:trHeight w:val="453"/>
        </w:trPr>
        <w:tc>
          <w:tcPr>
            <w:tcW w:w="3140" w:type="dxa"/>
            <w:gridSpan w:val="2"/>
            <w:vAlign w:val="center"/>
          </w:tcPr>
          <w:p w:rsidR="00306D5E" w:rsidRPr="00675499" w:rsidRDefault="00306D5E" w:rsidP="00D14C9F">
            <w:pPr>
              <w:pStyle w:val="NoSpacing"/>
              <w:rPr>
                <w:rFonts w:ascii="Arial" w:hAnsi="Arial" w:cs="Arial"/>
              </w:rPr>
            </w:pPr>
            <w:r>
              <w:rPr>
                <w:rFonts w:ascii="Arial" w:hAnsi="Arial" w:cs="Arial"/>
              </w:rPr>
              <w:t>150-175 dwellings</w:t>
            </w:r>
            <w:r w:rsidR="00413BD1">
              <w:rPr>
                <w:rFonts w:ascii="Arial" w:hAnsi="Arial" w:cs="Arial"/>
              </w:rPr>
              <w:t xml:space="preserve"> (150)</w:t>
            </w:r>
          </w:p>
        </w:tc>
        <w:tc>
          <w:tcPr>
            <w:tcW w:w="3281" w:type="dxa"/>
            <w:gridSpan w:val="2"/>
            <w:vAlign w:val="center"/>
          </w:tcPr>
          <w:p w:rsidR="00306D5E" w:rsidRPr="00675499" w:rsidRDefault="00306D5E" w:rsidP="00D14C9F">
            <w:pPr>
              <w:pStyle w:val="NoSpacing"/>
              <w:rPr>
                <w:rFonts w:ascii="Arial" w:hAnsi="Arial" w:cs="Arial"/>
              </w:rPr>
            </w:pPr>
            <w:r w:rsidRPr="00675499">
              <w:rPr>
                <w:rFonts w:ascii="Arial" w:hAnsi="Arial" w:cs="Arial"/>
              </w:rPr>
              <w:t>Promoter</w:t>
            </w:r>
          </w:p>
        </w:tc>
        <w:tc>
          <w:tcPr>
            <w:tcW w:w="1350" w:type="dxa"/>
            <w:gridSpan w:val="4"/>
            <w:shd w:val="clear" w:color="auto" w:fill="auto"/>
          </w:tcPr>
          <w:p w:rsidR="00306D5E" w:rsidRPr="00675499" w:rsidRDefault="00306D5E" w:rsidP="00D14C9F">
            <w:pPr>
              <w:pStyle w:val="NoSpacing"/>
              <w:rPr>
                <w:rFonts w:ascii="Arial" w:hAnsi="Arial" w:cs="Arial"/>
              </w:rPr>
            </w:pPr>
            <w:r>
              <w:rPr>
                <w:rFonts w:ascii="Arial" w:hAnsi="Arial" w:cs="Arial"/>
              </w:rPr>
              <w:t>5ha</w:t>
            </w:r>
          </w:p>
        </w:tc>
        <w:tc>
          <w:tcPr>
            <w:tcW w:w="2085" w:type="dxa"/>
            <w:vAlign w:val="center"/>
          </w:tcPr>
          <w:p w:rsidR="00306D5E" w:rsidRPr="00675499" w:rsidRDefault="00306D5E" w:rsidP="00D14C9F">
            <w:pPr>
              <w:pStyle w:val="NoSpacing"/>
              <w:rPr>
                <w:rFonts w:ascii="Arial" w:hAnsi="Arial" w:cs="Arial"/>
              </w:rPr>
            </w:pPr>
            <w:r>
              <w:rPr>
                <w:rFonts w:ascii="Arial" w:hAnsi="Arial" w:cs="Arial"/>
              </w:rPr>
              <w:t>0</w:t>
            </w:r>
          </w:p>
        </w:tc>
        <w:tc>
          <w:tcPr>
            <w:tcW w:w="2083" w:type="dxa"/>
            <w:gridSpan w:val="2"/>
            <w:vAlign w:val="center"/>
          </w:tcPr>
          <w:p w:rsidR="00306D5E" w:rsidRPr="00675499" w:rsidRDefault="00306D5E" w:rsidP="00D14C9F">
            <w:pPr>
              <w:pStyle w:val="NoSpacing"/>
              <w:rPr>
                <w:rFonts w:ascii="Arial" w:hAnsi="Arial" w:cs="Arial"/>
              </w:rPr>
            </w:pPr>
            <w:r>
              <w:rPr>
                <w:rFonts w:ascii="Arial" w:hAnsi="Arial" w:cs="Arial"/>
              </w:rPr>
              <w:t>100</w:t>
            </w:r>
          </w:p>
        </w:tc>
        <w:tc>
          <w:tcPr>
            <w:tcW w:w="2235" w:type="dxa"/>
            <w:vAlign w:val="center"/>
          </w:tcPr>
          <w:p w:rsidR="00306D5E" w:rsidRPr="00675499" w:rsidRDefault="00306D5E" w:rsidP="00D14C9F">
            <w:pPr>
              <w:pStyle w:val="NoSpacing"/>
              <w:rPr>
                <w:rFonts w:ascii="Arial" w:hAnsi="Arial" w:cs="Arial"/>
              </w:rPr>
            </w:pPr>
            <w:r>
              <w:rPr>
                <w:rFonts w:ascii="Arial" w:hAnsi="Arial" w:cs="Arial"/>
              </w:rPr>
              <w:t>50-75</w:t>
            </w:r>
            <w:r w:rsidR="00214755">
              <w:rPr>
                <w:rFonts w:ascii="Arial" w:hAnsi="Arial" w:cs="Arial"/>
              </w:rPr>
              <w:t xml:space="preserve"> (50)</w:t>
            </w:r>
          </w:p>
        </w:tc>
      </w:tr>
    </w:tbl>
    <w:p w:rsidR="006E1483" w:rsidRPr="00675499" w:rsidRDefault="006E1483" w:rsidP="006E1483">
      <w:pPr>
        <w:pStyle w:val="NoSpacing"/>
      </w:pPr>
    </w:p>
    <w:p w:rsidR="006E1483" w:rsidRPr="00675499" w:rsidRDefault="006E1483" w:rsidP="006E1483">
      <w:pPr>
        <w:pStyle w:val="NoSpacing"/>
      </w:pPr>
    </w:p>
    <w:p w:rsidR="006E1483" w:rsidRPr="00675499" w:rsidRDefault="006E1483">
      <w:pPr>
        <w:rPr>
          <w:rFonts w:ascii="Arial" w:hAnsi="Arial" w:cs="Arial"/>
          <w:b/>
        </w:rPr>
      </w:pPr>
    </w:p>
    <w:p w:rsidR="00306D5E" w:rsidRDefault="00306D5E">
      <w:r>
        <w:br w:type="page"/>
      </w:r>
    </w:p>
    <w:tbl>
      <w:tblPr>
        <w:tblStyle w:val="TableGrid"/>
        <w:tblW w:w="0" w:type="auto"/>
        <w:tblLook w:val="04A0" w:firstRow="1" w:lastRow="0" w:firstColumn="1" w:lastColumn="0" w:noHBand="0" w:noVBand="1"/>
        <w:tblCaption w:val="Detailed site assessment form - HWE0014"/>
      </w:tblPr>
      <w:tblGrid>
        <w:gridCol w:w="2509"/>
        <w:gridCol w:w="631"/>
        <w:gridCol w:w="403"/>
        <w:gridCol w:w="2878"/>
        <w:gridCol w:w="606"/>
        <w:gridCol w:w="59"/>
        <w:gridCol w:w="597"/>
        <w:gridCol w:w="88"/>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br w:type="page"/>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HWE0014</w:t>
            </w:r>
          </w:p>
        </w:tc>
        <w:tc>
          <w:tcPr>
            <w:tcW w:w="3543" w:type="dxa"/>
            <w:gridSpan w:val="3"/>
            <w:vAlign w:val="center"/>
          </w:tcPr>
          <w:p w:rsidR="006E1483" w:rsidRPr="00675499" w:rsidRDefault="003C272C" w:rsidP="005B40A2">
            <w:pPr>
              <w:rPr>
                <w:rFonts w:ascii="Arial" w:hAnsi="Arial" w:cs="Arial"/>
              </w:rPr>
            </w:pPr>
            <w:r w:rsidRPr="00675499">
              <w:rPr>
                <w:rFonts w:ascii="Arial" w:hAnsi="Arial" w:cs="Arial"/>
              </w:rPr>
              <w:t>Land west of Monks Hill and north of School Lane</w:t>
            </w:r>
          </w:p>
        </w:tc>
        <w:tc>
          <w:tcPr>
            <w:tcW w:w="3544" w:type="dxa"/>
            <w:gridSpan w:val="4"/>
            <w:vAlign w:val="center"/>
          </w:tcPr>
          <w:p w:rsidR="004E024F" w:rsidRPr="00675499" w:rsidRDefault="004E024F" w:rsidP="005B40A2">
            <w:pPr>
              <w:rPr>
                <w:rFonts w:ascii="Arial" w:hAnsi="Arial" w:cs="Arial"/>
              </w:rPr>
            </w:pPr>
            <w:r w:rsidRPr="00675499">
              <w:rPr>
                <w:rFonts w:ascii="Arial" w:hAnsi="Arial" w:cs="Arial"/>
              </w:rPr>
              <w:t>Westbourne</w:t>
            </w:r>
          </w:p>
        </w:tc>
        <w:tc>
          <w:tcPr>
            <w:tcW w:w="3544" w:type="dxa"/>
            <w:gridSpan w:val="2"/>
            <w:vAlign w:val="center"/>
          </w:tcPr>
          <w:p w:rsidR="006E1483" w:rsidRPr="00675499" w:rsidRDefault="004E024F" w:rsidP="005B40A2">
            <w:pPr>
              <w:rPr>
                <w:rFonts w:ascii="Arial" w:hAnsi="Arial" w:cs="Arial"/>
              </w:rPr>
            </w:pPr>
            <w:r w:rsidRPr="00675499">
              <w:rPr>
                <w:rFonts w:ascii="Arial" w:hAnsi="Arial" w:cs="Arial"/>
              </w:rPr>
              <w:t>Westbourne</w:t>
            </w:r>
          </w:p>
        </w:tc>
      </w:tr>
      <w:tr w:rsidR="00DF31CF" w:rsidRPr="00675499" w:rsidTr="00306D5E">
        <w:trPr>
          <w:trHeight w:val="338"/>
        </w:trPr>
        <w:tc>
          <w:tcPr>
            <w:tcW w:w="2509"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518" w:type="dxa"/>
            <w:gridSpan w:val="4"/>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306D5E">
        <w:trPr>
          <w:trHeight w:val="399"/>
        </w:trPr>
        <w:tc>
          <w:tcPr>
            <w:tcW w:w="2509" w:type="dxa"/>
            <w:vAlign w:val="center"/>
          </w:tcPr>
          <w:p w:rsidR="00DF31CF" w:rsidRPr="00675499" w:rsidRDefault="00DF31CF" w:rsidP="005B40A2">
            <w:pPr>
              <w:rPr>
                <w:rFonts w:ascii="Arial" w:hAnsi="Arial" w:cs="Arial"/>
              </w:rPr>
            </w:pPr>
            <w:r w:rsidRPr="00675499">
              <w:rPr>
                <w:rFonts w:ascii="Arial" w:hAnsi="Arial" w:cs="Arial"/>
              </w:rPr>
              <w:t>6.3ha</w:t>
            </w:r>
          </w:p>
        </w:tc>
        <w:tc>
          <w:tcPr>
            <w:tcW w:w="4518" w:type="dxa"/>
            <w:gridSpan w:val="4"/>
            <w:vAlign w:val="center"/>
          </w:tcPr>
          <w:p w:rsidR="00DF31CF" w:rsidRPr="00675499" w:rsidRDefault="00DF31CF" w:rsidP="005B40A2">
            <w:pPr>
              <w:rPr>
                <w:rFonts w:ascii="Arial" w:hAnsi="Arial" w:cs="Arial"/>
              </w:rPr>
            </w:pPr>
            <w:r w:rsidRPr="00675499">
              <w:rPr>
                <w:rFonts w:ascii="Arial" w:hAnsi="Arial" w:cs="Arial"/>
              </w:rPr>
              <w:t>Agricultural</w:t>
            </w:r>
          </w:p>
        </w:tc>
        <w:tc>
          <w:tcPr>
            <w:tcW w:w="656" w:type="dxa"/>
            <w:gridSpan w:val="2"/>
            <w:vAlign w:val="center"/>
          </w:tcPr>
          <w:p w:rsidR="00DF31CF" w:rsidRPr="00675499" w:rsidRDefault="00DF31CF" w:rsidP="005B40A2">
            <w:pPr>
              <w:rPr>
                <w:rFonts w:ascii="Arial" w:hAnsi="Arial" w:cs="Arial"/>
              </w:rPr>
            </w:pPr>
            <w:r w:rsidRPr="00675499">
              <w:rPr>
                <w:rFonts w:ascii="Arial" w:hAnsi="Arial" w:cs="Arial"/>
              </w:rPr>
              <w:t>N</w:t>
            </w:r>
          </w:p>
        </w:tc>
        <w:tc>
          <w:tcPr>
            <w:tcW w:w="6491" w:type="dxa"/>
            <w:gridSpan w:val="5"/>
            <w:vAlign w:val="center"/>
          </w:tcPr>
          <w:p w:rsidR="00DF31CF" w:rsidRPr="00675499" w:rsidRDefault="00DF31CF"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4E024F" w:rsidP="005B40A2">
            <w:pPr>
              <w:rPr>
                <w:rFonts w:ascii="Arial" w:hAnsi="Arial" w:cs="Arial"/>
              </w:rPr>
            </w:pPr>
            <w:r w:rsidRPr="00675499">
              <w:rPr>
                <w:rFonts w:ascii="Arial" w:hAnsi="Arial" w:cs="Arial"/>
              </w:rPr>
              <w:t>Irregular parcel of agricultural land to the no</w:t>
            </w:r>
            <w:r w:rsidR="00591B76" w:rsidRPr="00675499">
              <w:rPr>
                <w:rFonts w:ascii="Arial" w:hAnsi="Arial" w:cs="Arial"/>
              </w:rPr>
              <w:t>rth west of Westbourne village, between Monks Hill and the district boundary, opposite the village recreation ground. Listed building at Monks Farm to the north, SNCI on recreation ground.</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4E024F" w:rsidP="00306D5E">
            <w:pPr>
              <w:rPr>
                <w:rFonts w:ascii="Arial" w:hAnsi="Arial" w:cs="Arial"/>
              </w:rPr>
            </w:pPr>
            <w:r w:rsidRPr="00675499">
              <w:rPr>
                <w:rFonts w:ascii="Arial" w:hAnsi="Arial" w:cs="Arial"/>
              </w:rPr>
              <w:t xml:space="preserve">The </w:t>
            </w:r>
            <w:r w:rsidR="00306D5E">
              <w:rPr>
                <w:rFonts w:ascii="Arial" w:hAnsi="Arial" w:cs="Arial"/>
              </w:rPr>
              <w:t>site</w:t>
            </w:r>
            <w:r w:rsidR="00591B76" w:rsidRPr="00675499">
              <w:rPr>
                <w:rFonts w:ascii="Arial" w:hAnsi="Arial" w:cs="Arial"/>
              </w:rPr>
              <w:t xml:space="preserve"> is potentially suitable </w:t>
            </w:r>
            <w:r w:rsidR="00306D5E">
              <w:rPr>
                <w:rFonts w:ascii="Arial" w:hAnsi="Arial" w:cs="Arial"/>
              </w:rPr>
              <w:t>with an opportunity to link with</w:t>
            </w:r>
            <w:r w:rsidR="00591B76" w:rsidRPr="00675499">
              <w:rPr>
                <w:rFonts w:ascii="Arial" w:hAnsi="Arial" w:cs="Arial"/>
              </w:rPr>
              <w:t xml:space="preserve"> HWE0004, and detailed consideration including access, landscape, heritage and ecological impact.</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4E024F" w:rsidP="005B40A2">
            <w:pPr>
              <w:rPr>
                <w:rFonts w:ascii="Arial" w:hAnsi="Arial" w:cs="Arial"/>
              </w:rPr>
            </w:pPr>
            <w:r w:rsidRPr="00675499">
              <w:rPr>
                <w:rFonts w:ascii="Arial" w:hAnsi="Arial" w:cs="Arial"/>
              </w:rPr>
              <w:t>The site was submitted in 2018 and is therefore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8562A9" w:rsidP="00591B76">
            <w:pPr>
              <w:rPr>
                <w:rFonts w:ascii="Arial" w:hAnsi="Arial" w:cs="Arial"/>
              </w:rPr>
            </w:pPr>
            <w:r w:rsidRPr="00675499">
              <w:rPr>
                <w:rFonts w:ascii="Arial" w:hAnsi="Arial" w:cs="Arial"/>
              </w:rPr>
              <w:t>Sub</w:t>
            </w:r>
            <w:r w:rsidR="00591B76" w:rsidRPr="00675499">
              <w:rPr>
                <w:rFonts w:ascii="Arial" w:hAnsi="Arial" w:cs="Arial"/>
              </w:rPr>
              <w:t>ject to resolution on access, potentially via HWE0004, there are no known constraints that would make development unachievable in principle. The promoter estimates that the site could be delivered within the first or second phase of the Plan.</w:t>
            </w:r>
          </w:p>
        </w:tc>
      </w:tr>
      <w:tr w:rsidR="004E024F" w:rsidRPr="00675499" w:rsidTr="0083315B">
        <w:trPr>
          <w:trHeight w:val="399"/>
        </w:trPr>
        <w:tc>
          <w:tcPr>
            <w:tcW w:w="14174" w:type="dxa"/>
            <w:gridSpan w:val="12"/>
            <w:shd w:val="clear" w:color="auto" w:fill="B2A1C7" w:themeFill="accent4" w:themeFillTint="99"/>
          </w:tcPr>
          <w:p w:rsidR="004E024F" w:rsidRPr="00675499" w:rsidRDefault="004E024F" w:rsidP="0083315B">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4E024F" w:rsidRPr="00675499" w:rsidTr="0083315B">
        <w:trPr>
          <w:trHeight w:val="399"/>
        </w:trPr>
        <w:tc>
          <w:tcPr>
            <w:tcW w:w="14174" w:type="dxa"/>
            <w:gridSpan w:val="12"/>
          </w:tcPr>
          <w:p w:rsidR="004E024F" w:rsidRPr="00675499" w:rsidRDefault="004E024F" w:rsidP="00DF31CF">
            <w:pPr>
              <w:rPr>
                <w:rFonts w:ascii="Arial" w:hAnsi="Arial" w:cs="Arial"/>
              </w:rPr>
            </w:pPr>
            <w:r w:rsidRPr="00675499">
              <w:rPr>
                <w:rFonts w:ascii="Arial" w:hAnsi="Arial" w:cs="Arial"/>
              </w:rPr>
              <w:t xml:space="preserve">There is a reasonable prospect that </w:t>
            </w:r>
            <w:r w:rsidR="00DF31CF" w:rsidRPr="00675499">
              <w:rPr>
                <w:rFonts w:ascii="Arial" w:hAnsi="Arial" w:cs="Arial"/>
              </w:rPr>
              <w:t>the site would be developable</w:t>
            </w:r>
            <w:r w:rsidRPr="00675499">
              <w:rPr>
                <w:rFonts w:ascii="Arial" w:hAnsi="Arial" w:cs="Arial"/>
              </w:rPr>
              <w:t xml:space="preserve"> during the Plan period. </w:t>
            </w:r>
            <w:r w:rsidR="00591B76" w:rsidRPr="00675499">
              <w:rPr>
                <w:rFonts w:ascii="Arial" w:hAnsi="Arial" w:cs="Arial"/>
              </w:rPr>
              <w:t>The promoter estimates completion within 5 years of commencement</w:t>
            </w:r>
          </w:p>
        </w:tc>
      </w:tr>
      <w:tr w:rsidR="00306D5E" w:rsidRPr="00675499" w:rsidTr="00D14C9F">
        <w:trPr>
          <w:trHeight w:val="337"/>
        </w:trPr>
        <w:tc>
          <w:tcPr>
            <w:tcW w:w="7771" w:type="dxa"/>
            <w:gridSpan w:val="8"/>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Estimated timescales for delivery</w:t>
            </w:r>
          </w:p>
        </w:tc>
      </w:tr>
      <w:tr w:rsidR="00306D5E" w:rsidRPr="00675499" w:rsidTr="00D14C9F">
        <w:trPr>
          <w:trHeight w:val="284"/>
        </w:trPr>
        <w:tc>
          <w:tcPr>
            <w:tcW w:w="3140"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306D5E" w:rsidRPr="00675499" w:rsidRDefault="00306D5E"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306D5E" w:rsidRPr="00675499" w:rsidRDefault="00306D5E" w:rsidP="00D14C9F">
            <w:pPr>
              <w:pStyle w:val="NoSpacing"/>
              <w:rPr>
                <w:rFonts w:ascii="Arial" w:hAnsi="Arial" w:cs="Arial"/>
                <w:b/>
              </w:rPr>
            </w:pPr>
            <w:r w:rsidRPr="00675499">
              <w:rPr>
                <w:rFonts w:ascii="Arial" w:hAnsi="Arial" w:cs="Arial"/>
                <w:b/>
              </w:rPr>
              <w:t>11 – 15 years</w:t>
            </w:r>
          </w:p>
        </w:tc>
      </w:tr>
      <w:tr w:rsidR="00306D5E" w:rsidRPr="00675499" w:rsidTr="00D14C9F">
        <w:trPr>
          <w:trHeight w:val="453"/>
        </w:trPr>
        <w:tc>
          <w:tcPr>
            <w:tcW w:w="3140" w:type="dxa"/>
            <w:gridSpan w:val="2"/>
            <w:vAlign w:val="center"/>
          </w:tcPr>
          <w:p w:rsidR="00306D5E" w:rsidRPr="00675499" w:rsidRDefault="00306D5E" w:rsidP="00306D5E">
            <w:pPr>
              <w:pStyle w:val="NoSpacing"/>
              <w:rPr>
                <w:rFonts w:ascii="Arial" w:hAnsi="Arial" w:cs="Arial"/>
              </w:rPr>
            </w:pPr>
            <w:r>
              <w:rPr>
                <w:rFonts w:ascii="Arial" w:hAnsi="Arial" w:cs="Arial"/>
              </w:rPr>
              <w:t>125</w:t>
            </w:r>
            <w:r w:rsidRPr="00675499">
              <w:rPr>
                <w:rFonts w:ascii="Arial" w:hAnsi="Arial" w:cs="Arial"/>
              </w:rPr>
              <w:t xml:space="preserve"> dwellings</w:t>
            </w:r>
          </w:p>
        </w:tc>
        <w:tc>
          <w:tcPr>
            <w:tcW w:w="3281" w:type="dxa"/>
            <w:gridSpan w:val="2"/>
            <w:vAlign w:val="center"/>
          </w:tcPr>
          <w:p w:rsidR="00306D5E" w:rsidRPr="00675499" w:rsidRDefault="00306D5E" w:rsidP="00D14C9F">
            <w:pPr>
              <w:pStyle w:val="NoSpacing"/>
              <w:rPr>
                <w:rFonts w:ascii="Arial" w:hAnsi="Arial" w:cs="Arial"/>
              </w:rPr>
            </w:pPr>
            <w:r w:rsidRPr="00675499">
              <w:rPr>
                <w:rFonts w:ascii="Arial" w:hAnsi="Arial" w:cs="Arial"/>
              </w:rPr>
              <w:t>Promoter</w:t>
            </w:r>
          </w:p>
        </w:tc>
        <w:tc>
          <w:tcPr>
            <w:tcW w:w="1350" w:type="dxa"/>
            <w:gridSpan w:val="4"/>
            <w:shd w:val="clear" w:color="auto" w:fill="auto"/>
          </w:tcPr>
          <w:p w:rsidR="00306D5E" w:rsidRPr="00675499" w:rsidRDefault="00306D5E" w:rsidP="00D14C9F">
            <w:pPr>
              <w:pStyle w:val="NoSpacing"/>
              <w:rPr>
                <w:rFonts w:ascii="Arial" w:hAnsi="Arial" w:cs="Arial"/>
              </w:rPr>
            </w:pPr>
            <w:r>
              <w:rPr>
                <w:rFonts w:ascii="Arial" w:hAnsi="Arial" w:cs="Arial"/>
              </w:rPr>
              <w:t>5.5ha</w:t>
            </w:r>
          </w:p>
        </w:tc>
        <w:tc>
          <w:tcPr>
            <w:tcW w:w="2085" w:type="dxa"/>
            <w:vAlign w:val="center"/>
          </w:tcPr>
          <w:p w:rsidR="00306D5E" w:rsidRPr="00675499" w:rsidRDefault="00306D5E" w:rsidP="00D14C9F">
            <w:pPr>
              <w:pStyle w:val="NoSpacing"/>
              <w:rPr>
                <w:rFonts w:ascii="Arial" w:hAnsi="Arial" w:cs="Arial"/>
              </w:rPr>
            </w:pPr>
            <w:r>
              <w:rPr>
                <w:rFonts w:ascii="Arial" w:hAnsi="Arial" w:cs="Arial"/>
              </w:rPr>
              <w:t>0</w:t>
            </w:r>
          </w:p>
        </w:tc>
        <w:tc>
          <w:tcPr>
            <w:tcW w:w="2083" w:type="dxa"/>
            <w:gridSpan w:val="2"/>
            <w:vAlign w:val="center"/>
          </w:tcPr>
          <w:p w:rsidR="00306D5E" w:rsidRPr="00675499" w:rsidRDefault="00A30FAE" w:rsidP="00214755">
            <w:pPr>
              <w:pStyle w:val="NoSpacing"/>
              <w:rPr>
                <w:rFonts w:ascii="Arial" w:hAnsi="Arial" w:cs="Arial"/>
              </w:rPr>
            </w:pPr>
            <w:r>
              <w:rPr>
                <w:rFonts w:ascii="Arial" w:hAnsi="Arial" w:cs="Arial"/>
              </w:rPr>
              <w:t>100</w:t>
            </w:r>
          </w:p>
        </w:tc>
        <w:tc>
          <w:tcPr>
            <w:tcW w:w="2235" w:type="dxa"/>
            <w:vAlign w:val="center"/>
          </w:tcPr>
          <w:p w:rsidR="00306D5E" w:rsidRPr="00675499" w:rsidRDefault="00A30FAE" w:rsidP="00A30FAE">
            <w:pPr>
              <w:pStyle w:val="NoSpacing"/>
              <w:rPr>
                <w:rFonts w:ascii="Arial" w:hAnsi="Arial" w:cs="Arial"/>
              </w:rPr>
            </w:pPr>
            <w:r>
              <w:rPr>
                <w:rFonts w:ascii="Arial" w:hAnsi="Arial" w:cs="Arial"/>
              </w:rPr>
              <w:t>25</w:t>
            </w:r>
          </w:p>
        </w:tc>
      </w:tr>
    </w:tbl>
    <w:p w:rsidR="006E1483" w:rsidRPr="00675499" w:rsidRDefault="006E1483" w:rsidP="006E1483">
      <w:pPr>
        <w:pStyle w:val="NoSpacing"/>
      </w:pPr>
    </w:p>
    <w:p w:rsidR="006E1483" w:rsidRPr="00675499" w:rsidRDefault="006E1483" w:rsidP="006E1483">
      <w:pPr>
        <w:pStyle w:val="NoSpacing"/>
      </w:pPr>
    </w:p>
    <w:p w:rsidR="004679A2" w:rsidRPr="00675499" w:rsidRDefault="004679A2">
      <w:pPr>
        <w:rPr>
          <w:rFonts w:ascii="Arial" w:hAnsi="Arial" w:cs="Arial"/>
          <w:b/>
        </w:rPr>
      </w:pPr>
    </w:p>
    <w:p w:rsidR="00306D5E" w:rsidRDefault="00306D5E">
      <w:pPr>
        <w:rPr>
          <w:rFonts w:ascii="Arial" w:hAnsi="Arial" w:cs="Arial"/>
          <w:b/>
          <w:sz w:val="28"/>
        </w:rPr>
      </w:pPr>
      <w:r>
        <w:rPr>
          <w:rFonts w:ascii="Arial" w:hAnsi="Arial" w:cs="Arial"/>
          <w:b/>
          <w:sz w:val="28"/>
        </w:rPr>
        <w:br w:type="page"/>
      </w:r>
    </w:p>
    <w:p w:rsidR="00EB1159" w:rsidRPr="00335168" w:rsidRDefault="00502807" w:rsidP="00335168">
      <w:pPr>
        <w:pStyle w:val="Heading3"/>
        <w:spacing w:before="0" w:after="240"/>
        <w:rPr>
          <w:rFonts w:ascii="Arial" w:hAnsi="Arial" w:cs="Arial"/>
          <w:color w:val="auto"/>
          <w:sz w:val="28"/>
        </w:rPr>
      </w:pPr>
      <w:r w:rsidRPr="00335168">
        <w:rPr>
          <w:rFonts w:ascii="Arial" w:hAnsi="Arial" w:cs="Arial"/>
          <w:color w:val="auto"/>
          <w:sz w:val="28"/>
        </w:rPr>
        <w:lastRenderedPageBreak/>
        <w:t>Westhampnett</w:t>
      </w:r>
    </w:p>
    <w:tbl>
      <w:tblPr>
        <w:tblStyle w:val="TableGrid"/>
        <w:tblW w:w="0" w:type="auto"/>
        <w:tblLook w:val="04A0" w:firstRow="1" w:lastRow="0" w:firstColumn="1" w:lastColumn="0" w:noHBand="0" w:noVBand="1"/>
        <w:tblCaption w:val="Detailed site assessment form - HWH0003a"/>
      </w:tblPr>
      <w:tblGrid>
        <w:gridCol w:w="2498"/>
        <w:gridCol w:w="642"/>
        <w:gridCol w:w="403"/>
        <w:gridCol w:w="2878"/>
        <w:gridCol w:w="619"/>
        <w:gridCol w:w="46"/>
        <w:gridCol w:w="610"/>
        <w:gridCol w:w="75"/>
        <w:gridCol w:w="2085"/>
        <w:gridCol w:w="774"/>
        <w:gridCol w:w="1309"/>
        <w:gridCol w:w="2203"/>
        <w:gridCol w:w="32"/>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FB2AAB">
            <w:pPr>
              <w:rPr>
                <w:rFonts w:ascii="Arial" w:hAnsi="Arial" w:cs="Arial"/>
              </w:rPr>
            </w:pPr>
            <w:r w:rsidRPr="00675499">
              <w:rPr>
                <w:rFonts w:ascii="Arial" w:hAnsi="Arial" w:cs="Arial"/>
              </w:rPr>
              <w:t>HW</w:t>
            </w:r>
            <w:r w:rsidR="00FB2AAB" w:rsidRPr="00675499">
              <w:rPr>
                <w:rFonts w:ascii="Arial" w:hAnsi="Arial" w:cs="Arial"/>
              </w:rPr>
              <w:t>H</w:t>
            </w:r>
            <w:r w:rsidRPr="00675499">
              <w:rPr>
                <w:rFonts w:ascii="Arial" w:hAnsi="Arial" w:cs="Arial"/>
              </w:rPr>
              <w:t>0003a</w:t>
            </w:r>
          </w:p>
        </w:tc>
        <w:tc>
          <w:tcPr>
            <w:tcW w:w="3543" w:type="dxa"/>
            <w:gridSpan w:val="3"/>
            <w:vAlign w:val="center"/>
          </w:tcPr>
          <w:p w:rsidR="006E1483" w:rsidRPr="00675499" w:rsidRDefault="003C272C" w:rsidP="005B40A2">
            <w:pPr>
              <w:rPr>
                <w:rFonts w:ascii="Arial" w:hAnsi="Arial" w:cs="Arial"/>
              </w:rPr>
            </w:pPr>
            <w:r w:rsidRPr="00675499">
              <w:rPr>
                <w:rFonts w:ascii="Arial" w:hAnsi="Arial" w:cs="Arial"/>
              </w:rPr>
              <w:t>Land east of Rolls Royce</w:t>
            </w:r>
          </w:p>
        </w:tc>
        <w:tc>
          <w:tcPr>
            <w:tcW w:w="3544" w:type="dxa"/>
            <w:gridSpan w:val="4"/>
            <w:vAlign w:val="center"/>
          </w:tcPr>
          <w:p w:rsidR="006E1483" w:rsidRPr="00675499" w:rsidRDefault="00BB2798" w:rsidP="00BB2798">
            <w:pPr>
              <w:rPr>
                <w:rFonts w:ascii="Arial" w:hAnsi="Arial" w:cs="Arial"/>
              </w:rPr>
            </w:pPr>
            <w:r w:rsidRPr="00675499">
              <w:rPr>
                <w:rFonts w:ascii="Arial" w:hAnsi="Arial" w:cs="Arial"/>
              </w:rPr>
              <w:t>Maudlin</w:t>
            </w:r>
          </w:p>
        </w:tc>
        <w:tc>
          <w:tcPr>
            <w:tcW w:w="3544" w:type="dxa"/>
            <w:gridSpan w:val="3"/>
            <w:vAlign w:val="center"/>
          </w:tcPr>
          <w:p w:rsidR="006E1483" w:rsidRPr="00675499" w:rsidRDefault="00BB2798" w:rsidP="005B40A2">
            <w:pPr>
              <w:rPr>
                <w:rFonts w:ascii="Arial" w:hAnsi="Arial" w:cs="Arial"/>
              </w:rPr>
            </w:pPr>
            <w:r w:rsidRPr="00675499">
              <w:rPr>
                <w:rFonts w:ascii="Arial" w:hAnsi="Arial" w:cs="Arial"/>
              </w:rPr>
              <w:t>Westhampnett</w:t>
            </w:r>
          </w:p>
        </w:tc>
      </w:tr>
      <w:tr w:rsidR="00DF31CF" w:rsidRPr="00675499" w:rsidTr="004D7770">
        <w:trPr>
          <w:gridAfter w:val="1"/>
          <w:wAfter w:w="32" w:type="dxa"/>
          <w:trHeight w:val="338"/>
        </w:trPr>
        <w:tc>
          <w:tcPr>
            <w:tcW w:w="2498"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542" w:type="dxa"/>
            <w:gridSpan w:val="4"/>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446"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4D7770">
        <w:trPr>
          <w:gridAfter w:val="1"/>
          <w:wAfter w:w="32" w:type="dxa"/>
          <w:trHeight w:val="399"/>
        </w:trPr>
        <w:tc>
          <w:tcPr>
            <w:tcW w:w="2498" w:type="dxa"/>
            <w:vAlign w:val="center"/>
          </w:tcPr>
          <w:p w:rsidR="00DF31CF" w:rsidRPr="00675499" w:rsidRDefault="00DF31CF" w:rsidP="005B40A2">
            <w:pPr>
              <w:rPr>
                <w:rFonts w:ascii="Arial" w:hAnsi="Arial" w:cs="Arial"/>
              </w:rPr>
            </w:pPr>
            <w:r w:rsidRPr="00675499">
              <w:rPr>
                <w:rFonts w:ascii="Arial" w:hAnsi="Arial" w:cs="Arial"/>
              </w:rPr>
              <w:t>10.6ha</w:t>
            </w:r>
          </w:p>
        </w:tc>
        <w:tc>
          <w:tcPr>
            <w:tcW w:w="4542" w:type="dxa"/>
            <w:gridSpan w:val="4"/>
            <w:vAlign w:val="center"/>
          </w:tcPr>
          <w:p w:rsidR="00DF31CF" w:rsidRPr="00675499" w:rsidRDefault="00DF31CF" w:rsidP="005B40A2">
            <w:pPr>
              <w:rPr>
                <w:rFonts w:ascii="Arial" w:hAnsi="Arial" w:cs="Arial"/>
              </w:rPr>
            </w:pPr>
            <w:r w:rsidRPr="00675499">
              <w:rPr>
                <w:rFonts w:ascii="Arial" w:hAnsi="Arial" w:cs="Arial"/>
              </w:rPr>
              <w:t>Paddock/vacant</w:t>
            </w:r>
          </w:p>
        </w:tc>
        <w:tc>
          <w:tcPr>
            <w:tcW w:w="656" w:type="dxa"/>
            <w:gridSpan w:val="2"/>
            <w:vAlign w:val="center"/>
          </w:tcPr>
          <w:p w:rsidR="00DF31CF" w:rsidRPr="00675499" w:rsidRDefault="00DF31CF" w:rsidP="005B40A2">
            <w:pPr>
              <w:rPr>
                <w:rFonts w:ascii="Arial" w:hAnsi="Arial" w:cs="Arial"/>
              </w:rPr>
            </w:pPr>
            <w:r w:rsidRPr="00675499">
              <w:rPr>
                <w:rFonts w:ascii="Arial" w:hAnsi="Arial" w:cs="Arial"/>
              </w:rPr>
              <w:t>N</w:t>
            </w:r>
          </w:p>
        </w:tc>
        <w:tc>
          <w:tcPr>
            <w:tcW w:w="6446" w:type="dxa"/>
            <w:gridSpan w:val="5"/>
            <w:vAlign w:val="center"/>
          </w:tcPr>
          <w:p w:rsidR="00DF31CF" w:rsidRPr="00675499" w:rsidRDefault="00DF31CF" w:rsidP="005B40A2">
            <w:pPr>
              <w:rPr>
                <w:rFonts w:ascii="Arial" w:hAnsi="Arial" w:cs="Arial"/>
              </w:rPr>
            </w:pPr>
            <w:r w:rsidRPr="00675499">
              <w:rPr>
                <w:rFonts w:ascii="Arial" w:hAnsi="Arial" w:cs="Arial"/>
              </w:rPr>
              <w:t>Employment (specialist)</w:t>
            </w:r>
          </w:p>
          <w:p w:rsidR="00DF31CF" w:rsidRPr="00675499" w:rsidRDefault="00DF31CF" w:rsidP="005B40A2">
            <w:pPr>
              <w:rPr>
                <w:rFonts w:ascii="Arial" w:hAnsi="Arial" w:cs="Arial"/>
              </w:rPr>
            </w:pPr>
            <w:r w:rsidRPr="00675499">
              <w:rPr>
                <w:rFonts w:ascii="Arial" w:hAnsi="Arial" w:cs="Arial"/>
              </w:rPr>
              <w:t>Residential, employment (general)</w:t>
            </w:r>
          </w:p>
        </w:tc>
      </w:tr>
      <w:tr w:rsidR="006E1483" w:rsidRPr="00675499" w:rsidTr="005B40A2">
        <w:trPr>
          <w:trHeight w:val="338"/>
        </w:trPr>
        <w:tc>
          <w:tcPr>
            <w:tcW w:w="14174" w:type="dxa"/>
            <w:gridSpan w:val="13"/>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3"/>
            <w:vAlign w:val="center"/>
          </w:tcPr>
          <w:p w:rsidR="006E1483" w:rsidRPr="00675499" w:rsidRDefault="00BB2798" w:rsidP="00AF00AE">
            <w:pPr>
              <w:rPr>
                <w:rFonts w:ascii="Arial" w:hAnsi="Arial" w:cs="Arial"/>
              </w:rPr>
            </w:pPr>
            <w:r w:rsidRPr="00675499">
              <w:rPr>
                <w:rFonts w:ascii="Arial" w:hAnsi="Arial" w:cs="Arial"/>
              </w:rPr>
              <w:t xml:space="preserve">Grassland to the immediate east of the Rolls Royce Motor Cars’ manufacturing plant, north of Roman Road. Site is roughly triangular in shape, </w:t>
            </w:r>
            <w:r w:rsidR="00AF00AE" w:rsidRPr="00675499">
              <w:rPr>
                <w:rFonts w:ascii="Arial" w:hAnsi="Arial" w:cs="Arial"/>
              </w:rPr>
              <w:t>with tree groups to corners and within the site</w:t>
            </w:r>
            <w:r w:rsidR="00C32BDC" w:rsidRPr="00675499">
              <w:rPr>
                <w:rFonts w:ascii="Arial" w:hAnsi="Arial" w:cs="Arial"/>
              </w:rPr>
              <w:t>. The site is crossed diagonally by a public right of way</w:t>
            </w:r>
            <w:r w:rsidR="00AF00AE" w:rsidRPr="00675499">
              <w:rPr>
                <w:rFonts w:ascii="Arial" w:hAnsi="Arial" w:cs="Arial"/>
              </w:rPr>
              <w:t xml:space="preserve">. </w:t>
            </w:r>
            <w:r w:rsidR="00C32BDC" w:rsidRPr="00675499">
              <w:rPr>
                <w:rFonts w:ascii="Arial" w:hAnsi="Arial" w:cs="Arial"/>
              </w:rPr>
              <w:t>There is a further PRoW along the eastern boundary (Sidengreen Lane) with an informal hardstanding area to the immediate west of it. Maudlin Mill business park and Sidengreen Farm lie to the south east, agricultural land beyond. Ribbon of domestic properties to the south west.</w:t>
            </w:r>
          </w:p>
        </w:tc>
      </w:tr>
      <w:tr w:rsidR="006E1483" w:rsidRPr="00675499" w:rsidTr="005B40A2">
        <w:trPr>
          <w:trHeight w:val="338"/>
        </w:trPr>
        <w:tc>
          <w:tcPr>
            <w:tcW w:w="14174" w:type="dxa"/>
            <w:gridSpan w:val="1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3"/>
            <w:vAlign w:val="center"/>
          </w:tcPr>
          <w:p w:rsidR="006E1483" w:rsidRPr="00675499" w:rsidRDefault="00C32BDC" w:rsidP="00214755">
            <w:pPr>
              <w:rPr>
                <w:rFonts w:ascii="Arial" w:hAnsi="Arial" w:cs="Arial"/>
              </w:rPr>
            </w:pPr>
            <w:r w:rsidRPr="00675499">
              <w:rPr>
                <w:rFonts w:ascii="Arial" w:hAnsi="Arial" w:cs="Arial"/>
              </w:rPr>
              <w:t xml:space="preserve">The site is immediately adjacent to the existing facility and is potentially suitable </w:t>
            </w:r>
            <w:r w:rsidR="00AF00AE" w:rsidRPr="00675499">
              <w:rPr>
                <w:rFonts w:ascii="Arial" w:hAnsi="Arial" w:cs="Arial"/>
              </w:rPr>
              <w:t xml:space="preserve">for </w:t>
            </w:r>
            <w:r w:rsidR="00CF738D" w:rsidRPr="00675499">
              <w:rPr>
                <w:rFonts w:ascii="Arial" w:hAnsi="Arial" w:cs="Arial"/>
              </w:rPr>
              <w:t>the expansion of the existing adjacent business</w:t>
            </w:r>
            <w:r w:rsidR="00AF00AE" w:rsidRPr="00675499">
              <w:rPr>
                <w:rFonts w:ascii="Arial" w:hAnsi="Arial" w:cs="Arial"/>
              </w:rPr>
              <w:t xml:space="preserve"> </w:t>
            </w:r>
            <w:r w:rsidRPr="00675499">
              <w:rPr>
                <w:rFonts w:ascii="Arial" w:hAnsi="Arial" w:cs="Arial"/>
              </w:rPr>
              <w:t>subject to detailed consideration including landscape impact</w:t>
            </w:r>
            <w:r w:rsidR="00CF738D" w:rsidRPr="00675499">
              <w:rPr>
                <w:rFonts w:ascii="Arial" w:hAnsi="Arial" w:cs="Arial"/>
              </w:rPr>
              <w:t xml:space="preserve"> (including setting of the South Downs National Park)</w:t>
            </w:r>
            <w:r w:rsidR="00AF00AE" w:rsidRPr="00675499">
              <w:rPr>
                <w:rFonts w:ascii="Arial" w:hAnsi="Arial" w:cs="Arial"/>
              </w:rPr>
              <w:t>, archaeology and drainage.</w:t>
            </w:r>
          </w:p>
        </w:tc>
      </w:tr>
      <w:tr w:rsidR="006E1483" w:rsidRPr="00675499" w:rsidTr="005B40A2">
        <w:trPr>
          <w:trHeight w:val="338"/>
        </w:trPr>
        <w:tc>
          <w:tcPr>
            <w:tcW w:w="14174" w:type="dxa"/>
            <w:gridSpan w:val="1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3"/>
            <w:vAlign w:val="center"/>
          </w:tcPr>
          <w:p w:rsidR="006E1483" w:rsidRPr="00675499" w:rsidRDefault="004D7770" w:rsidP="00CF738D">
            <w:pPr>
              <w:rPr>
                <w:rFonts w:ascii="Arial" w:hAnsi="Arial" w:cs="Arial"/>
              </w:rPr>
            </w:pPr>
            <w:r w:rsidRPr="00675499">
              <w:rPr>
                <w:rFonts w:ascii="Arial" w:hAnsi="Arial" w:cs="Arial"/>
              </w:rPr>
              <w:t>The sit</w:t>
            </w:r>
            <w:r w:rsidR="00CF738D" w:rsidRPr="00675499">
              <w:rPr>
                <w:rFonts w:ascii="Arial" w:hAnsi="Arial" w:cs="Arial"/>
              </w:rPr>
              <w:t xml:space="preserve">e details were updated </w:t>
            </w:r>
            <w:r w:rsidR="00AF00AE" w:rsidRPr="00675499">
              <w:rPr>
                <w:rFonts w:ascii="Arial" w:hAnsi="Arial" w:cs="Arial"/>
              </w:rPr>
              <w:t>in 2018 and 2019</w:t>
            </w:r>
            <w:r w:rsidR="00BB2798" w:rsidRPr="00675499">
              <w:rPr>
                <w:rFonts w:ascii="Arial" w:hAnsi="Arial" w:cs="Arial"/>
              </w:rPr>
              <w:t>. The site is considered to be available.</w:t>
            </w:r>
          </w:p>
        </w:tc>
      </w:tr>
      <w:tr w:rsidR="006E1483" w:rsidRPr="00675499" w:rsidTr="005B40A2">
        <w:trPr>
          <w:trHeight w:val="338"/>
        </w:trPr>
        <w:tc>
          <w:tcPr>
            <w:tcW w:w="14174" w:type="dxa"/>
            <w:gridSpan w:val="1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3"/>
            <w:vAlign w:val="center"/>
          </w:tcPr>
          <w:p w:rsidR="006E1483" w:rsidRPr="00675499" w:rsidRDefault="00CF738D" w:rsidP="00CF738D">
            <w:pPr>
              <w:rPr>
                <w:rFonts w:ascii="Arial" w:hAnsi="Arial" w:cs="Arial"/>
              </w:rPr>
            </w:pPr>
            <w:r w:rsidRPr="00675499">
              <w:rPr>
                <w:rFonts w:ascii="Arial" w:hAnsi="Arial" w:cs="Arial"/>
              </w:rPr>
              <w:t xml:space="preserve">The site has been promoted by the current operator and the landowner for specialist employment purposes, and additionally by the landowner for residential and general employment use should the expansion not be required. The landowner has identified the land remains safeguarded at the present time for the expansion of Rolls Royce. </w:t>
            </w:r>
          </w:p>
        </w:tc>
      </w:tr>
      <w:tr w:rsidR="00AF00AE" w:rsidRPr="00675499" w:rsidTr="0083315B">
        <w:trPr>
          <w:trHeight w:val="399"/>
        </w:trPr>
        <w:tc>
          <w:tcPr>
            <w:tcW w:w="14174" w:type="dxa"/>
            <w:gridSpan w:val="13"/>
            <w:shd w:val="clear" w:color="auto" w:fill="B2A1C7" w:themeFill="accent4" w:themeFillTint="99"/>
          </w:tcPr>
          <w:p w:rsidR="00AF00AE" w:rsidRPr="00675499" w:rsidRDefault="00AF00AE" w:rsidP="0083315B">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AF00AE" w:rsidRPr="00675499" w:rsidTr="0083315B">
        <w:trPr>
          <w:trHeight w:val="399"/>
        </w:trPr>
        <w:tc>
          <w:tcPr>
            <w:tcW w:w="14174" w:type="dxa"/>
            <w:gridSpan w:val="13"/>
          </w:tcPr>
          <w:p w:rsidR="00AF00AE" w:rsidRPr="00675499" w:rsidRDefault="00AF00AE" w:rsidP="00AA06B1">
            <w:pPr>
              <w:rPr>
                <w:rFonts w:ascii="Arial" w:hAnsi="Arial" w:cs="Arial"/>
              </w:rPr>
            </w:pPr>
            <w:r w:rsidRPr="00675499">
              <w:rPr>
                <w:rFonts w:ascii="Arial" w:hAnsi="Arial" w:cs="Arial"/>
              </w:rPr>
              <w:t xml:space="preserve">There is a reasonable prospect that </w:t>
            </w:r>
            <w:r w:rsidR="00DF31CF" w:rsidRPr="00675499">
              <w:rPr>
                <w:rFonts w:ascii="Arial" w:hAnsi="Arial" w:cs="Arial"/>
              </w:rPr>
              <w:t>the site would be developable</w:t>
            </w:r>
            <w:r w:rsidRPr="00675499">
              <w:rPr>
                <w:rFonts w:ascii="Arial" w:hAnsi="Arial" w:cs="Arial"/>
              </w:rPr>
              <w:t xml:space="preserve"> during the Plan period</w:t>
            </w:r>
            <w:r w:rsidR="00AA06B1">
              <w:rPr>
                <w:rFonts w:ascii="Arial" w:hAnsi="Arial" w:cs="Arial"/>
              </w:rPr>
              <w:t>, with timing dependent on business needs</w:t>
            </w:r>
            <w:r w:rsidRPr="00675499">
              <w:rPr>
                <w:rFonts w:ascii="Arial" w:hAnsi="Arial" w:cs="Arial"/>
              </w:rPr>
              <w:t xml:space="preserve">. </w:t>
            </w:r>
          </w:p>
        </w:tc>
      </w:tr>
      <w:tr w:rsidR="00AA06B1" w:rsidRPr="00675499" w:rsidTr="00D14C9F">
        <w:trPr>
          <w:trHeight w:val="337"/>
        </w:trPr>
        <w:tc>
          <w:tcPr>
            <w:tcW w:w="7771" w:type="dxa"/>
            <w:gridSpan w:val="8"/>
            <w:shd w:val="clear" w:color="auto" w:fill="B2A1C7" w:themeFill="accent4" w:themeFillTint="99"/>
            <w:vAlign w:val="center"/>
          </w:tcPr>
          <w:p w:rsidR="00AA06B1" w:rsidRPr="00675499" w:rsidRDefault="00AA06B1" w:rsidP="00D14C9F">
            <w:pPr>
              <w:pStyle w:val="NoSpacing"/>
              <w:rPr>
                <w:rFonts w:ascii="Arial" w:hAnsi="Arial" w:cs="Arial"/>
                <w:b/>
              </w:rPr>
            </w:pPr>
            <w:r w:rsidRPr="00675499">
              <w:rPr>
                <w:rFonts w:ascii="Arial" w:hAnsi="Arial" w:cs="Arial"/>
                <w:b/>
              </w:rPr>
              <w:t>Yield</w:t>
            </w:r>
          </w:p>
        </w:tc>
        <w:tc>
          <w:tcPr>
            <w:tcW w:w="6403" w:type="dxa"/>
            <w:gridSpan w:val="5"/>
            <w:shd w:val="clear" w:color="auto" w:fill="B2A1C7" w:themeFill="accent4" w:themeFillTint="99"/>
            <w:vAlign w:val="center"/>
          </w:tcPr>
          <w:p w:rsidR="00AA06B1" w:rsidRPr="00675499" w:rsidRDefault="00AA06B1" w:rsidP="00D14C9F">
            <w:pPr>
              <w:pStyle w:val="NoSpacing"/>
              <w:rPr>
                <w:rFonts w:ascii="Arial" w:hAnsi="Arial" w:cs="Arial"/>
                <w:b/>
              </w:rPr>
            </w:pPr>
            <w:r w:rsidRPr="00675499">
              <w:rPr>
                <w:rFonts w:ascii="Arial" w:hAnsi="Arial" w:cs="Arial"/>
                <w:b/>
              </w:rPr>
              <w:t>Estimated timescales for delivery</w:t>
            </w:r>
          </w:p>
        </w:tc>
      </w:tr>
      <w:tr w:rsidR="00AA06B1" w:rsidRPr="00675499" w:rsidTr="00D14C9F">
        <w:trPr>
          <w:trHeight w:val="284"/>
        </w:trPr>
        <w:tc>
          <w:tcPr>
            <w:tcW w:w="3140" w:type="dxa"/>
            <w:gridSpan w:val="2"/>
            <w:shd w:val="clear" w:color="auto" w:fill="B2A1C7" w:themeFill="accent4" w:themeFillTint="99"/>
            <w:vAlign w:val="center"/>
          </w:tcPr>
          <w:p w:rsidR="00AA06B1" w:rsidRPr="00675499" w:rsidRDefault="00AA06B1"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A06B1" w:rsidRPr="00675499" w:rsidRDefault="00AA06B1"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AA06B1" w:rsidRPr="00675499" w:rsidRDefault="00AA06B1"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AA06B1" w:rsidRPr="00675499" w:rsidRDefault="00AA06B1"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A06B1" w:rsidRPr="00675499" w:rsidRDefault="00AA06B1" w:rsidP="00D14C9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A06B1" w:rsidRPr="00675499" w:rsidRDefault="00AA06B1" w:rsidP="00D14C9F">
            <w:pPr>
              <w:pStyle w:val="NoSpacing"/>
              <w:rPr>
                <w:rFonts w:ascii="Arial" w:hAnsi="Arial" w:cs="Arial"/>
                <w:b/>
              </w:rPr>
            </w:pPr>
            <w:r w:rsidRPr="00675499">
              <w:rPr>
                <w:rFonts w:ascii="Arial" w:hAnsi="Arial" w:cs="Arial"/>
                <w:b/>
              </w:rPr>
              <w:t>11 – 15 years</w:t>
            </w:r>
          </w:p>
        </w:tc>
      </w:tr>
      <w:tr w:rsidR="00AA06B1" w:rsidRPr="00675499" w:rsidTr="00D14C9F">
        <w:trPr>
          <w:trHeight w:val="453"/>
        </w:trPr>
        <w:tc>
          <w:tcPr>
            <w:tcW w:w="3140" w:type="dxa"/>
            <w:gridSpan w:val="2"/>
            <w:vAlign w:val="center"/>
          </w:tcPr>
          <w:p w:rsidR="00AA06B1" w:rsidRPr="00675499" w:rsidRDefault="00D07BFC" w:rsidP="00D07BFC">
            <w:pPr>
              <w:pStyle w:val="NoSpacing"/>
              <w:rPr>
                <w:rFonts w:ascii="Arial" w:hAnsi="Arial" w:cs="Arial"/>
              </w:rPr>
            </w:pPr>
            <w:r>
              <w:rPr>
                <w:rFonts w:ascii="Arial" w:hAnsi="Arial" w:cs="Arial"/>
              </w:rPr>
              <w:t>E(g)</w:t>
            </w:r>
            <w:r w:rsidR="00AA06B1" w:rsidRPr="00675499">
              <w:rPr>
                <w:rFonts w:ascii="Arial" w:hAnsi="Arial" w:cs="Arial"/>
              </w:rPr>
              <w:t>, B2, B8 (specialist employment)</w:t>
            </w:r>
          </w:p>
        </w:tc>
        <w:tc>
          <w:tcPr>
            <w:tcW w:w="3281" w:type="dxa"/>
            <w:gridSpan w:val="2"/>
            <w:vAlign w:val="center"/>
          </w:tcPr>
          <w:p w:rsidR="00AA06B1" w:rsidRPr="00675499" w:rsidRDefault="00AA06B1" w:rsidP="00D14C9F">
            <w:pPr>
              <w:pStyle w:val="NoSpacing"/>
              <w:rPr>
                <w:rFonts w:ascii="Arial" w:hAnsi="Arial" w:cs="Arial"/>
              </w:rPr>
            </w:pPr>
            <w:r w:rsidRPr="00675499">
              <w:rPr>
                <w:rFonts w:ascii="Arial" w:hAnsi="Arial" w:cs="Arial"/>
              </w:rPr>
              <w:t>Promoter</w:t>
            </w:r>
          </w:p>
        </w:tc>
        <w:tc>
          <w:tcPr>
            <w:tcW w:w="1350" w:type="dxa"/>
            <w:gridSpan w:val="4"/>
            <w:shd w:val="clear" w:color="auto" w:fill="auto"/>
          </w:tcPr>
          <w:p w:rsidR="00AA06B1" w:rsidRPr="00675499" w:rsidRDefault="00AA06B1" w:rsidP="00D14C9F">
            <w:pPr>
              <w:pStyle w:val="NoSpacing"/>
              <w:rPr>
                <w:rFonts w:ascii="Arial" w:hAnsi="Arial" w:cs="Arial"/>
              </w:rPr>
            </w:pPr>
            <w:r w:rsidRPr="00675499">
              <w:rPr>
                <w:rFonts w:ascii="Arial" w:hAnsi="Arial" w:cs="Arial"/>
              </w:rPr>
              <w:t>7ha</w:t>
            </w:r>
            <w:r>
              <w:rPr>
                <w:rFonts w:ascii="Arial" w:hAnsi="Arial" w:cs="Arial"/>
              </w:rPr>
              <w:t>/</w:t>
            </w:r>
            <w:r w:rsidRPr="00675499">
              <w:rPr>
                <w:rFonts w:ascii="Arial" w:hAnsi="Arial" w:cs="Arial"/>
              </w:rPr>
              <w:t xml:space="preserve"> </w:t>
            </w:r>
            <w:r>
              <w:rPr>
                <w:rFonts w:ascii="Arial" w:hAnsi="Arial" w:cs="Arial"/>
              </w:rPr>
              <w:t>28000sqm</w:t>
            </w:r>
          </w:p>
        </w:tc>
        <w:tc>
          <w:tcPr>
            <w:tcW w:w="2085" w:type="dxa"/>
            <w:vAlign w:val="center"/>
          </w:tcPr>
          <w:p w:rsidR="00AA06B1" w:rsidRPr="00675499" w:rsidRDefault="00AA06B1" w:rsidP="00D14C9F">
            <w:pPr>
              <w:pStyle w:val="NoSpacing"/>
              <w:rPr>
                <w:rFonts w:ascii="Arial" w:hAnsi="Arial" w:cs="Arial"/>
              </w:rPr>
            </w:pPr>
          </w:p>
        </w:tc>
        <w:tc>
          <w:tcPr>
            <w:tcW w:w="2083" w:type="dxa"/>
            <w:gridSpan w:val="2"/>
            <w:vAlign w:val="center"/>
          </w:tcPr>
          <w:p w:rsidR="00AA06B1" w:rsidRPr="00675499" w:rsidRDefault="00AA06B1" w:rsidP="00D14C9F">
            <w:pPr>
              <w:pStyle w:val="NoSpacing"/>
              <w:rPr>
                <w:rFonts w:ascii="Arial" w:hAnsi="Arial" w:cs="Arial"/>
              </w:rPr>
            </w:pPr>
            <w:r>
              <w:rPr>
                <w:rFonts w:ascii="Arial" w:hAnsi="Arial" w:cs="Arial"/>
              </w:rPr>
              <w:t>Y</w:t>
            </w:r>
          </w:p>
        </w:tc>
        <w:tc>
          <w:tcPr>
            <w:tcW w:w="2235" w:type="dxa"/>
            <w:gridSpan w:val="2"/>
            <w:vAlign w:val="center"/>
          </w:tcPr>
          <w:p w:rsidR="00AA06B1" w:rsidRPr="00675499" w:rsidRDefault="00AA06B1" w:rsidP="00D14C9F">
            <w:pPr>
              <w:pStyle w:val="NoSpacing"/>
              <w:rPr>
                <w:rFonts w:ascii="Arial" w:hAnsi="Arial" w:cs="Arial"/>
              </w:rPr>
            </w:pPr>
            <w:r>
              <w:rPr>
                <w:rFonts w:ascii="Arial" w:hAnsi="Arial" w:cs="Arial"/>
              </w:rPr>
              <w:t>Y</w:t>
            </w:r>
          </w:p>
        </w:tc>
      </w:tr>
    </w:tbl>
    <w:p w:rsidR="00214755" w:rsidRDefault="00214755">
      <w:r>
        <w:br w:type="page"/>
      </w:r>
    </w:p>
    <w:tbl>
      <w:tblPr>
        <w:tblStyle w:val="TableGrid"/>
        <w:tblW w:w="0" w:type="auto"/>
        <w:tblLook w:val="04A0" w:firstRow="1" w:lastRow="0" w:firstColumn="1" w:lastColumn="0" w:noHBand="0" w:noVBand="1"/>
        <w:tblCaption w:val="Detailed site assessment form - HWH0004a"/>
      </w:tblPr>
      <w:tblGrid>
        <w:gridCol w:w="2518"/>
        <w:gridCol w:w="622"/>
        <w:gridCol w:w="403"/>
        <w:gridCol w:w="2878"/>
        <w:gridCol w:w="633"/>
        <w:gridCol w:w="32"/>
        <w:gridCol w:w="685"/>
        <w:gridCol w:w="134"/>
        <w:gridCol w:w="1951"/>
        <w:gridCol w:w="774"/>
        <w:gridCol w:w="1309"/>
        <w:gridCol w:w="2203"/>
        <w:gridCol w:w="32"/>
      </w:tblGrid>
      <w:tr w:rsidR="003D3F9A" w:rsidRPr="00675499" w:rsidTr="000C3BE8">
        <w:trPr>
          <w:trHeight w:val="338"/>
          <w:tblHeader/>
        </w:trPr>
        <w:tc>
          <w:tcPr>
            <w:tcW w:w="3543" w:type="dxa"/>
            <w:gridSpan w:val="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Parish</w:t>
            </w:r>
          </w:p>
        </w:tc>
      </w:tr>
      <w:tr w:rsidR="003D3F9A" w:rsidRPr="00675499" w:rsidTr="003D3F9A">
        <w:trPr>
          <w:trHeight w:val="399"/>
        </w:trPr>
        <w:tc>
          <w:tcPr>
            <w:tcW w:w="3543" w:type="dxa"/>
            <w:gridSpan w:val="3"/>
            <w:vAlign w:val="center"/>
          </w:tcPr>
          <w:p w:rsidR="003D3F9A" w:rsidRPr="00675499" w:rsidRDefault="003D3F9A" w:rsidP="003D3F9A">
            <w:pPr>
              <w:rPr>
                <w:rFonts w:ascii="Arial" w:hAnsi="Arial" w:cs="Arial"/>
              </w:rPr>
            </w:pPr>
            <w:r w:rsidRPr="00675499">
              <w:rPr>
                <w:rFonts w:ascii="Arial" w:hAnsi="Arial" w:cs="Arial"/>
              </w:rPr>
              <w:t>HWH0004a</w:t>
            </w:r>
          </w:p>
        </w:tc>
        <w:tc>
          <w:tcPr>
            <w:tcW w:w="3543" w:type="dxa"/>
            <w:gridSpan w:val="3"/>
            <w:vAlign w:val="center"/>
          </w:tcPr>
          <w:p w:rsidR="003D3F9A" w:rsidRPr="00675499" w:rsidRDefault="003D3F9A" w:rsidP="003D3F9A">
            <w:pPr>
              <w:rPr>
                <w:rFonts w:ascii="Arial" w:hAnsi="Arial" w:cs="Arial"/>
              </w:rPr>
            </w:pPr>
            <w:r w:rsidRPr="00675499">
              <w:rPr>
                <w:rFonts w:ascii="Arial" w:hAnsi="Arial" w:cs="Arial"/>
              </w:rPr>
              <w:t>Land south of Stane Street</w:t>
            </w:r>
          </w:p>
        </w:tc>
        <w:tc>
          <w:tcPr>
            <w:tcW w:w="3544" w:type="dxa"/>
            <w:gridSpan w:val="4"/>
            <w:vAlign w:val="center"/>
          </w:tcPr>
          <w:p w:rsidR="003D3F9A" w:rsidRPr="00675499" w:rsidRDefault="003D3F9A" w:rsidP="003D3F9A">
            <w:pPr>
              <w:rPr>
                <w:rFonts w:ascii="Arial" w:hAnsi="Arial" w:cs="Arial"/>
              </w:rPr>
            </w:pPr>
            <w:r w:rsidRPr="00675499">
              <w:rPr>
                <w:rFonts w:ascii="Arial" w:hAnsi="Arial" w:cs="Arial"/>
              </w:rPr>
              <w:t>Westhampnett</w:t>
            </w:r>
          </w:p>
        </w:tc>
        <w:tc>
          <w:tcPr>
            <w:tcW w:w="3544" w:type="dxa"/>
            <w:gridSpan w:val="3"/>
            <w:vAlign w:val="center"/>
          </w:tcPr>
          <w:p w:rsidR="003D3F9A" w:rsidRPr="00675499" w:rsidRDefault="003D3F9A" w:rsidP="003D3F9A">
            <w:pPr>
              <w:rPr>
                <w:rFonts w:ascii="Arial" w:hAnsi="Arial" w:cs="Arial"/>
              </w:rPr>
            </w:pPr>
            <w:r w:rsidRPr="00675499">
              <w:rPr>
                <w:rFonts w:ascii="Arial" w:hAnsi="Arial" w:cs="Arial"/>
              </w:rPr>
              <w:t>Westhampnett</w:t>
            </w:r>
          </w:p>
        </w:tc>
      </w:tr>
      <w:tr w:rsidR="003D3F9A" w:rsidRPr="00675499" w:rsidTr="003D3F9A">
        <w:trPr>
          <w:gridAfter w:val="1"/>
          <w:wAfter w:w="32" w:type="dxa"/>
          <w:trHeight w:val="338"/>
        </w:trPr>
        <w:tc>
          <w:tcPr>
            <w:tcW w:w="2518" w:type="dxa"/>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Proposed Use</w:t>
            </w:r>
          </w:p>
        </w:tc>
      </w:tr>
      <w:tr w:rsidR="003D3F9A" w:rsidRPr="00675499" w:rsidTr="003D3F9A">
        <w:trPr>
          <w:gridAfter w:val="1"/>
          <w:wAfter w:w="32" w:type="dxa"/>
          <w:trHeight w:val="399"/>
        </w:trPr>
        <w:tc>
          <w:tcPr>
            <w:tcW w:w="2518" w:type="dxa"/>
            <w:vAlign w:val="center"/>
          </w:tcPr>
          <w:p w:rsidR="003D3F9A" w:rsidRPr="00675499" w:rsidRDefault="003D3F9A" w:rsidP="003D3F9A">
            <w:pPr>
              <w:rPr>
                <w:rFonts w:ascii="Arial" w:hAnsi="Arial" w:cs="Arial"/>
              </w:rPr>
            </w:pPr>
            <w:r w:rsidRPr="00675499">
              <w:rPr>
                <w:rFonts w:ascii="Arial" w:hAnsi="Arial" w:cs="Arial"/>
              </w:rPr>
              <w:t>2.0ha</w:t>
            </w:r>
          </w:p>
        </w:tc>
        <w:tc>
          <w:tcPr>
            <w:tcW w:w="4536" w:type="dxa"/>
            <w:gridSpan w:val="4"/>
            <w:vAlign w:val="center"/>
          </w:tcPr>
          <w:p w:rsidR="003D3F9A" w:rsidRPr="00675499" w:rsidRDefault="003D3F9A" w:rsidP="003D3F9A">
            <w:pPr>
              <w:rPr>
                <w:rFonts w:ascii="Arial" w:hAnsi="Arial" w:cs="Arial"/>
              </w:rPr>
            </w:pPr>
            <w:r w:rsidRPr="00675499">
              <w:rPr>
                <w:rFonts w:ascii="Arial" w:hAnsi="Arial" w:cs="Arial"/>
              </w:rPr>
              <w:t>Vacant/paddock</w:t>
            </w:r>
          </w:p>
        </w:tc>
        <w:tc>
          <w:tcPr>
            <w:tcW w:w="851" w:type="dxa"/>
            <w:gridSpan w:val="3"/>
            <w:vAlign w:val="center"/>
          </w:tcPr>
          <w:p w:rsidR="003D3F9A" w:rsidRPr="00675499" w:rsidRDefault="003D3F9A" w:rsidP="003D3F9A">
            <w:pPr>
              <w:rPr>
                <w:rFonts w:ascii="Arial" w:hAnsi="Arial" w:cs="Arial"/>
              </w:rPr>
            </w:pPr>
            <w:r w:rsidRPr="00675499">
              <w:rPr>
                <w:rFonts w:ascii="Arial" w:hAnsi="Arial" w:cs="Arial"/>
              </w:rPr>
              <w:t>N</w:t>
            </w:r>
          </w:p>
        </w:tc>
        <w:tc>
          <w:tcPr>
            <w:tcW w:w="6237" w:type="dxa"/>
            <w:gridSpan w:val="4"/>
            <w:vAlign w:val="center"/>
          </w:tcPr>
          <w:p w:rsidR="003D3F9A" w:rsidRPr="00675499" w:rsidRDefault="003D3F9A" w:rsidP="003D3F9A">
            <w:pPr>
              <w:rPr>
                <w:rFonts w:ascii="Arial" w:hAnsi="Arial" w:cs="Arial"/>
              </w:rPr>
            </w:pPr>
            <w:r w:rsidRPr="00675499">
              <w:rPr>
                <w:rFonts w:ascii="Arial" w:hAnsi="Arial" w:cs="Arial"/>
              </w:rPr>
              <w:t>Residential</w:t>
            </w:r>
          </w:p>
        </w:tc>
      </w:tr>
      <w:tr w:rsidR="003D3F9A" w:rsidRPr="00675499" w:rsidTr="003D3F9A">
        <w:trPr>
          <w:trHeight w:val="338"/>
        </w:trPr>
        <w:tc>
          <w:tcPr>
            <w:tcW w:w="14174" w:type="dxa"/>
            <w:gridSpan w:val="13"/>
            <w:shd w:val="clear" w:color="auto" w:fill="B2A1C7" w:themeFill="accent4" w:themeFillTint="99"/>
            <w:vAlign w:val="center"/>
          </w:tcPr>
          <w:p w:rsidR="003D3F9A" w:rsidRPr="00675499" w:rsidRDefault="003D3F9A" w:rsidP="003D3F9A">
            <w:pPr>
              <w:rPr>
                <w:rFonts w:ascii="Arial" w:hAnsi="Arial" w:cs="Arial"/>
              </w:rPr>
            </w:pPr>
            <w:r w:rsidRPr="00675499">
              <w:rPr>
                <w:rFonts w:ascii="Arial" w:hAnsi="Arial" w:cs="Arial"/>
                <w:b/>
              </w:rPr>
              <w:t>Site Description</w:t>
            </w:r>
          </w:p>
        </w:tc>
      </w:tr>
      <w:tr w:rsidR="003D3F9A" w:rsidRPr="00675499" w:rsidTr="003D3F9A">
        <w:trPr>
          <w:trHeight w:val="399"/>
        </w:trPr>
        <w:tc>
          <w:tcPr>
            <w:tcW w:w="14174" w:type="dxa"/>
            <w:gridSpan w:val="13"/>
            <w:vAlign w:val="center"/>
          </w:tcPr>
          <w:p w:rsidR="003D3F9A" w:rsidRPr="00675499" w:rsidRDefault="003D3F9A" w:rsidP="003D3F9A">
            <w:pPr>
              <w:rPr>
                <w:rFonts w:ascii="Arial" w:hAnsi="Arial" w:cs="Arial"/>
              </w:rPr>
            </w:pPr>
            <w:r w:rsidRPr="00675499">
              <w:rPr>
                <w:rFonts w:ascii="Arial" w:hAnsi="Arial" w:cs="Arial"/>
              </w:rPr>
              <w:t>This trapezoidal shaped greenfield site that is located within the countryside and adjoins the eastern boundary of Westhampnett Parish.  It lies adjacent to a ribbon of residential development along the Old Arundel Road and abuts Stane Street, an area of archaeological interest. The eastern side of the site has recently been used to support construction of new service infrastructure in the local area.</w:t>
            </w:r>
          </w:p>
        </w:tc>
      </w:tr>
      <w:tr w:rsidR="003D3F9A" w:rsidRPr="00675499" w:rsidTr="003D3F9A">
        <w:trPr>
          <w:trHeight w:val="338"/>
        </w:trPr>
        <w:tc>
          <w:tcPr>
            <w:tcW w:w="14174" w:type="dxa"/>
            <w:gridSpan w:val="1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Suitability</w:t>
            </w:r>
          </w:p>
        </w:tc>
      </w:tr>
      <w:tr w:rsidR="003D3F9A" w:rsidRPr="00675499" w:rsidTr="003D3F9A">
        <w:trPr>
          <w:trHeight w:val="399"/>
        </w:trPr>
        <w:tc>
          <w:tcPr>
            <w:tcW w:w="14174" w:type="dxa"/>
            <w:gridSpan w:val="13"/>
            <w:vAlign w:val="center"/>
          </w:tcPr>
          <w:p w:rsidR="003D3F9A" w:rsidRPr="00675499" w:rsidRDefault="003D3F9A" w:rsidP="003D3F9A">
            <w:pPr>
              <w:rPr>
                <w:rFonts w:ascii="Arial" w:hAnsi="Arial" w:cs="Arial"/>
              </w:rPr>
            </w:pPr>
            <w:r w:rsidRPr="00675499">
              <w:rPr>
                <w:rFonts w:ascii="Arial" w:hAnsi="Arial" w:cs="Arial"/>
              </w:rPr>
              <w:t>The site is potentially suitable subject to detailed consideration of matters including landscape impact and archaeology.</w:t>
            </w:r>
          </w:p>
        </w:tc>
      </w:tr>
      <w:tr w:rsidR="003D3F9A" w:rsidRPr="00675499" w:rsidTr="003D3F9A">
        <w:trPr>
          <w:trHeight w:val="338"/>
        </w:trPr>
        <w:tc>
          <w:tcPr>
            <w:tcW w:w="14174" w:type="dxa"/>
            <w:gridSpan w:val="1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Availability</w:t>
            </w:r>
          </w:p>
        </w:tc>
      </w:tr>
      <w:tr w:rsidR="003D3F9A" w:rsidRPr="00675499" w:rsidTr="003D3F9A">
        <w:trPr>
          <w:trHeight w:val="399"/>
        </w:trPr>
        <w:tc>
          <w:tcPr>
            <w:tcW w:w="14174" w:type="dxa"/>
            <w:gridSpan w:val="13"/>
            <w:vAlign w:val="center"/>
          </w:tcPr>
          <w:p w:rsidR="003D3F9A" w:rsidRPr="00675499" w:rsidRDefault="003D3F9A" w:rsidP="00214755">
            <w:pPr>
              <w:rPr>
                <w:rFonts w:ascii="Arial" w:hAnsi="Arial" w:cs="Arial"/>
              </w:rPr>
            </w:pPr>
            <w:r w:rsidRPr="00675499">
              <w:rPr>
                <w:rFonts w:ascii="Arial" w:hAnsi="Arial" w:cs="Arial"/>
              </w:rPr>
              <w:t>The</w:t>
            </w:r>
            <w:r w:rsidR="00214755">
              <w:rPr>
                <w:rFonts w:ascii="Arial" w:hAnsi="Arial" w:cs="Arial"/>
              </w:rPr>
              <w:t xml:space="preserve"> site is under single ownership</w:t>
            </w:r>
            <w:r w:rsidRPr="00675499">
              <w:rPr>
                <w:rFonts w:ascii="Arial" w:hAnsi="Arial" w:cs="Arial"/>
              </w:rPr>
              <w:t xml:space="preserve">.  It was originally promoted in 2016, and updated in 2019 by a different agent.  </w:t>
            </w:r>
          </w:p>
        </w:tc>
      </w:tr>
      <w:tr w:rsidR="003D3F9A" w:rsidRPr="00675499" w:rsidTr="003D3F9A">
        <w:trPr>
          <w:trHeight w:val="338"/>
        </w:trPr>
        <w:tc>
          <w:tcPr>
            <w:tcW w:w="14174" w:type="dxa"/>
            <w:gridSpan w:val="13"/>
            <w:shd w:val="clear" w:color="auto" w:fill="B2A1C7" w:themeFill="accent4" w:themeFillTint="99"/>
            <w:vAlign w:val="center"/>
          </w:tcPr>
          <w:p w:rsidR="003D3F9A" w:rsidRPr="00675499" w:rsidRDefault="003D3F9A" w:rsidP="003D3F9A">
            <w:pPr>
              <w:rPr>
                <w:rFonts w:ascii="Arial" w:hAnsi="Arial" w:cs="Arial"/>
                <w:b/>
              </w:rPr>
            </w:pPr>
            <w:r w:rsidRPr="00675499">
              <w:rPr>
                <w:rFonts w:ascii="Arial" w:hAnsi="Arial" w:cs="Arial"/>
                <w:b/>
              </w:rPr>
              <w:t>Achievability</w:t>
            </w:r>
          </w:p>
        </w:tc>
      </w:tr>
      <w:tr w:rsidR="003D3F9A" w:rsidRPr="00675499" w:rsidTr="003D3F9A">
        <w:trPr>
          <w:trHeight w:val="399"/>
        </w:trPr>
        <w:tc>
          <w:tcPr>
            <w:tcW w:w="14174" w:type="dxa"/>
            <w:gridSpan w:val="13"/>
            <w:vAlign w:val="center"/>
          </w:tcPr>
          <w:p w:rsidR="003D3F9A" w:rsidRPr="00675499" w:rsidRDefault="003D3F9A" w:rsidP="00214755">
            <w:pPr>
              <w:rPr>
                <w:rFonts w:ascii="Arial" w:hAnsi="Arial" w:cs="Arial"/>
              </w:rPr>
            </w:pPr>
            <w:r w:rsidRPr="00214755">
              <w:rPr>
                <w:rFonts w:ascii="Arial" w:hAnsi="Arial" w:cs="Arial"/>
              </w:rPr>
              <w:t>This site</w:t>
            </w:r>
            <w:r w:rsidR="00214755">
              <w:rPr>
                <w:rFonts w:ascii="Arial" w:hAnsi="Arial" w:cs="Arial"/>
              </w:rPr>
              <w:t xml:space="preserve"> has no known legal constraints although the submissions identify it was not</w:t>
            </w:r>
            <w:r w:rsidRPr="00214755">
              <w:rPr>
                <w:rFonts w:ascii="Arial" w:hAnsi="Arial" w:cs="Arial"/>
              </w:rPr>
              <w:t xml:space="preserve"> being marketed,</w:t>
            </w:r>
            <w:r w:rsidR="00214755" w:rsidRPr="00214755">
              <w:rPr>
                <w:rFonts w:ascii="Arial" w:hAnsi="Arial" w:cs="Arial"/>
              </w:rPr>
              <w:t xml:space="preserve"> nor has developer involvement.</w:t>
            </w:r>
            <w:r w:rsidR="00214755">
              <w:rPr>
                <w:rFonts w:ascii="Arial" w:hAnsi="Arial" w:cs="Arial"/>
              </w:rPr>
              <w:t xml:space="preserve"> Development in the mid phase is considered more likely.</w:t>
            </w:r>
          </w:p>
        </w:tc>
      </w:tr>
      <w:tr w:rsidR="003D3F9A" w:rsidRPr="00675499" w:rsidTr="003D3F9A">
        <w:trPr>
          <w:trHeight w:val="399"/>
        </w:trPr>
        <w:tc>
          <w:tcPr>
            <w:tcW w:w="14174" w:type="dxa"/>
            <w:gridSpan w:val="13"/>
            <w:shd w:val="clear" w:color="auto" w:fill="B2A1C7" w:themeFill="accent4" w:themeFillTint="99"/>
          </w:tcPr>
          <w:p w:rsidR="003D3F9A" w:rsidRPr="00675499" w:rsidRDefault="003D3F9A" w:rsidP="003D3F9A">
            <w:pPr>
              <w:rPr>
                <w:rFonts w:ascii="Arial" w:hAnsi="Arial" w:cs="Arial"/>
                <w:b/>
              </w:rPr>
            </w:pPr>
            <w:r w:rsidRPr="00675499">
              <w:rPr>
                <w:rFonts w:ascii="Arial" w:hAnsi="Arial" w:cs="Arial"/>
                <w:b/>
              </w:rPr>
              <w:t>Deliverability/Developability</w:t>
            </w:r>
          </w:p>
        </w:tc>
      </w:tr>
      <w:tr w:rsidR="003D3F9A" w:rsidRPr="00675499" w:rsidTr="003D3F9A">
        <w:trPr>
          <w:trHeight w:val="399"/>
        </w:trPr>
        <w:tc>
          <w:tcPr>
            <w:tcW w:w="14174" w:type="dxa"/>
            <w:gridSpan w:val="13"/>
          </w:tcPr>
          <w:p w:rsidR="003D3F9A" w:rsidRPr="00675499" w:rsidRDefault="003D3F9A" w:rsidP="00214755">
            <w:pPr>
              <w:rPr>
                <w:rFonts w:ascii="Arial" w:hAnsi="Arial" w:cs="Arial"/>
              </w:rPr>
            </w:pPr>
            <w:r w:rsidRPr="00675499">
              <w:rPr>
                <w:rFonts w:ascii="Arial" w:hAnsi="Arial" w:cs="Arial"/>
              </w:rPr>
              <w:t xml:space="preserve">This site </w:t>
            </w:r>
            <w:r w:rsidR="00214755">
              <w:rPr>
                <w:rFonts w:ascii="Arial" w:hAnsi="Arial" w:cs="Arial"/>
              </w:rPr>
              <w:t xml:space="preserve">is </w:t>
            </w:r>
            <w:r w:rsidRPr="00675499">
              <w:rPr>
                <w:rFonts w:ascii="Arial" w:hAnsi="Arial" w:cs="Arial"/>
              </w:rPr>
              <w:t xml:space="preserve">considered as </w:t>
            </w:r>
            <w:r w:rsidR="00214755">
              <w:rPr>
                <w:rFonts w:ascii="Arial" w:hAnsi="Arial" w:cs="Arial"/>
              </w:rPr>
              <w:t>developable.</w:t>
            </w:r>
          </w:p>
        </w:tc>
      </w:tr>
      <w:tr w:rsidR="003D3F9A" w:rsidRPr="00675499" w:rsidTr="003D3F9A">
        <w:trPr>
          <w:trHeight w:val="337"/>
        </w:trPr>
        <w:tc>
          <w:tcPr>
            <w:tcW w:w="7771" w:type="dxa"/>
            <w:gridSpan w:val="7"/>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Estimated timescales for delivery</w:t>
            </w:r>
          </w:p>
        </w:tc>
      </w:tr>
      <w:tr w:rsidR="003D3F9A" w:rsidRPr="00675499" w:rsidTr="003D3F9A">
        <w:trPr>
          <w:trHeight w:val="284"/>
        </w:trPr>
        <w:tc>
          <w:tcPr>
            <w:tcW w:w="3140" w:type="dxa"/>
            <w:gridSpan w:val="2"/>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3D3F9A" w:rsidRPr="00675499" w:rsidRDefault="003D3F9A" w:rsidP="003D3F9A">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3D3F9A" w:rsidRPr="00675499" w:rsidRDefault="003D3F9A" w:rsidP="003D3F9A">
            <w:pPr>
              <w:pStyle w:val="NoSpacing"/>
              <w:rPr>
                <w:rFonts w:ascii="Arial" w:hAnsi="Arial" w:cs="Arial"/>
                <w:b/>
              </w:rPr>
            </w:pPr>
            <w:r w:rsidRPr="00675499">
              <w:rPr>
                <w:rFonts w:ascii="Arial" w:hAnsi="Arial" w:cs="Arial"/>
                <w:b/>
              </w:rPr>
              <w:t>11 – 15 years</w:t>
            </w:r>
          </w:p>
        </w:tc>
      </w:tr>
      <w:tr w:rsidR="003D3F9A" w:rsidRPr="00675499" w:rsidTr="003D3F9A">
        <w:trPr>
          <w:trHeight w:val="419"/>
        </w:trPr>
        <w:tc>
          <w:tcPr>
            <w:tcW w:w="3140" w:type="dxa"/>
            <w:gridSpan w:val="2"/>
            <w:vAlign w:val="center"/>
          </w:tcPr>
          <w:p w:rsidR="003D3F9A" w:rsidRPr="00675499" w:rsidRDefault="003D3F9A" w:rsidP="003D3F9A">
            <w:pPr>
              <w:pStyle w:val="NoSpacing"/>
              <w:rPr>
                <w:rFonts w:ascii="Arial" w:hAnsi="Arial" w:cs="Arial"/>
              </w:rPr>
            </w:pPr>
            <w:r w:rsidRPr="00675499">
              <w:rPr>
                <w:rFonts w:ascii="Arial" w:hAnsi="Arial" w:cs="Arial"/>
              </w:rPr>
              <w:t>50 dwellings</w:t>
            </w:r>
          </w:p>
        </w:tc>
        <w:tc>
          <w:tcPr>
            <w:tcW w:w="3281" w:type="dxa"/>
            <w:gridSpan w:val="2"/>
            <w:vAlign w:val="center"/>
          </w:tcPr>
          <w:p w:rsidR="003D3F9A" w:rsidRPr="00675499" w:rsidRDefault="003D3F9A" w:rsidP="003D3F9A">
            <w:pPr>
              <w:pStyle w:val="NoSpacing"/>
              <w:rPr>
                <w:rFonts w:ascii="Arial" w:hAnsi="Arial" w:cs="Arial"/>
              </w:rPr>
            </w:pPr>
            <w:r w:rsidRPr="00675499">
              <w:rPr>
                <w:rFonts w:ascii="Arial" w:hAnsi="Arial" w:cs="Arial"/>
              </w:rPr>
              <w:t>Promoter</w:t>
            </w:r>
          </w:p>
        </w:tc>
        <w:tc>
          <w:tcPr>
            <w:tcW w:w="1350" w:type="dxa"/>
            <w:gridSpan w:val="3"/>
            <w:shd w:val="clear" w:color="auto" w:fill="auto"/>
          </w:tcPr>
          <w:p w:rsidR="003D3F9A" w:rsidRPr="00675499" w:rsidRDefault="003D3F9A" w:rsidP="003D3F9A">
            <w:pPr>
              <w:pStyle w:val="NoSpacing"/>
              <w:rPr>
                <w:rFonts w:ascii="Arial" w:hAnsi="Arial" w:cs="Arial"/>
              </w:rPr>
            </w:pPr>
            <w:r w:rsidRPr="00675499">
              <w:rPr>
                <w:rFonts w:ascii="Arial" w:hAnsi="Arial" w:cs="Arial"/>
              </w:rPr>
              <w:t>2ha</w:t>
            </w:r>
          </w:p>
        </w:tc>
        <w:tc>
          <w:tcPr>
            <w:tcW w:w="2085" w:type="dxa"/>
            <w:gridSpan w:val="2"/>
            <w:vAlign w:val="center"/>
          </w:tcPr>
          <w:p w:rsidR="003D3F9A" w:rsidRPr="00675499" w:rsidRDefault="00214755" w:rsidP="003D3F9A">
            <w:pPr>
              <w:pStyle w:val="NoSpacing"/>
              <w:rPr>
                <w:rFonts w:ascii="Arial" w:hAnsi="Arial" w:cs="Arial"/>
              </w:rPr>
            </w:pPr>
            <w:r>
              <w:rPr>
                <w:rFonts w:ascii="Arial" w:hAnsi="Arial" w:cs="Arial"/>
              </w:rPr>
              <w:t>0</w:t>
            </w:r>
          </w:p>
        </w:tc>
        <w:tc>
          <w:tcPr>
            <w:tcW w:w="2083" w:type="dxa"/>
            <w:gridSpan w:val="2"/>
            <w:vAlign w:val="center"/>
          </w:tcPr>
          <w:p w:rsidR="003D3F9A" w:rsidRPr="00675499" w:rsidRDefault="00214755" w:rsidP="003D3F9A">
            <w:pPr>
              <w:pStyle w:val="NoSpacing"/>
              <w:rPr>
                <w:rFonts w:ascii="Arial" w:hAnsi="Arial" w:cs="Arial"/>
              </w:rPr>
            </w:pPr>
            <w:r>
              <w:rPr>
                <w:rFonts w:ascii="Arial" w:hAnsi="Arial" w:cs="Arial"/>
              </w:rPr>
              <w:t>5</w:t>
            </w:r>
            <w:r w:rsidR="003D3F9A" w:rsidRPr="00675499">
              <w:rPr>
                <w:rFonts w:ascii="Arial" w:hAnsi="Arial" w:cs="Arial"/>
              </w:rPr>
              <w:t>0</w:t>
            </w:r>
          </w:p>
        </w:tc>
        <w:tc>
          <w:tcPr>
            <w:tcW w:w="2235" w:type="dxa"/>
            <w:gridSpan w:val="2"/>
            <w:vAlign w:val="center"/>
          </w:tcPr>
          <w:p w:rsidR="003D3F9A" w:rsidRPr="00675499" w:rsidRDefault="003D3F9A" w:rsidP="003D3F9A">
            <w:pPr>
              <w:pStyle w:val="NoSpacing"/>
              <w:rPr>
                <w:rFonts w:ascii="Arial" w:hAnsi="Arial" w:cs="Arial"/>
              </w:rPr>
            </w:pPr>
            <w:r w:rsidRPr="00675499">
              <w:rPr>
                <w:rFonts w:ascii="Arial" w:hAnsi="Arial" w:cs="Arial"/>
              </w:rPr>
              <w:t>0</w:t>
            </w:r>
          </w:p>
        </w:tc>
      </w:tr>
    </w:tbl>
    <w:p w:rsidR="00FB2AAB" w:rsidRPr="00675499" w:rsidRDefault="00FB2AAB">
      <w:r w:rsidRPr="00675499">
        <w:br w:type="page"/>
      </w:r>
    </w:p>
    <w:tbl>
      <w:tblPr>
        <w:tblStyle w:val="TableGrid"/>
        <w:tblW w:w="0" w:type="auto"/>
        <w:tblLook w:val="04A0" w:firstRow="1" w:lastRow="0" w:firstColumn="1" w:lastColumn="0" w:noHBand="0" w:noVBand="1"/>
        <w:tblCaption w:val="Detailed site assessment form - HWH0005a"/>
      </w:tblPr>
      <w:tblGrid>
        <w:gridCol w:w="2518"/>
        <w:gridCol w:w="622"/>
        <w:gridCol w:w="403"/>
        <w:gridCol w:w="2878"/>
        <w:gridCol w:w="633"/>
        <w:gridCol w:w="32"/>
        <w:gridCol w:w="685"/>
        <w:gridCol w:w="134"/>
        <w:gridCol w:w="1951"/>
        <w:gridCol w:w="774"/>
        <w:gridCol w:w="1309"/>
        <w:gridCol w:w="2203"/>
        <w:gridCol w:w="32"/>
      </w:tblGrid>
      <w:tr w:rsidR="00A4185F" w:rsidRPr="00675499" w:rsidTr="000C3BE8">
        <w:trPr>
          <w:trHeight w:val="338"/>
          <w:tblHeader/>
        </w:trPr>
        <w:tc>
          <w:tcPr>
            <w:tcW w:w="3543" w:type="dxa"/>
            <w:gridSpan w:val="3"/>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Parish</w:t>
            </w:r>
          </w:p>
        </w:tc>
      </w:tr>
      <w:tr w:rsidR="00A4185F" w:rsidRPr="00675499" w:rsidTr="00B62541">
        <w:trPr>
          <w:trHeight w:val="399"/>
        </w:trPr>
        <w:tc>
          <w:tcPr>
            <w:tcW w:w="3543" w:type="dxa"/>
            <w:gridSpan w:val="3"/>
            <w:vAlign w:val="center"/>
          </w:tcPr>
          <w:p w:rsidR="00A4185F" w:rsidRPr="00675499" w:rsidRDefault="00A4185F" w:rsidP="00B62541">
            <w:pPr>
              <w:rPr>
                <w:rFonts w:ascii="Arial" w:hAnsi="Arial" w:cs="Arial"/>
              </w:rPr>
            </w:pPr>
            <w:r w:rsidRPr="00675499">
              <w:rPr>
                <w:rFonts w:ascii="Arial" w:hAnsi="Arial" w:cs="Arial"/>
              </w:rPr>
              <w:t>HWH0005a</w:t>
            </w:r>
          </w:p>
        </w:tc>
        <w:tc>
          <w:tcPr>
            <w:tcW w:w="3543" w:type="dxa"/>
            <w:gridSpan w:val="3"/>
            <w:vAlign w:val="center"/>
          </w:tcPr>
          <w:p w:rsidR="00A4185F" w:rsidRPr="00675499" w:rsidRDefault="00A4185F" w:rsidP="00B62541">
            <w:pPr>
              <w:rPr>
                <w:rFonts w:ascii="Arial" w:hAnsi="Arial" w:cs="Arial"/>
              </w:rPr>
            </w:pPr>
            <w:r w:rsidRPr="00675499">
              <w:rPr>
                <w:rFonts w:ascii="Arial" w:hAnsi="Arial" w:cs="Arial"/>
              </w:rPr>
              <w:t>Land east of Dairy Lane</w:t>
            </w:r>
          </w:p>
        </w:tc>
        <w:tc>
          <w:tcPr>
            <w:tcW w:w="3544" w:type="dxa"/>
            <w:gridSpan w:val="4"/>
            <w:vAlign w:val="center"/>
          </w:tcPr>
          <w:p w:rsidR="00A4185F" w:rsidRPr="00675499" w:rsidRDefault="00A4185F" w:rsidP="00B62541">
            <w:pPr>
              <w:rPr>
                <w:rFonts w:ascii="Arial" w:hAnsi="Arial" w:cs="Arial"/>
              </w:rPr>
            </w:pPr>
            <w:r w:rsidRPr="00675499">
              <w:rPr>
                <w:rFonts w:ascii="Arial" w:hAnsi="Arial" w:cs="Arial"/>
              </w:rPr>
              <w:t>Maudlin</w:t>
            </w:r>
          </w:p>
        </w:tc>
        <w:tc>
          <w:tcPr>
            <w:tcW w:w="3544" w:type="dxa"/>
            <w:gridSpan w:val="3"/>
            <w:vAlign w:val="center"/>
          </w:tcPr>
          <w:p w:rsidR="00A4185F" w:rsidRPr="00675499" w:rsidRDefault="00A4185F" w:rsidP="00B62541">
            <w:pPr>
              <w:rPr>
                <w:rFonts w:ascii="Arial" w:hAnsi="Arial" w:cs="Arial"/>
              </w:rPr>
            </w:pPr>
            <w:r w:rsidRPr="00675499">
              <w:rPr>
                <w:rFonts w:ascii="Arial" w:hAnsi="Arial" w:cs="Arial"/>
              </w:rPr>
              <w:t>Weshampnett</w:t>
            </w:r>
          </w:p>
        </w:tc>
      </w:tr>
      <w:tr w:rsidR="00A4185F" w:rsidRPr="00675499" w:rsidTr="00B62541">
        <w:trPr>
          <w:gridAfter w:val="1"/>
          <w:wAfter w:w="32" w:type="dxa"/>
          <w:trHeight w:val="338"/>
        </w:trPr>
        <w:tc>
          <w:tcPr>
            <w:tcW w:w="2518" w:type="dxa"/>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Proposed Use</w:t>
            </w:r>
          </w:p>
        </w:tc>
      </w:tr>
      <w:tr w:rsidR="00A4185F" w:rsidRPr="00675499" w:rsidTr="00B62541">
        <w:trPr>
          <w:gridAfter w:val="1"/>
          <w:wAfter w:w="32" w:type="dxa"/>
          <w:trHeight w:val="399"/>
        </w:trPr>
        <w:tc>
          <w:tcPr>
            <w:tcW w:w="2518" w:type="dxa"/>
            <w:vAlign w:val="center"/>
          </w:tcPr>
          <w:p w:rsidR="00A4185F" w:rsidRPr="00675499" w:rsidRDefault="00A4185F" w:rsidP="00B62541">
            <w:pPr>
              <w:rPr>
                <w:rFonts w:ascii="Arial" w:hAnsi="Arial" w:cs="Arial"/>
              </w:rPr>
            </w:pPr>
            <w:r w:rsidRPr="00675499">
              <w:rPr>
                <w:rFonts w:ascii="Arial" w:hAnsi="Arial" w:cs="Arial"/>
              </w:rPr>
              <w:t>0.90ha</w:t>
            </w:r>
          </w:p>
        </w:tc>
        <w:tc>
          <w:tcPr>
            <w:tcW w:w="4536" w:type="dxa"/>
            <w:gridSpan w:val="4"/>
            <w:vAlign w:val="center"/>
          </w:tcPr>
          <w:p w:rsidR="00A4185F" w:rsidRPr="00675499" w:rsidRDefault="00A4185F" w:rsidP="00B62541">
            <w:pPr>
              <w:rPr>
                <w:rFonts w:ascii="Arial" w:hAnsi="Arial" w:cs="Arial"/>
              </w:rPr>
            </w:pPr>
            <w:r w:rsidRPr="00675499">
              <w:rPr>
                <w:rFonts w:ascii="Arial" w:hAnsi="Arial" w:cs="Arial"/>
              </w:rPr>
              <w:t>Vacant/small paddock garden</w:t>
            </w:r>
          </w:p>
        </w:tc>
        <w:tc>
          <w:tcPr>
            <w:tcW w:w="851" w:type="dxa"/>
            <w:gridSpan w:val="3"/>
            <w:vAlign w:val="center"/>
          </w:tcPr>
          <w:p w:rsidR="00A4185F" w:rsidRPr="00675499" w:rsidRDefault="00A4185F" w:rsidP="00B62541">
            <w:pPr>
              <w:rPr>
                <w:rFonts w:ascii="Arial" w:hAnsi="Arial" w:cs="Arial"/>
              </w:rPr>
            </w:pPr>
            <w:r w:rsidRPr="00675499">
              <w:rPr>
                <w:rFonts w:ascii="Arial" w:hAnsi="Arial" w:cs="Arial"/>
              </w:rPr>
              <w:t>N</w:t>
            </w:r>
          </w:p>
        </w:tc>
        <w:tc>
          <w:tcPr>
            <w:tcW w:w="6237" w:type="dxa"/>
            <w:gridSpan w:val="4"/>
            <w:vAlign w:val="center"/>
          </w:tcPr>
          <w:p w:rsidR="00A4185F" w:rsidRPr="00675499" w:rsidRDefault="00A4185F" w:rsidP="00B62541">
            <w:pPr>
              <w:rPr>
                <w:rFonts w:ascii="Arial" w:hAnsi="Arial" w:cs="Arial"/>
              </w:rPr>
            </w:pPr>
            <w:r w:rsidRPr="00675499">
              <w:rPr>
                <w:rFonts w:ascii="Arial" w:hAnsi="Arial" w:cs="Arial"/>
              </w:rPr>
              <w:t>Residential</w:t>
            </w:r>
          </w:p>
        </w:tc>
      </w:tr>
      <w:tr w:rsidR="00A4185F" w:rsidRPr="00675499" w:rsidTr="00B62541">
        <w:trPr>
          <w:trHeight w:val="338"/>
        </w:trPr>
        <w:tc>
          <w:tcPr>
            <w:tcW w:w="14174" w:type="dxa"/>
            <w:gridSpan w:val="13"/>
            <w:shd w:val="clear" w:color="auto" w:fill="B2A1C7" w:themeFill="accent4" w:themeFillTint="99"/>
            <w:vAlign w:val="center"/>
          </w:tcPr>
          <w:p w:rsidR="00A4185F" w:rsidRPr="00675499" w:rsidRDefault="00A4185F" w:rsidP="00B62541">
            <w:pPr>
              <w:rPr>
                <w:rFonts w:ascii="Arial" w:hAnsi="Arial" w:cs="Arial"/>
              </w:rPr>
            </w:pPr>
            <w:r w:rsidRPr="00675499">
              <w:rPr>
                <w:rFonts w:ascii="Arial" w:hAnsi="Arial" w:cs="Arial"/>
                <w:b/>
              </w:rPr>
              <w:t>Site Description</w:t>
            </w:r>
          </w:p>
        </w:tc>
      </w:tr>
      <w:tr w:rsidR="00A4185F" w:rsidRPr="00675499" w:rsidTr="00B62541">
        <w:trPr>
          <w:trHeight w:val="399"/>
        </w:trPr>
        <w:tc>
          <w:tcPr>
            <w:tcW w:w="14174" w:type="dxa"/>
            <w:gridSpan w:val="13"/>
            <w:vAlign w:val="center"/>
          </w:tcPr>
          <w:p w:rsidR="00A4185F" w:rsidRPr="00675499" w:rsidRDefault="00A4185F" w:rsidP="00B62541">
            <w:pPr>
              <w:rPr>
                <w:rFonts w:ascii="Arial" w:hAnsi="Arial" w:cs="Arial"/>
              </w:rPr>
            </w:pPr>
            <w:r w:rsidRPr="00675499">
              <w:rPr>
                <w:rFonts w:ascii="Arial" w:hAnsi="Arial" w:cs="Arial"/>
              </w:rPr>
              <w:t>This greenfield site is located on the eastern side of Dairy Lane, east of a modern housing estate close to Rolls Royce. There is agricultural land to the east and south.  The northern part of the site is in use as garden land for the cottages on the opposite side of Dairy Lane. The site is within an Archaeological Priority Area.</w:t>
            </w:r>
          </w:p>
        </w:tc>
      </w:tr>
      <w:tr w:rsidR="00A4185F" w:rsidRPr="00675499" w:rsidTr="00B62541">
        <w:trPr>
          <w:trHeight w:val="338"/>
        </w:trPr>
        <w:tc>
          <w:tcPr>
            <w:tcW w:w="14174" w:type="dxa"/>
            <w:gridSpan w:val="13"/>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Suitability</w:t>
            </w:r>
          </w:p>
        </w:tc>
      </w:tr>
      <w:tr w:rsidR="00A4185F" w:rsidRPr="00675499" w:rsidTr="00B62541">
        <w:trPr>
          <w:trHeight w:val="399"/>
        </w:trPr>
        <w:tc>
          <w:tcPr>
            <w:tcW w:w="14174" w:type="dxa"/>
            <w:gridSpan w:val="13"/>
            <w:vAlign w:val="center"/>
          </w:tcPr>
          <w:p w:rsidR="00A4185F" w:rsidRPr="00675499" w:rsidRDefault="00A4185F" w:rsidP="00B62541">
            <w:pPr>
              <w:rPr>
                <w:rFonts w:ascii="Arial" w:hAnsi="Arial" w:cs="Arial"/>
              </w:rPr>
            </w:pPr>
            <w:r w:rsidRPr="00675499">
              <w:rPr>
                <w:rFonts w:ascii="Arial" w:hAnsi="Arial" w:cs="Arial"/>
              </w:rPr>
              <w:t xml:space="preserve">The site is potentially suitable subject to retention or alternative provision of garden land for the adjacent cottages and archaeological constraints.  </w:t>
            </w:r>
          </w:p>
        </w:tc>
      </w:tr>
      <w:tr w:rsidR="00A4185F" w:rsidRPr="00675499" w:rsidTr="00B62541">
        <w:trPr>
          <w:trHeight w:val="338"/>
        </w:trPr>
        <w:tc>
          <w:tcPr>
            <w:tcW w:w="14174" w:type="dxa"/>
            <w:gridSpan w:val="13"/>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Availability</w:t>
            </w:r>
          </w:p>
        </w:tc>
      </w:tr>
      <w:tr w:rsidR="00A4185F" w:rsidRPr="00675499" w:rsidTr="00B62541">
        <w:trPr>
          <w:trHeight w:val="399"/>
        </w:trPr>
        <w:tc>
          <w:tcPr>
            <w:tcW w:w="14174" w:type="dxa"/>
            <w:gridSpan w:val="13"/>
            <w:vAlign w:val="center"/>
          </w:tcPr>
          <w:p w:rsidR="00A4185F" w:rsidRPr="00675499" w:rsidRDefault="00A4185F" w:rsidP="00B62541">
            <w:pPr>
              <w:rPr>
                <w:rFonts w:ascii="Arial" w:hAnsi="Arial" w:cs="Arial"/>
              </w:rPr>
            </w:pPr>
            <w:r w:rsidRPr="00675499">
              <w:rPr>
                <w:rFonts w:ascii="Arial" w:hAnsi="Arial" w:cs="Arial"/>
              </w:rPr>
              <w:t xml:space="preserve">The site was submitted in 2017 and 2018. It is under sole ownership, with no known legal constraints.  </w:t>
            </w:r>
          </w:p>
        </w:tc>
      </w:tr>
      <w:tr w:rsidR="00A4185F" w:rsidRPr="00675499" w:rsidTr="00B62541">
        <w:trPr>
          <w:trHeight w:val="338"/>
        </w:trPr>
        <w:tc>
          <w:tcPr>
            <w:tcW w:w="14174" w:type="dxa"/>
            <w:gridSpan w:val="13"/>
            <w:shd w:val="clear" w:color="auto" w:fill="B2A1C7" w:themeFill="accent4" w:themeFillTint="99"/>
            <w:vAlign w:val="center"/>
          </w:tcPr>
          <w:p w:rsidR="00A4185F" w:rsidRPr="00675499" w:rsidRDefault="00A4185F" w:rsidP="00B62541">
            <w:pPr>
              <w:rPr>
                <w:rFonts w:ascii="Arial" w:hAnsi="Arial" w:cs="Arial"/>
                <w:b/>
              </w:rPr>
            </w:pPr>
            <w:r w:rsidRPr="00675499">
              <w:rPr>
                <w:rFonts w:ascii="Arial" w:hAnsi="Arial" w:cs="Arial"/>
                <w:b/>
              </w:rPr>
              <w:t>Achievability</w:t>
            </w:r>
          </w:p>
        </w:tc>
      </w:tr>
      <w:tr w:rsidR="00A4185F" w:rsidRPr="00675499" w:rsidTr="00B62541">
        <w:trPr>
          <w:trHeight w:val="399"/>
        </w:trPr>
        <w:tc>
          <w:tcPr>
            <w:tcW w:w="14174" w:type="dxa"/>
            <w:gridSpan w:val="13"/>
            <w:vAlign w:val="center"/>
          </w:tcPr>
          <w:p w:rsidR="00A4185F" w:rsidRPr="00675499" w:rsidRDefault="00214755" w:rsidP="00214755">
            <w:pPr>
              <w:rPr>
                <w:rFonts w:ascii="Arial" w:hAnsi="Arial" w:cs="Arial"/>
              </w:rPr>
            </w:pPr>
            <w:r>
              <w:rPr>
                <w:rFonts w:ascii="Arial" w:hAnsi="Arial" w:cs="Arial"/>
              </w:rPr>
              <w:t>This small site is considered likely to come forward towards the end of the first phase.</w:t>
            </w:r>
          </w:p>
        </w:tc>
      </w:tr>
      <w:tr w:rsidR="00A4185F" w:rsidRPr="00675499" w:rsidTr="00214755">
        <w:trPr>
          <w:trHeight w:val="403"/>
        </w:trPr>
        <w:tc>
          <w:tcPr>
            <w:tcW w:w="14174" w:type="dxa"/>
            <w:gridSpan w:val="13"/>
            <w:shd w:val="clear" w:color="auto" w:fill="B2A1C7" w:themeFill="accent4" w:themeFillTint="99"/>
          </w:tcPr>
          <w:p w:rsidR="00A4185F" w:rsidRPr="00675499" w:rsidRDefault="00A4185F" w:rsidP="00B62541">
            <w:pPr>
              <w:rPr>
                <w:rFonts w:ascii="Arial" w:hAnsi="Arial" w:cs="Arial"/>
                <w:b/>
              </w:rPr>
            </w:pPr>
            <w:r w:rsidRPr="00675499">
              <w:rPr>
                <w:rFonts w:ascii="Arial" w:hAnsi="Arial" w:cs="Arial"/>
                <w:b/>
              </w:rPr>
              <w:t>Deliverability/Developability</w:t>
            </w:r>
          </w:p>
        </w:tc>
      </w:tr>
      <w:tr w:rsidR="00A4185F" w:rsidRPr="00675499" w:rsidTr="00B62541">
        <w:trPr>
          <w:trHeight w:val="399"/>
        </w:trPr>
        <w:tc>
          <w:tcPr>
            <w:tcW w:w="14174" w:type="dxa"/>
            <w:gridSpan w:val="13"/>
          </w:tcPr>
          <w:p w:rsidR="00A4185F" w:rsidRPr="00675499" w:rsidRDefault="00214755" w:rsidP="00214755">
            <w:pPr>
              <w:rPr>
                <w:rFonts w:ascii="Arial" w:hAnsi="Arial" w:cs="Arial"/>
              </w:rPr>
            </w:pPr>
            <w:r>
              <w:rPr>
                <w:rFonts w:ascii="Arial" w:hAnsi="Arial" w:cs="Arial"/>
              </w:rPr>
              <w:t>The site is considered to be deliverable.</w:t>
            </w:r>
          </w:p>
        </w:tc>
      </w:tr>
      <w:tr w:rsidR="00A4185F" w:rsidRPr="00675499" w:rsidTr="00B62541">
        <w:trPr>
          <w:trHeight w:val="337"/>
        </w:trPr>
        <w:tc>
          <w:tcPr>
            <w:tcW w:w="7771" w:type="dxa"/>
            <w:gridSpan w:val="7"/>
            <w:shd w:val="clear" w:color="auto" w:fill="B2A1C7" w:themeFill="accent4" w:themeFillTint="99"/>
            <w:vAlign w:val="center"/>
          </w:tcPr>
          <w:p w:rsidR="00A4185F" w:rsidRPr="00675499" w:rsidRDefault="00A4185F" w:rsidP="00B6254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4185F" w:rsidRPr="00675499" w:rsidRDefault="00A4185F" w:rsidP="00B62541">
            <w:pPr>
              <w:pStyle w:val="NoSpacing"/>
              <w:rPr>
                <w:rFonts w:ascii="Arial" w:hAnsi="Arial" w:cs="Arial"/>
                <w:b/>
              </w:rPr>
            </w:pPr>
            <w:r w:rsidRPr="00675499">
              <w:rPr>
                <w:rFonts w:ascii="Arial" w:hAnsi="Arial" w:cs="Arial"/>
                <w:b/>
              </w:rPr>
              <w:t>Estimated timescales for delivery</w:t>
            </w:r>
          </w:p>
        </w:tc>
      </w:tr>
      <w:tr w:rsidR="00A4185F" w:rsidRPr="00675499" w:rsidTr="00B62541">
        <w:trPr>
          <w:trHeight w:val="284"/>
        </w:trPr>
        <w:tc>
          <w:tcPr>
            <w:tcW w:w="3140" w:type="dxa"/>
            <w:gridSpan w:val="2"/>
            <w:shd w:val="clear" w:color="auto" w:fill="B2A1C7" w:themeFill="accent4" w:themeFillTint="99"/>
            <w:vAlign w:val="center"/>
          </w:tcPr>
          <w:p w:rsidR="00A4185F" w:rsidRPr="00675499" w:rsidRDefault="00A4185F" w:rsidP="00B6254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4185F" w:rsidRPr="00675499" w:rsidRDefault="00A4185F" w:rsidP="00B6254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4185F" w:rsidRPr="00675499" w:rsidRDefault="00A4185F" w:rsidP="00B6254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4185F" w:rsidRPr="00675499" w:rsidRDefault="00A4185F" w:rsidP="00B6254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4185F" w:rsidRPr="00675499" w:rsidRDefault="00A4185F" w:rsidP="00B6254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4185F" w:rsidRPr="00675499" w:rsidRDefault="00A4185F" w:rsidP="00B62541">
            <w:pPr>
              <w:pStyle w:val="NoSpacing"/>
              <w:rPr>
                <w:rFonts w:ascii="Arial" w:hAnsi="Arial" w:cs="Arial"/>
                <w:b/>
              </w:rPr>
            </w:pPr>
            <w:r w:rsidRPr="00675499">
              <w:rPr>
                <w:rFonts w:ascii="Arial" w:hAnsi="Arial" w:cs="Arial"/>
                <w:b/>
              </w:rPr>
              <w:t>11 – 15 years</w:t>
            </w:r>
          </w:p>
        </w:tc>
      </w:tr>
      <w:tr w:rsidR="00A4185F" w:rsidRPr="00675499" w:rsidTr="00B62541">
        <w:trPr>
          <w:trHeight w:val="419"/>
        </w:trPr>
        <w:tc>
          <w:tcPr>
            <w:tcW w:w="3140" w:type="dxa"/>
            <w:gridSpan w:val="2"/>
            <w:vAlign w:val="center"/>
          </w:tcPr>
          <w:p w:rsidR="00A4185F" w:rsidRPr="00675499" w:rsidRDefault="00A4185F" w:rsidP="00B62541">
            <w:pPr>
              <w:pStyle w:val="NoSpacing"/>
              <w:rPr>
                <w:rFonts w:ascii="Arial" w:hAnsi="Arial" w:cs="Arial"/>
              </w:rPr>
            </w:pPr>
            <w:r w:rsidRPr="00675499">
              <w:rPr>
                <w:rFonts w:ascii="Arial" w:hAnsi="Arial" w:cs="Arial"/>
              </w:rPr>
              <w:t>20 dwellings</w:t>
            </w:r>
          </w:p>
        </w:tc>
        <w:tc>
          <w:tcPr>
            <w:tcW w:w="3281" w:type="dxa"/>
            <w:gridSpan w:val="2"/>
            <w:vAlign w:val="center"/>
          </w:tcPr>
          <w:p w:rsidR="00A4185F" w:rsidRPr="00675499" w:rsidRDefault="00A4185F" w:rsidP="00B62541">
            <w:pPr>
              <w:pStyle w:val="NoSpacing"/>
              <w:rPr>
                <w:rFonts w:ascii="Arial" w:hAnsi="Arial" w:cs="Arial"/>
              </w:rPr>
            </w:pPr>
            <w:r w:rsidRPr="00675499">
              <w:rPr>
                <w:rFonts w:ascii="Arial" w:hAnsi="Arial" w:cs="Arial"/>
              </w:rPr>
              <w:t xml:space="preserve">Promoter </w:t>
            </w:r>
          </w:p>
        </w:tc>
        <w:tc>
          <w:tcPr>
            <w:tcW w:w="1350" w:type="dxa"/>
            <w:gridSpan w:val="3"/>
            <w:shd w:val="clear" w:color="auto" w:fill="auto"/>
          </w:tcPr>
          <w:p w:rsidR="00A4185F" w:rsidRPr="00675499" w:rsidRDefault="00A4185F" w:rsidP="00B62541">
            <w:pPr>
              <w:pStyle w:val="NoSpacing"/>
              <w:rPr>
                <w:rFonts w:ascii="Arial" w:hAnsi="Arial" w:cs="Arial"/>
              </w:rPr>
            </w:pPr>
            <w:r w:rsidRPr="00675499">
              <w:rPr>
                <w:rFonts w:ascii="Arial" w:hAnsi="Arial" w:cs="Arial"/>
              </w:rPr>
              <w:t>0.6ha</w:t>
            </w:r>
          </w:p>
        </w:tc>
        <w:tc>
          <w:tcPr>
            <w:tcW w:w="2085" w:type="dxa"/>
            <w:gridSpan w:val="2"/>
            <w:vAlign w:val="center"/>
          </w:tcPr>
          <w:p w:rsidR="00A4185F" w:rsidRPr="00675499" w:rsidRDefault="00A4185F" w:rsidP="00B62541">
            <w:pPr>
              <w:pStyle w:val="NoSpacing"/>
              <w:rPr>
                <w:rFonts w:ascii="Arial" w:hAnsi="Arial" w:cs="Arial"/>
              </w:rPr>
            </w:pPr>
            <w:r w:rsidRPr="00675499">
              <w:rPr>
                <w:rFonts w:ascii="Arial" w:hAnsi="Arial" w:cs="Arial"/>
              </w:rPr>
              <w:t>20</w:t>
            </w:r>
          </w:p>
        </w:tc>
        <w:tc>
          <w:tcPr>
            <w:tcW w:w="2083" w:type="dxa"/>
            <w:gridSpan w:val="2"/>
            <w:vAlign w:val="center"/>
          </w:tcPr>
          <w:p w:rsidR="00A4185F" w:rsidRPr="00675499" w:rsidRDefault="00A4185F" w:rsidP="00B62541">
            <w:pPr>
              <w:pStyle w:val="NoSpacing"/>
              <w:rPr>
                <w:rFonts w:ascii="Arial" w:hAnsi="Arial" w:cs="Arial"/>
              </w:rPr>
            </w:pPr>
            <w:r w:rsidRPr="00675499">
              <w:rPr>
                <w:rFonts w:ascii="Arial" w:hAnsi="Arial" w:cs="Arial"/>
              </w:rPr>
              <w:t>0</w:t>
            </w:r>
          </w:p>
        </w:tc>
        <w:tc>
          <w:tcPr>
            <w:tcW w:w="2235" w:type="dxa"/>
            <w:gridSpan w:val="2"/>
            <w:vAlign w:val="center"/>
          </w:tcPr>
          <w:p w:rsidR="00A4185F" w:rsidRPr="00675499" w:rsidRDefault="00A4185F" w:rsidP="00B62541">
            <w:pPr>
              <w:pStyle w:val="NoSpacing"/>
              <w:rPr>
                <w:rFonts w:ascii="Arial" w:hAnsi="Arial" w:cs="Arial"/>
              </w:rPr>
            </w:pPr>
            <w:r w:rsidRPr="00675499">
              <w:rPr>
                <w:rFonts w:ascii="Arial" w:hAnsi="Arial" w:cs="Arial"/>
              </w:rPr>
              <w:t>0</w:t>
            </w:r>
          </w:p>
        </w:tc>
      </w:tr>
    </w:tbl>
    <w:p w:rsidR="00A4185F" w:rsidRPr="00675499" w:rsidRDefault="00A4185F">
      <w:r w:rsidRPr="00675499">
        <w:br w:type="page"/>
      </w:r>
    </w:p>
    <w:tbl>
      <w:tblPr>
        <w:tblStyle w:val="TableGrid"/>
        <w:tblW w:w="0" w:type="auto"/>
        <w:tblLook w:val="04A0" w:firstRow="1" w:lastRow="0" w:firstColumn="1" w:lastColumn="0" w:noHBand="0" w:noVBand="1"/>
        <w:tblCaption w:val="Detailed site assessment form - HWH0007"/>
      </w:tblPr>
      <w:tblGrid>
        <w:gridCol w:w="2509"/>
        <w:gridCol w:w="631"/>
        <w:gridCol w:w="403"/>
        <w:gridCol w:w="2878"/>
        <w:gridCol w:w="605"/>
        <w:gridCol w:w="60"/>
        <w:gridCol w:w="596"/>
        <w:gridCol w:w="89"/>
        <w:gridCol w:w="2085"/>
        <w:gridCol w:w="774"/>
        <w:gridCol w:w="1309"/>
        <w:gridCol w:w="2235"/>
      </w:tblGrid>
      <w:tr w:rsidR="00EB1159" w:rsidRPr="00675499" w:rsidTr="000C3BE8">
        <w:trPr>
          <w:trHeight w:val="338"/>
          <w:tblHeader/>
        </w:trPr>
        <w:tc>
          <w:tcPr>
            <w:tcW w:w="3543" w:type="dxa"/>
            <w:gridSpan w:val="3"/>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Parish</w:t>
            </w:r>
          </w:p>
        </w:tc>
      </w:tr>
      <w:tr w:rsidR="00EB1159" w:rsidRPr="00675499" w:rsidTr="00863B3F">
        <w:trPr>
          <w:trHeight w:val="399"/>
        </w:trPr>
        <w:tc>
          <w:tcPr>
            <w:tcW w:w="3543" w:type="dxa"/>
            <w:gridSpan w:val="3"/>
            <w:vAlign w:val="center"/>
          </w:tcPr>
          <w:p w:rsidR="00EB1159" w:rsidRPr="00675499" w:rsidRDefault="00502807" w:rsidP="00863B3F">
            <w:pPr>
              <w:rPr>
                <w:rFonts w:ascii="Arial" w:hAnsi="Arial" w:cs="Arial"/>
              </w:rPr>
            </w:pPr>
            <w:r w:rsidRPr="00675499">
              <w:rPr>
                <w:rFonts w:ascii="Arial" w:hAnsi="Arial" w:cs="Arial"/>
              </w:rPr>
              <w:t>HWH0007</w:t>
            </w:r>
          </w:p>
        </w:tc>
        <w:tc>
          <w:tcPr>
            <w:tcW w:w="3543" w:type="dxa"/>
            <w:gridSpan w:val="3"/>
            <w:vAlign w:val="center"/>
          </w:tcPr>
          <w:p w:rsidR="00EB1159" w:rsidRPr="00675499" w:rsidRDefault="00502807" w:rsidP="00863B3F">
            <w:pPr>
              <w:rPr>
                <w:rFonts w:ascii="Arial" w:hAnsi="Arial" w:cs="Arial"/>
              </w:rPr>
            </w:pPr>
            <w:r w:rsidRPr="00675499">
              <w:rPr>
                <w:rFonts w:ascii="Arial" w:hAnsi="Arial" w:cs="Arial"/>
              </w:rPr>
              <w:t>Land west of Overnoons</w:t>
            </w:r>
          </w:p>
        </w:tc>
        <w:tc>
          <w:tcPr>
            <w:tcW w:w="3544" w:type="dxa"/>
            <w:gridSpan w:val="4"/>
            <w:vAlign w:val="center"/>
          </w:tcPr>
          <w:p w:rsidR="00EB1159" w:rsidRPr="00675499" w:rsidRDefault="00502807" w:rsidP="00863B3F">
            <w:pPr>
              <w:rPr>
                <w:rFonts w:ascii="Arial" w:hAnsi="Arial" w:cs="Arial"/>
              </w:rPr>
            </w:pPr>
            <w:r w:rsidRPr="00675499">
              <w:rPr>
                <w:rFonts w:ascii="Arial" w:hAnsi="Arial" w:cs="Arial"/>
              </w:rPr>
              <w:t>Westhampnett</w:t>
            </w:r>
          </w:p>
        </w:tc>
        <w:tc>
          <w:tcPr>
            <w:tcW w:w="3544" w:type="dxa"/>
            <w:gridSpan w:val="2"/>
            <w:vAlign w:val="center"/>
          </w:tcPr>
          <w:p w:rsidR="00EB1159" w:rsidRPr="00675499" w:rsidRDefault="00502807" w:rsidP="00863B3F">
            <w:pPr>
              <w:rPr>
                <w:rFonts w:ascii="Arial" w:hAnsi="Arial" w:cs="Arial"/>
              </w:rPr>
            </w:pPr>
            <w:r w:rsidRPr="00675499">
              <w:rPr>
                <w:rFonts w:ascii="Arial" w:hAnsi="Arial" w:cs="Arial"/>
              </w:rPr>
              <w:t>Westhampnett</w:t>
            </w:r>
          </w:p>
        </w:tc>
      </w:tr>
      <w:tr w:rsidR="00DF31CF" w:rsidRPr="00675499" w:rsidTr="00A4185F">
        <w:trPr>
          <w:trHeight w:val="338"/>
        </w:trPr>
        <w:tc>
          <w:tcPr>
            <w:tcW w:w="2509" w:type="dxa"/>
            <w:shd w:val="clear" w:color="auto" w:fill="B2A1C7" w:themeFill="accent4" w:themeFillTint="99"/>
            <w:vAlign w:val="center"/>
          </w:tcPr>
          <w:p w:rsidR="00DF31CF" w:rsidRPr="00675499" w:rsidRDefault="00DF31CF" w:rsidP="00863B3F">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DF31CF" w:rsidRPr="00675499" w:rsidRDefault="00DF31CF" w:rsidP="00863B3F">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863B3F">
            <w:pPr>
              <w:rPr>
                <w:rFonts w:ascii="Arial" w:hAnsi="Arial" w:cs="Arial"/>
                <w:b/>
              </w:rPr>
            </w:pPr>
            <w:r w:rsidRPr="00675499">
              <w:rPr>
                <w:rFonts w:ascii="Arial" w:hAnsi="Arial" w:cs="Arial"/>
                <w:b/>
              </w:rPr>
              <w:t>PDL</w:t>
            </w:r>
          </w:p>
        </w:tc>
        <w:tc>
          <w:tcPr>
            <w:tcW w:w="6492" w:type="dxa"/>
            <w:gridSpan w:val="5"/>
            <w:shd w:val="clear" w:color="auto" w:fill="B2A1C7" w:themeFill="accent4" w:themeFillTint="99"/>
            <w:vAlign w:val="center"/>
          </w:tcPr>
          <w:p w:rsidR="00DF31CF" w:rsidRPr="00675499" w:rsidRDefault="00DF31CF" w:rsidP="00863B3F">
            <w:pPr>
              <w:rPr>
                <w:rFonts w:ascii="Arial" w:hAnsi="Arial" w:cs="Arial"/>
                <w:b/>
              </w:rPr>
            </w:pPr>
            <w:r w:rsidRPr="00675499">
              <w:rPr>
                <w:rFonts w:ascii="Arial" w:hAnsi="Arial" w:cs="Arial"/>
                <w:b/>
              </w:rPr>
              <w:t>Proposed Use</w:t>
            </w:r>
          </w:p>
        </w:tc>
      </w:tr>
      <w:tr w:rsidR="00DF31CF" w:rsidRPr="00675499" w:rsidTr="00A4185F">
        <w:trPr>
          <w:trHeight w:val="399"/>
        </w:trPr>
        <w:tc>
          <w:tcPr>
            <w:tcW w:w="2509" w:type="dxa"/>
            <w:vAlign w:val="center"/>
          </w:tcPr>
          <w:p w:rsidR="00DF31CF" w:rsidRPr="00675499" w:rsidRDefault="00DF31CF" w:rsidP="00863B3F">
            <w:pPr>
              <w:rPr>
                <w:rFonts w:ascii="Arial" w:hAnsi="Arial" w:cs="Arial"/>
              </w:rPr>
            </w:pPr>
            <w:r w:rsidRPr="00675499">
              <w:rPr>
                <w:rFonts w:ascii="Arial" w:hAnsi="Arial" w:cs="Arial"/>
              </w:rPr>
              <w:t>1.2ha</w:t>
            </w:r>
          </w:p>
        </w:tc>
        <w:tc>
          <w:tcPr>
            <w:tcW w:w="4517" w:type="dxa"/>
            <w:gridSpan w:val="4"/>
            <w:vAlign w:val="center"/>
          </w:tcPr>
          <w:p w:rsidR="00DF31CF" w:rsidRPr="00675499" w:rsidRDefault="00DF31CF" w:rsidP="00863B3F">
            <w:pPr>
              <w:rPr>
                <w:rFonts w:ascii="Arial" w:hAnsi="Arial" w:cs="Arial"/>
              </w:rPr>
            </w:pPr>
            <w:r w:rsidRPr="00675499">
              <w:rPr>
                <w:rFonts w:ascii="Arial" w:hAnsi="Arial" w:cs="Arial"/>
              </w:rPr>
              <w:t>Paddocks</w:t>
            </w:r>
          </w:p>
        </w:tc>
        <w:tc>
          <w:tcPr>
            <w:tcW w:w="656" w:type="dxa"/>
            <w:gridSpan w:val="2"/>
            <w:vAlign w:val="center"/>
          </w:tcPr>
          <w:p w:rsidR="00DF31CF" w:rsidRPr="00675499" w:rsidRDefault="00DF31CF" w:rsidP="00863B3F">
            <w:pPr>
              <w:rPr>
                <w:rFonts w:ascii="Arial" w:hAnsi="Arial" w:cs="Arial"/>
              </w:rPr>
            </w:pPr>
            <w:r w:rsidRPr="00675499">
              <w:rPr>
                <w:rFonts w:ascii="Arial" w:hAnsi="Arial" w:cs="Arial"/>
              </w:rPr>
              <w:t>N</w:t>
            </w:r>
          </w:p>
        </w:tc>
        <w:tc>
          <w:tcPr>
            <w:tcW w:w="6492" w:type="dxa"/>
            <w:gridSpan w:val="5"/>
            <w:vAlign w:val="center"/>
          </w:tcPr>
          <w:p w:rsidR="00DF31CF" w:rsidRPr="00675499" w:rsidRDefault="00DF31CF" w:rsidP="00863B3F">
            <w:pPr>
              <w:rPr>
                <w:rFonts w:ascii="Arial" w:hAnsi="Arial" w:cs="Arial"/>
              </w:rPr>
            </w:pPr>
            <w:r w:rsidRPr="00675499">
              <w:rPr>
                <w:rFonts w:ascii="Arial" w:hAnsi="Arial" w:cs="Arial"/>
              </w:rPr>
              <w:t>Residential</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Site Description</w:t>
            </w:r>
          </w:p>
        </w:tc>
      </w:tr>
      <w:tr w:rsidR="00EB1159" w:rsidRPr="00675499" w:rsidTr="00863B3F">
        <w:trPr>
          <w:trHeight w:val="399"/>
        </w:trPr>
        <w:tc>
          <w:tcPr>
            <w:tcW w:w="14174" w:type="dxa"/>
            <w:gridSpan w:val="12"/>
            <w:vAlign w:val="center"/>
          </w:tcPr>
          <w:p w:rsidR="00EB1159" w:rsidRPr="00675499" w:rsidRDefault="00502807" w:rsidP="00AE28ED">
            <w:pPr>
              <w:rPr>
                <w:rFonts w:ascii="Arial" w:hAnsi="Arial" w:cs="Arial"/>
              </w:rPr>
            </w:pPr>
            <w:r w:rsidRPr="00675499">
              <w:rPr>
                <w:rFonts w:ascii="Arial" w:hAnsi="Arial" w:cs="Arial"/>
              </w:rPr>
              <w:t xml:space="preserve">Rectangular site to south of Stane Street </w:t>
            </w:r>
            <w:r w:rsidR="00AE28ED">
              <w:rPr>
                <w:rFonts w:ascii="Arial" w:hAnsi="Arial" w:cs="Arial"/>
              </w:rPr>
              <w:t>split</w:t>
            </w:r>
            <w:r w:rsidRPr="00675499">
              <w:rPr>
                <w:rFonts w:ascii="Arial" w:hAnsi="Arial" w:cs="Arial"/>
              </w:rPr>
              <w:t xml:space="preserve"> into parcels. Open to north onto Stane Street with trees and hedgerow to southern boundary.</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Suitability</w:t>
            </w:r>
          </w:p>
        </w:tc>
      </w:tr>
      <w:tr w:rsidR="00EB1159" w:rsidRPr="00675499" w:rsidTr="00863B3F">
        <w:trPr>
          <w:trHeight w:val="399"/>
        </w:trPr>
        <w:tc>
          <w:tcPr>
            <w:tcW w:w="14174" w:type="dxa"/>
            <w:gridSpan w:val="12"/>
            <w:vAlign w:val="center"/>
          </w:tcPr>
          <w:p w:rsidR="00EB1159" w:rsidRPr="00675499" w:rsidRDefault="00502807" w:rsidP="005E5052">
            <w:pPr>
              <w:rPr>
                <w:rFonts w:ascii="Arial" w:hAnsi="Arial" w:cs="Arial"/>
              </w:rPr>
            </w:pPr>
            <w:r w:rsidRPr="00675499">
              <w:rPr>
                <w:rFonts w:ascii="Arial" w:hAnsi="Arial" w:cs="Arial"/>
              </w:rPr>
              <w:t>The site is</w:t>
            </w:r>
            <w:r w:rsidR="00255233" w:rsidRPr="00675499">
              <w:rPr>
                <w:rFonts w:ascii="Arial" w:hAnsi="Arial" w:cs="Arial"/>
              </w:rPr>
              <w:t xml:space="preserve"> considered </w:t>
            </w:r>
            <w:r w:rsidR="004D32C6">
              <w:rPr>
                <w:rFonts w:ascii="Arial" w:hAnsi="Arial" w:cs="Arial"/>
              </w:rPr>
              <w:t xml:space="preserve">potentially </w:t>
            </w:r>
            <w:r w:rsidR="00255233" w:rsidRPr="00675499">
              <w:rPr>
                <w:rFonts w:ascii="Arial" w:hAnsi="Arial" w:cs="Arial"/>
              </w:rPr>
              <w:t>suitable</w:t>
            </w:r>
            <w:r w:rsidR="005E5052">
              <w:rPr>
                <w:rFonts w:ascii="Arial" w:hAnsi="Arial" w:cs="Arial"/>
              </w:rPr>
              <w:t xml:space="preserve"> in principle</w:t>
            </w:r>
            <w:r w:rsidR="004D32C6">
              <w:rPr>
                <w:rFonts w:ascii="Arial" w:hAnsi="Arial" w:cs="Arial"/>
              </w:rPr>
              <w:t>. Noise constraints from Goodwood Aerodrome would need to be taken into account</w:t>
            </w:r>
            <w:r w:rsidR="00255233" w:rsidRPr="00675499">
              <w:rPr>
                <w:rFonts w:ascii="Arial" w:hAnsi="Arial" w:cs="Arial"/>
              </w:rPr>
              <w:t>.</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Availability</w:t>
            </w:r>
          </w:p>
        </w:tc>
      </w:tr>
      <w:tr w:rsidR="00EB1159" w:rsidRPr="00675499" w:rsidTr="00863B3F">
        <w:trPr>
          <w:trHeight w:val="399"/>
        </w:trPr>
        <w:tc>
          <w:tcPr>
            <w:tcW w:w="14174" w:type="dxa"/>
            <w:gridSpan w:val="12"/>
            <w:vAlign w:val="center"/>
          </w:tcPr>
          <w:p w:rsidR="00EB1159" w:rsidRPr="00675499" w:rsidRDefault="00502807" w:rsidP="00255233">
            <w:pPr>
              <w:rPr>
                <w:rFonts w:ascii="Arial" w:hAnsi="Arial" w:cs="Arial"/>
              </w:rPr>
            </w:pPr>
            <w:r w:rsidRPr="00675499">
              <w:rPr>
                <w:rFonts w:ascii="Arial" w:hAnsi="Arial" w:cs="Arial"/>
              </w:rPr>
              <w:t xml:space="preserve">The </w:t>
            </w:r>
            <w:r w:rsidR="00255233" w:rsidRPr="00675499">
              <w:rPr>
                <w:rFonts w:ascii="Arial" w:hAnsi="Arial" w:cs="Arial"/>
              </w:rPr>
              <w:t xml:space="preserve">promoter updated the site information in 2018. The site </w:t>
            </w:r>
            <w:r w:rsidRPr="00675499">
              <w:rPr>
                <w:rFonts w:ascii="Arial" w:hAnsi="Arial" w:cs="Arial"/>
              </w:rPr>
              <w:t xml:space="preserve">is therefore considered </w:t>
            </w:r>
            <w:r w:rsidR="00255233" w:rsidRPr="00675499">
              <w:rPr>
                <w:rFonts w:ascii="Arial" w:hAnsi="Arial" w:cs="Arial"/>
              </w:rPr>
              <w:t xml:space="preserve">to be </w:t>
            </w:r>
            <w:r w:rsidRPr="00675499">
              <w:rPr>
                <w:rFonts w:ascii="Arial" w:hAnsi="Arial" w:cs="Arial"/>
              </w:rPr>
              <w:t>available.</w:t>
            </w:r>
          </w:p>
        </w:tc>
      </w:tr>
      <w:tr w:rsidR="00EB1159" w:rsidRPr="00675499" w:rsidTr="00863B3F">
        <w:trPr>
          <w:trHeight w:val="338"/>
        </w:trPr>
        <w:tc>
          <w:tcPr>
            <w:tcW w:w="14174" w:type="dxa"/>
            <w:gridSpan w:val="12"/>
            <w:shd w:val="clear" w:color="auto" w:fill="B2A1C7" w:themeFill="accent4" w:themeFillTint="99"/>
            <w:vAlign w:val="center"/>
          </w:tcPr>
          <w:p w:rsidR="00EB1159" w:rsidRPr="00675499" w:rsidRDefault="00EB1159" w:rsidP="00863B3F">
            <w:pPr>
              <w:rPr>
                <w:rFonts w:ascii="Arial" w:hAnsi="Arial" w:cs="Arial"/>
                <w:b/>
              </w:rPr>
            </w:pPr>
            <w:r w:rsidRPr="00675499">
              <w:rPr>
                <w:rFonts w:ascii="Arial" w:hAnsi="Arial" w:cs="Arial"/>
                <w:b/>
              </w:rPr>
              <w:t>Achievability</w:t>
            </w:r>
          </w:p>
        </w:tc>
      </w:tr>
      <w:tr w:rsidR="00EB1159" w:rsidRPr="00675499" w:rsidTr="00863B3F">
        <w:trPr>
          <w:trHeight w:val="399"/>
        </w:trPr>
        <w:tc>
          <w:tcPr>
            <w:tcW w:w="14174" w:type="dxa"/>
            <w:gridSpan w:val="12"/>
            <w:vAlign w:val="center"/>
          </w:tcPr>
          <w:p w:rsidR="00EB1159" w:rsidRPr="00675499" w:rsidRDefault="00255233" w:rsidP="00863B3F">
            <w:pPr>
              <w:rPr>
                <w:rFonts w:ascii="Arial" w:hAnsi="Arial" w:cs="Arial"/>
              </w:rPr>
            </w:pPr>
            <w:r w:rsidRPr="00675499">
              <w:rPr>
                <w:rFonts w:ascii="Arial" w:hAnsi="Arial" w:cs="Arial"/>
              </w:rPr>
              <w:t>There are no known constraints that would make development unachievable in principle. The promoter estimates that the site could be delivered within the first 5 years of the Plan.</w:t>
            </w:r>
          </w:p>
        </w:tc>
      </w:tr>
      <w:tr w:rsidR="00255233" w:rsidRPr="00675499" w:rsidTr="0083315B">
        <w:trPr>
          <w:trHeight w:val="399"/>
        </w:trPr>
        <w:tc>
          <w:tcPr>
            <w:tcW w:w="14174" w:type="dxa"/>
            <w:gridSpan w:val="12"/>
            <w:shd w:val="clear" w:color="auto" w:fill="B2A1C7" w:themeFill="accent4" w:themeFillTint="99"/>
          </w:tcPr>
          <w:p w:rsidR="00255233" w:rsidRPr="00675499" w:rsidRDefault="00255233" w:rsidP="0083315B">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255233" w:rsidRPr="00675499" w:rsidTr="0083315B">
        <w:trPr>
          <w:trHeight w:val="399"/>
        </w:trPr>
        <w:tc>
          <w:tcPr>
            <w:tcW w:w="14174" w:type="dxa"/>
            <w:gridSpan w:val="12"/>
          </w:tcPr>
          <w:p w:rsidR="00255233" w:rsidRPr="00675499" w:rsidRDefault="00255233" w:rsidP="008562A9">
            <w:pPr>
              <w:rPr>
                <w:rFonts w:ascii="Arial" w:hAnsi="Arial" w:cs="Arial"/>
              </w:rPr>
            </w:pPr>
            <w:r w:rsidRPr="00675499">
              <w:rPr>
                <w:rFonts w:ascii="Arial" w:hAnsi="Arial" w:cs="Arial"/>
              </w:rPr>
              <w:t xml:space="preserve">There is a reasonable prospect that development would be deliverable during the Plan period. </w:t>
            </w:r>
            <w:r w:rsidR="008562A9" w:rsidRPr="00675499">
              <w:rPr>
                <w:rFonts w:ascii="Arial" w:hAnsi="Arial" w:cs="Arial"/>
              </w:rPr>
              <w:t>Higher estimate used to make more efficient use of land.</w:t>
            </w:r>
          </w:p>
        </w:tc>
      </w:tr>
      <w:tr w:rsidR="005E5052" w:rsidRPr="00675499" w:rsidTr="00D14C9F">
        <w:trPr>
          <w:trHeight w:val="337"/>
        </w:trPr>
        <w:tc>
          <w:tcPr>
            <w:tcW w:w="7771" w:type="dxa"/>
            <w:gridSpan w:val="8"/>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Estimated timescales for delivery</w:t>
            </w:r>
          </w:p>
        </w:tc>
      </w:tr>
      <w:tr w:rsidR="005E5052" w:rsidRPr="00675499" w:rsidTr="00D14C9F">
        <w:trPr>
          <w:trHeight w:val="284"/>
        </w:trPr>
        <w:tc>
          <w:tcPr>
            <w:tcW w:w="3140" w:type="dxa"/>
            <w:gridSpan w:val="2"/>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5E5052" w:rsidRPr="00675499" w:rsidRDefault="005E5052"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11 – 15 years</w:t>
            </w:r>
          </w:p>
        </w:tc>
      </w:tr>
      <w:tr w:rsidR="005E5052" w:rsidRPr="00675499" w:rsidTr="00D14C9F">
        <w:trPr>
          <w:trHeight w:val="419"/>
        </w:trPr>
        <w:tc>
          <w:tcPr>
            <w:tcW w:w="3140" w:type="dxa"/>
            <w:gridSpan w:val="2"/>
            <w:vAlign w:val="center"/>
          </w:tcPr>
          <w:p w:rsidR="005E5052" w:rsidRPr="00675499" w:rsidRDefault="005E5052" w:rsidP="00D14C9F">
            <w:pPr>
              <w:pStyle w:val="NoSpacing"/>
              <w:rPr>
                <w:rFonts w:ascii="Arial" w:hAnsi="Arial" w:cs="Arial"/>
              </w:rPr>
            </w:pPr>
            <w:r>
              <w:rPr>
                <w:rFonts w:ascii="Arial" w:hAnsi="Arial" w:cs="Arial"/>
              </w:rPr>
              <w:t>15-20</w:t>
            </w:r>
            <w:r w:rsidRPr="00675499">
              <w:rPr>
                <w:rFonts w:ascii="Arial" w:hAnsi="Arial" w:cs="Arial"/>
              </w:rPr>
              <w:t xml:space="preserve"> dwellings</w:t>
            </w:r>
          </w:p>
        </w:tc>
        <w:tc>
          <w:tcPr>
            <w:tcW w:w="3281" w:type="dxa"/>
            <w:gridSpan w:val="2"/>
            <w:vAlign w:val="center"/>
          </w:tcPr>
          <w:p w:rsidR="005E5052" w:rsidRPr="00675499" w:rsidRDefault="005E5052" w:rsidP="00D14C9F">
            <w:pPr>
              <w:pStyle w:val="NoSpacing"/>
              <w:rPr>
                <w:rFonts w:ascii="Arial" w:hAnsi="Arial" w:cs="Arial"/>
              </w:rPr>
            </w:pPr>
            <w:r w:rsidRPr="00675499">
              <w:rPr>
                <w:rFonts w:ascii="Arial" w:hAnsi="Arial" w:cs="Arial"/>
              </w:rPr>
              <w:t xml:space="preserve">Promoter </w:t>
            </w:r>
          </w:p>
        </w:tc>
        <w:tc>
          <w:tcPr>
            <w:tcW w:w="1350" w:type="dxa"/>
            <w:gridSpan w:val="4"/>
            <w:shd w:val="clear" w:color="auto" w:fill="auto"/>
          </w:tcPr>
          <w:p w:rsidR="005E5052" w:rsidRPr="00675499" w:rsidRDefault="005E5052" w:rsidP="00D14C9F">
            <w:pPr>
              <w:pStyle w:val="NoSpacing"/>
              <w:rPr>
                <w:rFonts w:ascii="Arial" w:hAnsi="Arial" w:cs="Arial"/>
              </w:rPr>
            </w:pPr>
            <w:r>
              <w:rPr>
                <w:rFonts w:ascii="Arial" w:hAnsi="Arial" w:cs="Arial"/>
              </w:rPr>
              <w:t>1.2ha</w:t>
            </w:r>
          </w:p>
        </w:tc>
        <w:tc>
          <w:tcPr>
            <w:tcW w:w="2085" w:type="dxa"/>
            <w:vAlign w:val="center"/>
          </w:tcPr>
          <w:p w:rsidR="005E5052" w:rsidRPr="00675499" w:rsidRDefault="005E5052" w:rsidP="00D14C9F">
            <w:pPr>
              <w:pStyle w:val="NoSpacing"/>
              <w:rPr>
                <w:rFonts w:ascii="Arial" w:hAnsi="Arial" w:cs="Arial"/>
              </w:rPr>
            </w:pPr>
            <w:r w:rsidRPr="00675499">
              <w:rPr>
                <w:rFonts w:ascii="Arial" w:hAnsi="Arial" w:cs="Arial"/>
              </w:rPr>
              <w:t>20</w:t>
            </w:r>
          </w:p>
        </w:tc>
        <w:tc>
          <w:tcPr>
            <w:tcW w:w="2083" w:type="dxa"/>
            <w:gridSpan w:val="2"/>
            <w:vAlign w:val="center"/>
          </w:tcPr>
          <w:p w:rsidR="005E5052" w:rsidRPr="00675499" w:rsidRDefault="005E5052" w:rsidP="00D14C9F">
            <w:pPr>
              <w:pStyle w:val="NoSpacing"/>
              <w:rPr>
                <w:rFonts w:ascii="Arial" w:hAnsi="Arial" w:cs="Arial"/>
              </w:rPr>
            </w:pPr>
            <w:r w:rsidRPr="00675499">
              <w:rPr>
                <w:rFonts w:ascii="Arial" w:hAnsi="Arial" w:cs="Arial"/>
              </w:rPr>
              <w:t>0</w:t>
            </w:r>
          </w:p>
        </w:tc>
        <w:tc>
          <w:tcPr>
            <w:tcW w:w="2235" w:type="dxa"/>
            <w:vAlign w:val="center"/>
          </w:tcPr>
          <w:p w:rsidR="005E5052" w:rsidRPr="00675499" w:rsidRDefault="005E5052" w:rsidP="00D14C9F">
            <w:pPr>
              <w:pStyle w:val="NoSpacing"/>
              <w:rPr>
                <w:rFonts w:ascii="Arial" w:hAnsi="Arial" w:cs="Arial"/>
              </w:rPr>
            </w:pPr>
            <w:r w:rsidRPr="00675499">
              <w:rPr>
                <w:rFonts w:ascii="Arial" w:hAnsi="Arial" w:cs="Arial"/>
              </w:rPr>
              <w:t>0</w:t>
            </w:r>
          </w:p>
        </w:tc>
      </w:tr>
    </w:tbl>
    <w:p w:rsidR="00EB1159" w:rsidRPr="00675499" w:rsidRDefault="00EB1159" w:rsidP="00EB1159">
      <w:pPr>
        <w:pStyle w:val="NoSpacing"/>
      </w:pPr>
    </w:p>
    <w:p w:rsidR="00EB1159" w:rsidRPr="00675499" w:rsidRDefault="00EB1159" w:rsidP="001810AD">
      <w:pPr>
        <w:pStyle w:val="NoSpacing"/>
      </w:pPr>
    </w:p>
    <w:p w:rsidR="00976114" w:rsidRPr="00675499" w:rsidRDefault="00976114">
      <w:r w:rsidRPr="00675499">
        <w:br w:type="page"/>
      </w:r>
    </w:p>
    <w:tbl>
      <w:tblPr>
        <w:tblStyle w:val="TableGrid"/>
        <w:tblW w:w="0" w:type="auto"/>
        <w:tblLook w:val="04A0" w:firstRow="1" w:lastRow="0" w:firstColumn="1" w:lastColumn="0" w:noHBand="0" w:noVBand="1"/>
        <w:tblCaption w:val="Detailed site assessment form - HWH0012a"/>
      </w:tblPr>
      <w:tblGrid>
        <w:gridCol w:w="2518"/>
        <w:gridCol w:w="622"/>
        <w:gridCol w:w="403"/>
        <w:gridCol w:w="2878"/>
        <w:gridCol w:w="633"/>
        <w:gridCol w:w="32"/>
        <w:gridCol w:w="685"/>
        <w:gridCol w:w="134"/>
        <w:gridCol w:w="1951"/>
        <w:gridCol w:w="774"/>
        <w:gridCol w:w="1309"/>
        <w:gridCol w:w="2203"/>
        <w:gridCol w:w="32"/>
      </w:tblGrid>
      <w:tr w:rsidR="00976114" w:rsidRPr="00675499" w:rsidTr="000C3BE8">
        <w:trPr>
          <w:trHeight w:val="338"/>
          <w:tblHeader/>
        </w:trPr>
        <w:tc>
          <w:tcPr>
            <w:tcW w:w="3543" w:type="dxa"/>
            <w:gridSpan w:val="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Parish</w:t>
            </w:r>
          </w:p>
        </w:tc>
      </w:tr>
      <w:tr w:rsidR="00976114" w:rsidRPr="00675499" w:rsidTr="00976114">
        <w:trPr>
          <w:trHeight w:val="399"/>
        </w:trPr>
        <w:tc>
          <w:tcPr>
            <w:tcW w:w="3543" w:type="dxa"/>
            <w:gridSpan w:val="3"/>
            <w:vAlign w:val="center"/>
          </w:tcPr>
          <w:p w:rsidR="00976114" w:rsidRPr="00675499" w:rsidRDefault="00976114" w:rsidP="00976114">
            <w:pPr>
              <w:rPr>
                <w:rFonts w:ascii="Arial" w:hAnsi="Arial" w:cs="Arial"/>
              </w:rPr>
            </w:pPr>
            <w:r w:rsidRPr="00675499">
              <w:rPr>
                <w:rFonts w:ascii="Arial" w:hAnsi="Arial" w:cs="Arial"/>
              </w:rPr>
              <w:t>HWH0012a</w:t>
            </w:r>
          </w:p>
        </w:tc>
        <w:tc>
          <w:tcPr>
            <w:tcW w:w="3543" w:type="dxa"/>
            <w:gridSpan w:val="3"/>
            <w:vAlign w:val="center"/>
          </w:tcPr>
          <w:p w:rsidR="00976114" w:rsidRPr="00675499" w:rsidRDefault="00976114" w:rsidP="00976114">
            <w:pPr>
              <w:rPr>
                <w:rFonts w:ascii="Arial" w:hAnsi="Arial" w:cs="Arial"/>
              </w:rPr>
            </w:pPr>
            <w:r w:rsidRPr="00675499">
              <w:rPr>
                <w:rFonts w:ascii="Arial" w:hAnsi="Arial" w:cs="Arial"/>
              </w:rPr>
              <w:t>Former civil defence site</w:t>
            </w:r>
          </w:p>
        </w:tc>
        <w:tc>
          <w:tcPr>
            <w:tcW w:w="3544" w:type="dxa"/>
            <w:gridSpan w:val="4"/>
            <w:vAlign w:val="center"/>
          </w:tcPr>
          <w:p w:rsidR="00976114" w:rsidRPr="00675499" w:rsidRDefault="00976114" w:rsidP="00976114">
            <w:pPr>
              <w:rPr>
                <w:rFonts w:ascii="Arial" w:hAnsi="Arial" w:cs="Arial"/>
              </w:rPr>
            </w:pPr>
            <w:r w:rsidRPr="00675499">
              <w:rPr>
                <w:rFonts w:ascii="Arial" w:hAnsi="Arial" w:cs="Arial"/>
              </w:rPr>
              <w:t>Westerton</w:t>
            </w:r>
          </w:p>
        </w:tc>
        <w:tc>
          <w:tcPr>
            <w:tcW w:w="3544" w:type="dxa"/>
            <w:gridSpan w:val="3"/>
            <w:vAlign w:val="center"/>
          </w:tcPr>
          <w:p w:rsidR="00976114" w:rsidRPr="00675499" w:rsidRDefault="00976114" w:rsidP="00976114">
            <w:pPr>
              <w:rPr>
                <w:rFonts w:ascii="Arial" w:hAnsi="Arial" w:cs="Arial"/>
              </w:rPr>
            </w:pPr>
            <w:r w:rsidRPr="00675499">
              <w:rPr>
                <w:rFonts w:ascii="Arial" w:hAnsi="Arial" w:cs="Arial"/>
              </w:rPr>
              <w:t>Westhampnett</w:t>
            </w:r>
          </w:p>
        </w:tc>
      </w:tr>
      <w:tr w:rsidR="00976114" w:rsidRPr="00675499" w:rsidTr="00976114">
        <w:trPr>
          <w:gridAfter w:val="1"/>
          <w:wAfter w:w="32" w:type="dxa"/>
          <w:trHeight w:val="338"/>
        </w:trPr>
        <w:tc>
          <w:tcPr>
            <w:tcW w:w="2518" w:type="dxa"/>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Proposed Use</w:t>
            </w:r>
          </w:p>
        </w:tc>
      </w:tr>
      <w:tr w:rsidR="00976114" w:rsidRPr="00675499" w:rsidTr="00976114">
        <w:trPr>
          <w:gridAfter w:val="1"/>
          <w:wAfter w:w="32" w:type="dxa"/>
          <w:trHeight w:val="399"/>
        </w:trPr>
        <w:tc>
          <w:tcPr>
            <w:tcW w:w="2518" w:type="dxa"/>
            <w:vAlign w:val="center"/>
          </w:tcPr>
          <w:p w:rsidR="00976114" w:rsidRPr="00675499" w:rsidRDefault="00976114" w:rsidP="00976114">
            <w:pPr>
              <w:rPr>
                <w:rFonts w:ascii="Arial" w:hAnsi="Arial" w:cs="Arial"/>
              </w:rPr>
            </w:pPr>
            <w:r w:rsidRPr="00675499">
              <w:rPr>
                <w:rFonts w:ascii="Arial" w:hAnsi="Arial" w:cs="Arial"/>
              </w:rPr>
              <w:t>2.5 ha</w:t>
            </w:r>
          </w:p>
        </w:tc>
        <w:tc>
          <w:tcPr>
            <w:tcW w:w="4536" w:type="dxa"/>
            <w:gridSpan w:val="4"/>
            <w:vAlign w:val="center"/>
          </w:tcPr>
          <w:p w:rsidR="00976114" w:rsidRPr="00675499" w:rsidRDefault="00976114" w:rsidP="00976114">
            <w:pPr>
              <w:rPr>
                <w:rFonts w:ascii="Arial" w:hAnsi="Arial" w:cs="Arial"/>
              </w:rPr>
            </w:pPr>
            <w:r w:rsidRPr="00675499">
              <w:rPr>
                <w:rFonts w:ascii="Arial" w:hAnsi="Arial" w:cs="Arial"/>
              </w:rPr>
              <w:t>Vacant</w:t>
            </w:r>
            <w:r w:rsidR="00E5677A" w:rsidRPr="00675499">
              <w:rPr>
                <w:rFonts w:ascii="Arial" w:hAnsi="Arial" w:cs="Arial"/>
              </w:rPr>
              <w:t xml:space="preserve"> defence site</w:t>
            </w:r>
          </w:p>
        </w:tc>
        <w:tc>
          <w:tcPr>
            <w:tcW w:w="851" w:type="dxa"/>
            <w:gridSpan w:val="3"/>
            <w:vAlign w:val="center"/>
          </w:tcPr>
          <w:p w:rsidR="00976114" w:rsidRPr="00675499" w:rsidRDefault="00976114" w:rsidP="00976114">
            <w:pPr>
              <w:rPr>
                <w:rFonts w:ascii="Arial" w:hAnsi="Arial" w:cs="Arial"/>
              </w:rPr>
            </w:pPr>
            <w:r w:rsidRPr="00675499">
              <w:rPr>
                <w:rFonts w:ascii="Arial" w:hAnsi="Arial" w:cs="Arial"/>
              </w:rPr>
              <w:t>Y</w:t>
            </w:r>
          </w:p>
        </w:tc>
        <w:tc>
          <w:tcPr>
            <w:tcW w:w="6237" w:type="dxa"/>
            <w:gridSpan w:val="4"/>
            <w:vAlign w:val="center"/>
          </w:tcPr>
          <w:p w:rsidR="00976114" w:rsidRPr="00675499" w:rsidRDefault="00976114" w:rsidP="00976114">
            <w:pPr>
              <w:rPr>
                <w:rFonts w:ascii="Arial" w:hAnsi="Arial" w:cs="Arial"/>
              </w:rPr>
            </w:pPr>
            <w:r w:rsidRPr="00675499">
              <w:rPr>
                <w:rFonts w:ascii="Arial" w:hAnsi="Arial" w:cs="Arial"/>
              </w:rPr>
              <w:t>Residential</w:t>
            </w:r>
          </w:p>
        </w:tc>
      </w:tr>
      <w:tr w:rsidR="00976114" w:rsidRPr="00675499" w:rsidTr="00976114">
        <w:trPr>
          <w:trHeight w:val="338"/>
        </w:trPr>
        <w:tc>
          <w:tcPr>
            <w:tcW w:w="14174" w:type="dxa"/>
            <w:gridSpan w:val="13"/>
            <w:shd w:val="clear" w:color="auto" w:fill="B2A1C7" w:themeFill="accent4" w:themeFillTint="99"/>
            <w:vAlign w:val="center"/>
          </w:tcPr>
          <w:p w:rsidR="00976114" w:rsidRPr="00675499" w:rsidRDefault="00976114" w:rsidP="00976114">
            <w:pPr>
              <w:rPr>
                <w:rFonts w:ascii="Arial" w:hAnsi="Arial" w:cs="Arial"/>
              </w:rPr>
            </w:pPr>
            <w:r w:rsidRPr="00675499">
              <w:rPr>
                <w:rFonts w:ascii="Arial" w:hAnsi="Arial" w:cs="Arial"/>
                <w:b/>
              </w:rPr>
              <w:t>Site Description</w:t>
            </w:r>
          </w:p>
        </w:tc>
      </w:tr>
      <w:tr w:rsidR="00976114" w:rsidRPr="00675499" w:rsidTr="00976114">
        <w:trPr>
          <w:trHeight w:val="399"/>
        </w:trPr>
        <w:tc>
          <w:tcPr>
            <w:tcW w:w="14174" w:type="dxa"/>
            <w:gridSpan w:val="13"/>
            <w:vAlign w:val="center"/>
          </w:tcPr>
          <w:p w:rsidR="00976114" w:rsidRPr="00675499" w:rsidRDefault="00AE28ED" w:rsidP="00976114">
            <w:pPr>
              <w:rPr>
                <w:rFonts w:ascii="Arial" w:hAnsi="Arial" w:cs="Arial"/>
              </w:rPr>
            </w:pPr>
            <w:r>
              <w:rPr>
                <w:rFonts w:ascii="Arial" w:hAnsi="Arial" w:cs="Arial"/>
              </w:rPr>
              <w:t>V</w:t>
            </w:r>
            <w:r w:rsidR="00976114" w:rsidRPr="00675499">
              <w:rPr>
                <w:rFonts w:ascii="Arial" w:hAnsi="Arial" w:cs="Arial"/>
              </w:rPr>
              <w:t>acant former civil defence site, adjacent to a small cluster of residential development, with fields beyond.  This brownfield site lies to the north east of the main road in Westerton.</w:t>
            </w:r>
            <w:r w:rsidR="00967294" w:rsidRPr="00675499">
              <w:rPr>
                <w:rFonts w:ascii="Arial" w:hAnsi="Arial" w:cs="Arial"/>
              </w:rPr>
              <w:t xml:space="preserve"> Grade II listed buildings opposite and to the west.</w:t>
            </w:r>
            <w:r w:rsidR="00A4185F" w:rsidRPr="00675499">
              <w:rPr>
                <w:rFonts w:ascii="Arial" w:hAnsi="Arial" w:cs="Arial"/>
              </w:rPr>
              <w:t xml:space="preserve"> The site includes protected trees (TPO) to its southern boundary</w:t>
            </w:r>
          </w:p>
        </w:tc>
      </w:tr>
      <w:tr w:rsidR="00976114" w:rsidRPr="00675499" w:rsidTr="00976114">
        <w:trPr>
          <w:trHeight w:val="338"/>
        </w:trPr>
        <w:tc>
          <w:tcPr>
            <w:tcW w:w="14174" w:type="dxa"/>
            <w:gridSpan w:val="1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Suitability</w:t>
            </w:r>
          </w:p>
        </w:tc>
      </w:tr>
      <w:tr w:rsidR="00976114" w:rsidRPr="00675499" w:rsidTr="00976114">
        <w:trPr>
          <w:trHeight w:val="399"/>
        </w:trPr>
        <w:tc>
          <w:tcPr>
            <w:tcW w:w="14174" w:type="dxa"/>
            <w:gridSpan w:val="13"/>
            <w:vAlign w:val="center"/>
          </w:tcPr>
          <w:p w:rsidR="00976114" w:rsidRPr="00675499" w:rsidRDefault="00976114" w:rsidP="00AE28ED">
            <w:pPr>
              <w:rPr>
                <w:rFonts w:ascii="Arial" w:hAnsi="Arial" w:cs="Arial"/>
              </w:rPr>
            </w:pPr>
            <w:r w:rsidRPr="00675499">
              <w:rPr>
                <w:rFonts w:ascii="Arial" w:hAnsi="Arial" w:cs="Arial"/>
              </w:rPr>
              <w:t>T</w:t>
            </w:r>
            <w:r w:rsidR="00AE28ED">
              <w:rPr>
                <w:rFonts w:ascii="Arial" w:hAnsi="Arial" w:cs="Arial"/>
              </w:rPr>
              <w:t>he site is potentially suitable, subject to further detail on the following - c</w:t>
            </w:r>
            <w:r w:rsidRPr="00675499">
              <w:rPr>
                <w:rFonts w:ascii="Arial" w:hAnsi="Arial" w:cs="Arial"/>
              </w:rPr>
              <w:t>ontamination on the site is noted, taking the form of underground voids that may require</w:t>
            </w:r>
            <w:r w:rsidR="00E5677A" w:rsidRPr="00675499">
              <w:rPr>
                <w:rFonts w:ascii="Arial" w:hAnsi="Arial" w:cs="Arial"/>
              </w:rPr>
              <w:t xml:space="preserve"> suitable mitigation to fill.  Impacts due to p</w:t>
            </w:r>
            <w:r w:rsidRPr="00675499">
              <w:rPr>
                <w:rFonts w:ascii="Arial" w:hAnsi="Arial" w:cs="Arial"/>
              </w:rPr>
              <w:t>roximity to Goodwood Aerodrome and flight routes may require further consideration.</w:t>
            </w:r>
            <w:r w:rsidR="00E5677A" w:rsidRPr="00675499">
              <w:rPr>
                <w:rFonts w:ascii="Arial" w:hAnsi="Arial" w:cs="Arial"/>
              </w:rPr>
              <w:t xml:space="preserve"> </w:t>
            </w:r>
            <w:r w:rsidR="00A4185F" w:rsidRPr="00675499">
              <w:rPr>
                <w:rFonts w:ascii="Arial" w:hAnsi="Arial" w:cs="Arial"/>
              </w:rPr>
              <w:t xml:space="preserve">Higher density development </w:t>
            </w:r>
            <w:r w:rsidR="000E62C7" w:rsidRPr="00675499">
              <w:rPr>
                <w:rFonts w:ascii="Arial" w:hAnsi="Arial" w:cs="Arial"/>
              </w:rPr>
              <w:t xml:space="preserve">is </w:t>
            </w:r>
            <w:r w:rsidR="00A4185F" w:rsidRPr="00675499">
              <w:rPr>
                <w:rFonts w:ascii="Arial" w:hAnsi="Arial" w:cs="Arial"/>
              </w:rPr>
              <w:t>potentially suitable.</w:t>
            </w:r>
          </w:p>
        </w:tc>
      </w:tr>
      <w:tr w:rsidR="00976114" w:rsidRPr="00675499" w:rsidTr="00976114">
        <w:trPr>
          <w:trHeight w:val="338"/>
        </w:trPr>
        <w:tc>
          <w:tcPr>
            <w:tcW w:w="14174" w:type="dxa"/>
            <w:gridSpan w:val="1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Availability</w:t>
            </w:r>
          </w:p>
        </w:tc>
      </w:tr>
      <w:tr w:rsidR="00976114" w:rsidRPr="00675499" w:rsidTr="00976114">
        <w:trPr>
          <w:trHeight w:val="399"/>
        </w:trPr>
        <w:tc>
          <w:tcPr>
            <w:tcW w:w="14174" w:type="dxa"/>
            <w:gridSpan w:val="13"/>
            <w:vAlign w:val="center"/>
          </w:tcPr>
          <w:p w:rsidR="00976114" w:rsidRPr="00675499" w:rsidRDefault="00976114" w:rsidP="00976114">
            <w:pPr>
              <w:rPr>
                <w:rFonts w:ascii="Arial" w:hAnsi="Arial" w:cs="Arial"/>
              </w:rPr>
            </w:pPr>
            <w:r w:rsidRPr="00675499">
              <w:rPr>
                <w:rFonts w:ascii="Arial" w:hAnsi="Arial" w:cs="Arial"/>
              </w:rPr>
              <w:t xml:space="preserve">The site is under single ownership, with no known legal issues to overcome.  </w:t>
            </w:r>
          </w:p>
        </w:tc>
      </w:tr>
      <w:tr w:rsidR="00976114" w:rsidRPr="00675499" w:rsidTr="00976114">
        <w:trPr>
          <w:trHeight w:val="338"/>
        </w:trPr>
        <w:tc>
          <w:tcPr>
            <w:tcW w:w="14174" w:type="dxa"/>
            <w:gridSpan w:val="13"/>
            <w:shd w:val="clear" w:color="auto" w:fill="B2A1C7" w:themeFill="accent4" w:themeFillTint="99"/>
            <w:vAlign w:val="center"/>
          </w:tcPr>
          <w:p w:rsidR="00976114" w:rsidRPr="004D32C6" w:rsidRDefault="00976114" w:rsidP="00976114">
            <w:pPr>
              <w:rPr>
                <w:rFonts w:ascii="Arial" w:hAnsi="Arial" w:cs="Arial"/>
                <w:b/>
              </w:rPr>
            </w:pPr>
            <w:r w:rsidRPr="004D32C6">
              <w:rPr>
                <w:rFonts w:ascii="Arial" w:hAnsi="Arial" w:cs="Arial"/>
                <w:b/>
              </w:rPr>
              <w:t>Achievability</w:t>
            </w:r>
          </w:p>
        </w:tc>
      </w:tr>
      <w:tr w:rsidR="00976114" w:rsidRPr="00675499" w:rsidTr="00976114">
        <w:trPr>
          <w:trHeight w:val="399"/>
        </w:trPr>
        <w:tc>
          <w:tcPr>
            <w:tcW w:w="14174" w:type="dxa"/>
            <w:gridSpan w:val="13"/>
            <w:vAlign w:val="center"/>
          </w:tcPr>
          <w:p w:rsidR="00976114" w:rsidRPr="004D32C6" w:rsidRDefault="00976114" w:rsidP="004D32C6">
            <w:pPr>
              <w:rPr>
                <w:rFonts w:ascii="Arial" w:hAnsi="Arial" w:cs="Arial"/>
              </w:rPr>
            </w:pPr>
            <w:r w:rsidRPr="004D32C6">
              <w:rPr>
                <w:rFonts w:ascii="Arial" w:hAnsi="Arial" w:cs="Arial"/>
              </w:rPr>
              <w:t xml:space="preserve">The site was last promoted in 2018. Submitted information states that the site is not currently being marketed, or </w:t>
            </w:r>
            <w:r w:rsidR="004D32C6" w:rsidRPr="004D32C6">
              <w:rPr>
                <w:rFonts w:ascii="Arial" w:hAnsi="Arial" w:cs="Arial"/>
              </w:rPr>
              <w:t>with any developer involvement. Due to contamination and developer matters, development in the mid phase is considered more likely.</w:t>
            </w:r>
          </w:p>
        </w:tc>
      </w:tr>
      <w:tr w:rsidR="00976114" w:rsidRPr="00675499" w:rsidTr="00976114">
        <w:trPr>
          <w:trHeight w:val="399"/>
        </w:trPr>
        <w:tc>
          <w:tcPr>
            <w:tcW w:w="14174" w:type="dxa"/>
            <w:gridSpan w:val="13"/>
            <w:shd w:val="clear" w:color="auto" w:fill="B2A1C7" w:themeFill="accent4" w:themeFillTint="99"/>
          </w:tcPr>
          <w:p w:rsidR="00976114" w:rsidRPr="004D32C6" w:rsidRDefault="00976114" w:rsidP="00976114">
            <w:pPr>
              <w:rPr>
                <w:rFonts w:ascii="Arial" w:hAnsi="Arial" w:cs="Arial"/>
                <w:b/>
              </w:rPr>
            </w:pPr>
            <w:r w:rsidRPr="004D32C6">
              <w:rPr>
                <w:rFonts w:ascii="Arial" w:hAnsi="Arial" w:cs="Arial"/>
                <w:b/>
              </w:rPr>
              <w:t>Deliverability/Developability</w:t>
            </w:r>
          </w:p>
        </w:tc>
      </w:tr>
      <w:tr w:rsidR="00976114" w:rsidRPr="00675499" w:rsidTr="00976114">
        <w:trPr>
          <w:trHeight w:val="399"/>
        </w:trPr>
        <w:tc>
          <w:tcPr>
            <w:tcW w:w="14174" w:type="dxa"/>
            <w:gridSpan w:val="13"/>
          </w:tcPr>
          <w:p w:rsidR="00976114" w:rsidRPr="004D32C6" w:rsidRDefault="00AE28ED" w:rsidP="004D32C6">
            <w:pPr>
              <w:rPr>
                <w:rFonts w:ascii="Arial" w:hAnsi="Arial" w:cs="Arial"/>
              </w:rPr>
            </w:pPr>
            <w:r w:rsidRPr="004D32C6">
              <w:rPr>
                <w:rFonts w:ascii="Arial" w:hAnsi="Arial" w:cs="Arial"/>
              </w:rPr>
              <w:t xml:space="preserve">The </w:t>
            </w:r>
            <w:r w:rsidR="00976114" w:rsidRPr="004D32C6">
              <w:rPr>
                <w:rFonts w:ascii="Arial" w:hAnsi="Arial" w:cs="Arial"/>
              </w:rPr>
              <w:t xml:space="preserve">site is considered to be </w:t>
            </w:r>
            <w:r w:rsidR="004D32C6" w:rsidRPr="004D32C6">
              <w:rPr>
                <w:rFonts w:ascii="Arial" w:hAnsi="Arial" w:cs="Arial"/>
              </w:rPr>
              <w:t>developable.</w:t>
            </w:r>
            <w:r w:rsidR="00976114" w:rsidRPr="004D32C6">
              <w:rPr>
                <w:rFonts w:ascii="Arial" w:hAnsi="Arial" w:cs="Arial"/>
              </w:rPr>
              <w:t xml:space="preserve"> </w:t>
            </w:r>
          </w:p>
        </w:tc>
      </w:tr>
      <w:tr w:rsidR="00976114" w:rsidRPr="00675499" w:rsidTr="00976114">
        <w:trPr>
          <w:trHeight w:val="337"/>
        </w:trPr>
        <w:tc>
          <w:tcPr>
            <w:tcW w:w="7771" w:type="dxa"/>
            <w:gridSpan w:val="7"/>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976114" w:rsidRPr="004D32C6" w:rsidRDefault="00976114" w:rsidP="00976114">
            <w:pPr>
              <w:pStyle w:val="NoSpacing"/>
              <w:rPr>
                <w:rFonts w:ascii="Arial" w:hAnsi="Arial" w:cs="Arial"/>
                <w:b/>
              </w:rPr>
            </w:pPr>
            <w:r w:rsidRPr="004D32C6">
              <w:rPr>
                <w:rFonts w:ascii="Arial" w:hAnsi="Arial" w:cs="Arial"/>
                <w:b/>
              </w:rPr>
              <w:t>Estimated timescales for delivery</w:t>
            </w:r>
          </w:p>
        </w:tc>
      </w:tr>
      <w:tr w:rsidR="00976114" w:rsidRPr="00675499" w:rsidTr="00976114">
        <w:trPr>
          <w:trHeight w:val="284"/>
        </w:trPr>
        <w:tc>
          <w:tcPr>
            <w:tcW w:w="3140" w:type="dxa"/>
            <w:gridSpan w:val="2"/>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976114" w:rsidRPr="00675499" w:rsidRDefault="00976114" w:rsidP="00976114">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976114" w:rsidRPr="004D32C6" w:rsidRDefault="00976114" w:rsidP="00976114">
            <w:pPr>
              <w:pStyle w:val="NoSpacing"/>
              <w:rPr>
                <w:rFonts w:ascii="Arial" w:hAnsi="Arial" w:cs="Arial"/>
                <w:b/>
              </w:rPr>
            </w:pPr>
            <w:r w:rsidRPr="004D32C6">
              <w:rPr>
                <w:rFonts w:ascii="Arial" w:hAnsi="Arial" w:cs="Arial"/>
                <w:b/>
              </w:rPr>
              <w:t>1 – 5 years</w:t>
            </w:r>
          </w:p>
        </w:tc>
        <w:tc>
          <w:tcPr>
            <w:tcW w:w="2083" w:type="dxa"/>
            <w:gridSpan w:val="2"/>
            <w:shd w:val="clear" w:color="auto" w:fill="B2A1C7" w:themeFill="accent4" w:themeFillTint="99"/>
            <w:vAlign w:val="center"/>
          </w:tcPr>
          <w:p w:rsidR="00976114" w:rsidRPr="004D32C6" w:rsidRDefault="00976114" w:rsidP="00976114">
            <w:pPr>
              <w:pStyle w:val="NoSpacing"/>
              <w:rPr>
                <w:rFonts w:ascii="Arial" w:hAnsi="Arial" w:cs="Arial"/>
                <w:b/>
              </w:rPr>
            </w:pPr>
            <w:r w:rsidRPr="004D32C6">
              <w:rPr>
                <w:rFonts w:ascii="Arial" w:hAnsi="Arial" w:cs="Arial"/>
                <w:b/>
              </w:rPr>
              <w:t>6 – 10 years</w:t>
            </w:r>
          </w:p>
        </w:tc>
        <w:tc>
          <w:tcPr>
            <w:tcW w:w="2235" w:type="dxa"/>
            <w:gridSpan w:val="2"/>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11 – 15 years</w:t>
            </w:r>
          </w:p>
        </w:tc>
      </w:tr>
      <w:tr w:rsidR="00976114" w:rsidRPr="00675499" w:rsidTr="00976114">
        <w:trPr>
          <w:trHeight w:val="419"/>
        </w:trPr>
        <w:tc>
          <w:tcPr>
            <w:tcW w:w="3140" w:type="dxa"/>
            <w:gridSpan w:val="2"/>
            <w:vAlign w:val="center"/>
          </w:tcPr>
          <w:p w:rsidR="00976114" w:rsidRPr="00675499" w:rsidRDefault="00976114" w:rsidP="00976114">
            <w:pPr>
              <w:pStyle w:val="NoSpacing"/>
              <w:rPr>
                <w:rFonts w:ascii="Arial" w:hAnsi="Arial" w:cs="Arial"/>
              </w:rPr>
            </w:pPr>
            <w:r w:rsidRPr="00675499">
              <w:rPr>
                <w:rFonts w:ascii="Arial" w:hAnsi="Arial" w:cs="Arial"/>
              </w:rPr>
              <w:t>80-90</w:t>
            </w:r>
            <w:r w:rsidR="000E62C7" w:rsidRPr="00675499">
              <w:rPr>
                <w:rFonts w:ascii="Arial" w:hAnsi="Arial" w:cs="Arial"/>
              </w:rPr>
              <w:t xml:space="preserve"> dwellings</w:t>
            </w:r>
          </w:p>
        </w:tc>
        <w:tc>
          <w:tcPr>
            <w:tcW w:w="3281" w:type="dxa"/>
            <w:gridSpan w:val="2"/>
            <w:vAlign w:val="center"/>
          </w:tcPr>
          <w:p w:rsidR="00976114" w:rsidRPr="00675499" w:rsidRDefault="00976114" w:rsidP="00976114">
            <w:pPr>
              <w:pStyle w:val="NoSpacing"/>
              <w:rPr>
                <w:rFonts w:ascii="Arial" w:hAnsi="Arial" w:cs="Arial"/>
              </w:rPr>
            </w:pPr>
            <w:r w:rsidRPr="00675499">
              <w:rPr>
                <w:rFonts w:ascii="Arial" w:hAnsi="Arial" w:cs="Arial"/>
              </w:rPr>
              <w:t>Promoter</w:t>
            </w:r>
          </w:p>
        </w:tc>
        <w:tc>
          <w:tcPr>
            <w:tcW w:w="1350" w:type="dxa"/>
            <w:gridSpan w:val="3"/>
            <w:shd w:val="clear" w:color="auto" w:fill="auto"/>
          </w:tcPr>
          <w:p w:rsidR="00976114" w:rsidRPr="00675499" w:rsidRDefault="00A4185F" w:rsidP="00976114">
            <w:pPr>
              <w:pStyle w:val="NoSpacing"/>
              <w:rPr>
                <w:rFonts w:ascii="Arial" w:hAnsi="Arial" w:cs="Arial"/>
              </w:rPr>
            </w:pPr>
            <w:r w:rsidRPr="00675499">
              <w:rPr>
                <w:rFonts w:ascii="Arial" w:hAnsi="Arial" w:cs="Arial"/>
              </w:rPr>
              <w:t>2ha</w:t>
            </w:r>
          </w:p>
        </w:tc>
        <w:tc>
          <w:tcPr>
            <w:tcW w:w="2085" w:type="dxa"/>
            <w:gridSpan w:val="2"/>
            <w:vAlign w:val="center"/>
          </w:tcPr>
          <w:p w:rsidR="00976114" w:rsidRPr="004D32C6" w:rsidRDefault="0058422C" w:rsidP="00976114">
            <w:pPr>
              <w:pStyle w:val="NoSpacing"/>
              <w:rPr>
                <w:rFonts w:ascii="Arial" w:hAnsi="Arial" w:cs="Arial"/>
              </w:rPr>
            </w:pPr>
            <w:r w:rsidRPr="004D32C6">
              <w:rPr>
                <w:rFonts w:ascii="Arial" w:hAnsi="Arial" w:cs="Arial"/>
              </w:rPr>
              <w:t>0</w:t>
            </w:r>
          </w:p>
        </w:tc>
        <w:tc>
          <w:tcPr>
            <w:tcW w:w="2083" w:type="dxa"/>
            <w:gridSpan w:val="2"/>
            <w:vAlign w:val="center"/>
          </w:tcPr>
          <w:p w:rsidR="00976114" w:rsidRPr="004D32C6" w:rsidRDefault="0058422C" w:rsidP="00976114">
            <w:pPr>
              <w:pStyle w:val="NoSpacing"/>
              <w:rPr>
                <w:rFonts w:ascii="Arial" w:hAnsi="Arial" w:cs="Arial"/>
              </w:rPr>
            </w:pPr>
            <w:r w:rsidRPr="004D32C6">
              <w:rPr>
                <w:rFonts w:ascii="Arial" w:hAnsi="Arial" w:cs="Arial"/>
              </w:rPr>
              <w:t>90</w:t>
            </w:r>
          </w:p>
        </w:tc>
        <w:tc>
          <w:tcPr>
            <w:tcW w:w="2235" w:type="dxa"/>
            <w:gridSpan w:val="2"/>
            <w:vAlign w:val="center"/>
          </w:tcPr>
          <w:p w:rsidR="00976114" w:rsidRPr="00675499" w:rsidRDefault="000E62C7" w:rsidP="00976114">
            <w:pPr>
              <w:pStyle w:val="NoSpacing"/>
              <w:rPr>
                <w:rFonts w:ascii="Arial" w:hAnsi="Arial" w:cs="Arial"/>
              </w:rPr>
            </w:pPr>
            <w:r w:rsidRPr="00675499">
              <w:rPr>
                <w:rFonts w:ascii="Arial" w:hAnsi="Arial" w:cs="Arial"/>
              </w:rPr>
              <w:t>0</w:t>
            </w:r>
          </w:p>
        </w:tc>
      </w:tr>
    </w:tbl>
    <w:p w:rsidR="00967294" w:rsidRPr="00675499" w:rsidRDefault="00967294"/>
    <w:p w:rsidR="00967294" w:rsidRPr="00675499" w:rsidRDefault="00967294">
      <w:r w:rsidRPr="00675499">
        <w:br w:type="page"/>
      </w:r>
    </w:p>
    <w:tbl>
      <w:tblPr>
        <w:tblStyle w:val="TableGrid"/>
        <w:tblW w:w="0" w:type="auto"/>
        <w:tblLook w:val="04A0" w:firstRow="1" w:lastRow="0" w:firstColumn="1" w:lastColumn="0" w:noHBand="0" w:noVBand="1"/>
        <w:tblCaption w:val="Detailed site assessment form - HWH0013a"/>
      </w:tblPr>
      <w:tblGrid>
        <w:gridCol w:w="2518"/>
        <w:gridCol w:w="622"/>
        <w:gridCol w:w="403"/>
        <w:gridCol w:w="2878"/>
        <w:gridCol w:w="633"/>
        <w:gridCol w:w="32"/>
        <w:gridCol w:w="685"/>
        <w:gridCol w:w="134"/>
        <w:gridCol w:w="1951"/>
        <w:gridCol w:w="774"/>
        <w:gridCol w:w="1309"/>
        <w:gridCol w:w="2203"/>
        <w:gridCol w:w="32"/>
      </w:tblGrid>
      <w:tr w:rsidR="000E62C7" w:rsidRPr="00675499" w:rsidTr="000C3BE8">
        <w:trPr>
          <w:trHeight w:val="338"/>
          <w:tblHeader/>
        </w:trPr>
        <w:tc>
          <w:tcPr>
            <w:tcW w:w="3543" w:type="dxa"/>
            <w:gridSpan w:val="3"/>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Parish</w:t>
            </w:r>
          </w:p>
        </w:tc>
      </w:tr>
      <w:tr w:rsidR="000E62C7" w:rsidRPr="00675499" w:rsidTr="00B62541">
        <w:trPr>
          <w:trHeight w:val="399"/>
        </w:trPr>
        <w:tc>
          <w:tcPr>
            <w:tcW w:w="3543" w:type="dxa"/>
            <w:gridSpan w:val="3"/>
            <w:vAlign w:val="center"/>
          </w:tcPr>
          <w:p w:rsidR="000E62C7" w:rsidRPr="00675499" w:rsidRDefault="000E62C7" w:rsidP="00B62541">
            <w:pPr>
              <w:rPr>
                <w:rFonts w:ascii="Arial" w:hAnsi="Arial" w:cs="Arial"/>
              </w:rPr>
            </w:pPr>
            <w:r w:rsidRPr="00675499">
              <w:rPr>
                <w:rFonts w:ascii="Arial" w:hAnsi="Arial" w:cs="Arial"/>
              </w:rPr>
              <w:t>HWH0013a</w:t>
            </w:r>
          </w:p>
        </w:tc>
        <w:tc>
          <w:tcPr>
            <w:tcW w:w="3543" w:type="dxa"/>
            <w:gridSpan w:val="3"/>
            <w:vAlign w:val="center"/>
          </w:tcPr>
          <w:p w:rsidR="000E62C7" w:rsidRPr="00675499" w:rsidRDefault="000E62C7" w:rsidP="00B62541">
            <w:pPr>
              <w:rPr>
                <w:rFonts w:ascii="Arial" w:hAnsi="Arial" w:cs="Arial"/>
              </w:rPr>
            </w:pPr>
            <w:r w:rsidRPr="00675499">
              <w:rPr>
                <w:rFonts w:ascii="Arial" w:hAnsi="Arial" w:cs="Arial"/>
              </w:rPr>
              <w:t>Westerton Farm</w:t>
            </w:r>
          </w:p>
        </w:tc>
        <w:tc>
          <w:tcPr>
            <w:tcW w:w="3544" w:type="dxa"/>
            <w:gridSpan w:val="4"/>
            <w:vAlign w:val="center"/>
          </w:tcPr>
          <w:p w:rsidR="000E62C7" w:rsidRPr="00675499" w:rsidRDefault="000E62C7" w:rsidP="00B62541">
            <w:pPr>
              <w:rPr>
                <w:rFonts w:ascii="Arial" w:hAnsi="Arial" w:cs="Arial"/>
              </w:rPr>
            </w:pPr>
            <w:r w:rsidRPr="00675499">
              <w:rPr>
                <w:rFonts w:ascii="Arial" w:hAnsi="Arial" w:cs="Arial"/>
              </w:rPr>
              <w:t>Westhampnett</w:t>
            </w:r>
          </w:p>
        </w:tc>
        <w:tc>
          <w:tcPr>
            <w:tcW w:w="3544" w:type="dxa"/>
            <w:gridSpan w:val="3"/>
            <w:vAlign w:val="center"/>
          </w:tcPr>
          <w:p w:rsidR="000E62C7" w:rsidRPr="00675499" w:rsidRDefault="000E62C7" w:rsidP="00B62541">
            <w:pPr>
              <w:rPr>
                <w:rFonts w:ascii="Arial" w:hAnsi="Arial" w:cs="Arial"/>
              </w:rPr>
            </w:pPr>
            <w:r w:rsidRPr="00675499">
              <w:rPr>
                <w:rFonts w:ascii="Arial" w:hAnsi="Arial" w:cs="Arial"/>
              </w:rPr>
              <w:t>Westhampnett</w:t>
            </w:r>
          </w:p>
        </w:tc>
      </w:tr>
      <w:tr w:rsidR="000E62C7" w:rsidRPr="00675499" w:rsidTr="00B62541">
        <w:trPr>
          <w:gridAfter w:val="1"/>
          <w:wAfter w:w="32" w:type="dxa"/>
          <w:trHeight w:val="338"/>
        </w:trPr>
        <w:tc>
          <w:tcPr>
            <w:tcW w:w="2518" w:type="dxa"/>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Proposed Use</w:t>
            </w:r>
          </w:p>
        </w:tc>
      </w:tr>
      <w:tr w:rsidR="000E62C7" w:rsidRPr="00675499" w:rsidTr="00B62541">
        <w:trPr>
          <w:gridAfter w:val="1"/>
          <w:wAfter w:w="32" w:type="dxa"/>
          <w:trHeight w:val="399"/>
        </w:trPr>
        <w:tc>
          <w:tcPr>
            <w:tcW w:w="2518" w:type="dxa"/>
            <w:vAlign w:val="center"/>
          </w:tcPr>
          <w:p w:rsidR="000E62C7" w:rsidRPr="00675499" w:rsidRDefault="000E62C7" w:rsidP="00B62541">
            <w:pPr>
              <w:rPr>
                <w:rFonts w:ascii="Arial" w:hAnsi="Arial" w:cs="Arial"/>
              </w:rPr>
            </w:pPr>
            <w:r w:rsidRPr="00675499">
              <w:rPr>
                <w:rFonts w:ascii="Arial" w:hAnsi="Arial" w:cs="Arial"/>
              </w:rPr>
              <w:t>0.36ha</w:t>
            </w:r>
          </w:p>
        </w:tc>
        <w:tc>
          <w:tcPr>
            <w:tcW w:w="4536" w:type="dxa"/>
            <w:gridSpan w:val="4"/>
            <w:vAlign w:val="center"/>
          </w:tcPr>
          <w:p w:rsidR="000E62C7" w:rsidRPr="00675499" w:rsidRDefault="000E62C7" w:rsidP="00B62541">
            <w:pPr>
              <w:rPr>
                <w:rFonts w:ascii="Arial" w:hAnsi="Arial" w:cs="Arial"/>
              </w:rPr>
            </w:pPr>
            <w:r w:rsidRPr="00675499">
              <w:rPr>
                <w:rFonts w:ascii="Arial" w:hAnsi="Arial" w:cs="Arial"/>
              </w:rPr>
              <w:t>Vacant – former farm yard</w:t>
            </w:r>
          </w:p>
        </w:tc>
        <w:tc>
          <w:tcPr>
            <w:tcW w:w="851" w:type="dxa"/>
            <w:gridSpan w:val="3"/>
            <w:vAlign w:val="center"/>
          </w:tcPr>
          <w:p w:rsidR="000E62C7" w:rsidRPr="00675499" w:rsidRDefault="000E62C7" w:rsidP="00B62541">
            <w:pPr>
              <w:rPr>
                <w:rFonts w:ascii="Arial" w:hAnsi="Arial" w:cs="Arial"/>
              </w:rPr>
            </w:pPr>
            <w:r w:rsidRPr="00675499">
              <w:rPr>
                <w:rFonts w:ascii="Arial" w:hAnsi="Arial" w:cs="Arial"/>
              </w:rPr>
              <w:t>N</w:t>
            </w:r>
          </w:p>
        </w:tc>
        <w:tc>
          <w:tcPr>
            <w:tcW w:w="6237" w:type="dxa"/>
            <w:gridSpan w:val="4"/>
            <w:vAlign w:val="center"/>
          </w:tcPr>
          <w:p w:rsidR="000E62C7" w:rsidRPr="00675499" w:rsidRDefault="000E62C7" w:rsidP="00B62541">
            <w:pPr>
              <w:rPr>
                <w:rFonts w:ascii="Arial" w:hAnsi="Arial" w:cs="Arial"/>
              </w:rPr>
            </w:pPr>
            <w:r w:rsidRPr="00675499">
              <w:rPr>
                <w:rFonts w:ascii="Arial" w:hAnsi="Arial" w:cs="Arial"/>
              </w:rPr>
              <w:t xml:space="preserve">Residential </w:t>
            </w:r>
          </w:p>
        </w:tc>
      </w:tr>
      <w:tr w:rsidR="000E62C7" w:rsidRPr="00675499" w:rsidTr="00B62541">
        <w:trPr>
          <w:trHeight w:val="338"/>
        </w:trPr>
        <w:tc>
          <w:tcPr>
            <w:tcW w:w="14174" w:type="dxa"/>
            <w:gridSpan w:val="13"/>
            <w:shd w:val="clear" w:color="auto" w:fill="B2A1C7" w:themeFill="accent4" w:themeFillTint="99"/>
            <w:vAlign w:val="center"/>
          </w:tcPr>
          <w:p w:rsidR="000E62C7" w:rsidRPr="00675499" w:rsidRDefault="000E62C7" w:rsidP="00B62541">
            <w:pPr>
              <w:rPr>
                <w:rFonts w:ascii="Arial" w:hAnsi="Arial" w:cs="Arial"/>
              </w:rPr>
            </w:pPr>
            <w:r w:rsidRPr="00675499">
              <w:rPr>
                <w:rFonts w:ascii="Arial" w:hAnsi="Arial" w:cs="Arial"/>
                <w:b/>
              </w:rPr>
              <w:t>Site Description</w:t>
            </w:r>
          </w:p>
        </w:tc>
      </w:tr>
      <w:tr w:rsidR="000E62C7" w:rsidRPr="00675499" w:rsidTr="00B62541">
        <w:trPr>
          <w:trHeight w:val="399"/>
        </w:trPr>
        <w:tc>
          <w:tcPr>
            <w:tcW w:w="14174" w:type="dxa"/>
            <w:gridSpan w:val="13"/>
            <w:vAlign w:val="center"/>
          </w:tcPr>
          <w:p w:rsidR="000E62C7" w:rsidRPr="00675499" w:rsidRDefault="000E62C7" w:rsidP="00B62541">
            <w:pPr>
              <w:rPr>
                <w:rFonts w:ascii="Arial" w:hAnsi="Arial" w:cs="Arial"/>
              </w:rPr>
            </w:pPr>
            <w:r w:rsidRPr="00675499">
              <w:rPr>
                <w:rFonts w:ascii="Arial" w:hAnsi="Arial" w:cs="Arial"/>
              </w:rPr>
              <w:t>Former farm yard surrounded by residential and agricultural land within the hamlet of Westerton.  Grade II listed building to the west, agricultural land to the east and south. Access from Westerton Lane to the north east.</w:t>
            </w:r>
          </w:p>
        </w:tc>
      </w:tr>
      <w:tr w:rsidR="000E62C7" w:rsidRPr="00675499" w:rsidTr="00B62541">
        <w:trPr>
          <w:trHeight w:val="338"/>
        </w:trPr>
        <w:tc>
          <w:tcPr>
            <w:tcW w:w="14174" w:type="dxa"/>
            <w:gridSpan w:val="13"/>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Suitability</w:t>
            </w:r>
          </w:p>
        </w:tc>
      </w:tr>
      <w:tr w:rsidR="000E62C7" w:rsidRPr="00675499" w:rsidTr="00B62541">
        <w:trPr>
          <w:trHeight w:val="399"/>
        </w:trPr>
        <w:tc>
          <w:tcPr>
            <w:tcW w:w="14174" w:type="dxa"/>
            <w:gridSpan w:val="13"/>
            <w:vAlign w:val="center"/>
          </w:tcPr>
          <w:p w:rsidR="000E62C7" w:rsidRPr="00675499" w:rsidRDefault="000E62C7" w:rsidP="00B62541">
            <w:pPr>
              <w:rPr>
                <w:rFonts w:ascii="Arial" w:hAnsi="Arial" w:cs="Arial"/>
              </w:rPr>
            </w:pPr>
            <w:r w:rsidRPr="00675499">
              <w:rPr>
                <w:rFonts w:ascii="Arial" w:hAnsi="Arial" w:cs="Arial"/>
              </w:rPr>
              <w:t xml:space="preserve">The site is potentially suitable, subject to detailed consideration including on matters of potential contamination and Goodwood flight impacts. </w:t>
            </w:r>
          </w:p>
        </w:tc>
      </w:tr>
      <w:tr w:rsidR="000E62C7" w:rsidRPr="00675499" w:rsidTr="00B62541">
        <w:trPr>
          <w:trHeight w:val="338"/>
        </w:trPr>
        <w:tc>
          <w:tcPr>
            <w:tcW w:w="14174" w:type="dxa"/>
            <w:gridSpan w:val="13"/>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Availability</w:t>
            </w:r>
          </w:p>
        </w:tc>
      </w:tr>
      <w:tr w:rsidR="000E62C7" w:rsidRPr="00675499" w:rsidTr="00B62541">
        <w:trPr>
          <w:trHeight w:val="399"/>
        </w:trPr>
        <w:tc>
          <w:tcPr>
            <w:tcW w:w="14174" w:type="dxa"/>
            <w:gridSpan w:val="13"/>
            <w:vAlign w:val="center"/>
          </w:tcPr>
          <w:p w:rsidR="000E62C7" w:rsidRPr="00675499" w:rsidRDefault="000E62C7" w:rsidP="00B62541">
            <w:pPr>
              <w:rPr>
                <w:rFonts w:ascii="Arial" w:hAnsi="Arial" w:cs="Arial"/>
              </w:rPr>
            </w:pPr>
            <w:r w:rsidRPr="00675499">
              <w:rPr>
                <w:rFonts w:ascii="Arial" w:hAnsi="Arial" w:cs="Arial"/>
              </w:rPr>
              <w:t>One owner with no known legal or other c</w:t>
            </w:r>
            <w:r w:rsidR="005E5052">
              <w:rPr>
                <w:rFonts w:ascii="Arial" w:hAnsi="Arial" w:cs="Arial"/>
              </w:rPr>
              <w:t>onstraints. The s</w:t>
            </w:r>
            <w:r w:rsidRPr="00675499">
              <w:rPr>
                <w:rFonts w:ascii="Arial" w:hAnsi="Arial" w:cs="Arial"/>
              </w:rPr>
              <w:t>ite is considered available.</w:t>
            </w:r>
          </w:p>
        </w:tc>
      </w:tr>
      <w:tr w:rsidR="000E62C7" w:rsidRPr="00675499" w:rsidTr="00B62541">
        <w:trPr>
          <w:trHeight w:val="338"/>
        </w:trPr>
        <w:tc>
          <w:tcPr>
            <w:tcW w:w="14174" w:type="dxa"/>
            <w:gridSpan w:val="13"/>
            <w:shd w:val="clear" w:color="auto" w:fill="B2A1C7" w:themeFill="accent4" w:themeFillTint="99"/>
            <w:vAlign w:val="center"/>
          </w:tcPr>
          <w:p w:rsidR="000E62C7" w:rsidRPr="00675499" w:rsidRDefault="000E62C7" w:rsidP="00B62541">
            <w:pPr>
              <w:rPr>
                <w:rFonts w:ascii="Arial" w:hAnsi="Arial" w:cs="Arial"/>
                <w:b/>
              </w:rPr>
            </w:pPr>
            <w:r w:rsidRPr="00675499">
              <w:rPr>
                <w:rFonts w:ascii="Arial" w:hAnsi="Arial" w:cs="Arial"/>
                <w:b/>
              </w:rPr>
              <w:t>Achievability</w:t>
            </w:r>
          </w:p>
        </w:tc>
      </w:tr>
      <w:tr w:rsidR="000E62C7" w:rsidRPr="00675499" w:rsidTr="00B62541">
        <w:trPr>
          <w:trHeight w:val="399"/>
        </w:trPr>
        <w:tc>
          <w:tcPr>
            <w:tcW w:w="14174" w:type="dxa"/>
            <w:gridSpan w:val="13"/>
            <w:vAlign w:val="center"/>
          </w:tcPr>
          <w:p w:rsidR="000E62C7" w:rsidRPr="00675499" w:rsidRDefault="000E62C7" w:rsidP="004D32C6">
            <w:pPr>
              <w:rPr>
                <w:rFonts w:ascii="Arial" w:hAnsi="Arial" w:cs="Arial"/>
              </w:rPr>
            </w:pPr>
            <w:r w:rsidRPr="00675499">
              <w:rPr>
                <w:rFonts w:ascii="Arial" w:hAnsi="Arial" w:cs="Arial"/>
              </w:rPr>
              <w:t>There are no known legal or ownership constraints that would affect the potential to deliver on the site</w:t>
            </w:r>
            <w:r w:rsidR="004D32C6">
              <w:rPr>
                <w:rFonts w:ascii="Arial" w:hAnsi="Arial" w:cs="Arial"/>
              </w:rPr>
              <w:t>. The submissions identify no developer involvement therefore development in the mid phase more likely.</w:t>
            </w:r>
          </w:p>
        </w:tc>
      </w:tr>
      <w:tr w:rsidR="000E62C7" w:rsidRPr="00675499" w:rsidTr="00B62541">
        <w:trPr>
          <w:trHeight w:val="399"/>
        </w:trPr>
        <w:tc>
          <w:tcPr>
            <w:tcW w:w="14174" w:type="dxa"/>
            <w:gridSpan w:val="13"/>
            <w:shd w:val="clear" w:color="auto" w:fill="B2A1C7" w:themeFill="accent4" w:themeFillTint="99"/>
          </w:tcPr>
          <w:p w:rsidR="000E62C7" w:rsidRPr="00675499" w:rsidRDefault="000E62C7" w:rsidP="00B62541">
            <w:pPr>
              <w:rPr>
                <w:rFonts w:ascii="Arial" w:hAnsi="Arial" w:cs="Arial"/>
                <w:b/>
              </w:rPr>
            </w:pPr>
            <w:r w:rsidRPr="00675499">
              <w:rPr>
                <w:rFonts w:ascii="Arial" w:hAnsi="Arial" w:cs="Arial"/>
                <w:b/>
              </w:rPr>
              <w:t>Deliverability/Developability</w:t>
            </w:r>
          </w:p>
        </w:tc>
      </w:tr>
      <w:tr w:rsidR="000E62C7" w:rsidRPr="00675499" w:rsidTr="00B62541">
        <w:trPr>
          <w:trHeight w:val="399"/>
        </w:trPr>
        <w:tc>
          <w:tcPr>
            <w:tcW w:w="14174" w:type="dxa"/>
            <w:gridSpan w:val="13"/>
          </w:tcPr>
          <w:p w:rsidR="000E62C7" w:rsidRPr="00675499" w:rsidRDefault="000E62C7" w:rsidP="004D32C6">
            <w:pPr>
              <w:rPr>
                <w:rFonts w:ascii="Arial" w:hAnsi="Arial" w:cs="Arial"/>
              </w:rPr>
            </w:pPr>
            <w:r w:rsidRPr="00675499">
              <w:rPr>
                <w:rFonts w:ascii="Arial" w:hAnsi="Arial" w:cs="Arial"/>
              </w:rPr>
              <w:t xml:space="preserve">The site is considered to be </w:t>
            </w:r>
            <w:r w:rsidR="004D32C6">
              <w:rPr>
                <w:rFonts w:ascii="Arial" w:hAnsi="Arial" w:cs="Arial"/>
              </w:rPr>
              <w:t>developable.</w:t>
            </w:r>
          </w:p>
        </w:tc>
      </w:tr>
      <w:tr w:rsidR="000E62C7" w:rsidRPr="00675499" w:rsidTr="00B62541">
        <w:trPr>
          <w:trHeight w:val="337"/>
        </w:trPr>
        <w:tc>
          <w:tcPr>
            <w:tcW w:w="7771" w:type="dxa"/>
            <w:gridSpan w:val="7"/>
            <w:shd w:val="clear" w:color="auto" w:fill="B2A1C7" w:themeFill="accent4" w:themeFillTint="99"/>
            <w:vAlign w:val="center"/>
          </w:tcPr>
          <w:p w:rsidR="000E62C7" w:rsidRPr="00675499" w:rsidRDefault="000E62C7" w:rsidP="00B6254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0E62C7" w:rsidRPr="00675499" w:rsidRDefault="000E62C7" w:rsidP="00B62541">
            <w:pPr>
              <w:pStyle w:val="NoSpacing"/>
              <w:rPr>
                <w:rFonts w:ascii="Arial" w:hAnsi="Arial" w:cs="Arial"/>
                <w:b/>
              </w:rPr>
            </w:pPr>
            <w:r w:rsidRPr="00675499">
              <w:rPr>
                <w:rFonts w:ascii="Arial" w:hAnsi="Arial" w:cs="Arial"/>
                <w:b/>
              </w:rPr>
              <w:t>Estimated timescales for delivery</w:t>
            </w:r>
          </w:p>
        </w:tc>
      </w:tr>
      <w:tr w:rsidR="000E62C7" w:rsidRPr="00675499" w:rsidTr="00B62541">
        <w:trPr>
          <w:trHeight w:val="284"/>
        </w:trPr>
        <w:tc>
          <w:tcPr>
            <w:tcW w:w="3140" w:type="dxa"/>
            <w:gridSpan w:val="2"/>
            <w:shd w:val="clear" w:color="auto" w:fill="B2A1C7" w:themeFill="accent4" w:themeFillTint="99"/>
            <w:vAlign w:val="center"/>
          </w:tcPr>
          <w:p w:rsidR="000E62C7" w:rsidRPr="00675499" w:rsidRDefault="000E62C7" w:rsidP="00B6254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0E62C7" w:rsidRPr="00675499" w:rsidRDefault="000E62C7" w:rsidP="00B6254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0E62C7" w:rsidRPr="00675499" w:rsidRDefault="000E62C7" w:rsidP="00B6254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0E62C7" w:rsidRPr="00675499" w:rsidRDefault="000E62C7" w:rsidP="00B6254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0E62C7" w:rsidRPr="00675499" w:rsidRDefault="000E62C7" w:rsidP="00B6254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0E62C7" w:rsidRPr="00675499" w:rsidRDefault="000E62C7" w:rsidP="00B62541">
            <w:pPr>
              <w:pStyle w:val="NoSpacing"/>
              <w:rPr>
                <w:rFonts w:ascii="Arial" w:hAnsi="Arial" w:cs="Arial"/>
                <w:b/>
              </w:rPr>
            </w:pPr>
            <w:r w:rsidRPr="00675499">
              <w:rPr>
                <w:rFonts w:ascii="Arial" w:hAnsi="Arial" w:cs="Arial"/>
                <w:b/>
              </w:rPr>
              <w:t>11 – 15 years</w:t>
            </w:r>
          </w:p>
        </w:tc>
      </w:tr>
      <w:tr w:rsidR="000E62C7" w:rsidRPr="00675499" w:rsidTr="00B62541">
        <w:trPr>
          <w:trHeight w:val="419"/>
        </w:trPr>
        <w:tc>
          <w:tcPr>
            <w:tcW w:w="3140" w:type="dxa"/>
            <w:gridSpan w:val="2"/>
            <w:vAlign w:val="center"/>
          </w:tcPr>
          <w:p w:rsidR="000E62C7" w:rsidRPr="00675499" w:rsidRDefault="000E62C7" w:rsidP="00B62541">
            <w:pPr>
              <w:pStyle w:val="NoSpacing"/>
              <w:rPr>
                <w:rFonts w:ascii="Arial" w:hAnsi="Arial" w:cs="Arial"/>
              </w:rPr>
            </w:pPr>
            <w:r w:rsidRPr="00675499">
              <w:rPr>
                <w:rFonts w:ascii="Arial" w:hAnsi="Arial" w:cs="Arial"/>
              </w:rPr>
              <w:t>12 dwellings</w:t>
            </w:r>
          </w:p>
        </w:tc>
        <w:tc>
          <w:tcPr>
            <w:tcW w:w="3281" w:type="dxa"/>
            <w:gridSpan w:val="2"/>
            <w:vAlign w:val="center"/>
          </w:tcPr>
          <w:p w:rsidR="000E62C7" w:rsidRPr="00675499" w:rsidRDefault="000E62C7" w:rsidP="00B62541">
            <w:pPr>
              <w:pStyle w:val="NoSpacing"/>
              <w:rPr>
                <w:rFonts w:ascii="Arial" w:hAnsi="Arial" w:cs="Arial"/>
              </w:rPr>
            </w:pPr>
            <w:r w:rsidRPr="00675499">
              <w:rPr>
                <w:rFonts w:ascii="Arial" w:hAnsi="Arial" w:cs="Arial"/>
              </w:rPr>
              <w:t>Promoter</w:t>
            </w:r>
          </w:p>
        </w:tc>
        <w:tc>
          <w:tcPr>
            <w:tcW w:w="1350" w:type="dxa"/>
            <w:gridSpan w:val="3"/>
            <w:shd w:val="clear" w:color="auto" w:fill="auto"/>
          </w:tcPr>
          <w:p w:rsidR="000E62C7" w:rsidRPr="00675499" w:rsidRDefault="000E62C7" w:rsidP="00B62541">
            <w:pPr>
              <w:pStyle w:val="NoSpacing"/>
              <w:rPr>
                <w:rFonts w:ascii="Arial" w:hAnsi="Arial" w:cs="Arial"/>
              </w:rPr>
            </w:pPr>
            <w:r w:rsidRPr="00675499">
              <w:rPr>
                <w:rFonts w:ascii="Arial" w:hAnsi="Arial" w:cs="Arial"/>
              </w:rPr>
              <w:t>0.36ha</w:t>
            </w:r>
          </w:p>
        </w:tc>
        <w:tc>
          <w:tcPr>
            <w:tcW w:w="2085" w:type="dxa"/>
            <w:gridSpan w:val="2"/>
            <w:vAlign w:val="center"/>
          </w:tcPr>
          <w:p w:rsidR="000E62C7" w:rsidRPr="00675499" w:rsidRDefault="004D32C6" w:rsidP="00B62541">
            <w:pPr>
              <w:pStyle w:val="NoSpacing"/>
              <w:rPr>
                <w:rFonts w:ascii="Arial" w:hAnsi="Arial" w:cs="Arial"/>
              </w:rPr>
            </w:pPr>
            <w:r>
              <w:rPr>
                <w:rFonts w:ascii="Arial" w:hAnsi="Arial" w:cs="Arial"/>
              </w:rPr>
              <w:t>0</w:t>
            </w:r>
          </w:p>
        </w:tc>
        <w:tc>
          <w:tcPr>
            <w:tcW w:w="2083" w:type="dxa"/>
            <w:gridSpan w:val="2"/>
            <w:vAlign w:val="center"/>
          </w:tcPr>
          <w:p w:rsidR="000E62C7" w:rsidRPr="00675499" w:rsidRDefault="004D32C6" w:rsidP="00B62541">
            <w:pPr>
              <w:pStyle w:val="NoSpacing"/>
              <w:rPr>
                <w:rFonts w:ascii="Arial" w:hAnsi="Arial" w:cs="Arial"/>
              </w:rPr>
            </w:pPr>
            <w:r>
              <w:rPr>
                <w:rFonts w:ascii="Arial" w:hAnsi="Arial" w:cs="Arial"/>
              </w:rPr>
              <w:t>12</w:t>
            </w:r>
          </w:p>
        </w:tc>
        <w:tc>
          <w:tcPr>
            <w:tcW w:w="2235" w:type="dxa"/>
            <w:gridSpan w:val="2"/>
            <w:vAlign w:val="center"/>
          </w:tcPr>
          <w:p w:rsidR="000E62C7" w:rsidRPr="00675499" w:rsidRDefault="004D32C6" w:rsidP="00B62541">
            <w:pPr>
              <w:pStyle w:val="NoSpacing"/>
              <w:rPr>
                <w:rFonts w:ascii="Arial" w:hAnsi="Arial" w:cs="Arial"/>
              </w:rPr>
            </w:pPr>
            <w:r>
              <w:rPr>
                <w:rFonts w:ascii="Arial" w:hAnsi="Arial" w:cs="Arial"/>
              </w:rPr>
              <w:t>0</w:t>
            </w:r>
          </w:p>
        </w:tc>
      </w:tr>
    </w:tbl>
    <w:p w:rsidR="00967294" w:rsidRPr="00675499" w:rsidRDefault="00967294">
      <w:r w:rsidRPr="00675499">
        <w:br w:type="page"/>
      </w:r>
    </w:p>
    <w:tbl>
      <w:tblPr>
        <w:tblStyle w:val="TableGrid"/>
        <w:tblW w:w="0" w:type="auto"/>
        <w:tblLook w:val="04A0" w:firstRow="1" w:lastRow="0" w:firstColumn="1" w:lastColumn="0" w:noHBand="0" w:noVBand="1"/>
        <w:tblCaption w:val="Detailed site assessment form - HWH0014"/>
      </w:tblPr>
      <w:tblGrid>
        <w:gridCol w:w="2518"/>
        <w:gridCol w:w="622"/>
        <w:gridCol w:w="403"/>
        <w:gridCol w:w="2878"/>
        <w:gridCol w:w="633"/>
        <w:gridCol w:w="32"/>
        <w:gridCol w:w="685"/>
        <w:gridCol w:w="134"/>
        <w:gridCol w:w="1951"/>
        <w:gridCol w:w="774"/>
        <w:gridCol w:w="1309"/>
        <w:gridCol w:w="2203"/>
        <w:gridCol w:w="32"/>
      </w:tblGrid>
      <w:tr w:rsidR="00967294" w:rsidRPr="00675499" w:rsidTr="000C3BE8">
        <w:trPr>
          <w:trHeight w:val="338"/>
          <w:tblHeader/>
        </w:trPr>
        <w:tc>
          <w:tcPr>
            <w:tcW w:w="3543" w:type="dxa"/>
            <w:gridSpan w:val="3"/>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Parish</w:t>
            </w:r>
          </w:p>
        </w:tc>
      </w:tr>
      <w:tr w:rsidR="00967294" w:rsidRPr="00675499" w:rsidTr="00BB641D">
        <w:trPr>
          <w:trHeight w:val="399"/>
        </w:trPr>
        <w:tc>
          <w:tcPr>
            <w:tcW w:w="3543" w:type="dxa"/>
            <w:gridSpan w:val="3"/>
            <w:vAlign w:val="center"/>
          </w:tcPr>
          <w:p w:rsidR="00967294" w:rsidRPr="00675499" w:rsidRDefault="00967294" w:rsidP="00BB641D">
            <w:pPr>
              <w:rPr>
                <w:rFonts w:ascii="Arial" w:hAnsi="Arial" w:cs="Arial"/>
              </w:rPr>
            </w:pPr>
            <w:r w:rsidRPr="00675499">
              <w:rPr>
                <w:rFonts w:ascii="Arial" w:hAnsi="Arial" w:cs="Arial"/>
              </w:rPr>
              <w:t>HWH0014</w:t>
            </w:r>
          </w:p>
        </w:tc>
        <w:tc>
          <w:tcPr>
            <w:tcW w:w="3543" w:type="dxa"/>
            <w:gridSpan w:val="3"/>
            <w:vAlign w:val="center"/>
          </w:tcPr>
          <w:p w:rsidR="00967294" w:rsidRPr="00675499" w:rsidRDefault="00967294" w:rsidP="00BB641D">
            <w:pPr>
              <w:rPr>
                <w:rFonts w:ascii="Arial" w:hAnsi="Arial" w:cs="Arial"/>
              </w:rPr>
            </w:pPr>
            <w:r w:rsidRPr="00675499">
              <w:rPr>
                <w:rFonts w:ascii="Arial" w:hAnsi="Arial" w:cs="Arial"/>
              </w:rPr>
              <w:t>Land north of Maudlin Farm</w:t>
            </w:r>
          </w:p>
        </w:tc>
        <w:tc>
          <w:tcPr>
            <w:tcW w:w="3544" w:type="dxa"/>
            <w:gridSpan w:val="4"/>
            <w:vAlign w:val="center"/>
          </w:tcPr>
          <w:p w:rsidR="00967294" w:rsidRPr="00675499" w:rsidRDefault="00554245" w:rsidP="00554245">
            <w:pPr>
              <w:rPr>
                <w:rFonts w:ascii="Arial" w:hAnsi="Arial" w:cs="Arial"/>
              </w:rPr>
            </w:pPr>
            <w:r w:rsidRPr="00675499">
              <w:rPr>
                <w:rFonts w:ascii="Arial" w:hAnsi="Arial" w:cs="Arial"/>
              </w:rPr>
              <w:t>Maudlin</w:t>
            </w:r>
          </w:p>
        </w:tc>
        <w:tc>
          <w:tcPr>
            <w:tcW w:w="3544" w:type="dxa"/>
            <w:gridSpan w:val="3"/>
            <w:vAlign w:val="center"/>
          </w:tcPr>
          <w:p w:rsidR="00967294" w:rsidRPr="00675499" w:rsidRDefault="00967294" w:rsidP="00BB641D">
            <w:pPr>
              <w:rPr>
                <w:rFonts w:ascii="Arial" w:hAnsi="Arial" w:cs="Arial"/>
              </w:rPr>
            </w:pPr>
            <w:r w:rsidRPr="00675499">
              <w:rPr>
                <w:rFonts w:ascii="Arial" w:hAnsi="Arial" w:cs="Arial"/>
              </w:rPr>
              <w:t>Westhampnett</w:t>
            </w:r>
            <w:r w:rsidR="00826D6A">
              <w:rPr>
                <w:rFonts w:ascii="Arial" w:hAnsi="Arial" w:cs="Arial"/>
              </w:rPr>
              <w:t>/Tangmere</w:t>
            </w:r>
          </w:p>
        </w:tc>
      </w:tr>
      <w:tr w:rsidR="00967294" w:rsidRPr="00675499" w:rsidTr="00BB641D">
        <w:trPr>
          <w:gridAfter w:val="1"/>
          <w:wAfter w:w="32" w:type="dxa"/>
          <w:trHeight w:val="338"/>
        </w:trPr>
        <w:tc>
          <w:tcPr>
            <w:tcW w:w="2518" w:type="dxa"/>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Proposed Use</w:t>
            </w:r>
          </w:p>
        </w:tc>
      </w:tr>
      <w:tr w:rsidR="00967294" w:rsidRPr="00675499" w:rsidTr="00BB641D">
        <w:trPr>
          <w:gridAfter w:val="1"/>
          <w:wAfter w:w="32" w:type="dxa"/>
          <w:trHeight w:val="399"/>
        </w:trPr>
        <w:tc>
          <w:tcPr>
            <w:tcW w:w="2518" w:type="dxa"/>
            <w:vAlign w:val="center"/>
          </w:tcPr>
          <w:p w:rsidR="00967294" w:rsidRPr="00675499" w:rsidRDefault="00554245" w:rsidP="00BB641D">
            <w:pPr>
              <w:rPr>
                <w:rFonts w:ascii="Arial" w:hAnsi="Arial" w:cs="Arial"/>
              </w:rPr>
            </w:pPr>
            <w:r w:rsidRPr="00675499">
              <w:rPr>
                <w:rFonts w:ascii="Arial" w:hAnsi="Arial" w:cs="Arial"/>
              </w:rPr>
              <w:t>14.1</w:t>
            </w:r>
            <w:r w:rsidR="00967294" w:rsidRPr="00675499">
              <w:rPr>
                <w:rFonts w:ascii="Arial" w:hAnsi="Arial" w:cs="Arial"/>
              </w:rPr>
              <w:t>ha</w:t>
            </w:r>
          </w:p>
        </w:tc>
        <w:tc>
          <w:tcPr>
            <w:tcW w:w="4536" w:type="dxa"/>
            <w:gridSpan w:val="4"/>
            <w:vAlign w:val="center"/>
          </w:tcPr>
          <w:p w:rsidR="00967294" w:rsidRPr="00675499" w:rsidRDefault="00554245" w:rsidP="00554245">
            <w:pPr>
              <w:rPr>
                <w:rFonts w:ascii="Arial" w:hAnsi="Arial" w:cs="Arial"/>
              </w:rPr>
            </w:pPr>
            <w:r w:rsidRPr="00675499">
              <w:rPr>
                <w:rFonts w:ascii="Arial" w:hAnsi="Arial" w:cs="Arial"/>
              </w:rPr>
              <w:t>Agricultural</w:t>
            </w:r>
          </w:p>
        </w:tc>
        <w:tc>
          <w:tcPr>
            <w:tcW w:w="851" w:type="dxa"/>
            <w:gridSpan w:val="3"/>
            <w:vAlign w:val="center"/>
          </w:tcPr>
          <w:p w:rsidR="00967294" w:rsidRPr="00675499" w:rsidRDefault="00967294" w:rsidP="00BB641D">
            <w:pPr>
              <w:rPr>
                <w:rFonts w:ascii="Arial" w:hAnsi="Arial" w:cs="Arial"/>
              </w:rPr>
            </w:pPr>
            <w:r w:rsidRPr="00675499">
              <w:rPr>
                <w:rFonts w:ascii="Arial" w:hAnsi="Arial" w:cs="Arial"/>
              </w:rPr>
              <w:t>N</w:t>
            </w:r>
          </w:p>
        </w:tc>
        <w:tc>
          <w:tcPr>
            <w:tcW w:w="6237" w:type="dxa"/>
            <w:gridSpan w:val="4"/>
            <w:vAlign w:val="center"/>
          </w:tcPr>
          <w:p w:rsidR="00967294" w:rsidRPr="00675499" w:rsidRDefault="00967294" w:rsidP="00BB641D">
            <w:pPr>
              <w:rPr>
                <w:rFonts w:ascii="Arial" w:hAnsi="Arial" w:cs="Arial"/>
              </w:rPr>
            </w:pPr>
            <w:r w:rsidRPr="00675499">
              <w:rPr>
                <w:rFonts w:ascii="Arial" w:hAnsi="Arial" w:cs="Arial"/>
              </w:rPr>
              <w:t>Residential</w:t>
            </w:r>
          </w:p>
        </w:tc>
      </w:tr>
      <w:tr w:rsidR="00967294" w:rsidRPr="00675499" w:rsidTr="00BB641D">
        <w:trPr>
          <w:trHeight w:val="338"/>
        </w:trPr>
        <w:tc>
          <w:tcPr>
            <w:tcW w:w="14174" w:type="dxa"/>
            <w:gridSpan w:val="13"/>
            <w:shd w:val="clear" w:color="auto" w:fill="B2A1C7" w:themeFill="accent4" w:themeFillTint="99"/>
            <w:vAlign w:val="center"/>
          </w:tcPr>
          <w:p w:rsidR="00967294" w:rsidRPr="00675499" w:rsidRDefault="00967294" w:rsidP="00BB641D">
            <w:pPr>
              <w:rPr>
                <w:rFonts w:ascii="Arial" w:hAnsi="Arial" w:cs="Arial"/>
              </w:rPr>
            </w:pPr>
            <w:r w:rsidRPr="00675499">
              <w:rPr>
                <w:rFonts w:ascii="Arial" w:hAnsi="Arial" w:cs="Arial"/>
                <w:b/>
              </w:rPr>
              <w:t>Site Description</w:t>
            </w:r>
          </w:p>
        </w:tc>
      </w:tr>
      <w:tr w:rsidR="00967294" w:rsidRPr="00675499" w:rsidTr="00BB641D">
        <w:trPr>
          <w:trHeight w:val="399"/>
        </w:trPr>
        <w:tc>
          <w:tcPr>
            <w:tcW w:w="14174" w:type="dxa"/>
            <w:gridSpan w:val="13"/>
            <w:vAlign w:val="center"/>
          </w:tcPr>
          <w:p w:rsidR="00967294" w:rsidRPr="00675499" w:rsidRDefault="00967294" w:rsidP="00E9693C">
            <w:pPr>
              <w:rPr>
                <w:rFonts w:ascii="Arial" w:hAnsi="Arial" w:cs="Arial"/>
              </w:rPr>
            </w:pPr>
            <w:r w:rsidRPr="00675499">
              <w:rPr>
                <w:rFonts w:ascii="Arial" w:hAnsi="Arial" w:cs="Arial"/>
              </w:rPr>
              <w:t xml:space="preserve">The site is greenfield, surrounded by farmland, the A27 runs to the southern boundary of the site.  To the north west lies recent residential development.  The site is detached from the </w:t>
            </w:r>
            <w:r w:rsidR="00E9693C">
              <w:rPr>
                <w:rFonts w:ascii="Arial" w:hAnsi="Arial" w:cs="Arial"/>
              </w:rPr>
              <w:t>s</w:t>
            </w:r>
            <w:r w:rsidRPr="00675499">
              <w:rPr>
                <w:rFonts w:ascii="Arial" w:hAnsi="Arial" w:cs="Arial"/>
              </w:rPr>
              <w:t xml:space="preserve">ettlement </w:t>
            </w:r>
            <w:r w:rsidR="00E9693C">
              <w:rPr>
                <w:rFonts w:ascii="Arial" w:hAnsi="Arial" w:cs="Arial"/>
              </w:rPr>
              <w:t>b</w:t>
            </w:r>
            <w:r w:rsidRPr="00675499">
              <w:rPr>
                <w:rFonts w:ascii="Arial" w:hAnsi="Arial" w:cs="Arial"/>
              </w:rPr>
              <w:t>oundary, which lies approximately 300m to the west of the site.  It is flat, with potential access from</w:t>
            </w:r>
            <w:r w:rsidR="00554245" w:rsidRPr="00675499">
              <w:rPr>
                <w:rFonts w:ascii="Arial" w:hAnsi="Arial" w:cs="Arial"/>
              </w:rPr>
              <w:t xml:space="preserve"> Dairy Lane or Old Arundel Road. Power cables cross the site.</w:t>
            </w:r>
            <w:r w:rsidR="000E62C7" w:rsidRPr="00675499">
              <w:rPr>
                <w:rFonts w:ascii="Arial" w:hAnsi="Arial" w:cs="Arial"/>
              </w:rPr>
              <w:t xml:space="preserve"> Pond in the south west corner.</w:t>
            </w:r>
          </w:p>
        </w:tc>
      </w:tr>
      <w:tr w:rsidR="00967294" w:rsidRPr="00675499" w:rsidTr="00BB641D">
        <w:trPr>
          <w:trHeight w:val="338"/>
        </w:trPr>
        <w:tc>
          <w:tcPr>
            <w:tcW w:w="14174" w:type="dxa"/>
            <w:gridSpan w:val="13"/>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Suitability</w:t>
            </w:r>
          </w:p>
        </w:tc>
      </w:tr>
      <w:tr w:rsidR="00967294" w:rsidRPr="00675499" w:rsidTr="00BB641D">
        <w:trPr>
          <w:trHeight w:val="399"/>
        </w:trPr>
        <w:tc>
          <w:tcPr>
            <w:tcW w:w="14174" w:type="dxa"/>
            <w:gridSpan w:val="13"/>
            <w:vAlign w:val="center"/>
          </w:tcPr>
          <w:p w:rsidR="00967294" w:rsidRPr="00675499" w:rsidRDefault="00967294" w:rsidP="00BB641D">
            <w:pPr>
              <w:rPr>
                <w:rFonts w:ascii="Arial" w:hAnsi="Arial" w:cs="Arial"/>
              </w:rPr>
            </w:pPr>
            <w:r w:rsidRPr="00675499">
              <w:rPr>
                <w:rFonts w:ascii="Arial" w:hAnsi="Arial" w:cs="Arial"/>
              </w:rPr>
              <w:t>The site is potentially suitable, subject to considerations of access, archaeology, A27 noise</w:t>
            </w:r>
            <w:r w:rsidR="00554245" w:rsidRPr="00675499">
              <w:rPr>
                <w:rFonts w:ascii="Arial" w:hAnsi="Arial" w:cs="Arial"/>
              </w:rPr>
              <w:t xml:space="preserve"> and mitigation for power cables.</w:t>
            </w:r>
          </w:p>
        </w:tc>
      </w:tr>
      <w:tr w:rsidR="00967294" w:rsidRPr="00675499" w:rsidTr="00BB641D">
        <w:trPr>
          <w:trHeight w:val="338"/>
        </w:trPr>
        <w:tc>
          <w:tcPr>
            <w:tcW w:w="14174" w:type="dxa"/>
            <w:gridSpan w:val="13"/>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Availability</w:t>
            </w:r>
          </w:p>
        </w:tc>
      </w:tr>
      <w:tr w:rsidR="00967294" w:rsidRPr="00675499" w:rsidTr="00BB641D">
        <w:trPr>
          <w:trHeight w:val="399"/>
        </w:trPr>
        <w:tc>
          <w:tcPr>
            <w:tcW w:w="14174" w:type="dxa"/>
            <w:gridSpan w:val="13"/>
            <w:vAlign w:val="center"/>
          </w:tcPr>
          <w:p w:rsidR="00967294" w:rsidRPr="00675499" w:rsidRDefault="00967294" w:rsidP="00BB641D">
            <w:pPr>
              <w:rPr>
                <w:rFonts w:ascii="Arial" w:hAnsi="Arial" w:cs="Arial"/>
              </w:rPr>
            </w:pPr>
            <w:r w:rsidRPr="00675499">
              <w:rPr>
                <w:rFonts w:ascii="Arial" w:hAnsi="Arial" w:cs="Arial"/>
              </w:rPr>
              <w:t>One site owner, with no legal constraints known.</w:t>
            </w:r>
            <w:r w:rsidR="00554245" w:rsidRPr="00675499">
              <w:rPr>
                <w:rFonts w:ascii="Arial" w:hAnsi="Arial" w:cs="Arial"/>
              </w:rPr>
              <w:t xml:space="preserve"> The site is considered to be available</w:t>
            </w:r>
          </w:p>
        </w:tc>
      </w:tr>
      <w:tr w:rsidR="00967294" w:rsidRPr="00675499" w:rsidTr="00BB641D">
        <w:trPr>
          <w:trHeight w:val="338"/>
        </w:trPr>
        <w:tc>
          <w:tcPr>
            <w:tcW w:w="14174" w:type="dxa"/>
            <w:gridSpan w:val="13"/>
            <w:shd w:val="clear" w:color="auto" w:fill="B2A1C7" w:themeFill="accent4" w:themeFillTint="99"/>
            <w:vAlign w:val="center"/>
          </w:tcPr>
          <w:p w:rsidR="00967294" w:rsidRPr="00675499" w:rsidRDefault="00967294" w:rsidP="00BB641D">
            <w:pPr>
              <w:rPr>
                <w:rFonts w:ascii="Arial" w:hAnsi="Arial" w:cs="Arial"/>
                <w:b/>
              </w:rPr>
            </w:pPr>
            <w:r w:rsidRPr="00675499">
              <w:rPr>
                <w:rFonts w:ascii="Arial" w:hAnsi="Arial" w:cs="Arial"/>
                <w:b/>
              </w:rPr>
              <w:t>Achievability</w:t>
            </w:r>
          </w:p>
        </w:tc>
      </w:tr>
      <w:tr w:rsidR="00967294" w:rsidRPr="00675499" w:rsidTr="00BB641D">
        <w:trPr>
          <w:trHeight w:val="399"/>
        </w:trPr>
        <w:tc>
          <w:tcPr>
            <w:tcW w:w="14174" w:type="dxa"/>
            <w:gridSpan w:val="13"/>
            <w:vAlign w:val="center"/>
          </w:tcPr>
          <w:p w:rsidR="00967294" w:rsidRPr="00675499" w:rsidRDefault="00554245" w:rsidP="00554245">
            <w:pPr>
              <w:rPr>
                <w:rFonts w:ascii="Arial" w:hAnsi="Arial" w:cs="Arial"/>
              </w:rPr>
            </w:pPr>
            <w:r w:rsidRPr="00675499">
              <w:rPr>
                <w:rFonts w:ascii="Arial" w:hAnsi="Arial" w:cs="Arial"/>
              </w:rPr>
              <w:t xml:space="preserve">The site was submitted most recently in 2019. </w:t>
            </w:r>
            <w:r w:rsidR="00967294" w:rsidRPr="00675499">
              <w:rPr>
                <w:rFonts w:ascii="Arial" w:hAnsi="Arial" w:cs="Arial"/>
              </w:rPr>
              <w:t>Informat</w:t>
            </w:r>
            <w:r w:rsidRPr="00675499">
              <w:rPr>
                <w:rFonts w:ascii="Arial" w:hAnsi="Arial" w:cs="Arial"/>
              </w:rPr>
              <w:t xml:space="preserve">ion indicates the development could commence </w:t>
            </w:r>
            <w:r w:rsidR="00967294" w:rsidRPr="00675499">
              <w:rPr>
                <w:rFonts w:ascii="Arial" w:hAnsi="Arial" w:cs="Arial"/>
              </w:rPr>
              <w:t xml:space="preserve">within 5 years.  </w:t>
            </w:r>
            <w:r w:rsidR="00720190" w:rsidRPr="00675499">
              <w:rPr>
                <w:rFonts w:ascii="Arial" w:hAnsi="Arial" w:cs="Arial"/>
              </w:rPr>
              <w:t>Estimated yield increased to make more efficient use of land</w:t>
            </w:r>
          </w:p>
        </w:tc>
      </w:tr>
      <w:tr w:rsidR="00967294" w:rsidRPr="00675499" w:rsidTr="00BB641D">
        <w:trPr>
          <w:trHeight w:val="399"/>
        </w:trPr>
        <w:tc>
          <w:tcPr>
            <w:tcW w:w="14174" w:type="dxa"/>
            <w:gridSpan w:val="13"/>
            <w:shd w:val="clear" w:color="auto" w:fill="B2A1C7" w:themeFill="accent4" w:themeFillTint="99"/>
          </w:tcPr>
          <w:p w:rsidR="00967294" w:rsidRPr="00675499" w:rsidRDefault="00967294" w:rsidP="00BB641D">
            <w:pPr>
              <w:rPr>
                <w:rFonts w:ascii="Arial" w:hAnsi="Arial" w:cs="Arial"/>
                <w:b/>
              </w:rPr>
            </w:pPr>
            <w:r w:rsidRPr="00675499">
              <w:rPr>
                <w:rFonts w:ascii="Arial" w:hAnsi="Arial" w:cs="Arial"/>
                <w:b/>
              </w:rPr>
              <w:t>Deliverability/Developability</w:t>
            </w:r>
          </w:p>
        </w:tc>
      </w:tr>
      <w:tr w:rsidR="00967294" w:rsidRPr="00675499" w:rsidTr="00BB641D">
        <w:trPr>
          <w:trHeight w:val="399"/>
        </w:trPr>
        <w:tc>
          <w:tcPr>
            <w:tcW w:w="14174" w:type="dxa"/>
            <w:gridSpan w:val="13"/>
          </w:tcPr>
          <w:p w:rsidR="00967294" w:rsidRPr="00675499" w:rsidRDefault="00554245" w:rsidP="005E5052">
            <w:pPr>
              <w:rPr>
                <w:rFonts w:ascii="Arial" w:hAnsi="Arial" w:cs="Arial"/>
              </w:rPr>
            </w:pPr>
            <w:r w:rsidRPr="00675499">
              <w:rPr>
                <w:rFonts w:ascii="Arial" w:hAnsi="Arial" w:cs="Arial"/>
              </w:rPr>
              <w:t>The site is considered to be d</w:t>
            </w:r>
            <w:r w:rsidR="005E5052">
              <w:rPr>
                <w:rFonts w:ascii="Arial" w:hAnsi="Arial" w:cs="Arial"/>
              </w:rPr>
              <w:t>eliverable</w:t>
            </w:r>
            <w:r w:rsidRPr="00675499">
              <w:rPr>
                <w:rFonts w:ascii="Arial" w:hAnsi="Arial" w:cs="Arial"/>
              </w:rPr>
              <w:t xml:space="preserve"> within the Plan period</w:t>
            </w:r>
            <w:r w:rsidR="000E62C7" w:rsidRPr="00675499">
              <w:rPr>
                <w:rFonts w:ascii="Arial" w:hAnsi="Arial" w:cs="Arial"/>
              </w:rPr>
              <w:t xml:space="preserve">, </w:t>
            </w:r>
            <w:r w:rsidR="005E5052">
              <w:rPr>
                <w:rFonts w:ascii="Arial" w:hAnsi="Arial" w:cs="Arial"/>
              </w:rPr>
              <w:t xml:space="preserve">or </w:t>
            </w:r>
            <w:r w:rsidR="000E62C7" w:rsidRPr="00675499">
              <w:rPr>
                <w:rFonts w:ascii="Arial" w:hAnsi="Arial" w:cs="Arial"/>
              </w:rPr>
              <w:t xml:space="preserve">potentially </w:t>
            </w:r>
            <w:r w:rsidR="005E5052">
              <w:rPr>
                <w:rFonts w:ascii="Arial" w:hAnsi="Arial" w:cs="Arial"/>
              </w:rPr>
              <w:t xml:space="preserve">developable </w:t>
            </w:r>
            <w:r w:rsidR="000E62C7" w:rsidRPr="00675499">
              <w:rPr>
                <w:rFonts w:ascii="Arial" w:hAnsi="Arial" w:cs="Arial"/>
              </w:rPr>
              <w:t>in combination with adjacent land HWH0005a and/or HWH0004a</w:t>
            </w:r>
            <w:r w:rsidRPr="00675499">
              <w:rPr>
                <w:rFonts w:ascii="Arial" w:hAnsi="Arial" w:cs="Arial"/>
              </w:rPr>
              <w:t>.</w:t>
            </w:r>
            <w:r w:rsidR="00967294" w:rsidRPr="00675499">
              <w:rPr>
                <w:rFonts w:ascii="Arial" w:hAnsi="Arial" w:cs="Arial"/>
              </w:rPr>
              <w:t xml:space="preserve">  </w:t>
            </w:r>
          </w:p>
        </w:tc>
      </w:tr>
      <w:tr w:rsidR="00967294" w:rsidRPr="00675499" w:rsidTr="00BB641D">
        <w:trPr>
          <w:trHeight w:val="337"/>
        </w:trPr>
        <w:tc>
          <w:tcPr>
            <w:tcW w:w="7771" w:type="dxa"/>
            <w:gridSpan w:val="7"/>
            <w:shd w:val="clear" w:color="auto" w:fill="B2A1C7" w:themeFill="accent4" w:themeFillTint="99"/>
            <w:vAlign w:val="center"/>
          </w:tcPr>
          <w:p w:rsidR="00967294" w:rsidRPr="00675499" w:rsidRDefault="00967294" w:rsidP="00BB641D">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967294" w:rsidRPr="00675499" w:rsidRDefault="00967294" w:rsidP="00BB641D">
            <w:pPr>
              <w:pStyle w:val="NoSpacing"/>
              <w:rPr>
                <w:rFonts w:ascii="Arial" w:hAnsi="Arial" w:cs="Arial"/>
                <w:b/>
              </w:rPr>
            </w:pPr>
            <w:r w:rsidRPr="00675499">
              <w:rPr>
                <w:rFonts w:ascii="Arial" w:hAnsi="Arial" w:cs="Arial"/>
                <w:b/>
              </w:rPr>
              <w:t>Estimated timescales for delivery</w:t>
            </w:r>
          </w:p>
        </w:tc>
      </w:tr>
      <w:tr w:rsidR="00967294" w:rsidRPr="00675499" w:rsidTr="00BB641D">
        <w:trPr>
          <w:trHeight w:val="284"/>
        </w:trPr>
        <w:tc>
          <w:tcPr>
            <w:tcW w:w="3140" w:type="dxa"/>
            <w:gridSpan w:val="2"/>
            <w:shd w:val="clear" w:color="auto" w:fill="B2A1C7" w:themeFill="accent4" w:themeFillTint="99"/>
            <w:vAlign w:val="center"/>
          </w:tcPr>
          <w:p w:rsidR="00967294" w:rsidRPr="00675499" w:rsidRDefault="00967294" w:rsidP="00BB641D">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67294" w:rsidRPr="00675499" w:rsidRDefault="00967294" w:rsidP="00BB641D">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967294" w:rsidRPr="00675499" w:rsidRDefault="00967294" w:rsidP="00BB641D">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967294" w:rsidRPr="00675499" w:rsidRDefault="00967294" w:rsidP="00BB641D">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67294" w:rsidRPr="00675499" w:rsidRDefault="00967294" w:rsidP="00BB641D">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67294" w:rsidRPr="00675499" w:rsidRDefault="00967294" w:rsidP="00BB641D">
            <w:pPr>
              <w:pStyle w:val="NoSpacing"/>
              <w:rPr>
                <w:rFonts w:ascii="Arial" w:hAnsi="Arial" w:cs="Arial"/>
                <w:b/>
              </w:rPr>
            </w:pPr>
            <w:r w:rsidRPr="00675499">
              <w:rPr>
                <w:rFonts w:ascii="Arial" w:hAnsi="Arial" w:cs="Arial"/>
                <w:b/>
              </w:rPr>
              <w:t>11 – 15 years</w:t>
            </w:r>
          </w:p>
        </w:tc>
      </w:tr>
      <w:tr w:rsidR="00967294" w:rsidRPr="00675499" w:rsidTr="00BB641D">
        <w:trPr>
          <w:trHeight w:val="419"/>
        </w:trPr>
        <w:tc>
          <w:tcPr>
            <w:tcW w:w="3140" w:type="dxa"/>
            <w:gridSpan w:val="2"/>
            <w:vAlign w:val="center"/>
          </w:tcPr>
          <w:p w:rsidR="00967294" w:rsidRPr="00675499" w:rsidRDefault="00967294" w:rsidP="00BB641D">
            <w:pPr>
              <w:pStyle w:val="NoSpacing"/>
              <w:rPr>
                <w:rFonts w:ascii="Arial" w:hAnsi="Arial" w:cs="Arial"/>
              </w:rPr>
            </w:pPr>
            <w:r w:rsidRPr="00675499">
              <w:rPr>
                <w:rFonts w:ascii="Arial" w:hAnsi="Arial" w:cs="Arial"/>
              </w:rPr>
              <w:t>250</w:t>
            </w:r>
            <w:r w:rsidR="000E62C7" w:rsidRPr="00675499">
              <w:rPr>
                <w:rFonts w:ascii="Arial" w:hAnsi="Arial" w:cs="Arial"/>
              </w:rPr>
              <w:t xml:space="preserve"> dwellings</w:t>
            </w:r>
          </w:p>
        </w:tc>
        <w:tc>
          <w:tcPr>
            <w:tcW w:w="3281" w:type="dxa"/>
            <w:gridSpan w:val="2"/>
            <w:vAlign w:val="center"/>
          </w:tcPr>
          <w:p w:rsidR="00967294" w:rsidRPr="00675499" w:rsidRDefault="00554245" w:rsidP="00BB641D">
            <w:pPr>
              <w:pStyle w:val="NoSpacing"/>
              <w:rPr>
                <w:rFonts w:ascii="Arial" w:hAnsi="Arial" w:cs="Arial"/>
              </w:rPr>
            </w:pPr>
            <w:r w:rsidRPr="00675499">
              <w:rPr>
                <w:rFonts w:ascii="Arial" w:hAnsi="Arial" w:cs="Arial"/>
              </w:rPr>
              <w:t>Promoter</w:t>
            </w:r>
          </w:p>
        </w:tc>
        <w:tc>
          <w:tcPr>
            <w:tcW w:w="1350" w:type="dxa"/>
            <w:gridSpan w:val="3"/>
            <w:shd w:val="clear" w:color="auto" w:fill="auto"/>
          </w:tcPr>
          <w:p w:rsidR="00967294" w:rsidRPr="00675499" w:rsidRDefault="00720190" w:rsidP="00BB641D">
            <w:pPr>
              <w:pStyle w:val="NoSpacing"/>
              <w:rPr>
                <w:rFonts w:ascii="Arial" w:hAnsi="Arial" w:cs="Arial"/>
              </w:rPr>
            </w:pPr>
            <w:r w:rsidRPr="00675499">
              <w:rPr>
                <w:rFonts w:ascii="Arial" w:hAnsi="Arial" w:cs="Arial"/>
              </w:rPr>
              <w:t>12.8</w:t>
            </w:r>
            <w:r w:rsidR="000E62C7" w:rsidRPr="00675499">
              <w:rPr>
                <w:rFonts w:ascii="Arial" w:hAnsi="Arial" w:cs="Arial"/>
              </w:rPr>
              <w:t>ha</w:t>
            </w:r>
          </w:p>
        </w:tc>
        <w:tc>
          <w:tcPr>
            <w:tcW w:w="2085" w:type="dxa"/>
            <w:gridSpan w:val="2"/>
            <w:vAlign w:val="center"/>
          </w:tcPr>
          <w:p w:rsidR="00967294" w:rsidRPr="00675499" w:rsidRDefault="00554245" w:rsidP="00BB641D">
            <w:pPr>
              <w:pStyle w:val="NoSpacing"/>
              <w:rPr>
                <w:rFonts w:ascii="Arial" w:hAnsi="Arial" w:cs="Arial"/>
              </w:rPr>
            </w:pPr>
            <w:r w:rsidRPr="00675499">
              <w:rPr>
                <w:rFonts w:ascii="Arial" w:hAnsi="Arial" w:cs="Arial"/>
              </w:rPr>
              <w:t>50</w:t>
            </w:r>
          </w:p>
        </w:tc>
        <w:tc>
          <w:tcPr>
            <w:tcW w:w="2083" w:type="dxa"/>
            <w:gridSpan w:val="2"/>
            <w:vAlign w:val="center"/>
          </w:tcPr>
          <w:p w:rsidR="00967294" w:rsidRPr="00675499" w:rsidRDefault="00554245" w:rsidP="00BB641D">
            <w:pPr>
              <w:pStyle w:val="NoSpacing"/>
              <w:rPr>
                <w:rFonts w:ascii="Arial" w:hAnsi="Arial" w:cs="Arial"/>
              </w:rPr>
            </w:pPr>
            <w:r w:rsidRPr="00675499">
              <w:rPr>
                <w:rFonts w:ascii="Arial" w:hAnsi="Arial" w:cs="Arial"/>
              </w:rPr>
              <w:t>200</w:t>
            </w:r>
          </w:p>
        </w:tc>
        <w:tc>
          <w:tcPr>
            <w:tcW w:w="2235" w:type="dxa"/>
            <w:gridSpan w:val="2"/>
            <w:vAlign w:val="center"/>
          </w:tcPr>
          <w:p w:rsidR="00967294" w:rsidRPr="00675499" w:rsidRDefault="00720190" w:rsidP="00BB641D">
            <w:pPr>
              <w:pStyle w:val="NoSpacing"/>
              <w:rPr>
                <w:rFonts w:ascii="Arial" w:hAnsi="Arial" w:cs="Arial"/>
              </w:rPr>
            </w:pPr>
            <w:r w:rsidRPr="00675499">
              <w:rPr>
                <w:rFonts w:ascii="Arial" w:hAnsi="Arial" w:cs="Arial"/>
              </w:rPr>
              <w:t>0</w:t>
            </w:r>
          </w:p>
        </w:tc>
      </w:tr>
      <w:tr w:rsidR="00720190" w:rsidRPr="00675499" w:rsidTr="00BB641D">
        <w:trPr>
          <w:trHeight w:val="419"/>
        </w:trPr>
        <w:tc>
          <w:tcPr>
            <w:tcW w:w="3140" w:type="dxa"/>
            <w:gridSpan w:val="2"/>
            <w:vAlign w:val="center"/>
          </w:tcPr>
          <w:p w:rsidR="00720190" w:rsidRPr="00675499" w:rsidRDefault="00720190" w:rsidP="00720190">
            <w:pPr>
              <w:pStyle w:val="NoSpacing"/>
              <w:rPr>
                <w:rFonts w:ascii="Arial" w:hAnsi="Arial" w:cs="Arial"/>
              </w:rPr>
            </w:pPr>
            <w:r w:rsidRPr="00675499">
              <w:rPr>
                <w:rFonts w:ascii="Arial" w:hAnsi="Arial" w:cs="Arial"/>
              </w:rPr>
              <w:t>307 dwellings</w:t>
            </w:r>
          </w:p>
        </w:tc>
        <w:tc>
          <w:tcPr>
            <w:tcW w:w="3281" w:type="dxa"/>
            <w:gridSpan w:val="2"/>
            <w:vAlign w:val="center"/>
          </w:tcPr>
          <w:p w:rsidR="00720190" w:rsidRPr="00675499" w:rsidRDefault="00720190" w:rsidP="00BB641D">
            <w:pPr>
              <w:pStyle w:val="NoSpacing"/>
              <w:rPr>
                <w:rFonts w:ascii="Arial" w:hAnsi="Arial" w:cs="Arial"/>
              </w:rPr>
            </w:pPr>
            <w:r w:rsidRPr="00675499">
              <w:rPr>
                <w:rFonts w:ascii="Arial" w:hAnsi="Arial" w:cs="Arial"/>
              </w:rPr>
              <w:t>CDC</w:t>
            </w:r>
          </w:p>
        </w:tc>
        <w:tc>
          <w:tcPr>
            <w:tcW w:w="1350" w:type="dxa"/>
            <w:gridSpan w:val="3"/>
            <w:shd w:val="clear" w:color="auto" w:fill="auto"/>
          </w:tcPr>
          <w:p w:rsidR="00720190" w:rsidRPr="00675499" w:rsidRDefault="00720190" w:rsidP="00BB641D">
            <w:pPr>
              <w:pStyle w:val="NoSpacing"/>
              <w:rPr>
                <w:rFonts w:ascii="Arial" w:hAnsi="Arial" w:cs="Arial"/>
              </w:rPr>
            </w:pPr>
          </w:p>
        </w:tc>
        <w:tc>
          <w:tcPr>
            <w:tcW w:w="2085" w:type="dxa"/>
            <w:gridSpan w:val="2"/>
            <w:vAlign w:val="center"/>
          </w:tcPr>
          <w:p w:rsidR="00720190" w:rsidRPr="00675499" w:rsidRDefault="00720190" w:rsidP="00BB641D">
            <w:pPr>
              <w:pStyle w:val="NoSpacing"/>
              <w:rPr>
                <w:rFonts w:ascii="Arial" w:hAnsi="Arial" w:cs="Arial"/>
              </w:rPr>
            </w:pPr>
            <w:r w:rsidRPr="00675499">
              <w:rPr>
                <w:rFonts w:ascii="Arial" w:hAnsi="Arial" w:cs="Arial"/>
              </w:rPr>
              <w:t>50</w:t>
            </w:r>
          </w:p>
        </w:tc>
        <w:tc>
          <w:tcPr>
            <w:tcW w:w="2083" w:type="dxa"/>
            <w:gridSpan w:val="2"/>
            <w:vAlign w:val="center"/>
          </w:tcPr>
          <w:p w:rsidR="00720190" w:rsidRPr="00675499" w:rsidRDefault="00720190" w:rsidP="00BB641D">
            <w:pPr>
              <w:pStyle w:val="NoSpacing"/>
              <w:rPr>
                <w:rFonts w:ascii="Arial" w:hAnsi="Arial" w:cs="Arial"/>
              </w:rPr>
            </w:pPr>
            <w:r w:rsidRPr="00675499">
              <w:rPr>
                <w:rFonts w:ascii="Arial" w:hAnsi="Arial" w:cs="Arial"/>
              </w:rPr>
              <w:t>257</w:t>
            </w:r>
          </w:p>
        </w:tc>
        <w:tc>
          <w:tcPr>
            <w:tcW w:w="2235" w:type="dxa"/>
            <w:gridSpan w:val="2"/>
            <w:vAlign w:val="center"/>
          </w:tcPr>
          <w:p w:rsidR="00720190" w:rsidRPr="00675499" w:rsidRDefault="00720190" w:rsidP="00BB641D">
            <w:pPr>
              <w:pStyle w:val="NoSpacing"/>
              <w:rPr>
                <w:rFonts w:ascii="Arial" w:hAnsi="Arial" w:cs="Arial"/>
              </w:rPr>
            </w:pPr>
            <w:r w:rsidRPr="00675499">
              <w:rPr>
                <w:rFonts w:ascii="Arial" w:hAnsi="Arial" w:cs="Arial"/>
              </w:rPr>
              <w:t>0</w:t>
            </w:r>
          </w:p>
        </w:tc>
      </w:tr>
    </w:tbl>
    <w:p w:rsidR="00382F28" w:rsidRPr="00675499" w:rsidRDefault="00382F28"/>
    <w:p w:rsidR="00382F28" w:rsidRPr="00675499" w:rsidRDefault="00382F28">
      <w:r w:rsidRPr="00675499">
        <w:br w:type="page"/>
      </w:r>
    </w:p>
    <w:tbl>
      <w:tblPr>
        <w:tblStyle w:val="TableGrid"/>
        <w:tblW w:w="0" w:type="auto"/>
        <w:tblLook w:val="04A0" w:firstRow="1" w:lastRow="0" w:firstColumn="1" w:lastColumn="0" w:noHBand="0" w:noVBand="1"/>
        <w:tblCaption w:val="Detailed site assessment form - HWH0015"/>
      </w:tblPr>
      <w:tblGrid>
        <w:gridCol w:w="2518"/>
        <w:gridCol w:w="622"/>
        <w:gridCol w:w="403"/>
        <w:gridCol w:w="2878"/>
        <w:gridCol w:w="633"/>
        <w:gridCol w:w="32"/>
        <w:gridCol w:w="685"/>
        <w:gridCol w:w="134"/>
        <w:gridCol w:w="1951"/>
        <w:gridCol w:w="774"/>
        <w:gridCol w:w="1309"/>
        <w:gridCol w:w="2203"/>
        <w:gridCol w:w="32"/>
      </w:tblGrid>
      <w:tr w:rsidR="00A435E2" w:rsidRPr="00675499" w:rsidTr="000C3BE8">
        <w:trPr>
          <w:trHeight w:val="338"/>
          <w:tblHeader/>
        </w:trPr>
        <w:tc>
          <w:tcPr>
            <w:tcW w:w="3543" w:type="dxa"/>
            <w:gridSpan w:val="3"/>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Parish</w:t>
            </w:r>
          </w:p>
        </w:tc>
      </w:tr>
      <w:tr w:rsidR="00A435E2" w:rsidRPr="00675499" w:rsidTr="005E5052">
        <w:trPr>
          <w:trHeight w:val="399"/>
        </w:trPr>
        <w:tc>
          <w:tcPr>
            <w:tcW w:w="3543" w:type="dxa"/>
            <w:gridSpan w:val="3"/>
            <w:vAlign w:val="center"/>
          </w:tcPr>
          <w:p w:rsidR="00A435E2" w:rsidRPr="00675499" w:rsidRDefault="00A435E2" w:rsidP="009C085F">
            <w:pPr>
              <w:rPr>
                <w:rFonts w:ascii="Arial" w:hAnsi="Arial" w:cs="Arial"/>
              </w:rPr>
            </w:pPr>
            <w:r w:rsidRPr="00675499">
              <w:rPr>
                <w:rFonts w:ascii="Arial" w:hAnsi="Arial" w:cs="Arial"/>
              </w:rPr>
              <w:t>HWH0015</w:t>
            </w:r>
          </w:p>
        </w:tc>
        <w:tc>
          <w:tcPr>
            <w:tcW w:w="3543" w:type="dxa"/>
            <w:gridSpan w:val="3"/>
            <w:vAlign w:val="center"/>
          </w:tcPr>
          <w:p w:rsidR="00A435E2" w:rsidRPr="00675499" w:rsidRDefault="00A435E2" w:rsidP="009C085F">
            <w:pPr>
              <w:rPr>
                <w:rFonts w:ascii="Arial" w:hAnsi="Arial" w:cs="Arial"/>
              </w:rPr>
            </w:pPr>
            <w:r w:rsidRPr="00675499">
              <w:rPr>
                <w:rFonts w:ascii="Arial" w:hAnsi="Arial" w:cs="Arial"/>
              </w:rPr>
              <w:t>Paddock at Westerton House</w:t>
            </w:r>
          </w:p>
        </w:tc>
        <w:tc>
          <w:tcPr>
            <w:tcW w:w="3544" w:type="dxa"/>
            <w:gridSpan w:val="4"/>
            <w:vAlign w:val="center"/>
          </w:tcPr>
          <w:p w:rsidR="00A435E2" w:rsidRPr="00675499" w:rsidRDefault="00A435E2" w:rsidP="009C085F">
            <w:pPr>
              <w:rPr>
                <w:rFonts w:ascii="Arial" w:hAnsi="Arial" w:cs="Arial"/>
              </w:rPr>
            </w:pPr>
            <w:r w:rsidRPr="00675499">
              <w:rPr>
                <w:rFonts w:ascii="Arial" w:hAnsi="Arial" w:cs="Arial"/>
              </w:rPr>
              <w:t>Westerton</w:t>
            </w:r>
          </w:p>
        </w:tc>
        <w:tc>
          <w:tcPr>
            <w:tcW w:w="3544" w:type="dxa"/>
            <w:gridSpan w:val="3"/>
            <w:vAlign w:val="center"/>
          </w:tcPr>
          <w:p w:rsidR="00A435E2" w:rsidRPr="00675499" w:rsidRDefault="00A435E2" w:rsidP="009C085F">
            <w:pPr>
              <w:rPr>
                <w:rFonts w:ascii="Arial" w:hAnsi="Arial" w:cs="Arial"/>
              </w:rPr>
            </w:pPr>
            <w:r w:rsidRPr="00675499">
              <w:rPr>
                <w:rFonts w:ascii="Arial" w:hAnsi="Arial" w:cs="Arial"/>
              </w:rPr>
              <w:t>Westhampnett</w:t>
            </w:r>
          </w:p>
        </w:tc>
      </w:tr>
      <w:tr w:rsidR="00A435E2" w:rsidRPr="00675499" w:rsidTr="005E5052">
        <w:trPr>
          <w:gridAfter w:val="1"/>
          <w:wAfter w:w="32" w:type="dxa"/>
          <w:trHeight w:val="338"/>
        </w:trPr>
        <w:tc>
          <w:tcPr>
            <w:tcW w:w="2518" w:type="dxa"/>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Proposed Use</w:t>
            </w:r>
          </w:p>
        </w:tc>
      </w:tr>
      <w:tr w:rsidR="00A435E2" w:rsidRPr="00675499" w:rsidTr="005E5052">
        <w:trPr>
          <w:gridAfter w:val="1"/>
          <w:wAfter w:w="32" w:type="dxa"/>
          <w:trHeight w:val="399"/>
        </w:trPr>
        <w:tc>
          <w:tcPr>
            <w:tcW w:w="2518" w:type="dxa"/>
            <w:vAlign w:val="center"/>
          </w:tcPr>
          <w:p w:rsidR="00A435E2" w:rsidRPr="00675499" w:rsidRDefault="00A435E2" w:rsidP="009C085F">
            <w:pPr>
              <w:rPr>
                <w:rFonts w:ascii="Arial" w:hAnsi="Arial" w:cs="Arial"/>
              </w:rPr>
            </w:pPr>
            <w:r w:rsidRPr="00675499">
              <w:rPr>
                <w:rFonts w:ascii="Arial" w:hAnsi="Arial" w:cs="Arial"/>
              </w:rPr>
              <w:t>0.4ha</w:t>
            </w:r>
          </w:p>
        </w:tc>
        <w:tc>
          <w:tcPr>
            <w:tcW w:w="4536" w:type="dxa"/>
            <w:gridSpan w:val="4"/>
            <w:vAlign w:val="center"/>
          </w:tcPr>
          <w:p w:rsidR="00A435E2" w:rsidRPr="00675499" w:rsidRDefault="00A435E2" w:rsidP="009C085F">
            <w:pPr>
              <w:rPr>
                <w:rFonts w:ascii="Arial" w:hAnsi="Arial" w:cs="Arial"/>
              </w:rPr>
            </w:pPr>
            <w:r w:rsidRPr="00675499">
              <w:rPr>
                <w:rFonts w:ascii="Arial" w:hAnsi="Arial" w:cs="Arial"/>
              </w:rPr>
              <w:t>Meadow</w:t>
            </w:r>
          </w:p>
        </w:tc>
        <w:tc>
          <w:tcPr>
            <w:tcW w:w="851" w:type="dxa"/>
            <w:gridSpan w:val="3"/>
            <w:vAlign w:val="center"/>
          </w:tcPr>
          <w:p w:rsidR="00A435E2" w:rsidRPr="00675499" w:rsidRDefault="00A435E2" w:rsidP="009C085F">
            <w:pPr>
              <w:rPr>
                <w:rFonts w:ascii="Arial" w:hAnsi="Arial" w:cs="Arial"/>
              </w:rPr>
            </w:pPr>
            <w:r w:rsidRPr="00675499">
              <w:rPr>
                <w:rFonts w:ascii="Arial" w:hAnsi="Arial" w:cs="Arial"/>
              </w:rPr>
              <w:t>N</w:t>
            </w:r>
          </w:p>
        </w:tc>
        <w:tc>
          <w:tcPr>
            <w:tcW w:w="6237" w:type="dxa"/>
            <w:gridSpan w:val="4"/>
            <w:vAlign w:val="center"/>
          </w:tcPr>
          <w:p w:rsidR="00A435E2" w:rsidRPr="00675499" w:rsidRDefault="00A435E2" w:rsidP="009C085F">
            <w:pPr>
              <w:rPr>
                <w:rFonts w:ascii="Arial" w:hAnsi="Arial" w:cs="Arial"/>
              </w:rPr>
            </w:pPr>
            <w:r w:rsidRPr="00675499">
              <w:rPr>
                <w:rFonts w:ascii="Arial" w:hAnsi="Arial" w:cs="Arial"/>
              </w:rPr>
              <w:t>Residential</w:t>
            </w:r>
          </w:p>
        </w:tc>
      </w:tr>
      <w:tr w:rsidR="00A435E2" w:rsidRPr="00675499" w:rsidTr="005E5052">
        <w:trPr>
          <w:trHeight w:val="338"/>
        </w:trPr>
        <w:tc>
          <w:tcPr>
            <w:tcW w:w="14174" w:type="dxa"/>
            <w:gridSpan w:val="13"/>
            <w:shd w:val="clear" w:color="auto" w:fill="B2A1C7" w:themeFill="accent4" w:themeFillTint="99"/>
            <w:vAlign w:val="center"/>
          </w:tcPr>
          <w:p w:rsidR="00A435E2" w:rsidRPr="00675499" w:rsidRDefault="00A435E2" w:rsidP="009C085F">
            <w:pPr>
              <w:rPr>
                <w:rFonts w:ascii="Arial" w:hAnsi="Arial" w:cs="Arial"/>
              </w:rPr>
            </w:pPr>
            <w:r w:rsidRPr="00675499">
              <w:rPr>
                <w:rFonts w:ascii="Arial" w:hAnsi="Arial" w:cs="Arial"/>
                <w:b/>
              </w:rPr>
              <w:t>Site Description</w:t>
            </w:r>
          </w:p>
        </w:tc>
      </w:tr>
      <w:tr w:rsidR="00A435E2" w:rsidRPr="00675499" w:rsidTr="005E5052">
        <w:trPr>
          <w:trHeight w:val="399"/>
        </w:trPr>
        <w:tc>
          <w:tcPr>
            <w:tcW w:w="14174" w:type="dxa"/>
            <w:gridSpan w:val="13"/>
            <w:vAlign w:val="center"/>
          </w:tcPr>
          <w:p w:rsidR="00A435E2" w:rsidRPr="00675499" w:rsidRDefault="00A435E2" w:rsidP="009C085F">
            <w:pPr>
              <w:rPr>
                <w:rFonts w:ascii="Arial" w:hAnsi="Arial" w:cs="Arial"/>
              </w:rPr>
            </w:pPr>
            <w:r w:rsidRPr="00675499">
              <w:rPr>
                <w:rFonts w:ascii="Arial" w:hAnsi="Arial" w:cs="Arial"/>
              </w:rPr>
              <w:t xml:space="preserve">Square shaped piece of land, located on the south side of the main road that runs west to east through Westerton.  It is surrounded by agricultural farmland and gardens that belong to adjacent properties.  Access directly from the main road.   </w:t>
            </w:r>
          </w:p>
        </w:tc>
      </w:tr>
      <w:tr w:rsidR="00A435E2" w:rsidRPr="00675499" w:rsidTr="005E5052">
        <w:trPr>
          <w:trHeight w:val="338"/>
        </w:trPr>
        <w:tc>
          <w:tcPr>
            <w:tcW w:w="14174" w:type="dxa"/>
            <w:gridSpan w:val="13"/>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Suitability</w:t>
            </w:r>
          </w:p>
        </w:tc>
      </w:tr>
      <w:tr w:rsidR="00A435E2" w:rsidRPr="00675499" w:rsidTr="005E5052">
        <w:trPr>
          <w:trHeight w:val="399"/>
        </w:trPr>
        <w:tc>
          <w:tcPr>
            <w:tcW w:w="14174" w:type="dxa"/>
            <w:gridSpan w:val="13"/>
            <w:vAlign w:val="center"/>
          </w:tcPr>
          <w:p w:rsidR="00A435E2" w:rsidRPr="00675499" w:rsidRDefault="00A435E2" w:rsidP="00A435E2">
            <w:pPr>
              <w:rPr>
                <w:rFonts w:ascii="Arial" w:hAnsi="Arial" w:cs="Arial"/>
              </w:rPr>
            </w:pPr>
            <w:r w:rsidRPr="00675499">
              <w:rPr>
                <w:rFonts w:ascii="Arial" w:hAnsi="Arial" w:cs="Arial"/>
              </w:rPr>
              <w:t>The site is potentially suitable, subject to considerations of the two Grade II listed buildings that sit either side of the site to the west and east and impacts from Goodwood flight routes</w:t>
            </w:r>
          </w:p>
        </w:tc>
      </w:tr>
      <w:tr w:rsidR="00A435E2" w:rsidRPr="00675499" w:rsidTr="005E5052">
        <w:trPr>
          <w:trHeight w:val="338"/>
        </w:trPr>
        <w:tc>
          <w:tcPr>
            <w:tcW w:w="14174" w:type="dxa"/>
            <w:gridSpan w:val="13"/>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Availability</w:t>
            </w:r>
          </w:p>
        </w:tc>
      </w:tr>
      <w:tr w:rsidR="00A435E2" w:rsidRPr="00675499" w:rsidTr="005E5052">
        <w:trPr>
          <w:trHeight w:val="399"/>
        </w:trPr>
        <w:tc>
          <w:tcPr>
            <w:tcW w:w="14174" w:type="dxa"/>
            <w:gridSpan w:val="13"/>
            <w:vAlign w:val="center"/>
          </w:tcPr>
          <w:p w:rsidR="00A435E2" w:rsidRPr="00675499" w:rsidRDefault="00A435E2" w:rsidP="005E5052">
            <w:pPr>
              <w:rPr>
                <w:rFonts w:ascii="Arial" w:hAnsi="Arial" w:cs="Arial"/>
              </w:rPr>
            </w:pPr>
            <w:r w:rsidRPr="00675499">
              <w:rPr>
                <w:rFonts w:ascii="Arial" w:hAnsi="Arial" w:cs="Arial"/>
              </w:rPr>
              <w:t>The site was promoted in 2016,</w:t>
            </w:r>
            <w:r w:rsidR="005E5052">
              <w:rPr>
                <w:rFonts w:ascii="Arial" w:hAnsi="Arial" w:cs="Arial"/>
              </w:rPr>
              <w:t xml:space="preserve"> and is</w:t>
            </w:r>
            <w:r w:rsidRPr="00675499">
              <w:rPr>
                <w:rFonts w:ascii="Arial" w:hAnsi="Arial" w:cs="Arial"/>
              </w:rPr>
              <w:t xml:space="preserve"> considered to</w:t>
            </w:r>
            <w:r w:rsidR="005E5052">
              <w:rPr>
                <w:rFonts w:ascii="Arial" w:hAnsi="Arial" w:cs="Arial"/>
              </w:rPr>
              <w:t xml:space="preserve"> remain</w:t>
            </w:r>
            <w:r w:rsidRPr="00675499">
              <w:rPr>
                <w:rFonts w:ascii="Arial" w:hAnsi="Arial" w:cs="Arial"/>
              </w:rPr>
              <w:t xml:space="preserve"> available.</w:t>
            </w:r>
          </w:p>
        </w:tc>
      </w:tr>
      <w:tr w:rsidR="00A435E2" w:rsidRPr="00675499" w:rsidTr="005E5052">
        <w:trPr>
          <w:trHeight w:val="338"/>
        </w:trPr>
        <w:tc>
          <w:tcPr>
            <w:tcW w:w="14174" w:type="dxa"/>
            <w:gridSpan w:val="13"/>
            <w:shd w:val="clear" w:color="auto" w:fill="B2A1C7" w:themeFill="accent4" w:themeFillTint="99"/>
            <w:vAlign w:val="center"/>
          </w:tcPr>
          <w:p w:rsidR="00A435E2" w:rsidRPr="00675499" w:rsidRDefault="00A435E2" w:rsidP="009C085F">
            <w:pPr>
              <w:rPr>
                <w:rFonts w:ascii="Arial" w:hAnsi="Arial" w:cs="Arial"/>
                <w:b/>
              </w:rPr>
            </w:pPr>
            <w:r w:rsidRPr="00675499">
              <w:rPr>
                <w:rFonts w:ascii="Arial" w:hAnsi="Arial" w:cs="Arial"/>
                <w:b/>
              </w:rPr>
              <w:t>Achievability</w:t>
            </w:r>
          </w:p>
        </w:tc>
      </w:tr>
      <w:tr w:rsidR="00A435E2" w:rsidRPr="00675499" w:rsidTr="005E5052">
        <w:trPr>
          <w:trHeight w:val="399"/>
        </w:trPr>
        <w:tc>
          <w:tcPr>
            <w:tcW w:w="14174" w:type="dxa"/>
            <w:gridSpan w:val="13"/>
            <w:vAlign w:val="center"/>
          </w:tcPr>
          <w:p w:rsidR="00A435E2" w:rsidRPr="00675499" w:rsidRDefault="00A435E2" w:rsidP="009C085F">
            <w:pPr>
              <w:rPr>
                <w:rFonts w:ascii="Arial" w:hAnsi="Arial" w:cs="Arial"/>
              </w:rPr>
            </w:pPr>
            <w:r w:rsidRPr="00675499">
              <w:rPr>
                <w:rFonts w:ascii="Arial" w:hAnsi="Arial" w:cs="Arial"/>
              </w:rPr>
              <w:t>One owner with no known legal or other constraints</w:t>
            </w:r>
            <w:r w:rsidR="00D43DEE">
              <w:rPr>
                <w:rFonts w:ascii="Arial" w:hAnsi="Arial" w:cs="Arial"/>
              </w:rPr>
              <w:t>.</w:t>
            </w:r>
            <w:r w:rsidR="004D32C6">
              <w:rPr>
                <w:rFonts w:ascii="Arial" w:hAnsi="Arial" w:cs="Arial"/>
              </w:rPr>
              <w:t xml:space="preserve"> The promoter identifies delivery in the first 5 years however with no developer or agent involvement identified, it is considered more likely that this site would be developed later in the plan period.</w:t>
            </w:r>
          </w:p>
        </w:tc>
      </w:tr>
      <w:tr w:rsidR="00A435E2" w:rsidRPr="00675499" w:rsidTr="005E5052">
        <w:trPr>
          <w:trHeight w:val="399"/>
        </w:trPr>
        <w:tc>
          <w:tcPr>
            <w:tcW w:w="14174" w:type="dxa"/>
            <w:gridSpan w:val="13"/>
            <w:shd w:val="clear" w:color="auto" w:fill="B2A1C7" w:themeFill="accent4" w:themeFillTint="99"/>
          </w:tcPr>
          <w:p w:rsidR="00A435E2" w:rsidRPr="00675499" w:rsidRDefault="00A435E2" w:rsidP="009C085F">
            <w:pPr>
              <w:rPr>
                <w:rFonts w:ascii="Arial" w:hAnsi="Arial" w:cs="Arial"/>
                <w:b/>
              </w:rPr>
            </w:pPr>
            <w:r w:rsidRPr="00675499">
              <w:rPr>
                <w:rFonts w:ascii="Arial" w:hAnsi="Arial" w:cs="Arial"/>
                <w:b/>
              </w:rPr>
              <w:t>Deliverability/Developability</w:t>
            </w:r>
          </w:p>
        </w:tc>
      </w:tr>
      <w:tr w:rsidR="00A435E2" w:rsidRPr="00675499" w:rsidTr="005E5052">
        <w:trPr>
          <w:trHeight w:val="399"/>
        </w:trPr>
        <w:tc>
          <w:tcPr>
            <w:tcW w:w="14174" w:type="dxa"/>
            <w:gridSpan w:val="13"/>
          </w:tcPr>
          <w:p w:rsidR="00A435E2" w:rsidRPr="00675499" w:rsidRDefault="00A435E2" w:rsidP="009C085F">
            <w:pPr>
              <w:rPr>
                <w:rFonts w:ascii="Arial" w:hAnsi="Arial" w:cs="Arial"/>
              </w:rPr>
            </w:pPr>
            <w:r w:rsidRPr="00675499">
              <w:rPr>
                <w:rFonts w:ascii="Arial" w:hAnsi="Arial" w:cs="Arial"/>
              </w:rPr>
              <w:t xml:space="preserve">The site is considered to be deliverable.  </w:t>
            </w:r>
          </w:p>
        </w:tc>
      </w:tr>
      <w:tr w:rsidR="00A435E2" w:rsidRPr="00675499" w:rsidTr="005E5052">
        <w:trPr>
          <w:trHeight w:val="337"/>
        </w:trPr>
        <w:tc>
          <w:tcPr>
            <w:tcW w:w="7771" w:type="dxa"/>
            <w:gridSpan w:val="7"/>
            <w:shd w:val="clear" w:color="auto" w:fill="B2A1C7" w:themeFill="accent4" w:themeFillTint="99"/>
            <w:vAlign w:val="center"/>
          </w:tcPr>
          <w:p w:rsidR="00A435E2" w:rsidRPr="00675499" w:rsidRDefault="00A435E2" w:rsidP="009C085F">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A435E2" w:rsidRPr="00675499" w:rsidRDefault="00A435E2" w:rsidP="009C085F">
            <w:pPr>
              <w:pStyle w:val="NoSpacing"/>
              <w:rPr>
                <w:rFonts w:ascii="Arial" w:hAnsi="Arial" w:cs="Arial"/>
                <w:b/>
              </w:rPr>
            </w:pPr>
            <w:r w:rsidRPr="00675499">
              <w:rPr>
                <w:rFonts w:ascii="Arial" w:hAnsi="Arial" w:cs="Arial"/>
                <w:b/>
              </w:rPr>
              <w:t>Estimated timescales for delivery</w:t>
            </w:r>
          </w:p>
        </w:tc>
      </w:tr>
      <w:tr w:rsidR="00A435E2" w:rsidRPr="00675499" w:rsidTr="005E5052">
        <w:trPr>
          <w:trHeight w:val="284"/>
        </w:trPr>
        <w:tc>
          <w:tcPr>
            <w:tcW w:w="3140" w:type="dxa"/>
            <w:gridSpan w:val="2"/>
            <w:shd w:val="clear" w:color="auto" w:fill="B2A1C7" w:themeFill="accent4" w:themeFillTint="99"/>
            <w:vAlign w:val="center"/>
          </w:tcPr>
          <w:p w:rsidR="00A435E2" w:rsidRPr="00675499" w:rsidRDefault="00A435E2" w:rsidP="009C085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A435E2" w:rsidRPr="00675499" w:rsidRDefault="00A435E2" w:rsidP="009C085F">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A435E2" w:rsidRPr="00675499" w:rsidRDefault="00A435E2" w:rsidP="009C085F">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A435E2" w:rsidRPr="00675499" w:rsidRDefault="00A435E2" w:rsidP="009C085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A435E2" w:rsidRPr="00675499" w:rsidRDefault="00A435E2" w:rsidP="009C085F">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A435E2" w:rsidRPr="00675499" w:rsidRDefault="00A435E2" w:rsidP="009C085F">
            <w:pPr>
              <w:pStyle w:val="NoSpacing"/>
              <w:rPr>
                <w:rFonts w:ascii="Arial" w:hAnsi="Arial" w:cs="Arial"/>
                <w:b/>
              </w:rPr>
            </w:pPr>
            <w:r w:rsidRPr="00675499">
              <w:rPr>
                <w:rFonts w:ascii="Arial" w:hAnsi="Arial" w:cs="Arial"/>
                <w:b/>
              </w:rPr>
              <w:t>11 – 15 years</w:t>
            </w:r>
          </w:p>
        </w:tc>
      </w:tr>
      <w:tr w:rsidR="00A435E2" w:rsidRPr="00675499" w:rsidTr="005E5052">
        <w:trPr>
          <w:trHeight w:val="419"/>
        </w:trPr>
        <w:tc>
          <w:tcPr>
            <w:tcW w:w="3140" w:type="dxa"/>
            <w:gridSpan w:val="2"/>
            <w:vAlign w:val="center"/>
          </w:tcPr>
          <w:p w:rsidR="00A435E2" w:rsidRPr="00675499" w:rsidRDefault="00A435E2" w:rsidP="009C085F">
            <w:pPr>
              <w:pStyle w:val="NoSpacing"/>
              <w:rPr>
                <w:rFonts w:ascii="Arial" w:hAnsi="Arial" w:cs="Arial"/>
              </w:rPr>
            </w:pPr>
            <w:r w:rsidRPr="00675499">
              <w:rPr>
                <w:rFonts w:ascii="Arial" w:hAnsi="Arial" w:cs="Arial"/>
              </w:rPr>
              <w:t>12 dwellings</w:t>
            </w:r>
          </w:p>
        </w:tc>
        <w:tc>
          <w:tcPr>
            <w:tcW w:w="3281" w:type="dxa"/>
            <w:gridSpan w:val="2"/>
            <w:vAlign w:val="center"/>
          </w:tcPr>
          <w:p w:rsidR="00A435E2" w:rsidRPr="00675499" w:rsidRDefault="00A435E2" w:rsidP="009C085F">
            <w:pPr>
              <w:pStyle w:val="NoSpacing"/>
              <w:rPr>
                <w:rFonts w:ascii="Arial" w:hAnsi="Arial" w:cs="Arial"/>
              </w:rPr>
            </w:pPr>
            <w:r w:rsidRPr="00675499">
              <w:rPr>
                <w:rFonts w:ascii="Arial" w:hAnsi="Arial" w:cs="Arial"/>
              </w:rPr>
              <w:t>CDC</w:t>
            </w:r>
          </w:p>
        </w:tc>
        <w:tc>
          <w:tcPr>
            <w:tcW w:w="1350" w:type="dxa"/>
            <w:gridSpan w:val="3"/>
            <w:shd w:val="clear" w:color="auto" w:fill="auto"/>
          </w:tcPr>
          <w:p w:rsidR="00A435E2" w:rsidRPr="00675499" w:rsidRDefault="00A435E2" w:rsidP="009C085F">
            <w:pPr>
              <w:pStyle w:val="NoSpacing"/>
              <w:rPr>
                <w:rFonts w:ascii="Arial" w:hAnsi="Arial" w:cs="Arial"/>
              </w:rPr>
            </w:pPr>
            <w:r w:rsidRPr="00675499">
              <w:rPr>
                <w:rFonts w:ascii="Arial" w:hAnsi="Arial" w:cs="Arial"/>
              </w:rPr>
              <w:t>0.4ha</w:t>
            </w:r>
          </w:p>
        </w:tc>
        <w:tc>
          <w:tcPr>
            <w:tcW w:w="2085" w:type="dxa"/>
            <w:gridSpan w:val="2"/>
            <w:vAlign w:val="center"/>
          </w:tcPr>
          <w:p w:rsidR="00A435E2" w:rsidRPr="00675499" w:rsidRDefault="004D32C6" w:rsidP="009C085F">
            <w:pPr>
              <w:pStyle w:val="NoSpacing"/>
              <w:rPr>
                <w:rFonts w:ascii="Arial" w:hAnsi="Arial" w:cs="Arial"/>
              </w:rPr>
            </w:pPr>
            <w:r>
              <w:rPr>
                <w:rFonts w:ascii="Arial" w:hAnsi="Arial" w:cs="Arial"/>
              </w:rPr>
              <w:t>0</w:t>
            </w:r>
          </w:p>
        </w:tc>
        <w:tc>
          <w:tcPr>
            <w:tcW w:w="2083" w:type="dxa"/>
            <w:gridSpan w:val="2"/>
            <w:vAlign w:val="center"/>
          </w:tcPr>
          <w:p w:rsidR="00A435E2" w:rsidRPr="00675499" w:rsidRDefault="00A435E2" w:rsidP="009C085F">
            <w:pPr>
              <w:pStyle w:val="NoSpacing"/>
              <w:rPr>
                <w:rFonts w:ascii="Arial" w:hAnsi="Arial" w:cs="Arial"/>
              </w:rPr>
            </w:pPr>
            <w:r w:rsidRPr="00675499">
              <w:rPr>
                <w:rFonts w:ascii="Arial" w:hAnsi="Arial" w:cs="Arial"/>
              </w:rPr>
              <w:t>0</w:t>
            </w:r>
          </w:p>
        </w:tc>
        <w:tc>
          <w:tcPr>
            <w:tcW w:w="2235" w:type="dxa"/>
            <w:gridSpan w:val="2"/>
            <w:vAlign w:val="center"/>
          </w:tcPr>
          <w:p w:rsidR="00A435E2" w:rsidRPr="00675499" w:rsidRDefault="004D32C6" w:rsidP="009C085F">
            <w:pPr>
              <w:pStyle w:val="NoSpacing"/>
              <w:rPr>
                <w:rFonts w:ascii="Arial" w:hAnsi="Arial" w:cs="Arial"/>
              </w:rPr>
            </w:pPr>
            <w:r>
              <w:rPr>
                <w:rFonts w:ascii="Arial" w:hAnsi="Arial" w:cs="Arial"/>
              </w:rPr>
              <w:t>12</w:t>
            </w:r>
          </w:p>
        </w:tc>
      </w:tr>
    </w:tbl>
    <w:p w:rsidR="00EB1159" w:rsidRPr="00675499" w:rsidRDefault="00EB1159">
      <w:r w:rsidRPr="00675499">
        <w:br w:type="page"/>
      </w:r>
    </w:p>
    <w:tbl>
      <w:tblPr>
        <w:tblStyle w:val="TableGrid"/>
        <w:tblW w:w="0" w:type="auto"/>
        <w:tblLook w:val="04A0" w:firstRow="1" w:lastRow="0" w:firstColumn="1" w:lastColumn="0" w:noHBand="0" w:noVBand="1"/>
        <w:tblCaption w:val="Detailed site assessment form - HWH0016"/>
      </w:tblPr>
      <w:tblGrid>
        <w:gridCol w:w="2441"/>
        <w:gridCol w:w="599"/>
        <w:gridCol w:w="382"/>
        <w:gridCol w:w="2782"/>
        <w:gridCol w:w="775"/>
        <w:gridCol w:w="78"/>
        <w:gridCol w:w="771"/>
        <w:gridCol w:w="109"/>
        <w:gridCol w:w="2042"/>
        <w:gridCol w:w="745"/>
        <w:gridCol w:w="1267"/>
        <w:gridCol w:w="2183"/>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5B40A2">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HWH0016</w:t>
            </w:r>
          </w:p>
        </w:tc>
        <w:tc>
          <w:tcPr>
            <w:tcW w:w="3543" w:type="dxa"/>
            <w:gridSpan w:val="3"/>
            <w:vAlign w:val="center"/>
          </w:tcPr>
          <w:p w:rsidR="006E1483" w:rsidRPr="00675499" w:rsidRDefault="003C272C" w:rsidP="005B40A2">
            <w:pPr>
              <w:rPr>
                <w:rFonts w:ascii="Arial" w:hAnsi="Arial" w:cs="Arial"/>
              </w:rPr>
            </w:pPr>
            <w:r w:rsidRPr="00675499">
              <w:rPr>
                <w:rFonts w:ascii="Arial" w:hAnsi="Arial" w:cs="Arial"/>
              </w:rPr>
              <w:t>Goodwood Aerodrome and Motor Circuit</w:t>
            </w:r>
          </w:p>
        </w:tc>
        <w:tc>
          <w:tcPr>
            <w:tcW w:w="3544" w:type="dxa"/>
            <w:gridSpan w:val="4"/>
            <w:vAlign w:val="center"/>
          </w:tcPr>
          <w:p w:rsidR="006E1483" w:rsidRPr="00675499" w:rsidRDefault="00255233" w:rsidP="005B40A2">
            <w:pPr>
              <w:rPr>
                <w:rFonts w:ascii="Arial" w:hAnsi="Arial" w:cs="Arial"/>
              </w:rPr>
            </w:pPr>
            <w:r w:rsidRPr="00675499">
              <w:rPr>
                <w:rFonts w:ascii="Arial" w:hAnsi="Arial" w:cs="Arial"/>
              </w:rPr>
              <w:t>Westhampnett</w:t>
            </w:r>
          </w:p>
        </w:tc>
        <w:tc>
          <w:tcPr>
            <w:tcW w:w="3544" w:type="dxa"/>
            <w:gridSpan w:val="2"/>
            <w:vAlign w:val="center"/>
          </w:tcPr>
          <w:p w:rsidR="006E1483" w:rsidRPr="00675499" w:rsidRDefault="00255233" w:rsidP="005B40A2">
            <w:pPr>
              <w:rPr>
                <w:rFonts w:ascii="Arial" w:hAnsi="Arial" w:cs="Arial"/>
              </w:rPr>
            </w:pPr>
            <w:r w:rsidRPr="00675499">
              <w:rPr>
                <w:rFonts w:ascii="Arial" w:hAnsi="Arial" w:cs="Arial"/>
              </w:rPr>
              <w:t>Westhampnett</w:t>
            </w:r>
          </w:p>
        </w:tc>
      </w:tr>
      <w:tr w:rsidR="00DF31CF" w:rsidRPr="00675499" w:rsidTr="005E5052">
        <w:trPr>
          <w:trHeight w:val="338"/>
        </w:trPr>
        <w:tc>
          <w:tcPr>
            <w:tcW w:w="2509"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492"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5E5052">
        <w:trPr>
          <w:trHeight w:val="399"/>
        </w:trPr>
        <w:tc>
          <w:tcPr>
            <w:tcW w:w="2509" w:type="dxa"/>
            <w:vAlign w:val="center"/>
          </w:tcPr>
          <w:p w:rsidR="00DF31CF" w:rsidRPr="00675499" w:rsidRDefault="00DF31CF" w:rsidP="005B40A2">
            <w:pPr>
              <w:rPr>
                <w:rFonts w:ascii="Arial" w:hAnsi="Arial" w:cs="Arial"/>
              </w:rPr>
            </w:pPr>
            <w:r w:rsidRPr="00675499">
              <w:rPr>
                <w:rFonts w:ascii="Arial" w:hAnsi="Arial" w:cs="Arial"/>
              </w:rPr>
              <w:t>6.5ha</w:t>
            </w:r>
          </w:p>
        </w:tc>
        <w:tc>
          <w:tcPr>
            <w:tcW w:w="4517" w:type="dxa"/>
            <w:gridSpan w:val="4"/>
            <w:vAlign w:val="center"/>
          </w:tcPr>
          <w:p w:rsidR="00DF31CF" w:rsidRPr="00675499" w:rsidRDefault="00DF31CF" w:rsidP="005B40A2">
            <w:pPr>
              <w:rPr>
                <w:rFonts w:ascii="Arial" w:hAnsi="Arial" w:cs="Arial"/>
              </w:rPr>
            </w:pPr>
            <w:r w:rsidRPr="00675499">
              <w:rPr>
                <w:rFonts w:ascii="Arial" w:hAnsi="Arial" w:cs="Arial"/>
              </w:rPr>
              <w:t>Aerodrome and Motor Circuit</w:t>
            </w:r>
          </w:p>
        </w:tc>
        <w:tc>
          <w:tcPr>
            <w:tcW w:w="656" w:type="dxa"/>
            <w:gridSpan w:val="2"/>
            <w:vAlign w:val="center"/>
          </w:tcPr>
          <w:p w:rsidR="00DF31CF" w:rsidRPr="00675499" w:rsidRDefault="00DF31CF" w:rsidP="005B40A2">
            <w:pPr>
              <w:rPr>
                <w:rFonts w:ascii="Arial" w:hAnsi="Arial" w:cs="Arial"/>
              </w:rPr>
            </w:pPr>
            <w:r w:rsidRPr="00675499">
              <w:rPr>
                <w:rFonts w:ascii="Arial" w:hAnsi="Arial" w:cs="Arial"/>
              </w:rPr>
              <w:t>Y</w:t>
            </w:r>
          </w:p>
        </w:tc>
        <w:tc>
          <w:tcPr>
            <w:tcW w:w="6492" w:type="dxa"/>
            <w:gridSpan w:val="5"/>
            <w:vAlign w:val="center"/>
          </w:tcPr>
          <w:p w:rsidR="00DF31CF" w:rsidRPr="00675499" w:rsidRDefault="00DF31CF" w:rsidP="005B40A2">
            <w:pPr>
              <w:rPr>
                <w:rFonts w:ascii="Arial" w:hAnsi="Arial" w:cs="Arial"/>
              </w:rPr>
            </w:pPr>
            <w:r w:rsidRPr="00675499">
              <w:rPr>
                <w:rFonts w:ascii="Arial" w:hAnsi="Arial" w:cs="Arial"/>
              </w:rPr>
              <w:t>Employment (specialist), employment (general), 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E9538B" w:rsidP="005C7C1A">
            <w:pPr>
              <w:rPr>
                <w:rFonts w:ascii="Arial" w:hAnsi="Arial" w:cs="Arial"/>
              </w:rPr>
            </w:pPr>
            <w:r w:rsidRPr="00675499">
              <w:rPr>
                <w:rFonts w:ascii="Arial" w:hAnsi="Arial" w:cs="Arial"/>
              </w:rPr>
              <w:t>The promoted site forms part of the Goodwood Aerodrome and Motor Circuit site</w:t>
            </w:r>
            <w:r w:rsidR="005C7C1A" w:rsidRPr="00675499">
              <w:rPr>
                <w:rFonts w:ascii="Arial" w:hAnsi="Arial" w:cs="Arial"/>
              </w:rPr>
              <w:t xml:space="preserve"> to the north of Westhampnett and south of the </w:t>
            </w:r>
            <w:r w:rsidR="00AE28ED">
              <w:rPr>
                <w:rFonts w:ascii="Arial" w:hAnsi="Arial" w:cs="Arial"/>
              </w:rPr>
              <w:t xml:space="preserve">South Downs </w:t>
            </w:r>
            <w:r w:rsidR="005C7C1A" w:rsidRPr="00675499">
              <w:rPr>
                <w:rFonts w:ascii="Arial" w:hAnsi="Arial" w:cs="Arial"/>
              </w:rPr>
              <w:t xml:space="preserve">National Park boundary. The site has an arbitrary boundary and </w:t>
            </w:r>
            <w:r w:rsidRPr="00675499">
              <w:rPr>
                <w:rFonts w:ascii="Arial" w:hAnsi="Arial" w:cs="Arial"/>
              </w:rPr>
              <w:t>includes aircraft hangers, air ambulance and flying school</w:t>
            </w:r>
            <w:r w:rsidR="005C7C1A" w:rsidRPr="00675499">
              <w:rPr>
                <w:rFonts w:ascii="Arial" w:hAnsi="Arial" w:cs="Arial"/>
              </w:rPr>
              <w:t xml:space="preserve"> buildings along with supporting retail and food outlets, land, structures, parking areas and a short section of additional track. The southernmost end is adjacent to runway 32.</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E9538B" w:rsidP="005B40A2">
            <w:pPr>
              <w:rPr>
                <w:rFonts w:ascii="Arial" w:hAnsi="Arial" w:cs="Arial"/>
              </w:rPr>
            </w:pPr>
            <w:r w:rsidRPr="00675499">
              <w:rPr>
                <w:rFonts w:ascii="Arial" w:hAnsi="Arial" w:cs="Arial"/>
              </w:rPr>
              <w:t>Specialist</w:t>
            </w:r>
            <w:r w:rsidR="005C7C1A" w:rsidRPr="00675499">
              <w:rPr>
                <w:rFonts w:ascii="Arial" w:hAnsi="Arial" w:cs="Arial"/>
              </w:rPr>
              <w:t xml:space="preserve"> employment</w:t>
            </w:r>
            <w:r w:rsidRPr="00675499">
              <w:rPr>
                <w:rFonts w:ascii="Arial" w:hAnsi="Arial" w:cs="Arial"/>
              </w:rPr>
              <w:t xml:space="preserve"> uses to complement and enhance the existing provision are potentially suitable subject to detailed consideration.</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E9538B" w:rsidP="008562A9">
            <w:pPr>
              <w:rPr>
                <w:rFonts w:ascii="Arial" w:hAnsi="Arial" w:cs="Arial"/>
              </w:rPr>
            </w:pPr>
            <w:r w:rsidRPr="00675499">
              <w:rPr>
                <w:rFonts w:ascii="Arial" w:hAnsi="Arial" w:cs="Arial"/>
              </w:rPr>
              <w:t xml:space="preserve">The site was promoted in 2018 </w:t>
            </w:r>
            <w:r w:rsidR="008562A9" w:rsidRPr="00675499">
              <w:rPr>
                <w:rFonts w:ascii="Arial" w:hAnsi="Arial" w:cs="Arial"/>
              </w:rPr>
              <w:t>with details updated in 2019. I</w:t>
            </w:r>
            <w:r w:rsidRPr="00675499">
              <w:rPr>
                <w:rFonts w:ascii="Arial" w:hAnsi="Arial" w:cs="Arial"/>
              </w:rPr>
              <w:t>t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E9538B" w:rsidP="00095034">
            <w:pPr>
              <w:rPr>
                <w:rFonts w:ascii="Arial" w:hAnsi="Arial" w:cs="Arial"/>
              </w:rPr>
            </w:pPr>
            <w:r w:rsidRPr="00675499">
              <w:rPr>
                <w:rFonts w:ascii="Arial" w:hAnsi="Arial" w:cs="Arial"/>
              </w:rPr>
              <w:t xml:space="preserve">The promoter </w:t>
            </w:r>
            <w:r w:rsidR="008562A9" w:rsidRPr="00675499">
              <w:rPr>
                <w:rFonts w:ascii="Arial" w:hAnsi="Arial" w:cs="Arial"/>
              </w:rPr>
              <w:t xml:space="preserve">advises that this is a </w:t>
            </w:r>
            <w:r w:rsidR="00095034" w:rsidRPr="00675499">
              <w:rPr>
                <w:rFonts w:ascii="Arial" w:hAnsi="Arial" w:cs="Arial"/>
              </w:rPr>
              <w:t xml:space="preserve">mid to </w:t>
            </w:r>
            <w:r w:rsidR="008562A9" w:rsidRPr="00675499">
              <w:rPr>
                <w:rFonts w:ascii="Arial" w:hAnsi="Arial" w:cs="Arial"/>
              </w:rPr>
              <w:t>longer term option</w:t>
            </w:r>
            <w:r w:rsidR="00095034" w:rsidRPr="00675499">
              <w:rPr>
                <w:rFonts w:ascii="Arial" w:hAnsi="Arial" w:cs="Arial"/>
              </w:rPr>
              <w:t>.</w:t>
            </w:r>
          </w:p>
        </w:tc>
      </w:tr>
      <w:tr w:rsidR="00255233" w:rsidRPr="00675499" w:rsidTr="0083315B">
        <w:trPr>
          <w:trHeight w:val="399"/>
        </w:trPr>
        <w:tc>
          <w:tcPr>
            <w:tcW w:w="14174" w:type="dxa"/>
            <w:gridSpan w:val="12"/>
            <w:shd w:val="clear" w:color="auto" w:fill="B2A1C7" w:themeFill="accent4" w:themeFillTint="99"/>
          </w:tcPr>
          <w:p w:rsidR="00255233" w:rsidRPr="00675499" w:rsidRDefault="00255233" w:rsidP="0083315B">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255233" w:rsidRPr="00675499" w:rsidTr="0083315B">
        <w:trPr>
          <w:trHeight w:val="399"/>
        </w:trPr>
        <w:tc>
          <w:tcPr>
            <w:tcW w:w="14174" w:type="dxa"/>
            <w:gridSpan w:val="12"/>
          </w:tcPr>
          <w:p w:rsidR="00255233" w:rsidRPr="00675499" w:rsidRDefault="00255233" w:rsidP="00DF31CF">
            <w:pPr>
              <w:rPr>
                <w:rFonts w:ascii="Arial" w:hAnsi="Arial" w:cs="Arial"/>
              </w:rPr>
            </w:pPr>
            <w:r w:rsidRPr="00675499">
              <w:rPr>
                <w:rFonts w:ascii="Arial" w:hAnsi="Arial" w:cs="Arial"/>
              </w:rPr>
              <w:t xml:space="preserve">There is a reasonable prospect that </w:t>
            </w:r>
            <w:r w:rsidR="00DF31CF" w:rsidRPr="00675499">
              <w:rPr>
                <w:rFonts w:ascii="Arial" w:hAnsi="Arial" w:cs="Arial"/>
              </w:rPr>
              <w:t>the site would be developable, more likely</w:t>
            </w:r>
            <w:r w:rsidRPr="00675499">
              <w:rPr>
                <w:rFonts w:ascii="Arial" w:hAnsi="Arial" w:cs="Arial"/>
              </w:rPr>
              <w:t xml:space="preserve"> during the</w:t>
            </w:r>
            <w:r w:rsidR="008562A9" w:rsidRPr="00675499">
              <w:rPr>
                <w:rFonts w:ascii="Arial" w:hAnsi="Arial" w:cs="Arial"/>
              </w:rPr>
              <w:t xml:space="preserve"> later stages of the </w:t>
            </w:r>
            <w:r w:rsidRPr="00675499">
              <w:rPr>
                <w:rFonts w:ascii="Arial" w:hAnsi="Arial" w:cs="Arial"/>
              </w:rPr>
              <w:t xml:space="preserve">Plan period. </w:t>
            </w:r>
          </w:p>
        </w:tc>
      </w:tr>
      <w:tr w:rsidR="005E5052" w:rsidRPr="00675499" w:rsidTr="00D14C9F">
        <w:trPr>
          <w:trHeight w:val="337"/>
        </w:trPr>
        <w:tc>
          <w:tcPr>
            <w:tcW w:w="7771" w:type="dxa"/>
            <w:gridSpan w:val="8"/>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Estimated timescales for delivery</w:t>
            </w:r>
          </w:p>
        </w:tc>
      </w:tr>
      <w:tr w:rsidR="005E5052" w:rsidRPr="00675499" w:rsidTr="00D14C9F">
        <w:trPr>
          <w:trHeight w:val="284"/>
        </w:trPr>
        <w:tc>
          <w:tcPr>
            <w:tcW w:w="3140" w:type="dxa"/>
            <w:gridSpan w:val="2"/>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5E5052" w:rsidRPr="00675499" w:rsidRDefault="005E5052"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11 – 15 years</w:t>
            </w:r>
          </w:p>
        </w:tc>
      </w:tr>
      <w:tr w:rsidR="005E5052" w:rsidRPr="00675499" w:rsidTr="00D14C9F">
        <w:trPr>
          <w:trHeight w:val="419"/>
        </w:trPr>
        <w:tc>
          <w:tcPr>
            <w:tcW w:w="3140" w:type="dxa"/>
            <w:gridSpan w:val="2"/>
            <w:vAlign w:val="center"/>
          </w:tcPr>
          <w:p w:rsidR="005E5052" w:rsidRPr="00675499" w:rsidRDefault="00D07BFC" w:rsidP="00D07BFC">
            <w:pPr>
              <w:pStyle w:val="NoSpacing"/>
              <w:rPr>
                <w:rFonts w:ascii="Arial" w:hAnsi="Arial" w:cs="Arial"/>
              </w:rPr>
            </w:pPr>
            <w:r>
              <w:rPr>
                <w:rFonts w:ascii="Arial" w:hAnsi="Arial" w:cs="Arial"/>
              </w:rPr>
              <w:t>E(a-d,g), B2, B8</w:t>
            </w:r>
            <w:r w:rsidR="005E5052" w:rsidRPr="00675499">
              <w:rPr>
                <w:rFonts w:ascii="Arial" w:hAnsi="Arial" w:cs="Arial"/>
              </w:rPr>
              <w:t xml:space="preserve"> (specialist)</w:t>
            </w:r>
          </w:p>
        </w:tc>
        <w:tc>
          <w:tcPr>
            <w:tcW w:w="3281" w:type="dxa"/>
            <w:gridSpan w:val="2"/>
            <w:vAlign w:val="center"/>
          </w:tcPr>
          <w:p w:rsidR="005E5052" w:rsidRPr="00675499" w:rsidRDefault="005E5052" w:rsidP="00D14C9F">
            <w:pPr>
              <w:pStyle w:val="NoSpacing"/>
              <w:rPr>
                <w:rFonts w:ascii="Arial" w:hAnsi="Arial" w:cs="Arial"/>
              </w:rPr>
            </w:pPr>
            <w:r>
              <w:rPr>
                <w:rFonts w:ascii="Arial" w:hAnsi="Arial" w:cs="Arial"/>
              </w:rPr>
              <w:t>Promoter</w:t>
            </w:r>
          </w:p>
        </w:tc>
        <w:tc>
          <w:tcPr>
            <w:tcW w:w="1350" w:type="dxa"/>
            <w:gridSpan w:val="4"/>
            <w:shd w:val="clear" w:color="auto" w:fill="auto"/>
          </w:tcPr>
          <w:p w:rsidR="005E5052" w:rsidRPr="00675499" w:rsidRDefault="005E5052" w:rsidP="00D14C9F">
            <w:pPr>
              <w:pStyle w:val="NoSpacing"/>
              <w:rPr>
                <w:rFonts w:ascii="Arial" w:hAnsi="Arial" w:cs="Arial"/>
              </w:rPr>
            </w:pPr>
            <w:r>
              <w:rPr>
                <w:rFonts w:ascii="Arial" w:hAnsi="Arial" w:cs="Arial"/>
              </w:rPr>
              <w:t>4ha/16,000sqm</w:t>
            </w:r>
          </w:p>
        </w:tc>
        <w:tc>
          <w:tcPr>
            <w:tcW w:w="2085" w:type="dxa"/>
            <w:vAlign w:val="center"/>
          </w:tcPr>
          <w:p w:rsidR="005E5052" w:rsidRPr="00675499" w:rsidRDefault="005E5052" w:rsidP="00D14C9F">
            <w:pPr>
              <w:pStyle w:val="NoSpacing"/>
              <w:rPr>
                <w:rFonts w:ascii="Arial" w:hAnsi="Arial" w:cs="Arial"/>
              </w:rPr>
            </w:pPr>
          </w:p>
        </w:tc>
        <w:tc>
          <w:tcPr>
            <w:tcW w:w="2083" w:type="dxa"/>
            <w:gridSpan w:val="2"/>
            <w:vAlign w:val="center"/>
          </w:tcPr>
          <w:p w:rsidR="005E5052" w:rsidRPr="00675499" w:rsidRDefault="005E5052" w:rsidP="00D14C9F">
            <w:pPr>
              <w:pStyle w:val="NoSpacing"/>
              <w:rPr>
                <w:rFonts w:ascii="Arial" w:hAnsi="Arial" w:cs="Arial"/>
              </w:rPr>
            </w:pPr>
            <w:r>
              <w:rPr>
                <w:rFonts w:ascii="Arial" w:hAnsi="Arial" w:cs="Arial"/>
              </w:rPr>
              <w:t>Y</w:t>
            </w:r>
          </w:p>
        </w:tc>
        <w:tc>
          <w:tcPr>
            <w:tcW w:w="2235" w:type="dxa"/>
            <w:vAlign w:val="center"/>
          </w:tcPr>
          <w:p w:rsidR="005E5052" w:rsidRPr="00675499" w:rsidRDefault="005E5052" w:rsidP="00D14C9F">
            <w:pPr>
              <w:pStyle w:val="NoSpacing"/>
              <w:rPr>
                <w:rFonts w:ascii="Arial" w:hAnsi="Arial" w:cs="Arial"/>
              </w:rPr>
            </w:pPr>
            <w:r>
              <w:rPr>
                <w:rFonts w:ascii="Arial" w:hAnsi="Arial" w:cs="Arial"/>
              </w:rPr>
              <w:t>Y</w:t>
            </w:r>
          </w:p>
        </w:tc>
      </w:tr>
    </w:tbl>
    <w:p w:rsidR="006E1483" w:rsidRPr="00675499" w:rsidRDefault="006E1483" w:rsidP="006E1483">
      <w:pPr>
        <w:pStyle w:val="NoSpacing"/>
      </w:pPr>
    </w:p>
    <w:p w:rsidR="006E1483" w:rsidRPr="00675499" w:rsidRDefault="006E1483">
      <w:r w:rsidRPr="00675499">
        <w:br w:type="page"/>
      </w:r>
    </w:p>
    <w:p w:rsidR="00830806" w:rsidRDefault="00350B31" w:rsidP="00335168">
      <w:pPr>
        <w:pStyle w:val="Heading3"/>
        <w:spacing w:before="0" w:after="240"/>
        <w:rPr>
          <w:rFonts w:ascii="Arial" w:hAnsi="Arial" w:cs="Arial"/>
          <w:color w:val="auto"/>
          <w:sz w:val="28"/>
        </w:rPr>
      </w:pPr>
      <w:r w:rsidRPr="00335168">
        <w:rPr>
          <w:rFonts w:ascii="Arial" w:hAnsi="Arial" w:cs="Arial"/>
          <w:color w:val="auto"/>
          <w:sz w:val="28"/>
        </w:rPr>
        <w:lastRenderedPageBreak/>
        <w:t>West Wittering</w:t>
      </w:r>
    </w:p>
    <w:tbl>
      <w:tblPr>
        <w:tblStyle w:val="TableGrid"/>
        <w:tblW w:w="0" w:type="auto"/>
        <w:tblLook w:val="04A0" w:firstRow="1" w:lastRow="0" w:firstColumn="1" w:lastColumn="0" w:noHBand="0" w:noVBand="1"/>
        <w:tblCaption w:val="Detailed site assessment form - HFB0004a"/>
      </w:tblPr>
      <w:tblGrid>
        <w:gridCol w:w="2473"/>
        <w:gridCol w:w="600"/>
        <w:gridCol w:w="395"/>
        <w:gridCol w:w="2858"/>
        <w:gridCol w:w="785"/>
        <w:gridCol w:w="10"/>
        <w:gridCol w:w="807"/>
        <w:gridCol w:w="10"/>
        <w:gridCol w:w="2030"/>
        <w:gridCol w:w="750"/>
        <w:gridCol w:w="1282"/>
        <w:gridCol w:w="2142"/>
        <w:gridCol w:w="32"/>
      </w:tblGrid>
      <w:tr w:rsidR="009D340B" w:rsidRPr="00675499" w:rsidTr="000F6D30">
        <w:trPr>
          <w:trHeight w:val="338"/>
          <w:tblHeader/>
        </w:trPr>
        <w:tc>
          <w:tcPr>
            <w:tcW w:w="3468" w:type="dxa"/>
            <w:gridSpan w:val="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HELAA ID</w:t>
            </w:r>
          </w:p>
        </w:tc>
        <w:tc>
          <w:tcPr>
            <w:tcW w:w="3653" w:type="dxa"/>
            <w:gridSpan w:val="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Site Address</w:t>
            </w:r>
          </w:p>
        </w:tc>
        <w:tc>
          <w:tcPr>
            <w:tcW w:w="3597" w:type="dxa"/>
            <w:gridSpan w:val="4"/>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Settlement</w:t>
            </w:r>
          </w:p>
        </w:tc>
        <w:tc>
          <w:tcPr>
            <w:tcW w:w="3456" w:type="dxa"/>
            <w:gridSpan w:val="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Parish</w:t>
            </w:r>
          </w:p>
        </w:tc>
      </w:tr>
      <w:tr w:rsidR="009D340B" w:rsidRPr="00675499" w:rsidTr="00AF1414">
        <w:trPr>
          <w:trHeight w:val="399"/>
        </w:trPr>
        <w:tc>
          <w:tcPr>
            <w:tcW w:w="3468" w:type="dxa"/>
            <w:gridSpan w:val="3"/>
          </w:tcPr>
          <w:p w:rsidR="009D340B" w:rsidRPr="0047769B" w:rsidRDefault="009D340B" w:rsidP="00AF1414">
            <w:pPr>
              <w:rPr>
                <w:rFonts w:ascii="Arial" w:hAnsi="Arial" w:cs="Arial"/>
                <w:color w:val="000000"/>
              </w:rPr>
            </w:pPr>
            <w:r w:rsidRPr="0047769B">
              <w:rPr>
                <w:rFonts w:ascii="Arial" w:hAnsi="Arial" w:cs="Arial"/>
                <w:color w:val="000000"/>
              </w:rPr>
              <w:t>HWW0002a</w:t>
            </w:r>
          </w:p>
        </w:tc>
        <w:tc>
          <w:tcPr>
            <w:tcW w:w="3653" w:type="dxa"/>
            <w:gridSpan w:val="3"/>
          </w:tcPr>
          <w:p w:rsidR="009D340B" w:rsidRPr="0047769B" w:rsidRDefault="009D340B" w:rsidP="000F6D30">
            <w:pPr>
              <w:rPr>
                <w:rFonts w:ascii="Arial" w:hAnsi="Arial" w:cs="Arial"/>
              </w:rPr>
            </w:pPr>
            <w:r w:rsidRPr="0047769B">
              <w:rPr>
                <w:rFonts w:ascii="Arial" w:hAnsi="Arial" w:cs="Arial"/>
              </w:rPr>
              <w:t>Land west of Church Road</w:t>
            </w:r>
          </w:p>
        </w:tc>
        <w:tc>
          <w:tcPr>
            <w:tcW w:w="3597" w:type="dxa"/>
            <w:gridSpan w:val="4"/>
          </w:tcPr>
          <w:p w:rsidR="009D340B" w:rsidRPr="00675499" w:rsidRDefault="00287F39" w:rsidP="00AF1414">
            <w:pPr>
              <w:rPr>
                <w:rFonts w:ascii="Arial" w:hAnsi="Arial" w:cs="Arial"/>
              </w:rPr>
            </w:pPr>
            <w:r>
              <w:rPr>
                <w:rFonts w:ascii="Arial" w:hAnsi="Arial" w:cs="Arial"/>
              </w:rPr>
              <w:t>West Wittering</w:t>
            </w:r>
          </w:p>
        </w:tc>
        <w:tc>
          <w:tcPr>
            <w:tcW w:w="3456" w:type="dxa"/>
            <w:gridSpan w:val="3"/>
          </w:tcPr>
          <w:p w:rsidR="009D340B" w:rsidRPr="00675499" w:rsidRDefault="00287F39" w:rsidP="00AF1414">
            <w:pPr>
              <w:rPr>
                <w:rFonts w:ascii="Arial" w:hAnsi="Arial" w:cs="Arial"/>
              </w:rPr>
            </w:pPr>
            <w:r>
              <w:rPr>
                <w:rFonts w:ascii="Arial" w:hAnsi="Arial" w:cs="Arial"/>
              </w:rPr>
              <w:t>West Wittering</w:t>
            </w:r>
          </w:p>
        </w:tc>
      </w:tr>
      <w:tr w:rsidR="009D340B" w:rsidRPr="00675499" w:rsidTr="000F6D30">
        <w:trPr>
          <w:gridAfter w:val="1"/>
          <w:wAfter w:w="32" w:type="dxa"/>
          <w:trHeight w:val="338"/>
        </w:trPr>
        <w:tc>
          <w:tcPr>
            <w:tcW w:w="2473" w:type="dxa"/>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Site size (gross)</w:t>
            </w:r>
          </w:p>
        </w:tc>
        <w:tc>
          <w:tcPr>
            <w:tcW w:w="4638" w:type="dxa"/>
            <w:gridSpan w:val="4"/>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Existing Use</w:t>
            </w:r>
          </w:p>
        </w:tc>
        <w:tc>
          <w:tcPr>
            <w:tcW w:w="817" w:type="dxa"/>
            <w:gridSpan w:val="2"/>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PDL</w:t>
            </w:r>
          </w:p>
        </w:tc>
        <w:tc>
          <w:tcPr>
            <w:tcW w:w="6214" w:type="dxa"/>
            <w:gridSpan w:val="5"/>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Proposed Use</w:t>
            </w:r>
          </w:p>
        </w:tc>
      </w:tr>
      <w:tr w:rsidR="009D340B" w:rsidRPr="00675499" w:rsidTr="00AF1414">
        <w:trPr>
          <w:gridAfter w:val="1"/>
          <w:wAfter w:w="32" w:type="dxa"/>
          <w:trHeight w:val="399"/>
        </w:trPr>
        <w:tc>
          <w:tcPr>
            <w:tcW w:w="2473" w:type="dxa"/>
          </w:tcPr>
          <w:p w:rsidR="009D340B" w:rsidRPr="00675499" w:rsidRDefault="00287F39" w:rsidP="00AF1414">
            <w:pPr>
              <w:rPr>
                <w:rFonts w:ascii="Arial" w:hAnsi="Arial" w:cs="Arial"/>
              </w:rPr>
            </w:pPr>
            <w:r>
              <w:rPr>
                <w:rFonts w:ascii="Arial" w:hAnsi="Arial" w:cs="Arial"/>
              </w:rPr>
              <w:t>12 ha</w:t>
            </w:r>
          </w:p>
        </w:tc>
        <w:tc>
          <w:tcPr>
            <w:tcW w:w="4638" w:type="dxa"/>
            <w:gridSpan w:val="4"/>
          </w:tcPr>
          <w:p w:rsidR="009D340B" w:rsidRPr="00675499" w:rsidRDefault="00287F39" w:rsidP="00AF1414">
            <w:pPr>
              <w:rPr>
                <w:rFonts w:ascii="Arial" w:hAnsi="Arial" w:cs="Arial"/>
              </w:rPr>
            </w:pPr>
            <w:r>
              <w:rPr>
                <w:rFonts w:ascii="Arial" w:hAnsi="Arial" w:cs="Arial"/>
              </w:rPr>
              <w:t>Agriculture</w:t>
            </w:r>
          </w:p>
        </w:tc>
        <w:tc>
          <w:tcPr>
            <w:tcW w:w="817" w:type="dxa"/>
            <w:gridSpan w:val="2"/>
          </w:tcPr>
          <w:p w:rsidR="009D340B" w:rsidRPr="00675499" w:rsidRDefault="00287F39" w:rsidP="00AF1414">
            <w:pPr>
              <w:rPr>
                <w:rFonts w:ascii="Arial" w:hAnsi="Arial" w:cs="Arial"/>
              </w:rPr>
            </w:pPr>
            <w:r>
              <w:rPr>
                <w:rFonts w:ascii="Arial" w:hAnsi="Arial" w:cs="Arial"/>
              </w:rPr>
              <w:t>No</w:t>
            </w:r>
          </w:p>
        </w:tc>
        <w:tc>
          <w:tcPr>
            <w:tcW w:w="6214" w:type="dxa"/>
            <w:gridSpan w:val="5"/>
          </w:tcPr>
          <w:p w:rsidR="009D340B" w:rsidRPr="00675499" w:rsidRDefault="00287F39" w:rsidP="00AF1414">
            <w:pPr>
              <w:rPr>
                <w:rFonts w:ascii="Arial" w:hAnsi="Arial" w:cs="Arial"/>
              </w:rPr>
            </w:pPr>
            <w:r>
              <w:rPr>
                <w:rFonts w:ascii="Arial" w:hAnsi="Arial" w:cs="Arial"/>
              </w:rPr>
              <w:t>Residential</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Site Description</w:t>
            </w:r>
          </w:p>
        </w:tc>
      </w:tr>
      <w:tr w:rsidR="009D340B" w:rsidRPr="00675499" w:rsidTr="000F6D30">
        <w:trPr>
          <w:trHeight w:val="399"/>
        </w:trPr>
        <w:tc>
          <w:tcPr>
            <w:tcW w:w="14174" w:type="dxa"/>
            <w:gridSpan w:val="13"/>
            <w:vAlign w:val="center"/>
          </w:tcPr>
          <w:p w:rsidR="009D340B" w:rsidRPr="00675499" w:rsidRDefault="004E044F" w:rsidP="00A31866">
            <w:pPr>
              <w:rPr>
                <w:rFonts w:ascii="Arial" w:hAnsi="Arial" w:cs="Arial"/>
              </w:rPr>
            </w:pPr>
            <w:r>
              <w:rPr>
                <w:rFonts w:ascii="Arial" w:hAnsi="Arial" w:cs="Arial"/>
              </w:rPr>
              <w:t>The site comprises arable fields between residential development to both the north and south. There are drains running across the site and along the western and northern boundaries</w:t>
            </w:r>
            <w:r w:rsidR="00A31866">
              <w:rPr>
                <w:rFonts w:ascii="Arial" w:hAnsi="Arial" w:cs="Arial"/>
              </w:rPr>
              <w:t>. There is tree/hedgerow planting along the boundaries</w:t>
            </w:r>
            <w:r>
              <w:rPr>
                <w:rFonts w:ascii="Arial" w:hAnsi="Arial" w:cs="Arial"/>
              </w:rPr>
              <w:t>.</w:t>
            </w:r>
            <w:r w:rsidR="00A31866">
              <w:rPr>
                <w:rFonts w:ascii="Arial" w:hAnsi="Arial" w:cs="Arial"/>
              </w:rPr>
              <w:t xml:space="preserve"> Piggery Hall Lane adjoins part of the northern boundary. HELAA site HEWB0002a is directly to the east – the two sites are separated by Church Road.</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Suitability</w:t>
            </w:r>
          </w:p>
        </w:tc>
      </w:tr>
      <w:tr w:rsidR="009D340B" w:rsidRPr="00675499" w:rsidTr="00AF1414">
        <w:trPr>
          <w:trHeight w:val="399"/>
        </w:trPr>
        <w:tc>
          <w:tcPr>
            <w:tcW w:w="14174" w:type="dxa"/>
            <w:gridSpan w:val="13"/>
          </w:tcPr>
          <w:p w:rsidR="009D340B" w:rsidRPr="00675499" w:rsidRDefault="00A31866" w:rsidP="00AF1414">
            <w:pPr>
              <w:rPr>
                <w:rFonts w:ascii="Arial" w:hAnsi="Arial" w:cs="Arial"/>
              </w:rPr>
            </w:pPr>
            <w:r w:rsidRPr="00675499">
              <w:rPr>
                <w:rFonts w:ascii="Arial" w:hAnsi="Arial" w:cs="Arial"/>
              </w:rPr>
              <w:t>The site is potentially suitable, subject to considerations</w:t>
            </w:r>
            <w:r>
              <w:rPr>
                <w:rFonts w:ascii="Arial" w:hAnsi="Arial" w:cs="Arial"/>
              </w:rPr>
              <w:t xml:space="preserve"> of access, ecology and landscape impact. </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Availability</w:t>
            </w:r>
          </w:p>
        </w:tc>
      </w:tr>
      <w:tr w:rsidR="009D340B" w:rsidRPr="00675499" w:rsidTr="000F6D30">
        <w:trPr>
          <w:trHeight w:val="399"/>
        </w:trPr>
        <w:tc>
          <w:tcPr>
            <w:tcW w:w="14174" w:type="dxa"/>
            <w:gridSpan w:val="13"/>
            <w:vAlign w:val="center"/>
          </w:tcPr>
          <w:p w:rsidR="009D340B" w:rsidRPr="00675499" w:rsidRDefault="00A31866" w:rsidP="000F6D30">
            <w:pPr>
              <w:rPr>
                <w:rFonts w:ascii="Arial" w:hAnsi="Arial" w:cs="Arial"/>
              </w:rPr>
            </w:pPr>
            <w:r>
              <w:rPr>
                <w:rFonts w:ascii="Arial" w:hAnsi="Arial" w:cs="Arial"/>
              </w:rPr>
              <w:t>A planning application has been submitted for the southern part of the site. The application is in outline, for 78 dwellings – indicating that this part of the site is available.</w:t>
            </w:r>
            <w:r w:rsidR="00E568F7">
              <w:rPr>
                <w:rFonts w:ascii="Arial" w:hAnsi="Arial" w:cs="Arial"/>
              </w:rPr>
              <w:t xml:space="preserve"> The wider site was promoted in 2020 and is also considered available.</w:t>
            </w:r>
          </w:p>
        </w:tc>
      </w:tr>
      <w:tr w:rsidR="009D340B" w:rsidRPr="00675499" w:rsidTr="000F6D30">
        <w:trPr>
          <w:trHeight w:val="338"/>
        </w:trPr>
        <w:tc>
          <w:tcPr>
            <w:tcW w:w="14174" w:type="dxa"/>
            <w:gridSpan w:val="13"/>
            <w:shd w:val="clear" w:color="auto" w:fill="B2A1C7" w:themeFill="accent4" w:themeFillTint="99"/>
            <w:vAlign w:val="center"/>
          </w:tcPr>
          <w:p w:rsidR="009D340B" w:rsidRPr="00675499" w:rsidRDefault="009D340B" w:rsidP="000F6D30">
            <w:pPr>
              <w:rPr>
                <w:rFonts w:ascii="Arial" w:hAnsi="Arial" w:cs="Arial"/>
                <w:b/>
              </w:rPr>
            </w:pPr>
            <w:r w:rsidRPr="00675499">
              <w:rPr>
                <w:rFonts w:ascii="Arial" w:hAnsi="Arial" w:cs="Arial"/>
                <w:b/>
              </w:rPr>
              <w:t>Achievability</w:t>
            </w:r>
          </w:p>
        </w:tc>
      </w:tr>
      <w:tr w:rsidR="009D340B" w:rsidRPr="00675499" w:rsidTr="000F6D30">
        <w:trPr>
          <w:trHeight w:val="399"/>
        </w:trPr>
        <w:tc>
          <w:tcPr>
            <w:tcW w:w="14174" w:type="dxa"/>
            <w:gridSpan w:val="13"/>
            <w:vAlign w:val="center"/>
          </w:tcPr>
          <w:p w:rsidR="009D340B" w:rsidRPr="00675499" w:rsidRDefault="001C4585" w:rsidP="00AF1414">
            <w:pPr>
              <w:rPr>
                <w:rFonts w:ascii="Arial" w:hAnsi="Arial" w:cs="Arial"/>
              </w:rPr>
            </w:pPr>
            <w:r>
              <w:rPr>
                <w:rFonts w:ascii="Arial" w:hAnsi="Arial" w:cs="Arial"/>
              </w:rPr>
              <w:t>A winter bird survey report accompanies</w:t>
            </w:r>
            <w:r w:rsidR="00A31866">
              <w:rPr>
                <w:rFonts w:ascii="Arial" w:hAnsi="Arial" w:cs="Arial"/>
              </w:rPr>
              <w:t xml:space="preserve"> planning application </w:t>
            </w:r>
            <w:r>
              <w:rPr>
                <w:rFonts w:ascii="Arial" w:hAnsi="Arial" w:cs="Arial"/>
              </w:rPr>
              <w:t xml:space="preserve">20/02491/OUT and covers the entirety of HWW0002a.  The report concludes that the site is not functionally linked to the </w:t>
            </w:r>
            <w:r w:rsidR="00E568F7">
              <w:rPr>
                <w:rFonts w:ascii="Arial" w:hAnsi="Arial" w:cs="Arial"/>
              </w:rPr>
              <w:t xml:space="preserve">wider </w:t>
            </w:r>
            <w:r>
              <w:rPr>
                <w:rFonts w:ascii="Arial" w:hAnsi="Arial" w:cs="Arial"/>
              </w:rPr>
              <w:t>SPA</w:t>
            </w:r>
            <w:r w:rsidR="00E568F7">
              <w:rPr>
                <w:rFonts w:ascii="Arial" w:hAnsi="Arial" w:cs="Arial"/>
              </w:rPr>
              <w:t xml:space="preserve"> designations</w:t>
            </w:r>
            <w:r>
              <w:rPr>
                <w:rFonts w:ascii="Arial" w:hAnsi="Arial" w:cs="Arial"/>
              </w:rPr>
              <w:t xml:space="preserve">, but recommends that any </w:t>
            </w:r>
            <w:r w:rsidR="008C4941">
              <w:rPr>
                <w:rFonts w:ascii="Arial" w:hAnsi="Arial" w:cs="Arial"/>
              </w:rPr>
              <w:t>impacts</w:t>
            </w:r>
            <w:r>
              <w:rPr>
                <w:rFonts w:ascii="Arial" w:hAnsi="Arial" w:cs="Arial"/>
              </w:rPr>
              <w:t xml:space="preserve"> to biodiversity are avoided or mitigated. </w:t>
            </w:r>
            <w:r w:rsidR="00E568F7">
              <w:rPr>
                <w:rFonts w:ascii="Arial" w:hAnsi="Arial" w:cs="Arial"/>
              </w:rPr>
              <w:t xml:space="preserve"> </w:t>
            </w:r>
            <w:r w:rsidR="005E796A">
              <w:rPr>
                <w:rFonts w:ascii="Arial" w:hAnsi="Arial" w:cs="Arial"/>
              </w:rPr>
              <w:t>Natural England has not commented specifically in their response to the planning application (January 2021)</w:t>
            </w:r>
            <w:r w:rsidR="00AF1414">
              <w:rPr>
                <w:rFonts w:ascii="Arial" w:hAnsi="Arial" w:cs="Arial"/>
              </w:rPr>
              <w:t>. If there are</w:t>
            </w:r>
            <w:r w:rsidR="00466A9D">
              <w:rPr>
                <w:rFonts w:ascii="Arial" w:hAnsi="Arial" w:cs="Arial"/>
              </w:rPr>
              <w:t xml:space="preserve"> concerns with the findings, the potential yield could be reduced</w:t>
            </w:r>
            <w:r w:rsidR="005E796A">
              <w:rPr>
                <w:rFonts w:ascii="Arial" w:hAnsi="Arial" w:cs="Arial"/>
              </w:rPr>
              <w:t xml:space="preserve">. </w:t>
            </w:r>
            <w:r w:rsidR="00E568F7">
              <w:rPr>
                <w:rFonts w:ascii="Arial" w:hAnsi="Arial" w:cs="Arial"/>
              </w:rPr>
              <w:t xml:space="preserve">There are no </w:t>
            </w:r>
            <w:r w:rsidR="005E796A">
              <w:rPr>
                <w:rFonts w:ascii="Arial" w:hAnsi="Arial" w:cs="Arial"/>
              </w:rPr>
              <w:t xml:space="preserve">other </w:t>
            </w:r>
            <w:r w:rsidR="00E568F7">
              <w:rPr>
                <w:rFonts w:ascii="Arial" w:hAnsi="Arial" w:cs="Arial"/>
              </w:rPr>
              <w:t xml:space="preserve">known constraints which would </w:t>
            </w:r>
            <w:r w:rsidR="00A3052A">
              <w:rPr>
                <w:rFonts w:ascii="Arial" w:hAnsi="Arial" w:cs="Arial"/>
              </w:rPr>
              <w:t>prevent development of the site within the first part of the plan period.</w:t>
            </w:r>
            <w:r w:rsidR="00CB476E">
              <w:rPr>
                <w:rFonts w:ascii="Arial" w:hAnsi="Arial" w:cs="Arial"/>
              </w:rPr>
              <w:t xml:space="preserve"> </w:t>
            </w:r>
            <w:r w:rsidR="00AF1414">
              <w:rPr>
                <w:rFonts w:ascii="Arial" w:hAnsi="Arial" w:cs="Arial"/>
              </w:rPr>
              <w:t>The promoter has suggested a yi</w:t>
            </w:r>
            <w:r w:rsidR="00CB476E">
              <w:rPr>
                <w:rFonts w:ascii="Arial" w:hAnsi="Arial" w:cs="Arial"/>
              </w:rPr>
              <w:t>eld of 226 dwellings on a developable area of 6.5ha, achieving a density of 35dph.</w:t>
            </w:r>
          </w:p>
        </w:tc>
      </w:tr>
      <w:tr w:rsidR="009D340B" w:rsidRPr="00675499" w:rsidTr="000F6D30">
        <w:trPr>
          <w:trHeight w:val="399"/>
        </w:trPr>
        <w:tc>
          <w:tcPr>
            <w:tcW w:w="14174" w:type="dxa"/>
            <w:gridSpan w:val="13"/>
            <w:shd w:val="clear" w:color="auto" w:fill="B2A1C7" w:themeFill="accent4" w:themeFillTint="99"/>
          </w:tcPr>
          <w:p w:rsidR="009D340B" w:rsidRPr="00675499" w:rsidRDefault="009D340B" w:rsidP="000F6D30">
            <w:pPr>
              <w:rPr>
                <w:rFonts w:ascii="Arial" w:hAnsi="Arial" w:cs="Arial"/>
                <w:b/>
              </w:rPr>
            </w:pPr>
            <w:r w:rsidRPr="00675499">
              <w:rPr>
                <w:rFonts w:ascii="Arial" w:hAnsi="Arial" w:cs="Arial"/>
                <w:b/>
              </w:rPr>
              <w:t>Deliverability/Developability</w:t>
            </w:r>
          </w:p>
        </w:tc>
      </w:tr>
      <w:tr w:rsidR="009D340B" w:rsidRPr="00675499" w:rsidTr="000F6D30">
        <w:trPr>
          <w:trHeight w:val="399"/>
        </w:trPr>
        <w:tc>
          <w:tcPr>
            <w:tcW w:w="14174" w:type="dxa"/>
            <w:gridSpan w:val="13"/>
          </w:tcPr>
          <w:p w:rsidR="009D340B" w:rsidRPr="00675499" w:rsidRDefault="00E568F7" w:rsidP="000F6D30">
            <w:pPr>
              <w:rPr>
                <w:rFonts w:ascii="Arial" w:hAnsi="Arial" w:cs="Arial"/>
              </w:rPr>
            </w:pPr>
            <w:r>
              <w:rPr>
                <w:rFonts w:ascii="Arial" w:hAnsi="Arial" w:cs="Arial"/>
              </w:rPr>
              <w:t>The site is considered deliverable within the plan period.</w:t>
            </w:r>
          </w:p>
        </w:tc>
      </w:tr>
      <w:tr w:rsidR="009D340B" w:rsidRPr="00675499" w:rsidTr="000F6D30">
        <w:trPr>
          <w:trHeight w:val="337"/>
        </w:trPr>
        <w:tc>
          <w:tcPr>
            <w:tcW w:w="7938" w:type="dxa"/>
            <w:gridSpan w:val="8"/>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Yield</w:t>
            </w:r>
          </w:p>
        </w:tc>
        <w:tc>
          <w:tcPr>
            <w:tcW w:w="6236" w:type="dxa"/>
            <w:gridSpan w:val="5"/>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Estimated timescales for delivery</w:t>
            </w:r>
          </w:p>
        </w:tc>
      </w:tr>
      <w:tr w:rsidR="009D340B" w:rsidRPr="00675499" w:rsidTr="000F6D30">
        <w:trPr>
          <w:trHeight w:val="284"/>
        </w:trPr>
        <w:tc>
          <w:tcPr>
            <w:tcW w:w="3073" w:type="dxa"/>
            <w:gridSpan w:val="2"/>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Proposed (or estimated)</w:t>
            </w:r>
          </w:p>
        </w:tc>
        <w:tc>
          <w:tcPr>
            <w:tcW w:w="3253" w:type="dxa"/>
            <w:gridSpan w:val="2"/>
            <w:tcBorders>
              <w:bottom w:val="single" w:sz="4" w:space="0" w:color="auto"/>
            </w:tcBorders>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Source</w:t>
            </w:r>
          </w:p>
        </w:tc>
        <w:tc>
          <w:tcPr>
            <w:tcW w:w="1612" w:type="dxa"/>
            <w:gridSpan w:val="4"/>
            <w:tcBorders>
              <w:bottom w:val="single" w:sz="4" w:space="0" w:color="auto"/>
            </w:tcBorders>
            <w:shd w:val="clear" w:color="auto" w:fill="B2A1C7" w:themeFill="accent4" w:themeFillTint="99"/>
          </w:tcPr>
          <w:p w:rsidR="009D340B" w:rsidRPr="00675499" w:rsidRDefault="009D340B" w:rsidP="000F6D30">
            <w:pPr>
              <w:pStyle w:val="NoSpacing"/>
              <w:rPr>
                <w:rFonts w:ascii="Arial" w:hAnsi="Arial" w:cs="Arial"/>
                <w:b/>
              </w:rPr>
            </w:pPr>
            <w:r w:rsidRPr="00273D16">
              <w:rPr>
                <w:rFonts w:ascii="Arial" w:hAnsi="Arial" w:cs="Arial"/>
                <w:b/>
              </w:rPr>
              <w:t>Net area/ floorspace</w:t>
            </w:r>
          </w:p>
        </w:tc>
        <w:tc>
          <w:tcPr>
            <w:tcW w:w="2030" w:type="dxa"/>
            <w:tcBorders>
              <w:bottom w:val="single" w:sz="4" w:space="0" w:color="auto"/>
            </w:tcBorders>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1 – 5 years</w:t>
            </w:r>
          </w:p>
        </w:tc>
        <w:tc>
          <w:tcPr>
            <w:tcW w:w="2032" w:type="dxa"/>
            <w:gridSpan w:val="2"/>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6 – 10 years</w:t>
            </w:r>
          </w:p>
        </w:tc>
        <w:tc>
          <w:tcPr>
            <w:tcW w:w="2174" w:type="dxa"/>
            <w:gridSpan w:val="2"/>
            <w:shd w:val="clear" w:color="auto" w:fill="B2A1C7" w:themeFill="accent4" w:themeFillTint="99"/>
            <w:vAlign w:val="center"/>
          </w:tcPr>
          <w:p w:rsidR="009D340B" w:rsidRPr="00675499" w:rsidRDefault="009D340B" w:rsidP="000F6D30">
            <w:pPr>
              <w:pStyle w:val="NoSpacing"/>
              <w:rPr>
                <w:rFonts w:ascii="Arial" w:hAnsi="Arial" w:cs="Arial"/>
                <w:b/>
              </w:rPr>
            </w:pPr>
            <w:r w:rsidRPr="00675499">
              <w:rPr>
                <w:rFonts w:ascii="Arial" w:hAnsi="Arial" w:cs="Arial"/>
                <w:b/>
              </w:rPr>
              <w:t>11 – 15 years</w:t>
            </w:r>
          </w:p>
        </w:tc>
      </w:tr>
      <w:tr w:rsidR="009D340B" w:rsidRPr="00675499" w:rsidTr="009019BB">
        <w:trPr>
          <w:trHeight w:val="419"/>
        </w:trPr>
        <w:tc>
          <w:tcPr>
            <w:tcW w:w="3073" w:type="dxa"/>
            <w:gridSpan w:val="2"/>
            <w:vAlign w:val="center"/>
          </w:tcPr>
          <w:p w:rsidR="009D340B" w:rsidRPr="00675499" w:rsidRDefault="00D063B0" w:rsidP="009019BB">
            <w:pPr>
              <w:pStyle w:val="NoSpacing"/>
              <w:rPr>
                <w:rFonts w:ascii="Arial" w:hAnsi="Arial" w:cs="Arial"/>
              </w:rPr>
            </w:pPr>
            <w:r>
              <w:rPr>
                <w:rFonts w:ascii="Arial" w:hAnsi="Arial" w:cs="Arial"/>
              </w:rPr>
              <w:t>226</w:t>
            </w:r>
            <w:r w:rsidR="009019BB">
              <w:rPr>
                <w:rFonts w:ascii="Arial" w:hAnsi="Arial" w:cs="Arial"/>
              </w:rPr>
              <w:t xml:space="preserve"> dwellings</w:t>
            </w:r>
          </w:p>
        </w:tc>
        <w:tc>
          <w:tcPr>
            <w:tcW w:w="3253" w:type="dxa"/>
            <w:gridSpan w:val="2"/>
            <w:vAlign w:val="center"/>
          </w:tcPr>
          <w:p w:rsidR="009D340B" w:rsidRPr="00675499" w:rsidRDefault="00D063B0" w:rsidP="009019BB">
            <w:pPr>
              <w:pStyle w:val="NoSpacing"/>
              <w:rPr>
                <w:rFonts w:ascii="Arial" w:hAnsi="Arial" w:cs="Arial"/>
              </w:rPr>
            </w:pPr>
            <w:r>
              <w:rPr>
                <w:rFonts w:ascii="Arial" w:hAnsi="Arial" w:cs="Arial"/>
              </w:rPr>
              <w:t>Promoter</w:t>
            </w:r>
          </w:p>
        </w:tc>
        <w:tc>
          <w:tcPr>
            <w:tcW w:w="1612" w:type="dxa"/>
            <w:gridSpan w:val="4"/>
            <w:shd w:val="clear" w:color="auto" w:fill="auto"/>
            <w:vAlign w:val="center"/>
          </w:tcPr>
          <w:p w:rsidR="009D340B" w:rsidRPr="00675499" w:rsidRDefault="00E568F7" w:rsidP="009019BB">
            <w:pPr>
              <w:pStyle w:val="NoSpacing"/>
              <w:rPr>
                <w:rFonts w:ascii="Arial" w:hAnsi="Arial" w:cs="Arial"/>
              </w:rPr>
            </w:pPr>
            <w:r>
              <w:rPr>
                <w:rFonts w:ascii="Arial" w:hAnsi="Arial" w:cs="Arial"/>
              </w:rPr>
              <w:t>6.5ha</w:t>
            </w:r>
          </w:p>
        </w:tc>
        <w:tc>
          <w:tcPr>
            <w:tcW w:w="2030" w:type="dxa"/>
            <w:vAlign w:val="center"/>
          </w:tcPr>
          <w:p w:rsidR="009D340B" w:rsidRPr="00675499" w:rsidRDefault="00E568F7" w:rsidP="009019BB">
            <w:pPr>
              <w:pStyle w:val="NoSpacing"/>
              <w:rPr>
                <w:rFonts w:ascii="Arial" w:hAnsi="Arial" w:cs="Arial"/>
              </w:rPr>
            </w:pPr>
            <w:r>
              <w:rPr>
                <w:rFonts w:ascii="Arial" w:hAnsi="Arial" w:cs="Arial"/>
              </w:rPr>
              <w:t>226</w:t>
            </w:r>
          </w:p>
        </w:tc>
        <w:tc>
          <w:tcPr>
            <w:tcW w:w="2032" w:type="dxa"/>
            <w:gridSpan w:val="2"/>
            <w:vAlign w:val="center"/>
          </w:tcPr>
          <w:p w:rsidR="009D340B" w:rsidRPr="00675499" w:rsidRDefault="009D340B" w:rsidP="009019BB">
            <w:pPr>
              <w:pStyle w:val="NoSpacing"/>
              <w:rPr>
                <w:rFonts w:ascii="Arial" w:hAnsi="Arial" w:cs="Arial"/>
              </w:rPr>
            </w:pPr>
          </w:p>
        </w:tc>
        <w:tc>
          <w:tcPr>
            <w:tcW w:w="2174" w:type="dxa"/>
            <w:gridSpan w:val="2"/>
          </w:tcPr>
          <w:p w:rsidR="009D340B" w:rsidRPr="00675499" w:rsidRDefault="009D340B" w:rsidP="00AF1414">
            <w:pPr>
              <w:pStyle w:val="NoSpacing"/>
              <w:rPr>
                <w:rFonts w:ascii="Arial" w:hAnsi="Arial" w:cs="Arial"/>
              </w:rPr>
            </w:pPr>
          </w:p>
        </w:tc>
      </w:tr>
    </w:tbl>
    <w:p w:rsidR="009D340B" w:rsidRDefault="009D340B">
      <w:r>
        <w:br w:type="page"/>
      </w:r>
    </w:p>
    <w:p w:rsidR="009D340B" w:rsidRPr="009D340B" w:rsidRDefault="009D340B" w:rsidP="009D340B"/>
    <w:p w:rsidR="009D340B" w:rsidRPr="009D340B" w:rsidRDefault="009D340B" w:rsidP="009D340B"/>
    <w:tbl>
      <w:tblPr>
        <w:tblStyle w:val="TableGrid"/>
        <w:tblW w:w="0" w:type="auto"/>
        <w:tblLook w:val="04A0" w:firstRow="1" w:lastRow="0" w:firstColumn="1" w:lastColumn="0" w:noHBand="0" w:noVBand="1"/>
        <w:tblCaption w:val="Detailed site assessment form - HWW0009"/>
      </w:tblPr>
      <w:tblGrid>
        <w:gridCol w:w="2518"/>
        <w:gridCol w:w="622"/>
        <w:gridCol w:w="403"/>
        <w:gridCol w:w="2878"/>
        <w:gridCol w:w="633"/>
        <w:gridCol w:w="32"/>
        <w:gridCol w:w="685"/>
        <w:gridCol w:w="134"/>
        <w:gridCol w:w="1951"/>
        <w:gridCol w:w="774"/>
        <w:gridCol w:w="1309"/>
        <w:gridCol w:w="2203"/>
        <w:gridCol w:w="32"/>
      </w:tblGrid>
      <w:tr w:rsidR="00830806" w:rsidRPr="00675499" w:rsidTr="000C3BE8">
        <w:trPr>
          <w:trHeight w:val="338"/>
          <w:tblHeader/>
        </w:trPr>
        <w:tc>
          <w:tcPr>
            <w:tcW w:w="3543" w:type="dxa"/>
            <w:gridSpan w:val="3"/>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Parish</w:t>
            </w:r>
          </w:p>
        </w:tc>
      </w:tr>
      <w:tr w:rsidR="00830806" w:rsidRPr="00675499" w:rsidTr="00B62541">
        <w:trPr>
          <w:trHeight w:val="399"/>
        </w:trPr>
        <w:tc>
          <w:tcPr>
            <w:tcW w:w="3543" w:type="dxa"/>
            <w:gridSpan w:val="3"/>
            <w:vAlign w:val="center"/>
          </w:tcPr>
          <w:p w:rsidR="00830806" w:rsidRPr="00675499" w:rsidRDefault="00830806" w:rsidP="00B62541">
            <w:pPr>
              <w:rPr>
                <w:rFonts w:ascii="Arial" w:hAnsi="Arial" w:cs="Arial"/>
              </w:rPr>
            </w:pPr>
            <w:r w:rsidRPr="00675499">
              <w:rPr>
                <w:rFonts w:ascii="Arial" w:hAnsi="Arial" w:cs="Arial"/>
              </w:rPr>
              <w:t>HWW0009</w:t>
            </w:r>
          </w:p>
        </w:tc>
        <w:tc>
          <w:tcPr>
            <w:tcW w:w="3543" w:type="dxa"/>
            <w:gridSpan w:val="3"/>
            <w:vAlign w:val="center"/>
          </w:tcPr>
          <w:p w:rsidR="00830806" w:rsidRPr="00675499" w:rsidRDefault="00830806" w:rsidP="00B62541">
            <w:pPr>
              <w:rPr>
                <w:rFonts w:ascii="Arial" w:hAnsi="Arial" w:cs="Arial"/>
              </w:rPr>
            </w:pPr>
            <w:r w:rsidRPr="00675499">
              <w:rPr>
                <w:rFonts w:ascii="Arial" w:hAnsi="Arial" w:cs="Arial"/>
              </w:rPr>
              <w:t>Land at Bramber Plant Centre</w:t>
            </w:r>
          </w:p>
        </w:tc>
        <w:tc>
          <w:tcPr>
            <w:tcW w:w="3544" w:type="dxa"/>
            <w:gridSpan w:val="4"/>
            <w:vAlign w:val="center"/>
          </w:tcPr>
          <w:p w:rsidR="00830806" w:rsidRPr="00675499" w:rsidRDefault="00830806" w:rsidP="00B62541">
            <w:pPr>
              <w:rPr>
                <w:rFonts w:ascii="Arial" w:hAnsi="Arial" w:cs="Arial"/>
              </w:rPr>
            </w:pPr>
            <w:r w:rsidRPr="00675499">
              <w:rPr>
                <w:rFonts w:ascii="Arial" w:hAnsi="Arial" w:cs="Arial"/>
              </w:rPr>
              <w:t>Birdham/West Wittering</w:t>
            </w:r>
          </w:p>
        </w:tc>
        <w:tc>
          <w:tcPr>
            <w:tcW w:w="3544" w:type="dxa"/>
            <w:gridSpan w:val="3"/>
            <w:vAlign w:val="center"/>
          </w:tcPr>
          <w:p w:rsidR="00830806" w:rsidRPr="00675499" w:rsidRDefault="00830806" w:rsidP="00B62541">
            <w:pPr>
              <w:rPr>
                <w:rFonts w:ascii="Arial" w:hAnsi="Arial" w:cs="Arial"/>
              </w:rPr>
            </w:pPr>
            <w:r w:rsidRPr="00675499">
              <w:rPr>
                <w:rFonts w:ascii="Arial" w:hAnsi="Arial" w:cs="Arial"/>
              </w:rPr>
              <w:t>West Wittering</w:t>
            </w:r>
          </w:p>
        </w:tc>
      </w:tr>
      <w:tr w:rsidR="00830806" w:rsidRPr="00675499" w:rsidTr="00B62541">
        <w:trPr>
          <w:gridAfter w:val="1"/>
          <w:wAfter w:w="32" w:type="dxa"/>
          <w:trHeight w:val="338"/>
        </w:trPr>
        <w:tc>
          <w:tcPr>
            <w:tcW w:w="2518" w:type="dxa"/>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Proposed Use</w:t>
            </w:r>
          </w:p>
        </w:tc>
      </w:tr>
      <w:tr w:rsidR="00830806" w:rsidRPr="00675499" w:rsidTr="00B62541">
        <w:trPr>
          <w:gridAfter w:val="1"/>
          <w:wAfter w:w="32" w:type="dxa"/>
          <w:trHeight w:val="399"/>
        </w:trPr>
        <w:tc>
          <w:tcPr>
            <w:tcW w:w="2518" w:type="dxa"/>
            <w:vAlign w:val="center"/>
          </w:tcPr>
          <w:p w:rsidR="00830806" w:rsidRPr="00675499" w:rsidRDefault="00830806" w:rsidP="00B62541">
            <w:pPr>
              <w:rPr>
                <w:rFonts w:ascii="Arial" w:hAnsi="Arial" w:cs="Arial"/>
              </w:rPr>
            </w:pPr>
            <w:r w:rsidRPr="00675499">
              <w:rPr>
                <w:rFonts w:ascii="Arial" w:hAnsi="Arial" w:cs="Arial"/>
              </w:rPr>
              <w:t>0.8ha</w:t>
            </w:r>
          </w:p>
        </w:tc>
        <w:tc>
          <w:tcPr>
            <w:tcW w:w="4536" w:type="dxa"/>
            <w:gridSpan w:val="4"/>
            <w:vAlign w:val="center"/>
          </w:tcPr>
          <w:p w:rsidR="00830806" w:rsidRPr="00675499" w:rsidRDefault="00830806" w:rsidP="00B62541">
            <w:pPr>
              <w:rPr>
                <w:rFonts w:ascii="Arial" w:hAnsi="Arial" w:cs="Arial"/>
              </w:rPr>
            </w:pPr>
            <w:r w:rsidRPr="00675499">
              <w:rPr>
                <w:rFonts w:ascii="Arial" w:hAnsi="Arial" w:cs="Arial"/>
              </w:rPr>
              <w:t>Garden centre (A1)</w:t>
            </w:r>
          </w:p>
        </w:tc>
        <w:tc>
          <w:tcPr>
            <w:tcW w:w="851" w:type="dxa"/>
            <w:gridSpan w:val="3"/>
            <w:vAlign w:val="center"/>
          </w:tcPr>
          <w:p w:rsidR="00830806" w:rsidRPr="00675499" w:rsidRDefault="00830806" w:rsidP="00B62541">
            <w:pPr>
              <w:rPr>
                <w:rFonts w:ascii="Arial" w:hAnsi="Arial" w:cs="Arial"/>
              </w:rPr>
            </w:pPr>
            <w:r w:rsidRPr="00675499">
              <w:rPr>
                <w:rFonts w:ascii="Arial" w:hAnsi="Arial" w:cs="Arial"/>
              </w:rPr>
              <w:t>Y</w:t>
            </w:r>
          </w:p>
        </w:tc>
        <w:tc>
          <w:tcPr>
            <w:tcW w:w="6237" w:type="dxa"/>
            <w:gridSpan w:val="4"/>
            <w:vAlign w:val="center"/>
          </w:tcPr>
          <w:p w:rsidR="00830806" w:rsidRPr="00675499" w:rsidRDefault="00830806" w:rsidP="00B62541">
            <w:pPr>
              <w:rPr>
                <w:rFonts w:ascii="Arial" w:hAnsi="Arial" w:cs="Arial"/>
              </w:rPr>
            </w:pPr>
            <w:r w:rsidRPr="00675499">
              <w:rPr>
                <w:rFonts w:ascii="Arial" w:hAnsi="Arial" w:cs="Arial"/>
              </w:rPr>
              <w:t>Residential</w:t>
            </w:r>
          </w:p>
        </w:tc>
      </w:tr>
      <w:tr w:rsidR="00830806" w:rsidRPr="00675499" w:rsidTr="00B62541">
        <w:trPr>
          <w:trHeight w:val="338"/>
        </w:trPr>
        <w:tc>
          <w:tcPr>
            <w:tcW w:w="14174" w:type="dxa"/>
            <w:gridSpan w:val="13"/>
            <w:shd w:val="clear" w:color="auto" w:fill="B2A1C7" w:themeFill="accent4" w:themeFillTint="99"/>
            <w:vAlign w:val="center"/>
          </w:tcPr>
          <w:p w:rsidR="00830806" w:rsidRPr="00675499" w:rsidRDefault="00830806" w:rsidP="00B62541">
            <w:pPr>
              <w:rPr>
                <w:rFonts w:ascii="Arial" w:hAnsi="Arial" w:cs="Arial"/>
              </w:rPr>
            </w:pPr>
            <w:r w:rsidRPr="00675499">
              <w:rPr>
                <w:rFonts w:ascii="Arial" w:hAnsi="Arial" w:cs="Arial"/>
                <w:b/>
              </w:rPr>
              <w:t>Site Description</w:t>
            </w:r>
          </w:p>
        </w:tc>
      </w:tr>
      <w:tr w:rsidR="00830806" w:rsidRPr="00675499" w:rsidTr="00B62541">
        <w:trPr>
          <w:trHeight w:val="399"/>
        </w:trPr>
        <w:tc>
          <w:tcPr>
            <w:tcW w:w="14174" w:type="dxa"/>
            <w:gridSpan w:val="13"/>
            <w:vAlign w:val="center"/>
          </w:tcPr>
          <w:p w:rsidR="00830806" w:rsidRPr="00675499" w:rsidRDefault="00830806" w:rsidP="00B62541">
            <w:pPr>
              <w:rPr>
                <w:rFonts w:ascii="Arial" w:hAnsi="Arial" w:cs="Arial"/>
              </w:rPr>
            </w:pPr>
            <w:r w:rsidRPr="00675499">
              <w:rPr>
                <w:rFonts w:ascii="Arial" w:hAnsi="Arial" w:cs="Arial"/>
              </w:rPr>
              <w:t>Plant centre located on the south side of the B2179 main road that runs east to west connecting Birdham with the Witterings. It is surrounded by agricultural land and some residential development. Access from Chichester Road to the north</w:t>
            </w:r>
          </w:p>
        </w:tc>
      </w:tr>
      <w:tr w:rsidR="00830806" w:rsidRPr="00675499" w:rsidTr="00B62541">
        <w:trPr>
          <w:trHeight w:val="338"/>
        </w:trPr>
        <w:tc>
          <w:tcPr>
            <w:tcW w:w="14174" w:type="dxa"/>
            <w:gridSpan w:val="13"/>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Suitability</w:t>
            </w:r>
          </w:p>
        </w:tc>
      </w:tr>
      <w:tr w:rsidR="00830806" w:rsidRPr="00675499" w:rsidTr="00B62541">
        <w:trPr>
          <w:trHeight w:val="399"/>
        </w:trPr>
        <w:tc>
          <w:tcPr>
            <w:tcW w:w="14174" w:type="dxa"/>
            <w:gridSpan w:val="13"/>
            <w:vAlign w:val="center"/>
          </w:tcPr>
          <w:p w:rsidR="00830806" w:rsidRPr="00675499" w:rsidRDefault="00830806" w:rsidP="00B62541">
            <w:pPr>
              <w:rPr>
                <w:rFonts w:ascii="Arial" w:hAnsi="Arial" w:cs="Arial"/>
              </w:rPr>
            </w:pPr>
            <w:r w:rsidRPr="00675499">
              <w:rPr>
                <w:rFonts w:ascii="Arial" w:hAnsi="Arial" w:cs="Arial"/>
              </w:rPr>
              <w:t xml:space="preserve">The site is potentially suitable for redevelopment if no longer required for employment uses. </w:t>
            </w:r>
          </w:p>
        </w:tc>
      </w:tr>
      <w:tr w:rsidR="00830806" w:rsidRPr="00675499" w:rsidTr="00B62541">
        <w:trPr>
          <w:trHeight w:val="338"/>
        </w:trPr>
        <w:tc>
          <w:tcPr>
            <w:tcW w:w="14174" w:type="dxa"/>
            <w:gridSpan w:val="13"/>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Availability</w:t>
            </w:r>
          </w:p>
        </w:tc>
      </w:tr>
      <w:tr w:rsidR="00830806" w:rsidRPr="00675499" w:rsidTr="00B62541">
        <w:trPr>
          <w:trHeight w:val="399"/>
        </w:trPr>
        <w:tc>
          <w:tcPr>
            <w:tcW w:w="14174" w:type="dxa"/>
            <w:gridSpan w:val="13"/>
            <w:vAlign w:val="center"/>
          </w:tcPr>
          <w:p w:rsidR="00830806" w:rsidRPr="00675499" w:rsidRDefault="00830806" w:rsidP="00B62541">
            <w:pPr>
              <w:rPr>
                <w:rFonts w:ascii="Arial" w:hAnsi="Arial" w:cs="Arial"/>
              </w:rPr>
            </w:pPr>
            <w:r w:rsidRPr="00675499">
              <w:rPr>
                <w:rFonts w:ascii="Arial" w:hAnsi="Arial" w:cs="Arial"/>
              </w:rPr>
              <w:t>The site was promoted in the 2016 call for sites, and updated further in 2017 and more recently in 2019 to confirm it remains available, with no legal restrictions to overcome.</w:t>
            </w:r>
          </w:p>
        </w:tc>
      </w:tr>
      <w:tr w:rsidR="00830806" w:rsidRPr="00675499" w:rsidTr="00B62541">
        <w:trPr>
          <w:trHeight w:val="338"/>
        </w:trPr>
        <w:tc>
          <w:tcPr>
            <w:tcW w:w="14174" w:type="dxa"/>
            <w:gridSpan w:val="13"/>
            <w:shd w:val="clear" w:color="auto" w:fill="B2A1C7" w:themeFill="accent4" w:themeFillTint="99"/>
            <w:vAlign w:val="center"/>
          </w:tcPr>
          <w:p w:rsidR="00830806" w:rsidRPr="00675499" w:rsidRDefault="00830806" w:rsidP="00B62541">
            <w:pPr>
              <w:rPr>
                <w:rFonts w:ascii="Arial" w:hAnsi="Arial" w:cs="Arial"/>
                <w:b/>
              </w:rPr>
            </w:pPr>
            <w:r w:rsidRPr="00675499">
              <w:rPr>
                <w:rFonts w:ascii="Arial" w:hAnsi="Arial" w:cs="Arial"/>
                <w:b/>
              </w:rPr>
              <w:t>Achievability</w:t>
            </w:r>
          </w:p>
        </w:tc>
      </w:tr>
      <w:tr w:rsidR="00830806" w:rsidRPr="00675499" w:rsidTr="00B62541">
        <w:trPr>
          <w:trHeight w:val="399"/>
        </w:trPr>
        <w:tc>
          <w:tcPr>
            <w:tcW w:w="14174" w:type="dxa"/>
            <w:gridSpan w:val="13"/>
            <w:vAlign w:val="center"/>
          </w:tcPr>
          <w:p w:rsidR="00830806" w:rsidRPr="00675499" w:rsidRDefault="00830806" w:rsidP="00B62541">
            <w:pPr>
              <w:rPr>
                <w:rFonts w:ascii="Arial" w:hAnsi="Arial" w:cs="Arial"/>
              </w:rPr>
            </w:pPr>
            <w:r w:rsidRPr="00675499">
              <w:rPr>
                <w:rFonts w:ascii="Arial" w:hAnsi="Arial" w:cs="Arial"/>
              </w:rPr>
              <w:t>The promoter identifies that the site could be developed within 5 years.</w:t>
            </w:r>
          </w:p>
        </w:tc>
      </w:tr>
      <w:tr w:rsidR="00830806" w:rsidRPr="00675499" w:rsidTr="00B62541">
        <w:trPr>
          <w:trHeight w:val="399"/>
        </w:trPr>
        <w:tc>
          <w:tcPr>
            <w:tcW w:w="14174" w:type="dxa"/>
            <w:gridSpan w:val="13"/>
            <w:shd w:val="clear" w:color="auto" w:fill="B2A1C7" w:themeFill="accent4" w:themeFillTint="99"/>
          </w:tcPr>
          <w:p w:rsidR="00830806" w:rsidRPr="00675499" w:rsidRDefault="00830806" w:rsidP="00B62541">
            <w:pPr>
              <w:rPr>
                <w:rFonts w:ascii="Arial" w:hAnsi="Arial" w:cs="Arial"/>
                <w:b/>
              </w:rPr>
            </w:pPr>
            <w:r w:rsidRPr="00675499">
              <w:rPr>
                <w:rFonts w:ascii="Arial" w:hAnsi="Arial" w:cs="Arial"/>
                <w:b/>
              </w:rPr>
              <w:t>Deliverability/Developability</w:t>
            </w:r>
          </w:p>
        </w:tc>
      </w:tr>
      <w:tr w:rsidR="00830806" w:rsidRPr="00675499" w:rsidTr="00B62541">
        <w:trPr>
          <w:trHeight w:val="399"/>
        </w:trPr>
        <w:tc>
          <w:tcPr>
            <w:tcW w:w="14174" w:type="dxa"/>
            <w:gridSpan w:val="13"/>
          </w:tcPr>
          <w:p w:rsidR="00830806" w:rsidRPr="00675499" w:rsidRDefault="00830806" w:rsidP="00B62541">
            <w:pPr>
              <w:rPr>
                <w:rFonts w:ascii="Arial" w:hAnsi="Arial" w:cs="Arial"/>
              </w:rPr>
            </w:pPr>
            <w:r w:rsidRPr="00675499">
              <w:rPr>
                <w:rFonts w:ascii="Arial" w:hAnsi="Arial" w:cs="Arial"/>
              </w:rPr>
              <w:t>There has been interest in redevelopment</w:t>
            </w:r>
            <w:r w:rsidR="004D32C6">
              <w:rPr>
                <w:rFonts w:ascii="Arial" w:hAnsi="Arial" w:cs="Arial"/>
              </w:rPr>
              <w:t xml:space="preserve"> for various uses</w:t>
            </w:r>
            <w:r w:rsidRPr="00675499">
              <w:rPr>
                <w:rFonts w:ascii="Arial" w:hAnsi="Arial" w:cs="Arial"/>
              </w:rPr>
              <w:t xml:space="preserve"> over a number of years. Alternative development on this site is considered to be deliverable.</w:t>
            </w:r>
          </w:p>
        </w:tc>
      </w:tr>
      <w:tr w:rsidR="00830806" w:rsidRPr="00675499" w:rsidTr="00B62541">
        <w:trPr>
          <w:trHeight w:val="337"/>
        </w:trPr>
        <w:tc>
          <w:tcPr>
            <w:tcW w:w="7771" w:type="dxa"/>
            <w:gridSpan w:val="7"/>
            <w:shd w:val="clear" w:color="auto" w:fill="B2A1C7" w:themeFill="accent4" w:themeFillTint="99"/>
            <w:vAlign w:val="center"/>
          </w:tcPr>
          <w:p w:rsidR="00830806" w:rsidRPr="00675499" w:rsidRDefault="00830806" w:rsidP="00B6254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830806" w:rsidRPr="00675499" w:rsidRDefault="00830806" w:rsidP="00B62541">
            <w:pPr>
              <w:pStyle w:val="NoSpacing"/>
              <w:rPr>
                <w:rFonts w:ascii="Arial" w:hAnsi="Arial" w:cs="Arial"/>
                <w:b/>
              </w:rPr>
            </w:pPr>
            <w:r w:rsidRPr="00675499">
              <w:rPr>
                <w:rFonts w:ascii="Arial" w:hAnsi="Arial" w:cs="Arial"/>
                <w:b/>
              </w:rPr>
              <w:t>Estimated timescales for delivery</w:t>
            </w:r>
          </w:p>
        </w:tc>
      </w:tr>
      <w:tr w:rsidR="00830806" w:rsidRPr="00675499" w:rsidTr="00B62541">
        <w:trPr>
          <w:trHeight w:val="284"/>
        </w:trPr>
        <w:tc>
          <w:tcPr>
            <w:tcW w:w="3140" w:type="dxa"/>
            <w:gridSpan w:val="2"/>
            <w:shd w:val="clear" w:color="auto" w:fill="B2A1C7" w:themeFill="accent4" w:themeFillTint="99"/>
            <w:vAlign w:val="center"/>
          </w:tcPr>
          <w:p w:rsidR="00830806" w:rsidRPr="00675499" w:rsidRDefault="00830806" w:rsidP="00B62541">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830806" w:rsidRPr="00675499" w:rsidRDefault="00830806" w:rsidP="00B6254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830806" w:rsidRPr="00675499" w:rsidRDefault="00830806" w:rsidP="00B6254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830806" w:rsidRPr="00675499" w:rsidRDefault="00830806" w:rsidP="00B6254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830806" w:rsidRPr="00675499" w:rsidRDefault="00830806" w:rsidP="00B6254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830806" w:rsidRPr="00675499" w:rsidRDefault="00830806" w:rsidP="00B62541">
            <w:pPr>
              <w:pStyle w:val="NoSpacing"/>
              <w:rPr>
                <w:rFonts w:ascii="Arial" w:hAnsi="Arial" w:cs="Arial"/>
                <w:b/>
              </w:rPr>
            </w:pPr>
            <w:r w:rsidRPr="00675499">
              <w:rPr>
                <w:rFonts w:ascii="Arial" w:hAnsi="Arial" w:cs="Arial"/>
                <w:b/>
              </w:rPr>
              <w:t>11 – 15 years</w:t>
            </w:r>
          </w:p>
        </w:tc>
      </w:tr>
      <w:tr w:rsidR="00830806" w:rsidRPr="00675499" w:rsidTr="00B62541">
        <w:trPr>
          <w:trHeight w:val="419"/>
        </w:trPr>
        <w:tc>
          <w:tcPr>
            <w:tcW w:w="3140" w:type="dxa"/>
            <w:gridSpan w:val="2"/>
            <w:vAlign w:val="center"/>
          </w:tcPr>
          <w:p w:rsidR="00830806" w:rsidRPr="00675499" w:rsidRDefault="00830806" w:rsidP="00B62541">
            <w:pPr>
              <w:pStyle w:val="NoSpacing"/>
              <w:rPr>
                <w:rFonts w:ascii="Arial" w:hAnsi="Arial" w:cs="Arial"/>
              </w:rPr>
            </w:pPr>
            <w:r w:rsidRPr="00675499">
              <w:rPr>
                <w:rFonts w:ascii="Arial" w:hAnsi="Arial" w:cs="Arial"/>
              </w:rPr>
              <w:t>22 dwellings</w:t>
            </w:r>
          </w:p>
        </w:tc>
        <w:tc>
          <w:tcPr>
            <w:tcW w:w="3281" w:type="dxa"/>
            <w:gridSpan w:val="2"/>
            <w:vAlign w:val="center"/>
          </w:tcPr>
          <w:p w:rsidR="00830806" w:rsidRPr="00675499" w:rsidRDefault="00830806" w:rsidP="00B62541">
            <w:pPr>
              <w:pStyle w:val="NoSpacing"/>
              <w:rPr>
                <w:rFonts w:ascii="Arial" w:hAnsi="Arial" w:cs="Arial"/>
              </w:rPr>
            </w:pPr>
            <w:r w:rsidRPr="00675499">
              <w:rPr>
                <w:rFonts w:ascii="Arial" w:hAnsi="Arial" w:cs="Arial"/>
              </w:rPr>
              <w:t>Promoter</w:t>
            </w:r>
          </w:p>
        </w:tc>
        <w:tc>
          <w:tcPr>
            <w:tcW w:w="1350" w:type="dxa"/>
            <w:gridSpan w:val="3"/>
            <w:shd w:val="clear" w:color="auto" w:fill="auto"/>
          </w:tcPr>
          <w:p w:rsidR="00830806" w:rsidRPr="00675499" w:rsidRDefault="00830806" w:rsidP="00B62541">
            <w:pPr>
              <w:pStyle w:val="NoSpacing"/>
              <w:rPr>
                <w:rFonts w:ascii="Arial" w:hAnsi="Arial" w:cs="Arial"/>
              </w:rPr>
            </w:pPr>
            <w:r w:rsidRPr="00675499">
              <w:rPr>
                <w:rFonts w:ascii="Arial" w:hAnsi="Arial" w:cs="Arial"/>
              </w:rPr>
              <w:t>0.75ha</w:t>
            </w:r>
          </w:p>
        </w:tc>
        <w:tc>
          <w:tcPr>
            <w:tcW w:w="2085" w:type="dxa"/>
            <w:gridSpan w:val="2"/>
            <w:vAlign w:val="center"/>
          </w:tcPr>
          <w:p w:rsidR="00830806" w:rsidRPr="00675499" w:rsidRDefault="00830806" w:rsidP="00B62541">
            <w:pPr>
              <w:pStyle w:val="NoSpacing"/>
              <w:rPr>
                <w:rFonts w:ascii="Arial" w:hAnsi="Arial" w:cs="Arial"/>
              </w:rPr>
            </w:pPr>
            <w:r w:rsidRPr="00675499">
              <w:rPr>
                <w:rFonts w:ascii="Arial" w:hAnsi="Arial" w:cs="Arial"/>
              </w:rPr>
              <w:t>22</w:t>
            </w:r>
          </w:p>
        </w:tc>
        <w:tc>
          <w:tcPr>
            <w:tcW w:w="2083" w:type="dxa"/>
            <w:gridSpan w:val="2"/>
            <w:vAlign w:val="center"/>
          </w:tcPr>
          <w:p w:rsidR="00830806" w:rsidRPr="00675499" w:rsidRDefault="00830806" w:rsidP="00B62541">
            <w:pPr>
              <w:pStyle w:val="NoSpacing"/>
              <w:rPr>
                <w:rFonts w:ascii="Arial" w:hAnsi="Arial" w:cs="Arial"/>
              </w:rPr>
            </w:pPr>
            <w:r w:rsidRPr="00675499">
              <w:rPr>
                <w:rFonts w:ascii="Arial" w:hAnsi="Arial" w:cs="Arial"/>
              </w:rPr>
              <w:t>0</w:t>
            </w:r>
          </w:p>
        </w:tc>
        <w:tc>
          <w:tcPr>
            <w:tcW w:w="2235" w:type="dxa"/>
            <w:gridSpan w:val="2"/>
            <w:vAlign w:val="center"/>
          </w:tcPr>
          <w:p w:rsidR="00830806" w:rsidRPr="00675499" w:rsidRDefault="00830806" w:rsidP="00B62541">
            <w:pPr>
              <w:pStyle w:val="NoSpacing"/>
              <w:rPr>
                <w:rFonts w:ascii="Arial" w:hAnsi="Arial" w:cs="Arial"/>
              </w:rPr>
            </w:pPr>
            <w:r w:rsidRPr="00675499">
              <w:rPr>
                <w:rFonts w:ascii="Arial" w:hAnsi="Arial" w:cs="Arial"/>
              </w:rPr>
              <w:t>0</w:t>
            </w:r>
          </w:p>
        </w:tc>
      </w:tr>
    </w:tbl>
    <w:p w:rsidR="00350B31" w:rsidRPr="00675499" w:rsidRDefault="00350B31">
      <w:pPr>
        <w:rPr>
          <w:rFonts w:ascii="Arial" w:hAnsi="Arial" w:cs="Arial"/>
          <w:b/>
          <w:sz w:val="28"/>
        </w:rPr>
      </w:pPr>
      <w:r w:rsidRPr="00675499">
        <w:rPr>
          <w:rFonts w:ascii="Arial" w:hAnsi="Arial" w:cs="Arial"/>
          <w:b/>
          <w:sz w:val="28"/>
        </w:rPr>
        <w:br w:type="page"/>
      </w:r>
    </w:p>
    <w:p w:rsidR="00DD23F3" w:rsidRPr="00675499" w:rsidRDefault="00FA2DAF" w:rsidP="00335168">
      <w:pPr>
        <w:pStyle w:val="Heading3"/>
        <w:spacing w:after="240"/>
        <w:rPr>
          <w:rFonts w:ascii="Arial" w:hAnsi="Arial" w:cs="Arial"/>
          <w:b w:val="0"/>
          <w:sz w:val="28"/>
        </w:rPr>
      </w:pPr>
      <w:r w:rsidRPr="00335168">
        <w:rPr>
          <w:rFonts w:ascii="Arial" w:hAnsi="Arial" w:cs="Arial"/>
          <w:color w:val="auto"/>
          <w:sz w:val="28"/>
        </w:rPr>
        <w:lastRenderedPageBreak/>
        <w:t>Wisborough Green</w:t>
      </w:r>
    </w:p>
    <w:tbl>
      <w:tblPr>
        <w:tblStyle w:val="TableGrid"/>
        <w:tblW w:w="0" w:type="auto"/>
        <w:tblLook w:val="04A0" w:firstRow="1" w:lastRow="0" w:firstColumn="1" w:lastColumn="0" w:noHBand="0" w:noVBand="1"/>
        <w:tblCaption w:val="Detailed site assessment form - HWG0004"/>
      </w:tblPr>
      <w:tblGrid>
        <w:gridCol w:w="2510"/>
        <w:gridCol w:w="630"/>
        <w:gridCol w:w="403"/>
        <w:gridCol w:w="2878"/>
        <w:gridCol w:w="606"/>
        <w:gridCol w:w="59"/>
        <w:gridCol w:w="597"/>
        <w:gridCol w:w="88"/>
        <w:gridCol w:w="2085"/>
        <w:gridCol w:w="774"/>
        <w:gridCol w:w="1309"/>
        <w:gridCol w:w="2235"/>
      </w:tblGrid>
      <w:tr w:rsidR="00DD23F3" w:rsidRPr="00675499" w:rsidTr="000C3BE8">
        <w:trPr>
          <w:trHeight w:val="338"/>
          <w:tblHeader/>
        </w:trPr>
        <w:tc>
          <w:tcPr>
            <w:tcW w:w="3543" w:type="dxa"/>
            <w:gridSpan w:val="3"/>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HELAA ID</w:t>
            </w:r>
          </w:p>
        </w:tc>
        <w:tc>
          <w:tcPr>
            <w:tcW w:w="3543" w:type="dxa"/>
            <w:gridSpan w:val="3"/>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Parish</w:t>
            </w:r>
          </w:p>
        </w:tc>
      </w:tr>
      <w:tr w:rsidR="00DD23F3" w:rsidRPr="00675499" w:rsidTr="00E91730">
        <w:trPr>
          <w:trHeight w:val="399"/>
        </w:trPr>
        <w:tc>
          <w:tcPr>
            <w:tcW w:w="3543" w:type="dxa"/>
            <w:gridSpan w:val="3"/>
            <w:vAlign w:val="center"/>
          </w:tcPr>
          <w:p w:rsidR="00DD23F3" w:rsidRPr="00675499" w:rsidRDefault="00DD23F3" w:rsidP="00E91730">
            <w:pPr>
              <w:rPr>
                <w:rFonts w:ascii="Arial" w:hAnsi="Arial" w:cs="Arial"/>
              </w:rPr>
            </w:pPr>
            <w:r>
              <w:rPr>
                <w:rFonts w:ascii="Arial" w:hAnsi="Arial" w:cs="Arial"/>
              </w:rPr>
              <w:t>HWG0004</w:t>
            </w:r>
          </w:p>
        </w:tc>
        <w:tc>
          <w:tcPr>
            <w:tcW w:w="3543" w:type="dxa"/>
            <w:gridSpan w:val="3"/>
            <w:vAlign w:val="center"/>
          </w:tcPr>
          <w:p w:rsidR="00DD23F3" w:rsidRPr="00675499" w:rsidRDefault="00DD23F3" w:rsidP="00DD23F3">
            <w:pPr>
              <w:rPr>
                <w:rFonts w:ascii="Arial" w:hAnsi="Arial" w:cs="Arial"/>
              </w:rPr>
            </w:pPr>
            <w:r w:rsidRPr="00675499">
              <w:rPr>
                <w:rFonts w:ascii="Arial" w:hAnsi="Arial" w:cs="Arial"/>
              </w:rPr>
              <w:t xml:space="preserve">Land </w:t>
            </w:r>
            <w:r>
              <w:rPr>
                <w:rFonts w:ascii="Arial" w:hAnsi="Arial" w:cs="Arial"/>
              </w:rPr>
              <w:t>at Stable Field</w:t>
            </w:r>
          </w:p>
        </w:tc>
        <w:tc>
          <w:tcPr>
            <w:tcW w:w="3544" w:type="dxa"/>
            <w:gridSpan w:val="4"/>
            <w:vAlign w:val="center"/>
          </w:tcPr>
          <w:p w:rsidR="00DD23F3" w:rsidRPr="00675499" w:rsidRDefault="00DD23F3" w:rsidP="00E91730">
            <w:pPr>
              <w:rPr>
                <w:rFonts w:ascii="Arial" w:hAnsi="Arial" w:cs="Arial"/>
              </w:rPr>
            </w:pPr>
            <w:r w:rsidRPr="00675499">
              <w:rPr>
                <w:rFonts w:ascii="Arial" w:hAnsi="Arial" w:cs="Arial"/>
              </w:rPr>
              <w:t>Wisborough Green</w:t>
            </w:r>
          </w:p>
        </w:tc>
        <w:tc>
          <w:tcPr>
            <w:tcW w:w="3544" w:type="dxa"/>
            <w:gridSpan w:val="2"/>
            <w:vAlign w:val="center"/>
          </w:tcPr>
          <w:p w:rsidR="00DD23F3" w:rsidRPr="00675499" w:rsidRDefault="00DD23F3" w:rsidP="00E91730">
            <w:pPr>
              <w:rPr>
                <w:rFonts w:ascii="Arial" w:hAnsi="Arial" w:cs="Arial"/>
              </w:rPr>
            </w:pPr>
            <w:r w:rsidRPr="00675499">
              <w:rPr>
                <w:rFonts w:ascii="Arial" w:hAnsi="Arial" w:cs="Arial"/>
              </w:rPr>
              <w:t>Wisborough Green</w:t>
            </w:r>
          </w:p>
        </w:tc>
      </w:tr>
      <w:tr w:rsidR="00DD23F3" w:rsidRPr="00675499" w:rsidTr="00E91730">
        <w:trPr>
          <w:trHeight w:val="338"/>
        </w:trPr>
        <w:tc>
          <w:tcPr>
            <w:tcW w:w="2510" w:type="dxa"/>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Proposed Use</w:t>
            </w:r>
          </w:p>
        </w:tc>
      </w:tr>
      <w:tr w:rsidR="00DD23F3" w:rsidRPr="00675499" w:rsidTr="00E91730">
        <w:trPr>
          <w:trHeight w:val="399"/>
        </w:trPr>
        <w:tc>
          <w:tcPr>
            <w:tcW w:w="2510" w:type="dxa"/>
            <w:vAlign w:val="center"/>
          </w:tcPr>
          <w:p w:rsidR="00DD23F3" w:rsidRPr="00675499" w:rsidRDefault="00DD23F3" w:rsidP="00E91730">
            <w:pPr>
              <w:rPr>
                <w:rFonts w:ascii="Arial" w:hAnsi="Arial" w:cs="Arial"/>
              </w:rPr>
            </w:pPr>
            <w:r>
              <w:rPr>
                <w:rFonts w:ascii="Arial" w:hAnsi="Arial" w:cs="Arial"/>
              </w:rPr>
              <w:t>1.35ha</w:t>
            </w:r>
          </w:p>
        </w:tc>
        <w:tc>
          <w:tcPr>
            <w:tcW w:w="4517" w:type="dxa"/>
            <w:gridSpan w:val="4"/>
            <w:vAlign w:val="center"/>
          </w:tcPr>
          <w:p w:rsidR="00DD23F3" w:rsidRPr="00675499" w:rsidRDefault="00DD23F3" w:rsidP="00E91730">
            <w:pPr>
              <w:rPr>
                <w:rFonts w:ascii="Arial" w:hAnsi="Arial" w:cs="Arial"/>
              </w:rPr>
            </w:pPr>
            <w:r w:rsidRPr="00675499">
              <w:rPr>
                <w:rFonts w:ascii="Arial" w:hAnsi="Arial" w:cs="Arial"/>
              </w:rPr>
              <w:t>Agriculture</w:t>
            </w:r>
          </w:p>
        </w:tc>
        <w:tc>
          <w:tcPr>
            <w:tcW w:w="656" w:type="dxa"/>
            <w:gridSpan w:val="2"/>
            <w:vAlign w:val="center"/>
          </w:tcPr>
          <w:p w:rsidR="00DD23F3" w:rsidRPr="00675499" w:rsidRDefault="00DD23F3" w:rsidP="00E91730">
            <w:pPr>
              <w:rPr>
                <w:rFonts w:ascii="Arial" w:hAnsi="Arial" w:cs="Arial"/>
              </w:rPr>
            </w:pPr>
            <w:r w:rsidRPr="00675499">
              <w:rPr>
                <w:rFonts w:ascii="Arial" w:hAnsi="Arial" w:cs="Arial"/>
              </w:rPr>
              <w:t>N</w:t>
            </w:r>
          </w:p>
        </w:tc>
        <w:tc>
          <w:tcPr>
            <w:tcW w:w="6491" w:type="dxa"/>
            <w:gridSpan w:val="5"/>
            <w:vAlign w:val="center"/>
          </w:tcPr>
          <w:p w:rsidR="00DD23F3" w:rsidRPr="00675499" w:rsidRDefault="00DD23F3" w:rsidP="00E91730">
            <w:pPr>
              <w:rPr>
                <w:rFonts w:ascii="Arial" w:hAnsi="Arial" w:cs="Arial"/>
              </w:rPr>
            </w:pPr>
            <w:r w:rsidRPr="00675499">
              <w:rPr>
                <w:rFonts w:ascii="Arial" w:hAnsi="Arial" w:cs="Arial"/>
              </w:rPr>
              <w:t>Residential</w:t>
            </w:r>
          </w:p>
        </w:tc>
      </w:tr>
      <w:tr w:rsidR="00DD23F3" w:rsidRPr="00675499" w:rsidTr="00E91730">
        <w:trPr>
          <w:trHeight w:val="338"/>
        </w:trPr>
        <w:tc>
          <w:tcPr>
            <w:tcW w:w="14174" w:type="dxa"/>
            <w:gridSpan w:val="12"/>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Site Description</w:t>
            </w:r>
          </w:p>
        </w:tc>
      </w:tr>
      <w:tr w:rsidR="00DD23F3" w:rsidRPr="00675499" w:rsidTr="00E91730">
        <w:trPr>
          <w:trHeight w:val="399"/>
        </w:trPr>
        <w:tc>
          <w:tcPr>
            <w:tcW w:w="14174" w:type="dxa"/>
            <w:gridSpan w:val="12"/>
            <w:vAlign w:val="center"/>
          </w:tcPr>
          <w:p w:rsidR="00DD23F3" w:rsidRPr="00675499" w:rsidRDefault="00DD23F3" w:rsidP="00DD23F3">
            <w:pPr>
              <w:rPr>
                <w:rFonts w:ascii="Arial" w:hAnsi="Arial" w:cs="Arial"/>
              </w:rPr>
            </w:pPr>
            <w:r>
              <w:rPr>
                <w:rFonts w:ascii="Arial" w:hAnsi="Arial" w:cs="Arial"/>
              </w:rPr>
              <w:t>Roughly rectangular site north west of Wisborough Green on the Kirdford Road, abutting the Conservation Area. Land falls to the north. Mature trees to boundaries. Caravan site to north, ribbon of development to west including listed buildings. Listed farmhouse to north east.</w:t>
            </w:r>
          </w:p>
        </w:tc>
      </w:tr>
      <w:tr w:rsidR="00DD23F3" w:rsidRPr="00675499" w:rsidTr="00E91730">
        <w:trPr>
          <w:trHeight w:val="338"/>
        </w:trPr>
        <w:tc>
          <w:tcPr>
            <w:tcW w:w="14174" w:type="dxa"/>
            <w:gridSpan w:val="12"/>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Suitability</w:t>
            </w:r>
          </w:p>
        </w:tc>
      </w:tr>
      <w:tr w:rsidR="00DD23F3" w:rsidRPr="00675499" w:rsidTr="00E91730">
        <w:trPr>
          <w:trHeight w:val="399"/>
        </w:trPr>
        <w:tc>
          <w:tcPr>
            <w:tcW w:w="14174" w:type="dxa"/>
            <w:gridSpan w:val="12"/>
            <w:vAlign w:val="center"/>
          </w:tcPr>
          <w:p w:rsidR="00DD23F3" w:rsidRPr="00675499" w:rsidRDefault="00DD23F3" w:rsidP="00DD23F3">
            <w:pPr>
              <w:rPr>
                <w:rFonts w:ascii="Arial" w:hAnsi="Arial" w:cs="Arial"/>
              </w:rPr>
            </w:pPr>
            <w:r w:rsidRPr="00675499">
              <w:rPr>
                <w:rFonts w:ascii="Arial" w:hAnsi="Arial" w:cs="Arial"/>
              </w:rPr>
              <w:t xml:space="preserve">The site is potentially suitable </w:t>
            </w:r>
            <w:r>
              <w:rPr>
                <w:rFonts w:ascii="Arial" w:hAnsi="Arial" w:cs="Arial"/>
              </w:rPr>
              <w:t>for a small amount of development with detailed consideration given to access, landscape impacts and heritage setting matters. The promoter information identifies 0.87ha retained for open space in the indicative proposals.</w:t>
            </w:r>
          </w:p>
        </w:tc>
      </w:tr>
      <w:tr w:rsidR="00DD23F3" w:rsidRPr="00675499" w:rsidTr="00E91730">
        <w:trPr>
          <w:trHeight w:val="338"/>
        </w:trPr>
        <w:tc>
          <w:tcPr>
            <w:tcW w:w="14174" w:type="dxa"/>
            <w:gridSpan w:val="12"/>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Availability</w:t>
            </w:r>
          </w:p>
        </w:tc>
      </w:tr>
      <w:tr w:rsidR="00DD23F3" w:rsidRPr="00675499" w:rsidTr="00E91730">
        <w:trPr>
          <w:trHeight w:val="399"/>
        </w:trPr>
        <w:tc>
          <w:tcPr>
            <w:tcW w:w="14174" w:type="dxa"/>
            <w:gridSpan w:val="12"/>
            <w:vAlign w:val="center"/>
          </w:tcPr>
          <w:p w:rsidR="00DD23F3" w:rsidRPr="00675499" w:rsidRDefault="00DD23F3" w:rsidP="00DD23F3">
            <w:pPr>
              <w:rPr>
                <w:rFonts w:ascii="Arial" w:hAnsi="Arial" w:cs="Arial"/>
              </w:rPr>
            </w:pPr>
            <w:r w:rsidRPr="00675499">
              <w:rPr>
                <w:rFonts w:ascii="Arial" w:hAnsi="Arial" w:cs="Arial"/>
              </w:rPr>
              <w:t xml:space="preserve">The </w:t>
            </w:r>
            <w:r>
              <w:rPr>
                <w:rFonts w:ascii="Arial" w:hAnsi="Arial" w:cs="Arial"/>
              </w:rPr>
              <w:t>site was most recently submitted in 2018. It</w:t>
            </w:r>
            <w:r w:rsidRPr="00675499">
              <w:rPr>
                <w:rFonts w:ascii="Arial" w:hAnsi="Arial" w:cs="Arial"/>
              </w:rPr>
              <w:t xml:space="preserve"> is therefore considered to be available.</w:t>
            </w:r>
          </w:p>
        </w:tc>
      </w:tr>
      <w:tr w:rsidR="00DD23F3" w:rsidRPr="00675499" w:rsidTr="00E91730">
        <w:trPr>
          <w:trHeight w:val="338"/>
        </w:trPr>
        <w:tc>
          <w:tcPr>
            <w:tcW w:w="14174" w:type="dxa"/>
            <w:gridSpan w:val="12"/>
            <w:shd w:val="clear" w:color="auto" w:fill="B2A1C7" w:themeFill="accent4" w:themeFillTint="99"/>
            <w:vAlign w:val="center"/>
          </w:tcPr>
          <w:p w:rsidR="00DD23F3" w:rsidRPr="00675499" w:rsidRDefault="00DD23F3" w:rsidP="00E91730">
            <w:pPr>
              <w:rPr>
                <w:rFonts w:ascii="Arial" w:hAnsi="Arial" w:cs="Arial"/>
                <w:b/>
              </w:rPr>
            </w:pPr>
            <w:r w:rsidRPr="00675499">
              <w:rPr>
                <w:rFonts w:ascii="Arial" w:hAnsi="Arial" w:cs="Arial"/>
                <w:b/>
              </w:rPr>
              <w:t>Achievability</w:t>
            </w:r>
          </w:p>
        </w:tc>
      </w:tr>
      <w:tr w:rsidR="00DD23F3" w:rsidRPr="00675499" w:rsidTr="00E91730">
        <w:trPr>
          <w:trHeight w:val="399"/>
        </w:trPr>
        <w:tc>
          <w:tcPr>
            <w:tcW w:w="14174" w:type="dxa"/>
            <w:gridSpan w:val="12"/>
            <w:vAlign w:val="center"/>
          </w:tcPr>
          <w:p w:rsidR="00DD23F3" w:rsidRPr="00675499" w:rsidRDefault="00DD23F3" w:rsidP="00DD23F3">
            <w:pPr>
              <w:rPr>
                <w:rFonts w:ascii="Arial" w:hAnsi="Arial" w:cs="Arial"/>
              </w:rPr>
            </w:pPr>
            <w:r>
              <w:rPr>
                <w:rFonts w:ascii="Arial" w:hAnsi="Arial" w:cs="Arial"/>
              </w:rPr>
              <w:t>The site has developer involvement and is promoted for development within 5 years. No legal issues or ownership constraints are identified.</w:t>
            </w:r>
          </w:p>
        </w:tc>
      </w:tr>
      <w:tr w:rsidR="00DD23F3" w:rsidRPr="00675499" w:rsidTr="00E91730">
        <w:trPr>
          <w:trHeight w:val="399"/>
        </w:trPr>
        <w:tc>
          <w:tcPr>
            <w:tcW w:w="14174" w:type="dxa"/>
            <w:gridSpan w:val="12"/>
            <w:shd w:val="clear" w:color="auto" w:fill="B2A1C7" w:themeFill="accent4" w:themeFillTint="99"/>
          </w:tcPr>
          <w:p w:rsidR="00DD23F3" w:rsidRPr="00675499" w:rsidRDefault="00DD23F3" w:rsidP="00E91730">
            <w:pPr>
              <w:rPr>
                <w:rFonts w:ascii="Arial" w:hAnsi="Arial" w:cs="Arial"/>
                <w:b/>
              </w:rPr>
            </w:pPr>
            <w:r w:rsidRPr="00675499">
              <w:rPr>
                <w:rFonts w:ascii="Arial" w:hAnsi="Arial" w:cs="Arial"/>
                <w:b/>
              </w:rPr>
              <w:t>Deliverability/Developability</w:t>
            </w:r>
          </w:p>
        </w:tc>
      </w:tr>
      <w:tr w:rsidR="00DD23F3" w:rsidRPr="00675499" w:rsidTr="00E91730">
        <w:trPr>
          <w:trHeight w:val="399"/>
        </w:trPr>
        <w:tc>
          <w:tcPr>
            <w:tcW w:w="14174" w:type="dxa"/>
            <w:gridSpan w:val="12"/>
          </w:tcPr>
          <w:p w:rsidR="00DD23F3" w:rsidRPr="00675499" w:rsidRDefault="00DD23F3" w:rsidP="00E91730">
            <w:pPr>
              <w:rPr>
                <w:rFonts w:ascii="Arial" w:hAnsi="Arial" w:cs="Arial"/>
              </w:rPr>
            </w:pPr>
            <w:r w:rsidRPr="00675499">
              <w:rPr>
                <w:rFonts w:ascii="Arial" w:hAnsi="Arial" w:cs="Arial"/>
              </w:rPr>
              <w:t xml:space="preserve">There is a reasonable prospect that development would be deliverable during the Plan period. </w:t>
            </w:r>
          </w:p>
        </w:tc>
      </w:tr>
      <w:tr w:rsidR="00DD23F3" w:rsidRPr="00675499" w:rsidTr="00E91730">
        <w:trPr>
          <w:trHeight w:val="337"/>
        </w:trPr>
        <w:tc>
          <w:tcPr>
            <w:tcW w:w="7771" w:type="dxa"/>
            <w:gridSpan w:val="8"/>
            <w:shd w:val="clear" w:color="auto" w:fill="B2A1C7" w:themeFill="accent4" w:themeFillTint="99"/>
            <w:vAlign w:val="center"/>
          </w:tcPr>
          <w:p w:rsidR="00DD23F3" w:rsidRPr="00675499" w:rsidRDefault="00DD23F3" w:rsidP="00E91730">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DD23F3" w:rsidRPr="00675499" w:rsidRDefault="00DD23F3" w:rsidP="00E91730">
            <w:pPr>
              <w:pStyle w:val="NoSpacing"/>
              <w:rPr>
                <w:rFonts w:ascii="Arial" w:hAnsi="Arial" w:cs="Arial"/>
                <w:b/>
              </w:rPr>
            </w:pPr>
            <w:r w:rsidRPr="00675499">
              <w:rPr>
                <w:rFonts w:ascii="Arial" w:hAnsi="Arial" w:cs="Arial"/>
                <w:b/>
              </w:rPr>
              <w:t>Estimated timescales for delivery</w:t>
            </w:r>
          </w:p>
        </w:tc>
      </w:tr>
      <w:tr w:rsidR="00DD23F3" w:rsidRPr="00675499" w:rsidTr="00E91730">
        <w:trPr>
          <w:trHeight w:val="284"/>
        </w:trPr>
        <w:tc>
          <w:tcPr>
            <w:tcW w:w="3140" w:type="dxa"/>
            <w:gridSpan w:val="2"/>
            <w:shd w:val="clear" w:color="auto" w:fill="B2A1C7" w:themeFill="accent4" w:themeFillTint="99"/>
            <w:vAlign w:val="center"/>
          </w:tcPr>
          <w:p w:rsidR="00DD23F3" w:rsidRPr="00675499" w:rsidRDefault="00DD23F3" w:rsidP="00E91730">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DD23F3" w:rsidRPr="00675499" w:rsidRDefault="00DD23F3" w:rsidP="00E91730">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DD23F3" w:rsidRPr="00675499" w:rsidRDefault="00DD23F3" w:rsidP="00E91730">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DD23F3" w:rsidRPr="00675499" w:rsidRDefault="00DD23F3" w:rsidP="00E91730">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DD23F3" w:rsidRPr="00675499" w:rsidRDefault="00DD23F3" w:rsidP="00E91730">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DD23F3" w:rsidRPr="00675499" w:rsidRDefault="00DD23F3" w:rsidP="00E91730">
            <w:pPr>
              <w:pStyle w:val="NoSpacing"/>
              <w:rPr>
                <w:rFonts w:ascii="Arial" w:hAnsi="Arial" w:cs="Arial"/>
                <w:b/>
              </w:rPr>
            </w:pPr>
            <w:r w:rsidRPr="00675499">
              <w:rPr>
                <w:rFonts w:ascii="Arial" w:hAnsi="Arial" w:cs="Arial"/>
                <w:b/>
              </w:rPr>
              <w:t>11 – 15 years</w:t>
            </w:r>
          </w:p>
        </w:tc>
      </w:tr>
      <w:tr w:rsidR="00DD23F3" w:rsidRPr="00675499" w:rsidTr="00E91730">
        <w:trPr>
          <w:trHeight w:val="419"/>
        </w:trPr>
        <w:tc>
          <w:tcPr>
            <w:tcW w:w="3140" w:type="dxa"/>
            <w:gridSpan w:val="2"/>
            <w:vAlign w:val="center"/>
          </w:tcPr>
          <w:p w:rsidR="00DD23F3" w:rsidRPr="00675499" w:rsidRDefault="00DD23F3" w:rsidP="00E91730">
            <w:pPr>
              <w:pStyle w:val="NoSpacing"/>
              <w:rPr>
                <w:rFonts w:ascii="Arial" w:hAnsi="Arial" w:cs="Arial"/>
              </w:rPr>
            </w:pPr>
            <w:r>
              <w:rPr>
                <w:rFonts w:ascii="Arial" w:hAnsi="Arial" w:cs="Arial"/>
              </w:rPr>
              <w:t>10</w:t>
            </w:r>
            <w:r w:rsidRPr="00675499">
              <w:rPr>
                <w:rFonts w:ascii="Arial" w:hAnsi="Arial" w:cs="Arial"/>
              </w:rPr>
              <w:t xml:space="preserve"> dwellings</w:t>
            </w:r>
          </w:p>
        </w:tc>
        <w:tc>
          <w:tcPr>
            <w:tcW w:w="3281" w:type="dxa"/>
            <w:gridSpan w:val="2"/>
            <w:vAlign w:val="center"/>
          </w:tcPr>
          <w:p w:rsidR="00DD23F3" w:rsidRPr="00675499" w:rsidRDefault="00DD23F3" w:rsidP="00E91730">
            <w:pPr>
              <w:pStyle w:val="NoSpacing"/>
              <w:rPr>
                <w:rFonts w:ascii="Arial" w:hAnsi="Arial" w:cs="Arial"/>
              </w:rPr>
            </w:pPr>
            <w:r w:rsidRPr="00675499">
              <w:rPr>
                <w:rFonts w:ascii="Arial" w:hAnsi="Arial" w:cs="Arial"/>
              </w:rPr>
              <w:t>Promoter</w:t>
            </w:r>
          </w:p>
        </w:tc>
        <w:tc>
          <w:tcPr>
            <w:tcW w:w="1350" w:type="dxa"/>
            <w:gridSpan w:val="4"/>
            <w:shd w:val="clear" w:color="auto" w:fill="auto"/>
          </w:tcPr>
          <w:p w:rsidR="00DD23F3" w:rsidRPr="00675499" w:rsidRDefault="00DD23F3" w:rsidP="00E91730">
            <w:pPr>
              <w:pStyle w:val="NoSpacing"/>
              <w:rPr>
                <w:rFonts w:ascii="Arial" w:hAnsi="Arial" w:cs="Arial"/>
              </w:rPr>
            </w:pPr>
            <w:r>
              <w:rPr>
                <w:rFonts w:ascii="Arial" w:hAnsi="Arial" w:cs="Arial"/>
              </w:rPr>
              <w:t>0.48ha</w:t>
            </w:r>
          </w:p>
        </w:tc>
        <w:tc>
          <w:tcPr>
            <w:tcW w:w="2085" w:type="dxa"/>
            <w:vAlign w:val="center"/>
          </w:tcPr>
          <w:p w:rsidR="00DD23F3" w:rsidRPr="00675499" w:rsidRDefault="00DD23F3" w:rsidP="00E91730">
            <w:pPr>
              <w:pStyle w:val="NoSpacing"/>
              <w:rPr>
                <w:rFonts w:ascii="Arial" w:hAnsi="Arial" w:cs="Arial"/>
              </w:rPr>
            </w:pPr>
            <w:r>
              <w:rPr>
                <w:rFonts w:ascii="Arial" w:hAnsi="Arial" w:cs="Arial"/>
              </w:rPr>
              <w:t>10</w:t>
            </w:r>
          </w:p>
        </w:tc>
        <w:tc>
          <w:tcPr>
            <w:tcW w:w="2083" w:type="dxa"/>
            <w:gridSpan w:val="2"/>
            <w:vAlign w:val="center"/>
          </w:tcPr>
          <w:p w:rsidR="00DD23F3" w:rsidRPr="00675499" w:rsidRDefault="00DD23F3" w:rsidP="00E91730">
            <w:pPr>
              <w:pStyle w:val="NoSpacing"/>
              <w:rPr>
                <w:rFonts w:ascii="Arial" w:hAnsi="Arial" w:cs="Arial"/>
              </w:rPr>
            </w:pPr>
            <w:r w:rsidRPr="00675499">
              <w:rPr>
                <w:rFonts w:ascii="Arial" w:hAnsi="Arial" w:cs="Arial"/>
              </w:rPr>
              <w:t>0</w:t>
            </w:r>
          </w:p>
        </w:tc>
        <w:tc>
          <w:tcPr>
            <w:tcW w:w="2235" w:type="dxa"/>
            <w:vAlign w:val="center"/>
          </w:tcPr>
          <w:p w:rsidR="00DD23F3" w:rsidRPr="00675499" w:rsidRDefault="00DD23F3" w:rsidP="00E91730">
            <w:pPr>
              <w:pStyle w:val="NoSpacing"/>
              <w:rPr>
                <w:rFonts w:ascii="Arial" w:hAnsi="Arial" w:cs="Arial"/>
              </w:rPr>
            </w:pPr>
            <w:r w:rsidRPr="00675499">
              <w:rPr>
                <w:rFonts w:ascii="Arial" w:hAnsi="Arial" w:cs="Arial"/>
              </w:rPr>
              <w:t>0</w:t>
            </w:r>
          </w:p>
        </w:tc>
      </w:tr>
    </w:tbl>
    <w:p w:rsidR="00FA2DAF" w:rsidRDefault="00FA2DAF" w:rsidP="00EB1159">
      <w:pPr>
        <w:pStyle w:val="NoSpacing"/>
        <w:rPr>
          <w:rFonts w:ascii="Arial" w:hAnsi="Arial" w:cs="Arial"/>
          <w:b/>
        </w:rPr>
      </w:pPr>
    </w:p>
    <w:p w:rsidR="00DD23F3" w:rsidRPr="00675499" w:rsidRDefault="00DD23F3" w:rsidP="00EB1159">
      <w:pPr>
        <w:pStyle w:val="NoSpacing"/>
        <w:rPr>
          <w:rFonts w:ascii="Arial" w:hAnsi="Arial" w:cs="Arial"/>
          <w:b/>
        </w:rPr>
      </w:pPr>
    </w:p>
    <w:p w:rsidR="00DD23F3" w:rsidRDefault="00DD23F3">
      <w:r>
        <w:br w:type="page"/>
      </w:r>
    </w:p>
    <w:tbl>
      <w:tblPr>
        <w:tblStyle w:val="TableGrid"/>
        <w:tblW w:w="0" w:type="auto"/>
        <w:tblLook w:val="04A0" w:firstRow="1" w:lastRow="0" w:firstColumn="1" w:lastColumn="0" w:noHBand="0" w:noVBand="1"/>
        <w:tblCaption w:val="Detailed site assessment form - HWG0011"/>
      </w:tblPr>
      <w:tblGrid>
        <w:gridCol w:w="2510"/>
        <w:gridCol w:w="630"/>
        <w:gridCol w:w="403"/>
        <w:gridCol w:w="2878"/>
        <w:gridCol w:w="606"/>
        <w:gridCol w:w="59"/>
        <w:gridCol w:w="597"/>
        <w:gridCol w:w="88"/>
        <w:gridCol w:w="2085"/>
        <w:gridCol w:w="774"/>
        <w:gridCol w:w="1309"/>
        <w:gridCol w:w="2235"/>
      </w:tblGrid>
      <w:tr w:rsidR="00FA2DAF" w:rsidRPr="00675499" w:rsidTr="000C3BE8">
        <w:trPr>
          <w:trHeight w:val="338"/>
          <w:tblHeader/>
        </w:trPr>
        <w:tc>
          <w:tcPr>
            <w:tcW w:w="3543" w:type="dxa"/>
            <w:gridSpan w:val="3"/>
            <w:shd w:val="clear" w:color="auto" w:fill="B2A1C7" w:themeFill="accent4" w:themeFillTint="99"/>
            <w:vAlign w:val="center"/>
          </w:tcPr>
          <w:p w:rsidR="00FA2DAF" w:rsidRPr="00675499" w:rsidRDefault="00FA2DAF" w:rsidP="00A9183C">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FA2DAF" w:rsidRPr="00675499" w:rsidRDefault="00FA2DAF" w:rsidP="00A9183C">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FA2DAF" w:rsidRPr="00675499" w:rsidRDefault="00FA2DAF" w:rsidP="00A9183C">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FA2DAF" w:rsidRPr="00675499" w:rsidRDefault="00FA2DAF" w:rsidP="00A9183C">
            <w:pPr>
              <w:rPr>
                <w:rFonts w:ascii="Arial" w:hAnsi="Arial" w:cs="Arial"/>
                <w:b/>
              </w:rPr>
            </w:pPr>
            <w:r w:rsidRPr="00675499">
              <w:rPr>
                <w:rFonts w:ascii="Arial" w:hAnsi="Arial" w:cs="Arial"/>
                <w:b/>
              </w:rPr>
              <w:t>Parish</w:t>
            </w:r>
          </w:p>
        </w:tc>
      </w:tr>
      <w:tr w:rsidR="00FA2DAF" w:rsidRPr="00675499" w:rsidTr="00A9183C">
        <w:trPr>
          <w:trHeight w:val="399"/>
        </w:trPr>
        <w:tc>
          <w:tcPr>
            <w:tcW w:w="3543" w:type="dxa"/>
            <w:gridSpan w:val="3"/>
            <w:vAlign w:val="center"/>
          </w:tcPr>
          <w:p w:rsidR="00FA2DAF" w:rsidRPr="00675499" w:rsidRDefault="00FA2DAF" w:rsidP="00A9183C">
            <w:pPr>
              <w:rPr>
                <w:rFonts w:ascii="Arial" w:hAnsi="Arial" w:cs="Arial"/>
              </w:rPr>
            </w:pPr>
            <w:r w:rsidRPr="00675499">
              <w:rPr>
                <w:rFonts w:ascii="Arial" w:hAnsi="Arial" w:cs="Arial"/>
              </w:rPr>
              <w:t>HWG0011</w:t>
            </w:r>
          </w:p>
        </w:tc>
        <w:tc>
          <w:tcPr>
            <w:tcW w:w="3543" w:type="dxa"/>
            <w:gridSpan w:val="3"/>
            <w:vAlign w:val="center"/>
          </w:tcPr>
          <w:p w:rsidR="00FA2DAF" w:rsidRPr="00675499" w:rsidRDefault="00FA2DAF" w:rsidP="00FA2DAF">
            <w:pPr>
              <w:rPr>
                <w:rFonts w:ascii="Arial" w:hAnsi="Arial" w:cs="Arial"/>
              </w:rPr>
            </w:pPr>
            <w:r w:rsidRPr="00675499">
              <w:rPr>
                <w:rFonts w:ascii="Arial" w:hAnsi="Arial" w:cs="Arial"/>
              </w:rPr>
              <w:t>Land east of St Peter’s Church</w:t>
            </w:r>
          </w:p>
        </w:tc>
        <w:tc>
          <w:tcPr>
            <w:tcW w:w="3544" w:type="dxa"/>
            <w:gridSpan w:val="4"/>
            <w:vAlign w:val="center"/>
          </w:tcPr>
          <w:p w:rsidR="00FA2DAF" w:rsidRPr="00675499" w:rsidRDefault="00FA2DAF" w:rsidP="00A9183C">
            <w:pPr>
              <w:rPr>
                <w:rFonts w:ascii="Arial" w:hAnsi="Arial" w:cs="Arial"/>
              </w:rPr>
            </w:pPr>
            <w:r w:rsidRPr="00675499">
              <w:rPr>
                <w:rFonts w:ascii="Arial" w:hAnsi="Arial" w:cs="Arial"/>
              </w:rPr>
              <w:t>Wisborough Green</w:t>
            </w:r>
          </w:p>
        </w:tc>
        <w:tc>
          <w:tcPr>
            <w:tcW w:w="3544" w:type="dxa"/>
            <w:gridSpan w:val="2"/>
            <w:vAlign w:val="center"/>
          </w:tcPr>
          <w:p w:rsidR="00FA2DAF" w:rsidRPr="00675499" w:rsidRDefault="00FA2DAF" w:rsidP="00A9183C">
            <w:pPr>
              <w:rPr>
                <w:rFonts w:ascii="Arial" w:hAnsi="Arial" w:cs="Arial"/>
              </w:rPr>
            </w:pPr>
            <w:r w:rsidRPr="00675499">
              <w:rPr>
                <w:rFonts w:ascii="Arial" w:hAnsi="Arial" w:cs="Arial"/>
              </w:rPr>
              <w:t>Wisborough Green</w:t>
            </w:r>
          </w:p>
        </w:tc>
      </w:tr>
      <w:tr w:rsidR="00DF31CF" w:rsidRPr="00675499" w:rsidTr="005E5052">
        <w:trPr>
          <w:trHeight w:val="338"/>
        </w:trPr>
        <w:tc>
          <w:tcPr>
            <w:tcW w:w="2510" w:type="dxa"/>
            <w:shd w:val="clear" w:color="auto" w:fill="B2A1C7" w:themeFill="accent4" w:themeFillTint="99"/>
            <w:vAlign w:val="center"/>
          </w:tcPr>
          <w:p w:rsidR="00DF31CF" w:rsidRPr="00675499" w:rsidRDefault="00DF31CF" w:rsidP="00A9183C">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DF31CF" w:rsidRPr="00675499" w:rsidRDefault="00DF31CF" w:rsidP="00A9183C">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A9183C">
            <w:pPr>
              <w:rPr>
                <w:rFonts w:ascii="Arial" w:hAnsi="Arial" w:cs="Arial"/>
                <w:b/>
              </w:rPr>
            </w:pPr>
            <w:r w:rsidRPr="00675499">
              <w:rPr>
                <w:rFonts w:ascii="Arial" w:hAnsi="Arial" w:cs="Arial"/>
                <w:b/>
              </w:rPr>
              <w:t>PDL</w:t>
            </w:r>
          </w:p>
        </w:tc>
        <w:tc>
          <w:tcPr>
            <w:tcW w:w="6491" w:type="dxa"/>
            <w:gridSpan w:val="5"/>
            <w:shd w:val="clear" w:color="auto" w:fill="B2A1C7" w:themeFill="accent4" w:themeFillTint="99"/>
            <w:vAlign w:val="center"/>
          </w:tcPr>
          <w:p w:rsidR="00DF31CF" w:rsidRPr="00675499" w:rsidRDefault="00DF31CF" w:rsidP="00A9183C">
            <w:pPr>
              <w:rPr>
                <w:rFonts w:ascii="Arial" w:hAnsi="Arial" w:cs="Arial"/>
                <w:b/>
              </w:rPr>
            </w:pPr>
            <w:r w:rsidRPr="00675499">
              <w:rPr>
                <w:rFonts w:ascii="Arial" w:hAnsi="Arial" w:cs="Arial"/>
                <w:b/>
              </w:rPr>
              <w:t>Proposed Use</w:t>
            </w:r>
          </w:p>
        </w:tc>
      </w:tr>
      <w:tr w:rsidR="00DF31CF" w:rsidRPr="00675499" w:rsidTr="005E5052">
        <w:trPr>
          <w:trHeight w:val="399"/>
        </w:trPr>
        <w:tc>
          <w:tcPr>
            <w:tcW w:w="2510" w:type="dxa"/>
            <w:vAlign w:val="center"/>
          </w:tcPr>
          <w:p w:rsidR="00DF31CF" w:rsidRPr="00675499" w:rsidRDefault="00DF31CF" w:rsidP="00A9183C">
            <w:pPr>
              <w:rPr>
                <w:rFonts w:ascii="Arial" w:hAnsi="Arial" w:cs="Arial"/>
              </w:rPr>
            </w:pPr>
            <w:r w:rsidRPr="00675499">
              <w:rPr>
                <w:rFonts w:ascii="Arial" w:hAnsi="Arial" w:cs="Arial"/>
              </w:rPr>
              <w:t>5.5ha</w:t>
            </w:r>
          </w:p>
        </w:tc>
        <w:tc>
          <w:tcPr>
            <w:tcW w:w="4517" w:type="dxa"/>
            <w:gridSpan w:val="4"/>
            <w:vAlign w:val="center"/>
          </w:tcPr>
          <w:p w:rsidR="00DF31CF" w:rsidRPr="00675499" w:rsidRDefault="00DF31CF" w:rsidP="00A9183C">
            <w:pPr>
              <w:rPr>
                <w:rFonts w:ascii="Arial" w:hAnsi="Arial" w:cs="Arial"/>
              </w:rPr>
            </w:pPr>
            <w:r w:rsidRPr="00675499">
              <w:rPr>
                <w:rFonts w:ascii="Arial" w:hAnsi="Arial" w:cs="Arial"/>
              </w:rPr>
              <w:t>Agriculture</w:t>
            </w:r>
          </w:p>
        </w:tc>
        <w:tc>
          <w:tcPr>
            <w:tcW w:w="656" w:type="dxa"/>
            <w:gridSpan w:val="2"/>
            <w:vAlign w:val="center"/>
          </w:tcPr>
          <w:p w:rsidR="00DF31CF" w:rsidRPr="00675499" w:rsidRDefault="00DF31CF" w:rsidP="00A9183C">
            <w:pPr>
              <w:rPr>
                <w:rFonts w:ascii="Arial" w:hAnsi="Arial" w:cs="Arial"/>
              </w:rPr>
            </w:pPr>
            <w:r w:rsidRPr="00675499">
              <w:rPr>
                <w:rFonts w:ascii="Arial" w:hAnsi="Arial" w:cs="Arial"/>
              </w:rPr>
              <w:t>N</w:t>
            </w:r>
          </w:p>
        </w:tc>
        <w:tc>
          <w:tcPr>
            <w:tcW w:w="6491" w:type="dxa"/>
            <w:gridSpan w:val="5"/>
            <w:vAlign w:val="center"/>
          </w:tcPr>
          <w:p w:rsidR="00DF31CF" w:rsidRPr="00675499" w:rsidRDefault="00DF31CF" w:rsidP="00A9183C">
            <w:pPr>
              <w:rPr>
                <w:rFonts w:ascii="Arial" w:hAnsi="Arial" w:cs="Arial"/>
              </w:rPr>
            </w:pPr>
            <w:r w:rsidRPr="00675499">
              <w:rPr>
                <w:rFonts w:ascii="Arial" w:hAnsi="Arial" w:cs="Arial"/>
              </w:rPr>
              <w:t>Residential</w:t>
            </w:r>
          </w:p>
        </w:tc>
      </w:tr>
      <w:tr w:rsidR="00FA2DAF" w:rsidRPr="00675499" w:rsidTr="00A9183C">
        <w:trPr>
          <w:trHeight w:val="338"/>
        </w:trPr>
        <w:tc>
          <w:tcPr>
            <w:tcW w:w="14174" w:type="dxa"/>
            <w:gridSpan w:val="12"/>
            <w:shd w:val="clear" w:color="auto" w:fill="B2A1C7" w:themeFill="accent4" w:themeFillTint="99"/>
            <w:vAlign w:val="center"/>
          </w:tcPr>
          <w:p w:rsidR="00FA2DAF" w:rsidRPr="00675499" w:rsidRDefault="00FA2DAF" w:rsidP="00A9183C">
            <w:pPr>
              <w:rPr>
                <w:rFonts w:ascii="Arial" w:hAnsi="Arial" w:cs="Arial"/>
                <w:b/>
              </w:rPr>
            </w:pPr>
            <w:r w:rsidRPr="00675499">
              <w:rPr>
                <w:rFonts w:ascii="Arial" w:hAnsi="Arial" w:cs="Arial"/>
                <w:b/>
              </w:rPr>
              <w:t>Site Description</w:t>
            </w:r>
          </w:p>
        </w:tc>
      </w:tr>
      <w:tr w:rsidR="00FA2DAF" w:rsidRPr="00675499" w:rsidTr="00A9183C">
        <w:trPr>
          <w:trHeight w:val="399"/>
        </w:trPr>
        <w:tc>
          <w:tcPr>
            <w:tcW w:w="14174" w:type="dxa"/>
            <w:gridSpan w:val="12"/>
            <w:vAlign w:val="center"/>
          </w:tcPr>
          <w:p w:rsidR="00FA2DAF" w:rsidRPr="00675499" w:rsidRDefault="00FA2DAF" w:rsidP="00A9183C">
            <w:pPr>
              <w:rPr>
                <w:rFonts w:ascii="Arial" w:hAnsi="Arial" w:cs="Arial"/>
              </w:rPr>
            </w:pPr>
            <w:r w:rsidRPr="00675499">
              <w:rPr>
                <w:rFonts w:ascii="Arial" w:hAnsi="Arial" w:cs="Arial"/>
              </w:rPr>
              <w:t>Large site to the north-east of Wisborough Green, adjacent to Wisborough Green Primary School and St Peter's Church</w:t>
            </w:r>
            <w:r w:rsidR="009B623C" w:rsidRPr="00675499">
              <w:rPr>
                <w:rFonts w:ascii="Arial" w:hAnsi="Arial" w:cs="Arial"/>
              </w:rPr>
              <w:t xml:space="preserve">, between Glebe Way and </w:t>
            </w:r>
            <w:r w:rsidR="008C6FD7">
              <w:rPr>
                <w:rFonts w:ascii="Arial" w:hAnsi="Arial" w:cs="Arial"/>
              </w:rPr>
              <w:t>Newpou</w:t>
            </w:r>
            <w:r w:rsidR="008C6FD7" w:rsidRPr="00675499">
              <w:rPr>
                <w:rFonts w:ascii="Arial" w:hAnsi="Arial" w:cs="Arial"/>
              </w:rPr>
              <w:t>nd</w:t>
            </w:r>
            <w:r w:rsidR="009B623C" w:rsidRPr="00675499">
              <w:rPr>
                <w:rFonts w:ascii="Arial" w:hAnsi="Arial" w:cs="Arial"/>
              </w:rPr>
              <w:t xml:space="preserve"> Lane</w:t>
            </w:r>
            <w:r w:rsidRPr="00675499">
              <w:rPr>
                <w:rFonts w:ascii="Arial" w:hAnsi="Arial" w:cs="Arial"/>
              </w:rPr>
              <w:t>. The site comprises a series of fields. A PROW runs up the western side of the site, cutting west to east through the middle of the site and linking to a PROW on the eastern boundary. The site slopes gently upwards from the south</w:t>
            </w:r>
            <w:r w:rsidR="009B623C" w:rsidRPr="00675499">
              <w:rPr>
                <w:rFonts w:ascii="Arial" w:hAnsi="Arial" w:cs="Arial"/>
              </w:rPr>
              <w:t xml:space="preserve"> toward the church but remains noticeably lower than the church and churchyard</w:t>
            </w:r>
            <w:r w:rsidRPr="00675499">
              <w:rPr>
                <w:rFonts w:ascii="Arial" w:hAnsi="Arial" w:cs="Arial"/>
              </w:rPr>
              <w:t>. A hedge runs through the middle of the site subdividing the fields.</w:t>
            </w:r>
          </w:p>
        </w:tc>
      </w:tr>
      <w:tr w:rsidR="00FA2DAF" w:rsidRPr="00675499" w:rsidTr="004D7770">
        <w:trPr>
          <w:trHeight w:val="338"/>
        </w:trPr>
        <w:tc>
          <w:tcPr>
            <w:tcW w:w="14174" w:type="dxa"/>
            <w:gridSpan w:val="12"/>
            <w:shd w:val="clear" w:color="auto" w:fill="B2A1C7" w:themeFill="accent4" w:themeFillTint="99"/>
            <w:vAlign w:val="center"/>
          </w:tcPr>
          <w:p w:rsidR="00FA2DAF" w:rsidRPr="00675499" w:rsidRDefault="00FA2DAF" w:rsidP="00A9183C">
            <w:pPr>
              <w:rPr>
                <w:rFonts w:ascii="Arial" w:hAnsi="Arial" w:cs="Arial"/>
                <w:b/>
              </w:rPr>
            </w:pPr>
            <w:r w:rsidRPr="00675499">
              <w:rPr>
                <w:rFonts w:ascii="Arial" w:hAnsi="Arial" w:cs="Arial"/>
                <w:b/>
              </w:rPr>
              <w:t>Suitability</w:t>
            </w:r>
          </w:p>
        </w:tc>
      </w:tr>
      <w:tr w:rsidR="00FA2DAF" w:rsidRPr="00675499" w:rsidTr="004D7770">
        <w:trPr>
          <w:trHeight w:val="399"/>
        </w:trPr>
        <w:tc>
          <w:tcPr>
            <w:tcW w:w="14174" w:type="dxa"/>
            <w:gridSpan w:val="12"/>
            <w:vAlign w:val="center"/>
          </w:tcPr>
          <w:p w:rsidR="00FA2DAF" w:rsidRPr="00675499" w:rsidRDefault="00FA2DAF" w:rsidP="00A9183C">
            <w:pPr>
              <w:rPr>
                <w:rFonts w:ascii="Arial" w:hAnsi="Arial" w:cs="Arial"/>
              </w:rPr>
            </w:pPr>
            <w:r w:rsidRPr="00675499">
              <w:rPr>
                <w:rFonts w:ascii="Arial" w:hAnsi="Arial" w:cs="Arial"/>
              </w:rPr>
              <w:t>The site is potentially suitable subject to detailed consideration of the impact of development on designated heritage assets.</w:t>
            </w:r>
          </w:p>
        </w:tc>
      </w:tr>
      <w:tr w:rsidR="00FA2DAF" w:rsidRPr="00675499" w:rsidTr="004D7770">
        <w:trPr>
          <w:trHeight w:val="338"/>
        </w:trPr>
        <w:tc>
          <w:tcPr>
            <w:tcW w:w="14174" w:type="dxa"/>
            <w:gridSpan w:val="12"/>
            <w:shd w:val="clear" w:color="auto" w:fill="B2A1C7" w:themeFill="accent4" w:themeFillTint="99"/>
            <w:vAlign w:val="center"/>
          </w:tcPr>
          <w:p w:rsidR="00FA2DAF" w:rsidRPr="00675499" w:rsidRDefault="00FA2DAF" w:rsidP="00A9183C">
            <w:pPr>
              <w:rPr>
                <w:rFonts w:ascii="Arial" w:hAnsi="Arial" w:cs="Arial"/>
                <w:b/>
              </w:rPr>
            </w:pPr>
            <w:r w:rsidRPr="00675499">
              <w:rPr>
                <w:rFonts w:ascii="Arial" w:hAnsi="Arial" w:cs="Arial"/>
                <w:b/>
              </w:rPr>
              <w:t>Availability</w:t>
            </w:r>
          </w:p>
        </w:tc>
      </w:tr>
      <w:tr w:rsidR="00FA2DAF" w:rsidRPr="00675499" w:rsidTr="004D7770">
        <w:trPr>
          <w:trHeight w:val="399"/>
        </w:trPr>
        <w:tc>
          <w:tcPr>
            <w:tcW w:w="14174" w:type="dxa"/>
            <w:gridSpan w:val="12"/>
            <w:vAlign w:val="center"/>
          </w:tcPr>
          <w:p w:rsidR="00FA2DAF" w:rsidRPr="00675499" w:rsidRDefault="00FA2DAF" w:rsidP="000E4347">
            <w:pPr>
              <w:rPr>
                <w:rFonts w:ascii="Arial" w:hAnsi="Arial" w:cs="Arial"/>
              </w:rPr>
            </w:pPr>
            <w:r w:rsidRPr="00675499">
              <w:rPr>
                <w:rFonts w:ascii="Arial" w:hAnsi="Arial" w:cs="Arial"/>
              </w:rPr>
              <w:t xml:space="preserve">The </w:t>
            </w:r>
            <w:r w:rsidR="000E4347" w:rsidRPr="00675499">
              <w:rPr>
                <w:rFonts w:ascii="Arial" w:hAnsi="Arial" w:cs="Arial"/>
              </w:rPr>
              <w:t>promoter updated the site details in 2018 and made further representations in 2019 and 2020. It is</w:t>
            </w:r>
            <w:r w:rsidRPr="00675499">
              <w:rPr>
                <w:rFonts w:ascii="Arial" w:hAnsi="Arial" w:cs="Arial"/>
              </w:rPr>
              <w:t xml:space="preserve"> therefore considered </w:t>
            </w:r>
            <w:r w:rsidR="000E4347" w:rsidRPr="00675499">
              <w:rPr>
                <w:rFonts w:ascii="Arial" w:hAnsi="Arial" w:cs="Arial"/>
              </w:rPr>
              <w:t xml:space="preserve">to be </w:t>
            </w:r>
            <w:r w:rsidRPr="00675499">
              <w:rPr>
                <w:rFonts w:ascii="Arial" w:hAnsi="Arial" w:cs="Arial"/>
              </w:rPr>
              <w:t>available.</w:t>
            </w:r>
          </w:p>
        </w:tc>
      </w:tr>
      <w:tr w:rsidR="00FA2DAF" w:rsidRPr="00675499" w:rsidTr="004D7770">
        <w:trPr>
          <w:trHeight w:val="338"/>
        </w:trPr>
        <w:tc>
          <w:tcPr>
            <w:tcW w:w="14174" w:type="dxa"/>
            <w:gridSpan w:val="12"/>
            <w:shd w:val="clear" w:color="auto" w:fill="B2A1C7" w:themeFill="accent4" w:themeFillTint="99"/>
            <w:vAlign w:val="center"/>
          </w:tcPr>
          <w:p w:rsidR="00FA2DAF" w:rsidRPr="00675499" w:rsidRDefault="00FA2DAF" w:rsidP="00A9183C">
            <w:pPr>
              <w:rPr>
                <w:rFonts w:ascii="Arial" w:hAnsi="Arial" w:cs="Arial"/>
                <w:b/>
              </w:rPr>
            </w:pPr>
            <w:r w:rsidRPr="00675499">
              <w:rPr>
                <w:rFonts w:ascii="Arial" w:hAnsi="Arial" w:cs="Arial"/>
                <w:b/>
              </w:rPr>
              <w:t>Achievability</w:t>
            </w:r>
          </w:p>
        </w:tc>
      </w:tr>
      <w:tr w:rsidR="00FA2DAF" w:rsidRPr="00675499" w:rsidTr="004D7770">
        <w:trPr>
          <w:trHeight w:val="399"/>
        </w:trPr>
        <w:tc>
          <w:tcPr>
            <w:tcW w:w="14174" w:type="dxa"/>
            <w:gridSpan w:val="12"/>
            <w:vAlign w:val="center"/>
          </w:tcPr>
          <w:p w:rsidR="00FA2DAF" w:rsidRPr="00675499" w:rsidRDefault="000E4347" w:rsidP="000E4347">
            <w:pPr>
              <w:rPr>
                <w:rFonts w:ascii="Arial" w:hAnsi="Arial" w:cs="Arial"/>
              </w:rPr>
            </w:pPr>
            <w:r w:rsidRPr="00675499">
              <w:rPr>
                <w:rFonts w:ascii="Arial" w:hAnsi="Arial" w:cs="Arial"/>
              </w:rPr>
              <w:t xml:space="preserve">There are no known constraints that would make development unachievable in principle. The promoter estimates that the site could be delivered </w:t>
            </w:r>
            <w:r w:rsidR="009B623C" w:rsidRPr="00675499">
              <w:rPr>
                <w:rFonts w:ascii="Arial" w:hAnsi="Arial" w:cs="Arial"/>
              </w:rPr>
              <w:t>within 5 years and could be phased.</w:t>
            </w:r>
          </w:p>
        </w:tc>
      </w:tr>
      <w:tr w:rsidR="000E4347" w:rsidRPr="00675499" w:rsidTr="004D7770">
        <w:trPr>
          <w:trHeight w:val="399"/>
        </w:trPr>
        <w:tc>
          <w:tcPr>
            <w:tcW w:w="14174" w:type="dxa"/>
            <w:gridSpan w:val="12"/>
            <w:shd w:val="clear" w:color="auto" w:fill="B2A1C7" w:themeFill="accent4" w:themeFillTint="99"/>
          </w:tcPr>
          <w:p w:rsidR="000E4347" w:rsidRPr="00675499" w:rsidRDefault="000E4347" w:rsidP="0083315B">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0E4347" w:rsidRPr="00675499" w:rsidTr="004D7770">
        <w:trPr>
          <w:trHeight w:val="399"/>
        </w:trPr>
        <w:tc>
          <w:tcPr>
            <w:tcW w:w="14174" w:type="dxa"/>
            <w:gridSpan w:val="12"/>
          </w:tcPr>
          <w:p w:rsidR="000E4347" w:rsidRPr="00675499" w:rsidRDefault="000E4347" w:rsidP="0083315B">
            <w:pPr>
              <w:rPr>
                <w:rFonts w:ascii="Arial" w:hAnsi="Arial" w:cs="Arial"/>
              </w:rPr>
            </w:pPr>
            <w:r w:rsidRPr="00675499">
              <w:rPr>
                <w:rFonts w:ascii="Arial" w:hAnsi="Arial" w:cs="Arial"/>
              </w:rPr>
              <w:t xml:space="preserve">There is a reasonable prospect that development would be deliverable during the Plan period. </w:t>
            </w:r>
          </w:p>
        </w:tc>
      </w:tr>
      <w:tr w:rsidR="005E5052" w:rsidRPr="00675499" w:rsidTr="00D14C9F">
        <w:trPr>
          <w:trHeight w:val="337"/>
        </w:trPr>
        <w:tc>
          <w:tcPr>
            <w:tcW w:w="7771" w:type="dxa"/>
            <w:gridSpan w:val="8"/>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Estimated timescales for delivery</w:t>
            </w:r>
          </w:p>
        </w:tc>
      </w:tr>
      <w:tr w:rsidR="005E5052" w:rsidRPr="00675499" w:rsidTr="00D14C9F">
        <w:trPr>
          <w:trHeight w:val="284"/>
        </w:trPr>
        <w:tc>
          <w:tcPr>
            <w:tcW w:w="3140" w:type="dxa"/>
            <w:gridSpan w:val="2"/>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5E5052" w:rsidRPr="00675499" w:rsidRDefault="005E5052"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11 – 15 years</w:t>
            </w:r>
          </w:p>
        </w:tc>
      </w:tr>
      <w:tr w:rsidR="005E5052" w:rsidRPr="00675499" w:rsidTr="00D14C9F">
        <w:trPr>
          <w:trHeight w:val="419"/>
        </w:trPr>
        <w:tc>
          <w:tcPr>
            <w:tcW w:w="3140" w:type="dxa"/>
            <w:gridSpan w:val="2"/>
            <w:vAlign w:val="center"/>
          </w:tcPr>
          <w:p w:rsidR="005E5052" w:rsidRPr="00675499" w:rsidRDefault="005E5052" w:rsidP="00D14C9F">
            <w:pPr>
              <w:pStyle w:val="NoSpacing"/>
              <w:rPr>
                <w:rFonts w:ascii="Arial" w:hAnsi="Arial" w:cs="Arial"/>
              </w:rPr>
            </w:pPr>
            <w:r>
              <w:rPr>
                <w:rFonts w:ascii="Arial" w:hAnsi="Arial" w:cs="Arial"/>
              </w:rPr>
              <w:t>80</w:t>
            </w:r>
            <w:r w:rsidRPr="00675499">
              <w:rPr>
                <w:rFonts w:ascii="Arial" w:hAnsi="Arial" w:cs="Arial"/>
              </w:rPr>
              <w:t xml:space="preserve"> dwellings</w:t>
            </w:r>
          </w:p>
        </w:tc>
        <w:tc>
          <w:tcPr>
            <w:tcW w:w="3281" w:type="dxa"/>
            <w:gridSpan w:val="2"/>
            <w:vAlign w:val="center"/>
          </w:tcPr>
          <w:p w:rsidR="005E5052" w:rsidRPr="00675499" w:rsidRDefault="005E5052" w:rsidP="00D14C9F">
            <w:pPr>
              <w:pStyle w:val="NoSpacing"/>
              <w:rPr>
                <w:rFonts w:ascii="Arial" w:hAnsi="Arial" w:cs="Arial"/>
              </w:rPr>
            </w:pPr>
            <w:r w:rsidRPr="00675499">
              <w:rPr>
                <w:rFonts w:ascii="Arial" w:hAnsi="Arial" w:cs="Arial"/>
              </w:rPr>
              <w:t>Promoter</w:t>
            </w:r>
          </w:p>
        </w:tc>
        <w:tc>
          <w:tcPr>
            <w:tcW w:w="1350" w:type="dxa"/>
            <w:gridSpan w:val="4"/>
            <w:shd w:val="clear" w:color="auto" w:fill="auto"/>
          </w:tcPr>
          <w:p w:rsidR="005E5052" w:rsidRPr="00675499" w:rsidRDefault="005E5052" w:rsidP="00D14C9F">
            <w:pPr>
              <w:pStyle w:val="NoSpacing"/>
              <w:rPr>
                <w:rFonts w:ascii="Arial" w:hAnsi="Arial" w:cs="Arial"/>
              </w:rPr>
            </w:pPr>
            <w:r>
              <w:rPr>
                <w:rFonts w:ascii="Arial" w:hAnsi="Arial" w:cs="Arial"/>
              </w:rPr>
              <w:t>4ha</w:t>
            </w:r>
          </w:p>
        </w:tc>
        <w:tc>
          <w:tcPr>
            <w:tcW w:w="2085" w:type="dxa"/>
            <w:vAlign w:val="center"/>
          </w:tcPr>
          <w:p w:rsidR="005E5052" w:rsidRPr="00675499" w:rsidRDefault="005E5052" w:rsidP="00D14C9F">
            <w:pPr>
              <w:pStyle w:val="NoSpacing"/>
              <w:rPr>
                <w:rFonts w:ascii="Arial" w:hAnsi="Arial" w:cs="Arial"/>
              </w:rPr>
            </w:pPr>
            <w:r>
              <w:rPr>
                <w:rFonts w:ascii="Arial" w:hAnsi="Arial" w:cs="Arial"/>
              </w:rPr>
              <w:t>30</w:t>
            </w:r>
          </w:p>
        </w:tc>
        <w:tc>
          <w:tcPr>
            <w:tcW w:w="2083" w:type="dxa"/>
            <w:gridSpan w:val="2"/>
            <w:vAlign w:val="center"/>
          </w:tcPr>
          <w:p w:rsidR="005E5052" w:rsidRPr="00675499" w:rsidRDefault="005E5052" w:rsidP="00D14C9F">
            <w:pPr>
              <w:pStyle w:val="NoSpacing"/>
              <w:rPr>
                <w:rFonts w:ascii="Arial" w:hAnsi="Arial" w:cs="Arial"/>
              </w:rPr>
            </w:pPr>
            <w:r>
              <w:rPr>
                <w:rFonts w:ascii="Arial" w:hAnsi="Arial" w:cs="Arial"/>
              </w:rPr>
              <w:t>5</w:t>
            </w:r>
            <w:r w:rsidRPr="00675499">
              <w:rPr>
                <w:rFonts w:ascii="Arial" w:hAnsi="Arial" w:cs="Arial"/>
              </w:rPr>
              <w:t>0</w:t>
            </w:r>
          </w:p>
        </w:tc>
        <w:tc>
          <w:tcPr>
            <w:tcW w:w="2235" w:type="dxa"/>
            <w:vAlign w:val="center"/>
          </w:tcPr>
          <w:p w:rsidR="005E5052" w:rsidRPr="00675499" w:rsidRDefault="005E5052" w:rsidP="00D14C9F">
            <w:pPr>
              <w:pStyle w:val="NoSpacing"/>
              <w:rPr>
                <w:rFonts w:ascii="Arial" w:hAnsi="Arial" w:cs="Arial"/>
              </w:rPr>
            </w:pPr>
            <w:r w:rsidRPr="00675499">
              <w:rPr>
                <w:rFonts w:ascii="Arial" w:hAnsi="Arial" w:cs="Arial"/>
              </w:rPr>
              <w:t>0</w:t>
            </w:r>
          </w:p>
        </w:tc>
      </w:tr>
    </w:tbl>
    <w:p w:rsidR="004239A8" w:rsidRPr="00675499" w:rsidRDefault="004239A8"/>
    <w:p w:rsidR="005E5052" w:rsidRDefault="005E5052">
      <w:r>
        <w:br w:type="page"/>
      </w:r>
    </w:p>
    <w:tbl>
      <w:tblPr>
        <w:tblStyle w:val="TableGrid"/>
        <w:tblW w:w="0" w:type="auto"/>
        <w:tblLook w:val="04A0" w:firstRow="1" w:lastRow="0" w:firstColumn="1" w:lastColumn="0" w:noHBand="0" w:noVBand="1"/>
        <w:tblCaption w:val="Detailed site assessment form - HWG0019"/>
      </w:tblPr>
      <w:tblGrid>
        <w:gridCol w:w="2518"/>
        <w:gridCol w:w="1025"/>
        <w:gridCol w:w="109"/>
        <w:gridCol w:w="2769"/>
        <w:gridCol w:w="633"/>
        <w:gridCol w:w="32"/>
        <w:gridCol w:w="685"/>
        <w:gridCol w:w="134"/>
        <w:gridCol w:w="1951"/>
        <w:gridCol w:w="774"/>
        <w:gridCol w:w="1309"/>
        <w:gridCol w:w="2203"/>
        <w:gridCol w:w="32"/>
      </w:tblGrid>
      <w:tr w:rsidR="004239A8" w:rsidRPr="00675499" w:rsidTr="000C3BE8">
        <w:trPr>
          <w:trHeight w:val="338"/>
          <w:tblHeader/>
        </w:trPr>
        <w:tc>
          <w:tcPr>
            <w:tcW w:w="3543" w:type="dxa"/>
            <w:gridSpan w:val="2"/>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lastRenderedPageBreak/>
              <w:t>HELAA ID</w:t>
            </w:r>
          </w:p>
        </w:tc>
        <w:tc>
          <w:tcPr>
            <w:tcW w:w="3543" w:type="dxa"/>
            <w:gridSpan w:val="4"/>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Parish</w:t>
            </w:r>
          </w:p>
        </w:tc>
      </w:tr>
      <w:tr w:rsidR="004239A8" w:rsidRPr="00675499" w:rsidTr="00B62541">
        <w:trPr>
          <w:trHeight w:val="399"/>
        </w:trPr>
        <w:tc>
          <w:tcPr>
            <w:tcW w:w="3543" w:type="dxa"/>
            <w:gridSpan w:val="2"/>
            <w:vAlign w:val="center"/>
          </w:tcPr>
          <w:p w:rsidR="004239A8" w:rsidRPr="00675499" w:rsidRDefault="004239A8" w:rsidP="00B62541">
            <w:pPr>
              <w:rPr>
                <w:rFonts w:ascii="Arial" w:hAnsi="Arial" w:cs="Arial"/>
              </w:rPr>
            </w:pPr>
            <w:r w:rsidRPr="00675499">
              <w:rPr>
                <w:rFonts w:ascii="Arial" w:hAnsi="Arial" w:cs="Arial"/>
              </w:rPr>
              <w:t>HWG0019</w:t>
            </w:r>
          </w:p>
        </w:tc>
        <w:tc>
          <w:tcPr>
            <w:tcW w:w="3543" w:type="dxa"/>
            <w:gridSpan w:val="4"/>
            <w:vAlign w:val="center"/>
          </w:tcPr>
          <w:p w:rsidR="004239A8" w:rsidRPr="00675499" w:rsidRDefault="004239A8" w:rsidP="00B62541">
            <w:pPr>
              <w:rPr>
                <w:rFonts w:ascii="Arial" w:hAnsi="Arial" w:cs="Arial"/>
              </w:rPr>
            </w:pPr>
            <w:r w:rsidRPr="00675499">
              <w:rPr>
                <w:rFonts w:ascii="Arial" w:hAnsi="Arial" w:cs="Arial"/>
              </w:rPr>
              <w:t>Ansell’s Yard</w:t>
            </w:r>
          </w:p>
        </w:tc>
        <w:tc>
          <w:tcPr>
            <w:tcW w:w="3544" w:type="dxa"/>
            <w:gridSpan w:val="4"/>
            <w:vAlign w:val="center"/>
          </w:tcPr>
          <w:p w:rsidR="004239A8" w:rsidRPr="00675499" w:rsidRDefault="00002307" w:rsidP="00B62541">
            <w:pPr>
              <w:rPr>
                <w:rFonts w:ascii="Arial" w:hAnsi="Arial" w:cs="Arial"/>
              </w:rPr>
            </w:pPr>
            <w:r w:rsidRPr="00675499">
              <w:rPr>
                <w:rFonts w:ascii="Arial" w:hAnsi="Arial" w:cs="Arial"/>
              </w:rPr>
              <w:t>Wisborough Green</w:t>
            </w:r>
          </w:p>
        </w:tc>
        <w:tc>
          <w:tcPr>
            <w:tcW w:w="3544" w:type="dxa"/>
            <w:gridSpan w:val="3"/>
            <w:vAlign w:val="center"/>
          </w:tcPr>
          <w:p w:rsidR="004239A8" w:rsidRPr="00675499" w:rsidRDefault="004239A8" w:rsidP="00B62541">
            <w:pPr>
              <w:rPr>
                <w:rFonts w:ascii="Arial" w:hAnsi="Arial" w:cs="Arial"/>
              </w:rPr>
            </w:pPr>
            <w:r w:rsidRPr="00675499">
              <w:rPr>
                <w:rFonts w:ascii="Arial" w:hAnsi="Arial" w:cs="Arial"/>
              </w:rPr>
              <w:t>Wisborough Green</w:t>
            </w:r>
          </w:p>
        </w:tc>
      </w:tr>
      <w:tr w:rsidR="004239A8" w:rsidRPr="00675499" w:rsidTr="00B62541">
        <w:trPr>
          <w:gridAfter w:val="1"/>
          <w:wAfter w:w="32" w:type="dxa"/>
          <w:trHeight w:val="338"/>
        </w:trPr>
        <w:tc>
          <w:tcPr>
            <w:tcW w:w="2518" w:type="dxa"/>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Proposed Use</w:t>
            </w:r>
          </w:p>
        </w:tc>
      </w:tr>
      <w:tr w:rsidR="004239A8" w:rsidRPr="00675499" w:rsidTr="00B62541">
        <w:trPr>
          <w:gridAfter w:val="1"/>
          <w:wAfter w:w="32" w:type="dxa"/>
          <w:trHeight w:val="399"/>
        </w:trPr>
        <w:tc>
          <w:tcPr>
            <w:tcW w:w="2518" w:type="dxa"/>
            <w:vAlign w:val="center"/>
          </w:tcPr>
          <w:p w:rsidR="004239A8" w:rsidRPr="00675499" w:rsidRDefault="00002307" w:rsidP="00B62541">
            <w:pPr>
              <w:rPr>
                <w:rFonts w:ascii="Arial" w:hAnsi="Arial" w:cs="Arial"/>
              </w:rPr>
            </w:pPr>
            <w:r w:rsidRPr="00675499">
              <w:rPr>
                <w:rFonts w:ascii="Arial" w:hAnsi="Arial" w:cs="Arial"/>
              </w:rPr>
              <w:t>1.2h</w:t>
            </w:r>
            <w:r w:rsidR="004239A8" w:rsidRPr="00675499">
              <w:rPr>
                <w:rFonts w:ascii="Arial" w:hAnsi="Arial" w:cs="Arial"/>
              </w:rPr>
              <w:t xml:space="preserve">a </w:t>
            </w:r>
          </w:p>
        </w:tc>
        <w:tc>
          <w:tcPr>
            <w:tcW w:w="4536" w:type="dxa"/>
            <w:gridSpan w:val="4"/>
            <w:vAlign w:val="center"/>
          </w:tcPr>
          <w:p w:rsidR="004239A8" w:rsidRPr="00675499" w:rsidRDefault="00E3066D" w:rsidP="00B62541">
            <w:pPr>
              <w:rPr>
                <w:rFonts w:ascii="Arial" w:hAnsi="Arial" w:cs="Arial"/>
              </w:rPr>
            </w:pPr>
            <w:r>
              <w:rPr>
                <w:rFonts w:ascii="Arial" w:hAnsi="Arial" w:cs="Arial"/>
              </w:rPr>
              <w:t>E class</w:t>
            </w:r>
            <w:r w:rsidR="004239A8" w:rsidRPr="00675499">
              <w:rPr>
                <w:rFonts w:ascii="Arial" w:hAnsi="Arial" w:cs="Arial"/>
              </w:rPr>
              <w:t>, B2 and B8</w:t>
            </w:r>
          </w:p>
        </w:tc>
        <w:tc>
          <w:tcPr>
            <w:tcW w:w="851" w:type="dxa"/>
            <w:gridSpan w:val="3"/>
            <w:vAlign w:val="center"/>
          </w:tcPr>
          <w:p w:rsidR="004239A8" w:rsidRPr="00675499" w:rsidRDefault="004239A8" w:rsidP="00B62541">
            <w:pPr>
              <w:rPr>
                <w:rFonts w:ascii="Arial" w:hAnsi="Arial" w:cs="Arial"/>
              </w:rPr>
            </w:pPr>
            <w:r w:rsidRPr="00675499">
              <w:rPr>
                <w:rFonts w:ascii="Arial" w:hAnsi="Arial" w:cs="Arial"/>
              </w:rPr>
              <w:t>Y</w:t>
            </w:r>
          </w:p>
        </w:tc>
        <w:tc>
          <w:tcPr>
            <w:tcW w:w="6237" w:type="dxa"/>
            <w:gridSpan w:val="4"/>
            <w:vAlign w:val="center"/>
          </w:tcPr>
          <w:p w:rsidR="004239A8" w:rsidRPr="00675499" w:rsidRDefault="00E3066D" w:rsidP="00B62541">
            <w:pPr>
              <w:rPr>
                <w:rFonts w:ascii="Arial" w:hAnsi="Arial" w:cs="Arial"/>
              </w:rPr>
            </w:pPr>
            <w:r>
              <w:rPr>
                <w:rFonts w:ascii="Arial" w:hAnsi="Arial" w:cs="Arial"/>
              </w:rPr>
              <w:t>Residential/Mixed E</w:t>
            </w:r>
            <w:r w:rsidR="00D07BFC">
              <w:rPr>
                <w:rFonts w:ascii="Arial" w:hAnsi="Arial" w:cs="Arial"/>
              </w:rPr>
              <w:t>(g)</w:t>
            </w:r>
            <w:r>
              <w:rPr>
                <w:rFonts w:ascii="Arial" w:hAnsi="Arial" w:cs="Arial"/>
              </w:rPr>
              <w:t xml:space="preserve"> class</w:t>
            </w:r>
            <w:r w:rsidR="004239A8" w:rsidRPr="00675499">
              <w:rPr>
                <w:rFonts w:ascii="Arial" w:hAnsi="Arial" w:cs="Arial"/>
              </w:rPr>
              <w:t>, B2 and B8</w:t>
            </w:r>
          </w:p>
        </w:tc>
      </w:tr>
      <w:tr w:rsidR="004239A8" w:rsidRPr="00675499" w:rsidTr="00B62541">
        <w:trPr>
          <w:trHeight w:val="338"/>
        </w:trPr>
        <w:tc>
          <w:tcPr>
            <w:tcW w:w="14174" w:type="dxa"/>
            <w:gridSpan w:val="13"/>
            <w:shd w:val="clear" w:color="auto" w:fill="B2A1C7" w:themeFill="accent4" w:themeFillTint="99"/>
            <w:vAlign w:val="center"/>
          </w:tcPr>
          <w:p w:rsidR="004239A8" w:rsidRPr="00675499" w:rsidRDefault="004239A8" w:rsidP="00B62541">
            <w:pPr>
              <w:rPr>
                <w:rFonts w:ascii="Arial" w:hAnsi="Arial" w:cs="Arial"/>
              </w:rPr>
            </w:pPr>
            <w:r w:rsidRPr="00675499">
              <w:rPr>
                <w:rFonts w:ascii="Arial" w:hAnsi="Arial" w:cs="Arial"/>
                <w:b/>
              </w:rPr>
              <w:t>Site Description</w:t>
            </w:r>
          </w:p>
        </w:tc>
      </w:tr>
      <w:tr w:rsidR="004239A8" w:rsidRPr="00675499" w:rsidTr="00B62541">
        <w:trPr>
          <w:trHeight w:val="399"/>
        </w:trPr>
        <w:tc>
          <w:tcPr>
            <w:tcW w:w="14174" w:type="dxa"/>
            <w:gridSpan w:val="13"/>
            <w:vAlign w:val="center"/>
          </w:tcPr>
          <w:p w:rsidR="004239A8" w:rsidRPr="00675499" w:rsidRDefault="004239A8" w:rsidP="00B62541">
            <w:pPr>
              <w:rPr>
                <w:rFonts w:ascii="Arial" w:hAnsi="Arial" w:cs="Arial"/>
              </w:rPr>
            </w:pPr>
            <w:r w:rsidRPr="00675499">
              <w:rPr>
                <w:rFonts w:ascii="Arial" w:hAnsi="Arial" w:cs="Arial"/>
              </w:rPr>
              <w:t>The site is located to the north west of the main Wisborough Green settlement, on the Kirdford Road. It is an established commercial site with a range of B</w:t>
            </w:r>
            <w:r w:rsidR="00FE271F">
              <w:rPr>
                <w:rFonts w:ascii="Arial" w:hAnsi="Arial" w:cs="Arial"/>
              </w:rPr>
              <w:t>/E</w:t>
            </w:r>
            <w:r w:rsidRPr="00675499">
              <w:rPr>
                <w:rFonts w:ascii="Arial" w:hAnsi="Arial" w:cs="Arial"/>
              </w:rPr>
              <w:t xml:space="preserve"> class uses</w:t>
            </w:r>
            <w:r w:rsidR="00002307" w:rsidRPr="00675499">
              <w:rPr>
                <w:rFonts w:ascii="Arial" w:hAnsi="Arial" w:cs="Arial"/>
              </w:rPr>
              <w:t xml:space="preserve"> set behind two dwellings. The site extends back into a yard area on the western end and there is a paddock/grassland area to the north. Mature trees mark the boundaries</w:t>
            </w:r>
            <w:r w:rsidRPr="00675499">
              <w:rPr>
                <w:rFonts w:ascii="Arial" w:hAnsi="Arial" w:cs="Arial"/>
              </w:rPr>
              <w:t>.</w:t>
            </w:r>
            <w:r w:rsidR="00002307" w:rsidRPr="00675499">
              <w:rPr>
                <w:rFonts w:ascii="Arial" w:hAnsi="Arial" w:cs="Arial"/>
              </w:rPr>
              <w:t xml:space="preserve"> Neighbouring development includes residential and commercial premises. There is an area of Ancient Woodland opposite, north of Kirdford Road.</w:t>
            </w:r>
            <w:r w:rsidRPr="00675499">
              <w:rPr>
                <w:rFonts w:ascii="Arial" w:hAnsi="Arial" w:cs="Arial"/>
              </w:rPr>
              <w:t xml:space="preserve"> </w:t>
            </w:r>
          </w:p>
        </w:tc>
      </w:tr>
      <w:tr w:rsidR="004239A8" w:rsidRPr="00675499" w:rsidTr="00B62541">
        <w:trPr>
          <w:trHeight w:val="338"/>
        </w:trPr>
        <w:tc>
          <w:tcPr>
            <w:tcW w:w="14174" w:type="dxa"/>
            <w:gridSpan w:val="13"/>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Suitability</w:t>
            </w:r>
          </w:p>
        </w:tc>
      </w:tr>
      <w:tr w:rsidR="004239A8" w:rsidRPr="00675499" w:rsidTr="00B62541">
        <w:trPr>
          <w:trHeight w:val="399"/>
        </w:trPr>
        <w:tc>
          <w:tcPr>
            <w:tcW w:w="14174" w:type="dxa"/>
            <w:gridSpan w:val="13"/>
            <w:vAlign w:val="center"/>
          </w:tcPr>
          <w:p w:rsidR="004239A8" w:rsidRPr="00675499" w:rsidRDefault="00350B31" w:rsidP="00AD6C2B">
            <w:pPr>
              <w:rPr>
                <w:rFonts w:ascii="Arial" w:hAnsi="Arial" w:cs="Arial"/>
              </w:rPr>
            </w:pPr>
            <w:r w:rsidRPr="00675499">
              <w:rPr>
                <w:rFonts w:ascii="Arial" w:hAnsi="Arial" w:cs="Arial"/>
              </w:rPr>
              <w:t xml:space="preserve">This previously developed site is considered suitable for redevelopment for commercial or mixed use development. </w:t>
            </w:r>
            <w:r w:rsidR="004239A8" w:rsidRPr="00675499">
              <w:rPr>
                <w:rFonts w:ascii="Arial" w:hAnsi="Arial" w:cs="Arial"/>
              </w:rPr>
              <w:t xml:space="preserve">Due to the existence of motor workshops on site, mitigation for </w:t>
            </w:r>
            <w:r w:rsidR="008C6FD7" w:rsidRPr="00675499">
              <w:rPr>
                <w:rFonts w:ascii="Arial" w:hAnsi="Arial" w:cs="Arial"/>
              </w:rPr>
              <w:t>contamination</w:t>
            </w:r>
            <w:r w:rsidR="004239A8" w:rsidRPr="00675499">
              <w:rPr>
                <w:rFonts w:ascii="Arial" w:hAnsi="Arial" w:cs="Arial"/>
              </w:rPr>
              <w:t xml:space="preserve">/pollution may be required.   The promoter information identifies proposals progressing with WSCC for a public footpath to link to existing footpaths in the area.  </w:t>
            </w:r>
          </w:p>
        </w:tc>
      </w:tr>
      <w:tr w:rsidR="004239A8" w:rsidRPr="00675499" w:rsidTr="00B62541">
        <w:trPr>
          <w:trHeight w:val="338"/>
        </w:trPr>
        <w:tc>
          <w:tcPr>
            <w:tcW w:w="14174" w:type="dxa"/>
            <w:gridSpan w:val="13"/>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Availability</w:t>
            </w:r>
          </w:p>
        </w:tc>
      </w:tr>
      <w:tr w:rsidR="004239A8" w:rsidRPr="00675499" w:rsidTr="00B62541">
        <w:trPr>
          <w:trHeight w:val="399"/>
        </w:trPr>
        <w:tc>
          <w:tcPr>
            <w:tcW w:w="14174" w:type="dxa"/>
            <w:gridSpan w:val="13"/>
            <w:vAlign w:val="center"/>
          </w:tcPr>
          <w:p w:rsidR="004239A8" w:rsidRPr="00675499" w:rsidRDefault="004239A8" w:rsidP="004239A8">
            <w:pPr>
              <w:rPr>
                <w:rFonts w:ascii="Arial" w:hAnsi="Arial" w:cs="Arial"/>
              </w:rPr>
            </w:pPr>
            <w:r w:rsidRPr="00675499">
              <w:rPr>
                <w:rFonts w:ascii="Arial" w:hAnsi="Arial" w:cs="Arial"/>
              </w:rPr>
              <w:t>The site was most recently submitted in 2018 and is under single ownership. The site is considered to be available.</w:t>
            </w:r>
          </w:p>
        </w:tc>
      </w:tr>
      <w:tr w:rsidR="004239A8" w:rsidRPr="00675499" w:rsidTr="00B62541">
        <w:trPr>
          <w:trHeight w:val="338"/>
        </w:trPr>
        <w:tc>
          <w:tcPr>
            <w:tcW w:w="14174" w:type="dxa"/>
            <w:gridSpan w:val="13"/>
            <w:shd w:val="clear" w:color="auto" w:fill="B2A1C7" w:themeFill="accent4" w:themeFillTint="99"/>
            <w:vAlign w:val="center"/>
          </w:tcPr>
          <w:p w:rsidR="004239A8" w:rsidRPr="00675499" w:rsidRDefault="004239A8" w:rsidP="00B62541">
            <w:pPr>
              <w:rPr>
                <w:rFonts w:ascii="Arial" w:hAnsi="Arial" w:cs="Arial"/>
                <w:b/>
              </w:rPr>
            </w:pPr>
            <w:r w:rsidRPr="00675499">
              <w:rPr>
                <w:rFonts w:ascii="Arial" w:hAnsi="Arial" w:cs="Arial"/>
                <w:b/>
              </w:rPr>
              <w:t>Achievability</w:t>
            </w:r>
          </w:p>
        </w:tc>
      </w:tr>
      <w:tr w:rsidR="004239A8" w:rsidRPr="00675499" w:rsidTr="00B62541">
        <w:trPr>
          <w:trHeight w:val="399"/>
        </w:trPr>
        <w:tc>
          <w:tcPr>
            <w:tcW w:w="14174" w:type="dxa"/>
            <w:gridSpan w:val="13"/>
            <w:vAlign w:val="center"/>
          </w:tcPr>
          <w:p w:rsidR="004239A8" w:rsidRPr="00675499" w:rsidRDefault="004239A8" w:rsidP="00002307">
            <w:pPr>
              <w:rPr>
                <w:rFonts w:ascii="Arial" w:hAnsi="Arial" w:cs="Arial"/>
              </w:rPr>
            </w:pPr>
            <w:r w:rsidRPr="00AE28ED">
              <w:rPr>
                <w:rFonts w:ascii="Arial" w:hAnsi="Arial" w:cs="Arial"/>
              </w:rPr>
              <w:t>There is no marketing or developer involvement noted</w:t>
            </w:r>
            <w:r w:rsidR="00002307" w:rsidRPr="00AE28ED">
              <w:rPr>
                <w:rFonts w:ascii="Arial" w:hAnsi="Arial" w:cs="Arial"/>
              </w:rPr>
              <w:t>. The promoter considers that t</w:t>
            </w:r>
            <w:r w:rsidRPr="00AE28ED">
              <w:rPr>
                <w:rFonts w:ascii="Arial" w:hAnsi="Arial" w:cs="Arial"/>
              </w:rPr>
              <w:t>he site could be developed within five years</w:t>
            </w:r>
            <w:r w:rsidR="00002307" w:rsidRPr="00AE28ED">
              <w:rPr>
                <w:rFonts w:ascii="Arial" w:hAnsi="Arial" w:cs="Arial"/>
              </w:rPr>
              <w:t xml:space="preserve">. Given the existing uses throughout the site, </w:t>
            </w:r>
            <w:r w:rsidR="00AB3686" w:rsidRPr="00AE28ED">
              <w:rPr>
                <w:rFonts w:ascii="Arial" w:hAnsi="Arial" w:cs="Arial"/>
              </w:rPr>
              <w:t xml:space="preserve">and the indicative plan, </w:t>
            </w:r>
            <w:r w:rsidR="00002307" w:rsidRPr="00AE28ED">
              <w:rPr>
                <w:rFonts w:ascii="Arial" w:hAnsi="Arial" w:cs="Arial"/>
              </w:rPr>
              <w:t>it is considered that the site is more</w:t>
            </w:r>
            <w:r w:rsidR="00002307" w:rsidRPr="00675499">
              <w:rPr>
                <w:rFonts w:ascii="Arial" w:hAnsi="Arial" w:cs="Arial"/>
              </w:rPr>
              <w:t xml:space="preserve"> likely to be redeveloped in the mid phase.</w:t>
            </w:r>
          </w:p>
        </w:tc>
      </w:tr>
      <w:tr w:rsidR="004239A8" w:rsidRPr="00675499" w:rsidTr="00B62541">
        <w:trPr>
          <w:trHeight w:val="399"/>
        </w:trPr>
        <w:tc>
          <w:tcPr>
            <w:tcW w:w="14174" w:type="dxa"/>
            <w:gridSpan w:val="13"/>
            <w:shd w:val="clear" w:color="auto" w:fill="B2A1C7" w:themeFill="accent4" w:themeFillTint="99"/>
          </w:tcPr>
          <w:p w:rsidR="004239A8" w:rsidRPr="00675499" w:rsidRDefault="004239A8" w:rsidP="00B62541">
            <w:pPr>
              <w:rPr>
                <w:rFonts w:ascii="Arial" w:hAnsi="Arial" w:cs="Arial"/>
                <w:b/>
              </w:rPr>
            </w:pPr>
            <w:r w:rsidRPr="00675499">
              <w:rPr>
                <w:rFonts w:ascii="Arial" w:hAnsi="Arial" w:cs="Arial"/>
                <w:b/>
              </w:rPr>
              <w:t>Deliverability/Developability</w:t>
            </w:r>
          </w:p>
        </w:tc>
      </w:tr>
      <w:tr w:rsidR="004239A8" w:rsidRPr="00675499" w:rsidTr="00B62541">
        <w:trPr>
          <w:trHeight w:val="399"/>
        </w:trPr>
        <w:tc>
          <w:tcPr>
            <w:tcW w:w="14174" w:type="dxa"/>
            <w:gridSpan w:val="13"/>
          </w:tcPr>
          <w:p w:rsidR="004239A8" w:rsidRPr="00675499" w:rsidRDefault="00002307" w:rsidP="00B62541">
            <w:pPr>
              <w:rPr>
                <w:rFonts w:ascii="Arial" w:hAnsi="Arial" w:cs="Arial"/>
              </w:rPr>
            </w:pPr>
            <w:r w:rsidRPr="00675499">
              <w:rPr>
                <w:rFonts w:ascii="Arial" w:hAnsi="Arial" w:cs="Arial"/>
              </w:rPr>
              <w:t>The site is considered to be developable.</w:t>
            </w:r>
            <w:r w:rsidR="00AD6C2B">
              <w:rPr>
                <w:rFonts w:ascii="Arial" w:hAnsi="Arial" w:cs="Arial"/>
              </w:rPr>
              <w:t xml:space="preserve"> Notwithstanding the indicative plan, there appears to be capacity for retention/replacement of more business space alongside additional residential development.</w:t>
            </w:r>
          </w:p>
        </w:tc>
      </w:tr>
      <w:tr w:rsidR="004239A8" w:rsidRPr="00675499" w:rsidTr="00B62541">
        <w:trPr>
          <w:trHeight w:val="337"/>
        </w:trPr>
        <w:tc>
          <w:tcPr>
            <w:tcW w:w="7771" w:type="dxa"/>
            <w:gridSpan w:val="7"/>
            <w:shd w:val="clear" w:color="auto" w:fill="B2A1C7" w:themeFill="accent4" w:themeFillTint="99"/>
            <w:vAlign w:val="center"/>
          </w:tcPr>
          <w:p w:rsidR="004239A8" w:rsidRPr="00675499" w:rsidRDefault="004239A8" w:rsidP="00B62541">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4239A8" w:rsidRPr="00675499" w:rsidRDefault="004239A8" w:rsidP="00B62541">
            <w:pPr>
              <w:pStyle w:val="NoSpacing"/>
              <w:rPr>
                <w:rFonts w:ascii="Arial" w:hAnsi="Arial" w:cs="Arial"/>
                <w:b/>
              </w:rPr>
            </w:pPr>
            <w:r w:rsidRPr="00675499">
              <w:rPr>
                <w:rFonts w:ascii="Arial" w:hAnsi="Arial" w:cs="Arial"/>
                <w:b/>
              </w:rPr>
              <w:t>Estimated timescales for delivery</w:t>
            </w:r>
          </w:p>
        </w:tc>
      </w:tr>
      <w:tr w:rsidR="004239A8" w:rsidRPr="00675499" w:rsidTr="00AB3686">
        <w:trPr>
          <w:trHeight w:val="284"/>
        </w:trPr>
        <w:tc>
          <w:tcPr>
            <w:tcW w:w="3652" w:type="dxa"/>
            <w:gridSpan w:val="3"/>
            <w:shd w:val="clear" w:color="auto" w:fill="B2A1C7" w:themeFill="accent4" w:themeFillTint="99"/>
            <w:vAlign w:val="center"/>
          </w:tcPr>
          <w:p w:rsidR="004239A8" w:rsidRPr="00675499" w:rsidRDefault="004239A8" w:rsidP="00B62541">
            <w:pPr>
              <w:pStyle w:val="NoSpacing"/>
              <w:rPr>
                <w:rFonts w:ascii="Arial" w:hAnsi="Arial" w:cs="Arial"/>
                <w:b/>
              </w:rPr>
            </w:pPr>
            <w:r w:rsidRPr="00675499">
              <w:rPr>
                <w:rFonts w:ascii="Arial" w:hAnsi="Arial" w:cs="Arial"/>
                <w:b/>
              </w:rPr>
              <w:t>Proposed (or estimated)</w:t>
            </w:r>
          </w:p>
        </w:tc>
        <w:tc>
          <w:tcPr>
            <w:tcW w:w="2769" w:type="dxa"/>
            <w:tcBorders>
              <w:bottom w:val="single" w:sz="4" w:space="0" w:color="auto"/>
            </w:tcBorders>
            <w:shd w:val="clear" w:color="auto" w:fill="B2A1C7" w:themeFill="accent4" w:themeFillTint="99"/>
            <w:vAlign w:val="center"/>
          </w:tcPr>
          <w:p w:rsidR="004239A8" w:rsidRPr="00675499" w:rsidRDefault="004239A8" w:rsidP="00B62541">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4239A8" w:rsidRPr="00675499" w:rsidRDefault="004239A8" w:rsidP="00B62541">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4239A8" w:rsidRPr="00675499" w:rsidRDefault="004239A8" w:rsidP="00B62541">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4239A8" w:rsidRPr="00675499" w:rsidRDefault="004239A8" w:rsidP="00B62541">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4239A8" w:rsidRPr="00675499" w:rsidRDefault="004239A8" w:rsidP="00B62541">
            <w:pPr>
              <w:pStyle w:val="NoSpacing"/>
              <w:rPr>
                <w:rFonts w:ascii="Arial" w:hAnsi="Arial" w:cs="Arial"/>
                <w:b/>
              </w:rPr>
            </w:pPr>
            <w:r w:rsidRPr="00675499">
              <w:rPr>
                <w:rFonts w:ascii="Arial" w:hAnsi="Arial" w:cs="Arial"/>
                <w:b/>
              </w:rPr>
              <w:t>11 – 15 years</w:t>
            </w:r>
          </w:p>
        </w:tc>
      </w:tr>
      <w:tr w:rsidR="004239A8" w:rsidRPr="00675499" w:rsidTr="00AB3686">
        <w:trPr>
          <w:trHeight w:val="419"/>
        </w:trPr>
        <w:tc>
          <w:tcPr>
            <w:tcW w:w="3652" w:type="dxa"/>
            <w:gridSpan w:val="3"/>
            <w:vAlign w:val="center"/>
          </w:tcPr>
          <w:p w:rsidR="004239A8" w:rsidRPr="00675499" w:rsidRDefault="004239A8" w:rsidP="00AB3686">
            <w:pPr>
              <w:pStyle w:val="NoSpacing"/>
              <w:rPr>
                <w:rFonts w:ascii="Arial" w:hAnsi="Arial" w:cs="Arial"/>
              </w:rPr>
            </w:pPr>
            <w:r w:rsidRPr="00675499">
              <w:rPr>
                <w:rFonts w:ascii="Arial" w:hAnsi="Arial" w:cs="Arial"/>
              </w:rPr>
              <w:t>18 dwellings</w:t>
            </w:r>
            <w:r w:rsidR="00FE271F">
              <w:rPr>
                <w:rFonts w:ascii="Arial" w:hAnsi="Arial" w:cs="Arial"/>
              </w:rPr>
              <w:t xml:space="preserve"> + 3no B/E</w:t>
            </w:r>
            <w:r w:rsidR="00D07BFC">
              <w:rPr>
                <w:rFonts w:ascii="Arial" w:hAnsi="Arial" w:cs="Arial"/>
              </w:rPr>
              <w:t>(g)</w:t>
            </w:r>
            <w:r w:rsidR="00AB3686">
              <w:rPr>
                <w:rFonts w:ascii="Arial" w:hAnsi="Arial" w:cs="Arial"/>
              </w:rPr>
              <w:t xml:space="preserve"> class units</w:t>
            </w:r>
          </w:p>
        </w:tc>
        <w:tc>
          <w:tcPr>
            <w:tcW w:w="2769" w:type="dxa"/>
            <w:vAlign w:val="center"/>
          </w:tcPr>
          <w:p w:rsidR="004239A8" w:rsidRPr="00675499" w:rsidRDefault="004239A8" w:rsidP="00B62541">
            <w:pPr>
              <w:pStyle w:val="NoSpacing"/>
              <w:rPr>
                <w:rFonts w:ascii="Arial" w:hAnsi="Arial" w:cs="Arial"/>
              </w:rPr>
            </w:pPr>
            <w:r w:rsidRPr="00675499">
              <w:rPr>
                <w:rFonts w:ascii="Arial" w:hAnsi="Arial" w:cs="Arial"/>
              </w:rPr>
              <w:t>Promoter</w:t>
            </w:r>
          </w:p>
        </w:tc>
        <w:tc>
          <w:tcPr>
            <w:tcW w:w="1350" w:type="dxa"/>
            <w:gridSpan w:val="3"/>
            <w:shd w:val="clear" w:color="auto" w:fill="auto"/>
          </w:tcPr>
          <w:p w:rsidR="004239A8" w:rsidRPr="00675499" w:rsidRDefault="004239A8" w:rsidP="00B62541">
            <w:pPr>
              <w:pStyle w:val="NoSpacing"/>
              <w:rPr>
                <w:rFonts w:ascii="Arial" w:hAnsi="Arial" w:cs="Arial"/>
              </w:rPr>
            </w:pPr>
            <w:r w:rsidRPr="00675499">
              <w:rPr>
                <w:rFonts w:ascii="Arial" w:hAnsi="Arial" w:cs="Arial"/>
              </w:rPr>
              <w:t>0.78ha</w:t>
            </w:r>
          </w:p>
        </w:tc>
        <w:tc>
          <w:tcPr>
            <w:tcW w:w="2085" w:type="dxa"/>
            <w:gridSpan w:val="2"/>
            <w:vAlign w:val="center"/>
          </w:tcPr>
          <w:p w:rsidR="004239A8" w:rsidRPr="00675499" w:rsidRDefault="00AD6C2B" w:rsidP="00B62541">
            <w:pPr>
              <w:pStyle w:val="NoSpacing"/>
              <w:rPr>
                <w:rFonts w:ascii="Arial" w:hAnsi="Arial" w:cs="Arial"/>
              </w:rPr>
            </w:pPr>
            <w:r>
              <w:rPr>
                <w:rFonts w:ascii="Arial" w:hAnsi="Arial" w:cs="Arial"/>
              </w:rPr>
              <w:t>0</w:t>
            </w:r>
          </w:p>
        </w:tc>
        <w:tc>
          <w:tcPr>
            <w:tcW w:w="2083" w:type="dxa"/>
            <w:gridSpan w:val="2"/>
            <w:vAlign w:val="center"/>
          </w:tcPr>
          <w:p w:rsidR="004239A8" w:rsidRPr="00675499" w:rsidRDefault="00AD6C2B" w:rsidP="00B62541">
            <w:pPr>
              <w:pStyle w:val="NoSpacing"/>
              <w:rPr>
                <w:rFonts w:ascii="Arial" w:hAnsi="Arial" w:cs="Arial"/>
              </w:rPr>
            </w:pPr>
            <w:r>
              <w:rPr>
                <w:rFonts w:ascii="Arial" w:hAnsi="Arial" w:cs="Arial"/>
              </w:rPr>
              <w:t>18/Y</w:t>
            </w:r>
          </w:p>
        </w:tc>
        <w:tc>
          <w:tcPr>
            <w:tcW w:w="2235" w:type="dxa"/>
            <w:gridSpan w:val="2"/>
            <w:vAlign w:val="center"/>
          </w:tcPr>
          <w:p w:rsidR="004239A8" w:rsidRPr="00675499" w:rsidRDefault="00002307" w:rsidP="00B62541">
            <w:pPr>
              <w:pStyle w:val="NoSpacing"/>
              <w:rPr>
                <w:rFonts w:ascii="Arial" w:hAnsi="Arial" w:cs="Arial"/>
              </w:rPr>
            </w:pPr>
            <w:r w:rsidRPr="00675499">
              <w:rPr>
                <w:rFonts w:ascii="Arial" w:hAnsi="Arial" w:cs="Arial"/>
              </w:rPr>
              <w:t>0</w:t>
            </w:r>
          </w:p>
        </w:tc>
      </w:tr>
      <w:tr w:rsidR="00AB3686" w:rsidRPr="00675499" w:rsidTr="00AB3686">
        <w:trPr>
          <w:trHeight w:val="419"/>
        </w:trPr>
        <w:tc>
          <w:tcPr>
            <w:tcW w:w="3652" w:type="dxa"/>
            <w:gridSpan w:val="3"/>
            <w:vAlign w:val="center"/>
          </w:tcPr>
          <w:p w:rsidR="00AB3686" w:rsidRPr="00675499" w:rsidRDefault="00AB3686" w:rsidP="00B62541">
            <w:pPr>
              <w:pStyle w:val="NoSpacing"/>
              <w:rPr>
                <w:rFonts w:ascii="Arial" w:hAnsi="Arial" w:cs="Arial"/>
              </w:rPr>
            </w:pPr>
            <w:r>
              <w:rPr>
                <w:rFonts w:ascii="Arial" w:hAnsi="Arial" w:cs="Arial"/>
              </w:rPr>
              <w:t>18 dwellings (approx. 0.7ha gross) + B</w:t>
            </w:r>
            <w:r w:rsidR="00D07BFC">
              <w:rPr>
                <w:rFonts w:ascii="Arial" w:hAnsi="Arial" w:cs="Arial"/>
              </w:rPr>
              <w:t>/E(g)</w:t>
            </w:r>
            <w:r>
              <w:rPr>
                <w:rFonts w:ascii="Arial" w:hAnsi="Arial" w:cs="Arial"/>
              </w:rPr>
              <w:t xml:space="preserve"> uses (approx. 0.4ha gross)</w:t>
            </w:r>
          </w:p>
        </w:tc>
        <w:tc>
          <w:tcPr>
            <w:tcW w:w="2769" w:type="dxa"/>
            <w:vAlign w:val="center"/>
          </w:tcPr>
          <w:p w:rsidR="00AB3686" w:rsidRPr="00675499" w:rsidRDefault="00AB3686" w:rsidP="00B62541">
            <w:pPr>
              <w:pStyle w:val="NoSpacing"/>
              <w:rPr>
                <w:rFonts w:ascii="Arial" w:hAnsi="Arial" w:cs="Arial"/>
              </w:rPr>
            </w:pPr>
            <w:r>
              <w:rPr>
                <w:rFonts w:ascii="Arial" w:hAnsi="Arial" w:cs="Arial"/>
              </w:rPr>
              <w:t>CDC</w:t>
            </w:r>
          </w:p>
        </w:tc>
        <w:tc>
          <w:tcPr>
            <w:tcW w:w="1350" w:type="dxa"/>
            <w:gridSpan w:val="3"/>
            <w:shd w:val="clear" w:color="auto" w:fill="auto"/>
          </w:tcPr>
          <w:p w:rsidR="00AB3686" w:rsidRPr="00675499" w:rsidRDefault="00AB3686" w:rsidP="00B62541">
            <w:pPr>
              <w:pStyle w:val="NoSpacing"/>
              <w:rPr>
                <w:rFonts w:ascii="Arial" w:hAnsi="Arial" w:cs="Arial"/>
              </w:rPr>
            </w:pPr>
            <w:r>
              <w:rPr>
                <w:rFonts w:ascii="Arial" w:hAnsi="Arial" w:cs="Arial"/>
              </w:rPr>
              <w:t>1.2ha</w:t>
            </w:r>
          </w:p>
        </w:tc>
        <w:tc>
          <w:tcPr>
            <w:tcW w:w="2085" w:type="dxa"/>
            <w:gridSpan w:val="2"/>
            <w:vAlign w:val="center"/>
          </w:tcPr>
          <w:p w:rsidR="00AB3686" w:rsidRDefault="00AD6C2B" w:rsidP="00B62541">
            <w:pPr>
              <w:pStyle w:val="NoSpacing"/>
              <w:rPr>
                <w:rFonts w:ascii="Arial" w:hAnsi="Arial" w:cs="Arial"/>
              </w:rPr>
            </w:pPr>
            <w:r>
              <w:rPr>
                <w:rFonts w:ascii="Arial" w:hAnsi="Arial" w:cs="Arial"/>
              </w:rPr>
              <w:t>0</w:t>
            </w:r>
          </w:p>
        </w:tc>
        <w:tc>
          <w:tcPr>
            <w:tcW w:w="2083" w:type="dxa"/>
            <w:gridSpan w:val="2"/>
            <w:vAlign w:val="center"/>
          </w:tcPr>
          <w:p w:rsidR="00AB3686" w:rsidRPr="00675499" w:rsidRDefault="00AD6C2B" w:rsidP="00B62541">
            <w:pPr>
              <w:pStyle w:val="NoSpacing"/>
              <w:rPr>
                <w:rFonts w:ascii="Arial" w:hAnsi="Arial" w:cs="Arial"/>
              </w:rPr>
            </w:pPr>
            <w:r>
              <w:rPr>
                <w:rFonts w:ascii="Arial" w:hAnsi="Arial" w:cs="Arial"/>
              </w:rPr>
              <w:t>18/Y</w:t>
            </w:r>
          </w:p>
        </w:tc>
        <w:tc>
          <w:tcPr>
            <w:tcW w:w="2235" w:type="dxa"/>
            <w:gridSpan w:val="2"/>
            <w:vAlign w:val="center"/>
          </w:tcPr>
          <w:p w:rsidR="00AB3686" w:rsidRPr="00675499" w:rsidRDefault="00AD6C2B" w:rsidP="00B62541">
            <w:pPr>
              <w:pStyle w:val="NoSpacing"/>
              <w:rPr>
                <w:rFonts w:ascii="Arial" w:hAnsi="Arial" w:cs="Arial"/>
              </w:rPr>
            </w:pPr>
            <w:r>
              <w:rPr>
                <w:rFonts w:ascii="Arial" w:hAnsi="Arial" w:cs="Arial"/>
              </w:rPr>
              <w:t>0</w:t>
            </w:r>
          </w:p>
        </w:tc>
      </w:tr>
    </w:tbl>
    <w:p w:rsidR="005E5052" w:rsidRDefault="005E5052">
      <w:r>
        <w:br w:type="page"/>
      </w:r>
    </w:p>
    <w:tbl>
      <w:tblPr>
        <w:tblStyle w:val="TableGrid"/>
        <w:tblW w:w="0" w:type="auto"/>
        <w:tblLook w:val="04A0" w:firstRow="1" w:lastRow="0" w:firstColumn="1" w:lastColumn="0" w:noHBand="0" w:noVBand="1"/>
        <w:tblCaption w:val="Detailed site assessment form - HWG0020"/>
      </w:tblPr>
      <w:tblGrid>
        <w:gridCol w:w="2518"/>
        <w:gridCol w:w="622"/>
        <w:gridCol w:w="403"/>
        <w:gridCol w:w="2878"/>
        <w:gridCol w:w="633"/>
        <w:gridCol w:w="32"/>
        <w:gridCol w:w="685"/>
        <w:gridCol w:w="134"/>
        <w:gridCol w:w="1951"/>
        <w:gridCol w:w="774"/>
        <w:gridCol w:w="1309"/>
        <w:gridCol w:w="2203"/>
        <w:gridCol w:w="32"/>
      </w:tblGrid>
      <w:tr w:rsidR="00976114" w:rsidRPr="00675499" w:rsidTr="000C3BE8">
        <w:trPr>
          <w:trHeight w:val="338"/>
          <w:tblHeader/>
        </w:trPr>
        <w:tc>
          <w:tcPr>
            <w:tcW w:w="3543" w:type="dxa"/>
            <w:gridSpan w:val="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Settlement</w:t>
            </w:r>
          </w:p>
        </w:tc>
        <w:tc>
          <w:tcPr>
            <w:tcW w:w="3544" w:type="dxa"/>
            <w:gridSpan w:val="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Parish</w:t>
            </w:r>
          </w:p>
        </w:tc>
      </w:tr>
      <w:tr w:rsidR="00976114" w:rsidRPr="00675499" w:rsidTr="00976114">
        <w:trPr>
          <w:trHeight w:val="399"/>
        </w:trPr>
        <w:tc>
          <w:tcPr>
            <w:tcW w:w="3543" w:type="dxa"/>
            <w:gridSpan w:val="3"/>
            <w:vAlign w:val="center"/>
          </w:tcPr>
          <w:p w:rsidR="00976114" w:rsidRPr="00675499" w:rsidRDefault="00976114" w:rsidP="00976114">
            <w:pPr>
              <w:rPr>
                <w:rFonts w:ascii="Arial" w:hAnsi="Arial" w:cs="Arial"/>
              </w:rPr>
            </w:pPr>
            <w:r w:rsidRPr="00675499">
              <w:rPr>
                <w:rFonts w:ascii="Arial" w:hAnsi="Arial" w:cs="Arial"/>
              </w:rPr>
              <w:t>HWG0020</w:t>
            </w:r>
          </w:p>
        </w:tc>
        <w:tc>
          <w:tcPr>
            <w:tcW w:w="3543" w:type="dxa"/>
            <w:gridSpan w:val="3"/>
            <w:vAlign w:val="center"/>
          </w:tcPr>
          <w:p w:rsidR="00976114" w:rsidRPr="00675499" w:rsidRDefault="00976114" w:rsidP="00976114">
            <w:pPr>
              <w:rPr>
                <w:rFonts w:ascii="Arial" w:hAnsi="Arial" w:cs="Arial"/>
              </w:rPr>
            </w:pPr>
            <w:r w:rsidRPr="00675499">
              <w:rPr>
                <w:rFonts w:ascii="Arial" w:hAnsi="Arial" w:cs="Arial"/>
              </w:rPr>
              <w:t>Wharf Farm</w:t>
            </w:r>
          </w:p>
        </w:tc>
        <w:tc>
          <w:tcPr>
            <w:tcW w:w="3544" w:type="dxa"/>
            <w:gridSpan w:val="4"/>
            <w:vAlign w:val="center"/>
          </w:tcPr>
          <w:p w:rsidR="00976114" w:rsidRPr="00675499" w:rsidRDefault="00AD6C2B" w:rsidP="00976114">
            <w:pPr>
              <w:rPr>
                <w:rFonts w:ascii="Arial" w:hAnsi="Arial" w:cs="Arial"/>
              </w:rPr>
            </w:pPr>
            <w:r>
              <w:rPr>
                <w:rFonts w:ascii="Arial" w:hAnsi="Arial" w:cs="Arial"/>
              </w:rPr>
              <w:t>Newbridge</w:t>
            </w:r>
          </w:p>
        </w:tc>
        <w:tc>
          <w:tcPr>
            <w:tcW w:w="3544" w:type="dxa"/>
            <w:gridSpan w:val="3"/>
            <w:vAlign w:val="center"/>
          </w:tcPr>
          <w:p w:rsidR="00976114" w:rsidRPr="00675499" w:rsidRDefault="00976114" w:rsidP="00976114">
            <w:pPr>
              <w:rPr>
                <w:rFonts w:ascii="Arial" w:hAnsi="Arial" w:cs="Arial"/>
              </w:rPr>
            </w:pPr>
            <w:r w:rsidRPr="00675499">
              <w:rPr>
                <w:rFonts w:ascii="Arial" w:hAnsi="Arial" w:cs="Arial"/>
              </w:rPr>
              <w:t>Wisborough Green</w:t>
            </w:r>
          </w:p>
        </w:tc>
      </w:tr>
      <w:tr w:rsidR="00976114" w:rsidRPr="00675499" w:rsidTr="00976114">
        <w:trPr>
          <w:gridAfter w:val="1"/>
          <w:wAfter w:w="32" w:type="dxa"/>
          <w:trHeight w:val="338"/>
        </w:trPr>
        <w:tc>
          <w:tcPr>
            <w:tcW w:w="2518" w:type="dxa"/>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Site size (gross)</w:t>
            </w:r>
          </w:p>
        </w:tc>
        <w:tc>
          <w:tcPr>
            <w:tcW w:w="4536" w:type="dxa"/>
            <w:gridSpan w:val="4"/>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Existing Use</w:t>
            </w:r>
          </w:p>
        </w:tc>
        <w:tc>
          <w:tcPr>
            <w:tcW w:w="851" w:type="dxa"/>
            <w:gridSpan w:val="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PDL</w:t>
            </w:r>
          </w:p>
        </w:tc>
        <w:tc>
          <w:tcPr>
            <w:tcW w:w="6237" w:type="dxa"/>
            <w:gridSpan w:val="4"/>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Proposed Use</w:t>
            </w:r>
          </w:p>
        </w:tc>
      </w:tr>
      <w:tr w:rsidR="00976114" w:rsidRPr="00675499" w:rsidTr="00976114">
        <w:trPr>
          <w:gridAfter w:val="1"/>
          <w:wAfter w:w="32" w:type="dxa"/>
          <w:trHeight w:val="399"/>
        </w:trPr>
        <w:tc>
          <w:tcPr>
            <w:tcW w:w="2518" w:type="dxa"/>
            <w:vAlign w:val="center"/>
          </w:tcPr>
          <w:p w:rsidR="00976114" w:rsidRPr="00675499" w:rsidRDefault="00976114" w:rsidP="00976114">
            <w:pPr>
              <w:rPr>
                <w:rFonts w:ascii="Arial" w:hAnsi="Arial" w:cs="Arial"/>
              </w:rPr>
            </w:pPr>
            <w:r w:rsidRPr="00675499">
              <w:rPr>
                <w:rFonts w:ascii="Arial" w:hAnsi="Arial" w:cs="Arial"/>
              </w:rPr>
              <w:t xml:space="preserve">2.3ha </w:t>
            </w:r>
          </w:p>
        </w:tc>
        <w:tc>
          <w:tcPr>
            <w:tcW w:w="4536" w:type="dxa"/>
            <w:gridSpan w:val="4"/>
            <w:vAlign w:val="center"/>
          </w:tcPr>
          <w:p w:rsidR="00976114" w:rsidRPr="00675499" w:rsidRDefault="00976114" w:rsidP="00976114">
            <w:pPr>
              <w:rPr>
                <w:rFonts w:ascii="Arial" w:hAnsi="Arial" w:cs="Arial"/>
              </w:rPr>
            </w:pPr>
            <w:r w:rsidRPr="00675499">
              <w:rPr>
                <w:rFonts w:ascii="Arial" w:hAnsi="Arial" w:cs="Arial"/>
              </w:rPr>
              <w:t>Employment</w:t>
            </w:r>
          </w:p>
        </w:tc>
        <w:tc>
          <w:tcPr>
            <w:tcW w:w="851" w:type="dxa"/>
            <w:gridSpan w:val="3"/>
            <w:vAlign w:val="center"/>
          </w:tcPr>
          <w:p w:rsidR="00976114" w:rsidRPr="00675499" w:rsidRDefault="00976114" w:rsidP="00976114">
            <w:pPr>
              <w:rPr>
                <w:rFonts w:ascii="Arial" w:hAnsi="Arial" w:cs="Arial"/>
              </w:rPr>
            </w:pPr>
            <w:r w:rsidRPr="00675499">
              <w:rPr>
                <w:rFonts w:ascii="Arial" w:hAnsi="Arial" w:cs="Arial"/>
              </w:rPr>
              <w:t>Part</w:t>
            </w:r>
          </w:p>
        </w:tc>
        <w:tc>
          <w:tcPr>
            <w:tcW w:w="6237" w:type="dxa"/>
            <w:gridSpan w:val="4"/>
            <w:vAlign w:val="center"/>
          </w:tcPr>
          <w:p w:rsidR="00976114" w:rsidRPr="00675499" w:rsidRDefault="00E3066D" w:rsidP="00976114">
            <w:pPr>
              <w:rPr>
                <w:rFonts w:ascii="Arial" w:hAnsi="Arial" w:cs="Arial"/>
              </w:rPr>
            </w:pPr>
            <w:r>
              <w:rPr>
                <w:rFonts w:ascii="Arial" w:hAnsi="Arial" w:cs="Arial"/>
              </w:rPr>
              <w:t>E</w:t>
            </w:r>
            <w:r w:rsidR="00D07BFC">
              <w:rPr>
                <w:rFonts w:ascii="Arial" w:hAnsi="Arial" w:cs="Arial"/>
              </w:rPr>
              <w:t>(g)</w:t>
            </w:r>
            <w:r>
              <w:rPr>
                <w:rFonts w:ascii="Arial" w:hAnsi="Arial" w:cs="Arial"/>
              </w:rPr>
              <w:t xml:space="preserve"> c</w:t>
            </w:r>
            <w:r w:rsidR="00FE271F">
              <w:rPr>
                <w:rFonts w:ascii="Arial" w:hAnsi="Arial" w:cs="Arial"/>
              </w:rPr>
              <w:t>lass</w:t>
            </w:r>
            <w:r w:rsidR="00976114" w:rsidRPr="00675499">
              <w:rPr>
                <w:rFonts w:ascii="Arial" w:hAnsi="Arial" w:cs="Arial"/>
              </w:rPr>
              <w:t xml:space="preserve"> Business/Employment</w:t>
            </w:r>
          </w:p>
        </w:tc>
      </w:tr>
      <w:tr w:rsidR="00976114" w:rsidRPr="00675499" w:rsidTr="00976114">
        <w:trPr>
          <w:trHeight w:val="338"/>
        </w:trPr>
        <w:tc>
          <w:tcPr>
            <w:tcW w:w="14174" w:type="dxa"/>
            <w:gridSpan w:val="13"/>
            <w:shd w:val="clear" w:color="auto" w:fill="B2A1C7" w:themeFill="accent4" w:themeFillTint="99"/>
            <w:vAlign w:val="center"/>
          </w:tcPr>
          <w:p w:rsidR="00976114" w:rsidRPr="00675499" w:rsidRDefault="00976114" w:rsidP="00976114">
            <w:pPr>
              <w:rPr>
                <w:rFonts w:ascii="Arial" w:hAnsi="Arial" w:cs="Arial"/>
              </w:rPr>
            </w:pPr>
            <w:r w:rsidRPr="00675499">
              <w:rPr>
                <w:rFonts w:ascii="Arial" w:hAnsi="Arial" w:cs="Arial"/>
                <w:b/>
              </w:rPr>
              <w:t>Site Description</w:t>
            </w:r>
          </w:p>
        </w:tc>
      </w:tr>
      <w:tr w:rsidR="00976114" w:rsidRPr="00675499" w:rsidTr="00976114">
        <w:trPr>
          <w:trHeight w:val="399"/>
        </w:trPr>
        <w:tc>
          <w:tcPr>
            <w:tcW w:w="14174" w:type="dxa"/>
            <w:gridSpan w:val="13"/>
            <w:vAlign w:val="center"/>
          </w:tcPr>
          <w:p w:rsidR="00976114" w:rsidRPr="00675499" w:rsidRDefault="00976114" w:rsidP="00976114">
            <w:pPr>
              <w:rPr>
                <w:rFonts w:ascii="Arial" w:hAnsi="Arial" w:cs="Arial"/>
              </w:rPr>
            </w:pPr>
            <w:r w:rsidRPr="00675499">
              <w:rPr>
                <w:rFonts w:ascii="Arial" w:hAnsi="Arial" w:cs="Arial"/>
              </w:rPr>
              <w:t>The site is part greenfield, part brownfield currently in employment use with amenity land. It is located approx. 1.5km from Wisborough Green to the west and Billingshurst to the east, with direct access from the A272.</w:t>
            </w:r>
          </w:p>
        </w:tc>
      </w:tr>
      <w:tr w:rsidR="00976114" w:rsidRPr="00675499" w:rsidTr="00976114">
        <w:trPr>
          <w:trHeight w:val="338"/>
        </w:trPr>
        <w:tc>
          <w:tcPr>
            <w:tcW w:w="14174" w:type="dxa"/>
            <w:gridSpan w:val="1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Suitability</w:t>
            </w:r>
          </w:p>
        </w:tc>
      </w:tr>
      <w:tr w:rsidR="00976114" w:rsidRPr="00675499" w:rsidTr="00976114">
        <w:trPr>
          <w:trHeight w:val="399"/>
        </w:trPr>
        <w:tc>
          <w:tcPr>
            <w:tcW w:w="14174" w:type="dxa"/>
            <w:gridSpan w:val="13"/>
            <w:vAlign w:val="center"/>
          </w:tcPr>
          <w:p w:rsidR="00976114" w:rsidRPr="00675499" w:rsidRDefault="00976114" w:rsidP="00976114">
            <w:pPr>
              <w:rPr>
                <w:rFonts w:ascii="Arial" w:hAnsi="Arial" w:cs="Arial"/>
              </w:rPr>
            </w:pPr>
            <w:r w:rsidRPr="00675499">
              <w:rPr>
                <w:rFonts w:ascii="Arial" w:hAnsi="Arial" w:cs="Arial"/>
              </w:rPr>
              <w:t xml:space="preserve">There are no constraints that would affect the potential of the site to be developed. </w:t>
            </w:r>
          </w:p>
        </w:tc>
      </w:tr>
      <w:tr w:rsidR="00976114" w:rsidRPr="00675499" w:rsidTr="00976114">
        <w:trPr>
          <w:trHeight w:val="338"/>
        </w:trPr>
        <w:tc>
          <w:tcPr>
            <w:tcW w:w="14174" w:type="dxa"/>
            <w:gridSpan w:val="1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Availability</w:t>
            </w:r>
          </w:p>
        </w:tc>
      </w:tr>
      <w:tr w:rsidR="00976114" w:rsidRPr="00675499" w:rsidTr="00976114">
        <w:trPr>
          <w:trHeight w:val="399"/>
        </w:trPr>
        <w:tc>
          <w:tcPr>
            <w:tcW w:w="14174" w:type="dxa"/>
            <w:gridSpan w:val="13"/>
            <w:vAlign w:val="center"/>
          </w:tcPr>
          <w:p w:rsidR="00976114" w:rsidRPr="00675499" w:rsidRDefault="00976114" w:rsidP="00976114">
            <w:pPr>
              <w:rPr>
                <w:rFonts w:ascii="Arial" w:hAnsi="Arial" w:cs="Arial"/>
              </w:rPr>
            </w:pPr>
            <w:r w:rsidRPr="00675499">
              <w:rPr>
                <w:rFonts w:ascii="Arial" w:hAnsi="Arial" w:cs="Arial"/>
              </w:rPr>
              <w:t>The site was submitted in 2018</w:t>
            </w:r>
            <w:r w:rsidR="00AD6C2B">
              <w:rPr>
                <w:rFonts w:ascii="Arial" w:hAnsi="Arial" w:cs="Arial"/>
              </w:rPr>
              <w:t xml:space="preserve"> for development within 5 years</w:t>
            </w:r>
            <w:r w:rsidRPr="00675499">
              <w:rPr>
                <w:rFonts w:ascii="Arial" w:hAnsi="Arial" w:cs="Arial"/>
              </w:rPr>
              <w:t>. The site is under single ownership with no known legal constraints.</w:t>
            </w:r>
            <w:r w:rsidR="00AD6C2B">
              <w:rPr>
                <w:rFonts w:ascii="Arial" w:hAnsi="Arial" w:cs="Arial"/>
              </w:rPr>
              <w:t xml:space="preserve"> The promoted floorspace (8no units 75-250sqm each) is in addition to existing employment development.</w:t>
            </w:r>
          </w:p>
        </w:tc>
      </w:tr>
      <w:tr w:rsidR="00976114" w:rsidRPr="00675499" w:rsidTr="00976114">
        <w:trPr>
          <w:trHeight w:val="338"/>
        </w:trPr>
        <w:tc>
          <w:tcPr>
            <w:tcW w:w="14174" w:type="dxa"/>
            <w:gridSpan w:val="13"/>
            <w:shd w:val="clear" w:color="auto" w:fill="B2A1C7" w:themeFill="accent4" w:themeFillTint="99"/>
            <w:vAlign w:val="center"/>
          </w:tcPr>
          <w:p w:rsidR="00976114" w:rsidRPr="00675499" w:rsidRDefault="00976114" w:rsidP="00976114">
            <w:pPr>
              <w:rPr>
                <w:rFonts w:ascii="Arial" w:hAnsi="Arial" w:cs="Arial"/>
                <w:b/>
              </w:rPr>
            </w:pPr>
            <w:r w:rsidRPr="00675499">
              <w:rPr>
                <w:rFonts w:ascii="Arial" w:hAnsi="Arial" w:cs="Arial"/>
                <w:b/>
              </w:rPr>
              <w:t>Achievability</w:t>
            </w:r>
          </w:p>
        </w:tc>
      </w:tr>
      <w:tr w:rsidR="00976114" w:rsidRPr="00675499" w:rsidTr="00976114">
        <w:trPr>
          <w:trHeight w:val="399"/>
        </w:trPr>
        <w:tc>
          <w:tcPr>
            <w:tcW w:w="14174" w:type="dxa"/>
            <w:gridSpan w:val="13"/>
            <w:vAlign w:val="center"/>
          </w:tcPr>
          <w:p w:rsidR="00976114" w:rsidRPr="00675499" w:rsidRDefault="00976114" w:rsidP="00976114">
            <w:pPr>
              <w:rPr>
                <w:rFonts w:ascii="Arial" w:hAnsi="Arial" w:cs="Arial"/>
              </w:rPr>
            </w:pPr>
            <w:r w:rsidRPr="00675499">
              <w:rPr>
                <w:rFonts w:ascii="Arial" w:hAnsi="Arial" w:cs="Arial"/>
              </w:rPr>
              <w:t>There are no known constraints that would make development unachievable in principle.</w:t>
            </w:r>
          </w:p>
        </w:tc>
      </w:tr>
      <w:tr w:rsidR="00976114" w:rsidRPr="00675499" w:rsidTr="00976114">
        <w:trPr>
          <w:trHeight w:val="399"/>
        </w:trPr>
        <w:tc>
          <w:tcPr>
            <w:tcW w:w="14174" w:type="dxa"/>
            <w:gridSpan w:val="13"/>
            <w:shd w:val="clear" w:color="auto" w:fill="B2A1C7" w:themeFill="accent4" w:themeFillTint="99"/>
          </w:tcPr>
          <w:p w:rsidR="00976114" w:rsidRPr="00675499" w:rsidRDefault="00976114" w:rsidP="00976114">
            <w:pPr>
              <w:rPr>
                <w:rFonts w:ascii="Arial" w:hAnsi="Arial" w:cs="Arial"/>
                <w:b/>
              </w:rPr>
            </w:pPr>
            <w:r w:rsidRPr="00675499">
              <w:rPr>
                <w:rFonts w:ascii="Arial" w:hAnsi="Arial" w:cs="Arial"/>
                <w:b/>
              </w:rPr>
              <w:t>Deliverability/Developability</w:t>
            </w:r>
          </w:p>
        </w:tc>
      </w:tr>
      <w:tr w:rsidR="00976114" w:rsidRPr="00675499" w:rsidTr="00976114">
        <w:trPr>
          <w:trHeight w:val="399"/>
        </w:trPr>
        <w:tc>
          <w:tcPr>
            <w:tcW w:w="14174" w:type="dxa"/>
            <w:gridSpan w:val="13"/>
          </w:tcPr>
          <w:p w:rsidR="00976114" w:rsidRPr="00675499" w:rsidRDefault="00976114" w:rsidP="00976114">
            <w:pPr>
              <w:rPr>
                <w:rFonts w:ascii="Arial" w:hAnsi="Arial" w:cs="Arial"/>
              </w:rPr>
            </w:pPr>
            <w:r w:rsidRPr="00675499">
              <w:rPr>
                <w:rFonts w:ascii="Arial" w:hAnsi="Arial" w:cs="Arial"/>
              </w:rPr>
              <w:t xml:space="preserve"> There is a reasonable prospect that development would be deliverable during the Plan period.</w:t>
            </w:r>
          </w:p>
        </w:tc>
      </w:tr>
      <w:tr w:rsidR="00976114" w:rsidRPr="00675499" w:rsidTr="00976114">
        <w:trPr>
          <w:trHeight w:val="337"/>
        </w:trPr>
        <w:tc>
          <w:tcPr>
            <w:tcW w:w="7771" w:type="dxa"/>
            <w:gridSpan w:val="7"/>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Yield</w:t>
            </w:r>
          </w:p>
        </w:tc>
        <w:tc>
          <w:tcPr>
            <w:tcW w:w="6403" w:type="dxa"/>
            <w:gridSpan w:val="6"/>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Estimated timescales for delivery</w:t>
            </w:r>
          </w:p>
        </w:tc>
      </w:tr>
      <w:tr w:rsidR="00976114" w:rsidRPr="00675499" w:rsidTr="00976114">
        <w:trPr>
          <w:trHeight w:val="284"/>
        </w:trPr>
        <w:tc>
          <w:tcPr>
            <w:tcW w:w="3140" w:type="dxa"/>
            <w:gridSpan w:val="2"/>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Source</w:t>
            </w:r>
          </w:p>
        </w:tc>
        <w:tc>
          <w:tcPr>
            <w:tcW w:w="1350" w:type="dxa"/>
            <w:gridSpan w:val="3"/>
            <w:tcBorders>
              <w:bottom w:val="single" w:sz="4" w:space="0" w:color="auto"/>
            </w:tcBorders>
            <w:shd w:val="clear" w:color="auto" w:fill="B2A1C7" w:themeFill="accent4" w:themeFillTint="99"/>
          </w:tcPr>
          <w:p w:rsidR="00976114" w:rsidRPr="00675499" w:rsidRDefault="00976114" w:rsidP="00976114">
            <w:pPr>
              <w:pStyle w:val="NoSpacing"/>
              <w:rPr>
                <w:rFonts w:ascii="Arial" w:hAnsi="Arial" w:cs="Arial"/>
                <w:b/>
              </w:rPr>
            </w:pPr>
            <w:r w:rsidRPr="00675499">
              <w:rPr>
                <w:rFonts w:ascii="Arial" w:hAnsi="Arial" w:cs="Arial"/>
                <w:b/>
              </w:rPr>
              <w:t>Net area/ floorspace</w:t>
            </w:r>
          </w:p>
        </w:tc>
        <w:tc>
          <w:tcPr>
            <w:tcW w:w="2085" w:type="dxa"/>
            <w:gridSpan w:val="2"/>
            <w:tcBorders>
              <w:bottom w:val="single" w:sz="4" w:space="0" w:color="auto"/>
            </w:tcBorders>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6 – 10 years</w:t>
            </w:r>
          </w:p>
        </w:tc>
        <w:tc>
          <w:tcPr>
            <w:tcW w:w="2235" w:type="dxa"/>
            <w:gridSpan w:val="2"/>
            <w:shd w:val="clear" w:color="auto" w:fill="B2A1C7" w:themeFill="accent4" w:themeFillTint="99"/>
            <w:vAlign w:val="center"/>
          </w:tcPr>
          <w:p w:rsidR="00976114" w:rsidRPr="00675499" w:rsidRDefault="00976114" w:rsidP="00976114">
            <w:pPr>
              <w:pStyle w:val="NoSpacing"/>
              <w:rPr>
                <w:rFonts w:ascii="Arial" w:hAnsi="Arial" w:cs="Arial"/>
                <w:b/>
              </w:rPr>
            </w:pPr>
            <w:r w:rsidRPr="00675499">
              <w:rPr>
                <w:rFonts w:ascii="Arial" w:hAnsi="Arial" w:cs="Arial"/>
                <w:b/>
              </w:rPr>
              <w:t>11 – 15 years</w:t>
            </w:r>
          </w:p>
        </w:tc>
      </w:tr>
      <w:tr w:rsidR="00976114" w:rsidRPr="00675499" w:rsidTr="00976114">
        <w:trPr>
          <w:trHeight w:val="419"/>
        </w:trPr>
        <w:tc>
          <w:tcPr>
            <w:tcW w:w="3140" w:type="dxa"/>
            <w:gridSpan w:val="2"/>
            <w:vAlign w:val="center"/>
          </w:tcPr>
          <w:p w:rsidR="00976114" w:rsidRPr="00675499" w:rsidRDefault="00D07BFC" w:rsidP="00976114">
            <w:pPr>
              <w:pStyle w:val="NoSpacing"/>
              <w:rPr>
                <w:rFonts w:ascii="Arial" w:hAnsi="Arial" w:cs="Arial"/>
              </w:rPr>
            </w:pPr>
            <w:r>
              <w:rPr>
                <w:rFonts w:ascii="Arial" w:hAnsi="Arial" w:cs="Arial"/>
              </w:rPr>
              <w:t xml:space="preserve">E(g) </w:t>
            </w:r>
            <w:r w:rsidR="00FE271F">
              <w:rPr>
                <w:rFonts w:ascii="Arial" w:hAnsi="Arial" w:cs="Arial"/>
              </w:rPr>
              <w:t>class</w:t>
            </w:r>
          </w:p>
        </w:tc>
        <w:tc>
          <w:tcPr>
            <w:tcW w:w="3281" w:type="dxa"/>
            <w:gridSpan w:val="2"/>
            <w:vAlign w:val="center"/>
          </w:tcPr>
          <w:p w:rsidR="00976114" w:rsidRPr="00675499" w:rsidRDefault="00976114" w:rsidP="00976114">
            <w:pPr>
              <w:pStyle w:val="NoSpacing"/>
              <w:rPr>
                <w:rFonts w:ascii="Arial" w:hAnsi="Arial" w:cs="Arial"/>
              </w:rPr>
            </w:pPr>
            <w:r w:rsidRPr="00675499">
              <w:rPr>
                <w:rFonts w:ascii="Arial" w:hAnsi="Arial" w:cs="Arial"/>
              </w:rPr>
              <w:t>Promoter</w:t>
            </w:r>
          </w:p>
        </w:tc>
        <w:tc>
          <w:tcPr>
            <w:tcW w:w="1350" w:type="dxa"/>
            <w:gridSpan w:val="3"/>
            <w:shd w:val="clear" w:color="auto" w:fill="auto"/>
          </w:tcPr>
          <w:p w:rsidR="00AD6C2B" w:rsidRDefault="00AD6C2B" w:rsidP="00976114">
            <w:pPr>
              <w:pStyle w:val="NoSpacing"/>
              <w:rPr>
                <w:rFonts w:ascii="Arial" w:hAnsi="Arial" w:cs="Arial"/>
              </w:rPr>
            </w:pPr>
            <w:r>
              <w:rPr>
                <w:rFonts w:ascii="Arial" w:hAnsi="Arial" w:cs="Arial"/>
              </w:rPr>
              <w:t>1ha</w:t>
            </w:r>
          </w:p>
          <w:p w:rsidR="00976114" w:rsidRPr="00675499" w:rsidRDefault="00976114" w:rsidP="00976114">
            <w:pPr>
              <w:pStyle w:val="NoSpacing"/>
              <w:rPr>
                <w:rFonts w:ascii="Arial" w:hAnsi="Arial" w:cs="Arial"/>
              </w:rPr>
            </w:pPr>
            <w:r w:rsidRPr="00675499">
              <w:rPr>
                <w:rFonts w:ascii="Arial" w:hAnsi="Arial" w:cs="Arial"/>
              </w:rPr>
              <w:t>1125sqm</w:t>
            </w:r>
          </w:p>
        </w:tc>
        <w:tc>
          <w:tcPr>
            <w:tcW w:w="2085" w:type="dxa"/>
            <w:gridSpan w:val="2"/>
            <w:vAlign w:val="center"/>
          </w:tcPr>
          <w:p w:rsidR="00976114" w:rsidRPr="00675499" w:rsidRDefault="00976114" w:rsidP="00976114">
            <w:pPr>
              <w:pStyle w:val="NoSpacing"/>
              <w:rPr>
                <w:rFonts w:ascii="Arial" w:hAnsi="Arial" w:cs="Arial"/>
              </w:rPr>
            </w:pPr>
            <w:r w:rsidRPr="00675499">
              <w:rPr>
                <w:rFonts w:ascii="Arial" w:hAnsi="Arial" w:cs="Arial"/>
              </w:rPr>
              <w:t>Y</w:t>
            </w:r>
          </w:p>
        </w:tc>
        <w:tc>
          <w:tcPr>
            <w:tcW w:w="2083" w:type="dxa"/>
            <w:gridSpan w:val="2"/>
            <w:vAlign w:val="center"/>
          </w:tcPr>
          <w:p w:rsidR="00976114" w:rsidRPr="00675499" w:rsidRDefault="00976114" w:rsidP="00976114">
            <w:pPr>
              <w:pStyle w:val="NoSpacing"/>
              <w:rPr>
                <w:rFonts w:ascii="Arial" w:hAnsi="Arial" w:cs="Arial"/>
              </w:rPr>
            </w:pPr>
          </w:p>
        </w:tc>
        <w:tc>
          <w:tcPr>
            <w:tcW w:w="2235" w:type="dxa"/>
            <w:gridSpan w:val="2"/>
            <w:vAlign w:val="center"/>
          </w:tcPr>
          <w:p w:rsidR="00976114" w:rsidRPr="00675499" w:rsidRDefault="00976114" w:rsidP="00976114">
            <w:pPr>
              <w:pStyle w:val="NoSpacing"/>
              <w:rPr>
                <w:rFonts w:ascii="Arial" w:hAnsi="Arial" w:cs="Arial"/>
              </w:rPr>
            </w:pPr>
          </w:p>
        </w:tc>
      </w:tr>
    </w:tbl>
    <w:p w:rsidR="00976114" w:rsidRPr="00675499" w:rsidRDefault="00976114">
      <w:r w:rsidRPr="00675499">
        <w:br w:type="page"/>
      </w:r>
    </w:p>
    <w:tbl>
      <w:tblPr>
        <w:tblStyle w:val="TableGrid"/>
        <w:tblW w:w="0" w:type="auto"/>
        <w:tblLook w:val="04A0" w:firstRow="1" w:lastRow="0" w:firstColumn="1" w:lastColumn="0" w:noHBand="0" w:noVBand="1"/>
        <w:tblCaption w:val="Detailed site assessment form - HWG0022"/>
      </w:tblPr>
      <w:tblGrid>
        <w:gridCol w:w="2509"/>
        <w:gridCol w:w="631"/>
        <w:gridCol w:w="403"/>
        <w:gridCol w:w="2878"/>
        <w:gridCol w:w="605"/>
        <w:gridCol w:w="60"/>
        <w:gridCol w:w="596"/>
        <w:gridCol w:w="89"/>
        <w:gridCol w:w="2085"/>
        <w:gridCol w:w="774"/>
        <w:gridCol w:w="1309"/>
        <w:gridCol w:w="2235"/>
      </w:tblGrid>
      <w:tr w:rsidR="006E1483" w:rsidRPr="00675499" w:rsidTr="000C3BE8">
        <w:trPr>
          <w:trHeight w:val="338"/>
          <w:tblHeader/>
        </w:trPr>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lastRenderedPageBreak/>
              <w:t>HELAA ID</w:t>
            </w:r>
          </w:p>
        </w:tc>
        <w:tc>
          <w:tcPr>
            <w:tcW w:w="3543" w:type="dxa"/>
            <w:gridSpan w:val="3"/>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Site Address</w:t>
            </w:r>
          </w:p>
        </w:tc>
        <w:tc>
          <w:tcPr>
            <w:tcW w:w="3544" w:type="dxa"/>
            <w:gridSpan w:val="4"/>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Settlement</w:t>
            </w:r>
          </w:p>
        </w:tc>
        <w:tc>
          <w:tcPr>
            <w:tcW w:w="3544" w:type="dxa"/>
            <w:gridSpan w:val="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Parish</w:t>
            </w:r>
          </w:p>
        </w:tc>
      </w:tr>
      <w:tr w:rsidR="006E1483" w:rsidRPr="00675499" w:rsidTr="004D7770">
        <w:trPr>
          <w:trHeight w:val="399"/>
        </w:trPr>
        <w:tc>
          <w:tcPr>
            <w:tcW w:w="3543" w:type="dxa"/>
            <w:gridSpan w:val="3"/>
            <w:vAlign w:val="center"/>
          </w:tcPr>
          <w:p w:rsidR="006E1483" w:rsidRPr="00675499" w:rsidRDefault="006E1483" w:rsidP="005B40A2">
            <w:pPr>
              <w:rPr>
                <w:rFonts w:ascii="Arial" w:hAnsi="Arial" w:cs="Arial"/>
              </w:rPr>
            </w:pPr>
            <w:r w:rsidRPr="00675499">
              <w:rPr>
                <w:rFonts w:ascii="Arial" w:hAnsi="Arial" w:cs="Arial"/>
              </w:rPr>
              <w:t>HWG0022</w:t>
            </w:r>
          </w:p>
        </w:tc>
        <w:tc>
          <w:tcPr>
            <w:tcW w:w="3543" w:type="dxa"/>
            <w:gridSpan w:val="3"/>
            <w:vAlign w:val="center"/>
          </w:tcPr>
          <w:p w:rsidR="006E1483" w:rsidRPr="00675499" w:rsidRDefault="003C272C" w:rsidP="005B40A2">
            <w:pPr>
              <w:rPr>
                <w:rFonts w:ascii="Arial" w:hAnsi="Arial" w:cs="Arial"/>
              </w:rPr>
            </w:pPr>
            <w:r w:rsidRPr="00675499">
              <w:rPr>
                <w:rFonts w:ascii="Arial" w:hAnsi="Arial" w:cs="Arial"/>
              </w:rPr>
              <w:t>Land at Winterfold</w:t>
            </w:r>
          </w:p>
        </w:tc>
        <w:tc>
          <w:tcPr>
            <w:tcW w:w="3544" w:type="dxa"/>
            <w:gridSpan w:val="4"/>
            <w:vAlign w:val="center"/>
          </w:tcPr>
          <w:p w:rsidR="006E1483" w:rsidRPr="00675499" w:rsidRDefault="009B623C" w:rsidP="005B40A2">
            <w:pPr>
              <w:rPr>
                <w:rFonts w:ascii="Arial" w:hAnsi="Arial" w:cs="Arial"/>
              </w:rPr>
            </w:pPr>
            <w:r w:rsidRPr="00675499">
              <w:rPr>
                <w:rFonts w:ascii="Arial" w:hAnsi="Arial" w:cs="Arial"/>
              </w:rPr>
              <w:t>Wisborough Green</w:t>
            </w:r>
          </w:p>
        </w:tc>
        <w:tc>
          <w:tcPr>
            <w:tcW w:w="3544" w:type="dxa"/>
            <w:gridSpan w:val="2"/>
            <w:vAlign w:val="center"/>
          </w:tcPr>
          <w:p w:rsidR="006E1483" w:rsidRPr="00675499" w:rsidRDefault="009B623C" w:rsidP="005B40A2">
            <w:pPr>
              <w:rPr>
                <w:rFonts w:ascii="Arial" w:hAnsi="Arial" w:cs="Arial"/>
              </w:rPr>
            </w:pPr>
            <w:r w:rsidRPr="00675499">
              <w:rPr>
                <w:rFonts w:ascii="Arial" w:hAnsi="Arial" w:cs="Arial"/>
              </w:rPr>
              <w:t>Wisborough Green</w:t>
            </w:r>
          </w:p>
        </w:tc>
      </w:tr>
      <w:tr w:rsidR="00DF31CF" w:rsidRPr="00675499" w:rsidTr="005E5052">
        <w:trPr>
          <w:trHeight w:val="338"/>
        </w:trPr>
        <w:tc>
          <w:tcPr>
            <w:tcW w:w="2509" w:type="dxa"/>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Site size (gross)</w:t>
            </w:r>
          </w:p>
        </w:tc>
        <w:tc>
          <w:tcPr>
            <w:tcW w:w="4517" w:type="dxa"/>
            <w:gridSpan w:val="4"/>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Existing Use</w:t>
            </w:r>
          </w:p>
        </w:tc>
        <w:tc>
          <w:tcPr>
            <w:tcW w:w="656" w:type="dxa"/>
            <w:gridSpan w:val="2"/>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PDL</w:t>
            </w:r>
          </w:p>
        </w:tc>
        <w:tc>
          <w:tcPr>
            <w:tcW w:w="6492" w:type="dxa"/>
            <w:gridSpan w:val="5"/>
            <w:shd w:val="clear" w:color="auto" w:fill="B2A1C7" w:themeFill="accent4" w:themeFillTint="99"/>
            <w:vAlign w:val="center"/>
          </w:tcPr>
          <w:p w:rsidR="00DF31CF" w:rsidRPr="00675499" w:rsidRDefault="00DF31CF" w:rsidP="005B40A2">
            <w:pPr>
              <w:rPr>
                <w:rFonts w:ascii="Arial" w:hAnsi="Arial" w:cs="Arial"/>
                <w:b/>
              </w:rPr>
            </w:pPr>
            <w:r w:rsidRPr="00675499">
              <w:rPr>
                <w:rFonts w:ascii="Arial" w:hAnsi="Arial" w:cs="Arial"/>
                <w:b/>
              </w:rPr>
              <w:t>Proposed Use</w:t>
            </w:r>
          </w:p>
        </w:tc>
      </w:tr>
      <w:tr w:rsidR="00DF31CF" w:rsidRPr="00675499" w:rsidTr="005E5052">
        <w:trPr>
          <w:trHeight w:val="399"/>
        </w:trPr>
        <w:tc>
          <w:tcPr>
            <w:tcW w:w="2509" w:type="dxa"/>
            <w:vAlign w:val="center"/>
          </w:tcPr>
          <w:p w:rsidR="00DF31CF" w:rsidRPr="00675499" w:rsidRDefault="00DF31CF" w:rsidP="005B40A2">
            <w:pPr>
              <w:rPr>
                <w:rFonts w:ascii="Arial" w:hAnsi="Arial" w:cs="Arial"/>
              </w:rPr>
            </w:pPr>
            <w:r w:rsidRPr="00675499">
              <w:rPr>
                <w:rFonts w:ascii="Arial" w:hAnsi="Arial" w:cs="Arial"/>
              </w:rPr>
              <w:t>0.6ha</w:t>
            </w:r>
          </w:p>
        </w:tc>
        <w:tc>
          <w:tcPr>
            <w:tcW w:w="4517" w:type="dxa"/>
            <w:gridSpan w:val="4"/>
            <w:vAlign w:val="center"/>
          </w:tcPr>
          <w:p w:rsidR="00DF31CF" w:rsidRPr="00675499" w:rsidRDefault="00DF31CF" w:rsidP="005B40A2">
            <w:pPr>
              <w:rPr>
                <w:rFonts w:ascii="Arial" w:hAnsi="Arial" w:cs="Arial"/>
              </w:rPr>
            </w:pPr>
            <w:r w:rsidRPr="00675499">
              <w:rPr>
                <w:rFonts w:ascii="Arial" w:hAnsi="Arial" w:cs="Arial"/>
              </w:rPr>
              <w:t>Dwelling with garden</w:t>
            </w:r>
          </w:p>
        </w:tc>
        <w:tc>
          <w:tcPr>
            <w:tcW w:w="656" w:type="dxa"/>
            <w:gridSpan w:val="2"/>
            <w:vAlign w:val="center"/>
          </w:tcPr>
          <w:p w:rsidR="00DF31CF" w:rsidRPr="00675499" w:rsidRDefault="00DF31CF" w:rsidP="005B40A2">
            <w:pPr>
              <w:rPr>
                <w:rFonts w:ascii="Arial" w:hAnsi="Arial" w:cs="Arial"/>
              </w:rPr>
            </w:pPr>
            <w:r w:rsidRPr="00675499">
              <w:rPr>
                <w:rFonts w:ascii="Arial" w:hAnsi="Arial" w:cs="Arial"/>
              </w:rPr>
              <w:t>Y</w:t>
            </w:r>
          </w:p>
        </w:tc>
        <w:tc>
          <w:tcPr>
            <w:tcW w:w="6492" w:type="dxa"/>
            <w:gridSpan w:val="5"/>
            <w:vAlign w:val="center"/>
          </w:tcPr>
          <w:p w:rsidR="00DF31CF" w:rsidRPr="00675499" w:rsidRDefault="00DF31CF" w:rsidP="005B40A2">
            <w:pPr>
              <w:rPr>
                <w:rFonts w:ascii="Arial" w:hAnsi="Arial" w:cs="Arial"/>
              </w:rPr>
            </w:pPr>
            <w:r w:rsidRPr="00675499">
              <w:rPr>
                <w:rFonts w:ascii="Arial" w:hAnsi="Arial" w:cs="Arial"/>
              </w:rPr>
              <w:t>Residential</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rPr>
            </w:pPr>
            <w:r w:rsidRPr="00675499">
              <w:rPr>
                <w:rFonts w:ascii="Arial" w:hAnsi="Arial" w:cs="Arial"/>
                <w:b/>
              </w:rPr>
              <w:t>Site Description</w:t>
            </w:r>
          </w:p>
        </w:tc>
      </w:tr>
      <w:tr w:rsidR="006E1483" w:rsidRPr="00675499" w:rsidTr="005B40A2">
        <w:trPr>
          <w:trHeight w:val="399"/>
        </w:trPr>
        <w:tc>
          <w:tcPr>
            <w:tcW w:w="14174" w:type="dxa"/>
            <w:gridSpan w:val="12"/>
            <w:vAlign w:val="center"/>
          </w:tcPr>
          <w:p w:rsidR="006E1483" w:rsidRPr="00675499" w:rsidRDefault="009B623C" w:rsidP="00A214FF">
            <w:pPr>
              <w:rPr>
                <w:rFonts w:ascii="Arial" w:hAnsi="Arial" w:cs="Arial"/>
              </w:rPr>
            </w:pPr>
            <w:r w:rsidRPr="00675499">
              <w:rPr>
                <w:rFonts w:ascii="Arial" w:hAnsi="Arial" w:cs="Arial"/>
              </w:rPr>
              <w:t>Domestic property with large curtilage</w:t>
            </w:r>
            <w:r w:rsidR="00A214FF" w:rsidRPr="00675499">
              <w:rPr>
                <w:rFonts w:ascii="Arial" w:hAnsi="Arial" w:cs="Arial"/>
              </w:rPr>
              <w:t xml:space="preserve"> and formal gardens</w:t>
            </w:r>
            <w:r w:rsidRPr="00675499">
              <w:rPr>
                <w:rFonts w:ascii="Arial" w:hAnsi="Arial" w:cs="Arial"/>
              </w:rPr>
              <w:t xml:space="preserve"> to the north of Wisborough Green village, between </w:t>
            </w:r>
            <w:r w:rsidR="00A214FF" w:rsidRPr="00675499">
              <w:rPr>
                <w:rFonts w:ascii="Arial" w:hAnsi="Arial" w:cs="Arial"/>
              </w:rPr>
              <w:t>Durbans</w:t>
            </w:r>
            <w:r w:rsidRPr="00675499">
              <w:rPr>
                <w:rFonts w:ascii="Arial" w:hAnsi="Arial" w:cs="Arial"/>
              </w:rPr>
              <w:t xml:space="preserve"> Road and HWG0002 (allocated in the Neighbourhood Plan and under construction).</w:t>
            </w:r>
            <w:r w:rsidR="00A214FF" w:rsidRPr="00675499">
              <w:rPr>
                <w:rFonts w:ascii="Arial" w:hAnsi="Arial" w:cs="Arial"/>
              </w:rPr>
              <w:t xml:space="preserve"> Domestic properties, including one listed </w:t>
            </w:r>
            <w:r w:rsidR="008C4941" w:rsidRPr="00675499">
              <w:rPr>
                <w:rFonts w:ascii="Arial" w:hAnsi="Arial" w:cs="Arial"/>
              </w:rPr>
              <w:t>building</w:t>
            </w:r>
            <w:r w:rsidR="00A214FF" w:rsidRPr="00675499">
              <w:rPr>
                <w:rFonts w:ascii="Arial" w:hAnsi="Arial" w:cs="Arial"/>
              </w:rPr>
              <w:t xml:space="preserve"> and The Cricketers Arms Public House (Grade II listed) lie between the site’s south western boundary and Durbans Road and there are further dwellings to the south. The dwelling and its neighbours are located within the Conservation Area, the garden is outside.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Suitability</w:t>
            </w:r>
          </w:p>
        </w:tc>
      </w:tr>
      <w:tr w:rsidR="006E1483" w:rsidRPr="00675499" w:rsidTr="005B40A2">
        <w:trPr>
          <w:trHeight w:val="399"/>
        </w:trPr>
        <w:tc>
          <w:tcPr>
            <w:tcW w:w="14174" w:type="dxa"/>
            <w:gridSpan w:val="12"/>
            <w:vAlign w:val="center"/>
          </w:tcPr>
          <w:p w:rsidR="006E1483" w:rsidRPr="00675499" w:rsidRDefault="009B623C" w:rsidP="005B40A2">
            <w:pPr>
              <w:rPr>
                <w:rFonts w:ascii="Arial" w:hAnsi="Arial" w:cs="Arial"/>
              </w:rPr>
            </w:pPr>
            <w:r w:rsidRPr="00675499">
              <w:rPr>
                <w:rFonts w:ascii="Arial" w:hAnsi="Arial" w:cs="Arial"/>
              </w:rPr>
              <w:t>The site is potentially suitable subject to consideration of details including impact on heritage assets.</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Availability</w:t>
            </w:r>
          </w:p>
        </w:tc>
      </w:tr>
      <w:tr w:rsidR="006E1483" w:rsidRPr="00675499" w:rsidTr="005B40A2">
        <w:trPr>
          <w:trHeight w:val="399"/>
        </w:trPr>
        <w:tc>
          <w:tcPr>
            <w:tcW w:w="14174" w:type="dxa"/>
            <w:gridSpan w:val="12"/>
            <w:vAlign w:val="center"/>
          </w:tcPr>
          <w:p w:rsidR="006E1483" w:rsidRPr="00675499" w:rsidRDefault="009B623C" w:rsidP="009B623C">
            <w:pPr>
              <w:rPr>
                <w:rFonts w:ascii="Arial" w:hAnsi="Arial" w:cs="Arial"/>
              </w:rPr>
            </w:pPr>
            <w:r w:rsidRPr="00675499">
              <w:rPr>
                <w:rFonts w:ascii="Arial" w:hAnsi="Arial" w:cs="Arial"/>
              </w:rPr>
              <w:t>The site was submitted in 2018 and is considered to be available.</w:t>
            </w:r>
          </w:p>
        </w:tc>
      </w:tr>
      <w:tr w:rsidR="006E1483" w:rsidRPr="00675499" w:rsidTr="005B40A2">
        <w:trPr>
          <w:trHeight w:val="338"/>
        </w:trPr>
        <w:tc>
          <w:tcPr>
            <w:tcW w:w="14174" w:type="dxa"/>
            <w:gridSpan w:val="12"/>
            <w:shd w:val="clear" w:color="auto" w:fill="B2A1C7" w:themeFill="accent4" w:themeFillTint="99"/>
            <w:vAlign w:val="center"/>
          </w:tcPr>
          <w:p w:rsidR="006E1483" w:rsidRPr="00675499" w:rsidRDefault="006E1483" w:rsidP="005B40A2">
            <w:pPr>
              <w:rPr>
                <w:rFonts w:ascii="Arial" w:hAnsi="Arial" w:cs="Arial"/>
                <w:b/>
              </w:rPr>
            </w:pPr>
            <w:r w:rsidRPr="00675499">
              <w:rPr>
                <w:rFonts w:ascii="Arial" w:hAnsi="Arial" w:cs="Arial"/>
                <w:b/>
              </w:rPr>
              <w:t>Achievability</w:t>
            </w:r>
          </w:p>
        </w:tc>
      </w:tr>
      <w:tr w:rsidR="006E1483" w:rsidRPr="00675499" w:rsidTr="005B40A2">
        <w:trPr>
          <w:trHeight w:val="399"/>
        </w:trPr>
        <w:tc>
          <w:tcPr>
            <w:tcW w:w="14174" w:type="dxa"/>
            <w:gridSpan w:val="12"/>
            <w:vAlign w:val="center"/>
          </w:tcPr>
          <w:p w:rsidR="006E1483" w:rsidRPr="00675499" w:rsidRDefault="009B623C" w:rsidP="005B40A2">
            <w:pPr>
              <w:rPr>
                <w:rFonts w:ascii="Arial" w:hAnsi="Arial" w:cs="Arial"/>
              </w:rPr>
            </w:pPr>
            <w:r w:rsidRPr="00675499">
              <w:rPr>
                <w:rFonts w:ascii="Arial" w:hAnsi="Arial" w:cs="Arial"/>
              </w:rPr>
              <w:t>There are no known constraints that would make development unachievable in principle. The promoter estimates that the site could be delivered within 5 years.</w:t>
            </w:r>
            <w:r w:rsidR="00095034" w:rsidRPr="00675499">
              <w:rPr>
                <w:rFonts w:ascii="Arial" w:hAnsi="Arial" w:cs="Arial"/>
              </w:rPr>
              <w:t xml:space="preserve"> Adjacent development is currently under construction.</w:t>
            </w:r>
          </w:p>
        </w:tc>
      </w:tr>
      <w:tr w:rsidR="009B623C" w:rsidRPr="00675499" w:rsidTr="0083315B">
        <w:trPr>
          <w:trHeight w:val="399"/>
        </w:trPr>
        <w:tc>
          <w:tcPr>
            <w:tcW w:w="14174" w:type="dxa"/>
            <w:gridSpan w:val="12"/>
            <w:shd w:val="clear" w:color="auto" w:fill="B2A1C7" w:themeFill="accent4" w:themeFillTint="99"/>
          </w:tcPr>
          <w:p w:rsidR="009B623C" w:rsidRPr="00675499" w:rsidRDefault="009B623C" w:rsidP="0083315B">
            <w:pPr>
              <w:rPr>
                <w:rFonts w:ascii="Arial" w:hAnsi="Arial" w:cs="Arial"/>
                <w:b/>
              </w:rPr>
            </w:pPr>
            <w:r w:rsidRPr="00675499">
              <w:rPr>
                <w:rFonts w:ascii="Arial" w:hAnsi="Arial" w:cs="Arial"/>
                <w:b/>
              </w:rPr>
              <w:t>Deliverability</w:t>
            </w:r>
            <w:r w:rsidR="00DF31CF" w:rsidRPr="00675499">
              <w:rPr>
                <w:rFonts w:ascii="Arial" w:hAnsi="Arial" w:cs="Arial"/>
                <w:b/>
              </w:rPr>
              <w:t>/Developability</w:t>
            </w:r>
          </w:p>
        </w:tc>
      </w:tr>
      <w:tr w:rsidR="009B623C" w:rsidRPr="00675499" w:rsidTr="0083315B">
        <w:trPr>
          <w:trHeight w:val="399"/>
        </w:trPr>
        <w:tc>
          <w:tcPr>
            <w:tcW w:w="14174" w:type="dxa"/>
            <w:gridSpan w:val="12"/>
          </w:tcPr>
          <w:p w:rsidR="009B623C" w:rsidRPr="00675499" w:rsidRDefault="009B623C" w:rsidP="00095034">
            <w:pPr>
              <w:rPr>
                <w:rFonts w:ascii="Arial" w:hAnsi="Arial" w:cs="Arial"/>
              </w:rPr>
            </w:pPr>
            <w:r w:rsidRPr="00675499">
              <w:rPr>
                <w:rFonts w:ascii="Arial" w:hAnsi="Arial" w:cs="Arial"/>
              </w:rPr>
              <w:t>There is a reasonable prospect that development would be deliverable during the Plan period</w:t>
            </w:r>
            <w:r w:rsidR="00095034" w:rsidRPr="00675499">
              <w:rPr>
                <w:rFonts w:ascii="Arial" w:hAnsi="Arial" w:cs="Arial"/>
              </w:rPr>
              <w:t xml:space="preserve">. </w:t>
            </w:r>
          </w:p>
        </w:tc>
      </w:tr>
      <w:tr w:rsidR="005E5052" w:rsidRPr="00675499" w:rsidTr="00D14C9F">
        <w:trPr>
          <w:trHeight w:val="337"/>
        </w:trPr>
        <w:tc>
          <w:tcPr>
            <w:tcW w:w="7771" w:type="dxa"/>
            <w:gridSpan w:val="8"/>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Yield</w:t>
            </w:r>
          </w:p>
        </w:tc>
        <w:tc>
          <w:tcPr>
            <w:tcW w:w="6403" w:type="dxa"/>
            <w:gridSpan w:val="4"/>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Estimated timescales for delivery</w:t>
            </w:r>
          </w:p>
        </w:tc>
      </w:tr>
      <w:tr w:rsidR="005E5052" w:rsidRPr="00675499" w:rsidTr="00D14C9F">
        <w:trPr>
          <w:trHeight w:val="284"/>
        </w:trPr>
        <w:tc>
          <w:tcPr>
            <w:tcW w:w="3140" w:type="dxa"/>
            <w:gridSpan w:val="2"/>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Proposed (or estimated)</w:t>
            </w:r>
          </w:p>
        </w:tc>
        <w:tc>
          <w:tcPr>
            <w:tcW w:w="3281" w:type="dxa"/>
            <w:gridSpan w:val="2"/>
            <w:tcBorders>
              <w:bottom w:val="single" w:sz="4" w:space="0" w:color="auto"/>
            </w:tcBorders>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Source</w:t>
            </w:r>
          </w:p>
        </w:tc>
        <w:tc>
          <w:tcPr>
            <w:tcW w:w="1350" w:type="dxa"/>
            <w:gridSpan w:val="4"/>
            <w:tcBorders>
              <w:bottom w:val="single" w:sz="4" w:space="0" w:color="auto"/>
            </w:tcBorders>
            <w:shd w:val="clear" w:color="auto" w:fill="B2A1C7" w:themeFill="accent4" w:themeFillTint="99"/>
          </w:tcPr>
          <w:p w:rsidR="005E5052" w:rsidRPr="00675499" w:rsidRDefault="005E5052" w:rsidP="00D14C9F">
            <w:pPr>
              <w:pStyle w:val="NoSpacing"/>
              <w:rPr>
                <w:rFonts w:ascii="Arial" w:hAnsi="Arial" w:cs="Arial"/>
                <w:b/>
              </w:rPr>
            </w:pPr>
            <w:r w:rsidRPr="00675499">
              <w:rPr>
                <w:rFonts w:ascii="Arial" w:hAnsi="Arial" w:cs="Arial"/>
                <w:b/>
              </w:rPr>
              <w:t>Net area/ floorspace</w:t>
            </w:r>
          </w:p>
        </w:tc>
        <w:tc>
          <w:tcPr>
            <w:tcW w:w="2085" w:type="dxa"/>
            <w:tcBorders>
              <w:bottom w:val="single" w:sz="4" w:space="0" w:color="auto"/>
            </w:tcBorders>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1 – 5 years</w:t>
            </w:r>
          </w:p>
        </w:tc>
        <w:tc>
          <w:tcPr>
            <w:tcW w:w="2083" w:type="dxa"/>
            <w:gridSpan w:val="2"/>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6 – 10 years</w:t>
            </w:r>
          </w:p>
        </w:tc>
        <w:tc>
          <w:tcPr>
            <w:tcW w:w="2235" w:type="dxa"/>
            <w:shd w:val="clear" w:color="auto" w:fill="B2A1C7" w:themeFill="accent4" w:themeFillTint="99"/>
            <w:vAlign w:val="center"/>
          </w:tcPr>
          <w:p w:rsidR="005E5052" w:rsidRPr="00675499" w:rsidRDefault="005E5052" w:rsidP="00D14C9F">
            <w:pPr>
              <w:pStyle w:val="NoSpacing"/>
              <w:rPr>
                <w:rFonts w:ascii="Arial" w:hAnsi="Arial" w:cs="Arial"/>
                <w:b/>
              </w:rPr>
            </w:pPr>
            <w:r w:rsidRPr="00675499">
              <w:rPr>
                <w:rFonts w:ascii="Arial" w:hAnsi="Arial" w:cs="Arial"/>
                <w:b/>
              </w:rPr>
              <w:t>11 – 15 years</w:t>
            </w:r>
          </w:p>
        </w:tc>
      </w:tr>
      <w:tr w:rsidR="005E5052" w:rsidRPr="00675499" w:rsidTr="00D14C9F">
        <w:trPr>
          <w:trHeight w:val="419"/>
        </w:trPr>
        <w:tc>
          <w:tcPr>
            <w:tcW w:w="3140" w:type="dxa"/>
            <w:gridSpan w:val="2"/>
            <w:vAlign w:val="center"/>
          </w:tcPr>
          <w:p w:rsidR="005E5052" w:rsidRPr="00675499" w:rsidRDefault="005E5052" w:rsidP="00D14C9F">
            <w:pPr>
              <w:pStyle w:val="NoSpacing"/>
              <w:rPr>
                <w:rFonts w:ascii="Arial" w:hAnsi="Arial" w:cs="Arial"/>
              </w:rPr>
            </w:pPr>
            <w:r>
              <w:rPr>
                <w:rFonts w:ascii="Arial" w:hAnsi="Arial" w:cs="Arial"/>
              </w:rPr>
              <w:t>10 dwellings</w:t>
            </w:r>
          </w:p>
        </w:tc>
        <w:tc>
          <w:tcPr>
            <w:tcW w:w="3281" w:type="dxa"/>
            <w:gridSpan w:val="2"/>
            <w:vAlign w:val="center"/>
          </w:tcPr>
          <w:p w:rsidR="005E5052" w:rsidRPr="00675499" w:rsidRDefault="005E5052" w:rsidP="00D14C9F">
            <w:pPr>
              <w:pStyle w:val="NoSpacing"/>
              <w:rPr>
                <w:rFonts w:ascii="Arial" w:hAnsi="Arial" w:cs="Arial"/>
              </w:rPr>
            </w:pPr>
            <w:r w:rsidRPr="00675499">
              <w:rPr>
                <w:rFonts w:ascii="Arial" w:hAnsi="Arial" w:cs="Arial"/>
              </w:rPr>
              <w:t>Promoter</w:t>
            </w:r>
          </w:p>
        </w:tc>
        <w:tc>
          <w:tcPr>
            <w:tcW w:w="1350" w:type="dxa"/>
            <w:gridSpan w:val="4"/>
            <w:shd w:val="clear" w:color="auto" w:fill="auto"/>
          </w:tcPr>
          <w:p w:rsidR="005E5052" w:rsidRPr="00675499" w:rsidRDefault="005E5052" w:rsidP="00D14C9F">
            <w:pPr>
              <w:pStyle w:val="NoSpacing"/>
              <w:rPr>
                <w:rFonts w:ascii="Arial" w:hAnsi="Arial" w:cs="Arial"/>
              </w:rPr>
            </w:pPr>
            <w:r>
              <w:rPr>
                <w:rFonts w:ascii="Arial" w:hAnsi="Arial" w:cs="Arial"/>
              </w:rPr>
              <w:t>0.5ha</w:t>
            </w:r>
          </w:p>
        </w:tc>
        <w:tc>
          <w:tcPr>
            <w:tcW w:w="2085" w:type="dxa"/>
            <w:vAlign w:val="center"/>
          </w:tcPr>
          <w:p w:rsidR="005E5052" w:rsidRPr="00675499" w:rsidRDefault="005E5052" w:rsidP="00D14C9F">
            <w:pPr>
              <w:pStyle w:val="NoSpacing"/>
              <w:rPr>
                <w:rFonts w:ascii="Arial" w:hAnsi="Arial" w:cs="Arial"/>
              </w:rPr>
            </w:pPr>
            <w:r>
              <w:rPr>
                <w:rFonts w:ascii="Arial" w:hAnsi="Arial" w:cs="Arial"/>
              </w:rPr>
              <w:t>10</w:t>
            </w:r>
          </w:p>
        </w:tc>
        <w:tc>
          <w:tcPr>
            <w:tcW w:w="2083" w:type="dxa"/>
            <w:gridSpan w:val="2"/>
            <w:vAlign w:val="center"/>
          </w:tcPr>
          <w:p w:rsidR="005E5052" w:rsidRPr="00675499" w:rsidRDefault="005E5052" w:rsidP="00D14C9F">
            <w:pPr>
              <w:pStyle w:val="NoSpacing"/>
              <w:rPr>
                <w:rFonts w:ascii="Arial" w:hAnsi="Arial" w:cs="Arial"/>
              </w:rPr>
            </w:pPr>
            <w:r>
              <w:rPr>
                <w:rFonts w:ascii="Arial" w:hAnsi="Arial" w:cs="Arial"/>
              </w:rPr>
              <w:t>0</w:t>
            </w:r>
          </w:p>
        </w:tc>
        <w:tc>
          <w:tcPr>
            <w:tcW w:w="2235" w:type="dxa"/>
            <w:vAlign w:val="center"/>
          </w:tcPr>
          <w:p w:rsidR="005E5052" w:rsidRPr="00675499" w:rsidRDefault="005E5052" w:rsidP="00D14C9F">
            <w:pPr>
              <w:pStyle w:val="NoSpacing"/>
              <w:rPr>
                <w:rFonts w:ascii="Arial" w:hAnsi="Arial" w:cs="Arial"/>
              </w:rPr>
            </w:pPr>
            <w:r>
              <w:rPr>
                <w:rFonts w:ascii="Arial" w:hAnsi="Arial" w:cs="Arial"/>
              </w:rPr>
              <w:t>0</w:t>
            </w:r>
          </w:p>
        </w:tc>
      </w:tr>
    </w:tbl>
    <w:p w:rsidR="006E1483" w:rsidRPr="00675499" w:rsidRDefault="006E1483" w:rsidP="006E1483">
      <w:pPr>
        <w:pStyle w:val="NoSpacing"/>
      </w:pPr>
    </w:p>
    <w:p w:rsidR="006E1483" w:rsidRDefault="006E1483" w:rsidP="006E1483">
      <w:pPr>
        <w:pStyle w:val="NoSpacing"/>
      </w:pPr>
    </w:p>
    <w:p w:rsidR="00FA2DAF" w:rsidRPr="00FA2DAF" w:rsidRDefault="00FA2DAF" w:rsidP="00EB1159">
      <w:pPr>
        <w:pStyle w:val="NoSpacing"/>
        <w:rPr>
          <w:rFonts w:ascii="Arial" w:hAnsi="Arial" w:cs="Arial"/>
          <w:b/>
        </w:rPr>
      </w:pPr>
    </w:p>
    <w:sectPr w:rsidR="00FA2DAF" w:rsidRPr="00FA2DAF" w:rsidSect="00F50EAC">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F9" w:rsidRDefault="00783FF9" w:rsidP="00D35DC2">
      <w:pPr>
        <w:spacing w:after="0" w:line="240" w:lineRule="auto"/>
      </w:pPr>
      <w:r>
        <w:separator/>
      </w:r>
    </w:p>
  </w:endnote>
  <w:endnote w:type="continuationSeparator" w:id="0">
    <w:p w:rsidR="00783FF9" w:rsidRDefault="00783FF9" w:rsidP="00D3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83605092"/>
      <w:docPartObj>
        <w:docPartGallery w:val="Page Numbers (Bottom of Page)"/>
        <w:docPartUnique/>
      </w:docPartObj>
    </w:sdtPr>
    <w:sdtEndPr>
      <w:rPr>
        <w:noProof/>
      </w:rPr>
    </w:sdtEndPr>
    <w:sdtContent>
      <w:p w:rsidR="00783FF9" w:rsidRPr="00F50EAC" w:rsidRDefault="00783FF9">
        <w:pPr>
          <w:pStyle w:val="Footer"/>
          <w:jc w:val="right"/>
          <w:rPr>
            <w:rFonts w:ascii="Arial" w:hAnsi="Arial" w:cs="Arial"/>
          </w:rPr>
        </w:pPr>
        <w:r w:rsidRPr="00F50EAC">
          <w:rPr>
            <w:rFonts w:ascii="Arial" w:hAnsi="Arial" w:cs="Arial"/>
          </w:rPr>
          <w:fldChar w:fldCharType="begin"/>
        </w:r>
        <w:r w:rsidRPr="00F50EAC">
          <w:rPr>
            <w:rFonts w:ascii="Arial" w:hAnsi="Arial" w:cs="Arial"/>
          </w:rPr>
          <w:instrText xml:space="preserve"> PAGE   \* MERGEFORMAT </w:instrText>
        </w:r>
        <w:r w:rsidRPr="00F50EAC">
          <w:rPr>
            <w:rFonts w:ascii="Arial" w:hAnsi="Arial" w:cs="Arial"/>
          </w:rPr>
          <w:fldChar w:fldCharType="separate"/>
        </w:r>
        <w:r w:rsidR="008C4941">
          <w:rPr>
            <w:rFonts w:ascii="Arial" w:hAnsi="Arial" w:cs="Arial"/>
            <w:noProof/>
          </w:rPr>
          <w:t>50</w:t>
        </w:r>
        <w:r w:rsidRPr="00F50EAC">
          <w:rPr>
            <w:rFonts w:ascii="Arial" w:hAnsi="Arial" w:cs="Arial"/>
            <w:noProof/>
          </w:rPr>
          <w:fldChar w:fldCharType="end"/>
        </w:r>
      </w:p>
    </w:sdtContent>
  </w:sdt>
  <w:p w:rsidR="00783FF9" w:rsidRDefault="00783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F9" w:rsidRDefault="00783FF9" w:rsidP="00D35DC2">
      <w:pPr>
        <w:spacing w:after="0" w:line="240" w:lineRule="auto"/>
      </w:pPr>
      <w:r>
        <w:separator/>
      </w:r>
    </w:p>
  </w:footnote>
  <w:footnote w:type="continuationSeparator" w:id="0">
    <w:p w:rsidR="00783FF9" w:rsidRDefault="00783FF9" w:rsidP="00D35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F9" w:rsidRPr="00D35DC2" w:rsidRDefault="00783FF9">
    <w:pPr>
      <w:pStyle w:val="Header"/>
      <w:rPr>
        <w:rFonts w:ascii="Arial" w:hAnsi="Arial" w:cs="Arial"/>
      </w:rPr>
    </w:pPr>
    <w:r>
      <w:rPr>
        <w:rFonts w:ascii="Arial" w:hAnsi="Arial" w:cs="Arial"/>
      </w:rPr>
      <w:t>Assessment of potential sites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CA9"/>
    <w:multiLevelType w:val="hybridMultilevel"/>
    <w:tmpl w:val="C5A282BE"/>
    <w:lvl w:ilvl="0" w:tplc="AD2C0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1E02FA"/>
    <w:multiLevelType w:val="hybridMultilevel"/>
    <w:tmpl w:val="B6E4DEB2"/>
    <w:lvl w:ilvl="0" w:tplc="3AE6E9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A1CB20E-3327-4E33-B53C-2E7A0435552C}"/>
    <w:docVar w:name="dgnword-eventsink" w:val="199139384"/>
  </w:docVars>
  <w:rsids>
    <w:rsidRoot w:val="00D35DC2"/>
    <w:rsid w:val="000001D0"/>
    <w:rsid w:val="000015CE"/>
    <w:rsid w:val="00002307"/>
    <w:rsid w:val="000048CE"/>
    <w:rsid w:val="00004DEC"/>
    <w:rsid w:val="0000591D"/>
    <w:rsid w:val="0001255F"/>
    <w:rsid w:val="000245E4"/>
    <w:rsid w:val="00032720"/>
    <w:rsid w:val="00033298"/>
    <w:rsid w:val="000349EA"/>
    <w:rsid w:val="00035F1D"/>
    <w:rsid w:val="000374AE"/>
    <w:rsid w:val="000441FD"/>
    <w:rsid w:val="00047FA4"/>
    <w:rsid w:val="00053D78"/>
    <w:rsid w:val="0006032D"/>
    <w:rsid w:val="00061332"/>
    <w:rsid w:val="00063A97"/>
    <w:rsid w:val="00064261"/>
    <w:rsid w:val="0006606D"/>
    <w:rsid w:val="00066F5C"/>
    <w:rsid w:val="000714A5"/>
    <w:rsid w:val="00082BDC"/>
    <w:rsid w:val="0008495E"/>
    <w:rsid w:val="00087096"/>
    <w:rsid w:val="00092C0A"/>
    <w:rsid w:val="00095034"/>
    <w:rsid w:val="00095763"/>
    <w:rsid w:val="00095A4F"/>
    <w:rsid w:val="000A0206"/>
    <w:rsid w:val="000A2541"/>
    <w:rsid w:val="000A2C37"/>
    <w:rsid w:val="000A458E"/>
    <w:rsid w:val="000A66EB"/>
    <w:rsid w:val="000B5BDD"/>
    <w:rsid w:val="000C0C09"/>
    <w:rsid w:val="000C20F0"/>
    <w:rsid w:val="000C287B"/>
    <w:rsid w:val="000C3BE8"/>
    <w:rsid w:val="000D0F09"/>
    <w:rsid w:val="000D103B"/>
    <w:rsid w:val="000D3EC0"/>
    <w:rsid w:val="000D6E40"/>
    <w:rsid w:val="000E156F"/>
    <w:rsid w:val="000E2C9F"/>
    <w:rsid w:val="000E4347"/>
    <w:rsid w:val="000E62C7"/>
    <w:rsid w:val="000E678F"/>
    <w:rsid w:val="000F1CD7"/>
    <w:rsid w:val="000F32B9"/>
    <w:rsid w:val="000F3DEA"/>
    <w:rsid w:val="000F55B2"/>
    <w:rsid w:val="000F6D30"/>
    <w:rsid w:val="00104B6F"/>
    <w:rsid w:val="00106903"/>
    <w:rsid w:val="00106FC6"/>
    <w:rsid w:val="001118CA"/>
    <w:rsid w:val="00115AE1"/>
    <w:rsid w:val="00115E43"/>
    <w:rsid w:val="00117FCF"/>
    <w:rsid w:val="0012291A"/>
    <w:rsid w:val="00123015"/>
    <w:rsid w:val="00130A08"/>
    <w:rsid w:val="00146A16"/>
    <w:rsid w:val="00147243"/>
    <w:rsid w:val="00150A1A"/>
    <w:rsid w:val="00152333"/>
    <w:rsid w:val="001524A2"/>
    <w:rsid w:val="00155E2E"/>
    <w:rsid w:val="00156172"/>
    <w:rsid w:val="0015692D"/>
    <w:rsid w:val="00164A7C"/>
    <w:rsid w:val="00164AF3"/>
    <w:rsid w:val="0017160A"/>
    <w:rsid w:val="00172FE9"/>
    <w:rsid w:val="0017574A"/>
    <w:rsid w:val="001770C5"/>
    <w:rsid w:val="0018032C"/>
    <w:rsid w:val="001810AD"/>
    <w:rsid w:val="00181A48"/>
    <w:rsid w:val="00183165"/>
    <w:rsid w:val="00190B54"/>
    <w:rsid w:val="001915E6"/>
    <w:rsid w:val="00191828"/>
    <w:rsid w:val="00194EE3"/>
    <w:rsid w:val="00196CBE"/>
    <w:rsid w:val="001A24C1"/>
    <w:rsid w:val="001C364A"/>
    <w:rsid w:val="001C3EEE"/>
    <w:rsid w:val="001C4585"/>
    <w:rsid w:val="001C7762"/>
    <w:rsid w:val="001C7F35"/>
    <w:rsid w:val="001D6ADB"/>
    <w:rsid w:val="001D7F1F"/>
    <w:rsid w:val="001E1300"/>
    <w:rsid w:val="001E3553"/>
    <w:rsid w:val="001E7F97"/>
    <w:rsid w:val="001F0253"/>
    <w:rsid w:val="001F3297"/>
    <w:rsid w:val="001F413C"/>
    <w:rsid w:val="001F4A3E"/>
    <w:rsid w:val="00210375"/>
    <w:rsid w:val="00210417"/>
    <w:rsid w:val="00214755"/>
    <w:rsid w:val="00216642"/>
    <w:rsid w:val="002207EC"/>
    <w:rsid w:val="002243D9"/>
    <w:rsid w:val="00225CD9"/>
    <w:rsid w:val="00230200"/>
    <w:rsid w:val="0023387D"/>
    <w:rsid w:val="0023416E"/>
    <w:rsid w:val="002422C1"/>
    <w:rsid w:val="00246CDC"/>
    <w:rsid w:val="0024708A"/>
    <w:rsid w:val="00250C7C"/>
    <w:rsid w:val="00255233"/>
    <w:rsid w:val="00256394"/>
    <w:rsid w:val="002622CE"/>
    <w:rsid w:val="002622F4"/>
    <w:rsid w:val="00271E3D"/>
    <w:rsid w:val="002724BC"/>
    <w:rsid w:val="00272664"/>
    <w:rsid w:val="002728C5"/>
    <w:rsid w:val="00273820"/>
    <w:rsid w:val="002739E4"/>
    <w:rsid w:val="00273D16"/>
    <w:rsid w:val="0027605E"/>
    <w:rsid w:val="00280219"/>
    <w:rsid w:val="002810A1"/>
    <w:rsid w:val="002816A1"/>
    <w:rsid w:val="00281B89"/>
    <w:rsid w:val="002829A2"/>
    <w:rsid w:val="0028326B"/>
    <w:rsid w:val="00285343"/>
    <w:rsid w:val="00287F39"/>
    <w:rsid w:val="00287F73"/>
    <w:rsid w:val="002911D0"/>
    <w:rsid w:val="00291DF9"/>
    <w:rsid w:val="002929F7"/>
    <w:rsid w:val="00294D26"/>
    <w:rsid w:val="002A3665"/>
    <w:rsid w:val="002A79F5"/>
    <w:rsid w:val="002B1185"/>
    <w:rsid w:val="002B41BC"/>
    <w:rsid w:val="002B5BF8"/>
    <w:rsid w:val="002B612C"/>
    <w:rsid w:val="002B73BF"/>
    <w:rsid w:val="002C14C2"/>
    <w:rsid w:val="002C3B25"/>
    <w:rsid w:val="002C5001"/>
    <w:rsid w:val="002C6A7B"/>
    <w:rsid w:val="002C6B40"/>
    <w:rsid w:val="002D268A"/>
    <w:rsid w:val="002D34A5"/>
    <w:rsid w:val="002E0EED"/>
    <w:rsid w:val="002E0F7E"/>
    <w:rsid w:val="002E1473"/>
    <w:rsid w:val="002E62FE"/>
    <w:rsid w:val="002E71D8"/>
    <w:rsid w:val="002E7589"/>
    <w:rsid w:val="002F0DE4"/>
    <w:rsid w:val="002F2605"/>
    <w:rsid w:val="002F2C34"/>
    <w:rsid w:val="002F5008"/>
    <w:rsid w:val="00302E47"/>
    <w:rsid w:val="00306D5E"/>
    <w:rsid w:val="003114B2"/>
    <w:rsid w:val="00315FDA"/>
    <w:rsid w:val="003161C8"/>
    <w:rsid w:val="003205A4"/>
    <w:rsid w:val="00322CFB"/>
    <w:rsid w:val="00323279"/>
    <w:rsid w:val="003262FB"/>
    <w:rsid w:val="00335168"/>
    <w:rsid w:val="00336556"/>
    <w:rsid w:val="003373FC"/>
    <w:rsid w:val="00345F31"/>
    <w:rsid w:val="00350B31"/>
    <w:rsid w:val="00353D57"/>
    <w:rsid w:val="00354E2C"/>
    <w:rsid w:val="0036134A"/>
    <w:rsid w:val="00364900"/>
    <w:rsid w:val="00365679"/>
    <w:rsid w:val="00365DD1"/>
    <w:rsid w:val="00366BB8"/>
    <w:rsid w:val="0037150B"/>
    <w:rsid w:val="0038111E"/>
    <w:rsid w:val="0038231B"/>
    <w:rsid w:val="00382F28"/>
    <w:rsid w:val="00386B77"/>
    <w:rsid w:val="00387A83"/>
    <w:rsid w:val="00392B5C"/>
    <w:rsid w:val="00393A37"/>
    <w:rsid w:val="0039557E"/>
    <w:rsid w:val="00396CF2"/>
    <w:rsid w:val="00397539"/>
    <w:rsid w:val="00397AC7"/>
    <w:rsid w:val="003A060C"/>
    <w:rsid w:val="003A7316"/>
    <w:rsid w:val="003A76D5"/>
    <w:rsid w:val="003B3DBC"/>
    <w:rsid w:val="003B5A4C"/>
    <w:rsid w:val="003B6DF8"/>
    <w:rsid w:val="003C0664"/>
    <w:rsid w:val="003C272C"/>
    <w:rsid w:val="003C29BA"/>
    <w:rsid w:val="003C36C0"/>
    <w:rsid w:val="003D1FE4"/>
    <w:rsid w:val="003D3F9A"/>
    <w:rsid w:val="003D5A76"/>
    <w:rsid w:val="003E00AA"/>
    <w:rsid w:val="003E012F"/>
    <w:rsid w:val="003E698F"/>
    <w:rsid w:val="003E6C68"/>
    <w:rsid w:val="003F0520"/>
    <w:rsid w:val="003F32AF"/>
    <w:rsid w:val="003F4393"/>
    <w:rsid w:val="0040184E"/>
    <w:rsid w:val="00402DF5"/>
    <w:rsid w:val="004030D7"/>
    <w:rsid w:val="00403921"/>
    <w:rsid w:val="00406248"/>
    <w:rsid w:val="00406E39"/>
    <w:rsid w:val="00410885"/>
    <w:rsid w:val="00410A48"/>
    <w:rsid w:val="00410AFD"/>
    <w:rsid w:val="00411445"/>
    <w:rsid w:val="004139A0"/>
    <w:rsid w:val="00413BD1"/>
    <w:rsid w:val="00415391"/>
    <w:rsid w:val="004162C3"/>
    <w:rsid w:val="00420656"/>
    <w:rsid w:val="004206B6"/>
    <w:rsid w:val="00421E9A"/>
    <w:rsid w:val="004239A8"/>
    <w:rsid w:val="00424266"/>
    <w:rsid w:val="004269CD"/>
    <w:rsid w:val="00431F2F"/>
    <w:rsid w:val="0043508B"/>
    <w:rsid w:val="00436752"/>
    <w:rsid w:val="00437120"/>
    <w:rsid w:val="0043766F"/>
    <w:rsid w:val="00444C26"/>
    <w:rsid w:val="00452B94"/>
    <w:rsid w:val="00455637"/>
    <w:rsid w:val="00456C15"/>
    <w:rsid w:val="00457F33"/>
    <w:rsid w:val="004647CC"/>
    <w:rsid w:val="00465C6D"/>
    <w:rsid w:val="00466A9D"/>
    <w:rsid w:val="004679A2"/>
    <w:rsid w:val="00481098"/>
    <w:rsid w:val="0048541F"/>
    <w:rsid w:val="00486C86"/>
    <w:rsid w:val="00490395"/>
    <w:rsid w:val="00493FDE"/>
    <w:rsid w:val="00495476"/>
    <w:rsid w:val="00497AB8"/>
    <w:rsid w:val="004A3C39"/>
    <w:rsid w:val="004A723C"/>
    <w:rsid w:val="004B12E7"/>
    <w:rsid w:val="004B5F7B"/>
    <w:rsid w:val="004B6C76"/>
    <w:rsid w:val="004B7BE4"/>
    <w:rsid w:val="004C2B84"/>
    <w:rsid w:val="004D2031"/>
    <w:rsid w:val="004D2C8C"/>
    <w:rsid w:val="004D32C6"/>
    <w:rsid w:val="004D7770"/>
    <w:rsid w:val="004D7FEB"/>
    <w:rsid w:val="004E024F"/>
    <w:rsid w:val="004E044F"/>
    <w:rsid w:val="004E0E61"/>
    <w:rsid w:val="004E7760"/>
    <w:rsid w:val="004E7BDC"/>
    <w:rsid w:val="004F0F88"/>
    <w:rsid w:val="004F5140"/>
    <w:rsid w:val="004F5320"/>
    <w:rsid w:val="005020DA"/>
    <w:rsid w:val="00502807"/>
    <w:rsid w:val="0050531B"/>
    <w:rsid w:val="005054C6"/>
    <w:rsid w:val="00507ACF"/>
    <w:rsid w:val="005157EB"/>
    <w:rsid w:val="00520DE1"/>
    <w:rsid w:val="005213E0"/>
    <w:rsid w:val="00523CB3"/>
    <w:rsid w:val="00523F89"/>
    <w:rsid w:val="005243E3"/>
    <w:rsid w:val="00526299"/>
    <w:rsid w:val="0052630D"/>
    <w:rsid w:val="00531FCD"/>
    <w:rsid w:val="005332FE"/>
    <w:rsid w:val="005402FE"/>
    <w:rsid w:val="005410E1"/>
    <w:rsid w:val="0054493C"/>
    <w:rsid w:val="005456E5"/>
    <w:rsid w:val="00552386"/>
    <w:rsid w:val="00552E89"/>
    <w:rsid w:val="00553F6C"/>
    <w:rsid w:val="00554245"/>
    <w:rsid w:val="00555E8E"/>
    <w:rsid w:val="00556B74"/>
    <w:rsid w:val="00565B48"/>
    <w:rsid w:val="005717DC"/>
    <w:rsid w:val="0057427A"/>
    <w:rsid w:val="00575A0F"/>
    <w:rsid w:val="00576CFD"/>
    <w:rsid w:val="0058422C"/>
    <w:rsid w:val="00584450"/>
    <w:rsid w:val="00584C22"/>
    <w:rsid w:val="00584E23"/>
    <w:rsid w:val="00587CEA"/>
    <w:rsid w:val="00587F57"/>
    <w:rsid w:val="00591B76"/>
    <w:rsid w:val="00593C1D"/>
    <w:rsid w:val="00595377"/>
    <w:rsid w:val="005A2567"/>
    <w:rsid w:val="005A60EB"/>
    <w:rsid w:val="005A62C7"/>
    <w:rsid w:val="005A6730"/>
    <w:rsid w:val="005A7781"/>
    <w:rsid w:val="005A7F56"/>
    <w:rsid w:val="005B31B5"/>
    <w:rsid w:val="005B40A2"/>
    <w:rsid w:val="005B4677"/>
    <w:rsid w:val="005B6996"/>
    <w:rsid w:val="005C04E9"/>
    <w:rsid w:val="005C1AA7"/>
    <w:rsid w:val="005C1C5A"/>
    <w:rsid w:val="005C5B37"/>
    <w:rsid w:val="005C7C1A"/>
    <w:rsid w:val="005C7C9D"/>
    <w:rsid w:val="005D1B44"/>
    <w:rsid w:val="005D2B20"/>
    <w:rsid w:val="005D3B70"/>
    <w:rsid w:val="005E4A34"/>
    <w:rsid w:val="005E5052"/>
    <w:rsid w:val="005E59B2"/>
    <w:rsid w:val="005E796A"/>
    <w:rsid w:val="005F0F6F"/>
    <w:rsid w:val="005F1094"/>
    <w:rsid w:val="005F1EE9"/>
    <w:rsid w:val="006008DF"/>
    <w:rsid w:val="00600E29"/>
    <w:rsid w:val="006055CD"/>
    <w:rsid w:val="00605CC3"/>
    <w:rsid w:val="006061C4"/>
    <w:rsid w:val="006079DE"/>
    <w:rsid w:val="006149DD"/>
    <w:rsid w:val="00624C37"/>
    <w:rsid w:val="00624E29"/>
    <w:rsid w:val="00626C59"/>
    <w:rsid w:val="006419F7"/>
    <w:rsid w:val="00642088"/>
    <w:rsid w:val="00642669"/>
    <w:rsid w:val="00643871"/>
    <w:rsid w:val="0064537D"/>
    <w:rsid w:val="00645A8F"/>
    <w:rsid w:val="006471E2"/>
    <w:rsid w:val="006471F3"/>
    <w:rsid w:val="00651CF0"/>
    <w:rsid w:val="006535B8"/>
    <w:rsid w:val="0065650B"/>
    <w:rsid w:val="006571E4"/>
    <w:rsid w:val="0066192E"/>
    <w:rsid w:val="00661FDB"/>
    <w:rsid w:val="00663651"/>
    <w:rsid w:val="00663997"/>
    <w:rsid w:val="00665E6D"/>
    <w:rsid w:val="006702B5"/>
    <w:rsid w:val="006739B6"/>
    <w:rsid w:val="00675499"/>
    <w:rsid w:val="006844A8"/>
    <w:rsid w:val="00686F19"/>
    <w:rsid w:val="00690131"/>
    <w:rsid w:val="006939B1"/>
    <w:rsid w:val="006950F3"/>
    <w:rsid w:val="006A5AE7"/>
    <w:rsid w:val="006B0CD6"/>
    <w:rsid w:val="006B6F66"/>
    <w:rsid w:val="006B77F3"/>
    <w:rsid w:val="006B79A5"/>
    <w:rsid w:val="006C501E"/>
    <w:rsid w:val="006C5390"/>
    <w:rsid w:val="006C7475"/>
    <w:rsid w:val="006D0830"/>
    <w:rsid w:val="006D2B8E"/>
    <w:rsid w:val="006E0484"/>
    <w:rsid w:val="006E1483"/>
    <w:rsid w:val="006F6A02"/>
    <w:rsid w:val="00700970"/>
    <w:rsid w:val="0070156E"/>
    <w:rsid w:val="007017E5"/>
    <w:rsid w:val="00703583"/>
    <w:rsid w:val="007053E1"/>
    <w:rsid w:val="00707679"/>
    <w:rsid w:val="0071053A"/>
    <w:rsid w:val="00711F15"/>
    <w:rsid w:val="00716BDB"/>
    <w:rsid w:val="00717319"/>
    <w:rsid w:val="00720190"/>
    <w:rsid w:val="0072112B"/>
    <w:rsid w:val="00721A1D"/>
    <w:rsid w:val="00723511"/>
    <w:rsid w:val="00724E5E"/>
    <w:rsid w:val="00731725"/>
    <w:rsid w:val="0073243A"/>
    <w:rsid w:val="00733CEE"/>
    <w:rsid w:val="007349C2"/>
    <w:rsid w:val="007414CD"/>
    <w:rsid w:val="00751456"/>
    <w:rsid w:val="007532AA"/>
    <w:rsid w:val="007535BA"/>
    <w:rsid w:val="00755C48"/>
    <w:rsid w:val="007610D5"/>
    <w:rsid w:val="00763127"/>
    <w:rsid w:val="007659FA"/>
    <w:rsid w:val="00766EBE"/>
    <w:rsid w:val="00767425"/>
    <w:rsid w:val="00767785"/>
    <w:rsid w:val="00773CA8"/>
    <w:rsid w:val="007742D4"/>
    <w:rsid w:val="00777AF6"/>
    <w:rsid w:val="007803FC"/>
    <w:rsid w:val="00781898"/>
    <w:rsid w:val="00783FF9"/>
    <w:rsid w:val="00785F0B"/>
    <w:rsid w:val="00785FF1"/>
    <w:rsid w:val="0079315E"/>
    <w:rsid w:val="00794767"/>
    <w:rsid w:val="00797736"/>
    <w:rsid w:val="007A2065"/>
    <w:rsid w:val="007A2851"/>
    <w:rsid w:val="007A5876"/>
    <w:rsid w:val="007A763D"/>
    <w:rsid w:val="007A7AEF"/>
    <w:rsid w:val="007A7F73"/>
    <w:rsid w:val="007B0C79"/>
    <w:rsid w:val="007B4BB1"/>
    <w:rsid w:val="007B695A"/>
    <w:rsid w:val="007B7391"/>
    <w:rsid w:val="007C0265"/>
    <w:rsid w:val="007C1E7F"/>
    <w:rsid w:val="007C2059"/>
    <w:rsid w:val="007C4226"/>
    <w:rsid w:val="007D545E"/>
    <w:rsid w:val="007D6D8E"/>
    <w:rsid w:val="007D6DC9"/>
    <w:rsid w:val="007E06EF"/>
    <w:rsid w:val="007E3536"/>
    <w:rsid w:val="007E56EA"/>
    <w:rsid w:val="007E7CF4"/>
    <w:rsid w:val="007F2775"/>
    <w:rsid w:val="007F6256"/>
    <w:rsid w:val="00800DC2"/>
    <w:rsid w:val="008018EA"/>
    <w:rsid w:val="0081242F"/>
    <w:rsid w:val="00814739"/>
    <w:rsid w:val="00815F00"/>
    <w:rsid w:val="00817756"/>
    <w:rsid w:val="0082382D"/>
    <w:rsid w:val="00826D6A"/>
    <w:rsid w:val="00830806"/>
    <w:rsid w:val="0083315B"/>
    <w:rsid w:val="008366E4"/>
    <w:rsid w:val="008420F8"/>
    <w:rsid w:val="008429F0"/>
    <w:rsid w:val="00842B69"/>
    <w:rsid w:val="008472AC"/>
    <w:rsid w:val="00854E8C"/>
    <w:rsid w:val="008562A9"/>
    <w:rsid w:val="008575B2"/>
    <w:rsid w:val="0086128E"/>
    <w:rsid w:val="00861B4F"/>
    <w:rsid w:val="00863B3F"/>
    <w:rsid w:val="00863C86"/>
    <w:rsid w:val="00865747"/>
    <w:rsid w:val="00871837"/>
    <w:rsid w:val="008734F2"/>
    <w:rsid w:val="008752D2"/>
    <w:rsid w:val="00877E82"/>
    <w:rsid w:val="0088057A"/>
    <w:rsid w:val="00880E4F"/>
    <w:rsid w:val="00885021"/>
    <w:rsid w:val="00885B1A"/>
    <w:rsid w:val="00890F4C"/>
    <w:rsid w:val="0089209A"/>
    <w:rsid w:val="00892D8F"/>
    <w:rsid w:val="00892EE4"/>
    <w:rsid w:val="0089767E"/>
    <w:rsid w:val="008A5176"/>
    <w:rsid w:val="008B1F6A"/>
    <w:rsid w:val="008B3989"/>
    <w:rsid w:val="008B3E10"/>
    <w:rsid w:val="008B55D8"/>
    <w:rsid w:val="008B57B8"/>
    <w:rsid w:val="008B78F2"/>
    <w:rsid w:val="008C4941"/>
    <w:rsid w:val="008C6FD7"/>
    <w:rsid w:val="008D1E53"/>
    <w:rsid w:val="008D3748"/>
    <w:rsid w:val="008D374E"/>
    <w:rsid w:val="008E2070"/>
    <w:rsid w:val="008E5C64"/>
    <w:rsid w:val="008F2440"/>
    <w:rsid w:val="008F3CAB"/>
    <w:rsid w:val="008F3FC2"/>
    <w:rsid w:val="008F6484"/>
    <w:rsid w:val="008F76A8"/>
    <w:rsid w:val="008F7EAC"/>
    <w:rsid w:val="009019BB"/>
    <w:rsid w:val="009072AC"/>
    <w:rsid w:val="00910712"/>
    <w:rsid w:val="0091093A"/>
    <w:rsid w:val="00916967"/>
    <w:rsid w:val="0091703F"/>
    <w:rsid w:val="009243FE"/>
    <w:rsid w:val="009334D9"/>
    <w:rsid w:val="00933860"/>
    <w:rsid w:val="0094122E"/>
    <w:rsid w:val="0094134E"/>
    <w:rsid w:val="00945DC2"/>
    <w:rsid w:val="00954C01"/>
    <w:rsid w:val="00956570"/>
    <w:rsid w:val="00957CF1"/>
    <w:rsid w:val="00964524"/>
    <w:rsid w:val="00966B1B"/>
    <w:rsid w:val="00967294"/>
    <w:rsid w:val="00967A41"/>
    <w:rsid w:val="00973151"/>
    <w:rsid w:val="00976114"/>
    <w:rsid w:val="009803A6"/>
    <w:rsid w:val="00980B5E"/>
    <w:rsid w:val="00990F31"/>
    <w:rsid w:val="00994E31"/>
    <w:rsid w:val="00995B05"/>
    <w:rsid w:val="009A382A"/>
    <w:rsid w:val="009A4388"/>
    <w:rsid w:val="009A6597"/>
    <w:rsid w:val="009B237E"/>
    <w:rsid w:val="009B2C94"/>
    <w:rsid w:val="009B623C"/>
    <w:rsid w:val="009B6295"/>
    <w:rsid w:val="009C085F"/>
    <w:rsid w:val="009C098D"/>
    <w:rsid w:val="009C2670"/>
    <w:rsid w:val="009C4C43"/>
    <w:rsid w:val="009D340B"/>
    <w:rsid w:val="009D50B0"/>
    <w:rsid w:val="009D5202"/>
    <w:rsid w:val="009D53B9"/>
    <w:rsid w:val="009E0852"/>
    <w:rsid w:val="009E37DC"/>
    <w:rsid w:val="009F2B1C"/>
    <w:rsid w:val="009F4AE9"/>
    <w:rsid w:val="00A01CA1"/>
    <w:rsid w:val="00A021DB"/>
    <w:rsid w:val="00A037C9"/>
    <w:rsid w:val="00A0484A"/>
    <w:rsid w:val="00A05154"/>
    <w:rsid w:val="00A1040D"/>
    <w:rsid w:val="00A17BA5"/>
    <w:rsid w:val="00A214FF"/>
    <w:rsid w:val="00A23E09"/>
    <w:rsid w:val="00A2582E"/>
    <w:rsid w:val="00A272B3"/>
    <w:rsid w:val="00A302C7"/>
    <w:rsid w:val="00A3052A"/>
    <w:rsid w:val="00A30D82"/>
    <w:rsid w:val="00A30FAE"/>
    <w:rsid w:val="00A31866"/>
    <w:rsid w:val="00A36245"/>
    <w:rsid w:val="00A37080"/>
    <w:rsid w:val="00A376ED"/>
    <w:rsid w:val="00A4026C"/>
    <w:rsid w:val="00A4185F"/>
    <w:rsid w:val="00A435E2"/>
    <w:rsid w:val="00A43FE7"/>
    <w:rsid w:val="00A4413C"/>
    <w:rsid w:val="00A4427C"/>
    <w:rsid w:val="00A45314"/>
    <w:rsid w:val="00A457AD"/>
    <w:rsid w:val="00A477C3"/>
    <w:rsid w:val="00A47FE2"/>
    <w:rsid w:val="00A50B36"/>
    <w:rsid w:val="00A57FE9"/>
    <w:rsid w:val="00A61BB1"/>
    <w:rsid w:val="00A646F4"/>
    <w:rsid w:val="00A65B46"/>
    <w:rsid w:val="00A718A3"/>
    <w:rsid w:val="00A816D8"/>
    <w:rsid w:val="00A860F9"/>
    <w:rsid w:val="00A9183C"/>
    <w:rsid w:val="00A948EA"/>
    <w:rsid w:val="00A97A82"/>
    <w:rsid w:val="00A97D27"/>
    <w:rsid w:val="00AA06B1"/>
    <w:rsid w:val="00AA0AFA"/>
    <w:rsid w:val="00AA146D"/>
    <w:rsid w:val="00AA3728"/>
    <w:rsid w:val="00AA522A"/>
    <w:rsid w:val="00AA523C"/>
    <w:rsid w:val="00AA5534"/>
    <w:rsid w:val="00AA624C"/>
    <w:rsid w:val="00AB3686"/>
    <w:rsid w:val="00AB75E0"/>
    <w:rsid w:val="00AB76C8"/>
    <w:rsid w:val="00AC2CC9"/>
    <w:rsid w:val="00AC656B"/>
    <w:rsid w:val="00AD27B3"/>
    <w:rsid w:val="00AD6C2B"/>
    <w:rsid w:val="00AD75FB"/>
    <w:rsid w:val="00AD7B77"/>
    <w:rsid w:val="00AE28ED"/>
    <w:rsid w:val="00AE46BF"/>
    <w:rsid w:val="00AE5C09"/>
    <w:rsid w:val="00AE5DB4"/>
    <w:rsid w:val="00AF00AE"/>
    <w:rsid w:val="00AF1414"/>
    <w:rsid w:val="00AF282E"/>
    <w:rsid w:val="00AF4D12"/>
    <w:rsid w:val="00AF669A"/>
    <w:rsid w:val="00B0131B"/>
    <w:rsid w:val="00B020C2"/>
    <w:rsid w:val="00B0257A"/>
    <w:rsid w:val="00B04B86"/>
    <w:rsid w:val="00B12A3C"/>
    <w:rsid w:val="00B12E7E"/>
    <w:rsid w:val="00B13305"/>
    <w:rsid w:val="00B20C20"/>
    <w:rsid w:val="00B212D7"/>
    <w:rsid w:val="00B25315"/>
    <w:rsid w:val="00B276BD"/>
    <w:rsid w:val="00B27E3D"/>
    <w:rsid w:val="00B344F1"/>
    <w:rsid w:val="00B45D4A"/>
    <w:rsid w:val="00B4737D"/>
    <w:rsid w:val="00B517D4"/>
    <w:rsid w:val="00B52E2D"/>
    <w:rsid w:val="00B53567"/>
    <w:rsid w:val="00B55F98"/>
    <w:rsid w:val="00B6219A"/>
    <w:rsid w:val="00B62541"/>
    <w:rsid w:val="00B646F6"/>
    <w:rsid w:val="00B6581B"/>
    <w:rsid w:val="00B666FA"/>
    <w:rsid w:val="00B737A4"/>
    <w:rsid w:val="00B750CB"/>
    <w:rsid w:val="00B77BE9"/>
    <w:rsid w:val="00B77D3F"/>
    <w:rsid w:val="00B840A6"/>
    <w:rsid w:val="00B855E8"/>
    <w:rsid w:val="00B864B7"/>
    <w:rsid w:val="00B873B2"/>
    <w:rsid w:val="00B91580"/>
    <w:rsid w:val="00B927C6"/>
    <w:rsid w:val="00B95ECD"/>
    <w:rsid w:val="00B966C1"/>
    <w:rsid w:val="00BA0080"/>
    <w:rsid w:val="00BA0460"/>
    <w:rsid w:val="00BA15EE"/>
    <w:rsid w:val="00BB08DF"/>
    <w:rsid w:val="00BB2798"/>
    <w:rsid w:val="00BB3121"/>
    <w:rsid w:val="00BB641D"/>
    <w:rsid w:val="00BC0281"/>
    <w:rsid w:val="00BC2D1B"/>
    <w:rsid w:val="00BC6464"/>
    <w:rsid w:val="00BC6996"/>
    <w:rsid w:val="00BD0FE3"/>
    <w:rsid w:val="00BD1CD6"/>
    <w:rsid w:val="00BD428E"/>
    <w:rsid w:val="00BD4562"/>
    <w:rsid w:val="00BD4F76"/>
    <w:rsid w:val="00BD51A2"/>
    <w:rsid w:val="00BD741B"/>
    <w:rsid w:val="00BE0829"/>
    <w:rsid w:val="00BE1C41"/>
    <w:rsid w:val="00BE2F83"/>
    <w:rsid w:val="00BE5C00"/>
    <w:rsid w:val="00BF1181"/>
    <w:rsid w:val="00BF4FD1"/>
    <w:rsid w:val="00BF561A"/>
    <w:rsid w:val="00BF7D03"/>
    <w:rsid w:val="00C00EDD"/>
    <w:rsid w:val="00C031C2"/>
    <w:rsid w:val="00C03F90"/>
    <w:rsid w:val="00C12C4F"/>
    <w:rsid w:val="00C15EBE"/>
    <w:rsid w:val="00C22D8A"/>
    <w:rsid w:val="00C304C4"/>
    <w:rsid w:val="00C323F2"/>
    <w:rsid w:val="00C32BDC"/>
    <w:rsid w:val="00C36A1B"/>
    <w:rsid w:val="00C53B75"/>
    <w:rsid w:val="00C54FF7"/>
    <w:rsid w:val="00C55E01"/>
    <w:rsid w:val="00C56724"/>
    <w:rsid w:val="00C6262C"/>
    <w:rsid w:val="00C65A8A"/>
    <w:rsid w:val="00C66CE9"/>
    <w:rsid w:val="00C72518"/>
    <w:rsid w:val="00C73ADE"/>
    <w:rsid w:val="00C86184"/>
    <w:rsid w:val="00C86814"/>
    <w:rsid w:val="00C91EB0"/>
    <w:rsid w:val="00C92936"/>
    <w:rsid w:val="00C93CB2"/>
    <w:rsid w:val="00C97DB0"/>
    <w:rsid w:val="00CA4755"/>
    <w:rsid w:val="00CB0088"/>
    <w:rsid w:val="00CB1D42"/>
    <w:rsid w:val="00CB1EB8"/>
    <w:rsid w:val="00CB34FC"/>
    <w:rsid w:val="00CB476E"/>
    <w:rsid w:val="00CB4FB7"/>
    <w:rsid w:val="00CB6991"/>
    <w:rsid w:val="00CC23B2"/>
    <w:rsid w:val="00CD0ACC"/>
    <w:rsid w:val="00CD426B"/>
    <w:rsid w:val="00CD4626"/>
    <w:rsid w:val="00CD4E91"/>
    <w:rsid w:val="00CD5A3E"/>
    <w:rsid w:val="00CE0542"/>
    <w:rsid w:val="00CE4A0A"/>
    <w:rsid w:val="00CE6585"/>
    <w:rsid w:val="00CF08CE"/>
    <w:rsid w:val="00CF3279"/>
    <w:rsid w:val="00CF67F8"/>
    <w:rsid w:val="00CF738D"/>
    <w:rsid w:val="00D03429"/>
    <w:rsid w:val="00D063B0"/>
    <w:rsid w:val="00D0656B"/>
    <w:rsid w:val="00D07A8C"/>
    <w:rsid w:val="00D07BFC"/>
    <w:rsid w:val="00D105A8"/>
    <w:rsid w:val="00D14C9F"/>
    <w:rsid w:val="00D1543C"/>
    <w:rsid w:val="00D17613"/>
    <w:rsid w:val="00D202CD"/>
    <w:rsid w:val="00D20302"/>
    <w:rsid w:val="00D20857"/>
    <w:rsid w:val="00D23146"/>
    <w:rsid w:val="00D2458E"/>
    <w:rsid w:val="00D24636"/>
    <w:rsid w:val="00D26BCA"/>
    <w:rsid w:val="00D313A6"/>
    <w:rsid w:val="00D33C3F"/>
    <w:rsid w:val="00D352E5"/>
    <w:rsid w:val="00D35DC2"/>
    <w:rsid w:val="00D3673E"/>
    <w:rsid w:val="00D4274C"/>
    <w:rsid w:val="00D42808"/>
    <w:rsid w:val="00D43DEE"/>
    <w:rsid w:val="00D44538"/>
    <w:rsid w:val="00D45825"/>
    <w:rsid w:val="00D475B7"/>
    <w:rsid w:val="00D507DA"/>
    <w:rsid w:val="00D53788"/>
    <w:rsid w:val="00D53972"/>
    <w:rsid w:val="00D54E86"/>
    <w:rsid w:val="00D61B67"/>
    <w:rsid w:val="00D62842"/>
    <w:rsid w:val="00D674C4"/>
    <w:rsid w:val="00D809CB"/>
    <w:rsid w:val="00D81293"/>
    <w:rsid w:val="00D82035"/>
    <w:rsid w:val="00D835CD"/>
    <w:rsid w:val="00D91C47"/>
    <w:rsid w:val="00D94697"/>
    <w:rsid w:val="00D97A40"/>
    <w:rsid w:val="00DA51B1"/>
    <w:rsid w:val="00DA53AC"/>
    <w:rsid w:val="00DA6E93"/>
    <w:rsid w:val="00DB09BB"/>
    <w:rsid w:val="00DB45A2"/>
    <w:rsid w:val="00DC0958"/>
    <w:rsid w:val="00DC1A5F"/>
    <w:rsid w:val="00DD13D5"/>
    <w:rsid w:val="00DD23F3"/>
    <w:rsid w:val="00DD756B"/>
    <w:rsid w:val="00DE424B"/>
    <w:rsid w:val="00DE5568"/>
    <w:rsid w:val="00DE5CEA"/>
    <w:rsid w:val="00DE7540"/>
    <w:rsid w:val="00DF0947"/>
    <w:rsid w:val="00DF31CF"/>
    <w:rsid w:val="00DF48EE"/>
    <w:rsid w:val="00DF7AA6"/>
    <w:rsid w:val="00E0303F"/>
    <w:rsid w:val="00E06140"/>
    <w:rsid w:val="00E10737"/>
    <w:rsid w:val="00E11B7C"/>
    <w:rsid w:val="00E11F89"/>
    <w:rsid w:val="00E127A2"/>
    <w:rsid w:val="00E15B9F"/>
    <w:rsid w:val="00E17CDE"/>
    <w:rsid w:val="00E21E1F"/>
    <w:rsid w:val="00E22168"/>
    <w:rsid w:val="00E3066D"/>
    <w:rsid w:val="00E35518"/>
    <w:rsid w:val="00E44DAE"/>
    <w:rsid w:val="00E517AC"/>
    <w:rsid w:val="00E5677A"/>
    <w:rsid w:val="00E568F7"/>
    <w:rsid w:val="00E569E7"/>
    <w:rsid w:val="00E57058"/>
    <w:rsid w:val="00E606E7"/>
    <w:rsid w:val="00E60B32"/>
    <w:rsid w:val="00E63890"/>
    <w:rsid w:val="00E64D6A"/>
    <w:rsid w:val="00E7031A"/>
    <w:rsid w:val="00E73F02"/>
    <w:rsid w:val="00E750E0"/>
    <w:rsid w:val="00E76062"/>
    <w:rsid w:val="00E771C1"/>
    <w:rsid w:val="00E83266"/>
    <w:rsid w:val="00E83940"/>
    <w:rsid w:val="00E83BD8"/>
    <w:rsid w:val="00E853F2"/>
    <w:rsid w:val="00E85941"/>
    <w:rsid w:val="00E867D0"/>
    <w:rsid w:val="00E87B45"/>
    <w:rsid w:val="00E87EF7"/>
    <w:rsid w:val="00E905F1"/>
    <w:rsid w:val="00E90B32"/>
    <w:rsid w:val="00E911C9"/>
    <w:rsid w:val="00E91730"/>
    <w:rsid w:val="00E93DE5"/>
    <w:rsid w:val="00E9416F"/>
    <w:rsid w:val="00E9538B"/>
    <w:rsid w:val="00E9693C"/>
    <w:rsid w:val="00E97A84"/>
    <w:rsid w:val="00E97E2F"/>
    <w:rsid w:val="00EA1C7F"/>
    <w:rsid w:val="00EA3127"/>
    <w:rsid w:val="00EA4FEF"/>
    <w:rsid w:val="00EA623E"/>
    <w:rsid w:val="00EB1159"/>
    <w:rsid w:val="00EB16C0"/>
    <w:rsid w:val="00EB21D6"/>
    <w:rsid w:val="00EB4958"/>
    <w:rsid w:val="00EB4D0B"/>
    <w:rsid w:val="00EB698C"/>
    <w:rsid w:val="00EB717D"/>
    <w:rsid w:val="00EC1C94"/>
    <w:rsid w:val="00EC5D25"/>
    <w:rsid w:val="00EC7F91"/>
    <w:rsid w:val="00ED394B"/>
    <w:rsid w:val="00ED4E46"/>
    <w:rsid w:val="00ED5452"/>
    <w:rsid w:val="00ED6416"/>
    <w:rsid w:val="00ED68CA"/>
    <w:rsid w:val="00EE3576"/>
    <w:rsid w:val="00EE45CA"/>
    <w:rsid w:val="00EE50EE"/>
    <w:rsid w:val="00EF1665"/>
    <w:rsid w:val="00EF6894"/>
    <w:rsid w:val="00EF6EDA"/>
    <w:rsid w:val="00EF73F4"/>
    <w:rsid w:val="00EF7507"/>
    <w:rsid w:val="00F02E17"/>
    <w:rsid w:val="00F049DA"/>
    <w:rsid w:val="00F0517F"/>
    <w:rsid w:val="00F05BB2"/>
    <w:rsid w:val="00F11A0C"/>
    <w:rsid w:val="00F140AE"/>
    <w:rsid w:val="00F145ED"/>
    <w:rsid w:val="00F1647F"/>
    <w:rsid w:val="00F22443"/>
    <w:rsid w:val="00F23DB1"/>
    <w:rsid w:val="00F248AE"/>
    <w:rsid w:val="00F31FB5"/>
    <w:rsid w:val="00F3513E"/>
    <w:rsid w:val="00F35AB2"/>
    <w:rsid w:val="00F36ABC"/>
    <w:rsid w:val="00F3729A"/>
    <w:rsid w:val="00F40F29"/>
    <w:rsid w:val="00F42ADE"/>
    <w:rsid w:val="00F44F24"/>
    <w:rsid w:val="00F46476"/>
    <w:rsid w:val="00F47556"/>
    <w:rsid w:val="00F501DA"/>
    <w:rsid w:val="00F50EAC"/>
    <w:rsid w:val="00F52DB5"/>
    <w:rsid w:val="00F5388C"/>
    <w:rsid w:val="00F638AA"/>
    <w:rsid w:val="00F669CD"/>
    <w:rsid w:val="00F70FA4"/>
    <w:rsid w:val="00F72CB8"/>
    <w:rsid w:val="00F73788"/>
    <w:rsid w:val="00F84522"/>
    <w:rsid w:val="00F85A27"/>
    <w:rsid w:val="00F862C4"/>
    <w:rsid w:val="00FA1A15"/>
    <w:rsid w:val="00FA1BA3"/>
    <w:rsid w:val="00FA1D5C"/>
    <w:rsid w:val="00FA24A8"/>
    <w:rsid w:val="00FA2791"/>
    <w:rsid w:val="00FA2DAF"/>
    <w:rsid w:val="00FA7E82"/>
    <w:rsid w:val="00FB0E5F"/>
    <w:rsid w:val="00FB1981"/>
    <w:rsid w:val="00FB203D"/>
    <w:rsid w:val="00FB2AAB"/>
    <w:rsid w:val="00FB40D0"/>
    <w:rsid w:val="00FC05C6"/>
    <w:rsid w:val="00FC44DE"/>
    <w:rsid w:val="00FC4D85"/>
    <w:rsid w:val="00FC69C7"/>
    <w:rsid w:val="00FC728C"/>
    <w:rsid w:val="00FC7488"/>
    <w:rsid w:val="00FD043C"/>
    <w:rsid w:val="00FD3721"/>
    <w:rsid w:val="00FD4CDE"/>
    <w:rsid w:val="00FE1783"/>
    <w:rsid w:val="00FE271F"/>
    <w:rsid w:val="00FE33FA"/>
    <w:rsid w:val="00FE72AE"/>
    <w:rsid w:val="00FF0DDD"/>
    <w:rsid w:val="00FF30D1"/>
    <w:rsid w:val="00FF555A"/>
    <w:rsid w:val="00FF606C"/>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A7"/>
  </w:style>
  <w:style w:type="paragraph" w:styleId="Heading1">
    <w:name w:val="heading 1"/>
    <w:basedOn w:val="Normal"/>
    <w:next w:val="Normal"/>
    <w:link w:val="Heading1Char"/>
    <w:uiPriority w:val="9"/>
    <w:qFormat/>
    <w:rsid w:val="00DA5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3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53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D35D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D35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DC2"/>
  </w:style>
  <w:style w:type="paragraph" w:styleId="Footer">
    <w:name w:val="footer"/>
    <w:basedOn w:val="Normal"/>
    <w:link w:val="FooterChar"/>
    <w:uiPriority w:val="99"/>
    <w:unhideWhenUsed/>
    <w:rsid w:val="00D35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DC2"/>
  </w:style>
  <w:style w:type="paragraph" w:styleId="BalloonText">
    <w:name w:val="Balloon Text"/>
    <w:basedOn w:val="Normal"/>
    <w:link w:val="BalloonTextChar"/>
    <w:uiPriority w:val="99"/>
    <w:semiHidden/>
    <w:unhideWhenUsed/>
    <w:rsid w:val="00D35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DC2"/>
    <w:rPr>
      <w:rFonts w:ascii="Tahoma" w:hAnsi="Tahoma" w:cs="Tahoma"/>
      <w:sz w:val="16"/>
      <w:szCs w:val="16"/>
    </w:rPr>
  </w:style>
  <w:style w:type="paragraph" w:styleId="NoSpacing">
    <w:name w:val="No Spacing"/>
    <w:uiPriority w:val="1"/>
    <w:qFormat/>
    <w:rsid w:val="00D35DC2"/>
    <w:pPr>
      <w:spacing w:after="0" w:line="240" w:lineRule="auto"/>
    </w:pPr>
  </w:style>
  <w:style w:type="table" w:customStyle="1" w:styleId="TableGrid1">
    <w:name w:val="Table Grid1"/>
    <w:basedOn w:val="TableNormal"/>
    <w:next w:val="TableGrid"/>
    <w:uiPriority w:val="59"/>
    <w:rsid w:val="0032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A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C3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416F"/>
    <w:rPr>
      <w:sz w:val="16"/>
      <w:szCs w:val="16"/>
    </w:rPr>
  </w:style>
  <w:style w:type="paragraph" w:styleId="CommentText">
    <w:name w:val="annotation text"/>
    <w:basedOn w:val="Normal"/>
    <w:link w:val="CommentTextChar"/>
    <w:uiPriority w:val="99"/>
    <w:semiHidden/>
    <w:unhideWhenUsed/>
    <w:rsid w:val="00E9416F"/>
    <w:pPr>
      <w:spacing w:line="240" w:lineRule="auto"/>
    </w:pPr>
    <w:rPr>
      <w:sz w:val="20"/>
      <w:szCs w:val="20"/>
    </w:rPr>
  </w:style>
  <w:style w:type="character" w:customStyle="1" w:styleId="CommentTextChar">
    <w:name w:val="Comment Text Char"/>
    <w:basedOn w:val="DefaultParagraphFont"/>
    <w:link w:val="CommentText"/>
    <w:uiPriority w:val="99"/>
    <w:semiHidden/>
    <w:rsid w:val="00E9416F"/>
    <w:rPr>
      <w:sz w:val="20"/>
      <w:szCs w:val="20"/>
    </w:rPr>
  </w:style>
  <w:style w:type="paragraph" w:styleId="CommentSubject">
    <w:name w:val="annotation subject"/>
    <w:basedOn w:val="CommentText"/>
    <w:next w:val="CommentText"/>
    <w:link w:val="CommentSubjectChar"/>
    <w:uiPriority w:val="99"/>
    <w:semiHidden/>
    <w:unhideWhenUsed/>
    <w:rsid w:val="00E9416F"/>
    <w:rPr>
      <w:b/>
      <w:bCs/>
    </w:rPr>
  </w:style>
  <w:style w:type="character" w:customStyle="1" w:styleId="CommentSubjectChar">
    <w:name w:val="Comment Subject Char"/>
    <w:basedOn w:val="CommentTextChar"/>
    <w:link w:val="CommentSubject"/>
    <w:uiPriority w:val="99"/>
    <w:semiHidden/>
    <w:rsid w:val="00E9416F"/>
    <w:rPr>
      <w:b/>
      <w:bCs/>
      <w:sz w:val="20"/>
      <w:szCs w:val="20"/>
    </w:rPr>
  </w:style>
  <w:style w:type="paragraph" w:styleId="Revision">
    <w:name w:val="Revision"/>
    <w:hidden/>
    <w:uiPriority w:val="99"/>
    <w:semiHidden/>
    <w:rsid w:val="007B7391"/>
    <w:pPr>
      <w:spacing w:after="0" w:line="240" w:lineRule="auto"/>
    </w:pPr>
  </w:style>
  <w:style w:type="paragraph" w:styleId="ListParagraph">
    <w:name w:val="List Paragraph"/>
    <w:basedOn w:val="Normal"/>
    <w:uiPriority w:val="34"/>
    <w:qFormat/>
    <w:rsid w:val="00A05154"/>
    <w:pPr>
      <w:ind w:left="720"/>
      <w:contextualSpacing/>
    </w:pPr>
  </w:style>
  <w:style w:type="table" w:customStyle="1" w:styleId="TableGrid5">
    <w:name w:val="Table Grid5"/>
    <w:basedOn w:val="TableNormal"/>
    <w:next w:val="TableGrid"/>
    <w:uiPriority w:val="59"/>
    <w:rsid w:val="00D1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F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02F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A53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53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53AC"/>
    <w:rPr>
      <w:rFonts w:asciiTheme="majorHAnsi" w:eastAsiaTheme="majorEastAsia" w:hAnsiTheme="majorHAnsi" w:cstheme="majorBidi"/>
      <w:b/>
      <w:bCs/>
      <w:color w:val="4F81BD" w:themeColor="accent1"/>
    </w:rPr>
  </w:style>
  <w:style w:type="character" w:customStyle="1" w:styleId="fontstyle01">
    <w:name w:val="fontstyle01"/>
    <w:basedOn w:val="DefaultParagraphFont"/>
    <w:rsid w:val="00FA1BA3"/>
    <w:rPr>
      <w:rFonts w:ascii="Verdana" w:hAnsi="Verdana"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AA7"/>
  </w:style>
  <w:style w:type="paragraph" w:styleId="Heading1">
    <w:name w:val="heading 1"/>
    <w:basedOn w:val="Normal"/>
    <w:next w:val="Normal"/>
    <w:link w:val="Heading1Char"/>
    <w:uiPriority w:val="9"/>
    <w:qFormat/>
    <w:rsid w:val="00DA5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3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53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D35D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D35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DC2"/>
  </w:style>
  <w:style w:type="paragraph" w:styleId="Footer">
    <w:name w:val="footer"/>
    <w:basedOn w:val="Normal"/>
    <w:link w:val="FooterChar"/>
    <w:uiPriority w:val="99"/>
    <w:unhideWhenUsed/>
    <w:rsid w:val="00D35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DC2"/>
  </w:style>
  <w:style w:type="paragraph" w:styleId="BalloonText">
    <w:name w:val="Balloon Text"/>
    <w:basedOn w:val="Normal"/>
    <w:link w:val="BalloonTextChar"/>
    <w:uiPriority w:val="99"/>
    <w:semiHidden/>
    <w:unhideWhenUsed/>
    <w:rsid w:val="00D35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DC2"/>
    <w:rPr>
      <w:rFonts w:ascii="Tahoma" w:hAnsi="Tahoma" w:cs="Tahoma"/>
      <w:sz w:val="16"/>
      <w:szCs w:val="16"/>
    </w:rPr>
  </w:style>
  <w:style w:type="paragraph" w:styleId="NoSpacing">
    <w:name w:val="No Spacing"/>
    <w:uiPriority w:val="1"/>
    <w:qFormat/>
    <w:rsid w:val="00D35DC2"/>
    <w:pPr>
      <w:spacing w:after="0" w:line="240" w:lineRule="auto"/>
    </w:pPr>
  </w:style>
  <w:style w:type="table" w:customStyle="1" w:styleId="TableGrid1">
    <w:name w:val="Table Grid1"/>
    <w:basedOn w:val="TableNormal"/>
    <w:next w:val="TableGrid"/>
    <w:uiPriority w:val="59"/>
    <w:rsid w:val="0032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A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C3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416F"/>
    <w:rPr>
      <w:sz w:val="16"/>
      <w:szCs w:val="16"/>
    </w:rPr>
  </w:style>
  <w:style w:type="paragraph" w:styleId="CommentText">
    <w:name w:val="annotation text"/>
    <w:basedOn w:val="Normal"/>
    <w:link w:val="CommentTextChar"/>
    <w:uiPriority w:val="99"/>
    <w:semiHidden/>
    <w:unhideWhenUsed/>
    <w:rsid w:val="00E9416F"/>
    <w:pPr>
      <w:spacing w:line="240" w:lineRule="auto"/>
    </w:pPr>
    <w:rPr>
      <w:sz w:val="20"/>
      <w:szCs w:val="20"/>
    </w:rPr>
  </w:style>
  <w:style w:type="character" w:customStyle="1" w:styleId="CommentTextChar">
    <w:name w:val="Comment Text Char"/>
    <w:basedOn w:val="DefaultParagraphFont"/>
    <w:link w:val="CommentText"/>
    <w:uiPriority w:val="99"/>
    <w:semiHidden/>
    <w:rsid w:val="00E9416F"/>
    <w:rPr>
      <w:sz w:val="20"/>
      <w:szCs w:val="20"/>
    </w:rPr>
  </w:style>
  <w:style w:type="paragraph" w:styleId="CommentSubject">
    <w:name w:val="annotation subject"/>
    <w:basedOn w:val="CommentText"/>
    <w:next w:val="CommentText"/>
    <w:link w:val="CommentSubjectChar"/>
    <w:uiPriority w:val="99"/>
    <w:semiHidden/>
    <w:unhideWhenUsed/>
    <w:rsid w:val="00E9416F"/>
    <w:rPr>
      <w:b/>
      <w:bCs/>
    </w:rPr>
  </w:style>
  <w:style w:type="character" w:customStyle="1" w:styleId="CommentSubjectChar">
    <w:name w:val="Comment Subject Char"/>
    <w:basedOn w:val="CommentTextChar"/>
    <w:link w:val="CommentSubject"/>
    <w:uiPriority w:val="99"/>
    <w:semiHidden/>
    <w:rsid w:val="00E9416F"/>
    <w:rPr>
      <w:b/>
      <w:bCs/>
      <w:sz w:val="20"/>
      <w:szCs w:val="20"/>
    </w:rPr>
  </w:style>
  <w:style w:type="paragraph" w:styleId="Revision">
    <w:name w:val="Revision"/>
    <w:hidden/>
    <w:uiPriority w:val="99"/>
    <w:semiHidden/>
    <w:rsid w:val="007B7391"/>
    <w:pPr>
      <w:spacing w:after="0" w:line="240" w:lineRule="auto"/>
    </w:pPr>
  </w:style>
  <w:style w:type="paragraph" w:styleId="ListParagraph">
    <w:name w:val="List Paragraph"/>
    <w:basedOn w:val="Normal"/>
    <w:uiPriority w:val="34"/>
    <w:qFormat/>
    <w:rsid w:val="00A05154"/>
    <w:pPr>
      <w:ind w:left="720"/>
      <w:contextualSpacing/>
    </w:pPr>
  </w:style>
  <w:style w:type="table" w:customStyle="1" w:styleId="TableGrid5">
    <w:name w:val="Table Grid5"/>
    <w:basedOn w:val="TableNormal"/>
    <w:next w:val="TableGrid"/>
    <w:uiPriority w:val="59"/>
    <w:rsid w:val="00D1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F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02F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A53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53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53AC"/>
    <w:rPr>
      <w:rFonts w:asciiTheme="majorHAnsi" w:eastAsiaTheme="majorEastAsia" w:hAnsiTheme="majorHAnsi" w:cstheme="majorBidi"/>
      <w:b/>
      <w:bCs/>
      <w:color w:val="4F81BD" w:themeColor="accent1"/>
    </w:rPr>
  </w:style>
  <w:style w:type="character" w:customStyle="1" w:styleId="fontstyle01">
    <w:name w:val="fontstyle01"/>
    <w:basedOn w:val="DefaultParagraphFont"/>
    <w:rsid w:val="00FA1BA3"/>
    <w:rPr>
      <w:rFonts w:ascii="Verdana" w:hAnsi="Verdan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E33A-0513-4F2A-BA23-C964E213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191</Pages>
  <Words>39153</Words>
  <Characters>223177</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HELAA 2020 - Appendix 3 Detailed site assessment forms</vt:lpstr>
    </vt:vector>
  </TitlesOfParts>
  <Company>Chichester District Council</Company>
  <LinksUpToDate>false</LinksUpToDate>
  <CharactersWithSpaces>261807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HELAA 2020 - Appendix 3 Detailed site assessment forms</dc:title>
  <dc:creator>Hannah Chivers</dc:creator>
  <cp:lastModifiedBy>Sarah Hains</cp:lastModifiedBy>
  <cp:revision>24</cp:revision>
  <dcterms:created xsi:type="dcterms:W3CDTF">2021-02-18T08:43:00Z</dcterms:created>
  <dcterms:modified xsi:type="dcterms:W3CDTF">2021-03-16T11:53:00Z</dcterms:modified>
</cp:coreProperties>
</file>