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6D" w:rsidRDefault="00266B6D" w:rsidP="00BE54C3">
      <w:pPr>
        <w:tabs>
          <w:tab w:val="left" w:pos="5760"/>
          <w:tab w:val="left" w:pos="7200"/>
        </w:tabs>
        <w:suppressAutoHyphens/>
        <w:spacing w:before="120" w:line="360" w:lineRule="auto"/>
        <w:rPr>
          <w:sz w:val="16"/>
        </w:rPr>
      </w:pPr>
    </w:p>
    <w:tbl>
      <w:tblPr>
        <w:tblW w:w="10348" w:type="dxa"/>
        <w:tblInd w:w="-34" w:type="dxa"/>
        <w:tblLook w:val="01E0" w:firstRow="1" w:lastRow="1" w:firstColumn="1" w:lastColumn="1" w:noHBand="0" w:noVBand="0"/>
      </w:tblPr>
      <w:tblGrid>
        <w:gridCol w:w="4105"/>
        <w:gridCol w:w="1283"/>
        <w:gridCol w:w="4960"/>
      </w:tblGrid>
      <w:tr w:rsidR="00266B6D" w:rsidRPr="00CB39D6" w:rsidTr="00DF1698">
        <w:tc>
          <w:tcPr>
            <w:tcW w:w="4109" w:type="dxa"/>
            <w:vMerge w:val="restart"/>
            <w:shd w:val="clear" w:color="auto" w:fill="auto"/>
          </w:tcPr>
          <w:p w:rsidR="00E14256" w:rsidRPr="00D10F23" w:rsidRDefault="00B35A9F" w:rsidP="009D6F76">
            <w:pPr>
              <w:rPr>
                <w:szCs w:val="22"/>
              </w:rPr>
            </w:pPr>
            <w:r>
              <w:rPr>
                <w:szCs w:val="22"/>
              </w:rPr>
              <w:t>3A Eagle</w:t>
            </w:r>
            <w:r w:rsidR="002B7F88" w:rsidRPr="00D10F23">
              <w:rPr>
                <w:szCs w:val="22"/>
              </w:rPr>
              <w:t xml:space="preserve"> </w:t>
            </w:r>
            <w:r w:rsidR="00E14256" w:rsidRPr="00D10F23">
              <w:rPr>
                <w:szCs w:val="22"/>
              </w:rPr>
              <w:t>Wing</w:t>
            </w:r>
          </w:p>
          <w:p w:rsidR="00D50DCB" w:rsidRPr="00D10F23" w:rsidRDefault="00D50DCB" w:rsidP="009D6F76">
            <w:pPr>
              <w:rPr>
                <w:szCs w:val="22"/>
              </w:rPr>
            </w:pPr>
            <w:r w:rsidRPr="00D10F23">
              <w:rPr>
                <w:szCs w:val="22"/>
              </w:rPr>
              <w:t>Temple Quay House</w:t>
            </w:r>
          </w:p>
          <w:p w:rsidR="00DC14FC" w:rsidRPr="00D10F23" w:rsidRDefault="00DC14FC" w:rsidP="009D6F76">
            <w:pPr>
              <w:rPr>
                <w:szCs w:val="22"/>
              </w:rPr>
            </w:pPr>
            <w:r w:rsidRPr="00D10F23">
              <w:rPr>
                <w:szCs w:val="22"/>
              </w:rPr>
              <w:t>2 The Square</w:t>
            </w:r>
          </w:p>
          <w:p w:rsidR="00DC14FC" w:rsidRPr="00D10F23" w:rsidRDefault="00DC14FC" w:rsidP="009D6F76">
            <w:pPr>
              <w:rPr>
                <w:szCs w:val="22"/>
              </w:rPr>
            </w:pPr>
            <w:r w:rsidRPr="00D10F23">
              <w:rPr>
                <w:szCs w:val="22"/>
              </w:rPr>
              <w:t>Bristol</w:t>
            </w:r>
          </w:p>
          <w:p w:rsidR="00DC14FC" w:rsidRPr="00CB39D6" w:rsidRDefault="00DC14FC" w:rsidP="009D6F76">
            <w:r w:rsidRPr="00D10F23">
              <w:rPr>
                <w:szCs w:val="22"/>
              </w:rPr>
              <w:t>BS1 6PN</w:t>
            </w:r>
          </w:p>
        </w:tc>
        <w:tc>
          <w:tcPr>
            <w:tcW w:w="1278" w:type="dxa"/>
            <w:shd w:val="clear" w:color="auto" w:fill="auto"/>
          </w:tcPr>
          <w:p w:rsidR="00266B6D" w:rsidRPr="00CB39D6" w:rsidRDefault="00E14256" w:rsidP="009D6F76">
            <w:r>
              <w:t>Direct Line:</w:t>
            </w:r>
          </w:p>
        </w:tc>
        <w:tc>
          <w:tcPr>
            <w:tcW w:w="4961" w:type="dxa"/>
            <w:shd w:val="clear" w:color="auto" w:fill="auto"/>
          </w:tcPr>
          <w:p w:rsidR="00266B6D" w:rsidRPr="00CB39D6" w:rsidRDefault="0023542B" w:rsidP="00DA09AA">
            <w:r>
              <w:t>0303 444</w:t>
            </w:r>
            <w:r w:rsidR="00DF2FA6">
              <w:t xml:space="preserve"> </w:t>
            </w:r>
            <w:r w:rsidR="00DF1698">
              <w:t>6819</w:t>
            </w:r>
          </w:p>
        </w:tc>
      </w:tr>
      <w:tr w:rsidR="00266B6D" w:rsidRPr="00CB39D6" w:rsidTr="00DF1698">
        <w:tc>
          <w:tcPr>
            <w:tcW w:w="4109" w:type="dxa"/>
            <w:vMerge/>
            <w:shd w:val="clear" w:color="auto" w:fill="auto"/>
          </w:tcPr>
          <w:p w:rsidR="00266B6D" w:rsidRDefault="00266B6D" w:rsidP="009D6F76"/>
        </w:tc>
        <w:tc>
          <w:tcPr>
            <w:tcW w:w="1278" w:type="dxa"/>
            <w:shd w:val="clear" w:color="auto" w:fill="auto"/>
          </w:tcPr>
          <w:p w:rsidR="00266B6D" w:rsidRDefault="00E14256" w:rsidP="009D6F76">
            <w:r>
              <w:t>Customer Services:</w:t>
            </w:r>
          </w:p>
        </w:tc>
        <w:tc>
          <w:tcPr>
            <w:tcW w:w="4961" w:type="dxa"/>
            <w:shd w:val="clear" w:color="auto" w:fill="auto"/>
          </w:tcPr>
          <w:p w:rsidR="00266B6D" w:rsidRPr="00CB39D6" w:rsidRDefault="001C7AF0" w:rsidP="009D6F76">
            <w:r>
              <w:t>0303 444 5000</w:t>
            </w:r>
          </w:p>
        </w:tc>
      </w:tr>
      <w:tr w:rsidR="001F14D7" w:rsidRPr="00CB39D6" w:rsidTr="00DF1698">
        <w:tc>
          <w:tcPr>
            <w:tcW w:w="4109" w:type="dxa"/>
            <w:vMerge/>
            <w:shd w:val="clear" w:color="auto" w:fill="auto"/>
          </w:tcPr>
          <w:p w:rsidR="001F14D7" w:rsidRDefault="001F14D7" w:rsidP="009D6F76"/>
        </w:tc>
        <w:tc>
          <w:tcPr>
            <w:tcW w:w="1278" w:type="dxa"/>
            <w:shd w:val="clear" w:color="auto" w:fill="auto"/>
          </w:tcPr>
          <w:p w:rsidR="001F14D7" w:rsidRDefault="001F14D7" w:rsidP="003A6668">
            <w:r>
              <w:t>e</w:t>
            </w:r>
            <w:r w:rsidR="00F54FAD">
              <w:t>-</w:t>
            </w:r>
            <w:r>
              <w:t>mail:</w:t>
            </w:r>
          </w:p>
        </w:tc>
        <w:tc>
          <w:tcPr>
            <w:tcW w:w="4961" w:type="dxa"/>
            <w:shd w:val="clear" w:color="auto" w:fill="auto"/>
          </w:tcPr>
          <w:p w:rsidR="001F14D7" w:rsidRPr="00D10F23" w:rsidRDefault="00DF1698" w:rsidP="003A6668">
            <w:pPr>
              <w:rPr>
                <w:sz w:val="18"/>
                <w:szCs w:val="18"/>
              </w:rPr>
            </w:pPr>
            <w:r>
              <w:rPr>
                <w:sz w:val="18"/>
                <w:szCs w:val="18"/>
              </w:rPr>
              <w:t>Rachel.newman@planninginspectorate</w:t>
            </w:r>
            <w:r w:rsidR="001F14D7" w:rsidRPr="00D10F23">
              <w:rPr>
                <w:sz w:val="18"/>
                <w:szCs w:val="18"/>
              </w:rPr>
              <w:t>.gov.uk</w:t>
            </w:r>
          </w:p>
        </w:tc>
      </w:tr>
      <w:tr w:rsidR="001F14D7" w:rsidRPr="00CB39D6" w:rsidTr="00DF1698">
        <w:trPr>
          <w:trHeight w:val="231"/>
        </w:trPr>
        <w:tc>
          <w:tcPr>
            <w:tcW w:w="4109" w:type="dxa"/>
            <w:vMerge/>
            <w:shd w:val="clear" w:color="auto" w:fill="auto"/>
          </w:tcPr>
          <w:p w:rsidR="001F14D7" w:rsidRDefault="001F14D7" w:rsidP="009D6F76"/>
        </w:tc>
        <w:tc>
          <w:tcPr>
            <w:tcW w:w="1278" w:type="dxa"/>
            <w:shd w:val="clear" w:color="auto" w:fill="auto"/>
          </w:tcPr>
          <w:p w:rsidR="001F14D7" w:rsidRDefault="001F14D7" w:rsidP="00233137"/>
        </w:tc>
        <w:tc>
          <w:tcPr>
            <w:tcW w:w="4961" w:type="dxa"/>
            <w:shd w:val="clear" w:color="auto" w:fill="auto"/>
          </w:tcPr>
          <w:p w:rsidR="001F14D7" w:rsidRPr="00CB39D6" w:rsidRDefault="001F14D7" w:rsidP="00233137"/>
        </w:tc>
      </w:tr>
    </w:tbl>
    <w:p w:rsidR="00266B6D" w:rsidRDefault="00266B6D" w:rsidP="00BA7240">
      <w:pPr>
        <w:tabs>
          <w:tab w:val="left" w:pos="5760"/>
          <w:tab w:val="left" w:pos="7200"/>
        </w:tabs>
        <w:suppressAutoHyphens/>
        <w:spacing w:before="60"/>
        <w:rPr>
          <w:sz w:val="16"/>
        </w:rPr>
      </w:pPr>
    </w:p>
    <w:tbl>
      <w:tblPr>
        <w:tblW w:w="10348" w:type="dxa"/>
        <w:tblInd w:w="-34" w:type="dxa"/>
        <w:tblBorders>
          <w:top w:val="single" w:sz="4" w:space="0" w:color="auto"/>
          <w:bottom w:val="single" w:sz="4" w:space="0" w:color="auto"/>
        </w:tblBorders>
        <w:tblLayout w:type="fixed"/>
        <w:tblLook w:val="0000" w:firstRow="0" w:lastRow="0" w:firstColumn="0" w:lastColumn="0" w:noHBand="0" w:noVBand="0"/>
      </w:tblPr>
      <w:tblGrid>
        <w:gridCol w:w="4111"/>
        <w:gridCol w:w="6237"/>
      </w:tblGrid>
      <w:tr w:rsidR="009D26E0" w:rsidTr="00710310">
        <w:tblPrEx>
          <w:tblCellMar>
            <w:top w:w="0" w:type="dxa"/>
            <w:bottom w:w="0" w:type="dxa"/>
          </w:tblCellMar>
        </w:tblPrEx>
        <w:trPr>
          <w:trHeight w:val="1860"/>
        </w:trPr>
        <w:tc>
          <w:tcPr>
            <w:tcW w:w="4111" w:type="dxa"/>
          </w:tcPr>
          <w:p w:rsidR="006A741A" w:rsidRDefault="00BC3F30" w:rsidP="00FA24AA">
            <w:r>
              <w:t xml:space="preserve"> </w:t>
            </w:r>
            <w:r w:rsidR="007D53F9">
              <w:t xml:space="preserve"> </w:t>
            </w:r>
          </w:p>
          <w:p w:rsidR="00CB1F8E" w:rsidRDefault="005D6342" w:rsidP="00BB2C8D">
            <w:r>
              <w:t>Yohanna Weber</w:t>
            </w:r>
          </w:p>
          <w:p w:rsidR="001D6B1F" w:rsidRDefault="001D6B1F" w:rsidP="00BB2C8D">
            <w:r>
              <w:t>(sent by email)</w:t>
            </w:r>
          </w:p>
          <w:p w:rsidR="001D6B1F" w:rsidRPr="00E2735F" w:rsidRDefault="005D6342" w:rsidP="00BB2C8D">
            <w:r>
              <w:t>Yohanna.Weber@djblaw</w:t>
            </w:r>
            <w:r w:rsidR="001D6B1F">
              <w:t>.co</w:t>
            </w:r>
            <w:r>
              <w:t>.uk</w:t>
            </w:r>
          </w:p>
        </w:tc>
        <w:tc>
          <w:tcPr>
            <w:tcW w:w="6237" w:type="dxa"/>
          </w:tcPr>
          <w:p w:rsidR="009D26E0" w:rsidRPr="00C64FF9" w:rsidRDefault="009D26E0">
            <w:pPr>
              <w:tabs>
                <w:tab w:val="left" w:pos="1138"/>
              </w:tabs>
              <w:spacing w:before="240"/>
              <w:rPr>
                <w:szCs w:val="22"/>
              </w:rPr>
            </w:pPr>
            <w:r w:rsidRPr="00C64FF9">
              <w:rPr>
                <w:szCs w:val="22"/>
              </w:rPr>
              <w:t>Your Ref:</w:t>
            </w:r>
            <w:r w:rsidRPr="00C64FF9">
              <w:rPr>
                <w:szCs w:val="22"/>
              </w:rPr>
              <w:tab/>
            </w:r>
          </w:p>
          <w:p w:rsidR="001964CE" w:rsidRPr="001964CE" w:rsidRDefault="001964CE" w:rsidP="001964CE">
            <w:pPr>
              <w:tabs>
                <w:tab w:val="left" w:pos="1138"/>
              </w:tabs>
              <w:spacing w:before="240"/>
              <w:rPr>
                <w:szCs w:val="22"/>
              </w:rPr>
            </w:pPr>
            <w:r w:rsidRPr="001964CE">
              <w:rPr>
                <w:szCs w:val="22"/>
              </w:rPr>
              <w:t xml:space="preserve">Our Ref: </w:t>
            </w:r>
            <w:r w:rsidRPr="001964CE">
              <w:rPr>
                <w:szCs w:val="22"/>
              </w:rPr>
              <w:tab/>
            </w:r>
            <w:r w:rsidR="00DF1698" w:rsidRPr="00DF1698">
              <w:rPr>
                <w:szCs w:val="22"/>
              </w:rPr>
              <w:t>APP/PCU/CPOP/</w:t>
            </w:r>
            <w:r w:rsidR="005D6342">
              <w:rPr>
                <w:szCs w:val="22"/>
              </w:rPr>
              <w:t>L3815</w:t>
            </w:r>
            <w:r w:rsidR="00DF1698" w:rsidRPr="00DF1698">
              <w:rPr>
                <w:szCs w:val="22"/>
              </w:rPr>
              <w:t>/326</w:t>
            </w:r>
            <w:r w:rsidR="005D6342">
              <w:rPr>
                <w:szCs w:val="22"/>
              </w:rPr>
              <w:t>4148</w:t>
            </w:r>
          </w:p>
          <w:p w:rsidR="0092166F" w:rsidRDefault="001964CE" w:rsidP="00A26940">
            <w:pPr>
              <w:tabs>
                <w:tab w:val="left" w:pos="1138"/>
                <w:tab w:val="left" w:pos="1202"/>
              </w:tabs>
              <w:spacing w:before="240"/>
            </w:pPr>
            <w:r w:rsidRPr="001964CE">
              <w:rPr>
                <w:szCs w:val="22"/>
              </w:rPr>
              <w:t>Date</w:t>
            </w:r>
            <w:r w:rsidR="00A26940" w:rsidRPr="001964CE">
              <w:rPr>
                <w:szCs w:val="22"/>
              </w:rPr>
              <w:t xml:space="preserve">: </w:t>
            </w:r>
            <w:r w:rsidR="00A26940" w:rsidRPr="001964CE">
              <w:rPr>
                <w:szCs w:val="22"/>
              </w:rPr>
              <w:tab/>
            </w:r>
            <w:r w:rsidR="005D6342">
              <w:rPr>
                <w:szCs w:val="22"/>
              </w:rPr>
              <w:t>14 April</w:t>
            </w:r>
            <w:r w:rsidR="00EE5577">
              <w:rPr>
                <w:szCs w:val="22"/>
              </w:rPr>
              <w:t xml:space="preserve"> 2021</w:t>
            </w:r>
          </w:p>
        </w:tc>
      </w:tr>
    </w:tbl>
    <w:p w:rsidR="009D26E0" w:rsidRDefault="009D26E0">
      <w:pPr>
        <w:pStyle w:val="TOAHeading"/>
        <w:tabs>
          <w:tab w:val="clear" w:pos="9000"/>
          <w:tab w:val="clear" w:pos="9360"/>
          <w:tab w:val="left" w:pos="5760"/>
          <w:tab w:val="left" w:pos="7200"/>
        </w:tabs>
        <w:suppressAutoHyphens w:val="0"/>
        <w:rPr>
          <w:lang w:val="en-GB"/>
        </w:rPr>
      </w:pPr>
    </w:p>
    <w:p w:rsidR="00DA09AA" w:rsidRDefault="00DA09AA" w:rsidP="000739F0">
      <w:pPr>
        <w:rPr>
          <w:szCs w:val="22"/>
        </w:rPr>
      </w:pPr>
      <w:r w:rsidRPr="00014719">
        <w:rPr>
          <w:b/>
          <w:i/>
          <w:sz w:val="28"/>
          <w:szCs w:val="28"/>
        </w:rPr>
        <w:t>NOTICE OF INQUIRY DATE – ACQUIRING AUTHORITY</w:t>
      </w:r>
    </w:p>
    <w:p w:rsidR="00DA09AA" w:rsidRDefault="00DA09AA" w:rsidP="000739F0">
      <w:pPr>
        <w:rPr>
          <w:szCs w:val="22"/>
        </w:rPr>
      </w:pPr>
    </w:p>
    <w:p w:rsidR="004C2915" w:rsidRDefault="00257C21" w:rsidP="000739F0">
      <w:pPr>
        <w:rPr>
          <w:szCs w:val="22"/>
        </w:rPr>
      </w:pPr>
      <w:r>
        <w:rPr>
          <w:szCs w:val="22"/>
        </w:rPr>
        <w:t>Dear</w:t>
      </w:r>
      <w:r w:rsidR="001D6B1F">
        <w:rPr>
          <w:szCs w:val="22"/>
        </w:rPr>
        <w:t xml:space="preserve"> Ms </w:t>
      </w:r>
      <w:r w:rsidR="005D6342">
        <w:rPr>
          <w:szCs w:val="22"/>
        </w:rPr>
        <w:t>Weber</w:t>
      </w:r>
      <w:r w:rsidR="0033769B">
        <w:rPr>
          <w:szCs w:val="22"/>
        </w:rPr>
        <w:t>,</w:t>
      </w:r>
    </w:p>
    <w:p w:rsidR="005D41A5" w:rsidRDefault="005D41A5" w:rsidP="000739F0">
      <w:pPr>
        <w:rPr>
          <w:szCs w:val="22"/>
        </w:rPr>
      </w:pPr>
    </w:p>
    <w:p w:rsidR="00DA09AA" w:rsidRPr="00DA09AA" w:rsidRDefault="005D6342" w:rsidP="00DA09AA">
      <w:pPr>
        <w:rPr>
          <w:b/>
          <w:szCs w:val="22"/>
        </w:rPr>
      </w:pPr>
      <w:r>
        <w:rPr>
          <w:b/>
          <w:szCs w:val="22"/>
        </w:rPr>
        <w:t>Chichester District Council (Tangmere) CPO 2020</w:t>
      </w:r>
      <w:r w:rsidR="00DA09AA" w:rsidRPr="00DA09AA">
        <w:rPr>
          <w:b/>
          <w:szCs w:val="22"/>
        </w:rPr>
        <w:t xml:space="preserve"> </w:t>
      </w:r>
    </w:p>
    <w:p w:rsidR="00DA09AA" w:rsidRPr="00DA09AA" w:rsidRDefault="00DA09AA" w:rsidP="00DA09AA">
      <w:pPr>
        <w:rPr>
          <w:szCs w:val="22"/>
        </w:rPr>
      </w:pPr>
    </w:p>
    <w:p w:rsidR="0068286B" w:rsidRDefault="0068286B" w:rsidP="00DA09AA">
      <w:pPr>
        <w:rPr>
          <w:szCs w:val="22"/>
        </w:rPr>
      </w:pPr>
      <w:r w:rsidRPr="0068286B">
        <w:rPr>
          <w:szCs w:val="22"/>
        </w:rPr>
        <w:t>Notice is given that the Secretary of State for Housing, Communities and Local Government has instructed one of his Inspectors to hold a virtual public local inquiry into the above order commencing</w:t>
      </w:r>
      <w:r w:rsidR="003C1A52">
        <w:rPr>
          <w:szCs w:val="22"/>
        </w:rPr>
        <w:t xml:space="preserve"> </w:t>
      </w:r>
      <w:r w:rsidR="003C1A52" w:rsidRPr="003C1A52">
        <w:rPr>
          <w:b/>
          <w:bCs/>
          <w:szCs w:val="22"/>
        </w:rPr>
        <w:t>Tuesday 7 September at 10.00am</w:t>
      </w:r>
      <w:r w:rsidR="003C1A52">
        <w:rPr>
          <w:szCs w:val="22"/>
        </w:rPr>
        <w:t>.</w:t>
      </w:r>
      <w:r w:rsidRPr="0068286B">
        <w:rPr>
          <w:szCs w:val="22"/>
        </w:rPr>
        <w:t xml:space="preserve"> I will send you the joining instructions nearer to the date of the inquiry.</w:t>
      </w:r>
    </w:p>
    <w:p w:rsidR="003C1A52" w:rsidRDefault="003C1A52" w:rsidP="00DA09AA">
      <w:pPr>
        <w:rPr>
          <w:szCs w:val="22"/>
        </w:rPr>
      </w:pPr>
    </w:p>
    <w:p w:rsidR="003C1A52" w:rsidRDefault="003C1A52" w:rsidP="00DA09AA">
      <w:pPr>
        <w:rPr>
          <w:szCs w:val="22"/>
        </w:rPr>
      </w:pPr>
      <w:r>
        <w:rPr>
          <w:szCs w:val="22"/>
        </w:rPr>
        <w:t xml:space="preserve">A virtual Case Management Conference has also been arranged for </w:t>
      </w:r>
      <w:r w:rsidRPr="003C1A52">
        <w:rPr>
          <w:b/>
          <w:bCs/>
          <w:szCs w:val="22"/>
        </w:rPr>
        <w:t>Tuesday 20 July at 10.00am</w:t>
      </w:r>
      <w:r>
        <w:rPr>
          <w:szCs w:val="22"/>
        </w:rPr>
        <w:t>, of which you have had the meeting details and joining instructions.</w:t>
      </w:r>
    </w:p>
    <w:p w:rsidR="0068286B" w:rsidRDefault="0068286B" w:rsidP="00DA09AA">
      <w:pPr>
        <w:rPr>
          <w:szCs w:val="22"/>
        </w:rPr>
      </w:pPr>
    </w:p>
    <w:p w:rsidR="008A6C14" w:rsidRPr="008A6C14" w:rsidRDefault="008A6C14" w:rsidP="00DA09AA">
      <w:pPr>
        <w:rPr>
          <w:b/>
          <w:bCs/>
          <w:szCs w:val="22"/>
        </w:rPr>
      </w:pPr>
      <w:r w:rsidRPr="008A6C14">
        <w:rPr>
          <w:b/>
          <w:bCs/>
          <w:szCs w:val="22"/>
        </w:rPr>
        <w:t xml:space="preserve">Public </w:t>
      </w:r>
      <w:r>
        <w:rPr>
          <w:b/>
          <w:bCs/>
          <w:szCs w:val="22"/>
        </w:rPr>
        <w:t xml:space="preserve">Site </w:t>
      </w:r>
      <w:r w:rsidRPr="008A6C14">
        <w:rPr>
          <w:b/>
          <w:bCs/>
          <w:szCs w:val="22"/>
        </w:rPr>
        <w:t>Notice</w:t>
      </w:r>
    </w:p>
    <w:p w:rsidR="008A6C14" w:rsidRDefault="008A6C14" w:rsidP="00DA09AA">
      <w:pPr>
        <w:rPr>
          <w:szCs w:val="22"/>
        </w:rPr>
      </w:pPr>
    </w:p>
    <w:p w:rsidR="00B47714" w:rsidRPr="003C1A52" w:rsidRDefault="008A6C14" w:rsidP="00DA09AA">
      <w:pPr>
        <w:rPr>
          <w:b/>
          <w:bCs/>
          <w:szCs w:val="22"/>
        </w:rPr>
      </w:pPr>
      <w:r w:rsidRPr="003C1A52">
        <w:rPr>
          <w:b/>
          <w:bCs/>
          <w:szCs w:val="22"/>
        </w:rPr>
        <w:t xml:space="preserve">The </w:t>
      </w:r>
      <w:r w:rsidR="00B47714" w:rsidRPr="003C1A52">
        <w:rPr>
          <w:b/>
          <w:bCs/>
          <w:szCs w:val="22"/>
        </w:rPr>
        <w:t>public notice of i</w:t>
      </w:r>
      <w:r w:rsidR="00DA09AA" w:rsidRPr="003C1A52">
        <w:rPr>
          <w:b/>
          <w:bCs/>
          <w:szCs w:val="22"/>
        </w:rPr>
        <w:t>nquiry</w:t>
      </w:r>
      <w:r w:rsidR="00B47714" w:rsidRPr="003C1A52">
        <w:rPr>
          <w:b/>
          <w:bCs/>
          <w:szCs w:val="22"/>
        </w:rPr>
        <w:t xml:space="preserve"> will be forwarded in due course once I have received details </w:t>
      </w:r>
      <w:r w:rsidRPr="003C1A52">
        <w:rPr>
          <w:b/>
          <w:bCs/>
          <w:szCs w:val="22"/>
        </w:rPr>
        <w:t xml:space="preserve">from yourselves </w:t>
      </w:r>
      <w:r w:rsidR="00B47714" w:rsidRPr="003C1A52">
        <w:rPr>
          <w:b/>
          <w:bCs/>
          <w:szCs w:val="22"/>
        </w:rPr>
        <w:t xml:space="preserve">of the website for online viewing of the documents and </w:t>
      </w:r>
      <w:r w:rsidRPr="003C1A52">
        <w:rPr>
          <w:b/>
          <w:bCs/>
          <w:szCs w:val="22"/>
        </w:rPr>
        <w:t>any physical address where hard copies can be inspected.</w:t>
      </w:r>
      <w:r w:rsidR="003C1A52">
        <w:rPr>
          <w:b/>
          <w:bCs/>
          <w:szCs w:val="22"/>
        </w:rPr>
        <w:t xml:space="preserve">  If you could let me know the relevant details as soon as possible.</w:t>
      </w:r>
    </w:p>
    <w:p w:rsidR="00B47714" w:rsidRDefault="00B47714" w:rsidP="00DA09AA">
      <w:pPr>
        <w:rPr>
          <w:szCs w:val="22"/>
        </w:rPr>
      </w:pPr>
    </w:p>
    <w:p w:rsidR="00DA09AA" w:rsidRPr="008A6C14" w:rsidRDefault="00B47714" w:rsidP="00DA09AA">
      <w:pPr>
        <w:rPr>
          <w:szCs w:val="22"/>
        </w:rPr>
      </w:pPr>
      <w:r>
        <w:rPr>
          <w:szCs w:val="22"/>
        </w:rPr>
        <w:t>Once</w:t>
      </w:r>
      <w:r w:rsidR="008A6C14">
        <w:rPr>
          <w:szCs w:val="22"/>
        </w:rPr>
        <w:t xml:space="preserve"> the S</w:t>
      </w:r>
      <w:r>
        <w:rPr>
          <w:szCs w:val="22"/>
        </w:rPr>
        <w:t xml:space="preserve">ite Notice </w:t>
      </w:r>
      <w:r w:rsidR="008A6C14">
        <w:rPr>
          <w:szCs w:val="22"/>
        </w:rPr>
        <w:t xml:space="preserve">is complete and </w:t>
      </w:r>
      <w:r>
        <w:rPr>
          <w:szCs w:val="22"/>
        </w:rPr>
        <w:t>received</w:t>
      </w:r>
      <w:r w:rsidR="008A6C14">
        <w:rPr>
          <w:szCs w:val="22"/>
        </w:rPr>
        <w:t xml:space="preserve"> by yourselves</w:t>
      </w:r>
      <w:r>
        <w:rPr>
          <w:szCs w:val="22"/>
        </w:rPr>
        <w:t>, p</w:t>
      </w:r>
      <w:r w:rsidR="00DA09AA" w:rsidRPr="00DA09AA">
        <w:rPr>
          <w:szCs w:val="22"/>
        </w:rPr>
        <w:t>lease arrange for further copies to be printed in poster form and displayed in one or more conspicuous places on or near the order land.  Copies should also be displayed at your usual sites for public notices.</w:t>
      </w:r>
      <w:r w:rsidR="008A6C14">
        <w:rPr>
          <w:szCs w:val="22"/>
        </w:rPr>
        <w:t xml:space="preserve"> </w:t>
      </w:r>
      <w:r w:rsidR="00DA09AA" w:rsidRPr="008A6C14">
        <w:rPr>
          <w:szCs w:val="22"/>
        </w:rPr>
        <w:t>The notices need to be posted at least 14 days before the date of the inquiry.  Please complete the enclosed certification form once the notices have been posted and return it to this office together with two copies of the poster.</w:t>
      </w:r>
    </w:p>
    <w:p w:rsidR="00DA09AA" w:rsidRPr="008A6C14" w:rsidRDefault="00DA09AA" w:rsidP="00DA09AA">
      <w:pPr>
        <w:rPr>
          <w:szCs w:val="22"/>
        </w:rPr>
      </w:pPr>
    </w:p>
    <w:p w:rsidR="00DA09AA" w:rsidRPr="008A6C14" w:rsidRDefault="00DA09AA" w:rsidP="00DA09AA">
      <w:pPr>
        <w:rPr>
          <w:szCs w:val="22"/>
        </w:rPr>
      </w:pPr>
      <w:r w:rsidRPr="008A6C14">
        <w:rPr>
          <w:szCs w:val="22"/>
        </w:rPr>
        <w:t>You may wish to inform the local press of the subject, time and place of the inquiry.</w:t>
      </w:r>
    </w:p>
    <w:p w:rsidR="004D28A2" w:rsidRPr="008A6C14" w:rsidRDefault="004D28A2" w:rsidP="00DA09AA">
      <w:pPr>
        <w:rPr>
          <w:szCs w:val="22"/>
        </w:rPr>
      </w:pPr>
    </w:p>
    <w:p w:rsidR="00422F21" w:rsidRPr="008A6C14" w:rsidRDefault="004D28A2" w:rsidP="004D28A2">
      <w:pPr>
        <w:rPr>
          <w:szCs w:val="22"/>
          <w:lang w:eastAsia="en-US"/>
        </w:rPr>
      </w:pPr>
      <w:r w:rsidRPr="008A6C14">
        <w:rPr>
          <w:szCs w:val="22"/>
          <w:lang w:eastAsia="en-US"/>
        </w:rPr>
        <w:t>If you give, or call another person to give evidence at the inquiry by reading from a written statement you are required in accordance with Rules 15(1), (2) and (3) of the Compulsory Purchase (Inquiries Procedure) Rules 2007 (modified by the Compulsory Purchase (Inquiries Procedure) (Miscellaneous Amendments and Electronic Communications) Rules 2018) to send a copy of that statement with a summary (where required) to the Inspector c/o:</w:t>
      </w:r>
      <w:r w:rsidR="008A6C14">
        <w:rPr>
          <w:szCs w:val="22"/>
          <w:lang w:eastAsia="en-US"/>
        </w:rPr>
        <w:t xml:space="preserve"> </w:t>
      </w:r>
      <w:hyperlink r:id="rId12" w:history="1">
        <w:r w:rsidR="008A6C14" w:rsidRPr="00657648">
          <w:rPr>
            <w:rStyle w:val="Hyperlink"/>
            <w:szCs w:val="22"/>
            <w:lang w:eastAsia="en-US"/>
          </w:rPr>
          <w:t>Rachel.newman@planninginspectorate.gov.uk</w:t>
        </w:r>
      </w:hyperlink>
    </w:p>
    <w:p w:rsidR="004D28A2" w:rsidRPr="008A6C14" w:rsidRDefault="004D28A2" w:rsidP="004D28A2">
      <w:pPr>
        <w:rPr>
          <w:szCs w:val="22"/>
          <w:lang w:eastAsia="en-US"/>
        </w:rPr>
      </w:pPr>
    </w:p>
    <w:p w:rsidR="004D28A2" w:rsidRPr="006022E3" w:rsidRDefault="009C653E" w:rsidP="004D28A2">
      <w:pPr>
        <w:rPr>
          <w:i/>
          <w:iCs/>
          <w:szCs w:val="22"/>
          <w:lang w:eastAsia="en-US"/>
        </w:rPr>
      </w:pPr>
      <w:r w:rsidRPr="008A6C14">
        <w:rPr>
          <w:szCs w:val="22"/>
          <w:lang w:eastAsia="en-US"/>
        </w:rPr>
        <w:t>and to</w:t>
      </w:r>
      <w:r w:rsidR="008259DC" w:rsidRPr="008A6C14">
        <w:rPr>
          <w:szCs w:val="22"/>
          <w:lang w:eastAsia="en-US"/>
        </w:rPr>
        <w:t xml:space="preserve"> the objectors by </w:t>
      </w:r>
      <w:r w:rsidR="006022E3" w:rsidRPr="006022E3">
        <w:rPr>
          <w:b/>
          <w:bCs/>
          <w:szCs w:val="22"/>
          <w:u w:val="single"/>
          <w:lang w:eastAsia="en-US"/>
        </w:rPr>
        <w:t>17 August</w:t>
      </w:r>
      <w:r w:rsidR="008259DC" w:rsidRPr="006022E3">
        <w:rPr>
          <w:b/>
          <w:bCs/>
          <w:szCs w:val="22"/>
          <w:u w:val="single"/>
          <w:lang w:eastAsia="en-US"/>
        </w:rPr>
        <w:t xml:space="preserve"> 2021</w:t>
      </w:r>
      <w:r w:rsidR="004D28A2" w:rsidRPr="006022E3">
        <w:rPr>
          <w:szCs w:val="22"/>
          <w:u w:val="single"/>
          <w:lang w:eastAsia="en-US"/>
        </w:rPr>
        <w:t>.</w:t>
      </w:r>
      <w:r w:rsidR="006022E3">
        <w:rPr>
          <w:szCs w:val="22"/>
          <w:u w:val="single"/>
          <w:lang w:eastAsia="en-US"/>
        </w:rPr>
        <w:t xml:space="preserve"> </w:t>
      </w:r>
      <w:r w:rsidR="006022E3" w:rsidRPr="006022E3">
        <w:rPr>
          <w:i/>
          <w:iCs/>
          <w:sz w:val="16"/>
          <w:szCs w:val="16"/>
          <w:u w:val="single"/>
          <w:lang w:eastAsia="en-US"/>
        </w:rPr>
        <w:t>(amended date RN 16/4)</w:t>
      </w:r>
    </w:p>
    <w:p w:rsidR="00DA09AA" w:rsidRPr="00DA09AA" w:rsidRDefault="00DA09AA" w:rsidP="00DA09AA">
      <w:pPr>
        <w:rPr>
          <w:szCs w:val="22"/>
        </w:rPr>
      </w:pPr>
    </w:p>
    <w:p w:rsidR="00DA09AA" w:rsidRDefault="00DA09AA" w:rsidP="00DA09AA">
      <w:pPr>
        <w:rPr>
          <w:szCs w:val="22"/>
        </w:rPr>
      </w:pPr>
      <w:r w:rsidRPr="008259DC">
        <w:rPr>
          <w:szCs w:val="22"/>
        </w:rPr>
        <w:t xml:space="preserve">The Inspector appointed is </w:t>
      </w:r>
      <w:r w:rsidR="00AE37E3">
        <w:rPr>
          <w:szCs w:val="22"/>
        </w:rPr>
        <w:t>M</w:t>
      </w:r>
      <w:r w:rsidR="00F00518">
        <w:rPr>
          <w:szCs w:val="22"/>
        </w:rPr>
        <w:t>r. Peter Rose BA MRTPI DMS MCMI</w:t>
      </w:r>
      <w:r w:rsidR="0060708B">
        <w:rPr>
          <w:szCs w:val="22"/>
        </w:rPr>
        <w:t>.</w:t>
      </w:r>
    </w:p>
    <w:p w:rsidR="00A716F2" w:rsidRDefault="00A716F2" w:rsidP="00DA09AA">
      <w:pPr>
        <w:rPr>
          <w:szCs w:val="22"/>
        </w:rPr>
      </w:pPr>
    </w:p>
    <w:p w:rsidR="00A716F2" w:rsidRPr="00A716F2" w:rsidRDefault="00A716F2" w:rsidP="00A716F2">
      <w:pPr>
        <w:rPr>
          <w:szCs w:val="22"/>
        </w:rPr>
      </w:pPr>
      <w:r w:rsidRPr="00A716F2">
        <w:rPr>
          <w:szCs w:val="22"/>
        </w:rPr>
        <w:t>It is not possible to say how long the inquiry will last. Those who wish to speak should not assume that they can be heard at a particular time, as this is for the Inspector to decide.</w:t>
      </w:r>
    </w:p>
    <w:p w:rsidR="00DA09AA" w:rsidRPr="00DA09AA" w:rsidRDefault="00DA09AA" w:rsidP="00DA09AA">
      <w:pPr>
        <w:rPr>
          <w:szCs w:val="22"/>
        </w:rPr>
      </w:pPr>
    </w:p>
    <w:p w:rsidR="00DA09AA" w:rsidRPr="00DA09AA" w:rsidRDefault="00DA09AA" w:rsidP="00A26940">
      <w:pPr>
        <w:spacing w:after="800"/>
        <w:rPr>
          <w:szCs w:val="22"/>
        </w:rPr>
      </w:pPr>
      <w:r w:rsidRPr="00DA09AA">
        <w:rPr>
          <w:szCs w:val="22"/>
        </w:rPr>
        <w:t>Yours sincerely</w:t>
      </w:r>
      <w:bookmarkStart w:id="0" w:name="_GoBack"/>
      <w:bookmarkEnd w:id="0"/>
    </w:p>
    <w:p w:rsidR="00DA09AA" w:rsidRPr="00DA09AA" w:rsidRDefault="008259DC" w:rsidP="00DA09AA">
      <w:pPr>
        <w:rPr>
          <w:b/>
          <w:szCs w:val="22"/>
        </w:rPr>
      </w:pPr>
      <w:r>
        <w:rPr>
          <w:b/>
          <w:szCs w:val="22"/>
        </w:rPr>
        <w:t>Rachel Newman</w:t>
      </w:r>
    </w:p>
    <w:p w:rsidR="00DA09AA" w:rsidRPr="00DA09AA" w:rsidRDefault="008259DC" w:rsidP="00DA09AA">
      <w:pPr>
        <w:rPr>
          <w:b/>
          <w:szCs w:val="22"/>
        </w:rPr>
      </w:pPr>
      <w:r>
        <w:rPr>
          <w:b/>
          <w:szCs w:val="22"/>
        </w:rPr>
        <w:t>Case Officer</w:t>
      </w:r>
    </w:p>
    <w:p w:rsidR="00DA09AA" w:rsidRPr="00DA09AA" w:rsidRDefault="00DA09AA" w:rsidP="00DA09AA">
      <w:pPr>
        <w:rPr>
          <w:b/>
          <w:szCs w:val="22"/>
        </w:rPr>
      </w:pPr>
    </w:p>
    <w:sectPr w:rsidR="00DA09AA" w:rsidRPr="00DA09AA" w:rsidSect="00D74FCA">
      <w:footerReference w:type="default" r:id="rId13"/>
      <w:headerReference w:type="first" r:id="rId14"/>
      <w:footerReference w:type="first" r:id="rId15"/>
      <w:endnotePr>
        <w:numFmt w:val="decimal"/>
      </w:endnotePr>
      <w:type w:val="continuous"/>
      <w:pgSz w:w="11909" w:h="16834" w:code="9"/>
      <w:pgMar w:top="1247" w:right="851" w:bottom="720" w:left="851" w:header="567" w:footer="24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FB" w:rsidRDefault="009574FB">
      <w:pPr>
        <w:spacing w:line="20" w:lineRule="exact"/>
      </w:pPr>
    </w:p>
  </w:endnote>
  <w:endnote w:type="continuationSeparator" w:id="0">
    <w:p w:rsidR="009574FB" w:rsidRDefault="009574FB">
      <w:r>
        <w:t xml:space="preserve"> </w:t>
      </w:r>
    </w:p>
  </w:endnote>
  <w:endnote w:type="continuationNotice" w:id="1">
    <w:p w:rsidR="009574FB" w:rsidRDefault="009574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3E" w:rsidRDefault="009C653E">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C653E" w:rsidRDefault="009C653E">
    <w:pPr>
      <w:pStyle w:val="Footer"/>
    </w:pPr>
    <w:r w:rsidRPr="00EB0651">
      <w:rPr>
        <w:sz w:val="16"/>
        <w:szCs w:val="16"/>
      </w:rPr>
      <w:t>https://www.gov.uk/government/organisations/planning-inspectorate</w:t>
    </w:r>
    <w:r>
      <w:rPr>
        <w:sz w:val="16"/>
        <w:szCs w:val="16"/>
      </w:rPr>
      <w:t xml:space="preserve"> </w:t>
    </w:r>
    <w:r w:rsidRPr="00004BB9">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3E" w:rsidRPr="00A26940" w:rsidRDefault="009C653E" w:rsidP="00A26940">
    <w:pPr>
      <w:rPr>
        <w:sz w:val="16"/>
        <w:szCs w:val="16"/>
      </w:rPr>
    </w:pPr>
    <w:hyperlink r:id="rId1" w:history="1">
      <w:r w:rsidRPr="00EC6B2D">
        <w:rPr>
          <w:rStyle w:val="Hyperlink"/>
          <w:sz w:val="16"/>
          <w:szCs w:val="16"/>
        </w:rPr>
        <w:t>https://www.gov.uk/government/organisations/planning-inspectorate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FB" w:rsidRDefault="009574FB">
      <w:r>
        <w:separator/>
      </w:r>
    </w:p>
  </w:footnote>
  <w:footnote w:type="continuationSeparator" w:id="0">
    <w:p w:rsidR="009574FB" w:rsidRDefault="009574FB">
      <w:r>
        <w:continuationSeparator/>
      </w:r>
    </w:p>
  </w:footnote>
  <w:footnote w:type="continuationNotice" w:id="1">
    <w:p w:rsidR="009574FB" w:rsidRDefault="0095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3E" w:rsidRDefault="00A26940" w:rsidP="00710310">
    <w:pPr>
      <w:pStyle w:val="Header"/>
    </w:pPr>
    <w:r>
      <w:rPr>
        <w:noProof/>
      </w:rPr>
      <w:drawing>
        <wp:inline distT="0" distB="0" distL="0" distR="0">
          <wp:extent cx="3352800" cy="352425"/>
          <wp:effectExtent l="0" t="0" r="0" b="0"/>
          <wp:docPr id="1"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PINS Letter.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E01C3"/>
    <w:rsid w:val="00004BB9"/>
    <w:rsid w:val="00015982"/>
    <w:rsid w:val="00026219"/>
    <w:rsid w:val="000348D2"/>
    <w:rsid w:val="00046312"/>
    <w:rsid w:val="00051F64"/>
    <w:rsid w:val="000546B9"/>
    <w:rsid w:val="0006381A"/>
    <w:rsid w:val="00067268"/>
    <w:rsid w:val="000739F0"/>
    <w:rsid w:val="000A04E3"/>
    <w:rsid w:val="000A2922"/>
    <w:rsid w:val="000C443B"/>
    <w:rsid w:val="000D1F67"/>
    <w:rsid w:val="000D2584"/>
    <w:rsid w:val="001173BF"/>
    <w:rsid w:val="00174935"/>
    <w:rsid w:val="00183D85"/>
    <w:rsid w:val="0019406B"/>
    <w:rsid w:val="001964CE"/>
    <w:rsid w:val="001A222C"/>
    <w:rsid w:val="001A5BE0"/>
    <w:rsid w:val="001A7B3F"/>
    <w:rsid w:val="001B0A03"/>
    <w:rsid w:val="001B6128"/>
    <w:rsid w:val="001C7AF0"/>
    <w:rsid w:val="001D6B1F"/>
    <w:rsid w:val="001F14D7"/>
    <w:rsid w:val="00200CDA"/>
    <w:rsid w:val="00203535"/>
    <w:rsid w:val="0020443B"/>
    <w:rsid w:val="002176F2"/>
    <w:rsid w:val="002256F4"/>
    <w:rsid w:val="002329F0"/>
    <w:rsid w:val="00233137"/>
    <w:rsid w:val="0023542B"/>
    <w:rsid w:val="00257C21"/>
    <w:rsid w:val="00266B6D"/>
    <w:rsid w:val="00270DD0"/>
    <w:rsid w:val="002855CF"/>
    <w:rsid w:val="00285E88"/>
    <w:rsid w:val="002A79F9"/>
    <w:rsid w:val="002B7F88"/>
    <w:rsid w:val="002C2E7A"/>
    <w:rsid w:val="002C5930"/>
    <w:rsid w:val="002E09AF"/>
    <w:rsid w:val="002F0DB8"/>
    <w:rsid w:val="002F7365"/>
    <w:rsid w:val="00306AAB"/>
    <w:rsid w:val="0033385A"/>
    <w:rsid w:val="0033769B"/>
    <w:rsid w:val="003552AF"/>
    <w:rsid w:val="003554D8"/>
    <w:rsid w:val="00362383"/>
    <w:rsid w:val="00381C9D"/>
    <w:rsid w:val="003870DF"/>
    <w:rsid w:val="003A63B9"/>
    <w:rsid w:val="003A6668"/>
    <w:rsid w:val="003B206F"/>
    <w:rsid w:val="003C1A52"/>
    <w:rsid w:val="003E131D"/>
    <w:rsid w:val="003E2A9A"/>
    <w:rsid w:val="003E3073"/>
    <w:rsid w:val="003E4B3D"/>
    <w:rsid w:val="003E5155"/>
    <w:rsid w:val="0040486D"/>
    <w:rsid w:val="00413A44"/>
    <w:rsid w:val="00422F21"/>
    <w:rsid w:val="004313B4"/>
    <w:rsid w:val="00431C40"/>
    <w:rsid w:val="00431D51"/>
    <w:rsid w:val="00451744"/>
    <w:rsid w:val="004578CF"/>
    <w:rsid w:val="004600AB"/>
    <w:rsid w:val="00474525"/>
    <w:rsid w:val="00485BD0"/>
    <w:rsid w:val="00497E92"/>
    <w:rsid w:val="004A69AB"/>
    <w:rsid w:val="004B637B"/>
    <w:rsid w:val="004C2915"/>
    <w:rsid w:val="004D28A2"/>
    <w:rsid w:val="004D7762"/>
    <w:rsid w:val="004E3CC7"/>
    <w:rsid w:val="00501C3D"/>
    <w:rsid w:val="00547321"/>
    <w:rsid w:val="0059389C"/>
    <w:rsid w:val="0059521D"/>
    <w:rsid w:val="005A05F7"/>
    <w:rsid w:val="005C7CB0"/>
    <w:rsid w:val="005D41A5"/>
    <w:rsid w:val="005D512A"/>
    <w:rsid w:val="005D6342"/>
    <w:rsid w:val="005E2EC7"/>
    <w:rsid w:val="005E72BA"/>
    <w:rsid w:val="005F3496"/>
    <w:rsid w:val="005F5A06"/>
    <w:rsid w:val="005F6635"/>
    <w:rsid w:val="006022E3"/>
    <w:rsid w:val="0060708B"/>
    <w:rsid w:val="00623150"/>
    <w:rsid w:val="00626170"/>
    <w:rsid w:val="006326D2"/>
    <w:rsid w:val="00647361"/>
    <w:rsid w:val="00653EE7"/>
    <w:rsid w:val="0068286B"/>
    <w:rsid w:val="00683D72"/>
    <w:rsid w:val="00697B59"/>
    <w:rsid w:val="006A0D0D"/>
    <w:rsid w:val="006A741A"/>
    <w:rsid w:val="006A76C7"/>
    <w:rsid w:val="006B099E"/>
    <w:rsid w:val="006C0175"/>
    <w:rsid w:val="006D11A7"/>
    <w:rsid w:val="00710310"/>
    <w:rsid w:val="0075055F"/>
    <w:rsid w:val="0075149C"/>
    <w:rsid w:val="007D53F9"/>
    <w:rsid w:val="007D7CD9"/>
    <w:rsid w:val="007F35C0"/>
    <w:rsid w:val="007F3686"/>
    <w:rsid w:val="00817007"/>
    <w:rsid w:val="008259DC"/>
    <w:rsid w:val="00841FA1"/>
    <w:rsid w:val="00861365"/>
    <w:rsid w:val="00864EFC"/>
    <w:rsid w:val="00876EE8"/>
    <w:rsid w:val="008805CE"/>
    <w:rsid w:val="00883D6D"/>
    <w:rsid w:val="00884CBE"/>
    <w:rsid w:val="0088568B"/>
    <w:rsid w:val="00886049"/>
    <w:rsid w:val="008863A5"/>
    <w:rsid w:val="00891A85"/>
    <w:rsid w:val="0089316A"/>
    <w:rsid w:val="00897C72"/>
    <w:rsid w:val="008A6C14"/>
    <w:rsid w:val="008B47A9"/>
    <w:rsid w:val="008D331E"/>
    <w:rsid w:val="008E6A01"/>
    <w:rsid w:val="00907971"/>
    <w:rsid w:val="00913C16"/>
    <w:rsid w:val="00920BE2"/>
    <w:rsid w:val="0092166F"/>
    <w:rsid w:val="00952F7D"/>
    <w:rsid w:val="009574FB"/>
    <w:rsid w:val="00970D20"/>
    <w:rsid w:val="0099030C"/>
    <w:rsid w:val="009906C8"/>
    <w:rsid w:val="009B5E9E"/>
    <w:rsid w:val="009C653E"/>
    <w:rsid w:val="009D1D09"/>
    <w:rsid w:val="009D26E0"/>
    <w:rsid w:val="009D6F76"/>
    <w:rsid w:val="009F6EED"/>
    <w:rsid w:val="00A26940"/>
    <w:rsid w:val="00A26DEE"/>
    <w:rsid w:val="00A34DCE"/>
    <w:rsid w:val="00A46919"/>
    <w:rsid w:val="00A614CD"/>
    <w:rsid w:val="00A6242B"/>
    <w:rsid w:val="00A63664"/>
    <w:rsid w:val="00A716F2"/>
    <w:rsid w:val="00A835D5"/>
    <w:rsid w:val="00A837EB"/>
    <w:rsid w:val="00A917A1"/>
    <w:rsid w:val="00AA07BE"/>
    <w:rsid w:val="00AA1F3F"/>
    <w:rsid w:val="00AA7E47"/>
    <w:rsid w:val="00AC2A54"/>
    <w:rsid w:val="00AD739D"/>
    <w:rsid w:val="00AE37E3"/>
    <w:rsid w:val="00AF1716"/>
    <w:rsid w:val="00AF18A9"/>
    <w:rsid w:val="00AF2C0B"/>
    <w:rsid w:val="00B35A9F"/>
    <w:rsid w:val="00B47714"/>
    <w:rsid w:val="00B51ECD"/>
    <w:rsid w:val="00B75A83"/>
    <w:rsid w:val="00B800DC"/>
    <w:rsid w:val="00B81F90"/>
    <w:rsid w:val="00B87154"/>
    <w:rsid w:val="00B94992"/>
    <w:rsid w:val="00B96597"/>
    <w:rsid w:val="00BA7240"/>
    <w:rsid w:val="00BB2C8D"/>
    <w:rsid w:val="00BB732C"/>
    <w:rsid w:val="00BC3F30"/>
    <w:rsid w:val="00BD29EB"/>
    <w:rsid w:val="00BD2B29"/>
    <w:rsid w:val="00BE01C3"/>
    <w:rsid w:val="00BE44A3"/>
    <w:rsid w:val="00BE54C3"/>
    <w:rsid w:val="00C056FE"/>
    <w:rsid w:val="00C319D1"/>
    <w:rsid w:val="00C433C5"/>
    <w:rsid w:val="00C44B21"/>
    <w:rsid w:val="00C57114"/>
    <w:rsid w:val="00C64FF9"/>
    <w:rsid w:val="00C92ED4"/>
    <w:rsid w:val="00CB1F8E"/>
    <w:rsid w:val="00CC66F4"/>
    <w:rsid w:val="00CD1CE1"/>
    <w:rsid w:val="00CF5857"/>
    <w:rsid w:val="00D10F23"/>
    <w:rsid w:val="00D16430"/>
    <w:rsid w:val="00D46F49"/>
    <w:rsid w:val="00D50DCB"/>
    <w:rsid w:val="00D61409"/>
    <w:rsid w:val="00D65A2F"/>
    <w:rsid w:val="00D74FCA"/>
    <w:rsid w:val="00D866A1"/>
    <w:rsid w:val="00D86851"/>
    <w:rsid w:val="00D86883"/>
    <w:rsid w:val="00D86BA0"/>
    <w:rsid w:val="00D94461"/>
    <w:rsid w:val="00DA09AA"/>
    <w:rsid w:val="00DA0E8F"/>
    <w:rsid w:val="00DA5448"/>
    <w:rsid w:val="00DA73CE"/>
    <w:rsid w:val="00DB44BB"/>
    <w:rsid w:val="00DC14FC"/>
    <w:rsid w:val="00DF1698"/>
    <w:rsid w:val="00DF2FA6"/>
    <w:rsid w:val="00DF51EC"/>
    <w:rsid w:val="00E02C28"/>
    <w:rsid w:val="00E05121"/>
    <w:rsid w:val="00E14256"/>
    <w:rsid w:val="00E20222"/>
    <w:rsid w:val="00E2735F"/>
    <w:rsid w:val="00E350D0"/>
    <w:rsid w:val="00E501D7"/>
    <w:rsid w:val="00E550E4"/>
    <w:rsid w:val="00E554BA"/>
    <w:rsid w:val="00E56EF5"/>
    <w:rsid w:val="00E572E3"/>
    <w:rsid w:val="00E57FDF"/>
    <w:rsid w:val="00E61826"/>
    <w:rsid w:val="00E67654"/>
    <w:rsid w:val="00E83056"/>
    <w:rsid w:val="00E86D50"/>
    <w:rsid w:val="00E93302"/>
    <w:rsid w:val="00EA4113"/>
    <w:rsid w:val="00EB0651"/>
    <w:rsid w:val="00EB5C5C"/>
    <w:rsid w:val="00ED503B"/>
    <w:rsid w:val="00EE5577"/>
    <w:rsid w:val="00EE6085"/>
    <w:rsid w:val="00EF01CF"/>
    <w:rsid w:val="00F00518"/>
    <w:rsid w:val="00F02F71"/>
    <w:rsid w:val="00F36D67"/>
    <w:rsid w:val="00F44556"/>
    <w:rsid w:val="00F54FAD"/>
    <w:rsid w:val="00F95AE3"/>
    <w:rsid w:val="00FA24AA"/>
    <w:rsid w:val="00FB001E"/>
    <w:rsid w:val="00FC4B9F"/>
    <w:rsid w:val="00FD2FE6"/>
    <w:rsid w:val="00FD4D2B"/>
    <w:rsid w:val="00FF1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5A78E"/>
  <w15:chartTrackingRefBased/>
  <w15:docId w15:val="{F5A52140-DF72-45AB-A9F6-4E80271A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tabs>
        <w:tab w:val="left" w:pos="5760"/>
        <w:tab w:val="left" w:pos="7200"/>
      </w:tabs>
      <w:suppressAutoHyphens/>
      <w:spacing w:after="120"/>
      <w:ind w:left="1440"/>
      <w:outlineLvl w:val="0"/>
    </w:pPr>
    <w:rPr>
      <w:b/>
      <w:sz w:val="40"/>
    </w:rPr>
  </w:style>
  <w:style w:type="paragraph" w:styleId="Heading2">
    <w:name w:val="heading 2"/>
    <w:basedOn w:val="Normal"/>
    <w:next w:val="Normal"/>
    <w:qFormat/>
    <w:pPr>
      <w:keepNext/>
      <w:suppressAutoHyphens/>
      <w:jc w:val="center"/>
      <w:outlineLvl w:val="1"/>
    </w:pPr>
    <w:rPr>
      <w:i/>
      <w:sz w:val="16"/>
    </w:rPr>
  </w:style>
  <w:style w:type="paragraph" w:styleId="Heading3">
    <w:name w:val="heading 3"/>
    <w:basedOn w:val="Normal"/>
    <w:next w:val="Normal"/>
    <w:qFormat/>
    <w:pPr>
      <w:keepNext/>
      <w:suppressAutoHyphens/>
      <w:outlineLvl w:val="2"/>
    </w:pPr>
    <w:rPr>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rPr>
      <w:rFonts w:ascii="Verdana" w:hAnsi="Verdana"/>
    </w:rPr>
  </w:style>
  <w:style w:type="paragraph" w:styleId="Header">
    <w:name w:val="header"/>
    <w:basedOn w:val="Normal"/>
    <w:pPr>
      <w:tabs>
        <w:tab w:val="center" w:pos="4500"/>
        <w:tab w:val="right" w:pos="9000"/>
      </w:tabs>
    </w:pPr>
  </w:style>
  <w:style w:type="paragraph" w:styleId="Footer">
    <w:name w:val="footer"/>
    <w:basedOn w:val="Normal"/>
    <w:pPr>
      <w:tabs>
        <w:tab w:val="center" w:pos="4500"/>
        <w:tab w:val="right" w:pos="9000"/>
      </w:tabs>
    </w:pPr>
    <w:rPr>
      <w:sz w:val="20"/>
    </w:rPr>
  </w:style>
  <w:style w:type="character" w:styleId="PageNumber">
    <w:name w:val="page number"/>
    <w:rPr>
      <w:rFonts w:ascii="Verdana" w:hAnsi="Verdana"/>
    </w:rPr>
  </w:style>
  <w:style w:type="character" w:styleId="Hyperlink">
    <w:name w:val="Hyperlink"/>
    <w:rPr>
      <w:rFonts w:ascii="Verdana" w:hAnsi="Verdana"/>
      <w:color w:val="0000FF"/>
      <w:u w:val="single"/>
    </w:rPr>
  </w:style>
  <w:style w:type="character" w:styleId="CommentReference">
    <w:name w:val="annotation reference"/>
    <w:semiHidden/>
    <w:rPr>
      <w:rFonts w:ascii="Verdana" w:hAnsi="Verdana"/>
      <w:sz w:val="16"/>
    </w:rPr>
  </w:style>
  <w:style w:type="paragraph" w:styleId="CommentText">
    <w:name w:val="annotation text"/>
    <w:basedOn w:val="Normal"/>
    <w:link w:val="CommentTextChar"/>
    <w:semiHidden/>
    <w:rPr>
      <w:sz w:val="20"/>
    </w:rPr>
  </w:style>
  <w:style w:type="table" w:styleId="TableGrid">
    <w:name w:val="Table Grid"/>
    <w:basedOn w:val="TableNormal"/>
    <w:rsid w:val="0026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D7762"/>
    <w:rPr>
      <w:b/>
      <w:bCs/>
    </w:rPr>
  </w:style>
  <w:style w:type="character" w:customStyle="1" w:styleId="CommentTextChar">
    <w:name w:val="Comment Text Char"/>
    <w:link w:val="CommentText"/>
    <w:semiHidden/>
    <w:rsid w:val="004D7762"/>
    <w:rPr>
      <w:rFonts w:ascii="Verdana" w:hAnsi="Verdana"/>
    </w:rPr>
  </w:style>
  <w:style w:type="character" w:customStyle="1" w:styleId="CommentSubjectChar">
    <w:name w:val="Comment Subject Char"/>
    <w:link w:val="CommentSubject"/>
    <w:rsid w:val="004D7762"/>
    <w:rPr>
      <w:rFonts w:ascii="Verdana" w:hAnsi="Verdana"/>
      <w:b/>
      <w:bCs/>
    </w:rPr>
  </w:style>
  <w:style w:type="paragraph" w:styleId="BalloonText">
    <w:name w:val="Balloon Text"/>
    <w:basedOn w:val="Normal"/>
    <w:link w:val="BalloonTextChar"/>
    <w:rsid w:val="004D7762"/>
    <w:rPr>
      <w:rFonts w:ascii="Tahoma" w:hAnsi="Tahoma" w:cs="Tahoma"/>
      <w:sz w:val="16"/>
      <w:szCs w:val="16"/>
    </w:rPr>
  </w:style>
  <w:style w:type="character" w:customStyle="1" w:styleId="BalloonTextChar">
    <w:name w:val="Balloon Text Char"/>
    <w:link w:val="BalloonText"/>
    <w:rsid w:val="004D7762"/>
    <w:rPr>
      <w:rFonts w:ascii="Tahoma" w:hAnsi="Tahoma" w:cs="Tahoma"/>
      <w:sz w:val="16"/>
      <w:szCs w:val="16"/>
    </w:rPr>
  </w:style>
  <w:style w:type="character" w:styleId="UnresolvedMention">
    <w:name w:val="Unresolved Mention"/>
    <w:uiPriority w:val="99"/>
    <w:semiHidden/>
    <w:unhideWhenUsed/>
    <w:rsid w:val="00AE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4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chel.newman@planninginspectorat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don_k1\Local%20Settings\Temporary%20Internet%20Files\OLK1F7E\PINS%20Letter%20T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2" ma:contentTypeDescription="Create a new document." ma:contentTypeScope="" ma:versionID="066bacbff36416a3058a32c63d97965a">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46c8107e8fdaed0118587479632baad2"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9E416-0386-425F-8316-CECEFAF663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849B37-B555-41E7-B850-21050914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89E61-C1F3-4977-9AED-2CC37997FBE7}">
  <ds:schemaRefs>
    <ds:schemaRef ds:uri="http://schemas.microsoft.com/sharepoint/v3/contenttype/forms"/>
  </ds:schemaRefs>
</ds:datastoreItem>
</file>

<file path=customXml/itemProps4.xml><?xml version="1.0" encoding="utf-8"?>
<ds:datastoreItem xmlns:ds="http://schemas.openxmlformats.org/officeDocument/2006/customXml" ds:itemID="{E345E5E3-7A47-4095-A0C3-E2FF2EB801D9}">
  <ds:schemaRefs>
    <ds:schemaRef ds:uri="http://schemas.microsoft.com/office/2006/metadata/longProperties"/>
  </ds:schemaRefs>
</ds:datastoreItem>
</file>

<file path=customXml/itemProps5.xml><?xml version="1.0" encoding="utf-8"?>
<ds:datastoreItem xmlns:ds="http://schemas.openxmlformats.org/officeDocument/2006/customXml" ds:itemID="{FA7289E3-E372-4769-A064-81FAD584C0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PINS Letter TQ.dot</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2690</CharactersWithSpaces>
  <SharedDoc>false</SharedDoc>
  <HLinks>
    <vt:vector size="12" baseType="variant">
      <vt:variant>
        <vt:i4>4587625</vt:i4>
      </vt:variant>
      <vt:variant>
        <vt:i4>0</vt:i4>
      </vt:variant>
      <vt:variant>
        <vt:i4>0</vt:i4>
      </vt:variant>
      <vt:variant>
        <vt:i4>5</vt:i4>
      </vt:variant>
      <vt:variant>
        <vt:lpwstr>mailto:Rachel.newman@planninginspectorate.gov.uk</vt:lpwstr>
      </vt:variant>
      <vt:variant>
        <vt:lpwstr/>
      </vt:variant>
      <vt:variant>
        <vt:i4>2031692</vt:i4>
      </vt:variant>
      <vt:variant>
        <vt:i4>3</vt:i4>
      </vt:variant>
      <vt:variant>
        <vt:i4>0</vt:i4>
      </vt:variant>
      <vt:variant>
        <vt:i4>5</vt:i4>
      </vt:variant>
      <vt:variant>
        <vt:lpwstr>https://www.gov.uk/government/organisations/planning-inspectorate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Kevin Gordon</dc:creator>
  <cp:keywords/>
  <cp:lastModifiedBy>Barry Knight</cp:lastModifiedBy>
  <cp:revision>2</cp:revision>
  <cp:lastPrinted>2018-02-23T09:23:00Z</cp:lastPrinted>
  <dcterms:created xsi:type="dcterms:W3CDTF">2021-08-26T14:18:00Z</dcterms:created>
  <dcterms:modified xsi:type="dcterms:W3CDTF">2021-08-26T14:18:00Z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64645cb4-8367-4cda-874e-1166eeacf6f5</vt:lpwstr>
  </property>
  <property fmtid="{D5CDD505-2E9C-101B-9397-08002B2CF9AE}" pid="3" name="bjSaver">
    <vt:lpwstr>0omzsjB/nV7y58VQSY3rx1/uXZLzC/WB</vt:lpwstr>
  </property>
  <property fmtid="{D5CDD505-2E9C-101B-9397-08002B2CF9AE}" pid="4" name="bjDocumentSecurityLabel">
    <vt:lpwstr>No Marking</vt:lpwstr>
  </property>
  <property fmtid="{D5CDD505-2E9C-101B-9397-08002B2CF9AE}" pid="5" name="display_urn:schemas-microsoft-com:office:office#Editor">
    <vt:lpwstr>Sharegate Service Account 007</vt:lpwstr>
  </property>
  <property fmtid="{D5CDD505-2E9C-101B-9397-08002B2CF9AE}" pid="6" name="Order">
    <vt:lpwstr>100.000000000000</vt:lpwstr>
  </property>
  <property fmtid="{D5CDD505-2E9C-101B-9397-08002B2CF9AE}" pid="7" name="display_urn:schemas-microsoft-com:office:office#Author">
    <vt:lpwstr>Sharegate Service Account 007</vt:lpwstr>
  </property>
</Properties>
</file>