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68"/>
        <w:gridCol w:w="7614"/>
      </w:tblGrid>
      <w:tr>
        <w:trPr>
          <w:trHeight w:val="2438" w:hRule="atLeast"/>
        </w:trPr>
        <w:tc>
          <w:tcPr>
            <w:tcW w:w="3068" w:type="dxa"/>
          </w:tcPr>
          <w:p>
            <w:pPr>
              <w:pStyle w:val="TableParagraph"/>
              <w:spacing w:line="240" w:lineRule="auto" w:before="1"/>
              <w:ind w:left="0"/>
              <w:rPr>
                <w:rFonts w:ascii="Times New Roman"/>
                <w:sz w:val="24"/>
              </w:rPr>
            </w:pPr>
          </w:p>
          <w:p>
            <w:pPr>
              <w:pStyle w:val="TableParagraph"/>
              <w:spacing w:line="240" w:lineRule="auto"/>
              <w:ind w:left="593"/>
              <w:rPr>
                <w:rFonts w:ascii="Times New Roman"/>
                <w:sz w:val="20"/>
              </w:rPr>
            </w:pPr>
            <w:r>
              <w:rPr>
                <w:rFonts w:ascii="Times New Roman"/>
                <w:sz w:val="20"/>
              </w:rPr>
              <w:drawing>
                <wp:inline distT="0" distB="0" distL="0" distR="0">
                  <wp:extent cx="1200906" cy="1200912"/>
                  <wp:effectExtent l="0" t="0" r="0" b="0"/>
                  <wp:docPr id="1" name="image1.png" descr="CDC b&amp;w LOW res"/>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200906" cy="1200912"/>
                          </a:xfrm>
                          <a:prstGeom prst="rect">
                            <a:avLst/>
                          </a:prstGeom>
                        </pic:spPr>
                      </pic:pic>
                    </a:graphicData>
                  </a:graphic>
                </wp:inline>
              </w:drawing>
            </w:r>
            <w:r>
              <w:rPr>
                <w:rFonts w:ascii="Times New Roman"/>
                <w:sz w:val="20"/>
              </w:rPr>
            </w:r>
          </w:p>
        </w:tc>
        <w:tc>
          <w:tcPr>
            <w:tcW w:w="7614" w:type="dxa"/>
          </w:tcPr>
          <w:p>
            <w:pPr>
              <w:pStyle w:val="TableParagraph"/>
              <w:spacing w:line="366" w:lineRule="exact"/>
              <w:ind w:left="306" w:right="297"/>
              <w:jc w:val="center"/>
              <w:rPr>
                <w:b/>
                <w:sz w:val="32"/>
              </w:rPr>
            </w:pPr>
            <w:r>
              <w:rPr>
                <w:b/>
                <w:sz w:val="32"/>
              </w:rPr>
              <w:t>Representation Form</w:t>
            </w:r>
          </w:p>
          <w:p>
            <w:pPr>
              <w:pStyle w:val="TableParagraph"/>
              <w:spacing w:line="240" w:lineRule="auto" w:before="276"/>
              <w:ind w:left="308" w:right="297"/>
              <w:jc w:val="center"/>
              <w:rPr>
                <w:b/>
                <w:sz w:val="36"/>
              </w:rPr>
            </w:pPr>
            <w:r>
              <w:rPr>
                <w:b/>
                <w:sz w:val="36"/>
              </w:rPr>
              <w:t>Plaistow and Ifold Parish</w:t>
            </w:r>
            <w:r>
              <w:rPr>
                <w:b/>
                <w:spacing w:val="-63"/>
                <w:sz w:val="36"/>
              </w:rPr>
              <w:t> </w:t>
            </w:r>
            <w:r>
              <w:rPr>
                <w:b/>
                <w:sz w:val="36"/>
              </w:rPr>
              <w:t>Neighbourhood Plan</w:t>
            </w:r>
          </w:p>
          <w:p>
            <w:pPr>
              <w:pStyle w:val="TableParagraph"/>
              <w:spacing w:line="320" w:lineRule="atLeast" w:before="322"/>
              <w:ind w:left="2453" w:right="323" w:hanging="2099"/>
              <w:rPr>
                <w:b/>
                <w:sz w:val="28"/>
              </w:rPr>
            </w:pPr>
            <w:r>
              <w:rPr>
                <w:b/>
                <w:sz w:val="28"/>
              </w:rPr>
              <w:t>The Neighbourhood Planning (General) Regulations 2012 - Regulation 16</w:t>
            </w:r>
          </w:p>
        </w:tc>
      </w:tr>
    </w:tbl>
    <w:p>
      <w:pPr>
        <w:pStyle w:val="BodyText"/>
        <w:rPr>
          <w:rFonts w:ascii="Times New Roman"/>
          <w:sz w:val="20"/>
        </w:rPr>
      </w:pPr>
    </w:p>
    <w:p>
      <w:pPr>
        <w:pStyle w:val="BodyText"/>
        <w:spacing w:before="8"/>
        <w:rPr>
          <w:rFonts w:ascii="Times New Roman"/>
          <w:sz w:val="19"/>
        </w:rPr>
      </w:pPr>
    </w:p>
    <w:p>
      <w:pPr>
        <w:pStyle w:val="BodyText"/>
        <w:spacing w:before="92"/>
        <w:ind w:left="220" w:right="218"/>
        <w:jc w:val="both"/>
      </w:pPr>
      <w:r>
        <w:rPr/>
        <w:t>Plaistow and Ifold Parish Council has prepared a Neighbourhood Plan. The plan sets out a vision for the future of the parish and planning policies which will be used to determine planning applications locally.</w:t>
      </w:r>
    </w:p>
    <w:p>
      <w:pPr>
        <w:pStyle w:val="BodyText"/>
      </w:pPr>
    </w:p>
    <w:p>
      <w:pPr>
        <w:pStyle w:val="BodyText"/>
        <w:ind w:left="220" w:right="217"/>
        <w:jc w:val="both"/>
      </w:pPr>
      <w:r>
        <w:rPr/>
        <w:t>Copies of the Plaistow and Ifold Parish Neighbourhood Plan and supporting documents are available to view on Chichester District Council’s website:</w:t>
      </w:r>
    </w:p>
    <w:p>
      <w:pPr>
        <w:pStyle w:val="BodyText"/>
      </w:pPr>
    </w:p>
    <w:p>
      <w:pPr>
        <w:pStyle w:val="BodyText"/>
        <w:ind w:left="220"/>
      </w:pPr>
      <w:hyperlink r:id="rId6">
        <w:r>
          <w:rPr>
            <w:color w:val="0000FF"/>
            <w:u w:val="single" w:color="0000FF"/>
          </w:rPr>
          <w:t>http://www.chichester.gov.uk/neighbourhoodplan</w:t>
        </w:r>
      </w:hyperlink>
      <w:r>
        <w:rPr/>
        <w:t>.</w:t>
      </w:r>
    </w:p>
    <w:p>
      <w:pPr>
        <w:pStyle w:val="BodyText"/>
        <w:spacing w:before="2"/>
      </w:pPr>
    </w:p>
    <w:p>
      <w:pPr>
        <w:spacing w:before="0"/>
        <w:ind w:left="1412" w:right="1412" w:firstLine="0"/>
        <w:jc w:val="center"/>
        <w:rPr>
          <w:b/>
          <w:sz w:val="28"/>
        </w:rPr>
      </w:pPr>
      <w:r>
        <w:rPr>
          <w:b/>
          <w:sz w:val="28"/>
        </w:rPr>
        <w:t>All comments must be received by 5:00 pm on 30 April 2020.</w:t>
      </w:r>
    </w:p>
    <w:p>
      <w:pPr>
        <w:pStyle w:val="BodyText"/>
        <w:spacing w:before="10"/>
        <w:rPr>
          <w:b/>
          <w:sz w:val="23"/>
        </w:rPr>
      </w:pPr>
    </w:p>
    <w:p>
      <w:pPr>
        <w:pStyle w:val="Heading2"/>
        <w:spacing w:before="1"/>
      </w:pPr>
      <w:r>
        <w:rPr/>
        <w:t>There are a number of ways to make your comments:</w:t>
      </w:r>
    </w:p>
    <w:p>
      <w:pPr>
        <w:pStyle w:val="BodyText"/>
        <w:spacing w:before="10"/>
        <w:rPr>
          <w:b/>
          <w:sz w:val="23"/>
        </w:rPr>
      </w:pPr>
    </w:p>
    <w:p>
      <w:pPr>
        <w:pStyle w:val="ListParagraph"/>
        <w:numPr>
          <w:ilvl w:val="0"/>
          <w:numId w:val="1"/>
        </w:numPr>
        <w:tabs>
          <w:tab w:pos="939" w:val="left" w:leader="none"/>
          <w:tab w:pos="940" w:val="left" w:leader="none"/>
        </w:tabs>
        <w:spacing w:line="240" w:lineRule="auto" w:before="1" w:after="0"/>
        <w:ind w:left="940" w:right="4388" w:hanging="360"/>
        <w:jc w:val="left"/>
        <w:rPr>
          <w:sz w:val="24"/>
        </w:rPr>
      </w:pPr>
      <w:r>
        <w:rPr>
          <w:sz w:val="24"/>
        </w:rPr>
        <w:t>Complete this form on your computer and email it to:</w:t>
      </w:r>
      <w:r>
        <w:rPr>
          <w:color w:val="0000FF"/>
          <w:sz w:val="24"/>
          <w:u w:val="single" w:color="0000FF"/>
        </w:rPr>
        <w:t> </w:t>
      </w:r>
      <w:hyperlink r:id="rId7">
        <w:r>
          <w:rPr>
            <w:color w:val="0000FF"/>
            <w:sz w:val="24"/>
            <w:u w:val="single" w:color="0000FF"/>
          </w:rPr>
          <w:t>neighbourhoodplanning@chichester.gov.uk</w:t>
        </w:r>
      </w:hyperlink>
    </w:p>
    <w:p>
      <w:pPr>
        <w:pStyle w:val="BodyText"/>
        <w:spacing w:before="10"/>
        <w:rPr>
          <w:sz w:val="23"/>
        </w:rPr>
      </w:pPr>
    </w:p>
    <w:p>
      <w:pPr>
        <w:pStyle w:val="ListParagraph"/>
        <w:numPr>
          <w:ilvl w:val="0"/>
          <w:numId w:val="1"/>
        </w:numPr>
        <w:tabs>
          <w:tab w:pos="939" w:val="left" w:leader="none"/>
          <w:tab w:pos="940" w:val="left" w:leader="none"/>
        </w:tabs>
        <w:spacing w:line="240" w:lineRule="auto" w:before="0" w:after="0"/>
        <w:ind w:left="940" w:right="457" w:hanging="360"/>
        <w:jc w:val="left"/>
        <w:rPr>
          <w:b/>
          <w:sz w:val="24"/>
        </w:rPr>
      </w:pPr>
      <w:r>
        <w:rPr>
          <w:sz w:val="24"/>
        </w:rPr>
        <w:t>Print this form and post it to us at: </w:t>
      </w:r>
      <w:r>
        <w:rPr>
          <w:b/>
          <w:sz w:val="24"/>
        </w:rPr>
        <w:t>Neighbourhood Planning East Pallant House 1 East Pallant Chichester PO19 1TY</w:t>
      </w:r>
    </w:p>
    <w:p>
      <w:pPr>
        <w:pStyle w:val="BodyText"/>
        <w:spacing w:before="9"/>
        <w:rPr>
          <w:b/>
          <w:sz w:val="23"/>
        </w:rPr>
      </w:pPr>
    </w:p>
    <w:p>
      <w:pPr>
        <w:pStyle w:val="Heading2"/>
        <w:spacing w:before="1"/>
        <w:ind w:left="219"/>
      </w:pPr>
      <w:r>
        <w:rPr/>
        <w:t>Use of your personal data</w:t>
      </w:r>
    </w:p>
    <w:p>
      <w:pPr>
        <w:pStyle w:val="BodyText"/>
        <w:spacing w:before="10"/>
        <w:rPr>
          <w:b/>
          <w:sz w:val="23"/>
        </w:rPr>
      </w:pPr>
    </w:p>
    <w:p>
      <w:pPr>
        <w:pStyle w:val="BodyText"/>
        <w:ind w:left="219" w:right="217"/>
        <w:jc w:val="both"/>
      </w:pPr>
      <w:r>
        <w:rPr/>
        <w:t>All comments in Part B below will be publicly available and identifiable by name and (where applicable) organisation. Please note that any other personal information included in Part A below will be processed by Chichester District Council in line with the principles and rights set out in the General Data Protection Regulation 2016 (GDPR) and the Data Protection Act 2018, which cover such things as why and for how long we use, keep and look after your personal data.</w:t>
      </w:r>
    </w:p>
    <w:p>
      <w:pPr>
        <w:pStyle w:val="BodyText"/>
        <w:spacing w:before="1"/>
      </w:pPr>
    </w:p>
    <w:p>
      <w:pPr>
        <w:spacing w:before="0"/>
        <w:ind w:left="220" w:right="0" w:firstLine="0"/>
        <w:jc w:val="left"/>
        <w:rPr>
          <w:b/>
          <w:sz w:val="24"/>
        </w:rPr>
      </w:pPr>
      <w:r>
        <w:rPr>
          <w:b/>
          <w:sz w:val="24"/>
          <w:u w:val="thick"/>
        </w:rPr>
        <w:t>How to use this form</w:t>
      </w:r>
    </w:p>
    <w:p>
      <w:pPr>
        <w:pStyle w:val="BodyText"/>
        <w:spacing w:before="10"/>
        <w:rPr>
          <w:b/>
          <w:sz w:val="15"/>
        </w:rPr>
      </w:pPr>
    </w:p>
    <w:p>
      <w:pPr>
        <w:pStyle w:val="BodyText"/>
        <w:spacing w:before="93"/>
        <w:ind w:left="220"/>
      </w:pPr>
      <w:r>
        <w:rPr/>
        <w:t>Please complete Part A in full in order for your representation to be taken into account at the Neighbourhood Plan examination.</w:t>
      </w:r>
    </w:p>
    <w:p>
      <w:pPr>
        <w:pStyle w:val="BodyText"/>
      </w:pPr>
    </w:p>
    <w:p>
      <w:pPr>
        <w:pStyle w:val="BodyText"/>
        <w:ind w:left="220" w:right="318"/>
      </w:pPr>
      <w:r>
        <w:rPr/>
        <w:t>Please complete Part B overleaf, identifying to which paragraph your comment relates by completing the appropriate box.</w:t>
      </w:r>
    </w:p>
    <w:p>
      <w:pPr>
        <w:pStyle w:val="BodyText"/>
        <w:spacing w:before="3"/>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62"/>
        <w:gridCol w:w="6521"/>
      </w:tblGrid>
      <w:tr>
        <w:trPr>
          <w:trHeight w:val="413" w:hRule="atLeast"/>
        </w:trPr>
        <w:tc>
          <w:tcPr>
            <w:tcW w:w="4162" w:type="dxa"/>
          </w:tcPr>
          <w:p>
            <w:pPr>
              <w:pStyle w:val="TableParagraph"/>
              <w:spacing w:line="394" w:lineRule="exact"/>
              <w:rPr>
                <w:b/>
                <w:sz w:val="36"/>
              </w:rPr>
            </w:pPr>
            <w:r>
              <w:rPr>
                <w:b/>
                <w:sz w:val="36"/>
              </w:rPr>
              <w:t>PART A</w:t>
            </w:r>
          </w:p>
        </w:tc>
        <w:tc>
          <w:tcPr>
            <w:tcW w:w="6521" w:type="dxa"/>
          </w:tcPr>
          <w:p>
            <w:pPr>
              <w:pStyle w:val="TableParagraph"/>
              <w:spacing w:line="274" w:lineRule="exact"/>
              <w:rPr>
                <w:b/>
                <w:sz w:val="24"/>
              </w:rPr>
            </w:pPr>
            <w:r>
              <w:rPr>
                <w:b/>
                <w:sz w:val="24"/>
              </w:rPr>
              <w:t>Your Details</w:t>
            </w:r>
          </w:p>
        </w:tc>
      </w:tr>
      <w:tr>
        <w:trPr>
          <w:trHeight w:val="275" w:hRule="atLeast"/>
        </w:trPr>
        <w:tc>
          <w:tcPr>
            <w:tcW w:w="4162" w:type="dxa"/>
          </w:tcPr>
          <w:p>
            <w:pPr>
              <w:pStyle w:val="TableParagraph"/>
              <w:rPr>
                <w:b/>
                <w:sz w:val="24"/>
              </w:rPr>
            </w:pPr>
            <w:r>
              <w:rPr>
                <w:b/>
                <w:sz w:val="24"/>
              </w:rPr>
              <w:t>Full Name</w:t>
            </w:r>
          </w:p>
        </w:tc>
        <w:tc>
          <w:tcPr>
            <w:tcW w:w="6521" w:type="dxa"/>
          </w:tcPr>
          <w:p>
            <w:pPr>
              <w:pStyle w:val="TableParagraph"/>
              <w:rPr>
                <w:sz w:val="24"/>
              </w:rPr>
            </w:pPr>
            <w:r>
              <w:rPr>
                <w:sz w:val="24"/>
              </w:rPr>
              <w:t>Charlotte Mayall</w:t>
            </w:r>
          </w:p>
        </w:tc>
      </w:tr>
      <w:tr>
        <w:trPr>
          <w:trHeight w:val="1380" w:hRule="atLeast"/>
        </w:trPr>
        <w:tc>
          <w:tcPr>
            <w:tcW w:w="4162" w:type="dxa"/>
          </w:tcPr>
          <w:p>
            <w:pPr>
              <w:pStyle w:val="TableParagraph"/>
              <w:spacing w:line="275" w:lineRule="exact"/>
              <w:rPr>
                <w:b/>
                <w:sz w:val="24"/>
              </w:rPr>
            </w:pPr>
            <w:r>
              <w:rPr>
                <w:b/>
                <w:sz w:val="24"/>
              </w:rPr>
              <w:t>Address</w:t>
            </w:r>
          </w:p>
        </w:tc>
        <w:tc>
          <w:tcPr>
            <w:tcW w:w="6521" w:type="dxa"/>
          </w:tcPr>
          <w:p>
            <w:pPr>
              <w:pStyle w:val="TableParagraph"/>
              <w:spacing w:line="240" w:lineRule="auto"/>
              <w:ind w:right="4582"/>
              <w:rPr>
                <w:sz w:val="24"/>
              </w:rPr>
            </w:pPr>
            <w:r>
              <w:rPr>
                <w:sz w:val="24"/>
              </w:rPr>
              <w:t>Southern Water, Southern House, Lewes Road Brighton</w:t>
            </w:r>
          </w:p>
        </w:tc>
      </w:tr>
      <w:tr>
        <w:trPr>
          <w:trHeight w:val="275" w:hRule="atLeast"/>
        </w:trPr>
        <w:tc>
          <w:tcPr>
            <w:tcW w:w="4162" w:type="dxa"/>
          </w:tcPr>
          <w:p>
            <w:pPr>
              <w:pStyle w:val="TableParagraph"/>
              <w:rPr>
                <w:b/>
                <w:sz w:val="24"/>
              </w:rPr>
            </w:pPr>
            <w:r>
              <w:rPr>
                <w:b/>
                <w:sz w:val="24"/>
              </w:rPr>
              <w:t>Postcode</w:t>
            </w:r>
          </w:p>
        </w:tc>
        <w:tc>
          <w:tcPr>
            <w:tcW w:w="6521" w:type="dxa"/>
          </w:tcPr>
          <w:p>
            <w:pPr>
              <w:pStyle w:val="TableParagraph"/>
              <w:rPr>
                <w:sz w:val="24"/>
              </w:rPr>
            </w:pPr>
            <w:r>
              <w:rPr>
                <w:sz w:val="24"/>
              </w:rPr>
              <w:t>BN1 9PY</w:t>
            </w:r>
          </w:p>
        </w:tc>
      </w:tr>
    </w:tbl>
    <w:p>
      <w:pPr>
        <w:spacing w:after="0"/>
        <w:rPr>
          <w:sz w:val="24"/>
        </w:rPr>
        <w:sectPr>
          <w:type w:val="continuous"/>
          <w:pgSz w:w="11910" w:h="16840"/>
          <w:pgMar w:top="700" w:bottom="280" w:left="500" w:right="5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62"/>
        <w:gridCol w:w="6521"/>
      </w:tblGrid>
      <w:tr>
        <w:trPr>
          <w:trHeight w:val="275" w:hRule="atLeast"/>
        </w:trPr>
        <w:tc>
          <w:tcPr>
            <w:tcW w:w="4162" w:type="dxa"/>
          </w:tcPr>
          <w:p>
            <w:pPr>
              <w:pStyle w:val="TableParagraph"/>
              <w:rPr>
                <w:b/>
                <w:sz w:val="24"/>
              </w:rPr>
            </w:pPr>
            <w:r>
              <w:rPr>
                <w:b/>
                <w:sz w:val="24"/>
              </w:rPr>
              <w:t>Telephone</w:t>
            </w:r>
          </w:p>
        </w:tc>
        <w:tc>
          <w:tcPr>
            <w:tcW w:w="6521" w:type="dxa"/>
          </w:tcPr>
          <w:p>
            <w:pPr>
              <w:pStyle w:val="TableParagraph"/>
              <w:rPr>
                <w:sz w:val="24"/>
              </w:rPr>
            </w:pPr>
            <w:r>
              <w:rPr>
                <w:sz w:val="24"/>
              </w:rPr>
              <w:t>01273 663742</w:t>
            </w:r>
          </w:p>
        </w:tc>
      </w:tr>
      <w:tr>
        <w:trPr>
          <w:trHeight w:val="276" w:hRule="atLeast"/>
        </w:trPr>
        <w:tc>
          <w:tcPr>
            <w:tcW w:w="4162" w:type="dxa"/>
          </w:tcPr>
          <w:p>
            <w:pPr>
              <w:pStyle w:val="TableParagraph"/>
              <w:spacing w:line="257" w:lineRule="exact"/>
              <w:rPr>
                <w:b/>
                <w:sz w:val="24"/>
              </w:rPr>
            </w:pPr>
            <w:r>
              <w:rPr>
                <w:b/>
                <w:sz w:val="24"/>
              </w:rPr>
              <w:t>Email</w:t>
            </w:r>
          </w:p>
        </w:tc>
        <w:tc>
          <w:tcPr>
            <w:tcW w:w="6521" w:type="dxa"/>
          </w:tcPr>
          <w:p>
            <w:pPr>
              <w:pStyle w:val="TableParagraph"/>
              <w:spacing w:line="257" w:lineRule="exact"/>
              <w:rPr>
                <w:sz w:val="24"/>
              </w:rPr>
            </w:pPr>
            <w:hyperlink r:id="rId8">
              <w:r>
                <w:rPr>
                  <w:color w:val="0000FF"/>
                  <w:sz w:val="24"/>
                  <w:u w:val="single" w:color="0000FF"/>
                </w:rPr>
                <w:t>Planning.policy@southernwater.co.uk</w:t>
              </w:r>
            </w:hyperlink>
          </w:p>
        </w:tc>
      </w:tr>
      <w:tr>
        <w:trPr>
          <w:trHeight w:val="275" w:hRule="atLeast"/>
        </w:trPr>
        <w:tc>
          <w:tcPr>
            <w:tcW w:w="4162" w:type="dxa"/>
          </w:tcPr>
          <w:p>
            <w:pPr>
              <w:pStyle w:val="TableParagraph"/>
              <w:rPr>
                <w:b/>
                <w:sz w:val="24"/>
              </w:rPr>
            </w:pPr>
            <w:r>
              <w:rPr>
                <w:b/>
                <w:sz w:val="24"/>
              </w:rPr>
              <w:t>Organisation (if applicable)</w:t>
            </w:r>
          </w:p>
        </w:tc>
        <w:tc>
          <w:tcPr>
            <w:tcW w:w="6521" w:type="dxa"/>
          </w:tcPr>
          <w:p>
            <w:pPr>
              <w:pStyle w:val="TableParagraph"/>
              <w:rPr>
                <w:sz w:val="24"/>
              </w:rPr>
            </w:pPr>
            <w:r>
              <w:rPr>
                <w:sz w:val="24"/>
              </w:rPr>
              <w:t>Southern Water</w:t>
            </w:r>
          </w:p>
        </w:tc>
      </w:tr>
      <w:tr>
        <w:trPr>
          <w:trHeight w:val="275" w:hRule="atLeast"/>
        </w:trPr>
        <w:tc>
          <w:tcPr>
            <w:tcW w:w="4162" w:type="dxa"/>
          </w:tcPr>
          <w:p>
            <w:pPr>
              <w:pStyle w:val="TableParagraph"/>
              <w:rPr>
                <w:b/>
                <w:sz w:val="24"/>
              </w:rPr>
            </w:pPr>
            <w:r>
              <w:rPr>
                <w:b/>
                <w:sz w:val="24"/>
              </w:rPr>
              <w:t>Position (if applicable)</w:t>
            </w:r>
          </w:p>
        </w:tc>
        <w:tc>
          <w:tcPr>
            <w:tcW w:w="6521" w:type="dxa"/>
          </w:tcPr>
          <w:p>
            <w:pPr>
              <w:pStyle w:val="TableParagraph"/>
              <w:rPr>
                <w:sz w:val="24"/>
              </w:rPr>
            </w:pPr>
            <w:r>
              <w:rPr>
                <w:sz w:val="24"/>
              </w:rPr>
              <w:t>Regional Planning Lead</w:t>
            </w:r>
          </w:p>
        </w:tc>
      </w:tr>
      <w:tr>
        <w:trPr>
          <w:trHeight w:val="276" w:hRule="atLeast"/>
        </w:trPr>
        <w:tc>
          <w:tcPr>
            <w:tcW w:w="4162" w:type="dxa"/>
          </w:tcPr>
          <w:p>
            <w:pPr>
              <w:pStyle w:val="TableParagraph"/>
              <w:spacing w:line="257" w:lineRule="exact"/>
              <w:rPr>
                <w:b/>
                <w:sz w:val="24"/>
              </w:rPr>
            </w:pPr>
            <w:r>
              <w:rPr>
                <w:b/>
                <w:sz w:val="24"/>
              </w:rPr>
              <w:t>Date</w:t>
            </w:r>
          </w:p>
        </w:tc>
        <w:tc>
          <w:tcPr>
            <w:tcW w:w="6521" w:type="dxa"/>
          </w:tcPr>
          <w:p>
            <w:pPr>
              <w:pStyle w:val="TableParagraph"/>
              <w:spacing w:line="257" w:lineRule="exact"/>
              <w:rPr>
                <w:sz w:val="24"/>
              </w:rPr>
            </w:pPr>
            <w:r>
              <w:rPr>
                <w:sz w:val="24"/>
              </w:rPr>
              <w:t>28 April 2020</w:t>
            </w:r>
          </w:p>
        </w:tc>
      </w:tr>
    </w:tbl>
    <w:p>
      <w:pPr>
        <w:pStyle w:val="BodyText"/>
        <w:rPr>
          <w:sz w:val="20"/>
        </w:rPr>
      </w:pPr>
    </w:p>
    <w:p>
      <w:pPr>
        <w:pStyle w:val="BodyText"/>
        <w:spacing w:before="2"/>
        <w:rPr>
          <w:sz w:val="20"/>
        </w:rPr>
      </w:pPr>
    </w:p>
    <w:p>
      <w:pPr>
        <w:pStyle w:val="Heading1"/>
      </w:pPr>
      <w:r>
        <w:rPr/>
        <w:t>PART B</w:t>
      </w:r>
    </w:p>
    <w:p>
      <w:pPr>
        <w:pStyle w:val="Heading2"/>
      </w:pPr>
      <w:r>
        <w:rPr/>
        <w:t>To which part of the document does your representation relate?</w:t>
      </w:r>
    </w:p>
    <w:p>
      <w:pPr>
        <w:pStyle w:val="BodyText"/>
        <w:spacing w:before="2"/>
        <w:rPr>
          <w:b/>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53"/>
        <w:gridCol w:w="2417"/>
        <w:gridCol w:w="2418"/>
        <w:gridCol w:w="2795"/>
      </w:tblGrid>
      <w:tr>
        <w:trPr>
          <w:trHeight w:val="551" w:hRule="atLeast"/>
        </w:trPr>
        <w:tc>
          <w:tcPr>
            <w:tcW w:w="3053" w:type="dxa"/>
          </w:tcPr>
          <w:p>
            <w:pPr>
              <w:pStyle w:val="TableParagraph"/>
              <w:spacing w:line="273" w:lineRule="exact"/>
              <w:rPr>
                <w:sz w:val="24"/>
              </w:rPr>
            </w:pPr>
            <w:r>
              <w:rPr>
                <w:sz w:val="24"/>
              </w:rPr>
              <w:t>Paragraph Number</w:t>
            </w:r>
          </w:p>
        </w:tc>
        <w:tc>
          <w:tcPr>
            <w:tcW w:w="2417" w:type="dxa"/>
          </w:tcPr>
          <w:p>
            <w:pPr>
              <w:pStyle w:val="TableParagraph"/>
              <w:spacing w:line="273" w:lineRule="exact"/>
              <w:rPr>
                <w:sz w:val="24"/>
              </w:rPr>
            </w:pPr>
            <w:r>
              <w:rPr>
                <w:sz w:val="24"/>
              </w:rPr>
              <w:t>5.13</w:t>
            </w:r>
          </w:p>
        </w:tc>
        <w:tc>
          <w:tcPr>
            <w:tcW w:w="2418" w:type="dxa"/>
          </w:tcPr>
          <w:p>
            <w:pPr>
              <w:pStyle w:val="TableParagraph"/>
              <w:spacing w:line="273" w:lineRule="exact"/>
              <w:rPr>
                <w:sz w:val="24"/>
              </w:rPr>
            </w:pPr>
            <w:r>
              <w:rPr>
                <w:sz w:val="24"/>
              </w:rPr>
              <w:t>Policy Reference:</w:t>
            </w:r>
          </w:p>
        </w:tc>
        <w:tc>
          <w:tcPr>
            <w:tcW w:w="2795" w:type="dxa"/>
          </w:tcPr>
          <w:p>
            <w:pPr>
              <w:pStyle w:val="TableParagraph"/>
              <w:spacing w:line="273" w:lineRule="exact"/>
              <w:ind w:left="106"/>
              <w:rPr>
                <w:sz w:val="24"/>
              </w:rPr>
            </w:pPr>
            <w:r>
              <w:rPr>
                <w:sz w:val="24"/>
              </w:rPr>
              <w:t>Ci 1</w:t>
            </w:r>
          </w:p>
        </w:tc>
      </w:tr>
    </w:tbl>
    <w:p>
      <w:pPr>
        <w:pStyle w:val="BodyText"/>
        <w:spacing w:before="8"/>
        <w:rPr>
          <w:b/>
          <w:sz w:val="23"/>
        </w:rPr>
      </w:pPr>
    </w:p>
    <w:p>
      <w:pPr>
        <w:tabs>
          <w:tab w:pos="2379" w:val="left" w:leader="none"/>
          <w:tab w:pos="5979" w:val="left" w:leader="none"/>
          <w:tab w:pos="8139" w:val="left" w:leader="none"/>
          <w:tab w:pos="10299" w:val="left" w:leader="none"/>
        </w:tabs>
        <w:spacing w:line="482" w:lineRule="auto" w:before="0"/>
        <w:ind w:left="220" w:right="318" w:firstLine="0"/>
        <w:jc w:val="left"/>
        <w:rPr>
          <w:rFonts w:ascii="Wingdings 2" w:hAnsi="Wingdings 2"/>
          <w:sz w:val="32"/>
        </w:rPr>
      </w:pPr>
      <w:r>
        <w:rPr/>
        <w:pict>
          <v:rect style="position:absolute;margin-left:109.080002pt;margin-top:31.175869pt;width:11.58pt;height:11.58pt;mso-position-horizontal-relative:page;mso-position-vertical-relative:paragraph;z-index:-252108800" filled="false" stroked="true" strokeweight=".72pt" strokecolor="#000000">
            <v:stroke dashstyle="solid"/>
            <w10:wrap type="none"/>
          </v:rect>
        </w:pict>
      </w:r>
      <w:r>
        <w:rPr/>
        <w:pict>
          <v:rect style="position:absolute;margin-left:289.079987pt;margin-top:31.175869pt;width:11.58pt;height:11.58pt;mso-position-horizontal-relative:page;mso-position-vertical-relative:paragraph;z-index:-252107776" filled="false" stroked="true" strokeweight=".72pt" strokecolor="#000000">
            <v:stroke dashstyle="solid"/>
            <w10:wrap type="none"/>
          </v:rect>
        </w:pict>
      </w:r>
      <w:r>
        <w:rPr/>
        <w:pict>
          <v:rect style="position:absolute;margin-left:397.079987pt;margin-top:31.175869pt;width:11.58pt;height:11.58pt;mso-position-horizontal-relative:page;mso-position-vertical-relative:paragraph;z-index:-252106752" filled="false" stroked="true" strokeweight=".72pt" strokecolor="#000000">
            <v:stroke dashstyle="solid"/>
            <w10:wrap type="none"/>
          </v:rect>
        </w:pict>
      </w:r>
      <w:r>
        <w:rPr/>
        <w:pict>
          <v:shapetype id="_x0000_t202" o:spt="202" coordsize="21600,21600" path="m,l,21600r21600,l21600,xe">
            <v:stroke joinstyle="miter"/>
            <v:path gradientshapeok="t" o:connecttype="rect"/>
          </v:shapetype>
          <v:shape style="position:absolute;margin-left:30.360001pt;margin-top:58.415871pt;width:534.85pt;height:167.1pt;mso-position-horizontal-relative:page;mso-position-vertical-relative:paragraph;z-index:25166131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682"/>
                  </w:tblGrid>
                  <w:tr>
                    <w:trPr>
                      <w:trHeight w:val="276" w:hRule="atLeast"/>
                    </w:trPr>
                    <w:tc>
                      <w:tcPr>
                        <w:tcW w:w="10682" w:type="dxa"/>
                      </w:tcPr>
                      <w:p>
                        <w:pPr>
                          <w:pStyle w:val="TableParagraph"/>
                          <w:spacing w:line="257" w:lineRule="exact"/>
                          <w:rPr>
                            <w:b/>
                            <w:sz w:val="24"/>
                          </w:rPr>
                        </w:pPr>
                        <w:r>
                          <w:rPr>
                            <w:b/>
                            <w:sz w:val="24"/>
                          </w:rPr>
                          <w:t>Please give details of your reasons for support/opposition, or make other comments here:</w:t>
                        </w:r>
                      </w:p>
                    </w:tc>
                  </w:tr>
                  <w:tr>
                    <w:trPr>
                      <w:trHeight w:val="3035" w:hRule="atLeast"/>
                    </w:trPr>
                    <w:tc>
                      <w:tcPr>
                        <w:tcW w:w="10682" w:type="dxa"/>
                      </w:tcPr>
                      <w:p>
                        <w:pPr>
                          <w:pStyle w:val="TableParagraph"/>
                          <w:spacing w:line="240" w:lineRule="auto"/>
                          <w:ind w:right="144"/>
                          <w:rPr>
                            <w:sz w:val="24"/>
                          </w:rPr>
                        </w:pPr>
                        <w:r>
                          <w:rPr>
                            <w:sz w:val="24"/>
                          </w:rPr>
                          <w:t>Southern Water provides potable water supply and wastewater drainage services to the Parish of Plaistow &amp; Ifold. Paragraph 5.13 of the Neighbourhood Plan states that Loxwood Wastewater Treatment Works (WTW) ‘</w:t>
                        </w:r>
                        <w:r>
                          <w:rPr>
                            <w:i/>
                            <w:sz w:val="24"/>
                          </w:rPr>
                          <w:t>is currently at over-capacity’</w:t>
                        </w:r>
                        <w:r>
                          <w:rPr>
                            <w:sz w:val="24"/>
                          </w:rPr>
                          <w:t>. However Southern Water is currently operating the WTW within the parameters of the environmental permits issued by the Environment Agency, and has capacity to treat the current levels of incoming wastewater to the standards required by the Environmental Permit.  Future population increases within the Loxwood catchment, including those settlements outside Plaistow &amp; Ifold Parish, will trigger the need to implement upgrades. However this is business as usual for Southern Water and will be planned for and delivered in accordance with regulatory</w:t>
                        </w:r>
                        <w:r>
                          <w:rPr>
                            <w:spacing w:val="-3"/>
                            <w:sz w:val="24"/>
                          </w:rPr>
                          <w:t> </w:t>
                        </w:r>
                        <w:r>
                          <w:rPr>
                            <w:sz w:val="24"/>
                          </w:rPr>
                          <w:t>requirements.</w:t>
                        </w:r>
                      </w:p>
                      <w:p>
                        <w:pPr>
                          <w:pStyle w:val="TableParagraph"/>
                          <w:spacing w:line="240" w:lineRule="auto" w:before="8"/>
                          <w:ind w:left="0"/>
                          <w:rPr>
                            <w:sz w:val="23"/>
                          </w:rPr>
                        </w:pPr>
                      </w:p>
                      <w:p>
                        <w:pPr>
                          <w:pStyle w:val="TableParagraph"/>
                          <w:spacing w:line="259" w:lineRule="exact"/>
                          <w:ind w:left="6119"/>
                          <w:rPr>
                            <w:sz w:val="24"/>
                          </w:rPr>
                        </w:pPr>
                        <w:r>
                          <w:rPr>
                            <w:sz w:val="24"/>
                          </w:rPr>
                          <w:t>(Continue on separate sheet if necessary)</w:t>
                        </w:r>
                      </w:p>
                    </w:tc>
                  </w:tr>
                </w:tbl>
                <w:p>
                  <w:pPr>
                    <w:pStyle w:val="BodyText"/>
                  </w:pPr>
                </w:p>
              </w:txbxContent>
            </v:textbox>
            <w10:wrap type="none"/>
          </v:shape>
        </w:pict>
      </w:r>
      <w:r>
        <w:rPr>
          <w:b/>
          <w:sz w:val="24"/>
        </w:rPr>
        <w:t>Do you support, oppose, or wish to comment on this paragraph? </w:t>
      </w:r>
      <w:r>
        <w:rPr>
          <w:sz w:val="24"/>
        </w:rPr>
        <w:t>(Please tick one answer) Support</w:t>
        <w:tab/>
        <w:t>Support</w:t>
      </w:r>
      <w:r>
        <w:rPr>
          <w:spacing w:val="-3"/>
          <w:sz w:val="24"/>
        </w:rPr>
        <w:t> </w:t>
      </w:r>
      <w:r>
        <w:rPr>
          <w:sz w:val="24"/>
        </w:rPr>
        <w:t>with</w:t>
      </w:r>
      <w:r>
        <w:rPr>
          <w:spacing w:val="-3"/>
          <w:sz w:val="24"/>
        </w:rPr>
        <w:t> </w:t>
      </w:r>
      <w:r>
        <w:rPr>
          <w:sz w:val="24"/>
        </w:rPr>
        <w:t>modifications</w:t>
        <w:tab/>
        <w:t>Oppose</w:t>
        <w:tab/>
        <w:t>Have</w:t>
      </w:r>
      <w:r>
        <w:rPr>
          <w:spacing w:val="-2"/>
          <w:sz w:val="24"/>
        </w:rPr>
        <w:t> </w:t>
      </w:r>
      <w:r>
        <w:rPr>
          <w:sz w:val="24"/>
        </w:rPr>
        <w:t>Comments</w:t>
        <w:tab/>
      </w:r>
      <w:r>
        <w:rPr>
          <w:rFonts w:ascii="Wingdings 2" w:hAnsi="Wingdings 2"/>
          <w:spacing w:val="-17"/>
          <w:sz w:val="32"/>
        </w:rPr>
        <w:t></w:t>
      </w: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spacing w:before="1"/>
        <w:rPr>
          <w:rFonts w:ascii="Wingdings 2" w:hAnsi="Wingdings 2"/>
          <w:sz w:val="17"/>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682"/>
      </w:tblGrid>
      <w:tr>
        <w:trPr>
          <w:trHeight w:val="276" w:hRule="atLeast"/>
        </w:trPr>
        <w:tc>
          <w:tcPr>
            <w:tcW w:w="10682" w:type="dxa"/>
          </w:tcPr>
          <w:p>
            <w:pPr>
              <w:pStyle w:val="TableParagraph"/>
              <w:spacing w:line="257" w:lineRule="exact"/>
              <w:rPr>
                <w:b/>
                <w:sz w:val="24"/>
              </w:rPr>
            </w:pPr>
            <w:r>
              <w:rPr>
                <w:b/>
                <w:sz w:val="24"/>
              </w:rPr>
              <w:t>What improvements or modifications would you suggest?</w:t>
            </w:r>
          </w:p>
        </w:tc>
      </w:tr>
      <w:tr>
        <w:trPr>
          <w:trHeight w:val="2184" w:hRule="atLeast"/>
        </w:trPr>
        <w:tc>
          <w:tcPr>
            <w:tcW w:w="10682" w:type="dxa"/>
          </w:tcPr>
          <w:p>
            <w:pPr>
              <w:pStyle w:val="TableParagraph"/>
              <w:spacing w:line="240" w:lineRule="auto"/>
              <w:ind w:right="805"/>
              <w:rPr>
                <w:sz w:val="24"/>
              </w:rPr>
            </w:pPr>
            <w:r>
              <w:rPr>
                <w:sz w:val="24"/>
              </w:rPr>
              <w:t>In order to ensure the content of the Neighbourhood Plan is accurate, we would suggest the deletion of the following text in paragraph 5.13:</w:t>
            </w:r>
          </w:p>
          <w:p>
            <w:pPr>
              <w:pStyle w:val="TableParagraph"/>
              <w:spacing w:line="240" w:lineRule="auto"/>
              <w:ind w:left="0"/>
              <w:rPr>
                <w:rFonts w:ascii="Wingdings 2" w:hAnsi="Wingdings 2"/>
                <w:sz w:val="26"/>
              </w:rPr>
            </w:pPr>
          </w:p>
          <w:p>
            <w:pPr>
              <w:pStyle w:val="TableParagraph"/>
              <w:spacing w:line="240" w:lineRule="auto" w:before="1"/>
              <w:ind w:right="100"/>
              <w:rPr>
                <w:i/>
                <w:sz w:val="23"/>
              </w:rPr>
            </w:pPr>
            <w:r>
              <w:rPr>
                <w:i/>
                <w:sz w:val="23"/>
              </w:rPr>
              <w:t>[…] Also, Loxwood Parish receives effluent from Alfold Parish in Surrey </w:t>
            </w:r>
            <w:r>
              <w:rPr>
                <w:i/>
                <w:strike/>
                <w:sz w:val="23"/>
              </w:rPr>
              <w:t>and the Loxwood Waste Water</w:t>
            </w:r>
            <w:r>
              <w:rPr>
                <w:i/>
                <w:strike w:val="0"/>
                <w:sz w:val="23"/>
              </w:rPr>
              <w:t> </w:t>
            </w:r>
            <w:r>
              <w:rPr>
                <w:i/>
                <w:strike/>
                <w:sz w:val="23"/>
              </w:rPr>
              <w:t>Treatment Works (WwTW) is currently at over-capacity</w:t>
            </w:r>
            <w:r>
              <w:rPr>
                <w:i/>
                <w:strike w:val="0"/>
                <w:sz w:val="23"/>
              </w:rPr>
              <w:t>.</w:t>
            </w:r>
          </w:p>
          <w:p>
            <w:pPr>
              <w:pStyle w:val="TableParagraph"/>
              <w:spacing w:line="240" w:lineRule="auto"/>
              <w:ind w:left="0"/>
              <w:rPr>
                <w:rFonts w:ascii="Wingdings 2" w:hAnsi="Wingdings 2"/>
                <w:sz w:val="26"/>
              </w:rPr>
            </w:pPr>
          </w:p>
          <w:p>
            <w:pPr>
              <w:pStyle w:val="TableParagraph"/>
              <w:spacing w:line="240" w:lineRule="auto" w:before="1"/>
              <w:ind w:left="0"/>
              <w:rPr>
                <w:rFonts w:ascii="Wingdings 2" w:hAnsi="Wingdings 2"/>
                <w:sz w:val="26"/>
              </w:rPr>
            </w:pPr>
          </w:p>
          <w:p>
            <w:pPr>
              <w:pStyle w:val="TableParagraph"/>
              <w:spacing w:line="259" w:lineRule="exact"/>
              <w:rPr>
                <w:sz w:val="24"/>
              </w:rPr>
            </w:pPr>
            <w:r>
              <w:rPr>
                <w:sz w:val="24"/>
              </w:rPr>
              <w:t>(Continue on separate sheet if necessary)</w:t>
            </w:r>
          </w:p>
        </w:tc>
      </w:tr>
    </w:tbl>
    <w:p>
      <w:pPr>
        <w:pStyle w:val="BodyText"/>
        <w:spacing w:before="273"/>
        <w:ind w:left="220" w:right="330"/>
      </w:pPr>
      <w:r>
        <w:rPr/>
        <w:t>If you have additional representations feel free to include additional pages. Please make sure any additional pages are clearly labelled/addressed or attached.</w:t>
      </w:r>
    </w:p>
    <w:p>
      <w:pPr>
        <w:spacing w:after="0"/>
        <w:sectPr>
          <w:pgSz w:w="11910" w:h="16840"/>
          <w:pgMar w:top="700" w:bottom="280" w:left="500" w:right="5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62"/>
        <w:gridCol w:w="6521"/>
      </w:tblGrid>
      <w:tr>
        <w:trPr>
          <w:trHeight w:val="413" w:hRule="atLeast"/>
        </w:trPr>
        <w:tc>
          <w:tcPr>
            <w:tcW w:w="4162" w:type="dxa"/>
          </w:tcPr>
          <w:p>
            <w:pPr>
              <w:pStyle w:val="TableParagraph"/>
              <w:spacing w:line="394" w:lineRule="exact"/>
              <w:rPr>
                <w:b/>
                <w:sz w:val="36"/>
              </w:rPr>
            </w:pPr>
            <w:r>
              <w:rPr>
                <w:b/>
                <w:sz w:val="36"/>
              </w:rPr>
              <w:t>PART A</w:t>
            </w:r>
          </w:p>
        </w:tc>
        <w:tc>
          <w:tcPr>
            <w:tcW w:w="6521" w:type="dxa"/>
          </w:tcPr>
          <w:p>
            <w:pPr>
              <w:pStyle w:val="TableParagraph"/>
              <w:spacing w:line="269" w:lineRule="exact"/>
              <w:rPr>
                <w:b/>
                <w:sz w:val="24"/>
              </w:rPr>
            </w:pPr>
            <w:r>
              <w:rPr>
                <w:b/>
                <w:sz w:val="24"/>
              </w:rPr>
              <w:t>Your Details</w:t>
            </w:r>
          </w:p>
        </w:tc>
      </w:tr>
      <w:tr>
        <w:trPr>
          <w:trHeight w:val="276" w:hRule="atLeast"/>
        </w:trPr>
        <w:tc>
          <w:tcPr>
            <w:tcW w:w="4162" w:type="dxa"/>
          </w:tcPr>
          <w:p>
            <w:pPr>
              <w:pStyle w:val="TableParagraph"/>
              <w:spacing w:line="257" w:lineRule="exact"/>
              <w:rPr>
                <w:b/>
                <w:sz w:val="24"/>
              </w:rPr>
            </w:pPr>
            <w:r>
              <w:rPr>
                <w:b/>
                <w:sz w:val="24"/>
              </w:rPr>
              <w:t>Full Name</w:t>
            </w:r>
          </w:p>
        </w:tc>
        <w:tc>
          <w:tcPr>
            <w:tcW w:w="6521" w:type="dxa"/>
          </w:tcPr>
          <w:p>
            <w:pPr>
              <w:pStyle w:val="TableParagraph"/>
              <w:spacing w:line="257" w:lineRule="exact"/>
              <w:rPr>
                <w:sz w:val="24"/>
              </w:rPr>
            </w:pPr>
            <w:r>
              <w:rPr>
                <w:sz w:val="24"/>
              </w:rPr>
              <w:t>Charlotte Mayall</w:t>
            </w:r>
          </w:p>
        </w:tc>
      </w:tr>
      <w:tr>
        <w:trPr>
          <w:trHeight w:val="1379" w:hRule="atLeast"/>
        </w:trPr>
        <w:tc>
          <w:tcPr>
            <w:tcW w:w="4162" w:type="dxa"/>
          </w:tcPr>
          <w:p>
            <w:pPr>
              <w:pStyle w:val="TableParagraph"/>
              <w:spacing w:line="269" w:lineRule="exact"/>
              <w:rPr>
                <w:b/>
                <w:sz w:val="24"/>
              </w:rPr>
            </w:pPr>
            <w:r>
              <w:rPr>
                <w:b/>
                <w:sz w:val="24"/>
              </w:rPr>
              <w:t>Address</w:t>
            </w:r>
          </w:p>
        </w:tc>
        <w:tc>
          <w:tcPr>
            <w:tcW w:w="6521" w:type="dxa"/>
          </w:tcPr>
          <w:p>
            <w:pPr>
              <w:pStyle w:val="TableParagraph"/>
              <w:spacing w:line="240" w:lineRule="auto"/>
              <w:ind w:right="4582"/>
              <w:rPr>
                <w:sz w:val="24"/>
              </w:rPr>
            </w:pPr>
            <w:r>
              <w:rPr>
                <w:sz w:val="24"/>
              </w:rPr>
              <w:t>Southern Water, Southern House, Lewes Road Brighton</w:t>
            </w:r>
          </w:p>
        </w:tc>
      </w:tr>
      <w:tr>
        <w:trPr>
          <w:trHeight w:val="275" w:hRule="atLeast"/>
        </w:trPr>
        <w:tc>
          <w:tcPr>
            <w:tcW w:w="4162" w:type="dxa"/>
          </w:tcPr>
          <w:p>
            <w:pPr>
              <w:pStyle w:val="TableParagraph"/>
              <w:rPr>
                <w:b/>
                <w:sz w:val="24"/>
              </w:rPr>
            </w:pPr>
            <w:r>
              <w:rPr>
                <w:b/>
                <w:sz w:val="24"/>
              </w:rPr>
              <w:t>Postcode</w:t>
            </w:r>
          </w:p>
        </w:tc>
        <w:tc>
          <w:tcPr>
            <w:tcW w:w="6521" w:type="dxa"/>
          </w:tcPr>
          <w:p>
            <w:pPr>
              <w:pStyle w:val="TableParagraph"/>
              <w:rPr>
                <w:sz w:val="24"/>
              </w:rPr>
            </w:pPr>
            <w:r>
              <w:rPr>
                <w:sz w:val="24"/>
              </w:rPr>
              <w:t>BN1 9PY</w:t>
            </w:r>
          </w:p>
        </w:tc>
      </w:tr>
      <w:tr>
        <w:trPr>
          <w:trHeight w:val="275" w:hRule="atLeast"/>
        </w:trPr>
        <w:tc>
          <w:tcPr>
            <w:tcW w:w="4162" w:type="dxa"/>
          </w:tcPr>
          <w:p>
            <w:pPr>
              <w:pStyle w:val="TableParagraph"/>
              <w:rPr>
                <w:b/>
                <w:sz w:val="24"/>
              </w:rPr>
            </w:pPr>
            <w:r>
              <w:rPr>
                <w:b/>
                <w:sz w:val="24"/>
              </w:rPr>
              <w:t>Telephone</w:t>
            </w:r>
          </w:p>
        </w:tc>
        <w:tc>
          <w:tcPr>
            <w:tcW w:w="6521" w:type="dxa"/>
          </w:tcPr>
          <w:p>
            <w:pPr>
              <w:pStyle w:val="TableParagraph"/>
              <w:rPr>
                <w:sz w:val="24"/>
              </w:rPr>
            </w:pPr>
            <w:r>
              <w:rPr>
                <w:sz w:val="24"/>
              </w:rPr>
              <w:t>01273 663742</w:t>
            </w:r>
          </w:p>
        </w:tc>
      </w:tr>
      <w:tr>
        <w:trPr>
          <w:trHeight w:val="276" w:hRule="atLeast"/>
        </w:trPr>
        <w:tc>
          <w:tcPr>
            <w:tcW w:w="4162" w:type="dxa"/>
          </w:tcPr>
          <w:p>
            <w:pPr>
              <w:pStyle w:val="TableParagraph"/>
              <w:spacing w:line="257" w:lineRule="exact"/>
              <w:rPr>
                <w:b/>
                <w:sz w:val="24"/>
              </w:rPr>
            </w:pPr>
            <w:r>
              <w:rPr>
                <w:b/>
                <w:sz w:val="24"/>
              </w:rPr>
              <w:t>Email</w:t>
            </w:r>
          </w:p>
        </w:tc>
        <w:tc>
          <w:tcPr>
            <w:tcW w:w="6521" w:type="dxa"/>
          </w:tcPr>
          <w:p>
            <w:pPr>
              <w:pStyle w:val="TableParagraph"/>
              <w:spacing w:line="257" w:lineRule="exact"/>
              <w:rPr>
                <w:sz w:val="24"/>
              </w:rPr>
            </w:pPr>
            <w:hyperlink r:id="rId8">
              <w:r>
                <w:rPr>
                  <w:color w:val="0000FF"/>
                  <w:sz w:val="24"/>
                  <w:u w:val="single" w:color="0000FF"/>
                </w:rPr>
                <w:t>Planning.policy@southernwater.co.uk</w:t>
              </w:r>
            </w:hyperlink>
          </w:p>
        </w:tc>
      </w:tr>
      <w:tr>
        <w:trPr>
          <w:trHeight w:val="275" w:hRule="atLeast"/>
        </w:trPr>
        <w:tc>
          <w:tcPr>
            <w:tcW w:w="4162" w:type="dxa"/>
          </w:tcPr>
          <w:p>
            <w:pPr>
              <w:pStyle w:val="TableParagraph"/>
              <w:rPr>
                <w:b/>
                <w:sz w:val="24"/>
              </w:rPr>
            </w:pPr>
            <w:r>
              <w:rPr>
                <w:b/>
                <w:sz w:val="24"/>
              </w:rPr>
              <w:t>Organisation (if applicable)</w:t>
            </w:r>
          </w:p>
        </w:tc>
        <w:tc>
          <w:tcPr>
            <w:tcW w:w="6521" w:type="dxa"/>
          </w:tcPr>
          <w:p>
            <w:pPr>
              <w:pStyle w:val="TableParagraph"/>
              <w:rPr>
                <w:sz w:val="24"/>
              </w:rPr>
            </w:pPr>
            <w:r>
              <w:rPr>
                <w:sz w:val="24"/>
              </w:rPr>
              <w:t>Southern Water</w:t>
            </w:r>
          </w:p>
        </w:tc>
      </w:tr>
      <w:tr>
        <w:trPr>
          <w:trHeight w:val="275" w:hRule="atLeast"/>
        </w:trPr>
        <w:tc>
          <w:tcPr>
            <w:tcW w:w="4162" w:type="dxa"/>
          </w:tcPr>
          <w:p>
            <w:pPr>
              <w:pStyle w:val="TableParagraph"/>
              <w:rPr>
                <w:b/>
                <w:sz w:val="24"/>
              </w:rPr>
            </w:pPr>
            <w:r>
              <w:rPr>
                <w:b/>
                <w:sz w:val="24"/>
              </w:rPr>
              <w:t>Position (if applicable)</w:t>
            </w:r>
          </w:p>
        </w:tc>
        <w:tc>
          <w:tcPr>
            <w:tcW w:w="6521" w:type="dxa"/>
          </w:tcPr>
          <w:p>
            <w:pPr>
              <w:pStyle w:val="TableParagraph"/>
              <w:rPr>
                <w:sz w:val="24"/>
              </w:rPr>
            </w:pPr>
            <w:r>
              <w:rPr>
                <w:sz w:val="24"/>
              </w:rPr>
              <w:t>Regional Planning Lead</w:t>
            </w:r>
          </w:p>
        </w:tc>
      </w:tr>
      <w:tr>
        <w:trPr>
          <w:trHeight w:val="276" w:hRule="atLeast"/>
        </w:trPr>
        <w:tc>
          <w:tcPr>
            <w:tcW w:w="4162" w:type="dxa"/>
          </w:tcPr>
          <w:p>
            <w:pPr>
              <w:pStyle w:val="TableParagraph"/>
              <w:spacing w:line="257" w:lineRule="exact"/>
              <w:rPr>
                <w:b/>
                <w:sz w:val="24"/>
              </w:rPr>
            </w:pPr>
            <w:r>
              <w:rPr>
                <w:b/>
                <w:sz w:val="24"/>
              </w:rPr>
              <w:t>Date</w:t>
            </w:r>
          </w:p>
        </w:tc>
        <w:tc>
          <w:tcPr>
            <w:tcW w:w="6521" w:type="dxa"/>
          </w:tcPr>
          <w:p>
            <w:pPr>
              <w:pStyle w:val="TableParagraph"/>
              <w:spacing w:line="257" w:lineRule="exact"/>
              <w:rPr>
                <w:sz w:val="24"/>
              </w:rPr>
            </w:pPr>
            <w:r>
              <w:rPr>
                <w:sz w:val="24"/>
              </w:rPr>
              <w:t>28 April 2020</w:t>
            </w:r>
          </w:p>
        </w:tc>
      </w:tr>
    </w:tbl>
    <w:p>
      <w:pPr>
        <w:pStyle w:val="BodyText"/>
        <w:spacing w:before="9"/>
        <w:rPr>
          <w:sz w:val="27"/>
        </w:rPr>
      </w:pPr>
    </w:p>
    <w:p>
      <w:pPr>
        <w:pStyle w:val="Heading1"/>
      </w:pPr>
      <w:r>
        <w:rPr/>
        <w:t>PART B</w:t>
      </w:r>
    </w:p>
    <w:p>
      <w:pPr>
        <w:pStyle w:val="Heading2"/>
      </w:pPr>
      <w:r>
        <w:rPr/>
        <w:t>To which part of the document does your representation relate?</w:t>
      </w:r>
    </w:p>
    <w:p>
      <w:pPr>
        <w:pStyle w:val="BodyText"/>
        <w:spacing w:before="2"/>
        <w:rPr>
          <w:b/>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53"/>
        <w:gridCol w:w="2417"/>
        <w:gridCol w:w="2418"/>
        <w:gridCol w:w="2795"/>
      </w:tblGrid>
      <w:tr>
        <w:trPr>
          <w:trHeight w:val="552" w:hRule="atLeast"/>
        </w:trPr>
        <w:tc>
          <w:tcPr>
            <w:tcW w:w="3053" w:type="dxa"/>
          </w:tcPr>
          <w:p>
            <w:pPr>
              <w:pStyle w:val="TableParagraph"/>
              <w:spacing w:line="273" w:lineRule="exact"/>
              <w:rPr>
                <w:sz w:val="24"/>
              </w:rPr>
            </w:pPr>
            <w:r>
              <w:rPr>
                <w:sz w:val="24"/>
              </w:rPr>
              <w:t>Paragraph Number</w:t>
            </w:r>
          </w:p>
        </w:tc>
        <w:tc>
          <w:tcPr>
            <w:tcW w:w="2417" w:type="dxa"/>
          </w:tcPr>
          <w:p>
            <w:pPr>
              <w:pStyle w:val="TableParagraph"/>
              <w:spacing w:line="273" w:lineRule="exact"/>
              <w:rPr>
                <w:sz w:val="24"/>
              </w:rPr>
            </w:pPr>
            <w:r>
              <w:rPr>
                <w:sz w:val="24"/>
              </w:rPr>
              <w:t>5.15</w:t>
            </w:r>
          </w:p>
        </w:tc>
        <w:tc>
          <w:tcPr>
            <w:tcW w:w="2418" w:type="dxa"/>
          </w:tcPr>
          <w:p>
            <w:pPr>
              <w:pStyle w:val="TableParagraph"/>
              <w:spacing w:line="273" w:lineRule="exact"/>
              <w:rPr>
                <w:sz w:val="24"/>
              </w:rPr>
            </w:pPr>
            <w:r>
              <w:rPr>
                <w:sz w:val="24"/>
              </w:rPr>
              <w:t>Policy Reference:</w:t>
            </w:r>
          </w:p>
        </w:tc>
        <w:tc>
          <w:tcPr>
            <w:tcW w:w="2795" w:type="dxa"/>
          </w:tcPr>
          <w:p>
            <w:pPr>
              <w:pStyle w:val="TableParagraph"/>
              <w:spacing w:line="273" w:lineRule="exact"/>
              <w:ind w:left="106"/>
              <w:rPr>
                <w:sz w:val="24"/>
              </w:rPr>
            </w:pPr>
            <w:r>
              <w:rPr>
                <w:sz w:val="24"/>
              </w:rPr>
              <w:t>Ci 1</w:t>
            </w:r>
          </w:p>
        </w:tc>
      </w:tr>
    </w:tbl>
    <w:p>
      <w:pPr>
        <w:pStyle w:val="BodyText"/>
        <w:spacing w:before="8"/>
        <w:rPr>
          <w:b/>
          <w:sz w:val="23"/>
        </w:rPr>
      </w:pPr>
    </w:p>
    <w:p>
      <w:pPr>
        <w:tabs>
          <w:tab w:pos="2379" w:val="left" w:leader="none"/>
          <w:tab w:pos="5979" w:val="left" w:leader="none"/>
          <w:tab w:pos="8139" w:val="left" w:leader="none"/>
        </w:tabs>
        <w:spacing w:line="482" w:lineRule="auto" w:before="0"/>
        <w:ind w:left="220" w:right="590" w:firstLine="0"/>
        <w:jc w:val="left"/>
        <w:rPr>
          <w:sz w:val="24"/>
        </w:rPr>
      </w:pPr>
      <w:r>
        <w:rPr/>
        <w:pict>
          <v:rect style="position:absolute;margin-left:109.080002pt;margin-top:31.115854pt;width:11.58pt;height:11.58pt;mso-position-horizontal-relative:page;mso-position-vertical-relative:paragraph;z-index:-252104704" filled="false" stroked="true" strokeweight=".72pt" strokecolor="#000000">
            <v:stroke dashstyle="solid"/>
            <w10:wrap type="none"/>
          </v:rect>
        </w:pict>
      </w:r>
      <w:r>
        <w:rPr/>
        <w:pict>
          <v:rect style="position:absolute;margin-left:397.079987pt;margin-top:31.115854pt;width:11.58pt;height:11.58pt;mso-position-horizontal-relative:page;mso-position-vertical-relative:paragraph;z-index:-252103680" filled="false" stroked="true" strokeweight=".72pt" strokecolor="#000000">
            <v:stroke dashstyle="solid"/>
            <w10:wrap type="none"/>
          </v:rect>
        </w:pict>
      </w:r>
      <w:r>
        <w:rPr/>
        <w:pict>
          <v:rect style="position:absolute;margin-left:541.080017pt;margin-top:31.115854pt;width:11.58pt;height:11.58pt;mso-position-horizontal-relative:page;mso-position-vertical-relative:paragraph;z-index:251664384" filled="false" stroked="true" strokeweight=".72pt" strokecolor="#000000">
            <v:stroke dashstyle="solid"/>
            <w10:wrap type="none"/>
          </v:rect>
        </w:pict>
      </w:r>
      <w:r>
        <w:rPr/>
        <w:pict>
          <v:shape style="position:absolute;margin-left:30.360001pt;margin-top:58.414856pt;width:534.85pt;height:153.25pt;mso-position-horizontal-relative:page;mso-position-vertical-relative:paragraph;z-index:25166540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682"/>
                  </w:tblGrid>
                  <w:tr>
                    <w:trPr>
                      <w:trHeight w:val="275" w:hRule="atLeast"/>
                    </w:trPr>
                    <w:tc>
                      <w:tcPr>
                        <w:tcW w:w="10682" w:type="dxa"/>
                      </w:tcPr>
                      <w:p>
                        <w:pPr>
                          <w:pStyle w:val="TableParagraph"/>
                          <w:rPr>
                            <w:b/>
                            <w:sz w:val="24"/>
                          </w:rPr>
                        </w:pPr>
                        <w:r>
                          <w:rPr>
                            <w:b/>
                            <w:sz w:val="24"/>
                          </w:rPr>
                          <w:t>Please give details of your reasons for support/opposition, or make other comments here:</w:t>
                        </w:r>
                      </w:p>
                    </w:tc>
                  </w:tr>
                  <w:tr>
                    <w:trPr>
                      <w:trHeight w:val="2759" w:hRule="atLeast"/>
                    </w:trPr>
                    <w:tc>
                      <w:tcPr>
                        <w:tcW w:w="10682" w:type="dxa"/>
                      </w:tcPr>
                      <w:p>
                        <w:pPr>
                          <w:pStyle w:val="TableParagraph"/>
                          <w:spacing w:line="240" w:lineRule="auto"/>
                          <w:ind w:right="198"/>
                          <w:rPr>
                            <w:sz w:val="24"/>
                          </w:rPr>
                        </w:pPr>
                        <w:r>
                          <w:rPr>
                            <w:sz w:val="24"/>
                          </w:rPr>
                          <w:t>Whilst Southern Water supports the inclusion of this paragraph within the neighbourhood plan, we would highlight that since the last consultation on the Plaistow &amp; Ifold Neighbourhood Plan was carried out in October 2017, OFWAT has introduced a new water and wastewater charging mechanism that was implemented from 1st April 2018. As a result, we have adjusted our approach in line with the new requirements, and as a result the current content of paragraph 5.15 is no longer applicable. More detailed information regarding the new charging arrangements can be found on our website; </w:t>
                        </w:r>
                        <w:hyperlink r:id="rId9">
                          <w:r>
                            <w:rPr>
                              <w:color w:val="0000FF"/>
                              <w:sz w:val="24"/>
                              <w:u w:val="single" w:color="0000FF"/>
                            </w:rPr>
                            <w:t>https://www.southernwater.co.uk/developing-building/connection-</w:t>
                          </w:r>
                        </w:hyperlink>
                        <w:r>
                          <w:rPr>
                            <w:color w:val="0000FF"/>
                            <w:sz w:val="24"/>
                          </w:rPr>
                          <w:t> </w:t>
                        </w:r>
                        <w:hyperlink r:id="rId9">
                          <w:r>
                            <w:rPr>
                              <w:color w:val="0000FF"/>
                              <w:sz w:val="24"/>
                              <w:u w:val="single" w:color="0000FF"/>
                            </w:rPr>
                            <w:t>charging-arrangements</w:t>
                          </w:r>
                        </w:hyperlink>
                        <w:r>
                          <w:rPr>
                            <w:sz w:val="24"/>
                          </w:rPr>
                          <w:t>.</w:t>
                        </w:r>
                      </w:p>
                      <w:p>
                        <w:pPr>
                          <w:pStyle w:val="TableParagraph"/>
                          <w:spacing w:line="240" w:lineRule="auto" w:before="8"/>
                          <w:ind w:left="0"/>
                          <w:rPr>
                            <w:sz w:val="23"/>
                          </w:rPr>
                        </w:pPr>
                      </w:p>
                      <w:p>
                        <w:pPr>
                          <w:pStyle w:val="TableParagraph"/>
                          <w:spacing w:line="259" w:lineRule="exact"/>
                          <w:ind w:left="6119"/>
                          <w:rPr>
                            <w:sz w:val="24"/>
                          </w:rPr>
                        </w:pPr>
                        <w:r>
                          <w:rPr>
                            <w:sz w:val="24"/>
                          </w:rPr>
                          <w:t>(Continue on separate sheet if necessary)</w:t>
                        </w:r>
                      </w:p>
                    </w:tc>
                  </w:tr>
                </w:tbl>
                <w:p>
                  <w:pPr>
                    <w:pStyle w:val="BodyText"/>
                  </w:pPr>
                </w:p>
              </w:txbxContent>
            </v:textbox>
            <w10:wrap type="none"/>
          </v:shape>
        </w:pict>
      </w:r>
      <w:r>
        <w:rPr>
          <w:b/>
          <w:sz w:val="24"/>
        </w:rPr>
        <w:t>Do you support, oppose, or wish to comment on this paragraph? </w:t>
      </w:r>
      <w:r>
        <w:rPr>
          <w:sz w:val="24"/>
        </w:rPr>
        <w:t>(Please tick one answer) Support</w:t>
        <w:tab/>
        <w:t>Support with</w:t>
      </w:r>
      <w:r>
        <w:rPr>
          <w:spacing w:val="-5"/>
          <w:sz w:val="24"/>
        </w:rPr>
        <w:t> </w:t>
      </w:r>
      <w:r>
        <w:rPr>
          <w:sz w:val="24"/>
        </w:rPr>
        <w:t>modifications</w:t>
      </w:r>
      <w:r>
        <w:rPr>
          <w:spacing w:val="10"/>
          <w:sz w:val="24"/>
        </w:rPr>
        <w:t> </w:t>
      </w:r>
      <w:r>
        <w:rPr>
          <w:rFonts w:ascii="Wingdings 2" w:hAnsi="Wingdings 2"/>
          <w:sz w:val="32"/>
        </w:rPr>
        <w:t></w:t>
      </w:r>
      <w:r>
        <w:rPr>
          <w:rFonts w:ascii="Times New Roman" w:hAnsi="Times New Roman"/>
          <w:sz w:val="32"/>
        </w:rPr>
        <w:tab/>
      </w:r>
      <w:r>
        <w:rPr>
          <w:sz w:val="24"/>
        </w:rPr>
        <w:t>Oppose</w:t>
        <w:tab/>
        <w:t>Have Comments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682"/>
      </w:tblGrid>
      <w:tr>
        <w:trPr>
          <w:trHeight w:val="276" w:hRule="atLeast"/>
        </w:trPr>
        <w:tc>
          <w:tcPr>
            <w:tcW w:w="10682" w:type="dxa"/>
          </w:tcPr>
          <w:p>
            <w:pPr>
              <w:pStyle w:val="TableParagraph"/>
              <w:spacing w:line="257" w:lineRule="exact"/>
              <w:rPr>
                <w:b/>
                <w:sz w:val="24"/>
              </w:rPr>
            </w:pPr>
            <w:r>
              <w:rPr>
                <w:b/>
                <w:sz w:val="24"/>
              </w:rPr>
              <w:t>What improvements or modifications would you suggest?</w:t>
            </w:r>
          </w:p>
        </w:tc>
      </w:tr>
      <w:tr>
        <w:trPr>
          <w:trHeight w:val="3748" w:hRule="atLeast"/>
        </w:trPr>
        <w:tc>
          <w:tcPr>
            <w:tcW w:w="10682" w:type="dxa"/>
          </w:tcPr>
          <w:p>
            <w:pPr>
              <w:pStyle w:val="TableParagraph"/>
              <w:spacing w:line="240" w:lineRule="auto"/>
              <w:ind w:right="152"/>
              <w:rPr>
                <w:sz w:val="24"/>
              </w:rPr>
            </w:pPr>
            <w:r>
              <w:rPr>
                <w:sz w:val="24"/>
              </w:rPr>
              <w:t>In order to ensure that information contained in the Plaistow &amp; Ifold Neighbourhood Plan conforms to the most up to date approach to wastewater infrastructure provision, Southern Water recommends the following amendments to paragraph 5.15;</w:t>
            </w:r>
          </w:p>
          <w:p>
            <w:pPr>
              <w:pStyle w:val="TableParagraph"/>
              <w:spacing w:line="240" w:lineRule="auto" w:before="10"/>
              <w:ind w:left="0"/>
              <w:rPr>
                <w:sz w:val="23"/>
              </w:rPr>
            </w:pPr>
          </w:p>
          <w:p>
            <w:pPr>
              <w:pStyle w:val="TableParagraph"/>
              <w:spacing w:line="240" w:lineRule="auto"/>
              <w:ind w:right="248"/>
              <w:rPr>
                <w:i/>
                <w:sz w:val="23"/>
              </w:rPr>
            </w:pPr>
            <w:r>
              <w:rPr>
                <w:i/>
                <w:sz w:val="23"/>
              </w:rPr>
              <w:t>Southern Water have advised that </w:t>
            </w:r>
            <w:r>
              <w:rPr>
                <w:i/>
                <w:strike/>
                <w:sz w:val="23"/>
              </w:rPr>
              <w:t>Ofwat, the water industry's economic regulator, takes the view that</w:t>
            </w:r>
            <w:r>
              <w:rPr>
                <w:i/>
                <w:strike w:val="0"/>
                <w:sz w:val="23"/>
              </w:rPr>
              <w:t> </w:t>
            </w:r>
            <w:r>
              <w:rPr>
                <w:i/>
                <w:strike/>
                <w:sz w:val="23"/>
              </w:rPr>
              <w:t>local infrastructure, such as site specific sewers required to serve individual housing development</w:t>
            </w:r>
            <w:r>
              <w:rPr>
                <w:i/>
                <w:strike w:val="0"/>
                <w:sz w:val="23"/>
              </w:rPr>
              <w:t> </w:t>
            </w:r>
            <w:r>
              <w:rPr>
                <w:i/>
                <w:strike/>
                <w:sz w:val="23"/>
              </w:rPr>
              <w:t>sites, should be delivered by the development. To this end, the principle is that new development</w:t>
            </w:r>
            <w:r>
              <w:rPr>
                <w:i/>
                <w:strike w:val="0"/>
                <w:sz w:val="23"/>
              </w:rPr>
              <w:t> </w:t>
            </w:r>
            <w:r>
              <w:rPr>
                <w:i/>
                <w:strike/>
                <w:sz w:val="23"/>
              </w:rPr>
              <w:t>needs to connect to the sewerage systems at the nearest points of adequate capacity. This may</w:t>
            </w:r>
            <w:r>
              <w:rPr>
                <w:i/>
                <w:strike w:val="0"/>
                <w:sz w:val="23"/>
              </w:rPr>
              <w:t> </w:t>
            </w:r>
            <w:r>
              <w:rPr>
                <w:i/>
                <w:strike/>
                <w:sz w:val="23"/>
              </w:rPr>
              <w:t>require off-site infrastructure, if the nearest point is not located within the immediate vicinity of the site</w:t>
            </w:r>
            <w:r>
              <w:rPr>
                <w:i/>
                <w:strike w:val="0"/>
                <w:sz w:val="23"/>
              </w:rPr>
              <w:t> </w:t>
            </w:r>
            <w:r>
              <w:rPr>
                <w:i/>
                <w:strike w:val="0"/>
                <w:sz w:val="23"/>
                <w:u w:val="single"/>
              </w:rPr>
              <w:t>should their assessment of a new development site reveal that there is limited capacity to</w:t>
            </w:r>
            <w:r>
              <w:rPr>
                <w:i/>
                <w:strike w:val="0"/>
                <w:sz w:val="23"/>
              </w:rPr>
              <w:t> </w:t>
            </w:r>
            <w:r>
              <w:rPr>
                <w:i/>
                <w:strike w:val="0"/>
                <w:sz w:val="23"/>
                <w:u w:val="single"/>
              </w:rPr>
              <w:t>accommodate additional foul flows at the ‘practical point of connection’ (as defined in the New</w:t>
            </w:r>
            <w:r>
              <w:rPr>
                <w:i/>
                <w:strike w:val="0"/>
                <w:sz w:val="23"/>
              </w:rPr>
              <w:t> </w:t>
            </w:r>
            <w:r>
              <w:rPr>
                <w:i/>
                <w:strike w:val="0"/>
                <w:sz w:val="23"/>
                <w:u w:val="single"/>
              </w:rPr>
              <w:t>Connections Services), network reinforcement would be required ahead of the occupation of</w:t>
            </w:r>
            <w:r>
              <w:rPr>
                <w:i/>
                <w:strike w:val="0"/>
                <w:sz w:val="23"/>
              </w:rPr>
              <w:t> </w:t>
            </w:r>
            <w:r>
              <w:rPr>
                <w:i/>
                <w:strike w:val="0"/>
                <w:sz w:val="23"/>
                <w:u w:val="single"/>
              </w:rPr>
              <w:t>development. Any such reinforcement would be provided through the New Infrastructure charge, but</w:t>
            </w:r>
          </w:p>
          <w:p>
            <w:pPr>
              <w:pStyle w:val="TableParagraph"/>
              <w:spacing w:line="245" w:lineRule="exact" w:before="1"/>
              <w:rPr>
                <w:i/>
                <w:sz w:val="23"/>
              </w:rPr>
            </w:pPr>
            <w:r>
              <w:rPr>
                <w:i/>
                <w:sz w:val="23"/>
                <w:u w:val="single"/>
              </w:rPr>
              <w:t>Southern Water would need to work with developers to understand the development program and</w:t>
            </w:r>
          </w:p>
        </w:tc>
      </w:tr>
    </w:tbl>
    <w:p>
      <w:pPr>
        <w:spacing w:after="0" w:line="245" w:lineRule="exact"/>
        <w:rPr>
          <w:sz w:val="23"/>
        </w:rPr>
        <w:sectPr>
          <w:pgSz w:w="11910" w:h="16840"/>
          <w:pgMar w:top="1120" w:bottom="280" w:left="500" w:right="500"/>
        </w:sectPr>
      </w:pPr>
    </w:p>
    <w:p>
      <w:pPr>
        <w:pStyle w:val="BodyText"/>
        <w:ind w:left="107"/>
        <w:rPr>
          <w:sz w:val="20"/>
        </w:rPr>
      </w:pPr>
      <w:r>
        <w:rPr>
          <w:sz w:val="20"/>
        </w:rPr>
        <w:pict>
          <v:shape style="width:534.15pt;height:81pt;mso-position-horizontal-relative:char;mso-position-vertical-relative:line" type="#_x0000_t202" filled="false" stroked="true" strokeweight=".48pt" strokecolor="#000000">
            <w10:anchorlock/>
            <v:textbox inset="0,0,0,0">
              <w:txbxContent>
                <w:p>
                  <w:pPr>
                    <w:spacing w:before="0"/>
                    <w:ind w:left="103" w:right="143" w:firstLine="0"/>
                    <w:jc w:val="left"/>
                    <w:rPr>
                      <w:i/>
                      <w:sz w:val="23"/>
                    </w:rPr>
                  </w:pPr>
                  <w:r>
                    <w:rPr>
                      <w:i/>
                      <w:sz w:val="23"/>
                      <w:u w:val="single"/>
                    </w:rPr>
                    <w:t>review whether the delivery of network reinforcement aligns with the occupation of development. This</w:t>
                  </w:r>
                  <w:r>
                    <w:rPr>
                      <w:i/>
                      <w:sz w:val="23"/>
                    </w:rPr>
                    <w:t> </w:t>
                  </w:r>
                  <w:r>
                    <w:rPr>
                      <w:i/>
                      <w:sz w:val="23"/>
                      <w:u w:val="single"/>
                    </w:rPr>
                    <w:t>is not a constraint to development, provided that planning policy and planning conditions ensure that</w:t>
                  </w:r>
                  <w:r>
                    <w:rPr>
                      <w:i/>
                      <w:sz w:val="23"/>
                    </w:rPr>
                    <w:t> </w:t>
                  </w:r>
                  <w:r>
                    <w:rPr>
                      <w:i/>
                      <w:sz w:val="23"/>
                      <w:u w:val="single"/>
                    </w:rPr>
                    <w:t>occupation of development is phased to align with the delivery of infrastructure, in order to prevent any</w:t>
                  </w:r>
                  <w:r>
                    <w:rPr>
                      <w:i/>
                      <w:sz w:val="23"/>
                    </w:rPr>
                    <w:t> </w:t>
                  </w:r>
                  <w:r>
                    <w:rPr>
                      <w:i/>
                      <w:sz w:val="23"/>
                      <w:u w:val="single"/>
                    </w:rPr>
                    <w:t>increased risk of flooding from the foul network.</w:t>
                  </w:r>
                </w:p>
                <w:p>
                  <w:pPr>
                    <w:pStyle w:val="BodyText"/>
                    <w:spacing w:before="8"/>
                    <w:rPr>
                      <w:i/>
                      <w:sz w:val="23"/>
                    </w:rPr>
                  </w:pPr>
                </w:p>
                <w:p>
                  <w:pPr>
                    <w:pStyle w:val="BodyText"/>
                    <w:spacing w:before="1"/>
                    <w:ind w:left="6115"/>
                  </w:pPr>
                  <w:r>
                    <w:rPr/>
                    <w:t>(Continue on separate sheet if necessary)</w:t>
                  </w:r>
                </w:p>
              </w:txbxContent>
            </v:textbox>
            <v:stroke dashstyle="solid"/>
          </v:shape>
        </w:pict>
      </w:r>
      <w:r>
        <w:rPr>
          <w:sz w:val="20"/>
        </w:rPr>
      </w:r>
    </w:p>
    <w:p>
      <w:pPr>
        <w:pStyle w:val="BodyText"/>
        <w:rPr>
          <w:sz w:val="13"/>
        </w:rPr>
      </w:pPr>
    </w:p>
    <w:p>
      <w:pPr>
        <w:pStyle w:val="BodyText"/>
        <w:spacing w:before="93"/>
        <w:ind w:left="220" w:right="330"/>
      </w:pPr>
      <w:r>
        <w:rPr/>
        <w:t>If you have additional representations feel free to include additional pages. Please make sure any additional pages are clearly labelled/addressed or attached.</w:t>
      </w:r>
    </w:p>
    <w:p>
      <w:pPr>
        <w:spacing w:after="0"/>
        <w:sectPr>
          <w:pgSz w:w="11910" w:h="16840"/>
          <w:pgMar w:top="700" w:bottom="280" w:left="500" w:right="5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62"/>
        <w:gridCol w:w="6521"/>
      </w:tblGrid>
      <w:tr>
        <w:trPr>
          <w:trHeight w:val="413" w:hRule="atLeast"/>
        </w:trPr>
        <w:tc>
          <w:tcPr>
            <w:tcW w:w="4162" w:type="dxa"/>
          </w:tcPr>
          <w:p>
            <w:pPr>
              <w:pStyle w:val="TableParagraph"/>
              <w:spacing w:line="394" w:lineRule="exact"/>
              <w:rPr>
                <w:b/>
                <w:sz w:val="36"/>
              </w:rPr>
            </w:pPr>
            <w:r>
              <w:rPr>
                <w:b/>
                <w:sz w:val="36"/>
              </w:rPr>
              <w:t>PART A</w:t>
            </w:r>
          </w:p>
        </w:tc>
        <w:tc>
          <w:tcPr>
            <w:tcW w:w="6521" w:type="dxa"/>
          </w:tcPr>
          <w:p>
            <w:pPr>
              <w:pStyle w:val="TableParagraph"/>
              <w:spacing w:line="269" w:lineRule="exact"/>
              <w:rPr>
                <w:b/>
                <w:sz w:val="24"/>
              </w:rPr>
            </w:pPr>
            <w:r>
              <w:rPr>
                <w:b/>
                <w:sz w:val="24"/>
              </w:rPr>
              <w:t>Your Details</w:t>
            </w:r>
          </w:p>
        </w:tc>
      </w:tr>
      <w:tr>
        <w:trPr>
          <w:trHeight w:val="276" w:hRule="atLeast"/>
        </w:trPr>
        <w:tc>
          <w:tcPr>
            <w:tcW w:w="4162" w:type="dxa"/>
          </w:tcPr>
          <w:p>
            <w:pPr>
              <w:pStyle w:val="TableParagraph"/>
              <w:spacing w:line="257" w:lineRule="exact"/>
              <w:rPr>
                <w:b/>
                <w:sz w:val="24"/>
              </w:rPr>
            </w:pPr>
            <w:r>
              <w:rPr>
                <w:b/>
                <w:sz w:val="24"/>
              </w:rPr>
              <w:t>Full Name</w:t>
            </w:r>
          </w:p>
        </w:tc>
        <w:tc>
          <w:tcPr>
            <w:tcW w:w="6521" w:type="dxa"/>
          </w:tcPr>
          <w:p>
            <w:pPr>
              <w:pStyle w:val="TableParagraph"/>
              <w:spacing w:line="257" w:lineRule="exact"/>
              <w:rPr>
                <w:sz w:val="24"/>
              </w:rPr>
            </w:pPr>
            <w:r>
              <w:rPr>
                <w:sz w:val="24"/>
              </w:rPr>
              <w:t>Charlotte Mayall</w:t>
            </w:r>
          </w:p>
        </w:tc>
      </w:tr>
      <w:tr>
        <w:trPr>
          <w:trHeight w:val="1379" w:hRule="atLeast"/>
        </w:trPr>
        <w:tc>
          <w:tcPr>
            <w:tcW w:w="4162" w:type="dxa"/>
          </w:tcPr>
          <w:p>
            <w:pPr>
              <w:pStyle w:val="TableParagraph"/>
              <w:spacing w:line="269" w:lineRule="exact"/>
              <w:rPr>
                <w:b/>
                <w:sz w:val="24"/>
              </w:rPr>
            </w:pPr>
            <w:r>
              <w:rPr>
                <w:b/>
                <w:sz w:val="24"/>
              </w:rPr>
              <w:t>Address</w:t>
            </w:r>
          </w:p>
        </w:tc>
        <w:tc>
          <w:tcPr>
            <w:tcW w:w="6521" w:type="dxa"/>
          </w:tcPr>
          <w:p>
            <w:pPr>
              <w:pStyle w:val="TableParagraph"/>
              <w:spacing w:line="240" w:lineRule="auto"/>
              <w:ind w:right="4582"/>
              <w:rPr>
                <w:sz w:val="24"/>
              </w:rPr>
            </w:pPr>
            <w:r>
              <w:rPr>
                <w:sz w:val="24"/>
              </w:rPr>
              <w:t>Southern Water, Southern House, Lewes Road Brighton</w:t>
            </w:r>
          </w:p>
        </w:tc>
      </w:tr>
      <w:tr>
        <w:trPr>
          <w:trHeight w:val="275" w:hRule="atLeast"/>
        </w:trPr>
        <w:tc>
          <w:tcPr>
            <w:tcW w:w="4162" w:type="dxa"/>
          </w:tcPr>
          <w:p>
            <w:pPr>
              <w:pStyle w:val="TableParagraph"/>
              <w:rPr>
                <w:b/>
                <w:sz w:val="24"/>
              </w:rPr>
            </w:pPr>
            <w:r>
              <w:rPr>
                <w:b/>
                <w:sz w:val="24"/>
              </w:rPr>
              <w:t>Postcode</w:t>
            </w:r>
          </w:p>
        </w:tc>
        <w:tc>
          <w:tcPr>
            <w:tcW w:w="6521" w:type="dxa"/>
          </w:tcPr>
          <w:p>
            <w:pPr>
              <w:pStyle w:val="TableParagraph"/>
              <w:rPr>
                <w:sz w:val="24"/>
              </w:rPr>
            </w:pPr>
            <w:r>
              <w:rPr>
                <w:sz w:val="24"/>
              </w:rPr>
              <w:t>BN1 9PY</w:t>
            </w:r>
          </w:p>
        </w:tc>
      </w:tr>
      <w:tr>
        <w:trPr>
          <w:trHeight w:val="275" w:hRule="atLeast"/>
        </w:trPr>
        <w:tc>
          <w:tcPr>
            <w:tcW w:w="4162" w:type="dxa"/>
          </w:tcPr>
          <w:p>
            <w:pPr>
              <w:pStyle w:val="TableParagraph"/>
              <w:rPr>
                <w:b/>
                <w:sz w:val="24"/>
              </w:rPr>
            </w:pPr>
            <w:r>
              <w:rPr>
                <w:b/>
                <w:sz w:val="24"/>
              </w:rPr>
              <w:t>Telephone</w:t>
            </w:r>
          </w:p>
        </w:tc>
        <w:tc>
          <w:tcPr>
            <w:tcW w:w="6521" w:type="dxa"/>
          </w:tcPr>
          <w:p>
            <w:pPr>
              <w:pStyle w:val="TableParagraph"/>
              <w:rPr>
                <w:sz w:val="24"/>
              </w:rPr>
            </w:pPr>
            <w:r>
              <w:rPr>
                <w:sz w:val="24"/>
              </w:rPr>
              <w:t>01273 663742</w:t>
            </w:r>
          </w:p>
        </w:tc>
      </w:tr>
      <w:tr>
        <w:trPr>
          <w:trHeight w:val="276" w:hRule="atLeast"/>
        </w:trPr>
        <w:tc>
          <w:tcPr>
            <w:tcW w:w="4162" w:type="dxa"/>
          </w:tcPr>
          <w:p>
            <w:pPr>
              <w:pStyle w:val="TableParagraph"/>
              <w:spacing w:line="257" w:lineRule="exact"/>
              <w:rPr>
                <w:b/>
                <w:sz w:val="24"/>
              </w:rPr>
            </w:pPr>
            <w:r>
              <w:rPr>
                <w:b/>
                <w:sz w:val="24"/>
              </w:rPr>
              <w:t>Email</w:t>
            </w:r>
          </w:p>
        </w:tc>
        <w:tc>
          <w:tcPr>
            <w:tcW w:w="6521" w:type="dxa"/>
          </w:tcPr>
          <w:p>
            <w:pPr>
              <w:pStyle w:val="TableParagraph"/>
              <w:spacing w:line="257" w:lineRule="exact"/>
              <w:rPr>
                <w:sz w:val="24"/>
              </w:rPr>
            </w:pPr>
            <w:hyperlink r:id="rId8">
              <w:r>
                <w:rPr>
                  <w:color w:val="0000FF"/>
                  <w:sz w:val="24"/>
                  <w:u w:val="single" w:color="0000FF"/>
                </w:rPr>
                <w:t>Planning.policy@southernwater.co.uk</w:t>
              </w:r>
            </w:hyperlink>
          </w:p>
        </w:tc>
      </w:tr>
      <w:tr>
        <w:trPr>
          <w:trHeight w:val="275" w:hRule="atLeast"/>
        </w:trPr>
        <w:tc>
          <w:tcPr>
            <w:tcW w:w="4162" w:type="dxa"/>
          </w:tcPr>
          <w:p>
            <w:pPr>
              <w:pStyle w:val="TableParagraph"/>
              <w:rPr>
                <w:b/>
                <w:sz w:val="24"/>
              </w:rPr>
            </w:pPr>
            <w:r>
              <w:rPr>
                <w:b/>
                <w:sz w:val="24"/>
              </w:rPr>
              <w:t>Organisation (if applicable)</w:t>
            </w:r>
          </w:p>
        </w:tc>
        <w:tc>
          <w:tcPr>
            <w:tcW w:w="6521" w:type="dxa"/>
          </w:tcPr>
          <w:p>
            <w:pPr>
              <w:pStyle w:val="TableParagraph"/>
              <w:rPr>
                <w:sz w:val="24"/>
              </w:rPr>
            </w:pPr>
            <w:r>
              <w:rPr>
                <w:sz w:val="24"/>
              </w:rPr>
              <w:t>Southern Water</w:t>
            </w:r>
          </w:p>
        </w:tc>
      </w:tr>
      <w:tr>
        <w:trPr>
          <w:trHeight w:val="275" w:hRule="atLeast"/>
        </w:trPr>
        <w:tc>
          <w:tcPr>
            <w:tcW w:w="4162" w:type="dxa"/>
          </w:tcPr>
          <w:p>
            <w:pPr>
              <w:pStyle w:val="TableParagraph"/>
              <w:rPr>
                <w:b/>
                <w:sz w:val="24"/>
              </w:rPr>
            </w:pPr>
            <w:r>
              <w:rPr>
                <w:b/>
                <w:sz w:val="24"/>
              </w:rPr>
              <w:t>Position (if applicable)</w:t>
            </w:r>
          </w:p>
        </w:tc>
        <w:tc>
          <w:tcPr>
            <w:tcW w:w="6521" w:type="dxa"/>
          </w:tcPr>
          <w:p>
            <w:pPr>
              <w:pStyle w:val="TableParagraph"/>
              <w:rPr>
                <w:sz w:val="24"/>
              </w:rPr>
            </w:pPr>
            <w:r>
              <w:rPr>
                <w:sz w:val="24"/>
              </w:rPr>
              <w:t>Regional Planning Lead</w:t>
            </w:r>
          </w:p>
        </w:tc>
      </w:tr>
      <w:tr>
        <w:trPr>
          <w:trHeight w:val="276" w:hRule="atLeast"/>
        </w:trPr>
        <w:tc>
          <w:tcPr>
            <w:tcW w:w="4162" w:type="dxa"/>
          </w:tcPr>
          <w:p>
            <w:pPr>
              <w:pStyle w:val="TableParagraph"/>
              <w:spacing w:line="257" w:lineRule="exact"/>
              <w:rPr>
                <w:b/>
                <w:sz w:val="24"/>
              </w:rPr>
            </w:pPr>
            <w:r>
              <w:rPr>
                <w:b/>
                <w:sz w:val="24"/>
              </w:rPr>
              <w:t>Date</w:t>
            </w:r>
          </w:p>
        </w:tc>
        <w:tc>
          <w:tcPr>
            <w:tcW w:w="6521" w:type="dxa"/>
          </w:tcPr>
          <w:p>
            <w:pPr>
              <w:pStyle w:val="TableParagraph"/>
              <w:spacing w:line="257" w:lineRule="exact"/>
              <w:rPr>
                <w:sz w:val="24"/>
              </w:rPr>
            </w:pPr>
            <w:r>
              <w:rPr>
                <w:sz w:val="24"/>
              </w:rPr>
              <w:t>28 April 2020</w:t>
            </w:r>
          </w:p>
        </w:tc>
      </w:tr>
    </w:tbl>
    <w:p>
      <w:pPr>
        <w:pStyle w:val="BodyText"/>
        <w:spacing w:before="9"/>
        <w:rPr>
          <w:sz w:val="27"/>
        </w:rPr>
      </w:pPr>
    </w:p>
    <w:p>
      <w:pPr>
        <w:pStyle w:val="Heading1"/>
      </w:pPr>
      <w:r>
        <w:rPr/>
        <w:t>PART B</w:t>
      </w:r>
    </w:p>
    <w:p>
      <w:pPr>
        <w:pStyle w:val="Heading2"/>
      </w:pPr>
      <w:r>
        <w:rPr/>
        <w:t>To which part of the document does your representation relate?</w:t>
      </w:r>
    </w:p>
    <w:p>
      <w:pPr>
        <w:pStyle w:val="BodyText"/>
        <w:spacing w:before="2"/>
        <w:rPr>
          <w:b/>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53"/>
        <w:gridCol w:w="2417"/>
        <w:gridCol w:w="2418"/>
        <w:gridCol w:w="2795"/>
      </w:tblGrid>
      <w:tr>
        <w:trPr>
          <w:trHeight w:val="552" w:hRule="atLeast"/>
        </w:trPr>
        <w:tc>
          <w:tcPr>
            <w:tcW w:w="3053" w:type="dxa"/>
          </w:tcPr>
          <w:p>
            <w:pPr>
              <w:pStyle w:val="TableParagraph"/>
              <w:spacing w:line="273" w:lineRule="exact"/>
              <w:rPr>
                <w:sz w:val="24"/>
              </w:rPr>
            </w:pPr>
            <w:r>
              <w:rPr>
                <w:sz w:val="24"/>
              </w:rPr>
              <w:t>Paragraph Number</w:t>
            </w:r>
          </w:p>
        </w:tc>
        <w:tc>
          <w:tcPr>
            <w:tcW w:w="2417" w:type="dxa"/>
          </w:tcPr>
          <w:p>
            <w:pPr>
              <w:pStyle w:val="TableParagraph"/>
              <w:spacing w:line="240" w:lineRule="auto"/>
              <w:ind w:left="0"/>
              <w:rPr>
                <w:rFonts w:ascii="Times New Roman"/>
                <w:sz w:val="24"/>
              </w:rPr>
            </w:pPr>
          </w:p>
        </w:tc>
        <w:tc>
          <w:tcPr>
            <w:tcW w:w="2418" w:type="dxa"/>
          </w:tcPr>
          <w:p>
            <w:pPr>
              <w:pStyle w:val="TableParagraph"/>
              <w:spacing w:line="273" w:lineRule="exact"/>
              <w:rPr>
                <w:sz w:val="24"/>
              </w:rPr>
            </w:pPr>
            <w:r>
              <w:rPr>
                <w:sz w:val="24"/>
              </w:rPr>
              <w:t>Policy Reference:</w:t>
            </w:r>
          </w:p>
        </w:tc>
        <w:tc>
          <w:tcPr>
            <w:tcW w:w="2795" w:type="dxa"/>
          </w:tcPr>
          <w:p>
            <w:pPr>
              <w:pStyle w:val="TableParagraph"/>
              <w:spacing w:line="273" w:lineRule="exact"/>
              <w:ind w:left="106"/>
              <w:rPr>
                <w:sz w:val="24"/>
              </w:rPr>
            </w:pPr>
            <w:r>
              <w:rPr>
                <w:sz w:val="24"/>
              </w:rPr>
              <w:t>AIM 4 and AIM 5</w:t>
            </w:r>
          </w:p>
        </w:tc>
      </w:tr>
    </w:tbl>
    <w:p>
      <w:pPr>
        <w:pStyle w:val="BodyText"/>
        <w:spacing w:before="8"/>
        <w:rPr>
          <w:b/>
          <w:sz w:val="23"/>
        </w:rPr>
      </w:pPr>
    </w:p>
    <w:p>
      <w:pPr>
        <w:tabs>
          <w:tab w:pos="1659" w:val="left" w:leader="none"/>
          <w:tab w:pos="2379" w:val="left" w:leader="none"/>
          <w:tab w:pos="5979" w:val="left" w:leader="none"/>
          <w:tab w:pos="8139" w:val="left" w:leader="none"/>
        </w:tabs>
        <w:spacing w:line="482" w:lineRule="auto" w:before="0"/>
        <w:ind w:left="220" w:right="590" w:firstLine="0"/>
        <w:jc w:val="left"/>
        <w:rPr>
          <w:sz w:val="24"/>
        </w:rPr>
      </w:pPr>
      <w:r>
        <w:rPr/>
        <w:pict>
          <v:rect style="position:absolute;margin-left:289.079987pt;margin-top:31.115854pt;width:11.58pt;height:11.58pt;mso-position-horizontal-relative:page;mso-position-vertical-relative:paragraph;z-index:-252099584" filled="false" stroked="true" strokeweight=".72pt" strokecolor="#000000">
            <v:stroke dashstyle="solid"/>
            <w10:wrap type="none"/>
          </v:rect>
        </w:pict>
      </w:r>
      <w:r>
        <w:rPr/>
        <w:pict>
          <v:rect style="position:absolute;margin-left:397.079987pt;margin-top:31.115854pt;width:11.58pt;height:11.58pt;mso-position-horizontal-relative:page;mso-position-vertical-relative:paragraph;z-index:-252098560" filled="false" stroked="true" strokeweight=".72pt" strokecolor="#000000">
            <v:stroke dashstyle="solid"/>
            <w10:wrap type="none"/>
          </v:rect>
        </w:pict>
      </w:r>
      <w:r>
        <w:rPr/>
        <w:pict>
          <v:rect style="position:absolute;margin-left:541.080017pt;margin-top:31.115854pt;width:11.58pt;height:11.58pt;mso-position-horizontal-relative:page;mso-position-vertical-relative:paragraph;z-index:251669504" filled="false" stroked="true" strokeweight=".72pt" strokecolor="#000000">
            <v:stroke dashstyle="solid"/>
            <w10:wrap type="none"/>
          </v:rect>
        </w:pict>
      </w:r>
      <w:r>
        <w:rPr/>
        <w:pict>
          <v:shape style="position:absolute;margin-left:30.360001pt;margin-top:58.414856pt;width:534.85pt;height:125.65pt;mso-position-horizontal-relative:page;mso-position-vertical-relative:paragraph;z-index:25167052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682"/>
                  </w:tblGrid>
                  <w:tr>
                    <w:trPr>
                      <w:trHeight w:val="275" w:hRule="atLeast"/>
                    </w:trPr>
                    <w:tc>
                      <w:tcPr>
                        <w:tcW w:w="10682" w:type="dxa"/>
                      </w:tcPr>
                      <w:p>
                        <w:pPr>
                          <w:pStyle w:val="TableParagraph"/>
                          <w:rPr>
                            <w:b/>
                            <w:sz w:val="24"/>
                          </w:rPr>
                        </w:pPr>
                        <w:r>
                          <w:rPr>
                            <w:b/>
                            <w:sz w:val="24"/>
                          </w:rPr>
                          <w:t>Please give details of your reasons for support/opposition, or make other comments here:</w:t>
                        </w:r>
                      </w:p>
                    </w:tc>
                  </w:tr>
                  <w:tr>
                    <w:trPr>
                      <w:trHeight w:val="2207" w:hRule="atLeast"/>
                    </w:trPr>
                    <w:tc>
                      <w:tcPr>
                        <w:tcW w:w="10682" w:type="dxa"/>
                      </w:tcPr>
                      <w:p>
                        <w:pPr>
                          <w:pStyle w:val="TableParagraph"/>
                          <w:spacing w:line="240" w:lineRule="auto"/>
                          <w:ind w:right="259"/>
                          <w:rPr>
                            <w:sz w:val="24"/>
                          </w:rPr>
                        </w:pPr>
                        <w:r>
                          <w:rPr>
                            <w:sz w:val="24"/>
                          </w:rPr>
                          <w:t>Southern Water welcomes the inclusion of both AIM 4 – Safeguarding Water Resources and AIM 5 Foul Drainage Capacity, as are consistent with Paragraph 170 (e) of the NPPF (2019) which states that policy and decision makers should seek to enhance the natural and local environment by ‘</w:t>
                        </w:r>
                        <w:r>
                          <w:rPr>
                            <w:i/>
                            <w:sz w:val="24"/>
                          </w:rPr>
                          <w:t>preventing new and existing development from contributing to, being put at unacceptable risk </w:t>
                        </w:r>
                        <w:r>
                          <w:rPr>
                            <w:i/>
                            <w:sz w:val="24"/>
                          </w:rPr>
                          <w:t>from, or being adversely affected by, unacceptable levels of soil, air, water or noise pollution</w:t>
                        </w:r>
                        <w:r>
                          <w:rPr>
                            <w:sz w:val="24"/>
                          </w:rPr>
                          <w:t>’.</w:t>
                        </w:r>
                      </w:p>
                      <w:p>
                        <w:pPr>
                          <w:pStyle w:val="TableParagraph"/>
                          <w:spacing w:line="240" w:lineRule="auto"/>
                          <w:ind w:left="0"/>
                          <w:rPr>
                            <w:sz w:val="26"/>
                          </w:rPr>
                        </w:pPr>
                      </w:p>
                      <w:p>
                        <w:pPr>
                          <w:pStyle w:val="TableParagraph"/>
                          <w:spacing w:line="240" w:lineRule="auto" w:before="8"/>
                          <w:ind w:left="0"/>
                          <w:rPr>
                            <w:sz w:val="21"/>
                          </w:rPr>
                        </w:pPr>
                      </w:p>
                      <w:p>
                        <w:pPr>
                          <w:pStyle w:val="TableParagraph"/>
                          <w:spacing w:line="259" w:lineRule="exact"/>
                          <w:ind w:left="6119"/>
                          <w:rPr>
                            <w:sz w:val="24"/>
                          </w:rPr>
                        </w:pPr>
                        <w:r>
                          <w:rPr>
                            <w:sz w:val="24"/>
                          </w:rPr>
                          <w:t>(Continue on separate sheet if necessary)</w:t>
                        </w:r>
                      </w:p>
                    </w:tc>
                  </w:tr>
                </w:tbl>
                <w:p>
                  <w:pPr>
                    <w:pStyle w:val="BodyText"/>
                  </w:pPr>
                </w:p>
              </w:txbxContent>
            </v:textbox>
            <w10:wrap type="none"/>
          </v:shape>
        </w:pict>
      </w:r>
      <w:r>
        <w:rPr>
          <w:b/>
          <w:sz w:val="24"/>
        </w:rPr>
        <w:t>Do you support, oppose, or wish to comment on this paragraph? </w:t>
      </w:r>
      <w:r>
        <w:rPr>
          <w:sz w:val="24"/>
        </w:rPr>
        <w:t>(Please tick one answer) Support</w:t>
        <w:tab/>
      </w:r>
      <w:r>
        <w:rPr>
          <w:rFonts w:ascii="Wingdings 2" w:hAnsi="Wingdings 2"/>
          <w:sz w:val="32"/>
        </w:rPr>
        <w:t></w:t>
      </w:r>
      <w:r>
        <w:rPr>
          <w:rFonts w:ascii="Times New Roman" w:hAnsi="Times New Roman"/>
          <w:sz w:val="32"/>
        </w:rPr>
        <w:tab/>
      </w:r>
      <w:r>
        <w:rPr>
          <w:sz w:val="24"/>
        </w:rPr>
        <w:t>Support</w:t>
      </w:r>
      <w:r>
        <w:rPr>
          <w:spacing w:val="-3"/>
          <w:sz w:val="24"/>
        </w:rPr>
        <w:t> </w:t>
      </w:r>
      <w:r>
        <w:rPr>
          <w:sz w:val="24"/>
        </w:rPr>
        <w:t>with</w:t>
      </w:r>
      <w:r>
        <w:rPr>
          <w:spacing w:val="-3"/>
          <w:sz w:val="24"/>
        </w:rPr>
        <w:t> </w:t>
      </w:r>
      <w:r>
        <w:rPr>
          <w:sz w:val="24"/>
        </w:rPr>
        <w:t>modifications</w:t>
        <w:tab/>
        <w:t>Oppose</w:t>
        <w:tab/>
        <w:t>Have</w:t>
      </w:r>
      <w:r>
        <w:rPr>
          <w:spacing w:val="-1"/>
          <w:sz w:val="24"/>
        </w:rPr>
        <w:t> </w:t>
      </w:r>
      <w:r>
        <w:rPr>
          <w:sz w:val="24"/>
        </w:rPr>
        <w:t>Comments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after="1"/>
        <w:rPr>
          <w:sz w:val="16"/>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682"/>
      </w:tblGrid>
      <w:tr>
        <w:trPr>
          <w:trHeight w:val="276" w:hRule="atLeast"/>
        </w:trPr>
        <w:tc>
          <w:tcPr>
            <w:tcW w:w="10682" w:type="dxa"/>
          </w:tcPr>
          <w:p>
            <w:pPr>
              <w:pStyle w:val="TableParagraph"/>
              <w:spacing w:line="257" w:lineRule="exact"/>
              <w:rPr>
                <w:b/>
                <w:sz w:val="24"/>
              </w:rPr>
            </w:pPr>
            <w:r>
              <w:rPr>
                <w:b/>
                <w:sz w:val="24"/>
              </w:rPr>
              <w:t>What improvements or modifications would you suggest?</w:t>
            </w:r>
          </w:p>
        </w:tc>
      </w:tr>
      <w:tr>
        <w:trPr>
          <w:trHeight w:val="551" w:hRule="atLeast"/>
        </w:trPr>
        <w:tc>
          <w:tcPr>
            <w:tcW w:w="10682" w:type="dxa"/>
          </w:tcPr>
          <w:p>
            <w:pPr>
              <w:pStyle w:val="TableParagraph"/>
              <w:spacing w:line="240" w:lineRule="auto" w:before="8"/>
              <w:ind w:left="0"/>
              <w:rPr>
                <w:sz w:val="23"/>
              </w:rPr>
            </w:pPr>
          </w:p>
          <w:p>
            <w:pPr>
              <w:pStyle w:val="TableParagraph"/>
              <w:spacing w:line="259" w:lineRule="exact"/>
              <w:ind w:left="6119"/>
              <w:rPr>
                <w:sz w:val="24"/>
              </w:rPr>
            </w:pPr>
            <w:r>
              <w:rPr>
                <w:sz w:val="24"/>
              </w:rPr>
              <w:t>(Continue on separate sheet if necessary)</w:t>
            </w:r>
          </w:p>
        </w:tc>
      </w:tr>
    </w:tbl>
    <w:p>
      <w:pPr>
        <w:pStyle w:val="BodyText"/>
        <w:spacing w:before="273"/>
        <w:ind w:left="220" w:right="330"/>
      </w:pPr>
      <w:r>
        <w:rPr/>
        <w:t>If you have additional representations feel free to include additional pages. Please make sure any additional pages are clearly labelled/addressed or attached.</w:t>
      </w:r>
    </w:p>
    <w:sectPr>
      <w:pgSz w:w="11910" w:h="16840"/>
      <w:pgMar w:top="1120" w:bottom="280" w:left="5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Wingdings 2">
    <w:altName w:val="Wingdings 2"/>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40" w:hanging="360"/>
      </w:pPr>
      <w:rPr>
        <w:rFonts w:hint="default" w:ascii="Symbol" w:hAnsi="Symbol" w:eastAsia="Symbol" w:cs="Symbol"/>
        <w:w w:val="100"/>
        <w:sz w:val="24"/>
        <w:szCs w:val="24"/>
        <w:lang w:val="en-US" w:eastAsia="en-US" w:bidi="en-US"/>
      </w:rPr>
    </w:lvl>
    <w:lvl w:ilvl="1">
      <w:start w:val="0"/>
      <w:numFmt w:val="bullet"/>
      <w:lvlText w:val="•"/>
      <w:lvlJc w:val="left"/>
      <w:pPr>
        <w:ind w:left="1936" w:hanging="360"/>
      </w:pPr>
      <w:rPr>
        <w:rFonts w:hint="default"/>
        <w:lang w:val="en-US" w:eastAsia="en-US" w:bidi="en-US"/>
      </w:rPr>
    </w:lvl>
    <w:lvl w:ilvl="2">
      <w:start w:val="0"/>
      <w:numFmt w:val="bullet"/>
      <w:lvlText w:val="•"/>
      <w:lvlJc w:val="left"/>
      <w:pPr>
        <w:ind w:left="2933" w:hanging="360"/>
      </w:pPr>
      <w:rPr>
        <w:rFonts w:hint="default"/>
        <w:lang w:val="en-US" w:eastAsia="en-US" w:bidi="en-US"/>
      </w:rPr>
    </w:lvl>
    <w:lvl w:ilvl="3">
      <w:start w:val="0"/>
      <w:numFmt w:val="bullet"/>
      <w:lvlText w:val="•"/>
      <w:lvlJc w:val="left"/>
      <w:pPr>
        <w:ind w:left="3929" w:hanging="360"/>
      </w:pPr>
      <w:rPr>
        <w:rFonts w:hint="default"/>
        <w:lang w:val="en-US" w:eastAsia="en-US" w:bidi="en-US"/>
      </w:rPr>
    </w:lvl>
    <w:lvl w:ilvl="4">
      <w:start w:val="0"/>
      <w:numFmt w:val="bullet"/>
      <w:lvlText w:val="•"/>
      <w:lvlJc w:val="left"/>
      <w:pPr>
        <w:ind w:left="4926" w:hanging="360"/>
      </w:pPr>
      <w:rPr>
        <w:rFonts w:hint="default"/>
        <w:lang w:val="en-US" w:eastAsia="en-US" w:bidi="en-US"/>
      </w:rPr>
    </w:lvl>
    <w:lvl w:ilvl="5">
      <w:start w:val="0"/>
      <w:numFmt w:val="bullet"/>
      <w:lvlText w:val="•"/>
      <w:lvlJc w:val="left"/>
      <w:pPr>
        <w:ind w:left="5923" w:hanging="360"/>
      </w:pPr>
      <w:rPr>
        <w:rFonts w:hint="default"/>
        <w:lang w:val="en-US" w:eastAsia="en-US" w:bidi="en-US"/>
      </w:rPr>
    </w:lvl>
    <w:lvl w:ilvl="6">
      <w:start w:val="0"/>
      <w:numFmt w:val="bullet"/>
      <w:lvlText w:val="•"/>
      <w:lvlJc w:val="left"/>
      <w:pPr>
        <w:ind w:left="6919" w:hanging="360"/>
      </w:pPr>
      <w:rPr>
        <w:rFonts w:hint="default"/>
        <w:lang w:val="en-US" w:eastAsia="en-US" w:bidi="en-US"/>
      </w:rPr>
    </w:lvl>
    <w:lvl w:ilvl="7">
      <w:start w:val="0"/>
      <w:numFmt w:val="bullet"/>
      <w:lvlText w:val="•"/>
      <w:lvlJc w:val="left"/>
      <w:pPr>
        <w:ind w:left="7916" w:hanging="360"/>
      </w:pPr>
      <w:rPr>
        <w:rFonts w:hint="default"/>
        <w:lang w:val="en-US" w:eastAsia="en-US" w:bidi="en-US"/>
      </w:rPr>
    </w:lvl>
    <w:lvl w:ilvl="8">
      <w:start w:val="0"/>
      <w:numFmt w:val="bullet"/>
      <w:lvlText w:val="•"/>
      <w:lvlJc w:val="left"/>
      <w:pPr>
        <w:ind w:left="8913"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4"/>
      <w:szCs w:val="24"/>
      <w:lang w:val="en-US" w:eastAsia="en-US" w:bidi="en-US"/>
    </w:rPr>
  </w:style>
  <w:style w:styleId="Heading1" w:type="paragraph">
    <w:name w:val="Heading 1"/>
    <w:basedOn w:val="Normal"/>
    <w:uiPriority w:val="1"/>
    <w:qFormat/>
    <w:pPr>
      <w:spacing w:before="88"/>
      <w:ind w:left="220"/>
      <w:outlineLvl w:val="1"/>
    </w:pPr>
    <w:rPr>
      <w:rFonts w:ascii="Arial" w:hAnsi="Arial" w:eastAsia="Arial" w:cs="Arial"/>
      <w:b/>
      <w:bCs/>
      <w:sz w:val="36"/>
      <w:szCs w:val="36"/>
      <w:lang w:val="en-US" w:eastAsia="en-US" w:bidi="en-US"/>
    </w:rPr>
  </w:style>
  <w:style w:styleId="Heading2" w:type="paragraph">
    <w:name w:val="Heading 2"/>
    <w:basedOn w:val="Normal"/>
    <w:uiPriority w:val="1"/>
    <w:qFormat/>
    <w:pPr>
      <w:spacing w:before="276"/>
      <w:ind w:left="220"/>
      <w:outlineLvl w:val="2"/>
    </w:pPr>
    <w:rPr>
      <w:rFonts w:ascii="Arial" w:hAnsi="Arial" w:eastAsia="Arial" w:cs="Arial"/>
      <w:b/>
      <w:bCs/>
      <w:sz w:val="24"/>
      <w:szCs w:val="24"/>
      <w:lang w:val="en-US" w:eastAsia="en-US" w:bidi="en-US"/>
    </w:rPr>
  </w:style>
  <w:style w:styleId="ListParagraph" w:type="paragraph">
    <w:name w:val="List Paragraph"/>
    <w:basedOn w:val="Normal"/>
    <w:uiPriority w:val="1"/>
    <w:qFormat/>
    <w:pPr>
      <w:ind w:left="940" w:right="457" w:hanging="360"/>
    </w:pPr>
    <w:rPr>
      <w:rFonts w:ascii="Arial" w:hAnsi="Arial" w:eastAsia="Arial" w:cs="Arial"/>
      <w:lang w:val="en-US" w:eastAsia="en-US" w:bidi="en-US"/>
    </w:rPr>
  </w:style>
  <w:style w:styleId="TableParagraph" w:type="paragraph">
    <w:name w:val="Table Paragraph"/>
    <w:basedOn w:val="Normal"/>
    <w:uiPriority w:val="1"/>
    <w:qFormat/>
    <w:pPr>
      <w:spacing w:line="256" w:lineRule="exact"/>
      <w:ind w:left="107"/>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chichester.gov.uk/neighbourhoodplan" TargetMode="External"/><Relationship Id="rId7" Type="http://schemas.openxmlformats.org/officeDocument/2006/relationships/hyperlink" Target="mailto:neighbourhoodplanning@chichester.gov.uk" TargetMode="External"/><Relationship Id="rId8" Type="http://schemas.openxmlformats.org/officeDocument/2006/relationships/hyperlink" Target="mailto:Planning.policy@southernwater.co.uk" TargetMode="External"/><Relationship Id="rId9" Type="http://schemas.openxmlformats.org/officeDocument/2006/relationships/hyperlink" Target="https://www.southernwater.co.uk/developing-building/connection-charging-arrangements"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Bell</dc:creator>
  <dcterms:created xsi:type="dcterms:W3CDTF">2021-08-26T08:57:23Z</dcterms:created>
  <dcterms:modified xsi:type="dcterms:W3CDTF">2021-08-26T08:57:23Z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2020-05-14T00:00:00Z</vt:filetime>
  </property>
  <property fmtid="{D5CDD505-2E9C-101B-9397-08002B2CF9AE}" pid="3" name="Creator">
    <vt:lpwstr>Acrobat PDFMaker 11 for Word</vt:lpwstr>
  </property>
  <property fmtid="{D5CDD505-2E9C-101B-9397-08002B2CF9AE}" pid="4" name="LastSaved">
    <vt:filetime>2021-08-26T00:00:00Z</vt:filetime>
  </property>
</Properties>
</file>