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A2" w:rsidRDefault="006E4DA2" w:rsidP="006E4DA2">
      <w:pPr>
        <w:ind w:left="2160" w:hanging="2160"/>
        <w:rPr>
          <w:rFonts w:ascii="Arial" w:eastAsia="Times New Roman" w:hAnsi="Arial" w:cs="Arial"/>
          <w:b/>
          <w:sz w:val="24"/>
          <w:szCs w:val="24"/>
          <w:highlight w:val="yellow"/>
        </w:rPr>
      </w:pPr>
      <w:r w:rsidRPr="006B5ACB">
        <w:rPr>
          <w:rFonts w:ascii="Arial" w:hAnsi="Arial" w:cs="Arial"/>
          <w:noProof/>
          <w:sz w:val="24"/>
          <w:szCs w:val="24"/>
          <w:lang w:eastAsia="en-GB"/>
        </w:rPr>
        <w:drawing>
          <wp:anchor distT="0" distB="0" distL="114300" distR="114300" simplePos="0" relativeHeight="251661312" behindDoc="1" locked="0" layoutInCell="1" allowOverlap="1" wp14:anchorId="0EA924B4" wp14:editId="09F1D82C">
            <wp:simplePos x="0" y="0"/>
            <wp:positionH relativeFrom="column">
              <wp:posOffset>-1464945</wp:posOffset>
            </wp:positionH>
            <wp:positionV relativeFrom="paragraph">
              <wp:posOffset>-1301750</wp:posOffset>
            </wp:positionV>
            <wp:extent cx="8766175" cy="2477135"/>
            <wp:effectExtent l="0" t="0" r="0" b="0"/>
            <wp:wrapNone/>
            <wp:docPr id="2" name="Picture 2" descr="CDCwaveSc_tag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waveSc_tagC_A4_p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6175" cy="247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DA2" w:rsidRDefault="006E4DA2" w:rsidP="006E4DA2">
      <w:pPr>
        <w:ind w:left="2160" w:hanging="2160"/>
        <w:rPr>
          <w:rFonts w:ascii="Arial" w:eastAsia="Times New Roman" w:hAnsi="Arial" w:cs="Arial"/>
          <w:b/>
          <w:sz w:val="24"/>
          <w:szCs w:val="24"/>
          <w:highlight w:val="yellow"/>
        </w:rPr>
      </w:pPr>
    </w:p>
    <w:p w:rsidR="006E4DA2" w:rsidRDefault="006E4DA2" w:rsidP="006E4DA2">
      <w:pPr>
        <w:ind w:left="2160" w:hanging="2160"/>
        <w:rPr>
          <w:rFonts w:ascii="Arial" w:eastAsia="Times New Roman" w:hAnsi="Arial" w:cs="Arial"/>
          <w:b/>
          <w:sz w:val="24"/>
          <w:szCs w:val="24"/>
          <w:highlight w:val="yellow"/>
        </w:rPr>
      </w:pPr>
    </w:p>
    <w:p w:rsidR="006E4DA2" w:rsidRDefault="006E4DA2" w:rsidP="006E4DA2">
      <w:pPr>
        <w:ind w:left="2160" w:hanging="2160"/>
        <w:rPr>
          <w:rFonts w:ascii="Arial" w:eastAsia="Times New Roman" w:hAnsi="Arial" w:cs="Arial"/>
          <w:b/>
          <w:sz w:val="24"/>
          <w:szCs w:val="24"/>
          <w:highlight w:val="yellow"/>
        </w:rPr>
      </w:pPr>
    </w:p>
    <w:p w:rsidR="006E4DA2" w:rsidRDefault="006E4DA2" w:rsidP="006E4DA2">
      <w:pPr>
        <w:ind w:left="2160" w:hanging="2160"/>
        <w:rPr>
          <w:rFonts w:ascii="Arial" w:eastAsia="Times New Roman" w:hAnsi="Arial" w:cs="Arial"/>
          <w:b/>
          <w:sz w:val="24"/>
          <w:szCs w:val="24"/>
          <w:highlight w:val="yellow"/>
        </w:rPr>
      </w:pPr>
    </w:p>
    <w:p w:rsidR="006E4DA2" w:rsidRDefault="006E4DA2" w:rsidP="006E4DA2">
      <w:pPr>
        <w:ind w:left="2160" w:hanging="2160"/>
        <w:rPr>
          <w:rFonts w:ascii="Arial" w:eastAsia="Times New Roman" w:hAnsi="Arial" w:cs="Arial"/>
          <w:b/>
          <w:sz w:val="24"/>
          <w:szCs w:val="24"/>
          <w:highlight w:val="yellow"/>
        </w:rPr>
      </w:pPr>
    </w:p>
    <w:p w:rsidR="006E4DA2" w:rsidRDefault="006E4DA2" w:rsidP="00366AF2">
      <w:pPr>
        <w:ind w:left="2160" w:firstLine="720"/>
        <w:jc w:val="center"/>
        <w:rPr>
          <w:rFonts w:ascii="Arial" w:eastAsia="Times New Roman" w:hAnsi="Arial" w:cs="Arial"/>
          <w:b/>
          <w:sz w:val="24"/>
          <w:szCs w:val="24"/>
          <w:highlight w:val="yellow"/>
        </w:rPr>
      </w:pPr>
    </w:p>
    <w:p w:rsidR="006E4DA2" w:rsidRPr="005A641E" w:rsidRDefault="006E4DA2" w:rsidP="00366AF2">
      <w:pPr>
        <w:ind w:left="2160" w:firstLine="720"/>
        <w:jc w:val="center"/>
        <w:rPr>
          <w:rFonts w:ascii="Arial" w:eastAsia="Times New Roman" w:hAnsi="Arial" w:cs="Arial"/>
          <w:b/>
          <w:sz w:val="24"/>
          <w:szCs w:val="24"/>
          <w:highlight w:val="yellow"/>
        </w:rPr>
      </w:pPr>
    </w:p>
    <w:p w:rsidR="00ED32AE" w:rsidRDefault="00D815A8" w:rsidP="00F53D75">
      <w:pPr>
        <w:rPr>
          <w:rFonts w:ascii="Arial" w:hAnsi="Arial" w:cs="Arial"/>
          <w:b/>
          <w:sz w:val="24"/>
          <w:szCs w:val="24"/>
        </w:rPr>
      </w:pPr>
      <w:r>
        <w:rPr>
          <w:rFonts w:ascii="Arial" w:hAnsi="Arial" w:cs="Arial"/>
          <w:b/>
          <w:sz w:val="24"/>
          <w:szCs w:val="24"/>
        </w:rPr>
        <w:t>Hunston</w:t>
      </w:r>
      <w:r w:rsidR="006F1DB1">
        <w:rPr>
          <w:rFonts w:ascii="Arial" w:hAnsi="Arial" w:cs="Arial"/>
          <w:b/>
          <w:sz w:val="24"/>
          <w:szCs w:val="24"/>
        </w:rPr>
        <w:t xml:space="preserve"> </w:t>
      </w:r>
      <w:r w:rsidR="009833C6" w:rsidRPr="009D05E9">
        <w:rPr>
          <w:rFonts w:ascii="Arial" w:hAnsi="Arial" w:cs="Arial"/>
          <w:b/>
          <w:sz w:val="24"/>
          <w:szCs w:val="24"/>
        </w:rPr>
        <w:t xml:space="preserve">Neighbourhood </w:t>
      </w:r>
      <w:r w:rsidR="00A3473F">
        <w:rPr>
          <w:rFonts w:ascii="Arial" w:hAnsi="Arial" w:cs="Arial"/>
          <w:b/>
          <w:sz w:val="24"/>
          <w:szCs w:val="24"/>
        </w:rPr>
        <w:t xml:space="preserve">Development </w:t>
      </w:r>
      <w:r w:rsidR="009833C6" w:rsidRPr="009D05E9">
        <w:rPr>
          <w:rFonts w:ascii="Arial" w:hAnsi="Arial" w:cs="Arial"/>
          <w:b/>
          <w:sz w:val="24"/>
          <w:szCs w:val="24"/>
        </w:rPr>
        <w:t>Plan</w:t>
      </w:r>
      <w:r w:rsidR="005A641E" w:rsidRPr="009D05E9">
        <w:rPr>
          <w:rFonts w:ascii="Arial" w:hAnsi="Arial" w:cs="Arial"/>
          <w:b/>
          <w:sz w:val="24"/>
          <w:szCs w:val="24"/>
        </w:rPr>
        <w:t xml:space="preserve"> 2019-20</w:t>
      </w:r>
      <w:r w:rsidR="00E00042">
        <w:rPr>
          <w:rFonts w:ascii="Arial" w:hAnsi="Arial" w:cs="Arial"/>
          <w:b/>
          <w:sz w:val="24"/>
          <w:szCs w:val="24"/>
        </w:rPr>
        <w:t>37</w:t>
      </w:r>
      <w:r w:rsidR="00A352BA" w:rsidRPr="009D05E9">
        <w:rPr>
          <w:rFonts w:ascii="Arial" w:hAnsi="Arial" w:cs="Arial"/>
          <w:b/>
          <w:sz w:val="24"/>
          <w:szCs w:val="24"/>
        </w:rPr>
        <w:t xml:space="preserve"> – </w:t>
      </w:r>
      <w:proofErr w:type="spellStart"/>
      <w:r w:rsidR="00A3473F">
        <w:rPr>
          <w:rFonts w:ascii="Arial" w:hAnsi="Arial" w:cs="Arial"/>
          <w:b/>
          <w:sz w:val="24"/>
          <w:szCs w:val="24"/>
        </w:rPr>
        <w:t>Reg</w:t>
      </w:r>
      <w:proofErr w:type="spellEnd"/>
      <w:r w:rsidR="00A3473F">
        <w:rPr>
          <w:rFonts w:ascii="Arial" w:hAnsi="Arial" w:cs="Arial"/>
          <w:b/>
          <w:sz w:val="24"/>
          <w:szCs w:val="24"/>
        </w:rPr>
        <w:t xml:space="preserve"> 15 </w:t>
      </w:r>
      <w:r w:rsidR="00F53D75" w:rsidRPr="009D05E9">
        <w:rPr>
          <w:rFonts w:ascii="Arial" w:hAnsi="Arial" w:cs="Arial"/>
          <w:b/>
          <w:sz w:val="24"/>
          <w:szCs w:val="24"/>
        </w:rPr>
        <w:t xml:space="preserve">Submission </w:t>
      </w:r>
      <w:r w:rsidR="00E00042">
        <w:rPr>
          <w:rFonts w:ascii="Arial" w:hAnsi="Arial" w:cs="Arial"/>
          <w:b/>
          <w:sz w:val="24"/>
          <w:szCs w:val="24"/>
        </w:rPr>
        <w:t>Plan</w:t>
      </w:r>
    </w:p>
    <w:p w:rsidR="00F53D75" w:rsidRPr="009833C6" w:rsidRDefault="00F53D75" w:rsidP="00F53D75">
      <w:pPr>
        <w:rPr>
          <w:rFonts w:ascii="Arial" w:hAnsi="Arial" w:cs="Arial"/>
          <w:b/>
          <w:sz w:val="24"/>
          <w:szCs w:val="24"/>
        </w:rPr>
      </w:pPr>
    </w:p>
    <w:p w:rsidR="00A3473F" w:rsidRDefault="00A352BA" w:rsidP="00A352BA">
      <w:pPr>
        <w:rPr>
          <w:rFonts w:ascii="Arial" w:hAnsi="Arial" w:cs="Arial"/>
          <w:b/>
        </w:rPr>
      </w:pPr>
      <w:r w:rsidRPr="005755CA">
        <w:rPr>
          <w:rFonts w:ascii="Arial" w:hAnsi="Arial" w:cs="Arial"/>
          <w:b/>
        </w:rPr>
        <w:t xml:space="preserve">CDC </w:t>
      </w:r>
      <w:r w:rsidR="001645D2">
        <w:rPr>
          <w:rFonts w:ascii="Arial" w:hAnsi="Arial" w:cs="Arial"/>
          <w:b/>
        </w:rPr>
        <w:t xml:space="preserve">Response </w:t>
      </w:r>
      <w:r w:rsidRPr="005755CA">
        <w:rPr>
          <w:rFonts w:ascii="Arial" w:hAnsi="Arial" w:cs="Arial"/>
          <w:b/>
        </w:rPr>
        <w:t xml:space="preserve">on </w:t>
      </w:r>
      <w:r w:rsidR="007C07C1">
        <w:rPr>
          <w:rFonts w:ascii="Arial" w:hAnsi="Arial" w:cs="Arial"/>
          <w:b/>
        </w:rPr>
        <w:t>S</w:t>
      </w:r>
      <w:r w:rsidR="00A3473F">
        <w:rPr>
          <w:rFonts w:ascii="Arial" w:hAnsi="Arial" w:cs="Arial"/>
          <w:b/>
        </w:rPr>
        <w:t>trategic Environmental Assessment for the Hunston Neighbourhood Plan December 2020 (AECOM)</w:t>
      </w:r>
    </w:p>
    <w:p w:rsidR="00A352BA" w:rsidRPr="006021FB" w:rsidRDefault="00A352BA" w:rsidP="00A352BA">
      <w:pPr>
        <w:rPr>
          <w:rFonts w:ascii="Arial" w:hAnsi="Arial" w:cs="Arial"/>
        </w:rPr>
      </w:pPr>
    </w:p>
    <w:p w:rsidR="006021FB" w:rsidRPr="006021FB" w:rsidRDefault="00571E1A" w:rsidP="006021FB">
      <w:pPr>
        <w:rPr>
          <w:rFonts w:ascii="Arial" w:hAnsi="Arial" w:cs="Arial"/>
        </w:rPr>
      </w:pPr>
      <w:r>
        <w:rPr>
          <w:rFonts w:ascii="Arial" w:hAnsi="Arial" w:cs="Arial"/>
        </w:rPr>
        <w:t xml:space="preserve">The Strategic Environmental Assessment (SEA) </w:t>
      </w:r>
      <w:r w:rsidR="006021FB" w:rsidRPr="006021FB">
        <w:rPr>
          <w:rFonts w:ascii="Arial" w:hAnsi="Arial" w:cs="Arial"/>
        </w:rPr>
        <w:t>framework and themes a</w:t>
      </w:r>
      <w:r>
        <w:rPr>
          <w:rFonts w:ascii="Arial" w:hAnsi="Arial" w:cs="Arial"/>
        </w:rPr>
        <w:t xml:space="preserve">ppear </w:t>
      </w:r>
      <w:r w:rsidR="006021FB" w:rsidRPr="006021FB">
        <w:rPr>
          <w:rFonts w:ascii="Arial" w:hAnsi="Arial" w:cs="Arial"/>
        </w:rPr>
        <w:t xml:space="preserve">sound and the assessment of the sites, policies and alternatives all appear to be well reasoned. </w:t>
      </w:r>
      <w:r>
        <w:rPr>
          <w:rFonts w:ascii="Arial" w:hAnsi="Arial" w:cs="Arial"/>
        </w:rPr>
        <w:t>However, g</w:t>
      </w:r>
      <w:r w:rsidR="006021FB" w:rsidRPr="006021FB">
        <w:rPr>
          <w:rFonts w:ascii="Arial" w:hAnsi="Arial" w:cs="Arial"/>
        </w:rPr>
        <w:t>iven that the SEA was triggered by the need for H</w:t>
      </w:r>
      <w:r>
        <w:rPr>
          <w:rFonts w:ascii="Arial" w:hAnsi="Arial" w:cs="Arial"/>
        </w:rPr>
        <w:t>abitats Regulations Assessment (HRA)</w:t>
      </w:r>
      <w:r w:rsidR="006021FB" w:rsidRPr="006021FB">
        <w:rPr>
          <w:rFonts w:ascii="Arial" w:hAnsi="Arial" w:cs="Arial"/>
        </w:rPr>
        <w:t xml:space="preserve">, there is hardly any cross reference between the two processes.  </w:t>
      </w:r>
    </w:p>
    <w:p w:rsidR="006021FB" w:rsidRPr="006021FB" w:rsidRDefault="006021FB" w:rsidP="006021FB">
      <w:pPr>
        <w:rPr>
          <w:rFonts w:ascii="Arial" w:hAnsi="Arial" w:cs="Arial"/>
        </w:rPr>
      </w:pPr>
    </w:p>
    <w:p w:rsidR="006021FB" w:rsidRPr="006021FB" w:rsidRDefault="00571E1A" w:rsidP="006021FB">
      <w:pPr>
        <w:rPr>
          <w:rFonts w:ascii="Arial" w:hAnsi="Arial" w:cs="Arial"/>
        </w:rPr>
      </w:pPr>
      <w:r>
        <w:rPr>
          <w:rFonts w:ascii="Arial" w:hAnsi="Arial" w:cs="Arial"/>
        </w:rPr>
        <w:t>Fo</w:t>
      </w:r>
      <w:r w:rsidR="006021FB" w:rsidRPr="006021FB">
        <w:rPr>
          <w:rFonts w:ascii="Arial" w:hAnsi="Arial" w:cs="Arial"/>
        </w:rPr>
        <w:t xml:space="preserve">r all the six sites the biodiversity assessment says “Therefore, consultation with Natural England will be required regarding any potential impacts to </w:t>
      </w:r>
      <w:proofErr w:type="spellStart"/>
      <w:r w:rsidR="006021FB" w:rsidRPr="006021FB">
        <w:rPr>
          <w:rFonts w:ascii="Arial" w:hAnsi="Arial" w:cs="Arial"/>
        </w:rPr>
        <w:t>Pagham</w:t>
      </w:r>
      <w:proofErr w:type="spellEnd"/>
      <w:r w:rsidR="006021FB" w:rsidRPr="006021FB">
        <w:rPr>
          <w:rFonts w:ascii="Arial" w:hAnsi="Arial" w:cs="Arial"/>
        </w:rPr>
        <w:t xml:space="preserve"> Harbour </w:t>
      </w:r>
      <w:proofErr w:type="spellStart"/>
      <w:r w:rsidR="006021FB" w:rsidRPr="006021FB">
        <w:rPr>
          <w:rFonts w:ascii="Arial" w:hAnsi="Arial" w:cs="Arial"/>
        </w:rPr>
        <w:t>Ramsar</w:t>
      </w:r>
      <w:proofErr w:type="spellEnd"/>
      <w:r w:rsidR="006021FB" w:rsidRPr="006021FB">
        <w:rPr>
          <w:rFonts w:ascii="Arial" w:hAnsi="Arial" w:cs="Arial"/>
        </w:rPr>
        <w:t xml:space="preserve"> and SPA, Chichester and </w:t>
      </w:r>
      <w:proofErr w:type="spellStart"/>
      <w:r w:rsidR="006021FB" w:rsidRPr="006021FB">
        <w:rPr>
          <w:rFonts w:ascii="Arial" w:hAnsi="Arial" w:cs="Arial"/>
        </w:rPr>
        <w:t>Langstone</w:t>
      </w:r>
      <w:proofErr w:type="spellEnd"/>
      <w:r w:rsidR="006021FB" w:rsidRPr="006021FB">
        <w:rPr>
          <w:rFonts w:ascii="Arial" w:hAnsi="Arial" w:cs="Arial"/>
        </w:rPr>
        <w:t xml:space="preserve"> Harbours </w:t>
      </w:r>
      <w:proofErr w:type="spellStart"/>
      <w:r w:rsidR="006021FB" w:rsidRPr="006021FB">
        <w:rPr>
          <w:rFonts w:ascii="Arial" w:hAnsi="Arial" w:cs="Arial"/>
        </w:rPr>
        <w:t>Ramsar</w:t>
      </w:r>
      <w:proofErr w:type="spellEnd"/>
      <w:r w:rsidR="006021FB" w:rsidRPr="006021FB">
        <w:rPr>
          <w:rFonts w:ascii="Arial" w:hAnsi="Arial" w:cs="Arial"/>
        </w:rPr>
        <w:t xml:space="preserve"> and SPA, and the Solent Maritime SAC. The site is also within the 12km buffer zone for the Singleton and Cocking Tunnels SAC.”</w:t>
      </w:r>
    </w:p>
    <w:p w:rsidR="006021FB" w:rsidRPr="006021FB" w:rsidRDefault="006021FB" w:rsidP="006021FB">
      <w:pPr>
        <w:rPr>
          <w:rFonts w:ascii="Arial" w:hAnsi="Arial" w:cs="Arial"/>
        </w:rPr>
      </w:pPr>
    </w:p>
    <w:p w:rsidR="006021FB" w:rsidRPr="006021FB" w:rsidRDefault="006021FB" w:rsidP="006021FB">
      <w:pPr>
        <w:rPr>
          <w:rFonts w:ascii="Arial" w:hAnsi="Arial" w:cs="Arial"/>
        </w:rPr>
      </w:pPr>
      <w:r w:rsidRPr="006021FB">
        <w:rPr>
          <w:rFonts w:ascii="Arial" w:hAnsi="Arial" w:cs="Arial"/>
        </w:rPr>
        <w:t xml:space="preserve">Whereas it should mention that mitigation for recreational disturbance impact on Chichester and </w:t>
      </w:r>
      <w:proofErr w:type="spellStart"/>
      <w:r w:rsidRPr="006021FB">
        <w:rPr>
          <w:rFonts w:ascii="Arial" w:hAnsi="Arial" w:cs="Arial"/>
        </w:rPr>
        <w:t>Pagham</w:t>
      </w:r>
      <w:proofErr w:type="spellEnd"/>
      <w:r w:rsidRPr="006021FB">
        <w:rPr>
          <w:rFonts w:ascii="Arial" w:hAnsi="Arial" w:cs="Arial"/>
        </w:rPr>
        <w:t xml:space="preserve"> Harbours will be needed due to the parish lying in the long established zones of influence, although this mitigation can be secured using</w:t>
      </w:r>
      <w:r w:rsidR="00571E1A">
        <w:rPr>
          <w:rFonts w:ascii="Arial" w:hAnsi="Arial" w:cs="Arial"/>
        </w:rPr>
        <w:t xml:space="preserve"> adopted</w:t>
      </w:r>
      <w:r w:rsidRPr="006021FB">
        <w:rPr>
          <w:rFonts w:ascii="Arial" w:hAnsi="Arial" w:cs="Arial"/>
        </w:rPr>
        <w:t xml:space="preserve"> C</w:t>
      </w:r>
      <w:r w:rsidR="00571E1A">
        <w:rPr>
          <w:rFonts w:ascii="Arial" w:hAnsi="Arial" w:cs="Arial"/>
        </w:rPr>
        <w:t>hichester Local Plan Key Policies (CLPKP) P</w:t>
      </w:r>
      <w:r w:rsidRPr="006021FB">
        <w:rPr>
          <w:rFonts w:ascii="Arial" w:hAnsi="Arial" w:cs="Arial"/>
        </w:rPr>
        <w:t>olic</w:t>
      </w:r>
      <w:r w:rsidR="00571E1A">
        <w:rPr>
          <w:rFonts w:ascii="Arial" w:hAnsi="Arial" w:cs="Arial"/>
        </w:rPr>
        <w:t>i</w:t>
      </w:r>
      <w:r w:rsidRPr="006021FB">
        <w:rPr>
          <w:rFonts w:ascii="Arial" w:hAnsi="Arial" w:cs="Arial"/>
        </w:rPr>
        <w:t xml:space="preserve">es 50 and 51 </w:t>
      </w:r>
      <w:r w:rsidR="00571E1A">
        <w:rPr>
          <w:rFonts w:ascii="Arial" w:hAnsi="Arial" w:cs="Arial"/>
        </w:rPr>
        <w:t xml:space="preserve">and therefore concluding that </w:t>
      </w:r>
      <w:r w:rsidRPr="006021FB">
        <w:rPr>
          <w:rFonts w:ascii="Arial" w:hAnsi="Arial" w:cs="Arial"/>
        </w:rPr>
        <w:t xml:space="preserve">no change to the </w:t>
      </w:r>
      <w:r w:rsidR="00571E1A">
        <w:rPr>
          <w:rFonts w:ascii="Arial" w:hAnsi="Arial" w:cs="Arial"/>
        </w:rPr>
        <w:t xml:space="preserve">Hunston NDP </w:t>
      </w:r>
      <w:r w:rsidRPr="006021FB">
        <w:rPr>
          <w:rFonts w:ascii="Arial" w:hAnsi="Arial" w:cs="Arial"/>
        </w:rPr>
        <w:t>is required. Also only site 6 and the very northern most part of site 5 lie within the 12km zone for Singleton and Cocking tunnels SAC.  For the other potential development sites this should be corrected and as the selected sites are all outside the zone, then no impact can be concluded. This is in effect noting the conclusion of the HRA within the SEA.</w:t>
      </w:r>
    </w:p>
    <w:p w:rsidR="00A3473F" w:rsidRDefault="00A3473F" w:rsidP="00A352BA">
      <w:pPr>
        <w:rPr>
          <w:rFonts w:ascii="Arial" w:hAnsi="Arial" w:cs="Arial"/>
        </w:rPr>
      </w:pPr>
    </w:p>
    <w:p w:rsidR="00FF54DA" w:rsidRPr="00FF54DA" w:rsidRDefault="00FF54DA" w:rsidP="00FF54DA">
      <w:pPr>
        <w:rPr>
          <w:rFonts w:ascii="Arial" w:hAnsi="Arial" w:cs="Arial"/>
        </w:rPr>
      </w:pPr>
      <w:r w:rsidRPr="00FF54DA">
        <w:rPr>
          <w:rFonts w:ascii="Arial" w:hAnsi="Arial" w:cs="Arial"/>
        </w:rPr>
        <w:t>Suggest amending the SEA wording to:</w:t>
      </w:r>
    </w:p>
    <w:p w:rsidR="00FF54DA" w:rsidRPr="00FF54DA" w:rsidRDefault="00FF54DA" w:rsidP="00FF54DA">
      <w:pPr>
        <w:rPr>
          <w:rFonts w:ascii="Arial" w:hAnsi="Arial" w:cs="Arial"/>
        </w:rPr>
      </w:pPr>
    </w:p>
    <w:p w:rsidR="00FF54DA" w:rsidRPr="00FF54DA" w:rsidRDefault="00FF54DA" w:rsidP="00FF54DA">
      <w:pPr>
        <w:rPr>
          <w:rFonts w:ascii="Arial" w:hAnsi="Arial" w:cs="Arial"/>
        </w:rPr>
      </w:pPr>
      <w:r w:rsidRPr="00FF54DA">
        <w:rPr>
          <w:rFonts w:ascii="Arial" w:hAnsi="Arial" w:cs="Arial"/>
        </w:rPr>
        <w:t xml:space="preserve">“Therefore, mitigation will be required regarding any potential recreational disturbance impacts to </w:t>
      </w:r>
      <w:proofErr w:type="spellStart"/>
      <w:r w:rsidRPr="00FF54DA">
        <w:rPr>
          <w:rFonts w:ascii="Arial" w:hAnsi="Arial" w:cs="Arial"/>
        </w:rPr>
        <w:t>Pagham</w:t>
      </w:r>
      <w:proofErr w:type="spellEnd"/>
      <w:r w:rsidRPr="00FF54DA">
        <w:rPr>
          <w:rFonts w:ascii="Arial" w:hAnsi="Arial" w:cs="Arial"/>
        </w:rPr>
        <w:t xml:space="preserve"> Harbour </w:t>
      </w:r>
      <w:proofErr w:type="spellStart"/>
      <w:r w:rsidRPr="00FF54DA">
        <w:rPr>
          <w:rFonts w:ascii="Arial" w:hAnsi="Arial" w:cs="Arial"/>
        </w:rPr>
        <w:t>Ramsar</w:t>
      </w:r>
      <w:proofErr w:type="spellEnd"/>
      <w:r w:rsidRPr="00FF54DA">
        <w:rPr>
          <w:rFonts w:ascii="Arial" w:hAnsi="Arial" w:cs="Arial"/>
        </w:rPr>
        <w:t xml:space="preserve"> and SPA, Chichester and </w:t>
      </w:r>
      <w:proofErr w:type="spellStart"/>
      <w:r w:rsidRPr="00FF54DA">
        <w:rPr>
          <w:rFonts w:ascii="Arial" w:hAnsi="Arial" w:cs="Arial"/>
        </w:rPr>
        <w:t>Langstone</w:t>
      </w:r>
      <w:proofErr w:type="spellEnd"/>
      <w:r w:rsidRPr="00FF54DA">
        <w:rPr>
          <w:rFonts w:ascii="Arial" w:hAnsi="Arial" w:cs="Arial"/>
        </w:rPr>
        <w:t xml:space="preserve"> Harbours </w:t>
      </w:r>
      <w:proofErr w:type="spellStart"/>
      <w:r w:rsidRPr="00FF54DA">
        <w:rPr>
          <w:rFonts w:ascii="Arial" w:hAnsi="Arial" w:cs="Arial"/>
        </w:rPr>
        <w:t>Ramsar</w:t>
      </w:r>
      <w:proofErr w:type="spellEnd"/>
      <w:r w:rsidRPr="00FF54DA">
        <w:rPr>
          <w:rFonts w:ascii="Arial" w:hAnsi="Arial" w:cs="Arial"/>
        </w:rPr>
        <w:t xml:space="preserve"> and SPA, and the Solent Maritime SAC.  This can be secured using CLPKP Policies 50 and 51 and so no changes to the Hunston NDP </w:t>
      </w:r>
      <w:r w:rsidR="008822E1">
        <w:rPr>
          <w:rFonts w:ascii="Arial" w:hAnsi="Arial" w:cs="Arial"/>
        </w:rPr>
        <w:t>are</w:t>
      </w:r>
      <w:r w:rsidRPr="00FF54DA">
        <w:rPr>
          <w:rFonts w:ascii="Arial" w:hAnsi="Arial" w:cs="Arial"/>
        </w:rPr>
        <w:t xml:space="preserve"> required to secure this mitigation.”</w:t>
      </w:r>
    </w:p>
    <w:p w:rsidR="00FF54DA" w:rsidRDefault="00FF54DA" w:rsidP="00A352BA">
      <w:pPr>
        <w:rPr>
          <w:rFonts w:ascii="Arial" w:hAnsi="Arial" w:cs="Arial"/>
        </w:rPr>
      </w:pPr>
    </w:p>
    <w:p w:rsidR="00FF54DA" w:rsidRPr="006021FB" w:rsidRDefault="00FF54DA" w:rsidP="00A352BA">
      <w:pPr>
        <w:rPr>
          <w:rFonts w:ascii="Arial" w:hAnsi="Arial" w:cs="Arial"/>
        </w:rPr>
      </w:pPr>
    </w:p>
    <w:p w:rsidR="004212B8" w:rsidRDefault="004212B8" w:rsidP="00A352BA">
      <w:pPr>
        <w:rPr>
          <w:rFonts w:ascii="Arial" w:hAnsi="Arial" w:cs="Arial"/>
        </w:rPr>
      </w:pPr>
    </w:p>
    <w:p w:rsidR="00ED32AE" w:rsidRDefault="00ED32AE" w:rsidP="00ED32AE">
      <w:pPr>
        <w:spacing w:line="360" w:lineRule="auto"/>
        <w:rPr>
          <w:rFonts w:ascii="Arial" w:hAnsi="Arial" w:cs="Arial"/>
          <w:b/>
          <w:sz w:val="24"/>
          <w:szCs w:val="24"/>
        </w:rPr>
      </w:pPr>
      <w:r>
        <w:rPr>
          <w:rFonts w:ascii="Arial" w:hAnsi="Arial" w:cs="Arial"/>
          <w:b/>
          <w:sz w:val="24"/>
          <w:szCs w:val="24"/>
        </w:rPr>
        <w:t xml:space="preserve">Exercise of Delegated Authority </w:t>
      </w:r>
      <w:r w:rsidR="005A641E">
        <w:rPr>
          <w:rFonts w:ascii="Arial" w:hAnsi="Arial" w:cs="Arial"/>
          <w:b/>
          <w:sz w:val="24"/>
          <w:szCs w:val="24"/>
        </w:rPr>
        <w:t>–</w:t>
      </w:r>
      <w:r>
        <w:rPr>
          <w:rFonts w:ascii="Arial" w:hAnsi="Arial" w:cs="Arial"/>
          <w:b/>
          <w:sz w:val="24"/>
          <w:szCs w:val="24"/>
        </w:rPr>
        <w:t xml:space="preserve"> </w:t>
      </w:r>
      <w:r w:rsidR="005A641E">
        <w:rPr>
          <w:rFonts w:ascii="Arial" w:hAnsi="Arial" w:cs="Arial"/>
          <w:b/>
          <w:sz w:val="24"/>
          <w:szCs w:val="24"/>
        </w:rPr>
        <w:t>Director of Planning and Environment</w:t>
      </w:r>
    </w:p>
    <w:p w:rsidR="00EF250B" w:rsidRDefault="00981728" w:rsidP="00ED32AE">
      <w:pPr>
        <w:spacing w:line="360" w:lineRule="auto"/>
        <w:rPr>
          <w:rFonts w:ascii="Arial" w:hAnsi="Arial" w:cs="Arial"/>
          <w:sz w:val="24"/>
          <w:szCs w:val="24"/>
        </w:rPr>
      </w:pPr>
      <w:r>
        <w:rPr>
          <w:rFonts w:ascii="Arial" w:hAnsi="Arial" w:cs="Arial"/>
          <w:sz w:val="24"/>
          <w:szCs w:val="24"/>
        </w:rPr>
        <w:t xml:space="preserve">I hereby </w:t>
      </w:r>
      <w:r w:rsidR="00B8268E">
        <w:rPr>
          <w:rFonts w:ascii="Arial" w:hAnsi="Arial" w:cs="Arial"/>
          <w:sz w:val="24"/>
          <w:szCs w:val="24"/>
        </w:rPr>
        <w:t xml:space="preserve">exercise </w:t>
      </w:r>
      <w:r w:rsidR="00EF250B">
        <w:rPr>
          <w:rFonts w:ascii="Arial" w:hAnsi="Arial" w:cs="Arial"/>
          <w:sz w:val="24"/>
          <w:szCs w:val="24"/>
        </w:rPr>
        <w:t xml:space="preserve">my delegated </w:t>
      </w:r>
      <w:r w:rsidR="00B8268E">
        <w:rPr>
          <w:rFonts w:ascii="Arial" w:hAnsi="Arial" w:cs="Arial"/>
          <w:sz w:val="24"/>
          <w:szCs w:val="24"/>
        </w:rPr>
        <w:t xml:space="preserve">power in accordance </w:t>
      </w:r>
      <w:r w:rsidR="008618AD">
        <w:rPr>
          <w:rFonts w:ascii="Arial" w:hAnsi="Arial" w:cs="Arial"/>
          <w:sz w:val="24"/>
          <w:szCs w:val="24"/>
        </w:rPr>
        <w:t>with Chichester</w:t>
      </w:r>
      <w:r w:rsidR="00B8268E">
        <w:rPr>
          <w:rFonts w:ascii="Arial" w:hAnsi="Arial" w:cs="Arial"/>
          <w:sz w:val="24"/>
          <w:szCs w:val="24"/>
        </w:rPr>
        <w:t xml:space="preserve"> District Council</w:t>
      </w:r>
      <w:r w:rsidR="00EF250B">
        <w:rPr>
          <w:rFonts w:ascii="Arial" w:hAnsi="Arial" w:cs="Arial"/>
          <w:sz w:val="24"/>
          <w:szCs w:val="24"/>
        </w:rPr>
        <w:t>’s</w:t>
      </w:r>
      <w:r w:rsidR="00B8268E">
        <w:rPr>
          <w:rFonts w:ascii="Arial" w:hAnsi="Arial" w:cs="Arial"/>
          <w:sz w:val="24"/>
          <w:szCs w:val="24"/>
        </w:rPr>
        <w:t xml:space="preserve"> </w:t>
      </w:r>
      <w:r w:rsidR="008618AD">
        <w:rPr>
          <w:rFonts w:ascii="Arial" w:hAnsi="Arial" w:cs="Arial"/>
          <w:sz w:val="24"/>
          <w:szCs w:val="24"/>
        </w:rPr>
        <w:t>Constitution</w:t>
      </w:r>
      <w:r w:rsidR="00EF250B">
        <w:rPr>
          <w:rFonts w:ascii="Arial" w:hAnsi="Arial" w:cs="Arial"/>
          <w:sz w:val="24"/>
          <w:szCs w:val="24"/>
        </w:rPr>
        <w:t>:</w:t>
      </w:r>
    </w:p>
    <w:p w:rsidR="00AB4E75" w:rsidRPr="00741A41" w:rsidRDefault="00EF250B" w:rsidP="00AB4E75">
      <w:pPr>
        <w:spacing w:line="360" w:lineRule="auto"/>
        <w:rPr>
          <w:rFonts w:ascii="Arial" w:hAnsi="Arial" w:cs="Arial"/>
          <w:sz w:val="24"/>
          <w:szCs w:val="24"/>
        </w:rPr>
      </w:pPr>
      <w:r>
        <w:rPr>
          <w:rFonts w:ascii="Arial" w:hAnsi="Arial" w:cs="Arial"/>
          <w:sz w:val="24"/>
          <w:szCs w:val="24"/>
        </w:rPr>
        <w:t>‘</w:t>
      </w:r>
      <w:r w:rsidR="00B8268E">
        <w:rPr>
          <w:rFonts w:ascii="Arial" w:hAnsi="Arial" w:cs="Arial"/>
          <w:sz w:val="24"/>
          <w:szCs w:val="24"/>
        </w:rPr>
        <w:t xml:space="preserve">to </w:t>
      </w:r>
      <w:r w:rsidR="006E6887">
        <w:rPr>
          <w:rFonts w:ascii="Arial" w:hAnsi="Arial" w:cs="Arial"/>
          <w:sz w:val="24"/>
          <w:szCs w:val="24"/>
        </w:rPr>
        <w:t xml:space="preserve">carry out such other procedural processes, </w:t>
      </w:r>
      <w:r w:rsidR="00AB4E75">
        <w:rPr>
          <w:rFonts w:ascii="Arial" w:hAnsi="Arial" w:cs="Arial"/>
          <w:sz w:val="24"/>
          <w:szCs w:val="24"/>
        </w:rPr>
        <w:t xml:space="preserve">requirements, assessment and determinations as may be necessary in accordance with the </w:t>
      </w:r>
      <w:r w:rsidR="00075AED">
        <w:rPr>
          <w:rFonts w:ascii="Arial" w:hAnsi="Arial" w:cs="Arial"/>
          <w:sz w:val="24"/>
          <w:szCs w:val="24"/>
        </w:rPr>
        <w:t>T</w:t>
      </w:r>
      <w:r w:rsidR="00AB4E75">
        <w:rPr>
          <w:rFonts w:ascii="Arial" w:hAnsi="Arial" w:cs="Arial"/>
          <w:sz w:val="24"/>
          <w:szCs w:val="24"/>
        </w:rPr>
        <w:t>own and C</w:t>
      </w:r>
      <w:r w:rsidR="00075AED">
        <w:rPr>
          <w:rFonts w:ascii="Arial" w:hAnsi="Arial" w:cs="Arial"/>
          <w:sz w:val="24"/>
          <w:szCs w:val="24"/>
        </w:rPr>
        <w:t>ountry</w:t>
      </w:r>
      <w:r w:rsidR="00AB4E75">
        <w:rPr>
          <w:rFonts w:ascii="Arial" w:hAnsi="Arial" w:cs="Arial"/>
          <w:sz w:val="24"/>
          <w:szCs w:val="24"/>
        </w:rPr>
        <w:t xml:space="preserve"> Planning </w:t>
      </w:r>
      <w:r w:rsidR="00075AED">
        <w:rPr>
          <w:rFonts w:ascii="Arial" w:hAnsi="Arial" w:cs="Arial"/>
          <w:sz w:val="24"/>
          <w:szCs w:val="24"/>
        </w:rPr>
        <w:t>A</w:t>
      </w:r>
      <w:r w:rsidR="00AB4E75">
        <w:rPr>
          <w:rFonts w:ascii="Arial" w:hAnsi="Arial" w:cs="Arial"/>
          <w:sz w:val="24"/>
          <w:szCs w:val="24"/>
        </w:rPr>
        <w:t>ct 1990, the</w:t>
      </w:r>
      <w:r w:rsidR="00AB4E75" w:rsidRPr="00741A41">
        <w:rPr>
          <w:rFonts w:ascii="Arial" w:hAnsi="Arial" w:cs="Arial"/>
          <w:sz w:val="24"/>
          <w:szCs w:val="24"/>
        </w:rPr>
        <w:t xml:space="preserve"> Neighbourhood Planning (General) Regulations </w:t>
      </w:r>
      <w:r w:rsidR="00AB4E75" w:rsidRPr="00EF250B">
        <w:rPr>
          <w:rFonts w:ascii="Arial" w:hAnsi="Arial" w:cs="Arial"/>
          <w:sz w:val="24"/>
          <w:szCs w:val="24"/>
        </w:rPr>
        <w:t xml:space="preserve">2012 (as </w:t>
      </w:r>
      <w:r w:rsidR="00AB4E75" w:rsidRPr="00EF250B">
        <w:rPr>
          <w:rFonts w:ascii="Arial" w:hAnsi="Arial" w:cs="Arial"/>
          <w:sz w:val="24"/>
          <w:szCs w:val="24"/>
        </w:rPr>
        <w:lastRenderedPageBreak/>
        <w:t>amended</w:t>
      </w:r>
      <w:r w:rsidR="00D34E51" w:rsidRPr="00EF250B">
        <w:rPr>
          <w:rFonts w:ascii="Arial" w:hAnsi="Arial" w:cs="Arial"/>
          <w:sz w:val="24"/>
          <w:szCs w:val="24"/>
        </w:rPr>
        <w:t>)</w:t>
      </w:r>
      <w:r w:rsidR="00D34E51">
        <w:rPr>
          <w:rFonts w:ascii="Arial" w:hAnsi="Arial" w:cs="Arial"/>
          <w:sz w:val="24"/>
          <w:szCs w:val="24"/>
        </w:rPr>
        <w:t xml:space="preserve"> </w:t>
      </w:r>
      <w:r w:rsidR="00AB4E75">
        <w:rPr>
          <w:rFonts w:ascii="Arial" w:hAnsi="Arial" w:cs="Arial"/>
          <w:sz w:val="24"/>
          <w:szCs w:val="24"/>
        </w:rPr>
        <w:t>and any other relevant regulations to enable preparation of  a neighbourhood plan.</w:t>
      </w:r>
      <w:r w:rsidR="00AB4E75" w:rsidRPr="00741A41">
        <w:rPr>
          <w:rFonts w:ascii="Arial" w:hAnsi="Arial" w:cs="Arial"/>
          <w:sz w:val="24"/>
          <w:szCs w:val="24"/>
        </w:rPr>
        <w:t xml:space="preserve"> </w:t>
      </w:r>
    </w:p>
    <w:p w:rsidR="007E7039" w:rsidRDefault="007E7039" w:rsidP="005062C3">
      <w:pPr>
        <w:spacing w:line="360" w:lineRule="auto"/>
        <w:rPr>
          <w:rFonts w:ascii="Arial" w:hAnsi="Arial" w:cs="Arial"/>
          <w:sz w:val="24"/>
          <w:szCs w:val="24"/>
        </w:rPr>
      </w:pPr>
    </w:p>
    <w:p w:rsidR="00075AED" w:rsidRDefault="001D55BF" w:rsidP="007E7039">
      <w:pPr>
        <w:spacing w:line="360" w:lineRule="auto"/>
        <w:rPr>
          <w:rFonts w:ascii="Arial" w:hAnsi="Arial" w:cs="Arial"/>
          <w:sz w:val="24"/>
          <w:szCs w:val="24"/>
        </w:rPr>
      </w:pPr>
      <w:r>
        <w:rPr>
          <w:rFonts w:ascii="Arial" w:hAnsi="Arial" w:cs="Arial"/>
          <w:sz w:val="24"/>
          <w:szCs w:val="24"/>
        </w:rPr>
        <w:t xml:space="preserve">AND </w:t>
      </w:r>
      <w:r w:rsidRPr="008D50F5">
        <w:rPr>
          <w:rFonts w:ascii="Arial" w:hAnsi="Arial" w:cs="Arial"/>
          <w:sz w:val="24"/>
          <w:szCs w:val="24"/>
        </w:rPr>
        <w:t xml:space="preserve">DETERMINE THAT, </w:t>
      </w:r>
      <w:r w:rsidR="007E7039" w:rsidRPr="008D50F5">
        <w:rPr>
          <w:rFonts w:ascii="Arial" w:hAnsi="Arial" w:cs="Arial"/>
          <w:sz w:val="24"/>
          <w:szCs w:val="24"/>
        </w:rPr>
        <w:t xml:space="preserve">the </w:t>
      </w:r>
      <w:r w:rsidR="00990F6A" w:rsidRPr="008D50F5">
        <w:rPr>
          <w:rFonts w:ascii="Arial" w:hAnsi="Arial" w:cs="Arial"/>
          <w:i/>
          <w:sz w:val="24"/>
          <w:szCs w:val="24"/>
        </w:rPr>
        <w:t xml:space="preserve">attached officer comments relating to the </w:t>
      </w:r>
      <w:r w:rsidR="00D743DA" w:rsidRPr="008D50F5">
        <w:rPr>
          <w:rFonts w:ascii="Arial" w:hAnsi="Arial" w:cs="Arial"/>
          <w:i/>
          <w:sz w:val="24"/>
          <w:szCs w:val="24"/>
        </w:rPr>
        <w:t>Strategic Environmental Assessment</w:t>
      </w:r>
      <w:r w:rsidR="00557FF3">
        <w:rPr>
          <w:rFonts w:ascii="Arial" w:hAnsi="Arial" w:cs="Arial"/>
          <w:i/>
          <w:sz w:val="24"/>
          <w:szCs w:val="24"/>
        </w:rPr>
        <w:t xml:space="preserve"> </w:t>
      </w:r>
      <w:r w:rsidR="00D743DA" w:rsidRPr="008D50F5">
        <w:rPr>
          <w:rFonts w:ascii="Arial" w:hAnsi="Arial" w:cs="Arial"/>
          <w:i/>
          <w:sz w:val="24"/>
          <w:szCs w:val="24"/>
        </w:rPr>
        <w:t xml:space="preserve">for the </w:t>
      </w:r>
      <w:r w:rsidR="00557FF3">
        <w:rPr>
          <w:rFonts w:ascii="Arial" w:hAnsi="Arial" w:cs="Arial"/>
          <w:i/>
          <w:sz w:val="24"/>
          <w:szCs w:val="24"/>
        </w:rPr>
        <w:t xml:space="preserve">Hunston </w:t>
      </w:r>
      <w:r w:rsidR="00D743DA" w:rsidRPr="008D50F5">
        <w:rPr>
          <w:rFonts w:ascii="Arial" w:hAnsi="Arial" w:cs="Arial"/>
          <w:i/>
          <w:sz w:val="24"/>
          <w:szCs w:val="24"/>
        </w:rPr>
        <w:t xml:space="preserve">Neighbourhood Plan </w:t>
      </w:r>
      <w:r w:rsidR="00557FF3">
        <w:rPr>
          <w:rFonts w:ascii="Arial" w:hAnsi="Arial" w:cs="Arial"/>
          <w:i/>
          <w:sz w:val="24"/>
          <w:szCs w:val="24"/>
        </w:rPr>
        <w:t>December 2020 (AECOM)</w:t>
      </w:r>
      <w:r w:rsidR="00D743DA" w:rsidRPr="008D50F5">
        <w:rPr>
          <w:rFonts w:ascii="Arial" w:hAnsi="Arial" w:cs="Arial"/>
          <w:b/>
          <w:sz w:val="24"/>
          <w:szCs w:val="24"/>
        </w:rPr>
        <w:t xml:space="preserve"> </w:t>
      </w:r>
      <w:r w:rsidR="006727AC" w:rsidRPr="008D50F5">
        <w:rPr>
          <w:rFonts w:ascii="Arial" w:hAnsi="Arial" w:cs="Arial"/>
          <w:sz w:val="24"/>
          <w:szCs w:val="24"/>
        </w:rPr>
        <w:t>are</w:t>
      </w:r>
      <w:r w:rsidR="007E7039" w:rsidRPr="008D50F5">
        <w:rPr>
          <w:rFonts w:ascii="Arial" w:hAnsi="Arial" w:cs="Arial"/>
          <w:sz w:val="24"/>
          <w:szCs w:val="24"/>
        </w:rPr>
        <w:t xml:space="preserve"> </w:t>
      </w:r>
      <w:r w:rsidR="006E6887" w:rsidRPr="008D50F5">
        <w:rPr>
          <w:rFonts w:ascii="Arial" w:hAnsi="Arial" w:cs="Arial"/>
          <w:sz w:val="24"/>
          <w:szCs w:val="24"/>
        </w:rPr>
        <w:t xml:space="preserve">approved </w:t>
      </w:r>
      <w:r w:rsidR="007E7039" w:rsidRPr="008D50F5">
        <w:rPr>
          <w:rFonts w:ascii="Arial" w:hAnsi="Arial" w:cs="Arial"/>
          <w:sz w:val="24"/>
          <w:szCs w:val="24"/>
        </w:rPr>
        <w:t xml:space="preserve">by Chichester District Council on the </w:t>
      </w:r>
      <w:r w:rsidR="00557FF3">
        <w:rPr>
          <w:rFonts w:ascii="Arial" w:hAnsi="Arial" w:cs="Arial"/>
          <w:b/>
          <w:sz w:val="24"/>
          <w:szCs w:val="24"/>
        </w:rPr>
        <w:t>Hunston</w:t>
      </w:r>
      <w:r w:rsidR="00D743DA" w:rsidRPr="008D50F5">
        <w:rPr>
          <w:rFonts w:ascii="Arial" w:hAnsi="Arial" w:cs="Arial"/>
          <w:b/>
          <w:sz w:val="24"/>
          <w:szCs w:val="24"/>
        </w:rPr>
        <w:t xml:space="preserve"> </w:t>
      </w:r>
      <w:r w:rsidR="00990F6A" w:rsidRPr="008D50F5">
        <w:rPr>
          <w:rFonts w:ascii="Arial" w:hAnsi="Arial" w:cs="Arial"/>
          <w:b/>
          <w:sz w:val="24"/>
          <w:szCs w:val="24"/>
        </w:rPr>
        <w:t xml:space="preserve">Neighbourhood </w:t>
      </w:r>
      <w:r w:rsidR="00557FF3">
        <w:rPr>
          <w:rFonts w:ascii="Arial" w:hAnsi="Arial" w:cs="Arial"/>
          <w:b/>
          <w:sz w:val="24"/>
          <w:szCs w:val="24"/>
        </w:rPr>
        <w:t xml:space="preserve">Development </w:t>
      </w:r>
      <w:r w:rsidR="00990F6A" w:rsidRPr="008D50F5">
        <w:rPr>
          <w:rFonts w:ascii="Arial" w:hAnsi="Arial" w:cs="Arial"/>
          <w:b/>
          <w:sz w:val="24"/>
          <w:szCs w:val="24"/>
        </w:rPr>
        <w:t xml:space="preserve">Plan </w:t>
      </w:r>
      <w:r w:rsidR="00557FF3">
        <w:rPr>
          <w:rFonts w:ascii="Arial" w:hAnsi="Arial" w:cs="Arial"/>
          <w:b/>
          <w:sz w:val="24"/>
          <w:szCs w:val="24"/>
        </w:rPr>
        <w:t xml:space="preserve">2019-2037 </w:t>
      </w:r>
      <w:proofErr w:type="spellStart"/>
      <w:r w:rsidR="00557FF3">
        <w:rPr>
          <w:rFonts w:ascii="Arial" w:hAnsi="Arial" w:cs="Arial"/>
          <w:b/>
          <w:sz w:val="24"/>
          <w:szCs w:val="24"/>
        </w:rPr>
        <w:t>Reg</w:t>
      </w:r>
      <w:proofErr w:type="spellEnd"/>
      <w:r w:rsidR="00557FF3">
        <w:rPr>
          <w:rFonts w:ascii="Arial" w:hAnsi="Arial" w:cs="Arial"/>
          <w:b/>
          <w:sz w:val="24"/>
          <w:szCs w:val="24"/>
        </w:rPr>
        <w:t xml:space="preserve"> 15 Submission Plan </w:t>
      </w:r>
      <w:r w:rsidR="007E7039" w:rsidRPr="008D50F5">
        <w:rPr>
          <w:rFonts w:ascii="Arial" w:hAnsi="Arial" w:cs="Arial"/>
          <w:sz w:val="24"/>
          <w:szCs w:val="24"/>
        </w:rPr>
        <w:t xml:space="preserve">in relation to </w:t>
      </w:r>
      <w:r w:rsidR="00075AED" w:rsidRPr="008D50F5">
        <w:rPr>
          <w:rFonts w:ascii="Arial" w:hAnsi="Arial" w:cs="Arial"/>
          <w:sz w:val="24"/>
          <w:szCs w:val="24"/>
        </w:rPr>
        <w:t>the Act and Regulations referred to above.</w:t>
      </w:r>
    </w:p>
    <w:p w:rsidR="005062C3" w:rsidRDefault="005062C3" w:rsidP="005062C3">
      <w:pPr>
        <w:spacing w:line="360" w:lineRule="auto"/>
        <w:rPr>
          <w:rFonts w:ascii="Arial" w:hAnsi="Arial" w:cs="Arial"/>
          <w:sz w:val="24"/>
          <w:szCs w:val="24"/>
        </w:rPr>
      </w:pPr>
      <w:bookmarkStart w:id="0" w:name="_GoBack"/>
      <w:bookmarkEnd w:id="0"/>
    </w:p>
    <w:p w:rsidR="005062C3" w:rsidRDefault="005062C3" w:rsidP="005062C3">
      <w:pPr>
        <w:spacing w:line="360" w:lineRule="auto"/>
        <w:rPr>
          <w:rFonts w:ascii="Arial" w:hAnsi="Arial" w:cs="Arial"/>
          <w:sz w:val="24"/>
          <w:szCs w:val="24"/>
        </w:rPr>
      </w:pPr>
      <w:r>
        <w:rPr>
          <w:rFonts w:ascii="Arial" w:hAnsi="Arial" w:cs="Arial"/>
          <w:sz w:val="24"/>
          <w:szCs w:val="24"/>
        </w:rPr>
        <w:t xml:space="preserve">Signed: </w:t>
      </w:r>
    </w:p>
    <w:p w:rsidR="0051500B" w:rsidRDefault="00922BBD" w:rsidP="005062C3">
      <w:pPr>
        <w:spacing w:line="360" w:lineRule="auto"/>
        <w:rPr>
          <w:rFonts w:ascii="Arial" w:hAnsi="Arial" w:cs="Arial"/>
          <w:sz w:val="24"/>
          <w:szCs w:val="24"/>
        </w:rPr>
      </w:pPr>
      <w:r>
        <w:rPr>
          <w:noProof/>
          <w:lang w:eastAsia="en-GB"/>
        </w:rPr>
        <w:drawing>
          <wp:inline distT="0" distB="0" distL="0" distR="0" wp14:anchorId="23D8B0F5" wp14:editId="4B096BDD">
            <wp:extent cx="2381250" cy="419100"/>
            <wp:effectExtent l="0" t="0" r="0" b="0"/>
            <wp:docPr id="3" name="Picture 3" descr="S:\_Home and Community\Policy\Planning Policy\Administration\Electronic signatures\Andrew Frost.jpg"/>
            <wp:cNvGraphicFramePr/>
            <a:graphic xmlns:a="http://schemas.openxmlformats.org/drawingml/2006/main">
              <a:graphicData uri="http://schemas.openxmlformats.org/drawingml/2006/picture">
                <pic:pic xmlns:pic="http://schemas.openxmlformats.org/drawingml/2006/picture">
                  <pic:nvPicPr>
                    <pic:cNvPr id="3" name="Picture 3" descr="S:\_Home and Community\Policy\Planning Policy\Administration\Electronic signatures\Andrew Frost.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419100"/>
                    </a:xfrm>
                    <a:prstGeom prst="rect">
                      <a:avLst/>
                    </a:prstGeom>
                    <a:noFill/>
                    <a:ln>
                      <a:noFill/>
                    </a:ln>
                  </pic:spPr>
                </pic:pic>
              </a:graphicData>
            </a:graphic>
          </wp:inline>
        </w:drawing>
      </w:r>
    </w:p>
    <w:p w:rsidR="00BB7391" w:rsidRDefault="00BB7391" w:rsidP="005062C3">
      <w:pPr>
        <w:spacing w:line="360" w:lineRule="auto"/>
        <w:rPr>
          <w:rFonts w:ascii="Arial" w:hAnsi="Arial" w:cs="Arial"/>
          <w:sz w:val="24"/>
          <w:szCs w:val="24"/>
        </w:rPr>
      </w:pPr>
    </w:p>
    <w:p w:rsidR="005062C3" w:rsidRDefault="005A641E" w:rsidP="005062C3">
      <w:pPr>
        <w:spacing w:line="360" w:lineRule="auto"/>
        <w:rPr>
          <w:rFonts w:ascii="Arial" w:hAnsi="Arial" w:cs="Arial"/>
          <w:b/>
          <w:sz w:val="24"/>
          <w:szCs w:val="24"/>
        </w:rPr>
      </w:pPr>
      <w:r>
        <w:rPr>
          <w:rFonts w:ascii="Arial" w:hAnsi="Arial" w:cs="Arial"/>
          <w:b/>
          <w:sz w:val="24"/>
          <w:szCs w:val="24"/>
        </w:rPr>
        <w:t xml:space="preserve">Director of Planning and Environment </w:t>
      </w:r>
    </w:p>
    <w:p w:rsidR="005062C3" w:rsidRDefault="005062C3" w:rsidP="005062C3">
      <w:pPr>
        <w:spacing w:line="360" w:lineRule="auto"/>
        <w:rPr>
          <w:rFonts w:ascii="Arial" w:hAnsi="Arial" w:cs="Arial"/>
          <w:sz w:val="24"/>
          <w:szCs w:val="24"/>
        </w:rPr>
      </w:pPr>
      <w:r w:rsidRPr="00922BBD">
        <w:rPr>
          <w:rFonts w:ascii="Arial" w:hAnsi="Arial" w:cs="Arial"/>
          <w:sz w:val="24"/>
          <w:szCs w:val="24"/>
        </w:rPr>
        <w:t xml:space="preserve">Date: </w:t>
      </w:r>
      <w:r w:rsidR="00922BBD" w:rsidRPr="00922BBD">
        <w:rPr>
          <w:rFonts w:ascii="Arial" w:hAnsi="Arial" w:cs="Arial"/>
          <w:sz w:val="24"/>
          <w:szCs w:val="24"/>
        </w:rPr>
        <w:t>13</w:t>
      </w:r>
      <w:r w:rsidR="00483909" w:rsidRPr="00922BBD">
        <w:rPr>
          <w:rFonts w:ascii="Arial" w:hAnsi="Arial" w:cs="Arial"/>
          <w:sz w:val="24"/>
          <w:szCs w:val="24"/>
        </w:rPr>
        <w:t xml:space="preserve"> September </w:t>
      </w:r>
      <w:r w:rsidR="005A641E" w:rsidRPr="00922BBD">
        <w:rPr>
          <w:rFonts w:ascii="Arial" w:hAnsi="Arial" w:cs="Arial"/>
          <w:sz w:val="24"/>
          <w:szCs w:val="24"/>
        </w:rPr>
        <w:t>202</w:t>
      </w:r>
      <w:r w:rsidR="00483909" w:rsidRPr="00922BBD">
        <w:rPr>
          <w:rFonts w:ascii="Arial" w:hAnsi="Arial" w:cs="Arial"/>
          <w:sz w:val="24"/>
          <w:szCs w:val="24"/>
        </w:rPr>
        <w:t>1</w:t>
      </w:r>
    </w:p>
    <w:p w:rsidR="005062C3" w:rsidRPr="005062C3" w:rsidRDefault="005062C3">
      <w:pPr>
        <w:rPr>
          <w:rFonts w:ascii="Arial" w:hAnsi="Arial" w:cs="Arial"/>
        </w:rPr>
      </w:pPr>
    </w:p>
    <w:sectPr w:rsidR="005062C3" w:rsidRPr="005062C3" w:rsidSect="00C23DD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C3"/>
    <w:rsid w:val="00053DB7"/>
    <w:rsid w:val="00075AED"/>
    <w:rsid w:val="00091D44"/>
    <w:rsid w:val="001429D6"/>
    <w:rsid w:val="001645D2"/>
    <w:rsid w:val="0017151C"/>
    <w:rsid w:val="00171BDA"/>
    <w:rsid w:val="001D55BF"/>
    <w:rsid w:val="002569DB"/>
    <w:rsid w:val="002630C0"/>
    <w:rsid w:val="002A1525"/>
    <w:rsid w:val="002A293B"/>
    <w:rsid w:val="002C065A"/>
    <w:rsid w:val="002C1122"/>
    <w:rsid w:val="00306736"/>
    <w:rsid w:val="00346C88"/>
    <w:rsid w:val="00366AF2"/>
    <w:rsid w:val="003808F2"/>
    <w:rsid w:val="003E2E17"/>
    <w:rsid w:val="004212B8"/>
    <w:rsid w:val="00426B70"/>
    <w:rsid w:val="00483909"/>
    <w:rsid w:val="004C5104"/>
    <w:rsid w:val="004C6117"/>
    <w:rsid w:val="005062C3"/>
    <w:rsid w:val="0051500B"/>
    <w:rsid w:val="00557FF3"/>
    <w:rsid w:val="00571E1A"/>
    <w:rsid w:val="005A641E"/>
    <w:rsid w:val="005C23E7"/>
    <w:rsid w:val="006021FB"/>
    <w:rsid w:val="00615F03"/>
    <w:rsid w:val="00632378"/>
    <w:rsid w:val="006727AC"/>
    <w:rsid w:val="006E4DA2"/>
    <w:rsid w:val="006E6887"/>
    <w:rsid w:val="006F1DB1"/>
    <w:rsid w:val="00703934"/>
    <w:rsid w:val="00714552"/>
    <w:rsid w:val="00717912"/>
    <w:rsid w:val="00741A41"/>
    <w:rsid w:val="007C07C1"/>
    <w:rsid w:val="007E0FCB"/>
    <w:rsid w:val="007E7039"/>
    <w:rsid w:val="0082221C"/>
    <w:rsid w:val="008618AD"/>
    <w:rsid w:val="00863A73"/>
    <w:rsid w:val="008822E1"/>
    <w:rsid w:val="008D50F5"/>
    <w:rsid w:val="00903E12"/>
    <w:rsid w:val="00922BBD"/>
    <w:rsid w:val="00981728"/>
    <w:rsid w:val="009833C6"/>
    <w:rsid w:val="00990F6A"/>
    <w:rsid w:val="009B18FE"/>
    <w:rsid w:val="009D05E9"/>
    <w:rsid w:val="009E7BA4"/>
    <w:rsid w:val="00A3473F"/>
    <w:rsid w:val="00A352BA"/>
    <w:rsid w:val="00AA505C"/>
    <w:rsid w:val="00AA6E3F"/>
    <w:rsid w:val="00AB4E75"/>
    <w:rsid w:val="00B45683"/>
    <w:rsid w:val="00B8268E"/>
    <w:rsid w:val="00BB7391"/>
    <w:rsid w:val="00BE22BF"/>
    <w:rsid w:val="00C23DD8"/>
    <w:rsid w:val="00C24FD7"/>
    <w:rsid w:val="00C27710"/>
    <w:rsid w:val="00C35ACC"/>
    <w:rsid w:val="00CD37DC"/>
    <w:rsid w:val="00D34E51"/>
    <w:rsid w:val="00D70892"/>
    <w:rsid w:val="00D743DA"/>
    <w:rsid w:val="00D74A50"/>
    <w:rsid w:val="00D815A8"/>
    <w:rsid w:val="00E00042"/>
    <w:rsid w:val="00E06C46"/>
    <w:rsid w:val="00E36F62"/>
    <w:rsid w:val="00E43BB1"/>
    <w:rsid w:val="00E87D16"/>
    <w:rsid w:val="00ED32AE"/>
    <w:rsid w:val="00EF250B"/>
    <w:rsid w:val="00F34DB6"/>
    <w:rsid w:val="00F4532E"/>
    <w:rsid w:val="00F53D61"/>
    <w:rsid w:val="00F53D75"/>
    <w:rsid w:val="00F8747A"/>
    <w:rsid w:val="00FF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93B"/>
    <w:rPr>
      <w:rFonts w:ascii="Tahoma" w:hAnsi="Tahoma" w:cs="Tahoma"/>
      <w:sz w:val="16"/>
      <w:szCs w:val="16"/>
    </w:rPr>
  </w:style>
  <w:style w:type="character" w:customStyle="1" w:styleId="BalloonTextChar">
    <w:name w:val="Balloon Text Char"/>
    <w:basedOn w:val="DefaultParagraphFont"/>
    <w:link w:val="BalloonText"/>
    <w:uiPriority w:val="99"/>
    <w:semiHidden/>
    <w:rsid w:val="002A293B"/>
    <w:rPr>
      <w:rFonts w:ascii="Tahoma" w:hAnsi="Tahoma" w:cs="Tahoma"/>
      <w:sz w:val="16"/>
      <w:szCs w:val="16"/>
    </w:rPr>
  </w:style>
  <w:style w:type="character" w:styleId="CommentReference">
    <w:name w:val="annotation reference"/>
    <w:basedOn w:val="DefaultParagraphFont"/>
    <w:uiPriority w:val="99"/>
    <w:semiHidden/>
    <w:unhideWhenUsed/>
    <w:rsid w:val="009B18FE"/>
    <w:rPr>
      <w:sz w:val="16"/>
      <w:szCs w:val="16"/>
    </w:rPr>
  </w:style>
  <w:style w:type="paragraph" w:styleId="CommentText">
    <w:name w:val="annotation text"/>
    <w:basedOn w:val="Normal"/>
    <w:link w:val="CommentTextChar"/>
    <w:uiPriority w:val="99"/>
    <w:semiHidden/>
    <w:unhideWhenUsed/>
    <w:rsid w:val="009B18FE"/>
    <w:rPr>
      <w:sz w:val="20"/>
      <w:szCs w:val="20"/>
    </w:rPr>
  </w:style>
  <w:style w:type="character" w:customStyle="1" w:styleId="CommentTextChar">
    <w:name w:val="Comment Text Char"/>
    <w:basedOn w:val="DefaultParagraphFont"/>
    <w:link w:val="CommentText"/>
    <w:uiPriority w:val="99"/>
    <w:semiHidden/>
    <w:rsid w:val="009B18FE"/>
    <w:rPr>
      <w:sz w:val="20"/>
      <w:szCs w:val="20"/>
    </w:rPr>
  </w:style>
  <w:style w:type="paragraph" w:styleId="CommentSubject">
    <w:name w:val="annotation subject"/>
    <w:basedOn w:val="CommentText"/>
    <w:next w:val="CommentText"/>
    <w:link w:val="CommentSubjectChar"/>
    <w:uiPriority w:val="99"/>
    <w:semiHidden/>
    <w:unhideWhenUsed/>
    <w:rsid w:val="009B18FE"/>
    <w:rPr>
      <w:b/>
      <w:bCs/>
    </w:rPr>
  </w:style>
  <w:style w:type="character" w:customStyle="1" w:styleId="CommentSubjectChar">
    <w:name w:val="Comment Subject Char"/>
    <w:basedOn w:val="CommentTextChar"/>
    <w:link w:val="CommentSubject"/>
    <w:uiPriority w:val="99"/>
    <w:semiHidden/>
    <w:rsid w:val="009B18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93B"/>
    <w:rPr>
      <w:rFonts w:ascii="Tahoma" w:hAnsi="Tahoma" w:cs="Tahoma"/>
      <w:sz w:val="16"/>
      <w:szCs w:val="16"/>
    </w:rPr>
  </w:style>
  <w:style w:type="character" w:customStyle="1" w:styleId="BalloonTextChar">
    <w:name w:val="Balloon Text Char"/>
    <w:basedOn w:val="DefaultParagraphFont"/>
    <w:link w:val="BalloonText"/>
    <w:uiPriority w:val="99"/>
    <w:semiHidden/>
    <w:rsid w:val="002A293B"/>
    <w:rPr>
      <w:rFonts w:ascii="Tahoma" w:hAnsi="Tahoma" w:cs="Tahoma"/>
      <w:sz w:val="16"/>
      <w:szCs w:val="16"/>
    </w:rPr>
  </w:style>
  <w:style w:type="character" w:styleId="CommentReference">
    <w:name w:val="annotation reference"/>
    <w:basedOn w:val="DefaultParagraphFont"/>
    <w:uiPriority w:val="99"/>
    <w:semiHidden/>
    <w:unhideWhenUsed/>
    <w:rsid w:val="009B18FE"/>
    <w:rPr>
      <w:sz w:val="16"/>
      <w:szCs w:val="16"/>
    </w:rPr>
  </w:style>
  <w:style w:type="paragraph" w:styleId="CommentText">
    <w:name w:val="annotation text"/>
    <w:basedOn w:val="Normal"/>
    <w:link w:val="CommentTextChar"/>
    <w:uiPriority w:val="99"/>
    <w:semiHidden/>
    <w:unhideWhenUsed/>
    <w:rsid w:val="009B18FE"/>
    <w:rPr>
      <w:sz w:val="20"/>
      <w:szCs w:val="20"/>
    </w:rPr>
  </w:style>
  <w:style w:type="character" w:customStyle="1" w:styleId="CommentTextChar">
    <w:name w:val="Comment Text Char"/>
    <w:basedOn w:val="DefaultParagraphFont"/>
    <w:link w:val="CommentText"/>
    <w:uiPriority w:val="99"/>
    <w:semiHidden/>
    <w:rsid w:val="009B18FE"/>
    <w:rPr>
      <w:sz w:val="20"/>
      <w:szCs w:val="20"/>
    </w:rPr>
  </w:style>
  <w:style w:type="paragraph" w:styleId="CommentSubject">
    <w:name w:val="annotation subject"/>
    <w:basedOn w:val="CommentText"/>
    <w:next w:val="CommentText"/>
    <w:link w:val="CommentSubjectChar"/>
    <w:uiPriority w:val="99"/>
    <w:semiHidden/>
    <w:unhideWhenUsed/>
    <w:rsid w:val="009B18FE"/>
    <w:rPr>
      <w:b/>
      <w:bCs/>
    </w:rPr>
  </w:style>
  <w:style w:type="character" w:customStyle="1" w:styleId="CommentSubjectChar">
    <w:name w:val="Comment Subject Char"/>
    <w:basedOn w:val="CommentTextChar"/>
    <w:link w:val="CommentSubject"/>
    <w:uiPriority w:val="99"/>
    <w:semiHidden/>
    <w:rsid w:val="009B18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4744">
      <w:bodyDiv w:val="1"/>
      <w:marLeft w:val="0"/>
      <w:marRight w:val="0"/>
      <w:marTop w:val="0"/>
      <w:marBottom w:val="0"/>
      <w:divBdr>
        <w:top w:val="none" w:sz="0" w:space="0" w:color="auto"/>
        <w:left w:val="none" w:sz="0" w:space="0" w:color="auto"/>
        <w:bottom w:val="none" w:sz="0" w:space="0" w:color="auto"/>
        <w:right w:val="none" w:sz="0" w:space="0" w:color="auto"/>
      </w:divBdr>
    </w:div>
    <w:div w:id="305014766">
      <w:bodyDiv w:val="1"/>
      <w:marLeft w:val="0"/>
      <w:marRight w:val="0"/>
      <w:marTop w:val="0"/>
      <w:marBottom w:val="0"/>
      <w:divBdr>
        <w:top w:val="none" w:sz="0" w:space="0" w:color="auto"/>
        <w:left w:val="none" w:sz="0" w:space="0" w:color="auto"/>
        <w:bottom w:val="none" w:sz="0" w:space="0" w:color="auto"/>
        <w:right w:val="none" w:sz="0" w:space="0" w:color="auto"/>
      </w:divBdr>
    </w:div>
    <w:div w:id="950746174">
      <w:bodyDiv w:val="1"/>
      <w:marLeft w:val="0"/>
      <w:marRight w:val="0"/>
      <w:marTop w:val="0"/>
      <w:marBottom w:val="0"/>
      <w:divBdr>
        <w:top w:val="none" w:sz="0" w:space="0" w:color="auto"/>
        <w:left w:val="none" w:sz="0" w:space="0" w:color="auto"/>
        <w:bottom w:val="none" w:sz="0" w:space="0" w:color="auto"/>
        <w:right w:val="none" w:sz="0" w:space="0" w:color="auto"/>
      </w:divBdr>
    </w:div>
    <w:div w:id="1097336234">
      <w:bodyDiv w:val="1"/>
      <w:marLeft w:val="0"/>
      <w:marRight w:val="0"/>
      <w:marTop w:val="0"/>
      <w:marBottom w:val="0"/>
      <w:divBdr>
        <w:top w:val="none" w:sz="0" w:space="0" w:color="auto"/>
        <w:left w:val="none" w:sz="0" w:space="0" w:color="auto"/>
        <w:bottom w:val="none" w:sz="0" w:space="0" w:color="auto"/>
        <w:right w:val="none" w:sz="0" w:space="0" w:color="auto"/>
      </w:divBdr>
    </w:div>
    <w:div w:id="1465730201">
      <w:bodyDiv w:val="1"/>
      <w:marLeft w:val="0"/>
      <w:marRight w:val="0"/>
      <w:marTop w:val="0"/>
      <w:marBottom w:val="0"/>
      <w:divBdr>
        <w:top w:val="none" w:sz="0" w:space="0" w:color="auto"/>
        <w:left w:val="none" w:sz="0" w:space="0" w:color="auto"/>
        <w:bottom w:val="none" w:sz="0" w:space="0" w:color="auto"/>
        <w:right w:val="none" w:sz="0" w:space="0" w:color="auto"/>
      </w:divBdr>
    </w:div>
    <w:div w:id="19344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Dobson</dc:creator>
  <cp:lastModifiedBy>Valerie Dobson</cp:lastModifiedBy>
  <cp:revision>13</cp:revision>
  <cp:lastPrinted>2015-04-24T14:11:00Z</cp:lastPrinted>
  <dcterms:created xsi:type="dcterms:W3CDTF">2021-08-20T14:07:00Z</dcterms:created>
  <dcterms:modified xsi:type="dcterms:W3CDTF">2021-09-13T16:15:00Z</dcterms:modified>
</cp:coreProperties>
</file>