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8E59" w14:textId="3AA77DCB" w:rsidR="00D10522" w:rsidRPr="006B392C" w:rsidRDefault="00D23330">
      <w:pPr>
        <w:pStyle w:val="Heading1"/>
        <w:spacing w:before="66"/>
        <w:rPr>
          <w:sz w:val="48"/>
          <w:szCs w:val="48"/>
        </w:rPr>
      </w:pPr>
      <w:r>
        <w:rPr>
          <w:sz w:val="48"/>
          <w:szCs w:val="48"/>
        </w:rPr>
        <w:t>Loxwood</w:t>
      </w:r>
      <w:r w:rsidR="0059162B">
        <w:rPr>
          <w:sz w:val="48"/>
          <w:szCs w:val="48"/>
        </w:rPr>
        <w:t xml:space="preserve"> of </w:t>
      </w:r>
      <w:r w:rsidR="00C36B56" w:rsidRPr="006B392C">
        <w:rPr>
          <w:sz w:val="48"/>
          <w:szCs w:val="48"/>
        </w:rPr>
        <w:t>Parish Council</w:t>
      </w:r>
    </w:p>
    <w:p w14:paraId="1490E651" w14:textId="77777777" w:rsidR="00AC5BB8" w:rsidRDefault="00AC5BB8">
      <w:pPr>
        <w:spacing w:before="2"/>
        <w:ind w:left="226"/>
        <w:rPr>
          <w:b/>
          <w:sz w:val="28"/>
        </w:rPr>
      </w:pPr>
    </w:p>
    <w:p w14:paraId="15E0802E" w14:textId="45A5EAF6"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w:t>
      </w:r>
      <w:r w:rsidR="00DC385E">
        <w:rPr>
          <w:b/>
          <w:sz w:val="28"/>
        </w:rPr>
        <w:t xml:space="preserve"> for</w:t>
      </w:r>
      <w:r w:rsidR="00C36B56">
        <w:rPr>
          <w:b/>
          <w:sz w:val="28"/>
        </w:rPr>
        <w:t xml:space="preserve"> </w:t>
      </w:r>
      <w:r w:rsidR="00C33262">
        <w:rPr>
          <w:b/>
          <w:sz w:val="28"/>
        </w:rPr>
        <w:t xml:space="preserve">1 </w:t>
      </w:r>
      <w:r w:rsidR="00C36B56">
        <w:rPr>
          <w:b/>
          <w:sz w:val="28"/>
        </w:rPr>
        <w:t>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71957DF5" w:rsidR="00D10522" w:rsidRDefault="006F3CE1" w:rsidP="006F3CE1">
      <w:pPr>
        <w:ind w:left="226"/>
        <w:rPr>
          <w:b/>
          <w:sz w:val="28"/>
        </w:rPr>
      </w:pPr>
      <w:r w:rsidRPr="003429A6">
        <w:rPr>
          <w:b/>
        </w:rPr>
        <w:t>*</w:t>
      </w:r>
      <w:r w:rsidR="004E10A4">
        <w:rPr>
          <w:b/>
        </w:rPr>
        <w:t>Please refer</w:t>
      </w:r>
      <w:r w:rsidRPr="003429A6">
        <w:rPr>
          <w:b/>
        </w:rPr>
        <w:t xml:space="preserv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07C0BD3A" w14:textId="7F7BE8B9" w:rsidR="00F55863" w:rsidRPr="00A926B1" w:rsidRDefault="00D23330" w:rsidP="00F55863">
            <w:pPr>
              <w:pStyle w:val="TableParagraph"/>
              <w:spacing w:line="274" w:lineRule="exact"/>
              <w:jc w:val="right"/>
              <w:rPr>
                <w:sz w:val="24"/>
              </w:rPr>
            </w:pPr>
            <w:r>
              <w:rPr>
                <w:sz w:val="24"/>
              </w:rPr>
              <w:t>6</w:t>
            </w:r>
            <w:r w:rsidR="00500698">
              <w:rPr>
                <w:sz w:val="24"/>
              </w:rPr>
              <w:t>,</w:t>
            </w:r>
            <w:r>
              <w:rPr>
                <w:sz w:val="24"/>
              </w:rPr>
              <w:t>701.16</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4F9C0382" w:rsidR="009A13B5" w:rsidRPr="000556E4" w:rsidRDefault="00D23330" w:rsidP="00607F86">
            <w:pPr>
              <w:pStyle w:val="TableParagraph"/>
              <w:spacing w:line="274" w:lineRule="exact"/>
              <w:jc w:val="right"/>
              <w:rPr>
                <w:sz w:val="24"/>
              </w:rPr>
            </w:pPr>
            <w:r>
              <w:rPr>
                <w:sz w:val="24"/>
              </w:rPr>
              <w:t>6</w:t>
            </w:r>
            <w:r w:rsidR="00500698">
              <w:rPr>
                <w:sz w:val="24"/>
              </w:rPr>
              <w:t>,</w:t>
            </w:r>
            <w:r>
              <w:rPr>
                <w:sz w:val="24"/>
              </w:rPr>
              <w:t>701.16</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77777777" w:rsidR="00D064B7" w:rsidRDefault="00D064B7" w:rsidP="00D064B7">
            <w:pPr>
              <w:pStyle w:val="TableParagraph"/>
              <w:spacing w:line="274" w:lineRule="exact"/>
              <w:jc w:val="right"/>
              <w:rPr>
                <w:sz w:val="24"/>
              </w:rPr>
            </w:pPr>
            <w:r>
              <w:rPr>
                <w:sz w:val="24"/>
              </w:rPr>
              <w:t>0.00</w:t>
            </w:r>
          </w:p>
          <w:p w14:paraId="6E54F656" w14:textId="77777777" w:rsidR="00D064B7" w:rsidRDefault="00D064B7" w:rsidP="00D064B7">
            <w:pPr>
              <w:pStyle w:val="TableParagraph"/>
              <w:spacing w:line="274" w:lineRule="exact"/>
              <w:jc w:val="right"/>
              <w:rPr>
                <w:sz w:val="24"/>
              </w:rPr>
            </w:pPr>
            <w:r>
              <w:rPr>
                <w:sz w:val="24"/>
              </w:rPr>
              <w:t>0.00</w:t>
            </w:r>
          </w:p>
          <w:p w14:paraId="4C7B43B1" w14:textId="77777777" w:rsidR="003749E8" w:rsidRDefault="003749E8" w:rsidP="00D064B7">
            <w:pPr>
              <w:pStyle w:val="TableParagraph"/>
              <w:spacing w:line="274" w:lineRule="exact"/>
              <w:jc w:val="right"/>
              <w:rPr>
                <w:sz w:val="24"/>
              </w:rPr>
            </w:pPr>
            <w:r>
              <w:rPr>
                <w:sz w:val="24"/>
              </w:rPr>
              <w:t>0.00</w:t>
            </w:r>
          </w:p>
          <w:p w14:paraId="23C03E37" w14:textId="481A9C9C" w:rsidR="00D064B7" w:rsidRDefault="00D23330" w:rsidP="00D064B7">
            <w:pPr>
              <w:pStyle w:val="TableParagraph"/>
              <w:spacing w:line="274" w:lineRule="exact"/>
              <w:jc w:val="right"/>
              <w:rPr>
                <w:sz w:val="24"/>
              </w:rPr>
            </w:pPr>
            <w:r>
              <w:rPr>
                <w:sz w:val="24"/>
              </w:rPr>
              <w:t>24,657.05</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25669A1E" w:rsidR="00DD3C90" w:rsidRPr="000556E4" w:rsidRDefault="00D23330" w:rsidP="00980486">
            <w:pPr>
              <w:pStyle w:val="TableParagraph"/>
              <w:spacing w:line="274" w:lineRule="exact"/>
              <w:jc w:val="right"/>
              <w:rPr>
                <w:sz w:val="24"/>
              </w:rPr>
            </w:pPr>
            <w:r>
              <w:rPr>
                <w:sz w:val="24"/>
              </w:rPr>
              <w:t>25,657.21</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2F3F6746" w:rsidR="009A13B5" w:rsidRPr="000556E4" w:rsidRDefault="00D23330" w:rsidP="00607F86">
            <w:pPr>
              <w:pStyle w:val="TableParagraph"/>
              <w:spacing w:line="274" w:lineRule="exact"/>
              <w:jc w:val="right"/>
              <w:rPr>
                <w:sz w:val="24"/>
              </w:rPr>
            </w:pPr>
            <w:r>
              <w:rPr>
                <w:sz w:val="24"/>
              </w:rPr>
              <w:t>40</w:t>
            </w:r>
            <w:r w:rsidR="00500698">
              <w:rPr>
                <w:sz w:val="24"/>
              </w:rPr>
              <w:t>,</w:t>
            </w:r>
            <w:r>
              <w:rPr>
                <w:sz w:val="24"/>
              </w:rPr>
              <w:t>603.78</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1700"/>
        <w:gridCol w:w="1275"/>
        <w:gridCol w:w="1560"/>
        <w:gridCol w:w="1842"/>
        <w:gridCol w:w="1235"/>
        <w:gridCol w:w="1317"/>
      </w:tblGrid>
      <w:tr w:rsidR="00AC5BB8" w:rsidRPr="00AC5BB8" w14:paraId="4BD3DBE3" w14:textId="77777777" w:rsidTr="00500698">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1700"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1275"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500698">
        <w:trPr>
          <w:trHeight w:val="454"/>
        </w:trPr>
        <w:tc>
          <w:tcPr>
            <w:tcW w:w="959" w:type="dxa"/>
          </w:tcPr>
          <w:p w14:paraId="19A7745A" w14:textId="77777777" w:rsidR="00AC5BB8" w:rsidRPr="00AC5BB8" w:rsidRDefault="00AC5BB8" w:rsidP="00AC5BB8">
            <w:r w:rsidRPr="00AC5BB8">
              <w:t>1.</w:t>
            </w:r>
          </w:p>
        </w:tc>
        <w:tc>
          <w:tcPr>
            <w:tcW w:w="612" w:type="dxa"/>
          </w:tcPr>
          <w:p w14:paraId="48274EDA" w14:textId="2E69A220" w:rsidR="00AC5BB8" w:rsidRPr="00AC5BB8" w:rsidRDefault="00500698" w:rsidP="00AC5BB8">
            <w:r>
              <w:t>A</w:t>
            </w:r>
          </w:p>
        </w:tc>
        <w:tc>
          <w:tcPr>
            <w:tcW w:w="665" w:type="dxa"/>
          </w:tcPr>
          <w:p w14:paraId="2708D6D7" w14:textId="320087F6" w:rsidR="00AC5BB8" w:rsidRPr="00AC5BB8" w:rsidRDefault="00500698" w:rsidP="00AC5BB8">
            <w:r>
              <w:t>964</w:t>
            </w:r>
          </w:p>
        </w:tc>
        <w:tc>
          <w:tcPr>
            <w:tcW w:w="1700" w:type="dxa"/>
          </w:tcPr>
          <w:p w14:paraId="1926C130" w14:textId="7721094C" w:rsidR="00AC5BB8" w:rsidRPr="00AC5BB8" w:rsidRDefault="00500698" w:rsidP="00AC5BB8">
            <w:r>
              <w:t>Picnic benches</w:t>
            </w:r>
          </w:p>
        </w:tc>
        <w:tc>
          <w:tcPr>
            <w:tcW w:w="1275" w:type="dxa"/>
          </w:tcPr>
          <w:p w14:paraId="7ECE020F" w14:textId="612632FC" w:rsidR="00AC5BB8" w:rsidRPr="00AC5BB8" w:rsidRDefault="00500698" w:rsidP="00AC5BB8">
            <w:r>
              <w:t>2,690</w:t>
            </w:r>
          </w:p>
        </w:tc>
        <w:tc>
          <w:tcPr>
            <w:tcW w:w="1560" w:type="dxa"/>
          </w:tcPr>
          <w:p w14:paraId="4031FF6C" w14:textId="73716B16" w:rsidR="00AC5BB8" w:rsidRPr="00AC5BB8" w:rsidRDefault="00500698" w:rsidP="00AC5BB8">
            <w:r>
              <w:t>2,690</w:t>
            </w:r>
          </w:p>
        </w:tc>
        <w:tc>
          <w:tcPr>
            <w:tcW w:w="1842" w:type="dxa"/>
          </w:tcPr>
          <w:p w14:paraId="5920A361" w14:textId="2FC27F19" w:rsidR="00AC5BB8" w:rsidRPr="00AC5BB8" w:rsidRDefault="00500698" w:rsidP="00AC5BB8">
            <w:r>
              <w:t>None</w:t>
            </w:r>
          </w:p>
        </w:tc>
        <w:tc>
          <w:tcPr>
            <w:tcW w:w="1235" w:type="dxa"/>
          </w:tcPr>
          <w:p w14:paraId="5428B593" w14:textId="2DD926AB" w:rsidR="00AC5BB8" w:rsidRPr="00AC5BB8" w:rsidRDefault="00500698" w:rsidP="00AC5BB8">
            <w:r>
              <w:t>NIL</w:t>
            </w:r>
          </w:p>
        </w:tc>
        <w:tc>
          <w:tcPr>
            <w:tcW w:w="1317" w:type="dxa"/>
          </w:tcPr>
          <w:p w14:paraId="38CAB37A" w14:textId="64B36D88" w:rsidR="00AC5BB8" w:rsidRPr="00AC5BB8" w:rsidRDefault="00500698" w:rsidP="00AC5BB8">
            <w:r>
              <w:t>yes</w:t>
            </w:r>
          </w:p>
        </w:tc>
      </w:tr>
      <w:tr w:rsidR="00AC5BB8" w:rsidRPr="00AC5BB8" w14:paraId="06D78F4A" w14:textId="77777777" w:rsidTr="00500698">
        <w:trPr>
          <w:trHeight w:val="454"/>
        </w:trPr>
        <w:tc>
          <w:tcPr>
            <w:tcW w:w="959" w:type="dxa"/>
          </w:tcPr>
          <w:p w14:paraId="5C3AD868" w14:textId="77777777" w:rsidR="00AC5BB8" w:rsidRPr="00AC5BB8" w:rsidRDefault="00AC5BB8" w:rsidP="00AC5BB8">
            <w:r w:rsidRPr="00AC5BB8">
              <w:t>2.</w:t>
            </w:r>
          </w:p>
        </w:tc>
        <w:tc>
          <w:tcPr>
            <w:tcW w:w="612" w:type="dxa"/>
          </w:tcPr>
          <w:p w14:paraId="588CE572" w14:textId="527DE973" w:rsidR="00AC5BB8" w:rsidRPr="00AC5BB8" w:rsidRDefault="00500698" w:rsidP="00AC5BB8">
            <w:r>
              <w:t>A</w:t>
            </w:r>
          </w:p>
        </w:tc>
        <w:tc>
          <w:tcPr>
            <w:tcW w:w="665" w:type="dxa"/>
          </w:tcPr>
          <w:p w14:paraId="304B342F" w14:textId="49BD4237" w:rsidR="00AC5BB8" w:rsidRPr="00AC5BB8" w:rsidRDefault="00500698" w:rsidP="00AC5BB8">
            <w:r>
              <w:t>698</w:t>
            </w:r>
          </w:p>
        </w:tc>
        <w:tc>
          <w:tcPr>
            <w:tcW w:w="1700" w:type="dxa"/>
          </w:tcPr>
          <w:p w14:paraId="501DCCE2" w14:textId="08CF453A" w:rsidR="00AC5BB8" w:rsidRPr="00AC5BB8" w:rsidRDefault="00500698" w:rsidP="00AC5BB8">
            <w:r>
              <w:t>Play area surface</w:t>
            </w:r>
          </w:p>
        </w:tc>
        <w:tc>
          <w:tcPr>
            <w:tcW w:w="1275" w:type="dxa"/>
          </w:tcPr>
          <w:p w14:paraId="2249E3D4" w14:textId="465BE57A" w:rsidR="00AC5BB8" w:rsidRPr="00AC5BB8" w:rsidRDefault="00500698" w:rsidP="00AC5BB8">
            <w:r>
              <w:t>37,913.78</w:t>
            </w:r>
          </w:p>
        </w:tc>
        <w:tc>
          <w:tcPr>
            <w:tcW w:w="1560" w:type="dxa"/>
          </w:tcPr>
          <w:p w14:paraId="07B5FACF" w14:textId="6C26DA52" w:rsidR="00AC5BB8" w:rsidRPr="00AC5BB8" w:rsidRDefault="00500698" w:rsidP="00AC5BB8">
            <w:r>
              <w:t>37,913.78</w:t>
            </w:r>
          </w:p>
        </w:tc>
        <w:tc>
          <w:tcPr>
            <w:tcW w:w="1842" w:type="dxa"/>
          </w:tcPr>
          <w:p w14:paraId="6B6392EA" w14:textId="0801BBA9" w:rsidR="00AC5BB8" w:rsidRPr="00AC5BB8" w:rsidRDefault="00500698" w:rsidP="00AC5BB8">
            <w:r>
              <w:t>None</w:t>
            </w:r>
          </w:p>
        </w:tc>
        <w:tc>
          <w:tcPr>
            <w:tcW w:w="1235" w:type="dxa"/>
          </w:tcPr>
          <w:p w14:paraId="6608124B" w14:textId="1CC73BE9" w:rsidR="00AC5BB8" w:rsidRPr="00AC5BB8" w:rsidRDefault="00500698" w:rsidP="00AC5BB8">
            <w:r>
              <w:t>NIL</w:t>
            </w:r>
          </w:p>
        </w:tc>
        <w:tc>
          <w:tcPr>
            <w:tcW w:w="1317" w:type="dxa"/>
          </w:tcPr>
          <w:p w14:paraId="5EB2A7AD" w14:textId="462AD7DF" w:rsidR="00AC5BB8" w:rsidRPr="00AC5BB8" w:rsidRDefault="00500698" w:rsidP="00AC5BB8">
            <w:r>
              <w:t>yes</w:t>
            </w:r>
          </w:p>
        </w:tc>
      </w:tr>
      <w:tr w:rsidR="00AC5BB8" w:rsidRPr="00AC5BB8" w14:paraId="78A55186" w14:textId="77777777" w:rsidTr="00500698">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1700" w:type="dxa"/>
          </w:tcPr>
          <w:p w14:paraId="2D223E24" w14:textId="77777777" w:rsidR="00AC5BB8" w:rsidRPr="00AC5BB8" w:rsidRDefault="00AC5BB8" w:rsidP="00AC5BB8"/>
        </w:tc>
        <w:tc>
          <w:tcPr>
            <w:tcW w:w="1275"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w:t>
      </w:r>
      <w:proofErr w:type="gramStart"/>
      <w:r w:rsidRPr="00CA6571">
        <w:rPr>
          <w:sz w:val="20"/>
        </w:rPr>
        <w:t>of:,</w:t>
      </w:r>
      <w:proofErr w:type="gramEnd"/>
      <w:r w:rsidRPr="00CA6571">
        <w:rPr>
          <w:sz w:val="20"/>
        </w:rPr>
        <w:t xml:space="preserve">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w:t>
      </w:r>
      <w:proofErr w:type="gramStart"/>
      <w:r w:rsidRPr="00CA6571">
        <w:rPr>
          <w:sz w:val="20"/>
        </w:rPr>
        <w:t>E</w:t>
      </w:r>
      <w:r w:rsidRPr="002C492F">
        <w:rPr>
          <w:sz w:val="20"/>
          <w:vertAlign w:val="superscript"/>
        </w:rPr>
        <w:t>i</w:t>
      </w:r>
      <w:r w:rsidRPr="00CA6571">
        <w:rPr>
          <w:sz w:val="20"/>
        </w:rPr>
        <w:t xml:space="preserve"> ,</w:t>
      </w:r>
      <w:proofErr w:type="gramEnd"/>
      <w:r w:rsidRPr="00CA6571">
        <w:rPr>
          <w:sz w:val="20"/>
        </w:rPr>
        <w:t xml:space="preserve">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 xml:space="preserve">On its </w:t>
      </w:r>
      <w:proofErr w:type="gramStart"/>
      <w:r w:rsidRPr="002C492F">
        <w:rPr>
          <w:sz w:val="20"/>
        </w:rPr>
        <w:t>website;</w:t>
      </w:r>
      <w:proofErr w:type="gramEnd"/>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 xml:space="preserve">On Chichester District Council’s website if the parish council does not have a </w:t>
      </w:r>
      <w:proofErr w:type="gramStart"/>
      <w:r w:rsidRPr="002C492F">
        <w:rPr>
          <w:sz w:val="20"/>
        </w:rPr>
        <w:t>website;</w:t>
      </w:r>
      <w:proofErr w:type="gramEnd"/>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10A4"/>
    <w:rsid w:val="004E21A5"/>
    <w:rsid w:val="00500698"/>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1030F"/>
    <w:rsid w:val="00C12183"/>
    <w:rsid w:val="00C33262"/>
    <w:rsid w:val="00C36B56"/>
    <w:rsid w:val="00CA6571"/>
    <w:rsid w:val="00CC6A8B"/>
    <w:rsid w:val="00D02A46"/>
    <w:rsid w:val="00D064B7"/>
    <w:rsid w:val="00D10522"/>
    <w:rsid w:val="00D23330"/>
    <w:rsid w:val="00D4540C"/>
    <w:rsid w:val="00DA19F6"/>
    <w:rsid w:val="00DC385E"/>
    <w:rsid w:val="00DD3C90"/>
    <w:rsid w:val="00DE5FC6"/>
    <w:rsid w:val="00E31D8B"/>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83</cp:revision>
  <dcterms:created xsi:type="dcterms:W3CDTF">2020-08-28T14:04:00Z</dcterms:created>
  <dcterms:modified xsi:type="dcterms:W3CDTF">2022-05-26T07:05:00Z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