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2CB6BA16" w:rsidR="00D10522" w:rsidRPr="006B392C" w:rsidRDefault="00B95D9E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Hunston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56C1D2BB" w:rsidR="00D064B7" w:rsidRPr="00420CB4" w:rsidRDefault="00E9775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10297.46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56C26510" w:rsidR="0087318A" w:rsidRPr="00420CB4" w:rsidRDefault="0003681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1485.14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5D1DAC77" w:rsidR="00DD3C90" w:rsidRPr="000556E4" w:rsidRDefault="00297729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11782.60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E3C0EAD" w:rsidR="009A13B5" w:rsidRPr="000556E4" w:rsidRDefault="00E9775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12935.25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010BB7FA" w:rsidR="00AC5BB8" w:rsidRPr="00AC5BB8" w:rsidRDefault="00E97753" w:rsidP="00AC5BB8">
            <w:r>
              <w:t>A</w:t>
            </w:r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0F0259A3" w:rsidR="00AC5BB8" w:rsidRPr="00AC5BB8" w:rsidRDefault="00E97753" w:rsidP="00AC5BB8">
            <w:r>
              <w:t>New accessible footpath on the playing field</w:t>
            </w:r>
          </w:p>
        </w:tc>
        <w:tc>
          <w:tcPr>
            <w:tcW w:w="992" w:type="dxa"/>
          </w:tcPr>
          <w:p w14:paraId="7ECE020F" w14:textId="36D8F07E" w:rsidR="00AC5BB8" w:rsidRPr="00AC5BB8" w:rsidRDefault="00E97753" w:rsidP="00AC5BB8">
            <w:r>
              <w:t>15522.30</w:t>
            </w:r>
          </w:p>
        </w:tc>
        <w:tc>
          <w:tcPr>
            <w:tcW w:w="1559" w:type="dxa"/>
          </w:tcPr>
          <w:p w14:paraId="4031FF6C" w14:textId="39BEB1D0" w:rsidR="00AC5BB8" w:rsidRPr="00AC5BB8" w:rsidRDefault="00E97753" w:rsidP="00AC5BB8">
            <w:r>
              <w:t>12935.30</w:t>
            </w:r>
          </w:p>
        </w:tc>
        <w:tc>
          <w:tcPr>
            <w:tcW w:w="1843" w:type="dxa"/>
          </w:tcPr>
          <w:p w14:paraId="5920A361" w14:textId="7DA518C7" w:rsidR="00AC5BB8" w:rsidRPr="00AC5BB8" w:rsidRDefault="00E97753" w:rsidP="00AC5BB8">
            <w:r>
              <w:t>Nil</w:t>
            </w:r>
          </w:p>
        </w:tc>
        <w:tc>
          <w:tcPr>
            <w:tcW w:w="1134" w:type="dxa"/>
          </w:tcPr>
          <w:p w14:paraId="5428B593" w14:textId="577E2EA4" w:rsidR="00AC5BB8" w:rsidRPr="00AC5BB8" w:rsidRDefault="00E97753" w:rsidP="00AC5BB8">
            <w:r>
              <w:t>Nil</w:t>
            </w:r>
          </w:p>
        </w:tc>
        <w:tc>
          <w:tcPr>
            <w:tcW w:w="1418" w:type="dxa"/>
          </w:tcPr>
          <w:p w14:paraId="38CAB37A" w14:textId="6D9A53CE" w:rsidR="00AC5BB8" w:rsidRPr="00AC5BB8" w:rsidRDefault="00E97753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37C7ED69" w14:textId="567E97BF" w:rsidR="00B624A2" w:rsidRDefault="00CA6571" w:rsidP="00C36B56">
      <w:pPr>
        <w:pStyle w:val="ListParagraph"/>
        <w:numPr>
          <w:ilvl w:val="0"/>
          <w:numId w:val="7"/>
        </w:numPr>
        <w:tabs>
          <w:tab w:val="left" w:pos="393"/>
        </w:tabs>
        <w:spacing w:before="37"/>
        <w:ind w:left="226" w:right="77" w:hanging="341"/>
      </w:pPr>
      <w:r w:rsidRPr="00CA6571">
        <w:rPr>
          <w:sz w:val="20"/>
        </w:rPr>
        <w:t>The amount of CIL expenditure on each item.</w:t>
      </w: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7249"/>
    <w:rsid w:val="000203A3"/>
    <w:rsid w:val="0003681F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97729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95D9E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9775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3</cp:revision>
  <cp:lastPrinted>2023-11-29T10:04:00Z</cp:lastPrinted>
  <dcterms:created xsi:type="dcterms:W3CDTF">2023-12-06T12:06:00Z</dcterms:created>
  <dcterms:modified xsi:type="dcterms:W3CDTF">2023-12-06T13:33:00Z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