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7448" w14:textId="77777777" w:rsidR="000C0820" w:rsidRDefault="00000000">
      <w:pPr>
        <w:pStyle w:val="BodyText"/>
        <w:ind w:left="242"/>
        <w:rPr>
          <w:rFonts w:ascii="Times New Roman"/>
        </w:rPr>
      </w:pPr>
      <w:r>
        <w:rPr>
          <w:rFonts w:ascii="Times New Roman"/>
          <w:noProof/>
        </w:rPr>
        <w:drawing>
          <wp:inline distT="0" distB="0" distL="0" distR="0" wp14:anchorId="766C1BF7" wp14:editId="4455BA04">
            <wp:extent cx="1338585" cy="810768"/>
            <wp:effectExtent l="0" t="0" r="0" b="0"/>
            <wp:docPr id="1" name="image1.png" descr="Avison You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vison Young logo"/>
                    <pic:cNvPicPr/>
                  </pic:nvPicPr>
                  <pic:blipFill>
                    <a:blip r:embed="rId7" cstate="print"/>
                    <a:stretch>
                      <a:fillRect/>
                    </a:stretch>
                  </pic:blipFill>
                  <pic:spPr>
                    <a:xfrm>
                      <a:off x="0" y="0"/>
                      <a:ext cx="1338585" cy="810768"/>
                    </a:xfrm>
                    <a:prstGeom prst="rect">
                      <a:avLst/>
                    </a:prstGeom>
                  </pic:spPr>
                </pic:pic>
              </a:graphicData>
            </a:graphic>
          </wp:inline>
        </w:drawing>
      </w:r>
    </w:p>
    <w:p w14:paraId="54E3B0D7" w14:textId="77777777" w:rsidR="000C0820" w:rsidRDefault="000C0820">
      <w:pPr>
        <w:pStyle w:val="BodyText"/>
        <w:rPr>
          <w:rFonts w:ascii="Times New Roman"/>
        </w:rPr>
      </w:pPr>
    </w:p>
    <w:p w14:paraId="3E041B45" w14:textId="77777777" w:rsidR="000C0820" w:rsidRDefault="000C0820">
      <w:pPr>
        <w:pStyle w:val="BodyText"/>
        <w:rPr>
          <w:rFonts w:ascii="Times New Roman"/>
        </w:rPr>
      </w:pPr>
    </w:p>
    <w:p w14:paraId="3E9706E0" w14:textId="77777777" w:rsidR="000C0820" w:rsidRDefault="000C0820">
      <w:pPr>
        <w:pStyle w:val="BodyText"/>
        <w:rPr>
          <w:rFonts w:ascii="Times New Roman"/>
        </w:rPr>
      </w:pPr>
    </w:p>
    <w:p w14:paraId="42EF8CED" w14:textId="77777777" w:rsidR="000C0820" w:rsidRDefault="000C0820">
      <w:pPr>
        <w:pStyle w:val="BodyText"/>
        <w:spacing w:before="2"/>
        <w:rPr>
          <w:rFonts w:ascii="Times New Roman"/>
          <w:sz w:val="22"/>
        </w:rPr>
      </w:pPr>
    </w:p>
    <w:p w14:paraId="7AFE39DC" w14:textId="77777777" w:rsidR="000C0820" w:rsidRDefault="00000000">
      <w:pPr>
        <w:pStyle w:val="Title"/>
        <w:spacing w:line="213" w:lineRule="auto"/>
      </w:pPr>
      <w:r>
        <w:rPr>
          <w:color w:val="3A4458"/>
          <w:w w:val="90"/>
        </w:rPr>
        <w:t xml:space="preserve">Statement of </w:t>
      </w:r>
      <w:r>
        <w:rPr>
          <w:color w:val="3A4458"/>
        </w:rPr>
        <w:t>Evidence</w:t>
      </w:r>
    </w:p>
    <w:p w14:paraId="05FE9DFE" w14:textId="77777777" w:rsidR="000C0820" w:rsidRDefault="00000000">
      <w:pPr>
        <w:pStyle w:val="Heading2"/>
        <w:spacing w:line="244" w:lineRule="auto"/>
      </w:pPr>
      <w:r>
        <w:rPr>
          <w:color w:val="181F2F"/>
        </w:rPr>
        <w:t xml:space="preserve">The Chichester District Council (Access Track Off Crooked Lane, </w:t>
      </w:r>
      <w:proofErr w:type="spellStart"/>
      <w:r>
        <w:rPr>
          <w:color w:val="181F2F"/>
        </w:rPr>
        <w:t>Birdham</w:t>
      </w:r>
      <w:proofErr w:type="spellEnd"/>
      <w:r>
        <w:rPr>
          <w:color w:val="181F2F"/>
        </w:rPr>
        <w:t>) Compulsory Purchase Order, 2023</w:t>
      </w:r>
    </w:p>
    <w:p w14:paraId="13FFD080" w14:textId="77777777" w:rsidR="000C0820" w:rsidRDefault="000C0820">
      <w:pPr>
        <w:pStyle w:val="BodyText"/>
        <w:spacing w:before="5"/>
        <w:rPr>
          <w:sz w:val="35"/>
        </w:rPr>
      </w:pPr>
    </w:p>
    <w:p w14:paraId="57EE6CF4" w14:textId="77777777" w:rsidR="000C0820" w:rsidRDefault="00000000">
      <w:pPr>
        <w:pStyle w:val="Heading4"/>
        <w:ind w:left="250"/>
      </w:pPr>
      <w:r>
        <w:t>Planning Inspectorate Reference: APP/PCU/CPOPF5540/3326950</w:t>
      </w:r>
    </w:p>
    <w:p w14:paraId="70D6BE28" w14:textId="77777777" w:rsidR="000C0820" w:rsidRDefault="000C0820">
      <w:pPr>
        <w:pStyle w:val="BodyText"/>
        <w:rPr>
          <w:b/>
          <w:sz w:val="26"/>
        </w:rPr>
      </w:pPr>
    </w:p>
    <w:p w14:paraId="7949E57C" w14:textId="77777777" w:rsidR="000C0820" w:rsidRDefault="000C0820">
      <w:pPr>
        <w:pStyle w:val="BodyText"/>
        <w:spacing w:before="2"/>
        <w:rPr>
          <w:b/>
          <w:sz w:val="30"/>
        </w:rPr>
      </w:pPr>
    </w:p>
    <w:p w14:paraId="22F5C80D" w14:textId="77777777" w:rsidR="000C0820" w:rsidRDefault="00000000">
      <w:pPr>
        <w:pStyle w:val="BodyText"/>
        <w:ind w:left="250"/>
      </w:pPr>
      <w:r>
        <w:rPr>
          <w:color w:val="3A4458"/>
        </w:rPr>
        <w:t>15 July 2024</w:t>
      </w:r>
    </w:p>
    <w:p w14:paraId="4A0853E5" w14:textId="77777777" w:rsidR="000C0820" w:rsidRDefault="000C0820">
      <w:pPr>
        <w:sectPr w:rsidR="000C0820">
          <w:type w:val="continuous"/>
          <w:pgSz w:w="11910" w:h="16840"/>
          <w:pgMar w:top="840" w:right="636" w:bottom="280" w:left="600" w:header="720" w:footer="720" w:gutter="0"/>
          <w:cols w:space="720"/>
        </w:sectPr>
      </w:pPr>
    </w:p>
    <w:p w14:paraId="3C87425F" w14:textId="2F61873E" w:rsidR="000C0820" w:rsidRDefault="001E1B31">
      <w:pPr>
        <w:pStyle w:val="BodyText"/>
        <w:tabs>
          <w:tab w:val="left" w:pos="6722"/>
        </w:tabs>
        <w:spacing w:before="89"/>
        <w:ind w:left="250"/>
      </w:pPr>
      <w:r>
        <w:rPr>
          <w:noProof/>
        </w:rPr>
        <w:lastRenderedPageBreak/>
        <mc:AlternateContent>
          <mc:Choice Requires="wps">
            <w:drawing>
              <wp:anchor distT="0" distB="0" distL="0" distR="0" simplePos="0" relativeHeight="487587840" behindDoc="1" locked="0" layoutInCell="1" allowOverlap="1" wp14:anchorId="5747DBE2" wp14:editId="53F5C524">
                <wp:simplePos x="0" y="0"/>
                <wp:positionH relativeFrom="page">
                  <wp:posOffset>521335</wp:posOffset>
                </wp:positionH>
                <wp:positionV relativeFrom="paragraph">
                  <wp:posOffset>306070</wp:posOffset>
                </wp:positionV>
                <wp:extent cx="6517640" cy="6350"/>
                <wp:effectExtent l="0" t="0" r="0" b="0"/>
                <wp:wrapTopAndBottom/>
                <wp:docPr id="62"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640" cy="6350"/>
                        </a:xfrm>
                        <a:prstGeom prst="rect">
                          <a:avLst/>
                        </a:prstGeom>
                        <a:solidFill>
                          <a:srgbClr val="C8C9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3584F" id="Rectangle 32" o:spid="_x0000_s1026" alt="&quot;&quot;" style="position:absolute;margin-left:41.05pt;margin-top:24.1pt;width:513.2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" fillcolor="#c8c9c4" stroked="f">
                <w10:wrap type="topAndBottom" anchorx="page"/>
              </v:rect>
            </w:pict>
          </mc:Fallback>
        </mc:AlternateContent>
      </w:r>
      <w:r w:rsidR="00000000">
        <w:t>Statement</w:t>
      </w:r>
      <w:r w:rsidR="00000000">
        <w:rPr>
          <w:spacing w:val="-3"/>
        </w:rPr>
        <w:t xml:space="preserve"> </w:t>
      </w:r>
      <w:r w:rsidR="00000000">
        <w:t>of</w:t>
      </w:r>
      <w:r w:rsidR="00000000">
        <w:rPr>
          <w:spacing w:val="-3"/>
        </w:rPr>
        <w:t xml:space="preserve"> </w:t>
      </w:r>
      <w:r w:rsidR="00000000">
        <w:t>Evidence</w:t>
      </w:r>
      <w:r w:rsidR="00000000">
        <w:tab/>
        <w:t>Access Track off Crooked Lane,</w:t>
      </w:r>
      <w:r w:rsidR="00000000">
        <w:rPr>
          <w:spacing w:val="-11"/>
        </w:rPr>
        <w:t xml:space="preserve"> </w:t>
      </w:r>
      <w:proofErr w:type="spellStart"/>
      <w:r w:rsidR="00000000">
        <w:t>Birdham</w:t>
      </w:r>
      <w:proofErr w:type="spellEnd"/>
    </w:p>
    <w:p w14:paraId="2C0A099C" w14:textId="77777777" w:rsidR="000C0820" w:rsidRDefault="00000000">
      <w:pPr>
        <w:spacing w:before="136"/>
        <w:ind w:left="250"/>
        <w:rPr>
          <w:rFonts w:ascii="Open Sans Semibold"/>
          <w:b/>
          <w:sz w:val="32"/>
        </w:rPr>
      </w:pPr>
      <w:r>
        <w:rPr>
          <w:rFonts w:ascii="Open Sans Semibold"/>
          <w:b/>
          <w:sz w:val="32"/>
        </w:rPr>
        <w:t>Contents</w:t>
      </w:r>
    </w:p>
    <w:sdt>
      <w:sdtPr>
        <w:rPr>
          <w:sz w:val="22"/>
          <w:szCs w:val="22"/>
        </w:rPr>
        <w:id w:val="1440416698"/>
        <w:docPartObj>
          <w:docPartGallery w:val="Table of Contents"/>
          <w:docPartUnique/>
        </w:docPartObj>
      </w:sdtPr>
      <w:sdtContent>
        <w:p w14:paraId="181F6A02" w14:textId="77777777" w:rsidR="000C0820" w:rsidRDefault="00000000">
          <w:pPr>
            <w:pStyle w:val="TOC1"/>
            <w:numPr>
              <w:ilvl w:val="0"/>
              <w:numId w:val="9"/>
            </w:numPr>
            <w:tabs>
              <w:tab w:val="left" w:pos="970"/>
              <w:tab w:val="left" w:pos="971"/>
              <w:tab w:val="right" w:leader="dot" w:pos="10032"/>
            </w:tabs>
            <w:spacing w:before="194"/>
            <w:ind w:hanging="721"/>
          </w:pPr>
          <w:r>
            <w:fldChar w:fldCharType="begin"/>
          </w:r>
          <w:r>
            <w:instrText xml:space="preserve">TOC \o "1-1" \h \z \u </w:instrText>
          </w:r>
          <w:r>
            <w:fldChar w:fldCharType="separate"/>
          </w:r>
          <w:hyperlink w:anchor="_TOC_250009" w:history="1">
            <w:r>
              <w:t>Introduction</w:t>
            </w:r>
            <w:r>
              <w:tab/>
              <w:t>3</w:t>
            </w:r>
          </w:hyperlink>
        </w:p>
        <w:p w14:paraId="08329B62" w14:textId="77777777" w:rsidR="000C0820" w:rsidRDefault="00000000">
          <w:pPr>
            <w:pStyle w:val="TOC1"/>
            <w:numPr>
              <w:ilvl w:val="0"/>
              <w:numId w:val="9"/>
            </w:numPr>
            <w:tabs>
              <w:tab w:val="left" w:pos="970"/>
              <w:tab w:val="left" w:pos="971"/>
              <w:tab w:val="right" w:leader="dot" w:pos="10032"/>
            </w:tabs>
            <w:ind w:hanging="721"/>
          </w:pPr>
          <w:hyperlink w:anchor="_TOC_250008" w:history="1">
            <w:r>
              <w:t>Scope</w:t>
            </w:r>
            <w:r>
              <w:rPr>
                <w:spacing w:val="-1"/>
              </w:rPr>
              <w:t xml:space="preserve"> </w:t>
            </w:r>
            <w:r>
              <w:t>of Evidence</w:t>
            </w:r>
            <w:r>
              <w:tab/>
              <w:t>3</w:t>
            </w:r>
          </w:hyperlink>
        </w:p>
        <w:p w14:paraId="187FAB1D" w14:textId="77777777" w:rsidR="000C0820" w:rsidRDefault="00000000">
          <w:pPr>
            <w:pStyle w:val="TOC1"/>
            <w:numPr>
              <w:ilvl w:val="0"/>
              <w:numId w:val="9"/>
            </w:numPr>
            <w:tabs>
              <w:tab w:val="left" w:pos="970"/>
              <w:tab w:val="left" w:pos="971"/>
              <w:tab w:val="right" w:leader="dot" w:pos="10032"/>
            </w:tabs>
            <w:spacing w:before="101"/>
            <w:ind w:hanging="721"/>
          </w:pPr>
          <w:hyperlink w:anchor="_TOC_250007" w:history="1">
            <w:r>
              <w:t>The Need for the Inclusion of All Land</w:t>
            </w:r>
            <w:r>
              <w:rPr>
                <w:spacing w:val="-8"/>
              </w:rPr>
              <w:t xml:space="preserve"> </w:t>
            </w:r>
            <w:r>
              <w:t>and</w:t>
            </w:r>
            <w:r>
              <w:rPr>
                <w:spacing w:val="-1"/>
              </w:rPr>
              <w:t xml:space="preserve"> </w:t>
            </w:r>
            <w:r>
              <w:t>Interests</w:t>
            </w:r>
            <w:r>
              <w:tab/>
              <w:t>4</w:t>
            </w:r>
          </w:hyperlink>
        </w:p>
        <w:p w14:paraId="74D426F6" w14:textId="77777777" w:rsidR="000C0820" w:rsidRDefault="00000000">
          <w:pPr>
            <w:pStyle w:val="TOC1"/>
            <w:numPr>
              <w:ilvl w:val="0"/>
              <w:numId w:val="9"/>
            </w:numPr>
            <w:tabs>
              <w:tab w:val="left" w:pos="970"/>
              <w:tab w:val="left" w:pos="971"/>
              <w:tab w:val="right" w:leader="dot" w:pos="10032"/>
            </w:tabs>
            <w:spacing w:before="99"/>
            <w:ind w:hanging="721"/>
          </w:pPr>
          <w:hyperlink w:anchor="_TOC_250006" w:history="1">
            <w:r>
              <w:t>The Requirements of Government Guidance</w:t>
            </w:r>
            <w:r>
              <w:rPr>
                <w:spacing w:val="-5"/>
              </w:rPr>
              <w:t xml:space="preserve"> </w:t>
            </w:r>
            <w:r>
              <w:t>and</w:t>
            </w:r>
            <w:r>
              <w:rPr>
                <w:spacing w:val="-2"/>
              </w:rPr>
              <w:t xml:space="preserve"> </w:t>
            </w:r>
            <w:r>
              <w:t>Legislation</w:t>
            </w:r>
            <w:r>
              <w:tab/>
              <w:t>5</w:t>
            </w:r>
          </w:hyperlink>
        </w:p>
        <w:p w14:paraId="09E7AAC0" w14:textId="77777777" w:rsidR="000C0820" w:rsidRDefault="00000000">
          <w:pPr>
            <w:pStyle w:val="TOC1"/>
            <w:numPr>
              <w:ilvl w:val="0"/>
              <w:numId w:val="9"/>
            </w:numPr>
            <w:tabs>
              <w:tab w:val="left" w:pos="970"/>
              <w:tab w:val="left" w:pos="971"/>
              <w:tab w:val="right" w:leader="dot" w:pos="10032"/>
            </w:tabs>
            <w:ind w:hanging="721"/>
          </w:pPr>
          <w:hyperlink w:anchor="_TOC_250005" w:history="1">
            <w:r>
              <w:t>History and</w:t>
            </w:r>
            <w:r>
              <w:rPr>
                <w:spacing w:val="-3"/>
              </w:rPr>
              <w:t xml:space="preserve"> </w:t>
            </w:r>
            <w:r>
              <w:t>CPO</w:t>
            </w:r>
            <w:r>
              <w:rPr>
                <w:spacing w:val="-1"/>
              </w:rPr>
              <w:t xml:space="preserve"> </w:t>
            </w:r>
            <w:r>
              <w:t>Process</w:t>
            </w:r>
            <w:r>
              <w:tab/>
              <w:t>7</w:t>
            </w:r>
          </w:hyperlink>
        </w:p>
        <w:p w14:paraId="178E3323" w14:textId="77777777" w:rsidR="000C0820" w:rsidRDefault="00000000">
          <w:pPr>
            <w:pStyle w:val="TOC1"/>
            <w:numPr>
              <w:ilvl w:val="0"/>
              <w:numId w:val="9"/>
            </w:numPr>
            <w:tabs>
              <w:tab w:val="left" w:pos="970"/>
              <w:tab w:val="left" w:pos="971"/>
              <w:tab w:val="right" w:leader="dot" w:pos="10032"/>
            </w:tabs>
            <w:spacing w:before="101"/>
            <w:ind w:hanging="721"/>
          </w:pPr>
          <w:hyperlink w:anchor="_TOC_250004" w:history="1">
            <w:r>
              <w:t>Principles and the Framework for</w:t>
            </w:r>
            <w:r>
              <w:rPr>
                <w:spacing w:val="-4"/>
              </w:rPr>
              <w:t xml:space="preserve"> </w:t>
            </w:r>
            <w:r>
              <w:t>Undertaking Negotiations</w:t>
            </w:r>
            <w:r>
              <w:tab/>
              <w:t>9</w:t>
            </w:r>
          </w:hyperlink>
        </w:p>
        <w:p w14:paraId="454C7FB6" w14:textId="77777777" w:rsidR="000C0820" w:rsidRDefault="00000000">
          <w:pPr>
            <w:pStyle w:val="TOC1"/>
            <w:numPr>
              <w:ilvl w:val="0"/>
              <w:numId w:val="9"/>
            </w:numPr>
            <w:tabs>
              <w:tab w:val="left" w:pos="970"/>
              <w:tab w:val="left" w:pos="971"/>
              <w:tab w:val="right" w:leader="dot" w:pos="10032"/>
            </w:tabs>
            <w:ind w:hanging="721"/>
          </w:pPr>
          <w:hyperlink w:anchor="_TOC_250003" w:history="1">
            <w:r>
              <w:t>Undertaking</w:t>
            </w:r>
            <w:r>
              <w:rPr>
                <w:spacing w:val="-2"/>
              </w:rPr>
              <w:t xml:space="preserve"> </w:t>
            </w:r>
            <w:r>
              <w:t>Negotiations</w:t>
            </w:r>
            <w:r>
              <w:tab/>
              <w:t>9</w:t>
            </w:r>
          </w:hyperlink>
        </w:p>
        <w:p w14:paraId="22CC3339" w14:textId="77777777" w:rsidR="000C0820" w:rsidRDefault="00000000">
          <w:pPr>
            <w:pStyle w:val="TOC1"/>
            <w:numPr>
              <w:ilvl w:val="0"/>
              <w:numId w:val="9"/>
            </w:numPr>
            <w:tabs>
              <w:tab w:val="left" w:pos="970"/>
              <w:tab w:val="left" w:pos="971"/>
              <w:tab w:val="right" w:leader="dot" w:pos="10033"/>
            </w:tabs>
            <w:spacing w:before="99"/>
            <w:ind w:hanging="721"/>
          </w:pPr>
          <w:hyperlink w:anchor="_TOC_250002" w:history="1">
            <w:r>
              <w:t>Responses</w:t>
            </w:r>
            <w:r>
              <w:rPr>
                <w:spacing w:val="-1"/>
              </w:rPr>
              <w:t xml:space="preserve"> </w:t>
            </w:r>
            <w:r>
              <w:t>to</w:t>
            </w:r>
            <w:r>
              <w:rPr>
                <w:spacing w:val="-1"/>
              </w:rPr>
              <w:t xml:space="preserve"> </w:t>
            </w:r>
            <w:r>
              <w:t>Objections</w:t>
            </w:r>
            <w:r>
              <w:tab/>
              <w:t>12</w:t>
            </w:r>
          </w:hyperlink>
        </w:p>
        <w:p w14:paraId="0ED5DDD6" w14:textId="77777777" w:rsidR="000C0820" w:rsidRDefault="00000000">
          <w:pPr>
            <w:pStyle w:val="TOC1"/>
            <w:numPr>
              <w:ilvl w:val="0"/>
              <w:numId w:val="9"/>
            </w:numPr>
            <w:tabs>
              <w:tab w:val="left" w:pos="970"/>
              <w:tab w:val="left" w:pos="971"/>
              <w:tab w:val="right" w:leader="dot" w:pos="10033"/>
            </w:tabs>
            <w:ind w:hanging="721"/>
          </w:pPr>
          <w:hyperlink w:anchor="_TOC_250001" w:history="1">
            <w:r>
              <w:t>Conclusion</w:t>
            </w:r>
            <w:r>
              <w:tab/>
              <w:t>13</w:t>
            </w:r>
          </w:hyperlink>
        </w:p>
        <w:p w14:paraId="3DAC2333" w14:textId="77777777" w:rsidR="000C0820" w:rsidRDefault="00000000">
          <w:pPr>
            <w:pStyle w:val="TOC1"/>
            <w:numPr>
              <w:ilvl w:val="0"/>
              <w:numId w:val="9"/>
            </w:numPr>
            <w:tabs>
              <w:tab w:val="left" w:pos="970"/>
              <w:tab w:val="left" w:pos="971"/>
              <w:tab w:val="right" w:leader="dot" w:pos="10033"/>
            </w:tabs>
            <w:spacing w:before="101"/>
            <w:ind w:hanging="721"/>
          </w:pPr>
          <w:hyperlink w:anchor="_TOC_250000" w:history="1">
            <w:r>
              <w:t>Statement of Truth</w:t>
            </w:r>
            <w:r>
              <w:rPr>
                <w:spacing w:val="-4"/>
              </w:rPr>
              <w:t xml:space="preserve"> </w:t>
            </w:r>
            <w:r>
              <w:t>and</w:t>
            </w:r>
            <w:r>
              <w:rPr>
                <w:spacing w:val="-1"/>
              </w:rPr>
              <w:t xml:space="preserve"> </w:t>
            </w:r>
            <w:r>
              <w:t>Declaration</w:t>
            </w:r>
            <w:r>
              <w:tab/>
              <w:t>14</w:t>
            </w:r>
          </w:hyperlink>
        </w:p>
        <w:p w14:paraId="0FCF27CF" w14:textId="77777777" w:rsidR="000C0820" w:rsidRDefault="00000000">
          <w:pPr>
            <w:spacing w:line="200" w:lineRule="exact"/>
            <w:rPr>
              <w:sz w:val="20"/>
            </w:rPr>
          </w:pPr>
          <w:r>
            <w:fldChar w:fldCharType="end"/>
          </w:r>
        </w:p>
      </w:sdtContent>
    </w:sdt>
    <w:p w14:paraId="1936E03B" w14:textId="77777777" w:rsidR="000C0820" w:rsidRDefault="000C0820">
      <w:pPr>
        <w:spacing w:line="200" w:lineRule="exact"/>
        <w:rPr>
          <w:sz w:val="20"/>
        </w:rPr>
        <w:sectPr w:rsidR="000C0820">
          <w:pgSz w:w="11910" w:h="16840"/>
          <w:pgMar w:top="460" w:right="636" w:bottom="280" w:left="600" w:header="720" w:footer="720" w:gutter="0"/>
          <w:cols w:space="720"/>
        </w:sectPr>
      </w:pPr>
    </w:p>
    <w:p w14:paraId="6944FB77" w14:textId="77777777" w:rsidR="000C0820" w:rsidRDefault="00000000">
      <w:pPr>
        <w:pStyle w:val="Heading3"/>
        <w:spacing w:before="400"/>
        <w:rPr>
          <w:b/>
        </w:rPr>
      </w:pPr>
      <w:r>
        <w:rPr>
          <w:b/>
        </w:rPr>
        <w:t>Appendices</w:t>
      </w:r>
    </w:p>
    <w:p w14:paraId="167001BD" w14:textId="77777777" w:rsidR="000C0820" w:rsidRPr="001E1B31" w:rsidRDefault="000C0820">
      <w:pPr>
        <w:pStyle w:val="BodyText"/>
        <w:spacing w:before="2" w:after="40"/>
        <w:rPr>
          <w:rFonts w:ascii="Open Sans Semibold"/>
          <w:b/>
          <w:sz w:val="28"/>
          <w:szCs w:val="28"/>
        </w:rPr>
      </w:pPr>
    </w:p>
    <w:p w14:paraId="61FF6CA6" w14:textId="5C661F61" w:rsidR="000C0820" w:rsidRPr="001E1B31" w:rsidRDefault="001E1B31">
      <w:pPr>
        <w:pStyle w:val="BodyText"/>
        <w:spacing w:line="207" w:lineRule="exact"/>
        <w:ind w:left="248"/>
        <w:rPr>
          <w:rFonts w:ascii="Open Sans Semibold"/>
          <w:sz w:val="2"/>
          <w:szCs w:val="2"/>
        </w:rPr>
      </w:pPr>
      <w:r>
        <w:rPr>
          <w:rFonts w:ascii="Open Sans Semibold"/>
          <w:noProof/>
          <w:position w:val="-3"/>
        </w:rPr>
        <w:drawing>
          <wp:inline distT="0" distB="0" distL="0" distR="0" wp14:anchorId="54CEC219" wp14:editId="2100AB3E">
            <wp:extent cx="649336" cy="132016"/>
            <wp:effectExtent l="0" t="0" r="0" b="0"/>
            <wp:docPr id="3" name="image2.png" descr="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ppendix"/>
                    <pic:cNvPicPr/>
                  </pic:nvPicPr>
                  <pic:blipFill>
                    <a:blip r:embed="rId8" cstate="print"/>
                    <a:stretch>
                      <a:fillRect/>
                    </a:stretch>
                  </pic:blipFill>
                  <pic:spPr>
                    <a:xfrm>
                      <a:off x="0" y="0"/>
                      <a:ext cx="649336" cy="132016"/>
                    </a:xfrm>
                    <a:prstGeom prst="rect">
                      <a:avLst/>
                    </a:prstGeom>
                  </pic:spPr>
                </pic:pic>
              </a:graphicData>
            </a:graphic>
          </wp:inline>
        </w:drawing>
      </w:r>
    </w:p>
    <w:p w14:paraId="1EF816F7" w14:textId="583DF360" w:rsidR="000C0820" w:rsidRDefault="000C0820" w:rsidP="001E1B31">
      <w:pPr>
        <w:pStyle w:val="BodyText"/>
        <w:spacing w:before="3"/>
        <w:ind w:left="284"/>
        <w:rPr>
          <w:rFonts w:ascii="Open Sans Semibold"/>
          <w:b/>
          <w:sz w:val="9"/>
        </w:rPr>
      </w:pPr>
    </w:p>
    <w:p w14:paraId="2E95C278" w14:textId="69966907" w:rsidR="000C0820" w:rsidRDefault="001E1B31">
      <w:pPr>
        <w:pStyle w:val="BodyText"/>
        <w:rPr>
          <w:rFonts w:ascii="Open Sans Semibold"/>
          <w:b/>
          <w:sz w:val="26"/>
        </w:rPr>
      </w:pPr>
      <w:r>
        <w:rPr>
          <w:noProof/>
        </w:rPr>
        <w:drawing>
          <wp:anchor distT="0" distB="0" distL="0" distR="0" simplePos="0" relativeHeight="251658240" behindDoc="0" locked="0" layoutInCell="1" allowOverlap="1" wp14:anchorId="1C438FFC" wp14:editId="7577C6FF">
            <wp:simplePos x="0" y="0"/>
            <wp:positionH relativeFrom="page">
              <wp:posOffset>557530</wp:posOffset>
            </wp:positionH>
            <wp:positionV relativeFrom="paragraph">
              <wp:posOffset>130175</wp:posOffset>
            </wp:positionV>
            <wp:extent cx="688548" cy="132016"/>
            <wp:effectExtent l="0" t="0" r="0" b="0"/>
            <wp:wrapTopAndBottom/>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688548" cy="132016"/>
                    </a:xfrm>
                    <a:prstGeom prst="rect">
                      <a:avLst/>
                    </a:prstGeom>
                  </pic:spPr>
                </pic:pic>
              </a:graphicData>
            </a:graphic>
          </wp:anchor>
        </w:drawing>
      </w:r>
      <w:r w:rsidR="00000000">
        <w:br w:type="column"/>
      </w:r>
    </w:p>
    <w:p w14:paraId="42524D09" w14:textId="77777777" w:rsidR="000C0820" w:rsidRDefault="000C0820">
      <w:pPr>
        <w:pStyle w:val="BodyText"/>
        <w:rPr>
          <w:rFonts w:ascii="Open Sans Semibold"/>
          <w:b/>
          <w:sz w:val="26"/>
        </w:rPr>
      </w:pPr>
    </w:p>
    <w:p w14:paraId="6A622B22" w14:textId="77777777" w:rsidR="000C0820" w:rsidRDefault="000C0820">
      <w:pPr>
        <w:pStyle w:val="BodyText"/>
        <w:spacing w:before="10"/>
        <w:rPr>
          <w:rFonts w:ascii="Open Sans Semibold"/>
          <w:b/>
          <w:sz w:val="26"/>
        </w:rPr>
      </w:pPr>
    </w:p>
    <w:p w14:paraId="531DA186" w14:textId="77777777" w:rsidR="000C0820" w:rsidRDefault="00000000">
      <w:pPr>
        <w:pStyle w:val="BodyText"/>
        <w:ind w:left="39"/>
      </w:pPr>
      <w:hyperlink w:anchor="_bookmark0" w:history="1">
        <w:r>
          <w:t>Overlay Plan</w:t>
        </w:r>
      </w:hyperlink>
    </w:p>
    <w:p w14:paraId="7CB8BCD3" w14:textId="77777777" w:rsidR="001E1B31" w:rsidRPr="001E1B31" w:rsidRDefault="001E1B31">
      <w:pPr>
        <w:pStyle w:val="BodyText"/>
        <w:spacing w:before="100"/>
        <w:ind w:left="39"/>
        <w:rPr>
          <w:sz w:val="8"/>
          <w:szCs w:val="8"/>
        </w:rPr>
      </w:pPr>
    </w:p>
    <w:p w14:paraId="32CA7A48" w14:textId="2CF2E144" w:rsidR="000C0820" w:rsidRDefault="00000000">
      <w:pPr>
        <w:pStyle w:val="BodyText"/>
        <w:spacing w:before="100"/>
        <w:ind w:left="39"/>
      </w:pPr>
      <w:hyperlink w:anchor="_bookmark1" w:history="1">
        <w:r>
          <w:t>Summary of Negotiations</w:t>
        </w:r>
      </w:hyperlink>
    </w:p>
    <w:p w14:paraId="1CC1E583" w14:textId="77777777" w:rsidR="000C0820" w:rsidRDefault="000C0820">
      <w:pPr>
        <w:sectPr w:rsidR="000C0820">
          <w:type w:val="continuous"/>
          <w:pgSz w:w="11910" w:h="16840"/>
          <w:pgMar w:top="840" w:right="636" w:bottom="280" w:left="600" w:header="720" w:footer="720" w:gutter="0"/>
          <w:cols w:num="2" w:space="720" w:equalWidth="0">
            <w:col w:w="1591" w:space="40"/>
            <w:col w:w="9043"/>
          </w:cols>
        </w:sectPr>
      </w:pPr>
    </w:p>
    <w:p w14:paraId="558EA5C2" w14:textId="77777777" w:rsidR="000C0820" w:rsidRDefault="000C0820">
      <w:pPr>
        <w:pStyle w:val="BodyText"/>
        <w:spacing w:before="2"/>
        <w:rPr>
          <w:sz w:val="26"/>
        </w:rPr>
      </w:pPr>
    </w:p>
    <w:p w14:paraId="5C79F524" w14:textId="77777777" w:rsidR="000C0820" w:rsidRDefault="00000000">
      <w:pPr>
        <w:spacing w:before="100" w:line="297" w:lineRule="auto"/>
        <w:ind w:left="250" w:right="7065"/>
        <w:rPr>
          <w:sz w:val="20"/>
        </w:rPr>
      </w:pPr>
      <w:r>
        <w:rPr>
          <w:b/>
          <w:sz w:val="20"/>
        </w:rPr>
        <w:t xml:space="preserve">Report title: </w:t>
      </w:r>
      <w:r>
        <w:rPr>
          <w:sz w:val="20"/>
        </w:rPr>
        <w:t xml:space="preserve">Statement of Evidence </w:t>
      </w:r>
      <w:r>
        <w:rPr>
          <w:b/>
          <w:sz w:val="20"/>
        </w:rPr>
        <w:t xml:space="preserve">Prepared by: </w:t>
      </w:r>
      <w:r>
        <w:rPr>
          <w:sz w:val="20"/>
        </w:rPr>
        <w:t xml:space="preserve">Virginia Blackman </w:t>
      </w:r>
      <w:r>
        <w:rPr>
          <w:b/>
          <w:sz w:val="20"/>
        </w:rPr>
        <w:t xml:space="preserve">Status: </w:t>
      </w:r>
      <w:r>
        <w:rPr>
          <w:sz w:val="20"/>
        </w:rPr>
        <w:t>Final</w:t>
      </w:r>
    </w:p>
    <w:p w14:paraId="4DBE54F9" w14:textId="77777777" w:rsidR="000C0820" w:rsidRDefault="00000000">
      <w:pPr>
        <w:spacing w:before="1"/>
        <w:ind w:left="250"/>
        <w:rPr>
          <w:sz w:val="20"/>
        </w:rPr>
      </w:pPr>
      <w:r>
        <w:rPr>
          <w:b/>
          <w:sz w:val="20"/>
        </w:rPr>
        <w:t xml:space="preserve">Draft date: </w:t>
      </w:r>
      <w:r>
        <w:rPr>
          <w:sz w:val="20"/>
        </w:rPr>
        <w:t>9 July 2024</w:t>
      </w:r>
    </w:p>
    <w:p w14:paraId="19CEA7B4" w14:textId="77777777" w:rsidR="000C0820" w:rsidRDefault="000C0820">
      <w:pPr>
        <w:pStyle w:val="BodyText"/>
      </w:pPr>
    </w:p>
    <w:p w14:paraId="280476AA" w14:textId="77777777" w:rsidR="000C0820" w:rsidRDefault="000C0820">
      <w:pPr>
        <w:pStyle w:val="BodyText"/>
      </w:pPr>
    </w:p>
    <w:p w14:paraId="4E491C2B" w14:textId="77777777" w:rsidR="000C0820" w:rsidRDefault="000C0820">
      <w:pPr>
        <w:pStyle w:val="BodyText"/>
      </w:pPr>
    </w:p>
    <w:p w14:paraId="65CA713D" w14:textId="77777777" w:rsidR="000C0820" w:rsidRDefault="000C0820">
      <w:pPr>
        <w:pStyle w:val="BodyText"/>
      </w:pPr>
    </w:p>
    <w:p w14:paraId="22672646" w14:textId="77777777" w:rsidR="000C0820" w:rsidRDefault="000C0820">
      <w:pPr>
        <w:pStyle w:val="BodyText"/>
      </w:pPr>
    </w:p>
    <w:p w14:paraId="6A342198" w14:textId="77777777" w:rsidR="000C0820" w:rsidRDefault="000C0820">
      <w:pPr>
        <w:pStyle w:val="BodyText"/>
      </w:pPr>
    </w:p>
    <w:p w14:paraId="6CF9C013" w14:textId="77777777" w:rsidR="000C0820" w:rsidRDefault="000C0820">
      <w:pPr>
        <w:pStyle w:val="BodyText"/>
      </w:pPr>
    </w:p>
    <w:p w14:paraId="444A7C68" w14:textId="77777777" w:rsidR="000C0820" w:rsidRDefault="000C0820">
      <w:pPr>
        <w:pStyle w:val="BodyText"/>
      </w:pPr>
    </w:p>
    <w:p w14:paraId="78938402" w14:textId="77777777" w:rsidR="000C0820" w:rsidRDefault="000C0820">
      <w:pPr>
        <w:pStyle w:val="BodyText"/>
      </w:pPr>
    </w:p>
    <w:p w14:paraId="4E3C45F3" w14:textId="77777777" w:rsidR="000C0820" w:rsidRDefault="000C0820">
      <w:pPr>
        <w:pStyle w:val="BodyText"/>
      </w:pPr>
    </w:p>
    <w:p w14:paraId="7954539D" w14:textId="77777777" w:rsidR="000C0820" w:rsidRDefault="000C0820">
      <w:pPr>
        <w:pStyle w:val="BodyText"/>
      </w:pPr>
    </w:p>
    <w:p w14:paraId="3318B428" w14:textId="77777777" w:rsidR="000C0820" w:rsidRDefault="000C0820">
      <w:pPr>
        <w:pStyle w:val="BodyText"/>
      </w:pPr>
    </w:p>
    <w:p w14:paraId="55C441C4" w14:textId="77777777" w:rsidR="000C0820" w:rsidRDefault="000C0820">
      <w:pPr>
        <w:pStyle w:val="BodyText"/>
      </w:pPr>
    </w:p>
    <w:p w14:paraId="651BD0DF" w14:textId="77777777" w:rsidR="000C0820" w:rsidRDefault="000C0820">
      <w:pPr>
        <w:pStyle w:val="BodyText"/>
      </w:pPr>
    </w:p>
    <w:p w14:paraId="7728DE97" w14:textId="77777777" w:rsidR="000C0820" w:rsidRDefault="000C0820">
      <w:pPr>
        <w:pStyle w:val="BodyText"/>
      </w:pPr>
    </w:p>
    <w:p w14:paraId="75F0300D" w14:textId="77777777" w:rsidR="000C0820" w:rsidRDefault="000C0820">
      <w:pPr>
        <w:pStyle w:val="BodyText"/>
      </w:pPr>
    </w:p>
    <w:p w14:paraId="1A7063D4" w14:textId="77777777" w:rsidR="000C0820" w:rsidRDefault="000C0820">
      <w:pPr>
        <w:pStyle w:val="BodyText"/>
      </w:pPr>
    </w:p>
    <w:p w14:paraId="64B26E4A" w14:textId="77777777" w:rsidR="000C0820" w:rsidRDefault="000C0820">
      <w:pPr>
        <w:pStyle w:val="BodyText"/>
      </w:pPr>
    </w:p>
    <w:p w14:paraId="2C3E0884" w14:textId="77777777" w:rsidR="000C0820" w:rsidRDefault="000C0820">
      <w:pPr>
        <w:pStyle w:val="BodyText"/>
      </w:pPr>
    </w:p>
    <w:p w14:paraId="62D97E8D" w14:textId="77777777" w:rsidR="000C0820" w:rsidRDefault="000C0820">
      <w:pPr>
        <w:pStyle w:val="BodyText"/>
      </w:pPr>
    </w:p>
    <w:p w14:paraId="4CD8D5D1" w14:textId="77777777" w:rsidR="000C0820" w:rsidRDefault="000C0820">
      <w:pPr>
        <w:pStyle w:val="BodyText"/>
      </w:pPr>
    </w:p>
    <w:p w14:paraId="358F90A9" w14:textId="77777777" w:rsidR="000C0820" w:rsidRDefault="000C0820">
      <w:pPr>
        <w:pStyle w:val="BodyText"/>
      </w:pPr>
    </w:p>
    <w:p w14:paraId="5FAD8626" w14:textId="77777777" w:rsidR="000C0820" w:rsidRDefault="000C0820">
      <w:pPr>
        <w:pStyle w:val="BodyText"/>
      </w:pPr>
    </w:p>
    <w:p w14:paraId="1F004915" w14:textId="77777777" w:rsidR="000C0820" w:rsidRDefault="000C0820">
      <w:pPr>
        <w:pStyle w:val="BodyText"/>
      </w:pPr>
    </w:p>
    <w:p w14:paraId="690065F8" w14:textId="77777777" w:rsidR="000C0820" w:rsidRDefault="000C0820">
      <w:pPr>
        <w:pStyle w:val="BodyText"/>
      </w:pPr>
    </w:p>
    <w:p w14:paraId="4F54D5E7" w14:textId="08073762" w:rsidR="000C0820" w:rsidRDefault="001E1B31">
      <w:pPr>
        <w:pStyle w:val="BodyText"/>
        <w:spacing w:before="11"/>
        <w:rPr>
          <w:sz w:val="14"/>
        </w:rPr>
      </w:pPr>
      <w:r>
        <w:rPr>
          <w:noProof/>
        </w:rPr>
        <mc:AlternateContent>
          <mc:Choice Requires="wps">
            <w:drawing>
              <wp:anchor distT="0" distB="0" distL="0" distR="0" simplePos="0" relativeHeight="487588864" behindDoc="1" locked="0" layoutInCell="1" allowOverlap="1" wp14:anchorId="40E6E919" wp14:editId="11132A34">
                <wp:simplePos x="0" y="0"/>
                <wp:positionH relativeFrom="page">
                  <wp:posOffset>521335</wp:posOffset>
                </wp:positionH>
                <wp:positionV relativeFrom="paragraph">
                  <wp:posOffset>153035</wp:posOffset>
                </wp:positionV>
                <wp:extent cx="6517640" cy="6350"/>
                <wp:effectExtent l="0" t="0" r="0" b="0"/>
                <wp:wrapTopAndBottom/>
                <wp:docPr id="61" name="Rectangl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640" cy="6350"/>
                        </a:xfrm>
                        <a:prstGeom prst="rect">
                          <a:avLst/>
                        </a:prstGeom>
                        <a:solidFill>
                          <a:srgbClr val="BDC3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9BA00" id="Rectangle 31" o:spid="_x0000_s1026" alt="&quot;&quot;" style="position:absolute;margin-left:41.05pt;margin-top:12.05pt;width:513.2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" fillcolor="#bdc3c7" stroked="f">
                <w10:wrap type="topAndBottom" anchorx="page"/>
              </v:rect>
            </w:pict>
          </mc:Fallback>
        </mc:AlternateContent>
      </w:r>
    </w:p>
    <w:p w14:paraId="049ECD99" w14:textId="77777777" w:rsidR="000C0820" w:rsidRDefault="00000000">
      <w:pPr>
        <w:tabs>
          <w:tab w:val="left" w:pos="9958"/>
        </w:tabs>
        <w:spacing w:before="91"/>
        <w:ind w:left="292"/>
        <w:rPr>
          <w:sz w:val="16"/>
        </w:rPr>
      </w:pPr>
      <w:r>
        <w:rPr>
          <w:color w:val="67737E"/>
          <w:sz w:val="16"/>
        </w:rPr>
        <w:lastRenderedPageBreak/>
        <w:t>18</w:t>
      </w:r>
      <w:r>
        <w:rPr>
          <w:color w:val="67737E"/>
          <w:spacing w:val="-2"/>
          <w:sz w:val="16"/>
        </w:rPr>
        <w:t xml:space="preserve"> </w:t>
      </w:r>
      <w:r>
        <w:rPr>
          <w:color w:val="67737E"/>
          <w:sz w:val="16"/>
        </w:rPr>
        <w:t>September</w:t>
      </w:r>
      <w:r>
        <w:rPr>
          <w:color w:val="67737E"/>
          <w:spacing w:val="-2"/>
          <w:sz w:val="16"/>
        </w:rPr>
        <w:t xml:space="preserve"> </w:t>
      </w:r>
      <w:r>
        <w:rPr>
          <w:color w:val="67737E"/>
          <w:sz w:val="16"/>
        </w:rPr>
        <w:t>2022</w:t>
      </w:r>
      <w:r>
        <w:rPr>
          <w:color w:val="67737E"/>
          <w:sz w:val="16"/>
        </w:rPr>
        <w:tab/>
      </w:r>
      <w:r>
        <w:rPr>
          <w:color w:val="253746"/>
          <w:sz w:val="16"/>
        </w:rPr>
        <w:t xml:space="preserve">Page </w:t>
      </w:r>
      <w:r>
        <w:rPr>
          <w:color w:val="67737E"/>
          <w:sz w:val="16"/>
        </w:rPr>
        <w:t>2</w:t>
      </w:r>
    </w:p>
    <w:p w14:paraId="5B420F6B" w14:textId="77777777" w:rsidR="000C0820" w:rsidRDefault="000C0820">
      <w:pPr>
        <w:rPr>
          <w:sz w:val="16"/>
        </w:rPr>
        <w:sectPr w:rsidR="000C0820">
          <w:type w:val="continuous"/>
          <w:pgSz w:w="11910" w:h="16840"/>
          <w:pgMar w:top="840" w:right="636" w:bottom="280" w:left="600" w:header="720" w:footer="720" w:gutter="0"/>
          <w:cols w:space="720"/>
        </w:sectPr>
      </w:pPr>
    </w:p>
    <w:p w14:paraId="1056557D" w14:textId="77777777" w:rsidR="000C0820" w:rsidRDefault="000C0820">
      <w:pPr>
        <w:pStyle w:val="BodyText"/>
        <w:spacing w:before="5"/>
        <w:rPr>
          <w:sz w:val="9"/>
        </w:rPr>
      </w:pPr>
    </w:p>
    <w:p w14:paraId="5B1A592D" w14:textId="76F35126" w:rsidR="000C0820" w:rsidRDefault="001E1B31">
      <w:pPr>
        <w:pStyle w:val="BodyText"/>
        <w:spacing w:line="20" w:lineRule="exact"/>
        <w:ind w:left="223"/>
        <w:rPr>
          <w:sz w:val="2"/>
        </w:rPr>
      </w:pPr>
      <w:r>
        <w:rPr>
          <w:noProof/>
          <w:sz w:val="2"/>
        </w:rPr>
        <mc:AlternateContent>
          <mc:Choice Requires="wpg">
            <w:drawing>
              <wp:inline distT="0" distB="0" distL="0" distR="0" wp14:anchorId="75892A5D" wp14:editId="31B62C23">
                <wp:extent cx="6516370" cy="5715"/>
                <wp:effectExtent l="0" t="0" r="0" b="4445"/>
                <wp:docPr id="5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60" name="Rectangle 30"/>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000BE4" id="Group 29"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">
                <v:rect id="Rectangle 30"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" fillcolor="#929ba2" stroked="f"/>
                <w10:anchorlock/>
              </v:group>
            </w:pict>
          </mc:Fallback>
        </mc:AlternateContent>
      </w:r>
    </w:p>
    <w:p w14:paraId="1CDBF91A" w14:textId="77777777" w:rsidR="000C0820" w:rsidRDefault="00000000">
      <w:pPr>
        <w:pStyle w:val="Heading1"/>
        <w:numPr>
          <w:ilvl w:val="0"/>
          <w:numId w:val="8"/>
        </w:numPr>
        <w:tabs>
          <w:tab w:val="left" w:pos="839"/>
          <w:tab w:val="left" w:pos="840"/>
        </w:tabs>
        <w:rPr>
          <w:b/>
        </w:rPr>
      </w:pPr>
      <w:bookmarkStart w:id="0" w:name="1._Introduction"/>
      <w:bookmarkStart w:id="1" w:name="_TOC_250009"/>
      <w:bookmarkEnd w:id="0"/>
      <w:r>
        <w:rPr>
          <w:b/>
        </w:rPr>
        <w:t>In</w:t>
      </w:r>
      <w:bookmarkEnd w:id="1"/>
      <w:r>
        <w:rPr>
          <w:b/>
        </w:rPr>
        <w:t>troduction</w:t>
      </w:r>
    </w:p>
    <w:p w14:paraId="3DF0278C" w14:textId="77777777" w:rsidR="000C0820" w:rsidRDefault="00000000">
      <w:pPr>
        <w:pStyle w:val="ListParagraph"/>
        <w:numPr>
          <w:ilvl w:val="1"/>
          <w:numId w:val="8"/>
        </w:numPr>
        <w:tabs>
          <w:tab w:val="left" w:pos="839"/>
          <w:tab w:val="left" w:pos="841"/>
        </w:tabs>
        <w:spacing w:before="249" w:line="244" w:lineRule="auto"/>
        <w:ind w:right="323" w:hanging="720"/>
        <w:rPr>
          <w:sz w:val="20"/>
        </w:rPr>
      </w:pPr>
      <w:r>
        <w:rPr>
          <w:sz w:val="20"/>
        </w:rPr>
        <w:t>My</w:t>
      </w:r>
      <w:r>
        <w:rPr>
          <w:spacing w:val="-3"/>
          <w:sz w:val="20"/>
        </w:rPr>
        <w:t xml:space="preserve"> </w:t>
      </w:r>
      <w:r>
        <w:rPr>
          <w:sz w:val="20"/>
        </w:rPr>
        <w:t>name</w:t>
      </w:r>
      <w:r>
        <w:rPr>
          <w:spacing w:val="-1"/>
          <w:sz w:val="20"/>
        </w:rPr>
        <w:t xml:space="preserve"> </w:t>
      </w:r>
      <w:r>
        <w:rPr>
          <w:sz w:val="20"/>
        </w:rPr>
        <w:t>is</w:t>
      </w:r>
      <w:r>
        <w:rPr>
          <w:spacing w:val="-4"/>
          <w:sz w:val="20"/>
        </w:rPr>
        <w:t xml:space="preserve"> </w:t>
      </w:r>
      <w:r>
        <w:rPr>
          <w:sz w:val="20"/>
        </w:rPr>
        <w:t>Virginia</w:t>
      </w:r>
      <w:r>
        <w:rPr>
          <w:spacing w:val="-2"/>
          <w:sz w:val="20"/>
        </w:rPr>
        <w:t xml:space="preserve"> </w:t>
      </w:r>
      <w:r>
        <w:rPr>
          <w:sz w:val="20"/>
        </w:rPr>
        <w:t>Heloise</w:t>
      </w:r>
      <w:r>
        <w:rPr>
          <w:spacing w:val="-2"/>
          <w:sz w:val="20"/>
        </w:rPr>
        <w:t xml:space="preserve"> </w:t>
      </w:r>
      <w:r>
        <w:rPr>
          <w:sz w:val="20"/>
        </w:rPr>
        <w:t>Blackman.</w:t>
      </w:r>
      <w:r>
        <w:rPr>
          <w:spacing w:val="-2"/>
          <w:sz w:val="20"/>
        </w:rPr>
        <w:t xml:space="preserve"> </w:t>
      </w:r>
      <w:r>
        <w:rPr>
          <w:sz w:val="20"/>
        </w:rPr>
        <w:t>I</w:t>
      </w:r>
      <w:r>
        <w:rPr>
          <w:spacing w:val="-2"/>
          <w:sz w:val="20"/>
        </w:rPr>
        <w:t xml:space="preserve"> </w:t>
      </w:r>
      <w:r>
        <w:rPr>
          <w:sz w:val="20"/>
        </w:rPr>
        <w:t>hold</w:t>
      </w:r>
      <w:r>
        <w:rPr>
          <w:spacing w:val="-2"/>
          <w:sz w:val="20"/>
        </w:rPr>
        <w:t xml:space="preserve"> </w:t>
      </w:r>
      <w:r>
        <w:rPr>
          <w:sz w:val="20"/>
        </w:rPr>
        <w:t>a</w:t>
      </w:r>
      <w:r>
        <w:rPr>
          <w:spacing w:val="-3"/>
          <w:sz w:val="20"/>
        </w:rPr>
        <w:t xml:space="preserve"> </w:t>
      </w:r>
      <w:r>
        <w:rPr>
          <w:sz w:val="20"/>
        </w:rPr>
        <w:t>BSc</w:t>
      </w:r>
      <w:r>
        <w:rPr>
          <w:spacing w:val="-3"/>
          <w:sz w:val="20"/>
        </w:rPr>
        <w:t xml:space="preserve"> </w:t>
      </w:r>
      <w:r>
        <w:rPr>
          <w:sz w:val="20"/>
        </w:rPr>
        <w:t>(Hons)</w:t>
      </w:r>
      <w:r>
        <w:rPr>
          <w:spacing w:val="-2"/>
          <w:sz w:val="20"/>
        </w:rPr>
        <w:t xml:space="preserve"> </w:t>
      </w:r>
      <w:r>
        <w:rPr>
          <w:sz w:val="20"/>
        </w:rPr>
        <w:t>in</w:t>
      </w:r>
      <w:r>
        <w:rPr>
          <w:spacing w:val="-2"/>
          <w:sz w:val="20"/>
        </w:rPr>
        <w:t xml:space="preserve"> </w:t>
      </w:r>
      <w:r>
        <w:rPr>
          <w:sz w:val="20"/>
        </w:rPr>
        <w:t>Rural</w:t>
      </w:r>
      <w:r>
        <w:rPr>
          <w:spacing w:val="-2"/>
          <w:sz w:val="20"/>
        </w:rPr>
        <w:t xml:space="preserve"> </w:t>
      </w:r>
      <w:r>
        <w:rPr>
          <w:sz w:val="20"/>
        </w:rPr>
        <w:t>Enterprise</w:t>
      </w:r>
      <w:r>
        <w:rPr>
          <w:spacing w:val="-2"/>
          <w:sz w:val="20"/>
        </w:rPr>
        <w:t xml:space="preserve"> </w:t>
      </w:r>
      <w:r>
        <w:rPr>
          <w:sz w:val="20"/>
        </w:rPr>
        <w:t>and</w:t>
      </w:r>
      <w:r>
        <w:rPr>
          <w:spacing w:val="-2"/>
          <w:sz w:val="20"/>
        </w:rPr>
        <w:t xml:space="preserve"> </w:t>
      </w:r>
      <w:r>
        <w:rPr>
          <w:sz w:val="20"/>
        </w:rPr>
        <w:t>Land</w:t>
      </w:r>
      <w:r>
        <w:rPr>
          <w:spacing w:val="-4"/>
          <w:sz w:val="20"/>
        </w:rPr>
        <w:t xml:space="preserve"> </w:t>
      </w:r>
      <w:r>
        <w:rPr>
          <w:sz w:val="20"/>
        </w:rPr>
        <w:t>Management.</w:t>
      </w:r>
      <w:r>
        <w:rPr>
          <w:spacing w:val="-3"/>
          <w:sz w:val="20"/>
        </w:rPr>
        <w:t xml:space="preserve"> </w:t>
      </w:r>
      <w:r>
        <w:rPr>
          <w:sz w:val="20"/>
        </w:rPr>
        <w:t>I have been a Member of the Royal Institution of Chartered Surveyors since November 2000 and am a Registered Valuer. I am a Principal and National Head of the Site Assembly and Compulsory Purchase team at Avison</w:t>
      </w:r>
      <w:r>
        <w:rPr>
          <w:spacing w:val="-3"/>
          <w:sz w:val="20"/>
        </w:rPr>
        <w:t xml:space="preserve"> </w:t>
      </w:r>
      <w:r>
        <w:rPr>
          <w:sz w:val="20"/>
        </w:rPr>
        <w:t>Young.</w:t>
      </w:r>
    </w:p>
    <w:p w14:paraId="4129FC2D" w14:textId="77777777" w:rsidR="000C0820" w:rsidRDefault="000C0820">
      <w:pPr>
        <w:pStyle w:val="BodyText"/>
        <w:spacing w:before="9"/>
        <w:rPr>
          <w:sz w:val="17"/>
        </w:rPr>
      </w:pPr>
    </w:p>
    <w:p w14:paraId="02BC2DC8" w14:textId="77777777" w:rsidR="000C0820" w:rsidRDefault="00000000">
      <w:pPr>
        <w:pStyle w:val="ListParagraph"/>
        <w:numPr>
          <w:ilvl w:val="1"/>
          <w:numId w:val="8"/>
        </w:numPr>
        <w:tabs>
          <w:tab w:val="left" w:pos="839"/>
          <w:tab w:val="left" w:pos="840"/>
        </w:tabs>
        <w:spacing w:before="1" w:line="244" w:lineRule="auto"/>
        <w:ind w:right="126"/>
        <w:rPr>
          <w:sz w:val="20"/>
        </w:rPr>
      </w:pPr>
      <w:r>
        <w:rPr>
          <w:sz w:val="20"/>
        </w:rPr>
        <w:t xml:space="preserve">Avison Young is one of the leading property consultants in the UK with offices in London, Birmingham, Bristol, Cardiff, Edinburgh, Glasgow, Dublin, Belfast, Leeds, Newcastle, </w:t>
      </w:r>
      <w:proofErr w:type="gramStart"/>
      <w:r>
        <w:rPr>
          <w:sz w:val="20"/>
        </w:rPr>
        <w:t>Liverpool</w:t>
      </w:r>
      <w:proofErr w:type="gramEnd"/>
      <w:r>
        <w:rPr>
          <w:sz w:val="20"/>
        </w:rPr>
        <w:t xml:space="preserve"> and Manchester. Avison Young currently comprises 1,600 staff with an annual turnover </w:t>
      </w:r>
      <w:proofErr w:type="gramStart"/>
      <w:r>
        <w:rPr>
          <w:sz w:val="20"/>
        </w:rPr>
        <w:t>in excess of</w:t>
      </w:r>
      <w:proofErr w:type="gramEnd"/>
      <w:r>
        <w:rPr>
          <w:sz w:val="20"/>
        </w:rPr>
        <w:t xml:space="preserve"> £150,000,000 in the UK and over 5,500 staff</w:t>
      </w:r>
      <w:r>
        <w:rPr>
          <w:spacing w:val="-3"/>
          <w:sz w:val="20"/>
        </w:rPr>
        <w:t xml:space="preserve"> </w:t>
      </w:r>
      <w:r>
        <w:rPr>
          <w:sz w:val="20"/>
        </w:rPr>
        <w:t>worldwide.</w:t>
      </w:r>
    </w:p>
    <w:p w14:paraId="0835068F" w14:textId="77777777" w:rsidR="000C0820" w:rsidRDefault="000C0820">
      <w:pPr>
        <w:pStyle w:val="BodyText"/>
        <w:spacing w:before="9"/>
        <w:rPr>
          <w:sz w:val="17"/>
        </w:rPr>
      </w:pPr>
    </w:p>
    <w:p w14:paraId="75495891" w14:textId="77777777" w:rsidR="000C0820" w:rsidRDefault="00000000">
      <w:pPr>
        <w:pStyle w:val="ListParagraph"/>
        <w:numPr>
          <w:ilvl w:val="1"/>
          <w:numId w:val="8"/>
        </w:numPr>
        <w:tabs>
          <w:tab w:val="left" w:pos="839"/>
          <w:tab w:val="left" w:pos="841"/>
        </w:tabs>
        <w:spacing w:line="244" w:lineRule="auto"/>
        <w:ind w:left="840" w:right="105"/>
        <w:rPr>
          <w:sz w:val="20"/>
        </w:rPr>
      </w:pPr>
      <w:r>
        <w:rPr>
          <w:sz w:val="20"/>
        </w:rPr>
        <w:t>The firm offers a wide range of property advisory services including property and asset management, transactional</w:t>
      </w:r>
      <w:r>
        <w:rPr>
          <w:spacing w:val="-9"/>
          <w:sz w:val="20"/>
        </w:rPr>
        <w:t xml:space="preserve"> </w:t>
      </w:r>
      <w:r>
        <w:rPr>
          <w:sz w:val="20"/>
        </w:rPr>
        <w:t>services,</w:t>
      </w:r>
      <w:r>
        <w:rPr>
          <w:spacing w:val="-8"/>
          <w:sz w:val="20"/>
        </w:rPr>
        <w:t xml:space="preserve"> </w:t>
      </w:r>
      <w:r>
        <w:rPr>
          <w:sz w:val="20"/>
        </w:rPr>
        <w:t>professional</w:t>
      </w:r>
      <w:r>
        <w:rPr>
          <w:spacing w:val="-7"/>
          <w:sz w:val="20"/>
        </w:rPr>
        <w:t xml:space="preserve"> </w:t>
      </w:r>
      <w:r>
        <w:rPr>
          <w:sz w:val="20"/>
        </w:rPr>
        <w:t>and</w:t>
      </w:r>
      <w:r>
        <w:rPr>
          <w:spacing w:val="-7"/>
          <w:sz w:val="20"/>
        </w:rPr>
        <w:t xml:space="preserve"> </w:t>
      </w:r>
      <w:r>
        <w:rPr>
          <w:sz w:val="20"/>
        </w:rPr>
        <w:t>consultancy</w:t>
      </w:r>
      <w:r>
        <w:rPr>
          <w:spacing w:val="-8"/>
          <w:sz w:val="20"/>
        </w:rPr>
        <w:t xml:space="preserve"> </w:t>
      </w:r>
      <w:r>
        <w:rPr>
          <w:sz w:val="20"/>
        </w:rPr>
        <w:t>advice.</w:t>
      </w:r>
      <w:r>
        <w:rPr>
          <w:spacing w:val="-7"/>
          <w:sz w:val="20"/>
        </w:rPr>
        <w:t xml:space="preserve"> </w:t>
      </w:r>
      <w:r>
        <w:rPr>
          <w:sz w:val="20"/>
        </w:rPr>
        <w:t>The</w:t>
      </w:r>
      <w:r>
        <w:rPr>
          <w:spacing w:val="-3"/>
          <w:sz w:val="20"/>
        </w:rPr>
        <w:t xml:space="preserve"> </w:t>
      </w:r>
      <w:r>
        <w:rPr>
          <w:sz w:val="20"/>
        </w:rPr>
        <w:t>Site</w:t>
      </w:r>
      <w:r>
        <w:rPr>
          <w:spacing w:val="-6"/>
          <w:sz w:val="20"/>
        </w:rPr>
        <w:t xml:space="preserve"> </w:t>
      </w:r>
      <w:r>
        <w:rPr>
          <w:sz w:val="20"/>
        </w:rPr>
        <w:t>Assembly</w:t>
      </w:r>
      <w:r>
        <w:rPr>
          <w:spacing w:val="-8"/>
          <w:sz w:val="20"/>
        </w:rPr>
        <w:t xml:space="preserve"> </w:t>
      </w:r>
      <w:r>
        <w:rPr>
          <w:sz w:val="20"/>
        </w:rPr>
        <w:t>and</w:t>
      </w:r>
      <w:r>
        <w:rPr>
          <w:spacing w:val="-9"/>
          <w:sz w:val="20"/>
        </w:rPr>
        <w:t xml:space="preserve"> </w:t>
      </w:r>
      <w:r>
        <w:rPr>
          <w:sz w:val="20"/>
        </w:rPr>
        <w:t>Compulsory</w:t>
      </w:r>
      <w:r>
        <w:rPr>
          <w:spacing w:val="-9"/>
          <w:sz w:val="20"/>
        </w:rPr>
        <w:t xml:space="preserve"> </w:t>
      </w:r>
      <w:r>
        <w:rPr>
          <w:sz w:val="20"/>
        </w:rPr>
        <w:t xml:space="preserve">Purchase team forms part of the Place division, and is involved in </w:t>
      </w:r>
      <w:proofErr w:type="gramStart"/>
      <w:r>
        <w:rPr>
          <w:sz w:val="20"/>
        </w:rPr>
        <w:t>a number of</w:t>
      </w:r>
      <w:proofErr w:type="gramEnd"/>
      <w:r>
        <w:rPr>
          <w:sz w:val="20"/>
        </w:rPr>
        <w:t xml:space="preserve"> significant development, regeneration and infrastructure schemes using compulsory purchase</w:t>
      </w:r>
      <w:r>
        <w:rPr>
          <w:spacing w:val="-7"/>
          <w:sz w:val="20"/>
        </w:rPr>
        <w:t xml:space="preserve"> </w:t>
      </w:r>
      <w:r>
        <w:rPr>
          <w:sz w:val="20"/>
        </w:rPr>
        <w:t>powers.</w:t>
      </w:r>
    </w:p>
    <w:p w14:paraId="19D7A17D" w14:textId="77777777" w:rsidR="000C0820" w:rsidRDefault="000C0820">
      <w:pPr>
        <w:pStyle w:val="BodyText"/>
        <w:spacing w:before="8"/>
        <w:rPr>
          <w:sz w:val="17"/>
        </w:rPr>
      </w:pPr>
    </w:p>
    <w:p w14:paraId="005AF57B" w14:textId="77777777" w:rsidR="000C0820" w:rsidRDefault="00000000">
      <w:pPr>
        <w:pStyle w:val="ListParagraph"/>
        <w:numPr>
          <w:ilvl w:val="1"/>
          <w:numId w:val="8"/>
        </w:numPr>
        <w:tabs>
          <w:tab w:val="left" w:pos="840"/>
          <w:tab w:val="left" w:pos="841"/>
        </w:tabs>
        <w:spacing w:line="244" w:lineRule="auto"/>
        <w:ind w:left="840" w:right="119" w:hanging="720"/>
        <w:rPr>
          <w:sz w:val="20"/>
        </w:rPr>
      </w:pPr>
      <w:r>
        <w:rPr>
          <w:sz w:val="20"/>
        </w:rPr>
        <w:t xml:space="preserve">Avison Young has advised and is advising a range of clients including local authorities, </w:t>
      </w:r>
      <w:proofErr w:type="gramStart"/>
      <w:r>
        <w:rPr>
          <w:sz w:val="20"/>
        </w:rPr>
        <w:t>developers</w:t>
      </w:r>
      <w:proofErr w:type="gramEnd"/>
      <w:r>
        <w:rPr>
          <w:sz w:val="20"/>
        </w:rPr>
        <w:t xml:space="preserve"> and housing associations on the use of compulsory purchase to assemble their sites for redevelopment. This includes a range of schemes including town centre developments, residential and </w:t>
      </w:r>
      <w:proofErr w:type="gramStart"/>
      <w:r>
        <w:rPr>
          <w:sz w:val="20"/>
        </w:rPr>
        <w:t>mixed use</w:t>
      </w:r>
      <w:proofErr w:type="gramEnd"/>
      <w:r>
        <w:rPr>
          <w:sz w:val="20"/>
        </w:rPr>
        <w:t xml:space="preserve"> schemes. Key projects </w:t>
      </w:r>
      <w:proofErr w:type="gramStart"/>
      <w:r>
        <w:rPr>
          <w:sz w:val="20"/>
        </w:rPr>
        <w:t>include;</w:t>
      </w:r>
      <w:proofErr w:type="gramEnd"/>
      <w:r>
        <w:rPr>
          <w:sz w:val="20"/>
        </w:rPr>
        <w:t xml:space="preserve"> The Landing Maidenhead, High Road West Tottenham, Graham Park Barnet, Calverley Square Tunbridge Wells, West Hendon Barnet, Aylesbury Estate Southwark, Willenhall Walsall, </w:t>
      </w:r>
      <w:proofErr w:type="spellStart"/>
      <w:r>
        <w:rPr>
          <w:sz w:val="20"/>
        </w:rPr>
        <w:t>Hartropp</w:t>
      </w:r>
      <w:proofErr w:type="spellEnd"/>
      <w:r>
        <w:rPr>
          <w:sz w:val="20"/>
        </w:rPr>
        <w:t xml:space="preserve"> &amp; </w:t>
      </w:r>
      <w:proofErr w:type="spellStart"/>
      <w:r>
        <w:rPr>
          <w:sz w:val="20"/>
        </w:rPr>
        <w:t>Lannoy</w:t>
      </w:r>
      <w:proofErr w:type="spellEnd"/>
      <w:r>
        <w:rPr>
          <w:sz w:val="20"/>
        </w:rPr>
        <w:t xml:space="preserve"> Point Hammersmith and Fulham, The Green Southall, Ealing and </w:t>
      </w:r>
      <w:proofErr w:type="spellStart"/>
      <w:r>
        <w:rPr>
          <w:sz w:val="20"/>
        </w:rPr>
        <w:t>Exceat</w:t>
      </w:r>
      <w:proofErr w:type="spellEnd"/>
      <w:r>
        <w:rPr>
          <w:sz w:val="20"/>
        </w:rPr>
        <w:t xml:space="preserve"> Bridge, East Sussex.</w:t>
      </w:r>
    </w:p>
    <w:p w14:paraId="3C882495" w14:textId="77777777" w:rsidR="000C0820" w:rsidRDefault="000C0820">
      <w:pPr>
        <w:pStyle w:val="BodyText"/>
        <w:spacing w:before="10"/>
        <w:rPr>
          <w:sz w:val="17"/>
        </w:rPr>
      </w:pPr>
    </w:p>
    <w:p w14:paraId="4DF04B1C" w14:textId="77777777" w:rsidR="000C0820" w:rsidRDefault="00000000">
      <w:pPr>
        <w:pStyle w:val="ListParagraph"/>
        <w:numPr>
          <w:ilvl w:val="1"/>
          <w:numId w:val="8"/>
        </w:numPr>
        <w:tabs>
          <w:tab w:val="left" w:pos="840"/>
          <w:tab w:val="left" w:pos="841"/>
        </w:tabs>
        <w:spacing w:line="244" w:lineRule="auto"/>
        <w:ind w:left="840" w:right="502"/>
        <w:rPr>
          <w:sz w:val="20"/>
        </w:rPr>
      </w:pPr>
      <w:r>
        <w:rPr>
          <w:sz w:val="20"/>
        </w:rPr>
        <w:t>I have advised on the promotion of over 40 compulsory purchase orders, the majority of which were under Town and Country Planning Act 1990 powers, which are being used in this</w:t>
      </w:r>
      <w:r>
        <w:rPr>
          <w:spacing w:val="-18"/>
          <w:sz w:val="20"/>
        </w:rPr>
        <w:t xml:space="preserve"> </w:t>
      </w:r>
      <w:r>
        <w:rPr>
          <w:sz w:val="20"/>
        </w:rPr>
        <w:t>case.</w:t>
      </w:r>
    </w:p>
    <w:p w14:paraId="167E5760" w14:textId="77777777" w:rsidR="000C0820" w:rsidRDefault="000C0820">
      <w:pPr>
        <w:pStyle w:val="BodyText"/>
        <w:spacing w:before="10"/>
        <w:rPr>
          <w:sz w:val="17"/>
        </w:rPr>
      </w:pPr>
    </w:p>
    <w:p w14:paraId="07EACE6D" w14:textId="77777777" w:rsidR="000C0820" w:rsidRDefault="00000000">
      <w:pPr>
        <w:pStyle w:val="ListParagraph"/>
        <w:numPr>
          <w:ilvl w:val="1"/>
          <w:numId w:val="8"/>
        </w:numPr>
        <w:tabs>
          <w:tab w:val="left" w:pos="840"/>
          <w:tab w:val="left" w:pos="841"/>
        </w:tabs>
        <w:spacing w:line="244" w:lineRule="auto"/>
        <w:ind w:left="840" w:right="569"/>
        <w:rPr>
          <w:sz w:val="20"/>
        </w:rPr>
      </w:pPr>
      <w:r>
        <w:rPr>
          <w:sz w:val="20"/>
        </w:rPr>
        <w:t>Avison</w:t>
      </w:r>
      <w:r>
        <w:rPr>
          <w:spacing w:val="-4"/>
          <w:sz w:val="20"/>
        </w:rPr>
        <w:t xml:space="preserve"> </w:t>
      </w:r>
      <w:r>
        <w:rPr>
          <w:sz w:val="20"/>
        </w:rPr>
        <w:t>Young</w:t>
      </w:r>
      <w:r>
        <w:rPr>
          <w:spacing w:val="-2"/>
          <w:sz w:val="20"/>
        </w:rPr>
        <w:t xml:space="preserve"> </w:t>
      </w:r>
      <w:r>
        <w:rPr>
          <w:sz w:val="20"/>
        </w:rPr>
        <w:t>has</w:t>
      </w:r>
      <w:r>
        <w:rPr>
          <w:spacing w:val="-2"/>
          <w:sz w:val="20"/>
        </w:rPr>
        <w:t xml:space="preserve"> </w:t>
      </w:r>
      <w:r>
        <w:rPr>
          <w:sz w:val="20"/>
        </w:rPr>
        <w:t>been</w:t>
      </w:r>
      <w:r>
        <w:rPr>
          <w:spacing w:val="-2"/>
          <w:sz w:val="20"/>
        </w:rPr>
        <w:t xml:space="preserve"> </w:t>
      </w:r>
      <w:r>
        <w:rPr>
          <w:sz w:val="20"/>
        </w:rPr>
        <w:t>instructed</w:t>
      </w:r>
      <w:r>
        <w:rPr>
          <w:spacing w:val="-3"/>
          <w:sz w:val="20"/>
        </w:rPr>
        <w:t xml:space="preserve"> </w:t>
      </w:r>
      <w:r>
        <w:rPr>
          <w:sz w:val="20"/>
        </w:rPr>
        <w:t>by</w:t>
      </w:r>
      <w:r>
        <w:rPr>
          <w:spacing w:val="-5"/>
          <w:sz w:val="20"/>
        </w:rPr>
        <w:t xml:space="preserve"> </w:t>
      </w:r>
      <w:r>
        <w:rPr>
          <w:sz w:val="20"/>
        </w:rPr>
        <w:t>Chichester</w:t>
      </w:r>
      <w:r>
        <w:rPr>
          <w:spacing w:val="-4"/>
          <w:sz w:val="20"/>
        </w:rPr>
        <w:t xml:space="preserve"> </w:t>
      </w:r>
      <w:r>
        <w:rPr>
          <w:sz w:val="20"/>
        </w:rPr>
        <w:t>District</w:t>
      </w:r>
      <w:r>
        <w:rPr>
          <w:spacing w:val="-3"/>
          <w:sz w:val="20"/>
        </w:rPr>
        <w:t xml:space="preserve"> </w:t>
      </w:r>
      <w:r>
        <w:rPr>
          <w:sz w:val="20"/>
        </w:rPr>
        <w:t>Council</w:t>
      </w:r>
      <w:r>
        <w:rPr>
          <w:spacing w:val="-3"/>
          <w:sz w:val="20"/>
        </w:rPr>
        <w:t xml:space="preserve"> </w:t>
      </w:r>
      <w:r>
        <w:rPr>
          <w:sz w:val="20"/>
        </w:rPr>
        <w:t>(the</w:t>
      </w:r>
      <w:r>
        <w:rPr>
          <w:spacing w:val="-2"/>
          <w:sz w:val="20"/>
        </w:rPr>
        <w:t xml:space="preserve"> </w:t>
      </w:r>
      <w:r>
        <w:rPr>
          <w:sz w:val="20"/>
        </w:rPr>
        <w:t>Acquiring</w:t>
      </w:r>
      <w:r>
        <w:rPr>
          <w:spacing w:val="-3"/>
          <w:sz w:val="20"/>
        </w:rPr>
        <w:t xml:space="preserve"> </w:t>
      </w:r>
      <w:r>
        <w:rPr>
          <w:sz w:val="20"/>
        </w:rPr>
        <w:t>Authority)</w:t>
      </w:r>
      <w:r>
        <w:rPr>
          <w:spacing w:val="-4"/>
          <w:sz w:val="20"/>
        </w:rPr>
        <w:t xml:space="preserve"> </w:t>
      </w:r>
      <w:r>
        <w:rPr>
          <w:sz w:val="20"/>
        </w:rPr>
        <w:t>to</w:t>
      </w:r>
      <w:r>
        <w:rPr>
          <w:spacing w:val="-3"/>
          <w:sz w:val="20"/>
        </w:rPr>
        <w:t xml:space="preserve"> </w:t>
      </w:r>
      <w:r>
        <w:rPr>
          <w:sz w:val="20"/>
        </w:rPr>
        <w:t>provide advice in respect of site assembly including compulsory purchase for the Scheme since</w:t>
      </w:r>
      <w:r>
        <w:rPr>
          <w:spacing w:val="-35"/>
          <w:sz w:val="20"/>
        </w:rPr>
        <w:t xml:space="preserve"> </w:t>
      </w:r>
      <w:r>
        <w:rPr>
          <w:sz w:val="20"/>
        </w:rPr>
        <w:t>2021.</w:t>
      </w:r>
    </w:p>
    <w:p w14:paraId="55FDE930" w14:textId="77777777" w:rsidR="000C0820" w:rsidRDefault="000C0820">
      <w:pPr>
        <w:pStyle w:val="BodyText"/>
        <w:spacing w:before="8"/>
        <w:rPr>
          <w:sz w:val="17"/>
        </w:rPr>
      </w:pPr>
    </w:p>
    <w:p w14:paraId="08E7BC1E" w14:textId="77777777" w:rsidR="000C0820" w:rsidRDefault="00000000">
      <w:pPr>
        <w:pStyle w:val="ListParagraph"/>
        <w:numPr>
          <w:ilvl w:val="1"/>
          <w:numId w:val="8"/>
        </w:numPr>
        <w:tabs>
          <w:tab w:val="left" w:pos="839"/>
          <w:tab w:val="left" w:pos="841"/>
        </w:tabs>
        <w:spacing w:before="1" w:line="244" w:lineRule="auto"/>
        <w:ind w:left="840" w:right="206"/>
        <w:rPr>
          <w:sz w:val="20"/>
        </w:rPr>
      </w:pPr>
      <w:r>
        <w:rPr>
          <w:sz w:val="20"/>
        </w:rPr>
        <w:t>As a Chartered Surveyor acting as an Expert Witness in a Public Inquiry, I am required to include in my evidence a declaration that my evidence is produced in accordance with the Royal Institution of Chartered Surveyors’ Practice Statement on “Surveyors acting as Expert Witnesses (Fourth Edition) 2014 (Amended February 2023)”. This is included at the end of my</w:t>
      </w:r>
      <w:r>
        <w:rPr>
          <w:spacing w:val="-26"/>
          <w:sz w:val="20"/>
        </w:rPr>
        <w:t xml:space="preserve"> </w:t>
      </w:r>
      <w:r>
        <w:rPr>
          <w:sz w:val="20"/>
        </w:rPr>
        <w:t>evidence.</w:t>
      </w:r>
    </w:p>
    <w:p w14:paraId="3D289108" w14:textId="77777777" w:rsidR="000C0820" w:rsidRDefault="000C0820">
      <w:pPr>
        <w:pStyle w:val="BodyText"/>
        <w:spacing w:before="10"/>
        <w:rPr>
          <w:sz w:val="17"/>
        </w:rPr>
      </w:pPr>
    </w:p>
    <w:p w14:paraId="5850BA58" w14:textId="77777777" w:rsidR="000C0820" w:rsidRDefault="00000000">
      <w:pPr>
        <w:pStyle w:val="Heading1"/>
        <w:numPr>
          <w:ilvl w:val="0"/>
          <w:numId w:val="8"/>
        </w:numPr>
        <w:tabs>
          <w:tab w:val="left" w:pos="839"/>
          <w:tab w:val="left" w:pos="840"/>
        </w:tabs>
        <w:rPr>
          <w:b/>
        </w:rPr>
      </w:pPr>
      <w:bookmarkStart w:id="2" w:name="2._Scope_of_Evidence"/>
      <w:bookmarkStart w:id="3" w:name="_TOC_250008"/>
      <w:bookmarkEnd w:id="2"/>
      <w:r>
        <w:rPr>
          <w:b/>
        </w:rPr>
        <w:t>Scope of</w:t>
      </w:r>
      <w:r>
        <w:rPr>
          <w:b/>
          <w:spacing w:val="-3"/>
        </w:rPr>
        <w:t xml:space="preserve"> </w:t>
      </w:r>
      <w:bookmarkEnd w:id="3"/>
      <w:r>
        <w:rPr>
          <w:b/>
        </w:rPr>
        <w:t>Evidence</w:t>
      </w:r>
    </w:p>
    <w:p w14:paraId="2C09A507" w14:textId="77777777" w:rsidR="000C0820" w:rsidRDefault="00000000">
      <w:pPr>
        <w:pStyle w:val="ListParagraph"/>
        <w:numPr>
          <w:ilvl w:val="1"/>
          <w:numId w:val="8"/>
        </w:numPr>
        <w:tabs>
          <w:tab w:val="left" w:pos="839"/>
          <w:tab w:val="left" w:pos="841"/>
        </w:tabs>
        <w:spacing w:before="249"/>
        <w:ind w:left="840"/>
        <w:rPr>
          <w:sz w:val="20"/>
        </w:rPr>
      </w:pPr>
      <w:r>
        <w:rPr>
          <w:sz w:val="20"/>
        </w:rPr>
        <w:t>In my evidence, I</w:t>
      </w:r>
      <w:r>
        <w:rPr>
          <w:spacing w:val="-4"/>
          <w:sz w:val="20"/>
        </w:rPr>
        <w:t xml:space="preserve"> </w:t>
      </w:r>
      <w:r>
        <w:rPr>
          <w:sz w:val="20"/>
        </w:rPr>
        <w:t>will:</w:t>
      </w:r>
    </w:p>
    <w:p w14:paraId="090CB5F8" w14:textId="77777777" w:rsidR="000C0820" w:rsidRDefault="000C0820">
      <w:pPr>
        <w:pStyle w:val="BodyText"/>
        <w:rPr>
          <w:sz w:val="18"/>
        </w:rPr>
      </w:pPr>
    </w:p>
    <w:p w14:paraId="47AD95F4" w14:textId="77777777" w:rsidR="000C0820" w:rsidRDefault="00000000">
      <w:pPr>
        <w:pStyle w:val="ListParagraph"/>
        <w:numPr>
          <w:ilvl w:val="1"/>
          <w:numId w:val="8"/>
        </w:numPr>
        <w:tabs>
          <w:tab w:val="left" w:pos="839"/>
          <w:tab w:val="left" w:pos="841"/>
        </w:tabs>
        <w:ind w:left="840" w:hanging="722"/>
        <w:rPr>
          <w:sz w:val="20"/>
        </w:rPr>
      </w:pPr>
      <w:r>
        <w:rPr>
          <w:sz w:val="20"/>
        </w:rPr>
        <w:t>Demonstrate</w:t>
      </w:r>
      <w:r>
        <w:rPr>
          <w:spacing w:val="-8"/>
          <w:sz w:val="20"/>
        </w:rPr>
        <w:t xml:space="preserve"> </w:t>
      </w:r>
      <w:r>
        <w:rPr>
          <w:sz w:val="20"/>
        </w:rPr>
        <w:t>the</w:t>
      </w:r>
      <w:r>
        <w:rPr>
          <w:spacing w:val="-6"/>
          <w:sz w:val="20"/>
        </w:rPr>
        <w:t xml:space="preserve"> </w:t>
      </w:r>
      <w:r>
        <w:rPr>
          <w:sz w:val="20"/>
        </w:rPr>
        <w:t>need</w:t>
      </w:r>
      <w:r>
        <w:rPr>
          <w:spacing w:val="-5"/>
          <w:sz w:val="20"/>
        </w:rPr>
        <w:t xml:space="preserve"> </w:t>
      </w:r>
      <w:r>
        <w:rPr>
          <w:sz w:val="20"/>
        </w:rPr>
        <w:t>for</w:t>
      </w:r>
      <w:r>
        <w:rPr>
          <w:spacing w:val="-8"/>
          <w:sz w:val="20"/>
        </w:rPr>
        <w:t xml:space="preserve"> </w:t>
      </w:r>
      <w:r>
        <w:rPr>
          <w:sz w:val="20"/>
        </w:rPr>
        <w:t>all</w:t>
      </w:r>
      <w:r>
        <w:rPr>
          <w:spacing w:val="-6"/>
          <w:sz w:val="20"/>
        </w:rPr>
        <w:t xml:space="preserve"> </w:t>
      </w:r>
      <w:r>
        <w:rPr>
          <w:sz w:val="20"/>
        </w:rPr>
        <w:t>relevant</w:t>
      </w:r>
      <w:r>
        <w:rPr>
          <w:spacing w:val="-8"/>
          <w:sz w:val="20"/>
        </w:rPr>
        <w:t xml:space="preserve"> </w:t>
      </w:r>
      <w:r>
        <w:rPr>
          <w:sz w:val="20"/>
        </w:rPr>
        <w:t>land</w:t>
      </w:r>
      <w:r>
        <w:rPr>
          <w:spacing w:val="-7"/>
          <w:sz w:val="20"/>
        </w:rPr>
        <w:t xml:space="preserve"> </w:t>
      </w:r>
      <w:r>
        <w:rPr>
          <w:sz w:val="20"/>
        </w:rPr>
        <w:t>and</w:t>
      </w:r>
      <w:r>
        <w:rPr>
          <w:spacing w:val="-8"/>
          <w:sz w:val="20"/>
        </w:rPr>
        <w:t xml:space="preserve"> </w:t>
      </w:r>
      <w:r>
        <w:rPr>
          <w:sz w:val="20"/>
        </w:rPr>
        <w:t>rights</w:t>
      </w:r>
      <w:r>
        <w:rPr>
          <w:spacing w:val="-5"/>
          <w:sz w:val="20"/>
        </w:rPr>
        <w:t xml:space="preserve"> </w:t>
      </w:r>
      <w:r>
        <w:rPr>
          <w:sz w:val="20"/>
        </w:rPr>
        <w:t>within</w:t>
      </w:r>
      <w:r>
        <w:rPr>
          <w:spacing w:val="-7"/>
          <w:sz w:val="20"/>
        </w:rPr>
        <w:t xml:space="preserve"> </w:t>
      </w:r>
      <w:r>
        <w:rPr>
          <w:sz w:val="20"/>
        </w:rPr>
        <w:t>the</w:t>
      </w:r>
      <w:r>
        <w:rPr>
          <w:spacing w:val="-7"/>
          <w:sz w:val="20"/>
        </w:rPr>
        <w:t xml:space="preserve"> </w:t>
      </w:r>
      <w:r>
        <w:rPr>
          <w:spacing w:val="-3"/>
          <w:sz w:val="20"/>
        </w:rPr>
        <w:t>Order.</w:t>
      </w:r>
    </w:p>
    <w:p w14:paraId="695E8795" w14:textId="77777777" w:rsidR="000C0820" w:rsidRDefault="000C0820">
      <w:pPr>
        <w:pStyle w:val="BodyText"/>
        <w:spacing w:before="1"/>
        <w:rPr>
          <w:sz w:val="18"/>
        </w:rPr>
      </w:pPr>
    </w:p>
    <w:p w14:paraId="6A844614" w14:textId="77777777" w:rsidR="000C0820" w:rsidRDefault="00000000">
      <w:pPr>
        <w:pStyle w:val="ListParagraph"/>
        <w:numPr>
          <w:ilvl w:val="1"/>
          <w:numId w:val="8"/>
        </w:numPr>
        <w:tabs>
          <w:tab w:val="left" w:pos="840"/>
          <w:tab w:val="left" w:pos="841"/>
        </w:tabs>
        <w:ind w:left="840"/>
        <w:rPr>
          <w:sz w:val="20"/>
        </w:rPr>
      </w:pPr>
      <w:r>
        <w:rPr>
          <w:spacing w:val="-3"/>
          <w:sz w:val="20"/>
        </w:rPr>
        <w:t>Demonstrate</w:t>
      </w:r>
      <w:r>
        <w:rPr>
          <w:spacing w:val="-5"/>
          <w:sz w:val="20"/>
        </w:rPr>
        <w:t xml:space="preserve"> </w:t>
      </w:r>
      <w:r>
        <w:rPr>
          <w:sz w:val="20"/>
        </w:rPr>
        <w:t>that</w:t>
      </w:r>
      <w:r>
        <w:rPr>
          <w:spacing w:val="-6"/>
          <w:sz w:val="20"/>
        </w:rPr>
        <w:t xml:space="preserve"> </w:t>
      </w:r>
      <w:r>
        <w:rPr>
          <w:sz w:val="20"/>
        </w:rPr>
        <w:t>the</w:t>
      </w:r>
      <w:r>
        <w:rPr>
          <w:spacing w:val="-4"/>
          <w:sz w:val="20"/>
        </w:rPr>
        <w:t xml:space="preserve"> </w:t>
      </w:r>
      <w:r>
        <w:rPr>
          <w:sz w:val="20"/>
        </w:rPr>
        <w:t>correct</w:t>
      </w:r>
      <w:r>
        <w:rPr>
          <w:spacing w:val="-6"/>
          <w:sz w:val="20"/>
        </w:rPr>
        <w:t xml:space="preserve"> </w:t>
      </w:r>
      <w:r>
        <w:rPr>
          <w:spacing w:val="-3"/>
          <w:sz w:val="20"/>
        </w:rPr>
        <w:t>process</w:t>
      </w:r>
      <w:r>
        <w:rPr>
          <w:spacing w:val="-5"/>
          <w:sz w:val="20"/>
        </w:rPr>
        <w:t xml:space="preserve"> </w:t>
      </w:r>
      <w:r>
        <w:rPr>
          <w:sz w:val="20"/>
        </w:rPr>
        <w:t>has</w:t>
      </w:r>
      <w:r>
        <w:rPr>
          <w:spacing w:val="-4"/>
          <w:sz w:val="20"/>
        </w:rPr>
        <w:t xml:space="preserve"> </w:t>
      </w:r>
      <w:r>
        <w:rPr>
          <w:spacing w:val="-3"/>
          <w:sz w:val="20"/>
        </w:rPr>
        <w:t>been</w:t>
      </w:r>
      <w:r>
        <w:rPr>
          <w:spacing w:val="-5"/>
          <w:sz w:val="20"/>
        </w:rPr>
        <w:t xml:space="preserve"> </w:t>
      </w:r>
      <w:r>
        <w:rPr>
          <w:spacing w:val="-3"/>
          <w:sz w:val="20"/>
        </w:rPr>
        <w:t xml:space="preserve">followed, </w:t>
      </w:r>
      <w:r>
        <w:rPr>
          <w:sz w:val="20"/>
        </w:rPr>
        <w:t>in</w:t>
      </w:r>
      <w:r>
        <w:rPr>
          <w:spacing w:val="-5"/>
          <w:sz w:val="20"/>
        </w:rPr>
        <w:t xml:space="preserve"> </w:t>
      </w:r>
      <w:r>
        <w:rPr>
          <w:sz w:val="20"/>
        </w:rPr>
        <w:t>line</w:t>
      </w:r>
      <w:r>
        <w:rPr>
          <w:spacing w:val="-4"/>
          <w:sz w:val="20"/>
        </w:rPr>
        <w:t xml:space="preserve"> </w:t>
      </w:r>
      <w:r>
        <w:rPr>
          <w:spacing w:val="-3"/>
          <w:sz w:val="20"/>
        </w:rPr>
        <w:t>with</w:t>
      </w:r>
      <w:r>
        <w:rPr>
          <w:spacing w:val="-4"/>
          <w:sz w:val="20"/>
        </w:rPr>
        <w:t xml:space="preserve"> </w:t>
      </w:r>
      <w:r>
        <w:rPr>
          <w:sz w:val="20"/>
        </w:rPr>
        <w:t>all</w:t>
      </w:r>
      <w:r>
        <w:rPr>
          <w:spacing w:val="-5"/>
          <w:sz w:val="20"/>
        </w:rPr>
        <w:t xml:space="preserve"> </w:t>
      </w:r>
      <w:r>
        <w:rPr>
          <w:spacing w:val="-3"/>
          <w:sz w:val="20"/>
        </w:rPr>
        <w:t>relevant</w:t>
      </w:r>
      <w:r>
        <w:rPr>
          <w:spacing w:val="-5"/>
          <w:sz w:val="20"/>
        </w:rPr>
        <w:t xml:space="preserve"> </w:t>
      </w:r>
      <w:r>
        <w:rPr>
          <w:spacing w:val="-3"/>
          <w:sz w:val="20"/>
        </w:rPr>
        <w:t>guidance</w:t>
      </w:r>
      <w:r>
        <w:rPr>
          <w:spacing w:val="-4"/>
          <w:sz w:val="20"/>
        </w:rPr>
        <w:t xml:space="preserve"> </w:t>
      </w:r>
      <w:r>
        <w:rPr>
          <w:sz w:val="20"/>
        </w:rPr>
        <w:t>and</w:t>
      </w:r>
      <w:r>
        <w:rPr>
          <w:spacing w:val="-5"/>
          <w:sz w:val="20"/>
        </w:rPr>
        <w:t xml:space="preserve"> </w:t>
      </w:r>
      <w:r>
        <w:rPr>
          <w:spacing w:val="-3"/>
          <w:sz w:val="20"/>
        </w:rPr>
        <w:t>legislation.</w:t>
      </w:r>
    </w:p>
    <w:p w14:paraId="6F815D22" w14:textId="77777777" w:rsidR="000C0820" w:rsidRDefault="000C0820">
      <w:pPr>
        <w:pStyle w:val="BodyText"/>
        <w:spacing w:before="1"/>
        <w:rPr>
          <w:sz w:val="18"/>
        </w:rPr>
      </w:pPr>
    </w:p>
    <w:p w14:paraId="50DEC275" w14:textId="77777777" w:rsidR="000C0820" w:rsidRDefault="00000000">
      <w:pPr>
        <w:pStyle w:val="ListParagraph"/>
        <w:numPr>
          <w:ilvl w:val="1"/>
          <w:numId w:val="8"/>
        </w:numPr>
        <w:tabs>
          <w:tab w:val="left" w:pos="840"/>
          <w:tab w:val="left" w:pos="841"/>
        </w:tabs>
        <w:spacing w:line="244" w:lineRule="auto"/>
        <w:ind w:left="841" w:right="307" w:hanging="722"/>
        <w:rPr>
          <w:sz w:val="20"/>
        </w:rPr>
      </w:pPr>
      <w:r>
        <w:rPr>
          <w:sz w:val="20"/>
        </w:rPr>
        <w:t>Demonstrate</w:t>
      </w:r>
      <w:r>
        <w:rPr>
          <w:spacing w:val="-8"/>
          <w:sz w:val="20"/>
        </w:rPr>
        <w:t xml:space="preserve"> </w:t>
      </w:r>
      <w:r>
        <w:rPr>
          <w:sz w:val="20"/>
        </w:rPr>
        <w:t>how</w:t>
      </w:r>
      <w:r>
        <w:rPr>
          <w:spacing w:val="-7"/>
          <w:sz w:val="20"/>
        </w:rPr>
        <w:t xml:space="preserve"> </w:t>
      </w:r>
      <w:r>
        <w:rPr>
          <w:sz w:val="20"/>
        </w:rPr>
        <w:t>reasonable</w:t>
      </w:r>
      <w:r>
        <w:rPr>
          <w:spacing w:val="-7"/>
          <w:sz w:val="20"/>
        </w:rPr>
        <w:t xml:space="preserve"> </w:t>
      </w:r>
      <w:r>
        <w:rPr>
          <w:sz w:val="20"/>
        </w:rPr>
        <w:t>efforts</w:t>
      </w:r>
      <w:r>
        <w:rPr>
          <w:spacing w:val="-7"/>
          <w:sz w:val="20"/>
        </w:rPr>
        <w:t xml:space="preserve"> </w:t>
      </w:r>
      <w:r>
        <w:rPr>
          <w:sz w:val="20"/>
        </w:rPr>
        <w:t>have</w:t>
      </w:r>
      <w:r>
        <w:rPr>
          <w:spacing w:val="-7"/>
          <w:sz w:val="20"/>
        </w:rPr>
        <w:t xml:space="preserve"> </w:t>
      </w:r>
      <w:r>
        <w:rPr>
          <w:sz w:val="20"/>
        </w:rPr>
        <w:t>been</w:t>
      </w:r>
      <w:r>
        <w:rPr>
          <w:spacing w:val="-8"/>
          <w:sz w:val="20"/>
        </w:rPr>
        <w:t xml:space="preserve"> </w:t>
      </w:r>
      <w:r>
        <w:rPr>
          <w:sz w:val="20"/>
        </w:rPr>
        <w:t>made</w:t>
      </w:r>
      <w:r>
        <w:rPr>
          <w:spacing w:val="-7"/>
          <w:sz w:val="20"/>
        </w:rPr>
        <w:t xml:space="preserve"> </w:t>
      </w:r>
      <w:r>
        <w:rPr>
          <w:sz w:val="20"/>
        </w:rPr>
        <w:t>to</w:t>
      </w:r>
      <w:r>
        <w:rPr>
          <w:spacing w:val="-8"/>
          <w:sz w:val="20"/>
        </w:rPr>
        <w:t xml:space="preserve"> </w:t>
      </w:r>
      <w:r>
        <w:rPr>
          <w:sz w:val="20"/>
        </w:rPr>
        <w:t>acquire</w:t>
      </w:r>
      <w:r>
        <w:rPr>
          <w:spacing w:val="-7"/>
          <w:sz w:val="20"/>
        </w:rPr>
        <w:t xml:space="preserve"> </w:t>
      </w:r>
      <w:r>
        <w:rPr>
          <w:sz w:val="20"/>
        </w:rPr>
        <w:t>remaining</w:t>
      </w:r>
      <w:r>
        <w:rPr>
          <w:spacing w:val="-8"/>
          <w:sz w:val="20"/>
        </w:rPr>
        <w:t xml:space="preserve"> </w:t>
      </w:r>
      <w:r>
        <w:rPr>
          <w:sz w:val="20"/>
        </w:rPr>
        <w:t>third-party</w:t>
      </w:r>
      <w:r>
        <w:rPr>
          <w:spacing w:val="-11"/>
          <w:sz w:val="20"/>
        </w:rPr>
        <w:t xml:space="preserve"> </w:t>
      </w:r>
      <w:r>
        <w:rPr>
          <w:sz w:val="20"/>
        </w:rPr>
        <w:t>interests</w:t>
      </w:r>
      <w:r>
        <w:rPr>
          <w:spacing w:val="-8"/>
          <w:sz w:val="20"/>
        </w:rPr>
        <w:t xml:space="preserve"> </w:t>
      </w:r>
      <w:r>
        <w:rPr>
          <w:sz w:val="20"/>
        </w:rPr>
        <w:t>within the Order</w:t>
      </w:r>
      <w:r>
        <w:rPr>
          <w:spacing w:val="-2"/>
          <w:sz w:val="20"/>
        </w:rPr>
        <w:t xml:space="preserve"> </w:t>
      </w:r>
      <w:r>
        <w:rPr>
          <w:sz w:val="20"/>
        </w:rPr>
        <w:t>Land.</w:t>
      </w:r>
    </w:p>
    <w:p w14:paraId="0CD6EBEE" w14:textId="77777777" w:rsidR="000C0820" w:rsidRDefault="000C0820">
      <w:pPr>
        <w:pStyle w:val="BodyText"/>
        <w:spacing w:before="8"/>
        <w:rPr>
          <w:sz w:val="17"/>
        </w:rPr>
      </w:pPr>
    </w:p>
    <w:p w14:paraId="2C25D2BE" w14:textId="77777777" w:rsidR="000C0820" w:rsidRDefault="00000000">
      <w:pPr>
        <w:pStyle w:val="ListParagraph"/>
        <w:numPr>
          <w:ilvl w:val="1"/>
          <w:numId w:val="8"/>
        </w:numPr>
        <w:tabs>
          <w:tab w:val="left" w:pos="841"/>
          <w:tab w:val="left" w:pos="842"/>
        </w:tabs>
        <w:ind w:left="841"/>
        <w:rPr>
          <w:sz w:val="20"/>
        </w:rPr>
      </w:pPr>
      <w:r>
        <w:rPr>
          <w:sz w:val="20"/>
        </w:rPr>
        <w:t>Respond</w:t>
      </w:r>
      <w:r>
        <w:rPr>
          <w:spacing w:val="-2"/>
          <w:sz w:val="20"/>
        </w:rPr>
        <w:t xml:space="preserve"> </w:t>
      </w:r>
      <w:r>
        <w:rPr>
          <w:sz w:val="20"/>
        </w:rPr>
        <w:t>to</w:t>
      </w:r>
      <w:r>
        <w:rPr>
          <w:spacing w:val="-1"/>
          <w:sz w:val="20"/>
        </w:rPr>
        <w:t xml:space="preserve"> </w:t>
      </w:r>
      <w:r>
        <w:rPr>
          <w:sz w:val="20"/>
        </w:rPr>
        <w:t>any</w:t>
      </w:r>
      <w:r>
        <w:rPr>
          <w:spacing w:val="-1"/>
          <w:sz w:val="20"/>
        </w:rPr>
        <w:t xml:space="preserve"> </w:t>
      </w:r>
      <w:r>
        <w:rPr>
          <w:sz w:val="20"/>
        </w:rPr>
        <w:t>objections</w:t>
      </w:r>
      <w:r>
        <w:rPr>
          <w:spacing w:val="-1"/>
          <w:sz w:val="20"/>
        </w:rPr>
        <w:t xml:space="preserve"> </w:t>
      </w:r>
      <w:r>
        <w:rPr>
          <w:sz w:val="20"/>
        </w:rPr>
        <w:t>made</w:t>
      </w:r>
      <w:r>
        <w:rPr>
          <w:spacing w:val="-6"/>
          <w:sz w:val="20"/>
        </w:rPr>
        <w:t xml:space="preserve"> </w:t>
      </w:r>
      <w:r>
        <w:rPr>
          <w:sz w:val="20"/>
        </w:rPr>
        <w:t>that</w:t>
      </w:r>
      <w:r>
        <w:rPr>
          <w:spacing w:val="-7"/>
          <w:sz w:val="20"/>
        </w:rPr>
        <w:t xml:space="preserve"> </w:t>
      </w:r>
      <w:r>
        <w:rPr>
          <w:sz w:val="20"/>
        </w:rPr>
        <w:t>relate</w:t>
      </w:r>
      <w:r>
        <w:rPr>
          <w:spacing w:val="-5"/>
          <w:sz w:val="20"/>
        </w:rPr>
        <w:t xml:space="preserve"> </w:t>
      </w:r>
      <w:r>
        <w:rPr>
          <w:sz w:val="20"/>
        </w:rPr>
        <w:t>to</w:t>
      </w:r>
      <w:r>
        <w:rPr>
          <w:spacing w:val="-7"/>
          <w:sz w:val="20"/>
        </w:rPr>
        <w:t xml:space="preserve"> </w:t>
      </w:r>
      <w:r>
        <w:rPr>
          <w:sz w:val="20"/>
        </w:rPr>
        <w:t>the</w:t>
      </w:r>
      <w:r>
        <w:rPr>
          <w:spacing w:val="-7"/>
          <w:sz w:val="20"/>
        </w:rPr>
        <w:t xml:space="preserve"> </w:t>
      </w:r>
      <w:r>
        <w:rPr>
          <w:sz w:val="20"/>
        </w:rPr>
        <w:t>areas</w:t>
      </w:r>
      <w:r>
        <w:rPr>
          <w:spacing w:val="-6"/>
          <w:sz w:val="20"/>
        </w:rPr>
        <w:t xml:space="preserve"> </w:t>
      </w:r>
      <w:r>
        <w:rPr>
          <w:sz w:val="20"/>
        </w:rPr>
        <w:t>covered</w:t>
      </w:r>
      <w:r>
        <w:rPr>
          <w:spacing w:val="-7"/>
          <w:sz w:val="20"/>
        </w:rPr>
        <w:t xml:space="preserve"> </w:t>
      </w:r>
      <w:r>
        <w:rPr>
          <w:sz w:val="20"/>
        </w:rPr>
        <w:t>in</w:t>
      </w:r>
      <w:r>
        <w:rPr>
          <w:spacing w:val="-6"/>
          <w:sz w:val="20"/>
        </w:rPr>
        <w:t xml:space="preserve"> </w:t>
      </w:r>
      <w:r>
        <w:rPr>
          <w:sz w:val="20"/>
        </w:rPr>
        <w:t>my</w:t>
      </w:r>
      <w:r>
        <w:rPr>
          <w:spacing w:val="-7"/>
          <w:sz w:val="20"/>
        </w:rPr>
        <w:t xml:space="preserve"> </w:t>
      </w:r>
      <w:r>
        <w:rPr>
          <w:spacing w:val="-3"/>
          <w:sz w:val="20"/>
        </w:rPr>
        <w:t>evidence.</w:t>
      </w:r>
    </w:p>
    <w:p w14:paraId="42128F3A" w14:textId="77777777" w:rsidR="000C0820" w:rsidRDefault="000C0820">
      <w:pPr>
        <w:rPr>
          <w:sz w:val="20"/>
        </w:rPr>
        <w:sectPr w:rsidR="000C0820">
          <w:headerReference w:type="even" r:id="rId10"/>
          <w:headerReference w:type="default" r:id="rId11"/>
          <w:footerReference w:type="even" r:id="rId12"/>
          <w:footerReference w:type="default" r:id="rId13"/>
          <w:pgSz w:w="11910" w:h="16840"/>
          <w:pgMar w:top="740" w:right="640" w:bottom="1100" w:left="600" w:header="537" w:footer="913" w:gutter="0"/>
          <w:cols w:space="720"/>
        </w:sectPr>
      </w:pPr>
    </w:p>
    <w:p w14:paraId="5D0D737E" w14:textId="77777777" w:rsidR="000C0820" w:rsidRDefault="000C0820">
      <w:pPr>
        <w:pStyle w:val="BodyText"/>
        <w:spacing w:before="5"/>
        <w:rPr>
          <w:sz w:val="9"/>
        </w:rPr>
      </w:pPr>
    </w:p>
    <w:p w14:paraId="6814974A" w14:textId="294334B2" w:rsidR="000C0820" w:rsidRDefault="001E1B31">
      <w:pPr>
        <w:pStyle w:val="BodyText"/>
        <w:spacing w:line="20" w:lineRule="exact"/>
        <w:ind w:left="223"/>
        <w:rPr>
          <w:sz w:val="2"/>
        </w:rPr>
      </w:pPr>
      <w:r>
        <w:rPr>
          <w:noProof/>
          <w:sz w:val="2"/>
        </w:rPr>
        <mc:AlternateContent>
          <mc:Choice Requires="wpg">
            <w:drawing>
              <wp:inline distT="0" distB="0" distL="0" distR="0" wp14:anchorId="529771C8" wp14:editId="7B3C5815">
                <wp:extent cx="6516370" cy="5715"/>
                <wp:effectExtent l="0" t="0" r="0" b="4445"/>
                <wp:docPr id="57"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58" name="Rectangle 28"/>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407A31" id="Group 27"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">
                <v:rect id="Rectangle 28"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" fillcolor="#929ba2" stroked="f"/>
                <w10:anchorlock/>
              </v:group>
            </w:pict>
          </mc:Fallback>
        </mc:AlternateContent>
      </w:r>
    </w:p>
    <w:p w14:paraId="78FCEF03" w14:textId="77777777" w:rsidR="000C0820" w:rsidRDefault="00000000">
      <w:pPr>
        <w:pStyle w:val="Heading1"/>
        <w:numPr>
          <w:ilvl w:val="0"/>
          <w:numId w:val="8"/>
        </w:numPr>
        <w:tabs>
          <w:tab w:val="left" w:pos="839"/>
          <w:tab w:val="left" w:pos="840"/>
        </w:tabs>
        <w:rPr>
          <w:b/>
        </w:rPr>
      </w:pPr>
      <w:bookmarkStart w:id="4" w:name="3._The_Need_for_the_Inclusion_of_All_Lan"/>
      <w:bookmarkStart w:id="5" w:name="_TOC_250007"/>
      <w:bookmarkEnd w:id="4"/>
      <w:r>
        <w:rPr>
          <w:b/>
        </w:rPr>
        <w:t>The Need for the Inclusion of All Land and</w:t>
      </w:r>
      <w:r>
        <w:rPr>
          <w:b/>
          <w:spacing w:val="-7"/>
        </w:rPr>
        <w:t xml:space="preserve"> </w:t>
      </w:r>
      <w:bookmarkEnd w:id="5"/>
      <w:r>
        <w:rPr>
          <w:b/>
        </w:rPr>
        <w:t>Interests</w:t>
      </w:r>
    </w:p>
    <w:p w14:paraId="1A6A2CF8" w14:textId="77777777" w:rsidR="000C0820" w:rsidRDefault="00000000">
      <w:pPr>
        <w:pStyle w:val="ListParagraph"/>
        <w:numPr>
          <w:ilvl w:val="1"/>
          <w:numId w:val="8"/>
        </w:numPr>
        <w:tabs>
          <w:tab w:val="left" w:pos="839"/>
          <w:tab w:val="left" w:pos="841"/>
        </w:tabs>
        <w:spacing w:before="249" w:line="244" w:lineRule="auto"/>
        <w:ind w:right="144" w:hanging="720"/>
        <w:rPr>
          <w:sz w:val="20"/>
        </w:rPr>
      </w:pPr>
      <w:r>
        <w:rPr>
          <w:sz w:val="20"/>
        </w:rPr>
        <w:t xml:space="preserve">The need to acquire </w:t>
      </w:r>
      <w:proofErr w:type="gramStart"/>
      <w:r>
        <w:rPr>
          <w:sz w:val="20"/>
        </w:rPr>
        <w:t>all of</w:t>
      </w:r>
      <w:proofErr w:type="gramEnd"/>
      <w:r>
        <w:rPr>
          <w:sz w:val="20"/>
        </w:rPr>
        <w:t xml:space="preserve"> the land included in the Order arises from the Council’s objectives that seek to deliver new affordable and social rented homes on the Crooked Lane Site. On 14</w:t>
      </w:r>
      <w:proofErr w:type="spellStart"/>
      <w:r>
        <w:rPr>
          <w:position w:val="7"/>
          <w:sz w:val="13"/>
        </w:rPr>
        <w:t>th</w:t>
      </w:r>
      <w:proofErr w:type="spellEnd"/>
      <w:r>
        <w:rPr>
          <w:position w:val="7"/>
          <w:sz w:val="13"/>
        </w:rPr>
        <w:t xml:space="preserve"> </w:t>
      </w:r>
      <w:r>
        <w:rPr>
          <w:sz w:val="20"/>
        </w:rPr>
        <w:t>October 2016, the Council granted planning permission (under reference BI/16/01809/FUL) to Martlet Homes Limited. The planning permission supports the provision of 15 affordable dwellings on the Site and associated external</w:t>
      </w:r>
      <w:r>
        <w:rPr>
          <w:spacing w:val="-2"/>
          <w:sz w:val="20"/>
        </w:rPr>
        <w:t xml:space="preserve"> </w:t>
      </w:r>
      <w:r>
        <w:rPr>
          <w:sz w:val="20"/>
        </w:rPr>
        <w:t>works.</w:t>
      </w:r>
    </w:p>
    <w:p w14:paraId="764BE8B4" w14:textId="77777777" w:rsidR="000C0820" w:rsidRDefault="000C0820">
      <w:pPr>
        <w:pStyle w:val="BodyText"/>
        <w:spacing w:before="10"/>
        <w:rPr>
          <w:sz w:val="17"/>
        </w:rPr>
      </w:pPr>
    </w:p>
    <w:p w14:paraId="592B2D96" w14:textId="77777777" w:rsidR="000C0820" w:rsidRDefault="00000000">
      <w:pPr>
        <w:pStyle w:val="ListParagraph"/>
        <w:numPr>
          <w:ilvl w:val="1"/>
          <w:numId w:val="8"/>
        </w:numPr>
        <w:tabs>
          <w:tab w:val="left" w:pos="839"/>
          <w:tab w:val="left" w:pos="840"/>
        </w:tabs>
        <w:spacing w:line="244" w:lineRule="auto"/>
        <w:ind w:right="492"/>
        <w:rPr>
          <w:sz w:val="20"/>
        </w:rPr>
      </w:pPr>
      <w:r>
        <w:rPr>
          <w:sz w:val="20"/>
        </w:rPr>
        <w:t>In respect of the Order Land, the Planning Permission includes permission for the construction of an access track from Crooked Lane to the north-eastern boundary of the Crooked Lane</w:t>
      </w:r>
      <w:r>
        <w:rPr>
          <w:spacing w:val="-18"/>
          <w:sz w:val="20"/>
        </w:rPr>
        <w:t xml:space="preserve"> </w:t>
      </w:r>
      <w:r>
        <w:rPr>
          <w:sz w:val="20"/>
        </w:rPr>
        <w:t>Site.</w:t>
      </w:r>
    </w:p>
    <w:p w14:paraId="6880B86B" w14:textId="77777777" w:rsidR="000C0820" w:rsidRDefault="000C0820">
      <w:pPr>
        <w:pStyle w:val="BodyText"/>
        <w:spacing w:before="8"/>
        <w:rPr>
          <w:sz w:val="17"/>
        </w:rPr>
      </w:pPr>
    </w:p>
    <w:p w14:paraId="2D2FD469" w14:textId="77777777" w:rsidR="000C0820" w:rsidRDefault="00000000">
      <w:pPr>
        <w:pStyle w:val="ListParagraph"/>
        <w:numPr>
          <w:ilvl w:val="1"/>
          <w:numId w:val="8"/>
        </w:numPr>
        <w:tabs>
          <w:tab w:val="left" w:pos="840"/>
          <w:tab w:val="left" w:pos="841"/>
        </w:tabs>
        <w:spacing w:before="1" w:line="244" w:lineRule="auto"/>
        <w:ind w:right="146" w:hanging="720"/>
        <w:rPr>
          <w:sz w:val="20"/>
        </w:rPr>
      </w:pPr>
      <w:r>
        <w:rPr>
          <w:sz w:val="20"/>
        </w:rPr>
        <w:t>The access road will comprise a 4.8 metres wide shared surface and include appropriate traffic calming measures and lighting. The track’s existing bell mouth, where it joins Crooked Lane, will be widened. The works will also include the provision of a new section of footway linking the northern side of the access to a new dropped kerb on both sides of Crooked Lane which will facilitate pedestrian crossing of Crooked Lane at this</w:t>
      </w:r>
      <w:r>
        <w:rPr>
          <w:spacing w:val="-3"/>
          <w:sz w:val="20"/>
        </w:rPr>
        <w:t xml:space="preserve"> </w:t>
      </w:r>
      <w:r>
        <w:rPr>
          <w:sz w:val="20"/>
        </w:rPr>
        <w:t>point.</w:t>
      </w:r>
    </w:p>
    <w:p w14:paraId="1EF49D6F" w14:textId="77777777" w:rsidR="000C0820" w:rsidRDefault="000C0820">
      <w:pPr>
        <w:pStyle w:val="BodyText"/>
        <w:spacing w:before="8"/>
        <w:rPr>
          <w:sz w:val="17"/>
        </w:rPr>
      </w:pPr>
    </w:p>
    <w:p w14:paraId="29486445" w14:textId="77777777" w:rsidR="000C0820" w:rsidRDefault="00000000">
      <w:pPr>
        <w:pStyle w:val="ListParagraph"/>
        <w:numPr>
          <w:ilvl w:val="1"/>
          <w:numId w:val="8"/>
        </w:numPr>
        <w:tabs>
          <w:tab w:val="left" w:pos="839"/>
          <w:tab w:val="left" w:pos="840"/>
        </w:tabs>
        <w:spacing w:line="244" w:lineRule="auto"/>
        <w:ind w:right="173"/>
        <w:rPr>
          <w:sz w:val="20"/>
        </w:rPr>
      </w:pPr>
      <w:r>
        <w:rPr>
          <w:sz w:val="20"/>
        </w:rPr>
        <w:t xml:space="preserve">Appendix I provides an overlay plan, clearly setting out the extent of the Order Land edged blue and the Planning Permission edged red. </w:t>
      </w:r>
      <w:proofErr w:type="gramStart"/>
      <w:r>
        <w:rPr>
          <w:sz w:val="20"/>
        </w:rPr>
        <w:t>It can be seen that the</w:t>
      </w:r>
      <w:proofErr w:type="gramEnd"/>
      <w:r>
        <w:rPr>
          <w:sz w:val="20"/>
        </w:rPr>
        <w:t xml:space="preserve"> boundaries of the Planning permission and the Order Land closely follow each other within the Order</w:t>
      </w:r>
      <w:r>
        <w:rPr>
          <w:spacing w:val="-9"/>
          <w:sz w:val="20"/>
        </w:rPr>
        <w:t xml:space="preserve"> </w:t>
      </w:r>
      <w:r>
        <w:rPr>
          <w:sz w:val="20"/>
        </w:rPr>
        <w:t>Land.</w:t>
      </w:r>
    </w:p>
    <w:p w14:paraId="593B86B4" w14:textId="77777777" w:rsidR="000C0820" w:rsidRDefault="000C0820">
      <w:pPr>
        <w:pStyle w:val="BodyText"/>
        <w:spacing w:before="10"/>
        <w:rPr>
          <w:sz w:val="17"/>
        </w:rPr>
      </w:pPr>
    </w:p>
    <w:p w14:paraId="5BAB86D9" w14:textId="77777777" w:rsidR="000C0820" w:rsidRDefault="00000000">
      <w:pPr>
        <w:pStyle w:val="ListParagraph"/>
        <w:numPr>
          <w:ilvl w:val="1"/>
          <w:numId w:val="8"/>
        </w:numPr>
        <w:tabs>
          <w:tab w:val="left" w:pos="839"/>
          <w:tab w:val="left" w:pos="840"/>
        </w:tabs>
        <w:spacing w:before="1" w:line="244" w:lineRule="auto"/>
        <w:ind w:right="116" w:hanging="720"/>
        <w:rPr>
          <w:sz w:val="20"/>
        </w:rPr>
      </w:pPr>
      <w:r>
        <w:rPr>
          <w:sz w:val="20"/>
        </w:rPr>
        <w:t xml:space="preserve">At the western end of the track there are small variations between the two boundaries. These have been checked by the </w:t>
      </w:r>
      <w:proofErr w:type="gramStart"/>
      <w:r>
        <w:rPr>
          <w:sz w:val="20"/>
        </w:rPr>
        <w:t>highways</w:t>
      </w:r>
      <w:proofErr w:type="gramEnd"/>
      <w:r>
        <w:rPr>
          <w:sz w:val="20"/>
        </w:rPr>
        <w:t xml:space="preserve"> engineers acting on behalf of Hyde and they have confirmed that these are not uncommon when the Order map (based on OS data) and the engineering and planning drawings (based on topographical data) are overlaid and will not affect the ability to deliver the new access track within the Order</w:t>
      </w:r>
      <w:r>
        <w:rPr>
          <w:spacing w:val="-2"/>
          <w:sz w:val="20"/>
        </w:rPr>
        <w:t xml:space="preserve"> </w:t>
      </w:r>
      <w:r>
        <w:rPr>
          <w:sz w:val="20"/>
        </w:rPr>
        <w:t>Land.</w:t>
      </w:r>
    </w:p>
    <w:p w14:paraId="5E611C68" w14:textId="77777777" w:rsidR="000C0820" w:rsidRDefault="000C0820">
      <w:pPr>
        <w:pStyle w:val="BodyText"/>
        <w:spacing w:before="8"/>
        <w:rPr>
          <w:sz w:val="17"/>
        </w:rPr>
      </w:pPr>
    </w:p>
    <w:p w14:paraId="4E8B98FF" w14:textId="77777777" w:rsidR="000C0820" w:rsidRDefault="00000000">
      <w:pPr>
        <w:pStyle w:val="ListParagraph"/>
        <w:numPr>
          <w:ilvl w:val="1"/>
          <w:numId w:val="8"/>
        </w:numPr>
        <w:tabs>
          <w:tab w:val="left" w:pos="839"/>
          <w:tab w:val="left" w:pos="840"/>
        </w:tabs>
        <w:spacing w:before="1"/>
        <w:rPr>
          <w:sz w:val="20"/>
        </w:rPr>
      </w:pPr>
      <w:r>
        <w:rPr>
          <w:sz w:val="20"/>
        </w:rPr>
        <w:t>The plan clearly</w:t>
      </w:r>
      <w:r>
        <w:rPr>
          <w:spacing w:val="-4"/>
          <w:sz w:val="20"/>
        </w:rPr>
        <w:t xml:space="preserve"> </w:t>
      </w:r>
      <w:r>
        <w:rPr>
          <w:sz w:val="20"/>
        </w:rPr>
        <w:t>demonstrates:</w:t>
      </w:r>
    </w:p>
    <w:p w14:paraId="5C7958F5" w14:textId="77777777" w:rsidR="000C0820" w:rsidRDefault="000C0820">
      <w:pPr>
        <w:pStyle w:val="BodyText"/>
        <w:rPr>
          <w:sz w:val="18"/>
        </w:rPr>
      </w:pPr>
    </w:p>
    <w:p w14:paraId="3656A58B" w14:textId="77777777" w:rsidR="000C0820" w:rsidRDefault="00000000">
      <w:pPr>
        <w:pStyle w:val="ListParagraph"/>
        <w:numPr>
          <w:ilvl w:val="2"/>
          <w:numId w:val="8"/>
        </w:numPr>
        <w:tabs>
          <w:tab w:val="left" w:pos="1250"/>
          <w:tab w:val="left" w:pos="1251"/>
        </w:tabs>
        <w:spacing w:before="1" w:line="244" w:lineRule="auto"/>
        <w:ind w:right="1008" w:hanging="360"/>
        <w:rPr>
          <w:sz w:val="20"/>
        </w:rPr>
      </w:pPr>
      <w:r>
        <w:tab/>
      </w:r>
      <w:r>
        <w:rPr>
          <w:sz w:val="20"/>
        </w:rPr>
        <w:t>All land and interests included within the Order Land are required to deliver the scheme</w:t>
      </w:r>
      <w:r>
        <w:rPr>
          <w:spacing w:val="-36"/>
          <w:sz w:val="20"/>
        </w:rPr>
        <w:t xml:space="preserve"> </w:t>
      </w:r>
      <w:r>
        <w:rPr>
          <w:sz w:val="20"/>
        </w:rPr>
        <w:t>in accordance with planning permission</w:t>
      </w:r>
      <w:r>
        <w:rPr>
          <w:spacing w:val="-5"/>
          <w:sz w:val="20"/>
        </w:rPr>
        <w:t xml:space="preserve"> </w:t>
      </w:r>
      <w:r>
        <w:rPr>
          <w:sz w:val="20"/>
        </w:rPr>
        <w:t>BI/16/01809/FUL.</w:t>
      </w:r>
    </w:p>
    <w:p w14:paraId="3519869C" w14:textId="77777777" w:rsidR="000C0820" w:rsidRDefault="000C0820">
      <w:pPr>
        <w:pStyle w:val="BodyText"/>
        <w:spacing w:before="8"/>
        <w:rPr>
          <w:sz w:val="17"/>
        </w:rPr>
      </w:pPr>
    </w:p>
    <w:p w14:paraId="2F4DE298" w14:textId="77777777" w:rsidR="000C0820" w:rsidRDefault="00000000">
      <w:pPr>
        <w:pStyle w:val="ListParagraph"/>
        <w:numPr>
          <w:ilvl w:val="2"/>
          <w:numId w:val="8"/>
        </w:numPr>
        <w:tabs>
          <w:tab w:val="left" w:pos="1199"/>
        </w:tabs>
        <w:ind w:left="1198" w:hanging="361"/>
        <w:rPr>
          <w:sz w:val="20"/>
        </w:rPr>
      </w:pPr>
      <w:r>
        <w:rPr>
          <w:sz w:val="20"/>
        </w:rPr>
        <w:t>The Order Land makes provision for sufficient land to support delivery of the access</w:t>
      </w:r>
      <w:r>
        <w:rPr>
          <w:spacing w:val="-20"/>
          <w:sz w:val="20"/>
        </w:rPr>
        <w:t xml:space="preserve"> </w:t>
      </w:r>
      <w:r>
        <w:rPr>
          <w:sz w:val="20"/>
        </w:rPr>
        <w:t>track.</w:t>
      </w:r>
    </w:p>
    <w:p w14:paraId="59FAA57A" w14:textId="77777777" w:rsidR="000C0820" w:rsidRDefault="000C0820">
      <w:pPr>
        <w:rPr>
          <w:sz w:val="20"/>
        </w:rPr>
        <w:sectPr w:rsidR="000C0820">
          <w:pgSz w:w="11910" w:h="16840"/>
          <w:pgMar w:top="740" w:right="640" w:bottom="1100" w:left="600" w:header="537" w:footer="913" w:gutter="0"/>
          <w:cols w:space="720"/>
        </w:sectPr>
      </w:pPr>
    </w:p>
    <w:p w14:paraId="7FAB255D" w14:textId="77777777" w:rsidR="000C0820" w:rsidRDefault="000C0820">
      <w:pPr>
        <w:pStyle w:val="BodyText"/>
        <w:spacing w:before="5"/>
        <w:rPr>
          <w:sz w:val="9"/>
        </w:rPr>
      </w:pPr>
    </w:p>
    <w:p w14:paraId="63C55E23" w14:textId="17F6BAFC" w:rsidR="000C0820" w:rsidRDefault="001E1B31">
      <w:pPr>
        <w:pStyle w:val="BodyText"/>
        <w:spacing w:line="20" w:lineRule="exact"/>
        <w:ind w:left="223"/>
        <w:rPr>
          <w:sz w:val="2"/>
        </w:rPr>
      </w:pPr>
      <w:r>
        <w:rPr>
          <w:noProof/>
          <w:sz w:val="2"/>
        </w:rPr>
        <mc:AlternateContent>
          <mc:Choice Requires="wpg">
            <w:drawing>
              <wp:inline distT="0" distB="0" distL="0" distR="0" wp14:anchorId="4D14A6F4" wp14:editId="34C8178D">
                <wp:extent cx="6516370" cy="5715"/>
                <wp:effectExtent l="0" t="0" r="0" b="4445"/>
                <wp:docPr id="5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56" name="Rectangle 26"/>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37003B" id="Group 25"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">
                <v:rect id="Rectangle 26"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" fillcolor="#929ba2" stroked="f"/>
                <w10:anchorlock/>
              </v:group>
            </w:pict>
          </mc:Fallback>
        </mc:AlternateContent>
      </w:r>
    </w:p>
    <w:p w14:paraId="25B96093" w14:textId="77777777" w:rsidR="000C0820" w:rsidRDefault="00000000">
      <w:pPr>
        <w:pStyle w:val="Heading1"/>
        <w:numPr>
          <w:ilvl w:val="0"/>
          <w:numId w:val="8"/>
        </w:numPr>
        <w:tabs>
          <w:tab w:val="left" w:pos="839"/>
          <w:tab w:val="left" w:pos="840"/>
        </w:tabs>
        <w:rPr>
          <w:b/>
        </w:rPr>
      </w:pPr>
      <w:bookmarkStart w:id="6" w:name="4._The_Requirements_of_Government_Guidan"/>
      <w:bookmarkStart w:id="7" w:name="_TOC_250006"/>
      <w:bookmarkEnd w:id="6"/>
      <w:r>
        <w:rPr>
          <w:b/>
        </w:rPr>
        <w:t>The Requirements of Government Guidance and</w:t>
      </w:r>
      <w:r>
        <w:rPr>
          <w:b/>
          <w:spacing w:val="-13"/>
        </w:rPr>
        <w:t xml:space="preserve"> </w:t>
      </w:r>
      <w:bookmarkEnd w:id="7"/>
      <w:r>
        <w:rPr>
          <w:b/>
        </w:rPr>
        <w:t>Legislation</w:t>
      </w:r>
    </w:p>
    <w:p w14:paraId="53BAA48B" w14:textId="77777777" w:rsidR="000C0820" w:rsidRDefault="00000000">
      <w:pPr>
        <w:pStyle w:val="Heading4"/>
        <w:spacing w:before="249"/>
        <w:ind w:left="840"/>
      </w:pPr>
      <w:r>
        <w:t>Acquisition by Agreement</w:t>
      </w:r>
    </w:p>
    <w:p w14:paraId="3A474ABA" w14:textId="77777777" w:rsidR="000C0820" w:rsidRDefault="000C0820">
      <w:pPr>
        <w:pStyle w:val="BodyText"/>
        <w:spacing w:before="1"/>
        <w:rPr>
          <w:b/>
          <w:sz w:val="18"/>
        </w:rPr>
      </w:pPr>
    </w:p>
    <w:p w14:paraId="5C0AA06E" w14:textId="77777777" w:rsidR="000C0820" w:rsidRDefault="00000000">
      <w:pPr>
        <w:pStyle w:val="ListParagraph"/>
        <w:numPr>
          <w:ilvl w:val="1"/>
          <w:numId w:val="8"/>
        </w:numPr>
        <w:tabs>
          <w:tab w:val="left" w:pos="839"/>
          <w:tab w:val="left" w:pos="840"/>
        </w:tabs>
        <w:spacing w:line="244" w:lineRule="auto"/>
        <w:ind w:left="840" w:right="395"/>
        <w:rPr>
          <w:sz w:val="20"/>
        </w:rPr>
      </w:pPr>
      <w:r>
        <w:rPr>
          <w:sz w:val="20"/>
        </w:rPr>
        <w:t xml:space="preserve">In July 2019, the Ministry of Housing, Communities and Local Government (MHCLG) published revised Guidance on the Compulsory Purchase Process and the </w:t>
      </w:r>
      <w:proofErr w:type="spellStart"/>
      <w:r>
        <w:rPr>
          <w:sz w:val="20"/>
        </w:rPr>
        <w:t>Crichel</w:t>
      </w:r>
      <w:proofErr w:type="spellEnd"/>
      <w:r>
        <w:rPr>
          <w:sz w:val="20"/>
        </w:rPr>
        <w:t xml:space="preserve"> Down Rules, (‘the Guidance’) </w:t>
      </w:r>
      <w:r>
        <w:rPr>
          <w:b/>
          <w:sz w:val="20"/>
        </w:rPr>
        <w:t xml:space="preserve">[CDA.8], </w:t>
      </w:r>
      <w:r>
        <w:rPr>
          <w:sz w:val="20"/>
        </w:rPr>
        <w:t>replacing the March 2018 Guidance on the same subject. In preparing and making the Order, the Council and the Developer have ensured that the Guidance has been</w:t>
      </w:r>
      <w:r>
        <w:rPr>
          <w:spacing w:val="-11"/>
          <w:sz w:val="20"/>
        </w:rPr>
        <w:t xml:space="preserve"> </w:t>
      </w:r>
      <w:r>
        <w:rPr>
          <w:sz w:val="20"/>
        </w:rPr>
        <w:t>followed.</w:t>
      </w:r>
    </w:p>
    <w:p w14:paraId="1EB97427" w14:textId="77777777" w:rsidR="000C0820" w:rsidRDefault="000C0820">
      <w:pPr>
        <w:pStyle w:val="BodyText"/>
        <w:spacing w:before="9"/>
        <w:rPr>
          <w:sz w:val="17"/>
        </w:rPr>
      </w:pPr>
    </w:p>
    <w:p w14:paraId="4BA9CDFD" w14:textId="77777777" w:rsidR="000C0820" w:rsidRDefault="00000000">
      <w:pPr>
        <w:pStyle w:val="ListParagraph"/>
        <w:numPr>
          <w:ilvl w:val="1"/>
          <w:numId w:val="8"/>
        </w:numPr>
        <w:tabs>
          <w:tab w:val="left" w:pos="840"/>
          <w:tab w:val="left" w:pos="841"/>
        </w:tabs>
        <w:spacing w:line="244" w:lineRule="auto"/>
        <w:ind w:left="842" w:right="276" w:hanging="722"/>
        <w:rPr>
          <w:sz w:val="20"/>
        </w:rPr>
      </w:pPr>
      <w:r>
        <w:rPr>
          <w:sz w:val="20"/>
        </w:rPr>
        <w:t>The</w:t>
      </w:r>
      <w:r>
        <w:rPr>
          <w:spacing w:val="-4"/>
          <w:sz w:val="20"/>
        </w:rPr>
        <w:t xml:space="preserve"> </w:t>
      </w:r>
      <w:r>
        <w:rPr>
          <w:sz w:val="20"/>
        </w:rPr>
        <w:t>Guidance</w:t>
      </w:r>
      <w:r>
        <w:rPr>
          <w:spacing w:val="-6"/>
          <w:sz w:val="20"/>
        </w:rPr>
        <w:t xml:space="preserve"> </w:t>
      </w:r>
      <w:r>
        <w:rPr>
          <w:sz w:val="20"/>
        </w:rPr>
        <w:t>includes</w:t>
      </w:r>
      <w:r>
        <w:rPr>
          <w:spacing w:val="-6"/>
          <w:sz w:val="20"/>
        </w:rPr>
        <w:t xml:space="preserve"> </w:t>
      </w:r>
      <w:r>
        <w:rPr>
          <w:sz w:val="20"/>
        </w:rPr>
        <w:t>policy</w:t>
      </w:r>
      <w:r>
        <w:rPr>
          <w:spacing w:val="-7"/>
          <w:sz w:val="20"/>
        </w:rPr>
        <w:t xml:space="preserve"> </w:t>
      </w:r>
      <w:r>
        <w:rPr>
          <w:sz w:val="20"/>
        </w:rPr>
        <w:t>advice</w:t>
      </w:r>
      <w:r>
        <w:rPr>
          <w:spacing w:val="-6"/>
          <w:sz w:val="20"/>
        </w:rPr>
        <w:t xml:space="preserve"> </w:t>
      </w:r>
      <w:r>
        <w:rPr>
          <w:sz w:val="20"/>
        </w:rPr>
        <w:t>in</w:t>
      </w:r>
      <w:r>
        <w:rPr>
          <w:spacing w:val="-7"/>
          <w:sz w:val="20"/>
        </w:rPr>
        <w:t xml:space="preserve"> </w:t>
      </w:r>
      <w:r>
        <w:rPr>
          <w:sz w:val="20"/>
        </w:rPr>
        <w:t>respect</w:t>
      </w:r>
      <w:r>
        <w:rPr>
          <w:spacing w:val="-7"/>
          <w:sz w:val="20"/>
        </w:rPr>
        <w:t xml:space="preserve"> </w:t>
      </w:r>
      <w:r>
        <w:rPr>
          <w:sz w:val="20"/>
        </w:rPr>
        <w:t>of</w:t>
      </w:r>
      <w:r>
        <w:rPr>
          <w:spacing w:val="-7"/>
          <w:sz w:val="20"/>
        </w:rPr>
        <w:t xml:space="preserve"> </w:t>
      </w:r>
      <w:r>
        <w:rPr>
          <w:sz w:val="20"/>
        </w:rPr>
        <w:t>attempts</w:t>
      </w:r>
      <w:r>
        <w:rPr>
          <w:spacing w:val="-6"/>
          <w:sz w:val="20"/>
        </w:rPr>
        <w:t xml:space="preserve"> </w:t>
      </w:r>
      <w:r>
        <w:rPr>
          <w:sz w:val="20"/>
        </w:rPr>
        <w:t>to</w:t>
      </w:r>
      <w:r>
        <w:rPr>
          <w:spacing w:val="-6"/>
          <w:sz w:val="20"/>
        </w:rPr>
        <w:t xml:space="preserve"> </w:t>
      </w:r>
      <w:r>
        <w:rPr>
          <w:sz w:val="20"/>
        </w:rPr>
        <w:t>acquire</w:t>
      </w:r>
      <w:r>
        <w:rPr>
          <w:spacing w:val="-7"/>
          <w:sz w:val="20"/>
        </w:rPr>
        <w:t xml:space="preserve"> </w:t>
      </w:r>
      <w:r>
        <w:rPr>
          <w:sz w:val="20"/>
        </w:rPr>
        <w:t>all</w:t>
      </w:r>
      <w:r>
        <w:rPr>
          <w:spacing w:val="-7"/>
          <w:sz w:val="20"/>
        </w:rPr>
        <w:t xml:space="preserve"> </w:t>
      </w:r>
      <w:r>
        <w:rPr>
          <w:sz w:val="20"/>
        </w:rPr>
        <w:t>third-party</w:t>
      </w:r>
      <w:r>
        <w:rPr>
          <w:spacing w:val="-7"/>
          <w:sz w:val="20"/>
        </w:rPr>
        <w:t xml:space="preserve"> </w:t>
      </w:r>
      <w:r>
        <w:rPr>
          <w:sz w:val="20"/>
        </w:rPr>
        <w:t>property</w:t>
      </w:r>
      <w:r>
        <w:rPr>
          <w:spacing w:val="-7"/>
          <w:sz w:val="20"/>
        </w:rPr>
        <w:t xml:space="preserve"> </w:t>
      </w:r>
      <w:r>
        <w:rPr>
          <w:sz w:val="20"/>
        </w:rPr>
        <w:t>and</w:t>
      </w:r>
      <w:r>
        <w:rPr>
          <w:spacing w:val="-7"/>
          <w:sz w:val="20"/>
        </w:rPr>
        <w:t xml:space="preserve"> </w:t>
      </w:r>
      <w:r>
        <w:rPr>
          <w:sz w:val="20"/>
        </w:rPr>
        <w:t>rights included within the Orders by</w:t>
      </w:r>
      <w:r>
        <w:rPr>
          <w:spacing w:val="-3"/>
          <w:sz w:val="20"/>
        </w:rPr>
        <w:t xml:space="preserve"> </w:t>
      </w:r>
      <w:r>
        <w:rPr>
          <w:sz w:val="20"/>
        </w:rPr>
        <w:t>agreement.</w:t>
      </w:r>
    </w:p>
    <w:p w14:paraId="4C504A3C" w14:textId="77777777" w:rsidR="000C0820" w:rsidRDefault="000C0820">
      <w:pPr>
        <w:pStyle w:val="BodyText"/>
        <w:spacing w:before="9"/>
        <w:rPr>
          <w:sz w:val="17"/>
        </w:rPr>
      </w:pPr>
    </w:p>
    <w:p w14:paraId="3F3CCC25" w14:textId="77777777" w:rsidR="000C0820" w:rsidRDefault="00000000">
      <w:pPr>
        <w:pStyle w:val="ListParagraph"/>
        <w:numPr>
          <w:ilvl w:val="1"/>
          <w:numId w:val="8"/>
        </w:numPr>
        <w:tabs>
          <w:tab w:val="left" w:pos="842"/>
          <w:tab w:val="left" w:pos="843"/>
        </w:tabs>
        <w:spacing w:line="244" w:lineRule="auto"/>
        <w:ind w:left="842" w:right="275"/>
        <w:rPr>
          <w:sz w:val="20"/>
        </w:rPr>
      </w:pPr>
      <w:r>
        <w:rPr>
          <w:sz w:val="20"/>
        </w:rPr>
        <w:t>Paragraph</w:t>
      </w:r>
      <w:r>
        <w:rPr>
          <w:spacing w:val="-7"/>
          <w:sz w:val="20"/>
        </w:rPr>
        <w:t xml:space="preserve"> </w:t>
      </w:r>
      <w:r>
        <w:rPr>
          <w:sz w:val="20"/>
        </w:rPr>
        <w:t>17</w:t>
      </w:r>
      <w:r>
        <w:rPr>
          <w:spacing w:val="-6"/>
          <w:sz w:val="20"/>
        </w:rPr>
        <w:t xml:space="preserve"> </w:t>
      </w:r>
      <w:r>
        <w:rPr>
          <w:sz w:val="20"/>
        </w:rPr>
        <w:t>of</w:t>
      </w:r>
      <w:r>
        <w:rPr>
          <w:spacing w:val="-7"/>
          <w:sz w:val="20"/>
        </w:rPr>
        <w:t xml:space="preserve"> </w:t>
      </w:r>
      <w:r>
        <w:rPr>
          <w:sz w:val="20"/>
        </w:rPr>
        <w:t>the</w:t>
      </w:r>
      <w:r>
        <w:rPr>
          <w:spacing w:val="-4"/>
          <w:sz w:val="20"/>
        </w:rPr>
        <w:t xml:space="preserve"> </w:t>
      </w:r>
      <w:r>
        <w:rPr>
          <w:sz w:val="20"/>
        </w:rPr>
        <w:t>Guidance</w:t>
      </w:r>
      <w:r>
        <w:rPr>
          <w:spacing w:val="-6"/>
          <w:sz w:val="20"/>
        </w:rPr>
        <w:t xml:space="preserve"> </w:t>
      </w:r>
      <w:r>
        <w:rPr>
          <w:sz w:val="20"/>
        </w:rPr>
        <w:t>states</w:t>
      </w:r>
      <w:r>
        <w:rPr>
          <w:spacing w:val="-5"/>
          <w:sz w:val="20"/>
        </w:rPr>
        <w:t xml:space="preserve"> </w:t>
      </w:r>
      <w:r>
        <w:rPr>
          <w:sz w:val="20"/>
        </w:rPr>
        <w:t>that</w:t>
      </w:r>
      <w:r>
        <w:rPr>
          <w:spacing w:val="-6"/>
          <w:sz w:val="20"/>
        </w:rPr>
        <w:t xml:space="preserve"> </w:t>
      </w:r>
      <w:r>
        <w:rPr>
          <w:sz w:val="20"/>
        </w:rPr>
        <w:t>the</w:t>
      </w:r>
      <w:r>
        <w:rPr>
          <w:spacing w:val="-6"/>
          <w:sz w:val="20"/>
        </w:rPr>
        <w:t xml:space="preserve"> </w:t>
      </w:r>
      <w:r>
        <w:rPr>
          <w:sz w:val="20"/>
        </w:rPr>
        <w:t>confirming</w:t>
      </w:r>
      <w:r>
        <w:rPr>
          <w:spacing w:val="-7"/>
          <w:sz w:val="20"/>
        </w:rPr>
        <w:t xml:space="preserve"> </w:t>
      </w:r>
      <w:r>
        <w:rPr>
          <w:sz w:val="20"/>
        </w:rPr>
        <w:t>authority</w:t>
      </w:r>
      <w:r>
        <w:rPr>
          <w:spacing w:val="-7"/>
          <w:sz w:val="20"/>
        </w:rPr>
        <w:t xml:space="preserve"> </w:t>
      </w:r>
      <w:r>
        <w:rPr>
          <w:sz w:val="20"/>
        </w:rPr>
        <w:t>will</w:t>
      </w:r>
      <w:r>
        <w:rPr>
          <w:spacing w:val="-7"/>
          <w:sz w:val="20"/>
        </w:rPr>
        <w:t xml:space="preserve"> </w:t>
      </w:r>
      <w:r>
        <w:rPr>
          <w:sz w:val="20"/>
        </w:rPr>
        <w:t>expect</w:t>
      </w:r>
      <w:r>
        <w:rPr>
          <w:spacing w:val="-5"/>
          <w:sz w:val="20"/>
        </w:rPr>
        <w:t xml:space="preserve"> </w:t>
      </w:r>
      <w:r>
        <w:rPr>
          <w:sz w:val="20"/>
        </w:rPr>
        <w:t>the</w:t>
      </w:r>
      <w:r>
        <w:rPr>
          <w:spacing w:val="-3"/>
          <w:sz w:val="20"/>
        </w:rPr>
        <w:t xml:space="preserve"> </w:t>
      </w:r>
      <w:r>
        <w:rPr>
          <w:sz w:val="20"/>
        </w:rPr>
        <w:t>acquiring</w:t>
      </w:r>
      <w:r>
        <w:rPr>
          <w:spacing w:val="-7"/>
          <w:sz w:val="20"/>
        </w:rPr>
        <w:t xml:space="preserve"> </w:t>
      </w:r>
      <w:r>
        <w:rPr>
          <w:sz w:val="20"/>
        </w:rPr>
        <w:t>authority</w:t>
      </w:r>
      <w:r>
        <w:rPr>
          <w:spacing w:val="-8"/>
          <w:sz w:val="20"/>
        </w:rPr>
        <w:t xml:space="preserve"> </w:t>
      </w:r>
      <w:r>
        <w:rPr>
          <w:sz w:val="20"/>
        </w:rPr>
        <w:t xml:space="preserve">to demonstrate that they have taken reasonable steps to acquire </w:t>
      </w:r>
      <w:proofErr w:type="gramStart"/>
      <w:r>
        <w:rPr>
          <w:sz w:val="20"/>
        </w:rPr>
        <w:t>all of</w:t>
      </w:r>
      <w:proofErr w:type="gramEnd"/>
      <w:r>
        <w:rPr>
          <w:sz w:val="20"/>
        </w:rPr>
        <w:t xml:space="preserve"> the land and rights included in the Order by agreement. It advises that Acquiring Authorities are expected to provide evidence that meaningful attempts at negotiation have been pursued except where land ownership is unknown or in </w:t>
      </w:r>
      <w:r>
        <w:rPr>
          <w:spacing w:val="-3"/>
          <w:sz w:val="20"/>
        </w:rPr>
        <w:t>question.</w:t>
      </w:r>
    </w:p>
    <w:p w14:paraId="1A7073F2" w14:textId="77777777" w:rsidR="000C0820" w:rsidRDefault="000C0820">
      <w:pPr>
        <w:pStyle w:val="BodyText"/>
        <w:spacing w:before="9"/>
        <w:rPr>
          <w:sz w:val="17"/>
        </w:rPr>
      </w:pPr>
    </w:p>
    <w:p w14:paraId="671CCFD9" w14:textId="77777777" w:rsidR="000C0820" w:rsidRDefault="00000000">
      <w:pPr>
        <w:pStyle w:val="ListParagraph"/>
        <w:numPr>
          <w:ilvl w:val="1"/>
          <w:numId w:val="8"/>
        </w:numPr>
        <w:tabs>
          <w:tab w:val="left" w:pos="842"/>
          <w:tab w:val="left" w:pos="843"/>
        </w:tabs>
        <w:spacing w:line="244" w:lineRule="auto"/>
        <w:ind w:left="842" w:right="116"/>
        <w:rPr>
          <w:sz w:val="20"/>
        </w:rPr>
      </w:pPr>
      <w:r>
        <w:rPr>
          <w:sz w:val="20"/>
        </w:rPr>
        <w:t>Paragraph 3 of the Guidance states that when offering compensation in advance of a compulsory purchase order, they should consider the overall costs of the compulsory purchase process. Where land is</w:t>
      </w:r>
      <w:r>
        <w:rPr>
          <w:spacing w:val="-2"/>
          <w:sz w:val="20"/>
        </w:rPr>
        <w:t xml:space="preserve"> </w:t>
      </w:r>
      <w:r>
        <w:rPr>
          <w:sz w:val="20"/>
        </w:rPr>
        <w:t>being</w:t>
      </w:r>
      <w:r>
        <w:rPr>
          <w:spacing w:val="-2"/>
          <w:sz w:val="20"/>
        </w:rPr>
        <w:t xml:space="preserve"> </w:t>
      </w:r>
      <w:r>
        <w:rPr>
          <w:sz w:val="20"/>
        </w:rPr>
        <w:t>acquired</w:t>
      </w:r>
      <w:r>
        <w:rPr>
          <w:spacing w:val="-5"/>
          <w:sz w:val="20"/>
        </w:rPr>
        <w:t xml:space="preserve"> </w:t>
      </w:r>
      <w:r>
        <w:rPr>
          <w:sz w:val="20"/>
        </w:rPr>
        <w:t>by</w:t>
      </w:r>
      <w:r>
        <w:rPr>
          <w:spacing w:val="-7"/>
          <w:sz w:val="20"/>
        </w:rPr>
        <w:t xml:space="preserve"> </w:t>
      </w:r>
      <w:r>
        <w:rPr>
          <w:sz w:val="20"/>
        </w:rPr>
        <w:t>agreement</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shadow</w:t>
      </w:r>
      <w:r>
        <w:rPr>
          <w:spacing w:val="-4"/>
          <w:sz w:val="20"/>
        </w:rPr>
        <w:t xml:space="preserve"> </w:t>
      </w:r>
      <w:r>
        <w:rPr>
          <w:sz w:val="20"/>
        </w:rPr>
        <w:t>of</w:t>
      </w:r>
      <w:r>
        <w:rPr>
          <w:spacing w:val="-6"/>
          <w:sz w:val="20"/>
        </w:rPr>
        <w:t xml:space="preserve"> </w:t>
      </w:r>
      <w:r>
        <w:rPr>
          <w:sz w:val="20"/>
        </w:rPr>
        <w:t>a</w:t>
      </w:r>
      <w:r>
        <w:rPr>
          <w:spacing w:val="-4"/>
          <w:sz w:val="20"/>
        </w:rPr>
        <w:t xml:space="preserve"> </w:t>
      </w:r>
      <w:r>
        <w:rPr>
          <w:sz w:val="20"/>
        </w:rPr>
        <w:t>compulsory</w:t>
      </w:r>
      <w:r>
        <w:rPr>
          <w:spacing w:val="-4"/>
          <w:sz w:val="20"/>
        </w:rPr>
        <w:t xml:space="preserve"> </w:t>
      </w:r>
      <w:r>
        <w:rPr>
          <w:sz w:val="20"/>
        </w:rPr>
        <w:t>purchase</w:t>
      </w:r>
      <w:r>
        <w:rPr>
          <w:spacing w:val="-5"/>
          <w:sz w:val="20"/>
        </w:rPr>
        <w:t xml:space="preserve"> </w:t>
      </w:r>
      <w:r>
        <w:rPr>
          <w:sz w:val="20"/>
        </w:rPr>
        <w:t>order,</w:t>
      </w:r>
      <w:r>
        <w:rPr>
          <w:spacing w:val="-5"/>
          <w:sz w:val="20"/>
        </w:rPr>
        <w:t xml:space="preserve"> </w:t>
      </w:r>
      <w:r>
        <w:rPr>
          <w:sz w:val="20"/>
        </w:rPr>
        <w:t>compensation</w:t>
      </w:r>
      <w:r>
        <w:rPr>
          <w:spacing w:val="-7"/>
          <w:sz w:val="20"/>
        </w:rPr>
        <w:t xml:space="preserve"> </w:t>
      </w:r>
      <w:r>
        <w:rPr>
          <w:sz w:val="20"/>
        </w:rPr>
        <w:t>should</w:t>
      </w:r>
      <w:r>
        <w:rPr>
          <w:spacing w:val="-5"/>
          <w:sz w:val="20"/>
        </w:rPr>
        <w:t xml:space="preserve"> </w:t>
      </w:r>
      <w:r>
        <w:rPr>
          <w:sz w:val="20"/>
        </w:rPr>
        <w:t>be paid as if it has been compulsorily purchased, unless the land is already on offer on the open</w:t>
      </w:r>
      <w:r>
        <w:rPr>
          <w:spacing w:val="-35"/>
          <w:sz w:val="20"/>
        </w:rPr>
        <w:t xml:space="preserve"> </w:t>
      </w:r>
      <w:r>
        <w:rPr>
          <w:sz w:val="20"/>
        </w:rPr>
        <w:t>market.</w:t>
      </w:r>
    </w:p>
    <w:p w14:paraId="575E95DE" w14:textId="77777777" w:rsidR="000C0820" w:rsidRDefault="000C0820">
      <w:pPr>
        <w:pStyle w:val="BodyText"/>
        <w:spacing w:before="9"/>
        <w:rPr>
          <w:sz w:val="17"/>
        </w:rPr>
      </w:pPr>
    </w:p>
    <w:p w14:paraId="62A83DEA" w14:textId="77777777" w:rsidR="000C0820" w:rsidRDefault="00000000">
      <w:pPr>
        <w:pStyle w:val="ListParagraph"/>
        <w:numPr>
          <w:ilvl w:val="1"/>
          <w:numId w:val="8"/>
        </w:numPr>
        <w:tabs>
          <w:tab w:val="left" w:pos="843"/>
          <w:tab w:val="left" w:pos="844"/>
        </w:tabs>
        <w:spacing w:line="244" w:lineRule="auto"/>
        <w:ind w:left="845" w:right="676" w:hanging="722"/>
        <w:rPr>
          <w:sz w:val="20"/>
        </w:rPr>
      </w:pPr>
      <w:r>
        <w:rPr>
          <w:sz w:val="20"/>
        </w:rPr>
        <w:t xml:space="preserve">Paragraph 3 of the Guidance also states that </w:t>
      </w:r>
      <w:proofErr w:type="gramStart"/>
      <w:r>
        <w:rPr>
          <w:sz w:val="20"/>
        </w:rPr>
        <w:t>in order to</w:t>
      </w:r>
      <w:proofErr w:type="gramEnd"/>
      <w:r>
        <w:rPr>
          <w:sz w:val="20"/>
        </w:rPr>
        <w:t xml:space="preserve"> reach early settlements, public sector organisations should make reasonable initial offers and be prepared to engage constructively with claimants about relocation issues and mitigation and accommodation works where</w:t>
      </w:r>
      <w:r>
        <w:rPr>
          <w:spacing w:val="-19"/>
          <w:sz w:val="20"/>
        </w:rPr>
        <w:t xml:space="preserve"> </w:t>
      </w:r>
      <w:r>
        <w:rPr>
          <w:sz w:val="20"/>
        </w:rPr>
        <w:t>relevant.</w:t>
      </w:r>
    </w:p>
    <w:p w14:paraId="6B5C12CC" w14:textId="77777777" w:rsidR="000C0820" w:rsidRDefault="000C0820">
      <w:pPr>
        <w:pStyle w:val="BodyText"/>
        <w:spacing w:before="9"/>
        <w:rPr>
          <w:sz w:val="17"/>
        </w:rPr>
      </w:pPr>
    </w:p>
    <w:p w14:paraId="4649FF50" w14:textId="77777777" w:rsidR="000C0820" w:rsidRDefault="00000000">
      <w:pPr>
        <w:pStyle w:val="ListParagraph"/>
        <w:numPr>
          <w:ilvl w:val="1"/>
          <w:numId w:val="8"/>
        </w:numPr>
        <w:tabs>
          <w:tab w:val="left" w:pos="845"/>
          <w:tab w:val="left" w:pos="846"/>
        </w:tabs>
        <w:spacing w:line="244" w:lineRule="auto"/>
        <w:ind w:left="845" w:right="126"/>
        <w:rPr>
          <w:sz w:val="20"/>
        </w:rPr>
      </w:pPr>
      <w:r>
        <w:rPr>
          <w:sz w:val="20"/>
        </w:rPr>
        <w:t>Section 19, amongst other matters, states that Acquiring Authorities should consider funding landowners’</w:t>
      </w:r>
      <w:r>
        <w:rPr>
          <w:spacing w:val="-5"/>
          <w:sz w:val="20"/>
        </w:rPr>
        <w:t xml:space="preserve"> </w:t>
      </w:r>
      <w:r>
        <w:rPr>
          <w:sz w:val="20"/>
        </w:rPr>
        <w:t>reasonable</w:t>
      </w:r>
      <w:r>
        <w:rPr>
          <w:spacing w:val="-4"/>
          <w:sz w:val="20"/>
        </w:rPr>
        <w:t xml:space="preserve"> </w:t>
      </w:r>
      <w:r>
        <w:rPr>
          <w:sz w:val="20"/>
        </w:rPr>
        <w:t>costs</w:t>
      </w:r>
      <w:r>
        <w:rPr>
          <w:spacing w:val="-3"/>
          <w:sz w:val="20"/>
        </w:rPr>
        <w:t xml:space="preserve"> </w:t>
      </w:r>
      <w:r>
        <w:rPr>
          <w:sz w:val="20"/>
        </w:rPr>
        <w:t>of</w:t>
      </w:r>
      <w:r>
        <w:rPr>
          <w:spacing w:val="-4"/>
          <w:sz w:val="20"/>
        </w:rPr>
        <w:t xml:space="preserve"> </w:t>
      </w:r>
      <w:r>
        <w:rPr>
          <w:sz w:val="20"/>
        </w:rPr>
        <w:t>negotiation</w:t>
      </w:r>
      <w:r>
        <w:rPr>
          <w:spacing w:val="-7"/>
          <w:sz w:val="20"/>
        </w:rPr>
        <w:t xml:space="preserve"> </w:t>
      </w:r>
      <w:r>
        <w:rPr>
          <w:sz w:val="20"/>
        </w:rPr>
        <w:t>or</w:t>
      </w:r>
      <w:r>
        <w:rPr>
          <w:spacing w:val="-6"/>
          <w:sz w:val="20"/>
        </w:rPr>
        <w:t xml:space="preserve"> </w:t>
      </w:r>
      <w:r>
        <w:rPr>
          <w:sz w:val="20"/>
        </w:rPr>
        <w:t>other</w:t>
      </w:r>
      <w:r>
        <w:rPr>
          <w:spacing w:val="-6"/>
          <w:sz w:val="20"/>
        </w:rPr>
        <w:t xml:space="preserve"> </w:t>
      </w:r>
      <w:r>
        <w:rPr>
          <w:sz w:val="20"/>
        </w:rPr>
        <w:t>costs</w:t>
      </w:r>
      <w:r>
        <w:rPr>
          <w:spacing w:val="-5"/>
          <w:sz w:val="20"/>
        </w:rPr>
        <w:t xml:space="preserve"> </w:t>
      </w:r>
      <w:r>
        <w:rPr>
          <w:sz w:val="20"/>
        </w:rPr>
        <w:t>and</w:t>
      </w:r>
      <w:r>
        <w:rPr>
          <w:spacing w:val="-6"/>
          <w:sz w:val="20"/>
        </w:rPr>
        <w:t xml:space="preserve"> </w:t>
      </w:r>
      <w:r>
        <w:rPr>
          <w:sz w:val="20"/>
        </w:rPr>
        <w:t>expenses</w:t>
      </w:r>
      <w:r>
        <w:rPr>
          <w:spacing w:val="-6"/>
          <w:sz w:val="20"/>
        </w:rPr>
        <w:t xml:space="preserve"> </w:t>
      </w:r>
      <w:r>
        <w:rPr>
          <w:sz w:val="20"/>
        </w:rPr>
        <w:t>likely</w:t>
      </w:r>
      <w:r>
        <w:rPr>
          <w:spacing w:val="-6"/>
          <w:sz w:val="20"/>
        </w:rPr>
        <w:t xml:space="preserve"> </w:t>
      </w:r>
      <w:r>
        <w:rPr>
          <w:sz w:val="20"/>
        </w:rPr>
        <w:t>to</w:t>
      </w:r>
      <w:r>
        <w:rPr>
          <w:spacing w:val="-5"/>
          <w:sz w:val="20"/>
        </w:rPr>
        <w:t xml:space="preserve"> </w:t>
      </w:r>
      <w:r>
        <w:rPr>
          <w:sz w:val="20"/>
        </w:rPr>
        <w:t>be</w:t>
      </w:r>
      <w:r>
        <w:rPr>
          <w:spacing w:val="-4"/>
          <w:sz w:val="20"/>
        </w:rPr>
        <w:t xml:space="preserve"> </w:t>
      </w:r>
      <w:r>
        <w:rPr>
          <w:sz w:val="20"/>
        </w:rPr>
        <w:t>incurred</w:t>
      </w:r>
      <w:r>
        <w:rPr>
          <w:spacing w:val="-6"/>
          <w:sz w:val="20"/>
        </w:rPr>
        <w:t xml:space="preserve"> </w:t>
      </w:r>
      <w:r>
        <w:rPr>
          <w:sz w:val="20"/>
        </w:rPr>
        <w:t>in</w:t>
      </w:r>
      <w:r>
        <w:rPr>
          <w:spacing w:val="-5"/>
          <w:sz w:val="20"/>
        </w:rPr>
        <w:t xml:space="preserve"> </w:t>
      </w:r>
      <w:r>
        <w:rPr>
          <w:sz w:val="20"/>
        </w:rPr>
        <w:t>advance of the process of</w:t>
      </w:r>
      <w:r>
        <w:rPr>
          <w:spacing w:val="-5"/>
          <w:sz w:val="20"/>
        </w:rPr>
        <w:t xml:space="preserve"> </w:t>
      </w:r>
      <w:r>
        <w:rPr>
          <w:sz w:val="20"/>
        </w:rPr>
        <w:t>acquisition.</w:t>
      </w:r>
    </w:p>
    <w:p w14:paraId="1FD48CC9" w14:textId="77777777" w:rsidR="000C0820" w:rsidRDefault="000C0820">
      <w:pPr>
        <w:pStyle w:val="BodyText"/>
        <w:spacing w:before="9"/>
        <w:rPr>
          <w:sz w:val="17"/>
        </w:rPr>
      </w:pPr>
    </w:p>
    <w:p w14:paraId="3829C400" w14:textId="77777777" w:rsidR="000C0820" w:rsidRDefault="00000000">
      <w:pPr>
        <w:pStyle w:val="ListParagraph"/>
        <w:numPr>
          <w:ilvl w:val="1"/>
          <w:numId w:val="8"/>
        </w:numPr>
        <w:tabs>
          <w:tab w:val="left" w:pos="846"/>
          <w:tab w:val="left" w:pos="847"/>
        </w:tabs>
        <w:spacing w:line="244" w:lineRule="auto"/>
        <w:ind w:left="846" w:right="242"/>
        <w:rPr>
          <w:sz w:val="20"/>
        </w:rPr>
      </w:pPr>
      <w:r>
        <w:rPr>
          <w:sz w:val="20"/>
        </w:rPr>
        <w:t>In section 6 of my evidence, I set out further information on the overall approach and compensation principles</w:t>
      </w:r>
      <w:r>
        <w:rPr>
          <w:spacing w:val="-2"/>
          <w:sz w:val="20"/>
        </w:rPr>
        <w:t xml:space="preserve"> </w:t>
      </w:r>
      <w:r>
        <w:rPr>
          <w:sz w:val="20"/>
        </w:rPr>
        <w:t>underlying</w:t>
      </w:r>
      <w:r>
        <w:rPr>
          <w:spacing w:val="-7"/>
          <w:sz w:val="20"/>
        </w:rPr>
        <w:t xml:space="preserve"> </w:t>
      </w:r>
      <w:r>
        <w:rPr>
          <w:sz w:val="20"/>
        </w:rPr>
        <w:t>the</w:t>
      </w:r>
      <w:r>
        <w:rPr>
          <w:spacing w:val="-4"/>
          <w:sz w:val="20"/>
        </w:rPr>
        <w:t xml:space="preserve"> </w:t>
      </w:r>
      <w:r>
        <w:rPr>
          <w:sz w:val="20"/>
        </w:rPr>
        <w:t>negotiations</w:t>
      </w:r>
      <w:r>
        <w:rPr>
          <w:spacing w:val="-5"/>
          <w:sz w:val="20"/>
        </w:rPr>
        <w:t xml:space="preserve"> </w:t>
      </w:r>
      <w:r>
        <w:rPr>
          <w:sz w:val="20"/>
        </w:rPr>
        <w:t>undertaken,</w:t>
      </w:r>
      <w:r>
        <w:rPr>
          <w:spacing w:val="-8"/>
          <w:sz w:val="20"/>
        </w:rPr>
        <w:t xml:space="preserve"> </w:t>
      </w:r>
      <w:r>
        <w:rPr>
          <w:sz w:val="20"/>
        </w:rPr>
        <w:t>and</w:t>
      </w:r>
      <w:r>
        <w:rPr>
          <w:spacing w:val="-6"/>
          <w:sz w:val="20"/>
        </w:rPr>
        <w:t xml:space="preserve"> </w:t>
      </w:r>
      <w:r>
        <w:rPr>
          <w:sz w:val="20"/>
        </w:rPr>
        <w:t>in</w:t>
      </w:r>
      <w:r>
        <w:rPr>
          <w:spacing w:val="-7"/>
          <w:sz w:val="20"/>
        </w:rPr>
        <w:t xml:space="preserve"> </w:t>
      </w:r>
      <w:r>
        <w:rPr>
          <w:sz w:val="20"/>
        </w:rPr>
        <w:t>section</w:t>
      </w:r>
      <w:r>
        <w:rPr>
          <w:spacing w:val="-5"/>
          <w:sz w:val="20"/>
        </w:rPr>
        <w:t xml:space="preserve"> </w:t>
      </w:r>
      <w:r>
        <w:rPr>
          <w:sz w:val="20"/>
        </w:rPr>
        <w:t>7,</w:t>
      </w:r>
      <w:r>
        <w:rPr>
          <w:spacing w:val="-7"/>
          <w:sz w:val="20"/>
        </w:rPr>
        <w:t xml:space="preserve"> </w:t>
      </w:r>
      <w:r>
        <w:rPr>
          <w:sz w:val="20"/>
        </w:rPr>
        <w:t>I</w:t>
      </w:r>
      <w:r>
        <w:rPr>
          <w:spacing w:val="-11"/>
          <w:sz w:val="20"/>
        </w:rPr>
        <w:t xml:space="preserve"> </w:t>
      </w:r>
      <w:r>
        <w:rPr>
          <w:sz w:val="20"/>
        </w:rPr>
        <w:t>have</w:t>
      </w:r>
      <w:r>
        <w:rPr>
          <w:spacing w:val="-6"/>
          <w:sz w:val="20"/>
        </w:rPr>
        <w:t xml:space="preserve"> </w:t>
      </w:r>
      <w:r>
        <w:rPr>
          <w:sz w:val="20"/>
        </w:rPr>
        <w:t>provided</w:t>
      </w:r>
      <w:r>
        <w:rPr>
          <w:spacing w:val="-3"/>
          <w:sz w:val="20"/>
        </w:rPr>
        <w:t xml:space="preserve"> </w:t>
      </w:r>
      <w:r>
        <w:rPr>
          <w:sz w:val="20"/>
        </w:rPr>
        <w:t>an</w:t>
      </w:r>
      <w:r>
        <w:rPr>
          <w:spacing w:val="-6"/>
          <w:sz w:val="20"/>
        </w:rPr>
        <w:t xml:space="preserve"> </w:t>
      </w:r>
      <w:r>
        <w:rPr>
          <w:sz w:val="20"/>
        </w:rPr>
        <w:t>update</w:t>
      </w:r>
      <w:r>
        <w:rPr>
          <w:spacing w:val="-5"/>
          <w:sz w:val="20"/>
        </w:rPr>
        <w:t xml:space="preserve"> </w:t>
      </w:r>
      <w:r>
        <w:rPr>
          <w:sz w:val="20"/>
        </w:rPr>
        <w:t>on</w:t>
      </w:r>
      <w:r>
        <w:rPr>
          <w:spacing w:val="-6"/>
          <w:sz w:val="20"/>
        </w:rPr>
        <w:t xml:space="preserve"> </w:t>
      </w:r>
      <w:r>
        <w:rPr>
          <w:sz w:val="20"/>
        </w:rPr>
        <w:t>these negotiations, together with the schedule at Appendix II. I demonstrate how the Guidance has been followed in preparing for and making the</w:t>
      </w:r>
      <w:r>
        <w:rPr>
          <w:spacing w:val="-5"/>
          <w:sz w:val="20"/>
        </w:rPr>
        <w:t xml:space="preserve"> </w:t>
      </w:r>
      <w:r>
        <w:rPr>
          <w:sz w:val="20"/>
        </w:rPr>
        <w:t>Orders.</w:t>
      </w:r>
    </w:p>
    <w:p w14:paraId="35510AB1" w14:textId="77777777" w:rsidR="000C0820" w:rsidRDefault="000C0820">
      <w:pPr>
        <w:pStyle w:val="BodyText"/>
        <w:spacing w:before="10"/>
        <w:rPr>
          <w:sz w:val="17"/>
        </w:rPr>
      </w:pPr>
    </w:p>
    <w:p w14:paraId="01140837" w14:textId="77777777" w:rsidR="000C0820" w:rsidRDefault="00000000">
      <w:pPr>
        <w:pStyle w:val="Heading4"/>
        <w:ind w:left="847"/>
      </w:pPr>
      <w:r>
        <w:t>CPO Process</w:t>
      </w:r>
    </w:p>
    <w:p w14:paraId="788BC645" w14:textId="77777777" w:rsidR="000C0820" w:rsidRDefault="000C0820">
      <w:pPr>
        <w:pStyle w:val="BodyText"/>
        <w:spacing w:before="1"/>
        <w:rPr>
          <w:b/>
          <w:sz w:val="18"/>
        </w:rPr>
      </w:pPr>
    </w:p>
    <w:p w14:paraId="25425049" w14:textId="77777777" w:rsidR="000C0820" w:rsidRDefault="00000000">
      <w:pPr>
        <w:pStyle w:val="ListParagraph"/>
        <w:numPr>
          <w:ilvl w:val="1"/>
          <w:numId w:val="8"/>
        </w:numPr>
        <w:tabs>
          <w:tab w:val="left" w:pos="847"/>
          <w:tab w:val="left" w:pos="848"/>
        </w:tabs>
        <w:spacing w:line="244" w:lineRule="auto"/>
        <w:ind w:left="847" w:right="132"/>
        <w:rPr>
          <w:sz w:val="20"/>
        </w:rPr>
      </w:pPr>
      <w:r>
        <w:rPr>
          <w:sz w:val="20"/>
        </w:rPr>
        <w:t>The required CPO process is set out in Acquisition of Land Act 1981 and best practice guidance is set out in the</w:t>
      </w:r>
      <w:r>
        <w:rPr>
          <w:spacing w:val="-1"/>
          <w:sz w:val="20"/>
        </w:rPr>
        <w:t xml:space="preserve"> </w:t>
      </w:r>
      <w:r>
        <w:rPr>
          <w:sz w:val="20"/>
        </w:rPr>
        <w:t>Guidance.</w:t>
      </w:r>
    </w:p>
    <w:p w14:paraId="7C0ED243" w14:textId="77777777" w:rsidR="000C0820" w:rsidRDefault="000C0820">
      <w:pPr>
        <w:pStyle w:val="BodyText"/>
        <w:spacing w:before="9"/>
        <w:rPr>
          <w:sz w:val="17"/>
        </w:rPr>
      </w:pPr>
    </w:p>
    <w:p w14:paraId="5FA55B0F" w14:textId="77777777" w:rsidR="000C0820" w:rsidRDefault="00000000">
      <w:pPr>
        <w:pStyle w:val="BodyText"/>
        <w:ind w:left="840"/>
      </w:pPr>
      <w:r>
        <w:rPr>
          <w:u w:val="single"/>
        </w:rPr>
        <w:t>The Acquisition of Land Act 1981</w:t>
      </w:r>
    </w:p>
    <w:p w14:paraId="65A33F11" w14:textId="77777777" w:rsidR="000C0820" w:rsidRDefault="000C0820">
      <w:pPr>
        <w:pStyle w:val="BodyText"/>
        <w:spacing w:before="1"/>
        <w:rPr>
          <w:sz w:val="18"/>
        </w:rPr>
      </w:pPr>
    </w:p>
    <w:p w14:paraId="42B7493D" w14:textId="77777777" w:rsidR="000C0820" w:rsidRDefault="00000000">
      <w:pPr>
        <w:pStyle w:val="ListParagraph"/>
        <w:numPr>
          <w:ilvl w:val="1"/>
          <w:numId w:val="8"/>
        </w:numPr>
        <w:tabs>
          <w:tab w:val="left" w:pos="839"/>
          <w:tab w:val="left" w:pos="841"/>
        </w:tabs>
        <w:spacing w:line="244" w:lineRule="auto"/>
        <w:ind w:left="840" w:right="507"/>
        <w:rPr>
          <w:sz w:val="20"/>
        </w:rPr>
      </w:pPr>
      <w:r>
        <w:rPr>
          <w:sz w:val="20"/>
        </w:rPr>
        <w:t>Section 11 of the Acquisition of Land Act, 1981, sets out requirements for notices in newspapers and public</w:t>
      </w:r>
      <w:r>
        <w:rPr>
          <w:spacing w:val="-1"/>
          <w:sz w:val="20"/>
        </w:rPr>
        <w:t xml:space="preserve"> </w:t>
      </w:r>
      <w:r>
        <w:rPr>
          <w:sz w:val="20"/>
        </w:rPr>
        <w:t>notices.</w:t>
      </w:r>
    </w:p>
    <w:p w14:paraId="0C818FBE" w14:textId="77777777" w:rsidR="000C0820" w:rsidRDefault="000C0820">
      <w:pPr>
        <w:pStyle w:val="BodyText"/>
        <w:spacing w:before="8"/>
        <w:rPr>
          <w:sz w:val="17"/>
        </w:rPr>
      </w:pPr>
    </w:p>
    <w:p w14:paraId="617412AF" w14:textId="77777777" w:rsidR="000C0820" w:rsidRDefault="00000000">
      <w:pPr>
        <w:pStyle w:val="ListParagraph"/>
        <w:numPr>
          <w:ilvl w:val="1"/>
          <w:numId w:val="8"/>
        </w:numPr>
        <w:tabs>
          <w:tab w:val="left" w:pos="839"/>
          <w:tab w:val="left" w:pos="841"/>
        </w:tabs>
        <w:spacing w:line="244" w:lineRule="auto"/>
        <w:ind w:left="840" w:right="133"/>
        <w:rPr>
          <w:sz w:val="20"/>
        </w:rPr>
      </w:pPr>
      <w:r>
        <w:rPr>
          <w:sz w:val="20"/>
        </w:rPr>
        <w:t>The</w:t>
      </w:r>
      <w:r>
        <w:rPr>
          <w:spacing w:val="-2"/>
          <w:sz w:val="20"/>
        </w:rPr>
        <w:t xml:space="preserve"> </w:t>
      </w:r>
      <w:r>
        <w:rPr>
          <w:sz w:val="20"/>
        </w:rPr>
        <w:t>legislation</w:t>
      </w:r>
      <w:r>
        <w:rPr>
          <w:spacing w:val="-2"/>
          <w:sz w:val="20"/>
        </w:rPr>
        <w:t xml:space="preserve"> </w:t>
      </w:r>
      <w:r>
        <w:rPr>
          <w:sz w:val="20"/>
        </w:rPr>
        <w:t>details</w:t>
      </w:r>
      <w:r>
        <w:rPr>
          <w:spacing w:val="-2"/>
          <w:sz w:val="20"/>
        </w:rPr>
        <w:t xml:space="preserve"> </w:t>
      </w:r>
      <w:r>
        <w:rPr>
          <w:sz w:val="20"/>
        </w:rPr>
        <w:t>that</w:t>
      </w:r>
      <w:r>
        <w:rPr>
          <w:spacing w:val="-4"/>
          <w:sz w:val="20"/>
        </w:rPr>
        <w:t xml:space="preserve"> </w:t>
      </w:r>
      <w:r>
        <w:rPr>
          <w:sz w:val="20"/>
        </w:rPr>
        <w:t>the</w:t>
      </w:r>
      <w:r>
        <w:rPr>
          <w:spacing w:val="-2"/>
          <w:sz w:val="20"/>
        </w:rPr>
        <w:t xml:space="preserve"> </w:t>
      </w:r>
      <w:r>
        <w:rPr>
          <w:sz w:val="20"/>
        </w:rPr>
        <w:t>acquiring</w:t>
      </w:r>
      <w:r>
        <w:rPr>
          <w:spacing w:val="-1"/>
          <w:sz w:val="20"/>
        </w:rPr>
        <w:t xml:space="preserve"> </w:t>
      </w:r>
      <w:r>
        <w:rPr>
          <w:sz w:val="20"/>
        </w:rPr>
        <w:t>authority</w:t>
      </w:r>
      <w:r>
        <w:rPr>
          <w:spacing w:val="-3"/>
          <w:sz w:val="20"/>
        </w:rPr>
        <w:t xml:space="preserve"> </w:t>
      </w:r>
      <w:r>
        <w:rPr>
          <w:sz w:val="20"/>
        </w:rPr>
        <w:t>must</w:t>
      </w:r>
      <w:r>
        <w:rPr>
          <w:spacing w:val="-3"/>
          <w:sz w:val="20"/>
        </w:rPr>
        <w:t xml:space="preserve"> </w:t>
      </w:r>
      <w:r>
        <w:rPr>
          <w:sz w:val="20"/>
        </w:rPr>
        <w:t>publish</w:t>
      </w:r>
      <w:r>
        <w:rPr>
          <w:spacing w:val="-3"/>
          <w:sz w:val="20"/>
        </w:rPr>
        <w:t xml:space="preserve"> </w:t>
      </w:r>
      <w:r>
        <w:rPr>
          <w:sz w:val="20"/>
        </w:rPr>
        <w:t>a</w:t>
      </w:r>
      <w:r>
        <w:rPr>
          <w:spacing w:val="-3"/>
          <w:sz w:val="20"/>
        </w:rPr>
        <w:t xml:space="preserve"> </w:t>
      </w:r>
      <w:r>
        <w:rPr>
          <w:sz w:val="20"/>
        </w:rPr>
        <w:t>notice</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prescribed</w:t>
      </w:r>
      <w:r>
        <w:rPr>
          <w:spacing w:val="-3"/>
          <w:sz w:val="20"/>
        </w:rPr>
        <w:t xml:space="preserve"> </w:t>
      </w:r>
      <w:r>
        <w:rPr>
          <w:sz w:val="20"/>
        </w:rPr>
        <w:t>form</w:t>
      </w:r>
      <w:r>
        <w:rPr>
          <w:spacing w:val="-3"/>
          <w:sz w:val="20"/>
        </w:rPr>
        <w:t xml:space="preserve"> </w:t>
      </w:r>
      <w:r>
        <w:rPr>
          <w:sz w:val="20"/>
        </w:rPr>
        <w:t>in</w:t>
      </w:r>
      <w:r>
        <w:rPr>
          <w:spacing w:val="-2"/>
          <w:sz w:val="20"/>
        </w:rPr>
        <w:t xml:space="preserve"> </w:t>
      </w:r>
      <w:r>
        <w:rPr>
          <w:sz w:val="20"/>
        </w:rPr>
        <w:t>one</w:t>
      </w:r>
      <w:r>
        <w:rPr>
          <w:spacing w:val="-1"/>
          <w:sz w:val="20"/>
        </w:rPr>
        <w:t xml:space="preserve"> </w:t>
      </w:r>
      <w:r>
        <w:rPr>
          <w:sz w:val="20"/>
        </w:rPr>
        <w:t>or more local newspapers circulating in the locality in which the land comprised in the order is situated in two successive weeks. The acquiring authority must also publish a notice in the prescribed form on an appropriate website for at least 21</w:t>
      </w:r>
      <w:r>
        <w:rPr>
          <w:spacing w:val="-7"/>
          <w:sz w:val="20"/>
        </w:rPr>
        <w:t xml:space="preserve"> </w:t>
      </w:r>
      <w:r>
        <w:rPr>
          <w:sz w:val="20"/>
        </w:rPr>
        <w:t>days.</w:t>
      </w:r>
    </w:p>
    <w:p w14:paraId="3CFDB949" w14:textId="77777777" w:rsidR="000C0820" w:rsidRDefault="000C0820">
      <w:pPr>
        <w:pStyle w:val="BodyText"/>
        <w:spacing w:before="10"/>
        <w:rPr>
          <w:sz w:val="17"/>
        </w:rPr>
      </w:pPr>
    </w:p>
    <w:p w14:paraId="6CBA0D11" w14:textId="77777777" w:rsidR="000C0820" w:rsidRDefault="00000000">
      <w:pPr>
        <w:pStyle w:val="ListParagraph"/>
        <w:numPr>
          <w:ilvl w:val="1"/>
          <w:numId w:val="8"/>
        </w:numPr>
        <w:tabs>
          <w:tab w:val="left" w:pos="840"/>
          <w:tab w:val="left" w:pos="841"/>
        </w:tabs>
        <w:ind w:left="840"/>
        <w:rPr>
          <w:sz w:val="20"/>
        </w:rPr>
      </w:pPr>
      <w:r>
        <w:rPr>
          <w:sz w:val="20"/>
        </w:rPr>
        <w:t>The notice / notices</w:t>
      </w:r>
      <w:r>
        <w:rPr>
          <w:spacing w:val="-2"/>
          <w:sz w:val="20"/>
        </w:rPr>
        <w:t xml:space="preserve"> </w:t>
      </w:r>
      <w:r>
        <w:rPr>
          <w:sz w:val="20"/>
        </w:rPr>
        <w:t>shall:</w:t>
      </w:r>
    </w:p>
    <w:p w14:paraId="3894466E" w14:textId="77777777" w:rsidR="000C0820" w:rsidRDefault="000C0820">
      <w:pPr>
        <w:pStyle w:val="BodyText"/>
        <w:spacing w:before="1"/>
        <w:rPr>
          <w:sz w:val="18"/>
        </w:rPr>
      </w:pPr>
    </w:p>
    <w:p w14:paraId="2B5EAA2D" w14:textId="77777777" w:rsidR="000C0820" w:rsidRDefault="00000000">
      <w:pPr>
        <w:pStyle w:val="ListParagraph"/>
        <w:numPr>
          <w:ilvl w:val="0"/>
          <w:numId w:val="7"/>
        </w:numPr>
        <w:tabs>
          <w:tab w:val="left" w:pos="843"/>
          <w:tab w:val="left" w:pos="1921"/>
        </w:tabs>
        <w:ind w:hanging="1437"/>
        <w:rPr>
          <w:sz w:val="20"/>
        </w:rPr>
      </w:pPr>
      <w:r>
        <w:rPr>
          <w:sz w:val="20"/>
        </w:rPr>
        <w:t>state that the order has been made and is about to be submitted for</w:t>
      </w:r>
      <w:r>
        <w:rPr>
          <w:spacing w:val="-16"/>
          <w:sz w:val="20"/>
        </w:rPr>
        <w:t xml:space="preserve"> </w:t>
      </w:r>
      <w:proofErr w:type="gramStart"/>
      <w:r>
        <w:rPr>
          <w:sz w:val="20"/>
        </w:rPr>
        <w:t>confirmation;</w:t>
      </w:r>
      <w:proofErr w:type="gramEnd"/>
    </w:p>
    <w:p w14:paraId="69B34D5F" w14:textId="77777777" w:rsidR="000C0820" w:rsidRDefault="000C0820">
      <w:pPr>
        <w:rPr>
          <w:sz w:val="20"/>
        </w:rPr>
        <w:sectPr w:rsidR="000C0820">
          <w:pgSz w:w="11910" w:h="16840"/>
          <w:pgMar w:top="740" w:right="640" w:bottom="1100" w:left="600" w:header="537" w:footer="913" w:gutter="0"/>
          <w:cols w:space="720"/>
        </w:sectPr>
      </w:pPr>
    </w:p>
    <w:p w14:paraId="1EAC2B3A" w14:textId="77777777" w:rsidR="000C0820" w:rsidRDefault="000C0820">
      <w:pPr>
        <w:pStyle w:val="BodyText"/>
        <w:spacing w:before="5"/>
        <w:rPr>
          <w:sz w:val="9"/>
        </w:rPr>
      </w:pPr>
    </w:p>
    <w:p w14:paraId="4E031142" w14:textId="5C0EEAF0" w:rsidR="000C0820" w:rsidRDefault="001E1B31">
      <w:pPr>
        <w:pStyle w:val="BodyText"/>
        <w:spacing w:line="20" w:lineRule="exact"/>
        <w:ind w:left="223"/>
        <w:rPr>
          <w:sz w:val="2"/>
        </w:rPr>
      </w:pPr>
      <w:r>
        <w:rPr>
          <w:noProof/>
          <w:sz w:val="2"/>
        </w:rPr>
        <mc:AlternateContent>
          <mc:Choice Requires="wpg">
            <w:drawing>
              <wp:inline distT="0" distB="0" distL="0" distR="0" wp14:anchorId="6E9EC358" wp14:editId="550C11FE">
                <wp:extent cx="6516370" cy="5715"/>
                <wp:effectExtent l="0" t="0" r="0" b="4445"/>
                <wp:docPr id="5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54" name="Rectangle 24"/>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65EB13" id="Group 23"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">
                <v:rect id="Rectangle 24"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" fillcolor="#929ba2" stroked="f"/>
                <w10:anchorlock/>
              </v:group>
            </w:pict>
          </mc:Fallback>
        </mc:AlternateContent>
      </w:r>
    </w:p>
    <w:p w14:paraId="66B9EBDD" w14:textId="77777777" w:rsidR="000C0820" w:rsidRDefault="00000000">
      <w:pPr>
        <w:pStyle w:val="ListParagraph"/>
        <w:numPr>
          <w:ilvl w:val="0"/>
          <w:numId w:val="7"/>
        </w:numPr>
        <w:tabs>
          <w:tab w:val="left" w:pos="1919"/>
          <w:tab w:val="left" w:pos="1920"/>
        </w:tabs>
        <w:rPr>
          <w:sz w:val="20"/>
        </w:rPr>
      </w:pPr>
      <w:r>
        <w:rPr>
          <w:sz w:val="20"/>
        </w:rPr>
        <w:t>describe the land and state the purpose for which the land is</w:t>
      </w:r>
      <w:r>
        <w:rPr>
          <w:spacing w:val="-10"/>
          <w:sz w:val="20"/>
        </w:rPr>
        <w:t xml:space="preserve"> </w:t>
      </w:r>
      <w:proofErr w:type="gramStart"/>
      <w:r>
        <w:rPr>
          <w:sz w:val="20"/>
        </w:rPr>
        <w:t>required;</w:t>
      </w:r>
      <w:proofErr w:type="gramEnd"/>
    </w:p>
    <w:p w14:paraId="059A63CA" w14:textId="77777777" w:rsidR="000C0820" w:rsidRDefault="000C0820">
      <w:pPr>
        <w:pStyle w:val="BodyText"/>
        <w:rPr>
          <w:sz w:val="18"/>
        </w:rPr>
      </w:pPr>
    </w:p>
    <w:p w14:paraId="0EF30272" w14:textId="77777777" w:rsidR="000C0820" w:rsidRDefault="00000000">
      <w:pPr>
        <w:pStyle w:val="ListParagraph"/>
        <w:numPr>
          <w:ilvl w:val="0"/>
          <w:numId w:val="7"/>
        </w:numPr>
        <w:tabs>
          <w:tab w:val="left" w:pos="1919"/>
          <w:tab w:val="left" w:pos="1920"/>
        </w:tabs>
        <w:spacing w:before="1" w:line="244" w:lineRule="auto"/>
        <w:ind w:left="1919" w:right="817"/>
        <w:rPr>
          <w:sz w:val="20"/>
        </w:rPr>
      </w:pPr>
      <w:r>
        <w:rPr>
          <w:sz w:val="20"/>
        </w:rPr>
        <w:t>name a place within the locality where a copy of the order and of the map referred to therein may be inspected,</w:t>
      </w:r>
      <w:r>
        <w:rPr>
          <w:spacing w:val="-4"/>
          <w:sz w:val="20"/>
        </w:rPr>
        <w:t xml:space="preserve"> </w:t>
      </w:r>
      <w:proofErr w:type="gramStart"/>
      <w:r>
        <w:rPr>
          <w:sz w:val="20"/>
        </w:rPr>
        <w:t>and;</w:t>
      </w:r>
      <w:proofErr w:type="gramEnd"/>
    </w:p>
    <w:p w14:paraId="1BB17C86" w14:textId="77777777" w:rsidR="000C0820" w:rsidRDefault="000C0820">
      <w:pPr>
        <w:pStyle w:val="BodyText"/>
        <w:spacing w:before="8"/>
        <w:rPr>
          <w:sz w:val="17"/>
        </w:rPr>
      </w:pPr>
    </w:p>
    <w:p w14:paraId="0302E17F" w14:textId="77777777" w:rsidR="000C0820" w:rsidRDefault="00000000">
      <w:pPr>
        <w:pStyle w:val="ListParagraph"/>
        <w:numPr>
          <w:ilvl w:val="0"/>
          <w:numId w:val="7"/>
        </w:numPr>
        <w:tabs>
          <w:tab w:val="left" w:pos="1919"/>
          <w:tab w:val="left" w:pos="1920"/>
        </w:tabs>
        <w:ind w:left="1919" w:hanging="361"/>
        <w:rPr>
          <w:sz w:val="20"/>
        </w:rPr>
      </w:pPr>
      <w:r>
        <w:rPr>
          <w:sz w:val="20"/>
        </w:rPr>
        <w:t>specify a website on which those copies may be viewed,</w:t>
      </w:r>
      <w:r>
        <w:rPr>
          <w:spacing w:val="-7"/>
          <w:sz w:val="20"/>
        </w:rPr>
        <w:t xml:space="preserve"> </w:t>
      </w:r>
      <w:r>
        <w:rPr>
          <w:sz w:val="20"/>
        </w:rPr>
        <w:t>and</w:t>
      </w:r>
    </w:p>
    <w:p w14:paraId="20917D2F" w14:textId="77777777" w:rsidR="000C0820" w:rsidRDefault="000C0820">
      <w:pPr>
        <w:pStyle w:val="BodyText"/>
        <w:spacing w:before="1"/>
        <w:rPr>
          <w:sz w:val="18"/>
        </w:rPr>
      </w:pPr>
    </w:p>
    <w:p w14:paraId="087C48D3" w14:textId="77777777" w:rsidR="000C0820" w:rsidRDefault="00000000">
      <w:pPr>
        <w:pStyle w:val="ListParagraph"/>
        <w:numPr>
          <w:ilvl w:val="0"/>
          <w:numId w:val="7"/>
        </w:numPr>
        <w:tabs>
          <w:tab w:val="left" w:pos="1919"/>
          <w:tab w:val="left" w:pos="1920"/>
        </w:tabs>
        <w:spacing w:line="244" w:lineRule="auto"/>
        <w:ind w:left="1919" w:right="150"/>
        <w:rPr>
          <w:sz w:val="20"/>
        </w:rPr>
      </w:pPr>
      <w:r>
        <w:rPr>
          <w:sz w:val="20"/>
        </w:rPr>
        <w:t xml:space="preserve">specify the time (not being less than twenty-one days from the first publication of the notice) within which, and the </w:t>
      </w:r>
      <w:proofErr w:type="gramStart"/>
      <w:r>
        <w:rPr>
          <w:sz w:val="20"/>
        </w:rPr>
        <w:t>manner in which</w:t>
      </w:r>
      <w:proofErr w:type="gramEnd"/>
      <w:r>
        <w:rPr>
          <w:sz w:val="20"/>
        </w:rPr>
        <w:t>, objections to the order can be</w:t>
      </w:r>
      <w:r>
        <w:rPr>
          <w:spacing w:val="-15"/>
          <w:sz w:val="20"/>
        </w:rPr>
        <w:t xml:space="preserve"> </w:t>
      </w:r>
      <w:r>
        <w:rPr>
          <w:sz w:val="20"/>
        </w:rPr>
        <w:t>made.</w:t>
      </w:r>
    </w:p>
    <w:p w14:paraId="23027B7B" w14:textId="77777777" w:rsidR="000C0820" w:rsidRDefault="000C0820">
      <w:pPr>
        <w:pStyle w:val="BodyText"/>
        <w:spacing w:before="10"/>
        <w:rPr>
          <w:sz w:val="17"/>
        </w:rPr>
      </w:pPr>
    </w:p>
    <w:p w14:paraId="3147D355" w14:textId="77777777" w:rsidR="000C0820" w:rsidRDefault="00000000">
      <w:pPr>
        <w:pStyle w:val="ListParagraph"/>
        <w:numPr>
          <w:ilvl w:val="0"/>
          <w:numId w:val="7"/>
        </w:numPr>
        <w:tabs>
          <w:tab w:val="left" w:pos="1919"/>
          <w:tab w:val="left" w:pos="1920"/>
        </w:tabs>
        <w:spacing w:line="244" w:lineRule="auto"/>
        <w:ind w:left="1919" w:right="217"/>
        <w:rPr>
          <w:sz w:val="20"/>
        </w:rPr>
      </w:pPr>
      <w:r>
        <w:rPr>
          <w:sz w:val="20"/>
        </w:rPr>
        <w:t xml:space="preserve">specify the final day for making objections to the order, and the </w:t>
      </w:r>
      <w:proofErr w:type="gramStart"/>
      <w:r>
        <w:rPr>
          <w:sz w:val="20"/>
        </w:rPr>
        <w:t>manner in which</w:t>
      </w:r>
      <w:proofErr w:type="gramEnd"/>
      <w:r>
        <w:rPr>
          <w:sz w:val="20"/>
        </w:rPr>
        <w:t xml:space="preserve"> objections can be</w:t>
      </w:r>
      <w:r>
        <w:rPr>
          <w:spacing w:val="-1"/>
          <w:sz w:val="20"/>
        </w:rPr>
        <w:t xml:space="preserve"> </w:t>
      </w:r>
      <w:r>
        <w:rPr>
          <w:sz w:val="20"/>
        </w:rPr>
        <w:t>made.</w:t>
      </w:r>
    </w:p>
    <w:p w14:paraId="2B833FD1" w14:textId="77777777" w:rsidR="000C0820" w:rsidRDefault="000C0820">
      <w:pPr>
        <w:pStyle w:val="BodyText"/>
        <w:spacing w:before="8"/>
        <w:rPr>
          <w:sz w:val="17"/>
        </w:rPr>
      </w:pPr>
    </w:p>
    <w:p w14:paraId="653409E4" w14:textId="77777777" w:rsidR="000C0820" w:rsidRDefault="00000000">
      <w:pPr>
        <w:pStyle w:val="ListParagraph"/>
        <w:numPr>
          <w:ilvl w:val="1"/>
          <w:numId w:val="8"/>
        </w:numPr>
        <w:tabs>
          <w:tab w:val="left" w:pos="839"/>
          <w:tab w:val="left" w:pos="840"/>
        </w:tabs>
        <w:spacing w:line="244" w:lineRule="auto"/>
        <w:ind w:right="232"/>
        <w:rPr>
          <w:sz w:val="20"/>
        </w:rPr>
      </w:pPr>
      <w:r>
        <w:rPr>
          <w:sz w:val="20"/>
        </w:rPr>
        <w:t>In addition, the acquiring authority shall affix a notice in the prescribed form to a conspicuous object or objects on or near the land comprised in the order. The notice</w:t>
      </w:r>
      <w:r>
        <w:rPr>
          <w:spacing w:val="-10"/>
          <w:sz w:val="20"/>
        </w:rPr>
        <w:t xml:space="preserve"> </w:t>
      </w:r>
      <w:r>
        <w:rPr>
          <w:sz w:val="20"/>
        </w:rPr>
        <w:t>must:</w:t>
      </w:r>
    </w:p>
    <w:p w14:paraId="186C6F49" w14:textId="77777777" w:rsidR="000C0820" w:rsidRDefault="000C0820">
      <w:pPr>
        <w:pStyle w:val="BodyText"/>
        <w:spacing w:before="8"/>
        <w:rPr>
          <w:sz w:val="17"/>
        </w:rPr>
      </w:pPr>
    </w:p>
    <w:p w14:paraId="12F5F5E0" w14:textId="77777777" w:rsidR="000C0820" w:rsidRDefault="00000000">
      <w:pPr>
        <w:pStyle w:val="ListParagraph"/>
        <w:numPr>
          <w:ilvl w:val="0"/>
          <w:numId w:val="6"/>
        </w:numPr>
        <w:tabs>
          <w:tab w:val="left" w:pos="1919"/>
          <w:tab w:val="left" w:pos="1920"/>
        </w:tabs>
        <w:spacing w:before="1"/>
        <w:ind w:hanging="361"/>
        <w:rPr>
          <w:sz w:val="20"/>
        </w:rPr>
      </w:pPr>
      <w:r>
        <w:rPr>
          <w:sz w:val="20"/>
        </w:rPr>
        <w:t>be addressed to persons occupying or having an interest in the land,</w:t>
      </w:r>
      <w:r>
        <w:rPr>
          <w:spacing w:val="-14"/>
          <w:sz w:val="20"/>
        </w:rPr>
        <w:t xml:space="preserve"> </w:t>
      </w:r>
      <w:r>
        <w:rPr>
          <w:sz w:val="20"/>
        </w:rPr>
        <w:t>and</w:t>
      </w:r>
    </w:p>
    <w:p w14:paraId="00E64841" w14:textId="77777777" w:rsidR="000C0820" w:rsidRDefault="000C0820">
      <w:pPr>
        <w:pStyle w:val="BodyText"/>
        <w:rPr>
          <w:sz w:val="18"/>
        </w:rPr>
      </w:pPr>
    </w:p>
    <w:p w14:paraId="1D6E89BB" w14:textId="77777777" w:rsidR="000C0820" w:rsidRDefault="00000000">
      <w:pPr>
        <w:pStyle w:val="ListParagraph"/>
        <w:numPr>
          <w:ilvl w:val="0"/>
          <w:numId w:val="6"/>
        </w:numPr>
        <w:tabs>
          <w:tab w:val="left" w:pos="1918"/>
          <w:tab w:val="left" w:pos="1919"/>
        </w:tabs>
        <w:spacing w:before="1"/>
        <w:rPr>
          <w:sz w:val="20"/>
        </w:rPr>
      </w:pPr>
      <w:r>
        <w:rPr>
          <w:sz w:val="20"/>
        </w:rPr>
        <w:t>set out each of the matters mentioned</w:t>
      </w:r>
      <w:r>
        <w:rPr>
          <w:spacing w:val="-5"/>
          <w:sz w:val="20"/>
        </w:rPr>
        <w:t xml:space="preserve"> </w:t>
      </w:r>
      <w:r>
        <w:rPr>
          <w:sz w:val="20"/>
        </w:rPr>
        <w:t>above.</w:t>
      </w:r>
    </w:p>
    <w:p w14:paraId="34A6938B" w14:textId="77777777" w:rsidR="000C0820" w:rsidRDefault="000C0820">
      <w:pPr>
        <w:pStyle w:val="BodyText"/>
        <w:rPr>
          <w:sz w:val="18"/>
        </w:rPr>
      </w:pPr>
    </w:p>
    <w:p w14:paraId="7576FAD8" w14:textId="77777777" w:rsidR="000C0820" w:rsidRDefault="00000000">
      <w:pPr>
        <w:pStyle w:val="ListParagraph"/>
        <w:numPr>
          <w:ilvl w:val="1"/>
          <w:numId w:val="8"/>
        </w:numPr>
        <w:tabs>
          <w:tab w:val="left" w:pos="838"/>
          <w:tab w:val="left" w:pos="839"/>
        </w:tabs>
        <w:spacing w:before="1" w:line="244" w:lineRule="auto"/>
        <w:ind w:left="838" w:right="327"/>
        <w:rPr>
          <w:sz w:val="20"/>
        </w:rPr>
      </w:pPr>
      <w:r>
        <w:rPr>
          <w:sz w:val="20"/>
        </w:rPr>
        <w:t xml:space="preserve">The legislation also sets out requirements on notices to owners, lessees, </w:t>
      </w:r>
      <w:proofErr w:type="gramStart"/>
      <w:r>
        <w:rPr>
          <w:sz w:val="20"/>
        </w:rPr>
        <w:t>occupiers</w:t>
      </w:r>
      <w:proofErr w:type="gramEnd"/>
      <w:r>
        <w:rPr>
          <w:sz w:val="20"/>
        </w:rPr>
        <w:t xml:space="preserve"> and others. The acquiring authority must serve on every qualifying person a notice in the prescribed form. The notice / notices</w:t>
      </w:r>
      <w:r>
        <w:rPr>
          <w:spacing w:val="-1"/>
          <w:sz w:val="20"/>
        </w:rPr>
        <w:t xml:space="preserve"> </w:t>
      </w:r>
      <w:r>
        <w:rPr>
          <w:sz w:val="20"/>
        </w:rPr>
        <w:t>shall:</w:t>
      </w:r>
    </w:p>
    <w:p w14:paraId="708233A1" w14:textId="77777777" w:rsidR="000C0820" w:rsidRDefault="000C0820">
      <w:pPr>
        <w:pStyle w:val="BodyText"/>
        <w:spacing w:before="8"/>
        <w:rPr>
          <w:sz w:val="17"/>
        </w:rPr>
      </w:pPr>
    </w:p>
    <w:p w14:paraId="4E039329" w14:textId="77777777" w:rsidR="000C0820" w:rsidRDefault="00000000">
      <w:pPr>
        <w:pStyle w:val="ListParagraph"/>
        <w:numPr>
          <w:ilvl w:val="0"/>
          <w:numId w:val="5"/>
        </w:numPr>
        <w:tabs>
          <w:tab w:val="left" w:pos="1918"/>
          <w:tab w:val="left" w:pos="1919"/>
        </w:tabs>
        <w:spacing w:before="1"/>
        <w:ind w:hanging="361"/>
        <w:rPr>
          <w:sz w:val="20"/>
        </w:rPr>
      </w:pPr>
      <w:r>
        <w:rPr>
          <w:sz w:val="20"/>
        </w:rPr>
        <w:t>state the effect of the</w:t>
      </w:r>
      <w:r>
        <w:rPr>
          <w:spacing w:val="-2"/>
          <w:sz w:val="20"/>
        </w:rPr>
        <w:t xml:space="preserve"> </w:t>
      </w:r>
      <w:r>
        <w:rPr>
          <w:sz w:val="20"/>
        </w:rPr>
        <w:t>order,</w:t>
      </w:r>
    </w:p>
    <w:p w14:paraId="7A31667B" w14:textId="77777777" w:rsidR="000C0820" w:rsidRDefault="000C0820">
      <w:pPr>
        <w:pStyle w:val="BodyText"/>
        <w:spacing w:before="13"/>
        <w:rPr>
          <w:sz w:val="17"/>
        </w:rPr>
      </w:pPr>
    </w:p>
    <w:p w14:paraId="54356DAD" w14:textId="77777777" w:rsidR="000C0820" w:rsidRDefault="00000000">
      <w:pPr>
        <w:pStyle w:val="ListParagraph"/>
        <w:numPr>
          <w:ilvl w:val="0"/>
          <w:numId w:val="5"/>
        </w:numPr>
        <w:tabs>
          <w:tab w:val="left" w:pos="1918"/>
          <w:tab w:val="left" w:pos="1919"/>
        </w:tabs>
        <w:ind w:hanging="361"/>
        <w:rPr>
          <w:sz w:val="20"/>
        </w:rPr>
      </w:pPr>
      <w:r>
        <w:rPr>
          <w:sz w:val="20"/>
        </w:rPr>
        <w:t>state that it is about to be submitted for</w:t>
      </w:r>
      <w:r>
        <w:rPr>
          <w:spacing w:val="-11"/>
          <w:sz w:val="20"/>
        </w:rPr>
        <w:t xml:space="preserve"> </w:t>
      </w:r>
      <w:r>
        <w:rPr>
          <w:sz w:val="20"/>
        </w:rPr>
        <w:t>confirmation,</w:t>
      </w:r>
    </w:p>
    <w:p w14:paraId="20BD5C64" w14:textId="77777777" w:rsidR="000C0820" w:rsidRDefault="000C0820">
      <w:pPr>
        <w:pStyle w:val="BodyText"/>
        <w:spacing w:before="1"/>
        <w:rPr>
          <w:sz w:val="18"/>
        </w:rPr>
      </w:pPr>
    </w:p>
    <w:p w14:paraId="1B8E3A4D" w14:textId="77777777" w:rsidR="000C0820" w:rsidRDefault="00000000">
      <w:pPr>
        <w:pStyle w:val="ListParagraph"/>
        <w:numPr>
          <w:ilvl w:val="0"/>
          <w:numId w:val="5"/>
        </w:numPr>
        <w:tabs>
          <w:tab w:val="left" w:pos="1918"/>
          <w:tab w:val="left" w:pos="1919"/>
        </w:tabs>
        <w:spacing w:line="244" w:lineRule="auto"/>
        <w:ind w:right="421"/>
        <w:rPr>
          <w:sz w:val="20"/>
        </w:rPr>
      </w:pPr>
      <w:r>
        <w:rPr>
          <w:sz w:val="20"/>
        </w:rPr>
        <w:t>name a place within the locality where a copy of the order and of the map referred to in it may be</w:t>
      </w:r>
      <w:r>
        <w:rPr>
          <w:spacing w:val="-2"/>
          <w:sz w:val="20"/>
        </w:rPr>
        <w:t xml:space="preserve"> </w:t>
      </w:r>
      <w:r>
        <w:rPr>
          <w:sz w:val="20"/>
        </w:rPr>
        <w:t>inspected,</w:t>
      </w:r>
    </w:p>
    <w:p w14:paraId="3A5F6ADF" w14:textId="77777777" w:rsidR="000C0820" w:rsidRDefault="000C0820">
      <w:pPr>
        <w:pStyle w:val="BodyText"/>
        <w:spacing w:before="9"/>
        <w:rPr>
          <w:sz w:val="17"/>
        </w:rPr>
      </w:pPr>
    </w:p>
    <w:p w14:paraId="7993D11D" w14:textId="77777777" w:rsidR="000C0820" w:rsidRDefault="00000000">
      <w:pPr>
        <w:pStyle w:val="ListParagraph"/>
        <w:numPr>
          <w:ilvl w:val="0"/>
          <w:numId w:val="5"/>
        </w:numPr>
        <w:tabs>
          <w:tab w:val="left" w:pos="1918"/>
          <w:tab w:val="left" w:pos="1919"/>
        </w:tabs>
        <w:ind w:hanging="361"/>
        <w:rPr>
          <w:sz w:val="20"/>
        </w:rPr>
      </w:pPr>
      <w:r>
        <w:rPr>
          <w:sz w:val="20"/>
        </w:rPr>
        <w:t>specify a website on which those copies may be viewed,</w:t>
      </w:r>
      <w:r>
        <w:rPr>
          <w:spacing w:val="-7"/>
          <w:sz w:val="20"/>
        </w:rPr>
        <w:t xml:space="preserve"> </w:t>
      </w:r>
      <w:r>
        <w:rPr>
          <w:sz w:val="20"/>
        </w:rPr>
        <w:t>and</w:t>
      </w:r>
    </w:p>
    <w:p w14:paraId="36CA3927" w14:textId="77777777" w:rsidR="000C0820" w:rsidRDefault="000C0820">
      <w:pPr>
        <w:pStyle w:val="BodyText"/>
        <w:rPr>
          <w:sz w:val="18"/>
        </w:rPr>
      </w:pPr>
    </w:p>
    <w:p w14:paraId="06FF4B23" w14:textId="77777777" w:rsidR="000C0820" w:rsidRDefault="00000000">
      <w:pPr>
        <w:pStyle w:val="ListParagraph"/>
        <w:numPr>
          <w:ilvl w:val="0"/>
          <w:numId w:val="5"/>
        </w:numPr>
        <w:tabs>
          <w:tab w:val="left" w:pos="1918"/>
          <w:tab w:val="left" w:pos="1919"/>
        </w:tabs>
        <w:spacing w:line="244" w:lineRule="auto"/>
        <w:ind w:right="698"/>
        <w:rPr>
          <w:sz w:val="20"/>
        </w:rPr>
      </w:pPr>
      <w:r>
        <w:rPr>
          <w:sz w:val="20"/>
        </w:rPr>
        <w:t>specify the time (not being less than twenty-one days from service of the notice)</w:t>
      </w:r>
      <w:r>
        <w:rPr>
          <w:spacing w:val="-29"/>
          <w:sz w:val="20"/>
        </w:rPr>
        <w:t xml:space="preserve"> </w:t>
      </w:r>
      <w:r>
        <w:rPr>
          <w:sz w:val="20"/>
        </w:rPr>
        <w:t xml:space="preserve">within which, and the </w:t>
      </w:r>
      <w:proofErr w:type="gramStart"/>
      <w:r>
        <w:rPr>
          <w:sz w:val="20"/>
        </w:rPr>
        <w:t>manner in which</w:t>
      </w:r>
      <w:proofErr w:type="gramEnd"/>
      <w:r>
        <w:rPr>
          <w:sz w:val="20"/>
        </w:rPr>
        <w:t>, objections to the order can be</w:t>
      </w:r>
      <w:r>
        <w:rPr>
          <w:spacing w:val="-12"/>
          <w:sz w:val="20"/>
        </w:rPr>
        <w:t xml:space="preserve"> </w:t>
      </w:r>
      <w:r>
        <w:rPr>
          <w:sz w:val="20"/>
        </w:rPr>
        <w:t>made.</w:t>
      </w:r>
    </w:p>
    <w:p w14:paraId="0AF23983" w14:textId="77777777" w:rsidR="000C0820" w:rsidRDefault="000C0820">
      <w:pPr>
        <w:pStyle w:val="BodyText"/>
        <w:spacing w:before="10"/>
        <w:rPr>
          <w:sz w:val="17"/>
        </w:rPr>
      </w:pPr>
    </w:p>
    <w:p w14:paraId="0995081F" w14:textId="77777777" w:rsidR="000C0820" w:rsidRDefault="00000000">
      <w:pPr>
        <w:pStyle w:val="ListParagraph"/>
        <w:numPr>
          <w:ilvl w:val="0"/>
          <w:numId w:val="5"/>
        </w:numPr>
        <w:tabs>
          <w:tab w:val="left" w:pos="1918"/>
          <w:tab w:val="left" w:pos="1919"/>
        </w:tabs>
        <w:spacing w:line="244" w:lineRule="auto"/>
        <w:ind w:right="218"/>
        <w:rPr>
          <w:sz w:val="20"/>
        </w:rPr>
      </w:pPr>
      <w:r>
        <w:rPr>
          <w:sz w:val="20"/>
        </w:rPr>
        <w:t xml:space="preserve">specify the final day for making objections to the order, and the </w:t>
      </w:r>
      <w:proofErr w:type="gramStart"/>
      <w:r>
        <w:rPr>
          <w:sz w:val="20"/>
        </w:rPr>
        <w:t>manner in which</w:t>
      </w:r>
      <w:proofErr w:type="gramEnd"/>
      <w:r>
        <w:rPr>
          <w:sz w:val="20"/>
        </w:rPr>
        <w:t xml:space="preserve"> objections can be</w:t>
      </w:r>
      <w:r>
        <w:rPr>
          <w:spacing w:val="-1"/>
          <w:sz w:val="20"/>
        </w:rPr>
        <w:t xml:space="preserve"> </w:t>
      </w:r>
      <w:r>
        <w:rPr>
          <w:sz w:val="20"/>
        </w:rPr>
        <w:t>made.</w:t>
      </w:r>
    </w:p>
    <w:p w14:paraId="35654336" w14:textId="77777777" w:rsidR="000C0820" w:rsidRDefault="000C0820">
      <w:pPr>
        <w:pStyle w:val="BodyText"/>
        <w:spacing w:before="8"/>
        <w:rPr>
          <w:sz w:val="17"/>
        </w:rPr>
      </w:pPr>
    </w:p>
    <w:p w14:paraId="08D04011" w14:textId="77777777" w:rsidR="000C0820" w:rsidRDefault="00000000">
      <w:pPr>
        <w:pStyle w:val="ListParagraph"/>
        <w:numPr>
          <w:ilvl w:val="1"/>
          <w:numId w:val="8"/>
        </w:numPr>
        <w:tabs>
          <w:tab w:val="left" w:pos="838"/>
          <w:tab w:val="left" w:pos="839"/>
        </w:tabs>
        <w:spacing w:line="244" w:lineRule="auto"/>
        <w:ind w:left="838" w:right="630"/>
        <w:rPr>
          <w:sz w:val="20"/>
        </w:rPr>
      </w:pPr>
      <w:r>
        <w:rPr>
          <w:sz w:val="20"/>
        </w:rPr>
        <w:t>In section 5 below, I set out further information on the overall approach undertaken to support the making of notices and demonstrate that all guidance and legislation has been</w:t>
      </w:r>
      <w:r>
        <w:rPr>
          <w:spacing w:val="-14"/>
          <w:sz w:val="20"/>
        </w:rPr>
        <w:t xml:space="preserve"> </w:t>
      </w:r>
      <w:r>
        <w:rPr>
          <w:sz w:val="20"/>
        </w:rPr>
        <w:t>followed.</w:t>
      </w:r>
    </w:p>
    <w:p w14:paraId="383690A9" w14:textId="77777777" w:rsidR="000C0820" w:rsidRDefault="000C0820">
      <w:pPr>
        <w:pStyle w:val="BodyText"/>
        <w:spacing w:before="8"/>
        <w:rPr>
          <w:sz w:val="17"/>
        </w:rPr>
      </w:pPr>
    </w:p>
    <w:p w14:paraId="20587DFC" w14:textId="77777777" w:rsidR="000C0820" w:rsidRDefault="00000000">
      <w:pPr>
        <w:pStyle w:val="BodyText"/>
        <w:spacing w:before="1"/>
        <w:ind w:left="840"/>
      </w:pPr>
      <w:r>
        <w:rPr>
          <w:u w:val="single"/>
        </w:rPr>
        <w:t xml:space="preserve">Guidance on the Compulsory Purchase Process and the </w:t>
      </w:r>
      <w:proofErr w:type="spellStart"/>
      <w:r>
        <w:rPr>
          <w:u w:val="single"/>
        </w:rPr>
        <w:t>Crichel</w:t>
      </w:r>
      <w:proofErr w:type="spellEnd"/>
      <w:r>
        <w:rPr>
          <w:u w:val="single"/>
        </w:rPr>
        <w:t xml:space="preserve"> Down Rules (2019)</w:t>
      </w:r>
    </w:p>
    <w:p w14:paraId="7DE5F72C" w14:textId="77777777" w:rsidR="000C0820" w:rsidRDefault="000C0820">
      <w:pPr>
        <w:pStyle w:val="BodyText"/>
        <w:rPr>
          <w:sz w:val="18"/>
        </w:rPr>
      </w:pPr>
    </w:p>
    <w:p w14:paraId="7A484FE3" w14:textId="77777777" w:rsidR="000C0820" w:rsidRDefault="00000000">
      <w:pPr>
        <w:pStyle w:val="ListParagraph"/>
        <w:numPr>
          <w:ilvl w:val="1"/>
          <w:numId w:val="8"/>
        </w:numPr>
        <w:tabs>
          <w:tab w:val="left" w:pos="839"/>
          <w:tab w:val="left" w:pos="841"/>
        </w:tabs>
        <w:spacing w:before="1" w:line="244" w:lineRule="auto"/>
        <w:ind w:right="437" w:hanging="720"/>
        <w:rPr>
          <w:sz w:val="20"/>
        </w:rPr>
      </w:pPr>
      <w:r>
        <w:rPr>
          <w:sz w:val="20"/>
        </w:rPr>
        <w:t>Stage 3 of the Guidance provides a summary of steps that should be taken by the acquiring authority when preparing and making a compulsory purchase</w:t>
      </w:r>
      <w:r>
        <w:rPr>
          <w:spacing w:val="-6"/>
          <w:sz w:val="20"/>
        </w:rPr>
        <w:t xml:space="preserve"> </w:t>
      </w:r>
      <w:r>
        <w:rPr>
          <w:sz w:val="20"/>
        </w:rPr>
        <w:t>order.</w:t>
      </w:r>
    </w:p>
    <w:p w14:paraId="432DAFE0" w14:textId="77777777" w:rsidR="000C0820" w:rsidRDefault="000C0820">
      <w:pPr>
        <w:pStyle w:val="BodyText"/>
        <w:spacing w:before="9"/>
        <w:rPr>
          <w:sz w:val="17"/>
        </w:rPr>
      </w:pPr>
    </w:p>
    <w:p w14:paraId="4AC0FA51" w14:textId="77777777" w:rsidR="000C0820" w:rsidRDefault="00000000">
      <w:pPr>
        <w:pStyle w:val="ListParagraph"/>
        <w:numPr>
          <w:ilvl w:val="1"/>
          <w:numId w:val="8"/>
        </w:numPr>
        <w:tabs>
          <w:tab w:val="left" w:pos="839"/>
          <w:tab w:val="left" w:pos="840"/>
        </w:tabs>
        <w:spacing w:line="244" w:lineRule="auto"/>
        <w:ind w:right="200" w:hanging="720"/>
        <w:rPr>
          <w:sz w:val="20"/>
        </w:rPr>
      </w:pPr>
      <w:r>
        <w:rPr>
          <w:sz w:val="20"/>
        </w:rPr>
        <w:t xml:space="preserve">Paragraph 20 indicates that the confirming minister must be satisfied that the statutory procedures have been followed correctly, whether the compulsory purchase order is opposed or not. This means that the confirming department </w:t>
      </w:r>
      <w:proofErr w:type="gramStart"/>
      <w:r>
        <w:rPr>
          <w:sz w:val="20"/>
        </w:rPr>
        <w:t>has to</w:t>
      </w:r>
      <w:proofErr w:type="gramEnd"/>
      <w:r>
        <w:rPr>
          <w:sz w:val="20"/>
        </w:rPr>
        <w:t xml:space="preserve"> check that no one has been or will be substantially prejudiced as a result</w:t>
      </w:r>
      <w:r>
        <w:rPr>
          <w:spacing w:val="-3"/>
          <w:sz w:val="20"/>
        </w:rPr>
        <w:t xml:space="preserve"> </w:t>
      </w:r>
      <w:r>
        <w:rPr>
          <w:sz w:val="20"/>
        </w:rPr>
        <w:t>of:</w:t>
      </w:r>
    </w:p>
    <w:p w14:paraId="684FDC60" w14:textId="77777777" w:rsidR="000C0820" w:rsidRDefault="000C0820">
      <w:pPr>
        <w:pStyle w:val="BodyText"/>
        <w:spacing w:before="8"/>
        <w:rPr>
          <w:sz w:val="17"/>
        </w:rPr>
      </w:pPr>
    </w:p>
    <w:p w14:paraId="5AC63EBE" w14:textId="77777777" w:rsidR="000C0820" w:rsidRDefault="00000000">
      <w:pPr>
        <w:pStyle w:val="ListParagraph"/>
        <w:numPr>
          <w:ilvl w:val="0"/>
          <w:numId w:val="4"/>
        </w:numPr>
        <w:tabs>
          <w:tab w:val="left" w:pos="1919"/>
          <w:tab w:val="left" w:pos="1920"/>
        </w:tabs>
        <w:spacing w:before="1"/>
        <w:ind w:hanging="361"/>
        <w:rPr>
          <w:sz w:val="20"/>
        </w:rPr>
      </w:pPr>
      <w:r>
        <w:rPr>
          <w:sz w:val="20"/>
        </w:rPr>
        <w:t>a defect in the compulsory purchase order;</w:t>
      </w:r>
      <w:r>
        <w:rPr>
          <w:spacing w:val="-5"/>
          <w:sz w:val="20"/>
        </w:rPr>
        <w:t xml:space="preserve"> </w:t>
      </w:r>
      <w:r>
        <w:rPr>
          <w:sz w:val="20"/>
        </w:rPr>
        <w:t>or</w:t>
      </w:r>
    </w:p>
    <w:p w14:paraId="0261E022" w14:textId="77777777" w:rsidR="000C0820" w:rsidRDefault="000C0820">
      <w:pPr>
        <w:pStyle w:val="BodyText"/>
        <w:rPr>
          <w:sz w:val="18"/>
        </w:rPr>
      </w:pPr>
    </w:p>
    <w:p w14:paraId="7FE03B69" w14:textId="77777777" w:rsidR="000C0820" w:rsidRDefault="00000000">
      <w:pPr>
        <w:pStyle w:val="ListParagraph"/>
        <w:numPr>
          <w:ilvl w:val="0"/>
          <w:numId w:val="4"/>
        </w:numPr>
        <w:tabs>
          <w:tab w:val="left" w:pos="1919"/>
          <w:tab w:val="left" w:pos="1920"/>
        </w:tabs>
        <w:spacing w:before="1" w:line="244" w:lineRule="auto"/>
        <w:ind w:right="390"/>
        <w:rPr>
          <w:sz w:val="20"/>
        </w:rPr>
      </w:pPr>
      <w:r>
        <w:rPr>
          <w:sz w:val="20"/>
        </w:rPr>
        <w:t>by a failure to follow the correct procedures, such as the service of additional or amended personal</w:t>
      </w:r>
      <w:r>
        <w:rPr>
          <w:spacing w:val="-2"/>
          <w:sz w:val="20"/>
        </w:rPr>
        <w:t xml:space="preserve"> </w:t>
      </w:r>
      <w:r>
        <w:rPr>
          <w:sz w:val="20"/>
        </w:rPr>
        <w:t>notices.</w:t>
      </w:r>
    </w:p>
    <w:p w14:paraId="58541ACA" w14:textId="77777777" w:rsidR="000C0820" w:rsidRDefault="000C0820">
      <w:pPr>
        <w:spacing w:line="244" w:lineRule="auto"/>
        <w:rPr>
          <w:sz w:val="20"/>
        </w:rPr>
        <w:sectPr w:rsidR="000C0820">
          <w:pgSz w:w="11910" w:h="16840"/>
          <w:pgMar w:top="740" w:right="640" w:bottom="1060" w:left="600" w:header="537" w:footer="913" w:gutter="0"/>
          <w:cols w:space="720"/>
        </w:sectPr>
      </w:pPr>
    </w:p>
    <w:p w14:paraId="2D949AAA" w14:textId="28A35AAD" w:rsidR="000C0820" w:rsidRDefault="001E1B31">
      <w:pPr>
        <w:pStyle w:val="BodyText"/>
        <w:spacing w:before="5"/>
        <w:rPr>
          <w:sz w:val="9"/>
        </w:rPr>
      </w:pPr>
      <w:r>
        <w:rPr>
          <w:noProof/>
        </w:rPr>
        <w:lastRenderedPageBreak/>
        <mc:AlternateContent>
          <mc:Choice Requires="wps">
            <w:drawing>
              <wp:anchor distT="0" distB="0" distL="114300" distR="114300" simplePos="0" relativeHeight="15732736" behindDoc="0" locked="0" layoutInCell="1" allowOverlap="1" wp14:anchorId="65044CC4" wp14:editId="1891165A">
                <wp:simplePos x="0" y="0"/>
                <wp:positionH relativeFrom="page">
                  <wp:posOffset>522605</wp:posOffset>
                </wp:positionH>
                <wp:positionV relativeFrom="page">
                  <wp:posOffset>10125075</wp:posOffset>
                </wp:positionV>
                <wp:extent cx="6516370" cy="5715"/>
                <wp:effectExtent l="0" t="0" r="0" b="0"/>
                <wp:wrapNone/>
                <wp:docPr id="52" name="Rectangl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370" cy="5715"/>
                        </a:xfrm>
                        <a:prstGeom prst="rect">
                          <a:avLst/>
                        </a:prstGeom>
                        <a:solidFill>
                          <a:srgbClr val="BDC3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D0446" id="Rectangle 22" o:spid="_x0000_s1026" alt="&quot;&quot;" style="position:absolute;margin-left:41.15pt;margin-top:797.25pt;width:513.1pt;height:.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" fillcolor="#bdc3c7" stroked="f">
                <w10:wrap anchorx="page" anchory="page"/>
              </v:rect>
            </w:pict>
          </mc:Fallback>
        </mc:AlternateContent>
      </w:r>
    </w:p>
    <w:p w14:paraId="38FE3916" w14:textId="2DEC1876" w:rsidR="000C0820" w:rsidRDefault="001E1B31">
      <w:pPr>
        <w:pStyle w:val="BodyText"/>
        <w:spacing w:line="20" w:lineRule="exact"/>
        <w:ind w:left="223"/>
        <w:rPr>
          <w:sz w:val="2"/>
        </w:rPr>
      </w:pPr>
      <w:r>
        <w:rPr>
          <w:noProof/>
          <w:sz w:val="2"/>
        </w:rPr>
        <mc:AlternateContent>
          <mc:Choice Requires="wpg">
            <w:drawing>
              <wp:inline distT="0" distB="0" distL="0" distR="0" wp14:anchorId="7101E5C0" wp14:editId="4B1B1A8F">
                <wp:extent cx="6516370" cy="5715"/>
                <wp:effectExtent l="0" t="0" r="0" b="4445"/>
                <wp:docPr id="5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51" name="Rectangle 21"/>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68BA40" id="Group 20"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">
                <v:rect id="Rectangle 21"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" fillcolor="#929ba2" stroked="f"/>
                <w10:anchorlock/>
              </v:group>
            </w:pict>
          </mc:Fallback>
        </mc:AlternateContent>
      </w:r>
    </w:p>
    <w:p w14:paraId="0BE0C5DB" w14:textId="77777777" w:rsidR="000C0820" w:rsidRDefault="00000000">
      <w:pPr>
        <w:pStyle w:val="ListParagraph"/>
        <w:numPr>
          <w:ilvl w:val="1"/>
          <w:numId w:val="8"/>
        </w:numPr>
        <w:tabs>
          <w:tab w:val="left" w:pos="839"/>
          <w:tab w:val="left" w:pos="841"/>
        </w:tabs>
        <w:spacing w:line="244" w:lineRule="auto"/>
        <w:ind w:left="840" w:right="561"/>
        <w:rPr>
          <w:sz w:val="20"/>
        </w:rPr>
      </w:pPr>
      <w:r>
        <w:rPr>
          <w:sz w:val="20"/>
        </w:rPr>
        <w:t>Paragraph 22 indicates that all qualifying persons must be notified of a compulsory purchase order. Qualifying persons</w:t>
      </w:r>
      <w:r>
        <w:rPr>
          <w:spacing w:val="-1"/>
          <w:sz w:val="20"/>
        </w:rPr>
        <w:t xml:space="preserve"> </w:t>
      </w:r>
      <w:r>
        <w:rPr>
          <w:sz w:val="20"/>
        </w:rPr>
        <w:t>include:</w:t>
      </w:r>
    </w:p>
    <w:p w14:paraId="49131343" w14:textId="77777777" w:rsidR="000C0820" w:rsidRDefault="000C0820">
      <w:pPr>
        <w:pStyle w:val="BodyText"/>
        <w:spacing w:before="9"/>
        <w:rPr>
          <w:sz w:val="17"/>
        </w:rPr>
      </w:pPr>
    </w:p>
    <w:p w14:paraId="7BD6CDB9" w14:textId="77777777" w:rsidR="000C0820" w:rsidRDefault="00000000">
      <w:pPr>
        <w:pStyle w:val="ListParagraph"/>
        <w:numPr>
          <w:ilvl w:val="0"/>
          <w:numId w:val="3"/>
        </w:numPr>
        <w:tabs>
          <w:tab w:val="left" w:pos="1919"/>
          <w:tab w:val="left" w:pos="1920"/>
        </w:tabs>
        <w:ind w:left="1920"/>
        <w:rPr>
          <w:sz w:val="20"/>
        </w:rPr>
      </w:pPr>
      <w:r>
        <w:rPr>
          <w:sz w:val="20"/>
        </w:rPr>
        <w:t>An</w:t>
      </w:r>
      <w:r>
        <w:rPr>
          <w:spacing w:val="-1"/>
          <w:sz w:val="20"/>
        </w:rPr>
        <w:t xml:space="preserve"> </w:t>
      </w:r>
      <w:r>
        <w:rPr>
          <w:sz w:val="20"/>
        </w:rPr>
        <w:t>owner.</w:t>
      </w:r>
    </w:p>
    <w:p w14:paraId="7A9F30FC" w14:textId="77777777" w:rsidR="000C0820" w:rsidRDefault="000C0820">
      <w:pPr>
        <w:pStyle w:val="BodyText"/>
        <w:rPr>
          <w:sz w:val="18"/>
        </w:rPr>
      </w:pPr>
    </w:p>
    <w:p w14:paraId="48271A46" w14:textId="77777777" w:rsidR="000C0820" w:rsidRDefault="00000000">
      <w:pPr>
        <w:pStyle w:val="ListParagraph"/>
        <w:numPr>
          <w:ilvl w:val="0"/>
          <w:numId w:val="3"/>
        </w:numPr>
        <w:tabs>
          <w:tab w:val="left" w:pos="1919"/>
          <w:tab w:val="left" w:pos="1920"/>
        </w:tabs>
        <w:ind w:hanging="361"/>
        <w:rPr>
          <w:sz w:val="20"/>
        </w:rPr>
      </w:pPr>
      <w:r>
        <w:rPr>
          <w:sz w:val="20"/>
        </w:rPr>
        <w:t>An</w:t>
      </w:r>
      <w:r>
        <w:rPr>
          <w:spacing w:val="-1"/>
          <w:sz w:val="20"/>
        </w:rPr>
        <w:t xml:space="preserve"> </w:t>
      </w:r>
      <w:r>
        <w:rPr>
          <w:sz w:val="20"/>
        </w:rPr>
        <w:t>occupier.</w:t>
      </w:r>
    </w:p>
    <w:p w14:paraId="1F27CA78" w14:textId="77777777" w:rsidR="000C0820" w:rsidRDefault="000C0820">
      <w:pPr>
        <w:pStyle w:val="BodyText"/>
        <w:spacing w:before="1"/>
        <w:rPr>
          <w:sz w:val="18"/>
        </w:rPr>
      </w:pPr>
    </w:p>
    <w:p w14:paraId="548F2BAB" w14:textId="77777777" w:rsidR="000C0820" w:rsidRDefault="00000000">
      <w:pPr>
        <w:pStyle w:val="ListParagraph"/>
        <w:numPr>
          <w:ilvl w:val="0"/>
          <w:numId w:val="3"/>
        </w:numPr>
        <w:tabs>
          <w:tab w:val="left" w:pos="1919"/>
          <w:tab w:val="left" w:pos="1920"/>
        </w:tabs>
        <w:ind w:hanging="361"/>
        <w:rPr>
          <w:sz w:val="20"/>
        </w:rPr>
      </w:pPr>
      <w:r>
        <w:rPr>
          <w:sz w:val="20"/>
        </w:rPr>
        <w:t>A tenant (whatever the period of the</w:t>
      </w:r>
      <w:r>
        <w:rPr>
          <w:spacing w:val="-4"/>
          <w:sz w:val="20"/>
        </w:rPr>
        <w:t xml:space="preserve"> </w:t>
      </w:r>
      <w:r>
        <w:rPr>
          <w:sz w:val="20"/>
        </w:rPr>
        <w:t>tenancy).</w:t>
      </w:r>
    </w:p>
    <w:p w14:paraId="138B234E" w14:textId="77777777" w:rsidR="000C0820" w:rsidRDefault="000C0820">
      <w:pPr>
        <w:pStyle w:val="BodyText"/>
        <w:spacing w:before="1"/>
        <w:rPr>
          <w:sz w:val="18"/>
        </w:rPr>
      </w:pPr>
    </w:p>
    <w:p w14:paraId="5BD61531" w14:textId="77777777" w:rsidR="000C0820" w:rsidRDefault="00000000">
      <w:pPr>
        <w:pStyle w:val="ListParagraph"/>
        <w:numPr>
          <w:ilvl w:val="0"/>
          <w:numId w:val="3"/>
        </w:numPr>
        <w:tabs>
          <w:tab w:val="left" w:pos="1919"/>
          <w:tab w:val="left" w:pos="1920"/>
        </w:tabs>
        <w:spacing w:line="244" w:lineRule="auto"/>
        <w:ind w:right="294"/>
        <w:rPr>
          <w:sz w:val="20"/>
        </w:rPr>
      </w:pPr>
      <w:r>
        <w:rPr>
          <w:sz w:val="20"/>
        </w:rPr>
        <w:t>A person to whom the acquiring authority would be required to give notice to treat if it was proceeding under section 5(1) of the Compulsory Purchase Act</w:t>
      </w:r>
      <w:r>
        <w:rPr>
          <w:spacing w:val="-12"/>
          <w:sz w:val="20"/>
        </w:rPr>
        <w:t xml:space="preserve"> </w:t>
      </w:r>
      <w:r>
        <w:rPr>
          <w:sz w:val="20"/>
        </w:rPr>
        <w:t>1965.</w:t>
      </w:r>
    </w:p>
    <w:p w14:paraId="3EF7D8EF" w14:textId="77777777" w:rsidR="000C0820" w:rsidRDefault="000C0820">
      <w:pPr>
        <w:pStyle w:val="BodyText"/>
        <w:spacing w:before="8"/>
        <w:rPr>
          <w:sz w:val="17"/>
        </w:rPr>
      </w:pPr>
    </w:p>
    <w:p w14:paraId="454A2463" w14:textId="77777777" w:rsidR="000C0820" w:rsidRDefault="00000000">
      <w:pPr>
        <w:pStyle w:val="ListParagraph"/>
        <w:numPr>
          <w:ilvl w:val="0"/>
          <w:numId w:val="3"/>
        </w:numPr>
        <w:tabs>
          <w:tab w:val="left" w:pos="1919"/>
          <w:tab w:val="left" w:pos="1920"/>
        </w:tabs>
        <w:spacing w:line="244" w:lineRule="auto"/>
        <w:ind w:right="220"/>
        <w:rPr>
          <w:sz w:val="20"/>
        </w:rPr>
      </w:pPr>
      <w:r>
        <w:rPr>
          <w:sz w:val="20"/>
        </w:rPr>
        <w:t>A person the acquiring authority thinks is likely to be entitled to make a claim for compensation under section 10 of the 1965 act (compensation for injurious affection) if the order is confirmed and the compulsory purchase takes place, so far as he is known to the acquiring authority after making diligent inquiry; this relates mainly, but not exclusively, to easements and restrictive</w:t>
      </w:r>
      <w:r>
        <w:rPr>
          <w:spacing w:val="-4"/>
          <w:sz w:val="20"/>
        </w:rPr>
        <w:t xml:space="preserve"> </w:t>
      </w:r>
      <w:r>
        <w:rPr>
          <w:sz w:val="20"/>
        </w:rPr>
        <w:t>covenants.</w:t>
      </w:r>
    </w:p>
    <w:p w14:paraId="4862C274" w14:textId="77777777" w:rsidR="000C0820" w:rsidRDefault="000C0820">
      <w:pPr>
        <w:pStyle w:val="BodyText"/>
        <w:spacing w:before="10"/>
        <w:rPr>
          <w:sz w:val="17"/>
        </w:rPr>
      </w:pPr>
    </w:p>
    <w:p w14:paraId="0FCAC9D7" w14:textId="77777777" w:rsidR="000C0820" w:rsidRDefault="00000000">
      <w:pPr>
        <w:pStyle w:val="ListParagraph"/>
        <w:numPr>
          <w:ilvl w:val="1"/>
          <w:numId w:val="8"/>
        </w:numPr>
        <w:tabs>
          <w:tab w:val="left" w:pos="839"/>
          <w:tab w:val="left" w:pos="840"/>
        </w:tabs>
        <w:spacing w:before="1" w:line="244" w:lineRule="auto"/>
        <w:ind w:right="177"/>
        <w:rPr>
          <w:sz w:val="20"/>
        </w:rPr>
      </w:pPr>
      <w:r>
        <w:rPr>
          <w:sz w:val="20"/>
        </w:rPr>
        <w:t>Paragraph 22 goes on to state that the acquiring authority is expected to send to each one a copy of the authority’s statement of reasons for making the order. A copy of this statement should also be sent, where appropriate, to any applicant for planning permission in respect of the land. This statement of reasons, although non-statutory, should be as comprehensive as</w:t>
      </w:r>
      <w:r>
        <w:rPr>
          <w:spacing w:val="-9"/>
          <w:sz w:val="20"/>
        </w:rPr>
        <w:t xml:space="preserve"> </w:t>
      </w:r>
      <w:r>
        <w:rPr>
          <w:sz w:val="20"/>
        </w:rPr>
        <w:t>possible.</w:t>
      </w:r>
    </w:p>
    <w:p w14:paraId="71ADED95" w14:textId="77777777" w:rsidR="000C0820" w:rsidRDefault="000C0820">
      <w:pPr>
        <w:pStyle w:val="BodyText"/>
        <w:spacing w:before="8"/>
        <w:rPr>
          <w:sz w:val="17"/>
        </w:rPr>
      </w:pPr>
    </w:p>
    <w:p w14:paraId="38805AF9" w14:textId="77777777" w:rsidR="000C0820" w:rsidRDefault="00000000">
      <w:pPr>
        <w:pStyle w:val="ListParagraph"/>
        <w:numPr>
          <w:ilvl w:val="1"/>
          <w:numId w:val="8"/>
        </w:numPr>
        <w:tabs>
          <w:tab w:val="left" w:pos="839"/>
          <w:tab w:val="left" w:pos="840"/>
        </w:tabs>
        <w:spacing w:line="244" w:lineRule="auto"/>
        <w:ind w:right="248" w:hanging="720"/>
        <w:rPr>
          <w:sz w:val="20"/>
        </w:rPr>
      </w:pPr>
      <w:r>
        <w:rPr>
          <w:sz w:val="20"/>
        </w:rPr>
        <w:t xml:space="preserve">The Guidance also stipulates that the </w:t>
      </w:r>
      <w:proofErr w:type="gramStart"/>
      <w:r>
        <w:rPr>
          <w:sz w:val="20"/>
        </w:rPr>
        <w:t>general public</w:t>
      </w:r>
      <w:proofErr w:type="gramEnd"/>
      <w:r>
        <w:rPr>
          <w:sz w:val="20"/>
        </w:rPr>
        <w:t xml:space="preserve"> should be notified through newspaper notices and site</w:t>
      </w:r>
      <w:r>
        <w:rPr>
          <w:spacing w:val="-1"/>
          <w:sz w:val="20"/>
        </w:rPr>
        <w:t xml:space="preserve"> </w:t>
      </w:r>
      <w:r>
        <w:rPr>
          <w:sz w:val="20"/>
        </w:rPr>
        <w:t>notices.</w:t>
      </w:r>
    </w:p>
    <w:p w14:paraId="2F2EE763" w14:textId="77777777" w:rsidR="000C0820" w:rsidRDefault="000C0820">
      <w:pPr>
        <w:pStyle w:val="BodyText"/>
        <w:spacing w:before="10"/>
        <w:rPr>
          <w:sz w:val="17"/>
        </w:rPr>
      </w:pPr>
    </w:p>
    <w:p w14:paraId="356F8E24" w14:textId="77777777" w:rsidR="000C0820" w:rsidRDefault="00000000">
      <w:pPr>
        <w:pStyle w:val="Heading1"/>
        <w:numPr>
          <w:ilvl w:val="0"/>
          <w:numId w:val="8"/>
        </w:numPr>
        <w:tabs>
          <w:tab w:val="left" w:pos="839"/>
          <w:tab w:val="left" w:pos="840"/>
        </w:tabs>
        <w:rPr>
          <w:b/>
        </w:rPr>
      </w:pPr>
      <w:bookmarkStart w:id="8" w:name="5._History_and_CPO_Process"/>
      <w:bookmarkStart w:id="9" w:name="_TOC_250005"/>
      <w:bookmarkEnd w:id="8"/>
      <w:r>
        <w:rPr>
          <w:b/>
        </w:rPr>
        <w:t>History and CPO</w:t>
      </w:r>
      <w:r>
        <w:rPr>
          <w:b/>
          <w:spacing w:val="-3"/>
        </w:rPr>
        <w:t xml:space="preserve"> </w:t>
      </w:r>
      <w:bookmarkEnd w:id="9"/>
      <w:r>
        <w:rPr>
          <w:b/>
        </w:rPr>
        <w:t>Process</w:t>
      </w:r>
    </w:p>
    <w:p w14:paraId="13ACD85E" w14:textId="77777777" w:rsidR="000C0820" w:rsidRDefault="00000000">
      <w:pPr>
        <w:pStyle w:val="ListParagraph"/>
        <w:numPr>
          <w:ilvl w:val="1"/>
          <w:numId w:val="8"/>
        </w:numPr>
        <w:tabs>
          <w:tab w:val="left" w:pos="839"/>
          <w:tab w:val="left" w:pos="841"/>
        </w:tabs>
        <w:spacing w:before="249" w:line="244" w:lineRule="auto"/>
        <w:ind w:right="154" w:hanging="720"/>
        <w:rPr>
          <w:sz w:val="20"/>
        </w:rPr>
      </w:pPr>
      <w:r>
        <w:rPr>
          <w:sz w:val="20"/>
        </w:rPr>
        <w:t xml:space="preserve">As set out in the evidence of Ms Poulter at section 2.5 the Site was purchased by Martlet Homes in April 2013 subject to obtaining a satisfactory planning permission. As part of the usual investigations into title undertaken prior to purchase, </w:t>
      </w:r>
      <w:proofErr w:type="spellStart"/>
      <w:r>
        <w:rPr>
          <w:sz w:val="20"/>
        </w:rPr>
        <w:t>Martlett</w:t>
      </w:r>
      <w:proofErr w:type="spellEnd"/>
      <w:r>
        <w:rPr>
          <w:sz w:val="20"/>
        </w:rPr>
        <w:t xml:space="preserve"> Homes was informed that the access track (the Order Land) was unregistered and that it was not possible to ascertain the legal owner of the track despite investigations of historic and adjoining ownerships. The Site was claimed to enjoy a right of access over the track, but this was not </w:t>
      </w:r>
      <w:proofErr w:type="gramStart"/>
      <w:r>
        <w:rPr>
          <w:sz w:val="20"/>
        </w:rPr>
        <w:t>documented</w:t>
      </w:r>
      <w:proofErr w:type="gramEnd"/>
      <w:r>
        <w:rPr>
          <w:sz w:val="20"/>
        </w:rPr>
        <w:t xml:space="preserve"> and the Land Registry had determined that there was insufficient evidence to register the previous owner of the Site or his predecessor with title to the track. I understand that Mrs Evans has registered a caution against first registration over the land forming the access</w:t>
      </w:r>
      <w:r>
        <w:rPr>
          <w:spacing w:val="-23"/>
          <w:sz w:val="20"/>
        </w:rPr>
        <w:t xml:space="preserve"> </w:t>
      </w:r>
      <w:r>
        <w:rPr>
          <w:sz w:val="20"/>
        </w:rPr>
        <w:t>track.</w:t>
      </w:r>
    </w:p>
    <w:p w14:paraId="68F54717" w14:textId="77777777" w:rsidR="000C0820" w:rsidRDefault="000C0820">
      <w:pPr>
        <w:pStyle w:val="BodyText"/>
        <w:spacing w:before="9"/>
        <w:rPr>
          <w:sz w:val="17"/>
        </w:rPr>
      </w:pPr>
    </w:p>
    <w:p w14:paraId="24B53F5C" w14:textId="77777777" w:rsidR="000C0820" w:rsidRDefault="00000000">
      <w:pPr>
        <w:pStyle w:val="ListParagraph"/>
        <w:numPr>
          <w:ilvl w:val="1"/>
          <w:numId w:val="8"/>
        </w:numPr>
        <w:tabs>
          <w:tab w:val="left" w:pos="839"/>
          <w:tab w:val="left" w:pos="840"/>
        </w:tabs>
        <w:spacing w:line="244" w:lineRule="auto"/>
        <w:ind w:right="237" w:hanging="720"/>
        <w:rPr>
          <w:sz w:val="20"/>
        </w:rPr>
      </w:pPr>
      <w:r>
        <w:rPr>
          <w:sz w:val="20"/>
        </w:rPr>
        <w:t xml:space="preserve">It is not uncommon for previously undeveloped land to be unregistered, particularly if it has not changed ownership for a long period of time, and it is similarly not unusual for a piece of land with </w:t>
      </w:r>
      <w:proofErr w:type="gramStart"/>
      <w:r>
        <w:rPr>
          <w:sz w:val="20"/>
        </w:rPr>
        <w:t>a number of</w:t>
      </w:r>
      <w:proofErr w:type="gramEnd"/>
      <w:r>
        <w:rPr>
          <w:sz w:val="20"/>
        </w:rPr>
        <w:t xml:space="preserve"> adjoining parcels and owners to have competing claims to ownership or access rights, and a purchaser may well still choose to proceed with a purchase. Having considered </w:t>
      </w:r>
      <w:proofErr w:type="gramStart"/>
      <w:r>
        <w:rPr>
          <w:sz w:val="20"/>
        </w:rPr>
        <w:t>all of</w:t>
      </w:r>
      <w:proofErr w:type="gramEnd"/>
      <w:r>
        <w:rPr>
          <w:sz w:val="20"/>
        </w:rPr>
        <w:t xml:space="preserve"> the information available to them, Martlet Homes decided to progress with the agreement to purchase the site and continue the title</w:t>
      </w:r>
      <w:r>
        <w:rPr>
          <w:spacing w:val="-1"/>
          <w:sz w:val="20"/>
        </w:rPr>
        <w:t xml:space="preserve"> </w:t>
      </w:r>
      <w:r>
        <w:rPr>
          <w:sz w:val="20"/>
        </w:rPr>
        <w:t>investigations.</w:t>
      </w:r>
    </w:p>
    <w:p w14:paraId="584C6584" w14:textId="77777777" w:rsidR="000C0820" w:rsidRDefault="000C0820">
      <w:pPr>
        <w:pStyle w:val="BodyText"/>
        <w:spacing w:before="10"/>
        <w:rPr>
          <w:sz w:val="17"/>
        </w:rPr>
      </w:pPr>
    </w:p>
    <w:p w14:paraId="05DF6288" w14:textId="77777777" w:rsidR="000C0820" w:rsidRDefault="00000000">
      <w:pPr>
        <w:pStyle w:val="ListParagraph"/>
        <w:numPr>
          <w:ilvl w:val="1"/>
          <w:numId w:val="8"/>
        </w:numPr>
        <w:tabs>
          <w:tab w:val="left" w:pos="839"/>
          <w:tab w:val="left" w:pos="840"/>
        </w:tabs>
        <w:spacing w:line="244" w:lineRule="auto"/>
        <w:ind w:right="175"/>
        <w:rPr>
          <w:sz w:val="20"/>
        </w:rPr>
      </w:pPr>
      <w:r>
        <w:rPr>
          <w:sz w:val="20"/>
        </w:rPr>
        <w:t>As per para 2.6 of Ms Poulter’s evidence, Martlet Homes obtained planning permission for development of the Site in November 2013 and in January 2014 ownership of the Site transferred to Martlet. No further documentary evidence had been obtained which clarified ownership or rights over the access track.</w:t>
      </w:r>
    </w:p>
    <w:p w14:paraId="65D3AC42" w14:textId="77777777" w:rsidR="000C0820" w:rsidRDefault="000C0820">
      <w:pPr>
        <w:pStyle w:val="BodyText"/>
        <w:spacing w:before="9"/>
        <w:rPr>
          <w:sz w:val="17"/>
        </w:rPr>
      </w:pPr>
    </w:p>
    <w:p w14:paraId="04844A4E" w14:textId="77777777" w:rsidR="000C0820" w:rsidRDefault="00000000">
      <w:pPr>
        <w:pStyle w:val="ListParagraph"/>
        <w:numPr>
          <w:ilvl w:val="1"/>
          <w:numId w:val="8"/>
        </w:numPr>
        <w:tabs>
          <w:tab w:val="left" w:pos="839"/>
          <w:tab w:val="left" w:pos="840"/>
        </w:tabs>
        <w:spacing w:line="244" w:lineRule="auto"/>
        <w:ind w:right="261"/>
        <w:rPr>
          <w:sz w:val="20"/>
        </w:rPr>
      </w:pPr>
      <w:r>
        <w:rPr>
          <w:sz w:val="20"/>
        </w:rPr>
        <w:t xml:space="preserve">Following this, as set out in para 2.8 of Ms Poulter’s evidence, neighbours had blocked Martlet Homes and their contractors from accessing the track by </w:t>
      </w:r>
      <w:proofErr w:type="spellStart"/>
      <w:r>
        <w:rPr>
          <w:sz w:val="20"/>
        </w:rPr>
        <w:t>eg</w:t>
      </w:r>
      <w:proofErr w:type="spellEnd"/>
      <w:r>
        <w:rPr>
          <w:sz w:val="20"/>
        </w:rPr>
        <w:t xml:space="preserve"> installing a locked gate, post and wire/barbed wire fencing</w:t>
      </w:r>
      <w:r>
        <w:rPr>
          <w:spacing w:val="-1"/>
          <w:sz w:val="20"/>
        </w:rPr>
        <w:t xml:space="preserve"> </w:t>
      </w:r>
      <w:r>
        <w:rPr>
          <w:sz w:val="20"/>
        </w:rPr>
        <w:t>etc.</w:t>
      </w:r>
    </w:p>
    <w:p w14:paraId="62233C25" w14:textId="77777777" w:rsidR="000C0820" w:rsidRDefault="000C0820">
      <w:pPr>
        <w:pStyle w:val="BodyText"/>
        <w:spacing w:before="9"/>
        <w:rPr>
          <w:sz w:val="17"/>
        </w:rPr>
      </w:pPr>
    </w:p>
    <w:p w14:paraId="7CC73EEA" w14:textId="77777777" w:rsidR="000C0820" w:rsidRDefault="00000000">
      <w:pPr>
        <w:pStyle w:val="ListParagraph"/>
        <w:numPr>
          <w:ilvl w:val="1"/>
          <w:numId w:val="8"/>
        </w:numPr>
        <w:tabs>
          <w:tab w:val="left" w:pos="839"/>
          <w:tab w:val="left" w:pos="840"/>
        </w:tabs>
        <w:rPr>
          <w:sz w:val="20"/>
        </w:rPr>
      </w:pPr>
      <w:r>
        <w:rPr>
          <w:sz w:val="20"/>
        </w:rPr>
        <w:t>Later in 2014 and early 2015 solicitors acting on behalf of Martlet Homes contacted those adjoining</w:t>
      </w:r>
      <w:r>
        <w:rPr>
          <w:spacing w:val="-30"/>
          <w:sz w:val="20"/>
        </w:rPr>
        <w:t xml:space="preserve"> </w:t>
      </w:r>
      <w:r>
        <w:rPr>
          <w:sz w:val="20"/>
        </w:rPr>
        <w:t>and</w:t>
      </w:r>
    </w:p>
    <w:p w14:paraId="02C5914B" w14:textId="77777777" w:rsidR="000C0820" w:rsidRDefault="000C0820">
      <w:pPr>
        <w:rPr>
          <w:sz w:val="20"/>
        </w:rPr>
        <w:sectPr w:rsidR="000C0820">
          <w:headerReference w:type="even" r:id="rId14"/>
          <w:headerReference w:type="default" r:id="rId15"/>
          <w:footerReference w:type="even" r:id="rId16"/>
          <w:footerReference w:type="default" r:id="rId17"/>
          <w:pgSz w:w="11910" w:h="16840"/>
          <w:pgMar w:top="740" w:right="640" w:bottom="1180" w:left="600" w:header="537" w:footer="1000" w:gutter="0"/>
          <w:cols w:space="720"/>
        </w:sectPr>
      </w:pPr>
    </w:p>
    <w:p w14:paraId="7063AE81" w14:textId="77777777" w:rsidR="000C0820" w:rsidRDefault="000C0820">
      <w:pPr>
        <w:pStyle w:val="BodyText"/>
        <w:spacing w:before="5"/>
        <w:rPr>
          <w:sz w:val="9"/>
        </w:rPr>
      </w:pPr>
    </w:p>
    <w:p w14:paraId="3B2A76EA" w14:textId="2BB301D4" w:rsidR="000C0820" w:rsidRDefault="001E1B31">
      <w:pPr>
        <w:pStyle w:val="BodyText"/>
        <w:spacing w:line="20" w:lineRule="exact"/>
        <w:ind w:left="223"/>
        <w:rPr>
          <w:sz w:val="2"/>
        </w:rPr>
      </w:pPr>
      <w:r>
        <w:rPr>
          <w:noProof/>
          <w:sz w:val="2"/>
        </w:rPr>
        <mc:AlternateContent>
          <mc:Choice Requires="wpg">
            <w:drawing>
              <wp:inline distT="0" distB="0" distL="0" distR="0" wp14:anchorId="24192F35" wp14:editId="69D6BF41">
                <wp:extent cx="6516370" cy="5715"/>
                <wp:effectExtent l="0" t="0" r="0" b="4445"/>
                <wp:docPr id="4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49" name="Rectangle 19"/>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A89120" id="Group 18"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">
                <v:rect id="Rectangle 19"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" fillcolor="#929ba2" stroked="f"/>
                <w10:anchorlock/>
              </v:group>
            </w:pict>
          </mc:Fallback>
        </mc:AlternateContent>
      </w:r>
    </w:p>
    <w:p w14:paraId="6720B6B6" w14:textId="77777777" w:rsidR="000C0820" w:rsidRDefault="00000000">
      <w:pPr>
        <w:pStyle w:val="BodyText"/>
        <w:spacing w:line="244" w:lineRule="auto"/>
        <w:ind w:left="839" w:right="92"/>
      </w:pPr>
      <w:r>
        <w:t>access track as well as investigating alternative access routes into the Site (para 2.10 Ms Poulter). Further discussions took place in 2018 with some landowners but no agreement was reached with any adjoining or claimed owners or those with claimed rights in respect of the access track. Further details are set out at section 7 of my evidence.</w:t>
      </w:r>
    </w:p>
    <w:p w14:paraId="6D0E5DCC" w14:textId="77777777" w:rsidR="000C0820" w:rsidRDefault="000C0820">
      <w:pPr>
        <w:pStyle w:val="BodyText"/>
        <w:spacing w:before="9"/>
        <w:rPr>
          <w:sz w:val="17"/>
        </w:rPr>
      </w:pPr>
    </w:p>
    <w:p w14:paraId="5B315AB6" w14:textId="77777777" w:rsidR="000C0820" w:rsidRDefault="00000000">
      <w:pPr>
        <w:pStyle w:val="ListParagraph"/>
        <w:numPr>
          <w:ilvl w:val="1"/>
          <w:numId w:val="8"/>
        </w:numPr>
        <w:tabs>
          <w:tab w:val="left" w:pos="839"/>
          <w:tab w:val="left" w:pos="840"/>
        </w:tabs>
        <w:spacing w:line="244" w:lineRule="auto"/>
        <w:ind w:right="218" w:hanging="720"/>
        <w:rPr>
          <w:sz w:val="20"/>
        </w:rPr>
      </w:pPr>
      <w:r>
        <w:rPr>
          <w:sz w:val="20"/>
        </w:rPr>
        <w:t>Following receipt of the request from Hyde in early 2016 (para 2.11 Ms Poulter’s evidence) the Council commenced consideration of the use of their compulsory purchase powers. The chronology of decision making to progress this is set out at section 5 of the evidence of Mr</w:t>
      </w:r>
      <w:r>
        <w:rPr>
          <w:spacing w:val="-15"/>
          <w:sz w:val="20"/>
        </w:rPr>
        <w:t xml:space="preserve"> </w:t>
      </w:r>
      <w:r>
        <w:rPr>
          <w:sz w:val="20"/>
        </w:rPr>
        <w:t>Bristow.</w:t>
      </w:r>
    </w:p>
    <w:p w14:paraId="0F71DED9" w14:textId="77777777" w:rsidR="000C0820" w:rsidRDefault="000C0820">
      <w:pPr>
        <w:pStyle w:val="BodyText"/>
        <w:spacing w:before="9"/>
        <w:rPr>
          <w:sz w:val="17"/>
        </w:rPr>
      </w:pPr>
    </w:p>
    <w:p w14:paraId="1E7EDF6F" w14:textId="77777777" w:rsidR="000C0820" w:rsidRDefault="00000000">
      <w:pPr>
        <w:pStyle w:val="ListParagraph"/>
        <w:numPr>
          <w:ilvl w:val="1"/>
          <w:numId w:val="8"/>
        </w:numPr>
        <w:tabs>
          <w:tab w:val="left" w:pos="839"/>
          <w:tab w:val="left" w:pos="840"/>
        </w:tabs>
        <w:spacing w:line="244" w:lineRule="auto"/>
        <w:ind w:right="314"/>
        <w:rPr>
          <w:sz w:val="20"/>
        </w:rPr>
      </w:pPr>
      <w:r>
        <w:rPr>
          <w:sz w:val="20"/>
        </w:rPr>
        <w:t xml:space="preserve">In April 2019, the Council instructed specialist land </w:t>
      </w:r>
      <w:proofErr w:type="spellStart"/>
      <w:r>
        <w:rPr>
          <w:sz w:val="20"/>
        </w:rPr>
        <w:t>referencers</w:t>
      </w:r>
      <w:proofErr w:type="spellEnd"/>
      <w:r>
        <w:rPr>
          <w:sz w:val="20"/>
        </w:rPr>
        <w:t xml:space="preserve"> at </w:t>
      </w:r>
      <w:proofErr w:type="spellStart"/>
      <w:r>
        <w:rPr>
          <w:sz w:val="20"/>
        </w:rPr>
        <w:t>Dalcour</w:t>
      </w:r>
      <w:proofErr w:type="spellEnd"/>
      <w:r>
        <w:rPr>
          <w:sz w:val="20"/>
        </w:rPr>
        <w:t xml:space="preserve"> Maclaren to undertake a requisition of information and land referencing exercise in respect of the Order Land utilising public sources of information including Land Registry and direct requests for information from landowners. This was updated in 2022 producing a draft CPO Map and Schedule, and further updated and finalised CPO documents produced in early</w:t>
      </w:r>
      <w:r>
        <w:rPr>
          <w:spacing w:val="-4"/>
          <w:sz w:val="20"/>
        </w:rPr>
        <w:t xml:space="preserve"> </w:t>
      </w:r>
      <w:r>
        <w:rPr>
          <w:sz w:val="20"/>
        </w:rPr>
        <w:t>2023.</w:t>
      </w:r>
    </w:p>
    <w:p w14:paraId="044E6C6F" w14:textId="77777777" w:rsidR="000C0820" w:rsidRDefault="000C0820">
      <w:pPr>
        <w:pStyle w:val="BodyText"/>
        <w:spacing w:before="10"/>
        <w:rPr>
          <w:sz w:val="17"/>
        </w:rPr>
      </w:pPr>
    </w:p>
    <w:p w14:paraId="4FA2A043" w14:textId="77777777" w:rsidR="000C0820" w:rsidRDefault="00000000">
      <w:pPr>
        <w:pStyle w:val="ListParagraph"/>
        <w:numPr>
          <w:ilvl w:val="1"/>
          <w:numId w:val="8"/>
        </w:numPr>
        <w:tabs>
          <w:tab w:val="left" w:pos="839"/>
          <w:tab w:val="left" w:pos="840"/>
        </w:tabs>
        <w:spacing w:line="244" w:lineRule="auto"/>
        <w:ind w:right="559"/>
        <w:rPr>
          <w:sz w:val="20"/>
        </w:rPr>
      </w:pPr>
      <w:r>
        <w:rPr>
          <w:sz w:val="20"/>
        </w:rPr>
        <w:t>As set out at para 1.3 of the Statement of Case, on 2 May 2023, Chichester District Council made the Order.</w:t>
      </w:r>
    </w:p>
    <w:p w14:paraId="2CEAFE30" w14:textId="77777777" w:rsidR="000C0820" w:rsidRDefault="000C0820">
      <w:pPr>
        <w:pStyle w:val="BodyText"/>
        <w:spacing w:before="9"/>
        <w:rPr>
          <w:sz w:val="17"/>
        </w:rPr>
      </w:pPr>
    </w:p>
    <w:p w14:paraId="4E2634BA" w14:textId="77777777" w:rsidR="000C0820" w:rsidRDefault="00000000">
      <w:pPr>
        <w:pStyle w:val="ListParagraph"/>
        <w:numPr>
          <w:ilvl w:val="1"/>
          <w:numId w:val="8"/>
        </w:numPr>
        <w:tabs>
          <w:tab w:val="left" w:pos="839"/>
          <w:tab w:val="left" w:pos="840"/>
        </w:tabs>
        <w:spacing w:line="244" w:lineRule="auto"/>
        <w:ind w:right="476" w:hanging="720"/>
        <w:rPr>
          <w:sz w:val="20"/>
        </w:rPr>
      </w:pPr>
      <w:r>
        <w:rPr>
          <w:sz w:val="20"/>
        </w:rPr>
        <w:t>A notice was served on all qualifying persons by post on 17 May 2023. A notice was placed within the Chichester Observer on 18 and 25 May 2023. Notices were also placed on</w:t>
      </w:r>
      <w:r>
        <w:rPr>
          <w:spacing w:val="-15"/>
          <w:sz w:val="20"/>
        </w:rPr>
        <w:t xml:space="preserve"> </w:t>
      </w:r>
      <w:r>
        <w:rPr>
          <w:sz w:val="20"/>
        </w:rPr>
        <w:t>site.</w:t>
      </w:r>
    </w:p>
    <w:p w14:paraId="2AC1B3BD" w14:textId="77777777" w:rsidR="000C0820" w:rsidRDefault="000C0820">
      <w:pPr>
        <w:pStyle w:val="BodyText"/>
        <w:spacing w:before="8"/>
        <w:rPr>
          <w:sz w:val="17"/>
        </w:rPr>
      </w:pPr>
    </w:p>
    <w:p w14:paraId="64193046" w14:textId="77777777" w:rsidR="000C0820" w:rsidRDefault="00000000">
      <w:pPr>
        <w:pStyle w:val="ListParagraph"/>
        <w:numPr>
          <w:ilvl w:val="1"/>
          <w:numId w:val="8"/>
        </w:numPr>
        <w:tabs>
          <w:tab w:val="left" w:pos="839"/>
          <w:tab w:val="left" w:pos="840"/>
        </w:tabs>
        <w:spacing w:line="244" w:lineRule="auto"/>
        <w:ind w:left="840" w:right="882"/>
        <w:rPr>
          <w:sz w:val="20"/>
        </w:rPr>
      </w:pPr>
      <w:r>
        <w:rPr>
          <w:sz w:val="20"/>
        </w:rPr>
        <w:t>These notices provided details of the order, the length of the objection period, how to submit</w:t>
      </w:r>
      <w:r>
        <w:rPr>
          <w:spacing w:val="-37"/>
          <w:sz w:val="20"/>
        </w:rPr>
        <w:t xml:space="preserve"> </w:t>
      </w:r>
      <w:r>
        <w:rPr>
          <w:sz w:val="20"/>
        </w:rPr>
        <w:t>an objection, and the circumstances that would need to arise give rise to a public</w:t>
      </w:r>
      <w:r>
        <w:rPr>
          <w:spacing w:val="-23"/>
          <w:sz w:val="20"/>
        </w:rPr>
        <w:t xml:space="preserve"> </w:t>
      </w:r>
      <w:r>
        <w:rPr>
          <w:sz w:val="20"/>
        </w:rPr>
        <w:t>inquiry.</w:t>
      </w:r>
    </w:p>
    <w:p w14:paraId="355DECBC" w14:textId="77777777" w:rsidR="000C0820" w:rsidRDefault="000C0820">
      <w:pPr>
        <w:pStyle w:val="BodyText"/>
        <w:spacing w:before="10"/>
        <w:rPr>
          <w:sz w:val="17"/>
        </w:rPr>
      </w:pPr>
    </w:p>
    <w:p w14:paraId="6F4FB313" w14:textId="77777777" w:rsidR="000C0820" w:rsidRDefault="00000000">
      <w:pPr>
        <w:pStyle w:val="ListParagraph"/>
        <w:numPr>
          <w:ilvl w:val="1"/>
          <w:numId w:val="8"/>
        </w:numPr>
        <w:tabs>
          <w:tab w:val="left" w:pos="839"/>
          <w:tab w:val="left" w:pos="840"/>
        </w:tabs>
        <w:spacing w:line="244" w:lineRule="auto"/>
        <w:ind w:right="528"/>
        <w:rPr>
          <w:sz w:val="20"/>
        </w:rPr>
      </w:pPr>
      <w:r>
        <w:rPr>
          <w:sz w:val="20"/>
        </w:rPr>
        <w:t>Notices made clear that electronic copies of the order, the order map and the Statement of Reasons were to be provided on request, with an email address</w:t>
      </w:r>
      <w:r>
        <w:rPr>
          <w:spacing w:val="-9"/>
          <w:sz w:val="20"/>
        </w:rPr>
        <w:t xml:space="preserve"> </w:t>
      </w:r>
      <w:r>
        <w:rPr>
          <w:sz w:val="20"/>
        </w:rPr>
        <w:t>provided.</w:t>
      </w:r>
    </w:p>
    <w:p w14:paraId="5F95C461" w14:textId="77777777" w:rsidR="000C0820" w:rsidRDefault="000C0820">
      <w:pPr>
        <w:pStyle w:val="BodyText"/>
        <w:spacing w:before="8"/>
        <w:rPr>
          <w:sz w:val="17"/>
        </w:rPr>
      </w:pPr>
    </w:p>
    <w:p w14:paraId="0F9BAD69" w14:textId="77777777" w:rsidR="000C0820" w:rsidRDefault="00000000">
      <w:pPr>
        <w:pStyle w:val="ListParagraph"/>
        <w:numPr>
          <w:ilvl w:val="1"/>
          <w:numId w:val="8"/>
        </w:numPr>
        <w:tabs>
          <w:tab w:val="left" w:pos="839"/>
          <w:tab w:val="left" w:pos="840"/>
        </w:tabs>
        <w:spacing w:line="244" w:lineRule="auto"/>
        <w:ind w:right="233"/>
        <w:rPr>
          <w:sz w:val="20"/>
        </w:rPr>
      </w:pPr>
      <w:r>
        <w:rPr>
          <w:sz w:val="20"/>
        </w:rPr>
        <w:t>The notices provided contact details for the planning case work unit, with an email address to which objections could be submitted. Following service of notices, an affected party informed the Council that an incorrect email address had been provided on the notices for the submission of any</w:t>
      </w:r>
      <w:r>
        <w:rPr>
          <w:spacing w:val="-26"/>
          <w:sz w:val="20"/>
        </w:rPr>
        <w:t xml:space="preserve"> </w:t>
      </w:r>
      <w:r>
        <w:rPr>
          <w:sz w:val="20"/>
        </w:rPr>
        <w:t>objections.</w:t>
      </w:r>
    </w:p>
    <w:p w14:paraId="62584566" w14:textId="77777777" w:rsidR="000C0820" w:rsidRDefault="000C0820">
      <w:pPr>
        <w:pStyle w:val="BodyText"/>
        <w:spacing w:before="9"/>
        <w:rPr>
          <w:sz w:val="17"/>
        </w:rPr>
      </w:pPr>
    </w:p>
    <w:p w14:paraId="6F6B32FE" w14:textId="77777777" w:rsidR="000C0820" w:rsidRDefault="00000000">
      <w:pPr>
        <w:pStyle w:val="ListParagraph"/>
        <w:numPr>
          <w:ilvl w:val="1"/>
          <w:numId w:val="8"/>
        </w:numPr>
        <w:tabs>
          <w:tab w:val="left" w:pos="839"/>
          <w:tab w:val="left" w:pos="840"/>
        </w:tabs>
        <w:spacing w:line="244" w:lineRule="auto"/>
        <w:ind w:right="126" w:hanging="720"/>
        <w:rPr>
          <w:sz w:val="20"/>
        </w:rPr>
      </w:pPr>
      <w:r>
        <w:rPr>
          <w:sz w:val="20"/>
        </w:rPr>
        <w:t>The Council emailed all affected parties on 1 June 2023 to inform them and provide the correct email address. Further site notices were placed around the area and the objection period was extended to 30 June</w:t>
      </w:r>
      <w:r>
        <w:rPr>
          <w:spacing w:val="-2"/>
          <w:sz w:val="20"/>
        </w:rPr>
        <w:t xml:space="preserve"> </w:t>
      </w:r>
      <w:r>
        <w:rPr>
          <w:sz w:val="20"/>
        </w:rPr>
        <w:t>2023.</w:t>
      </w:r>
    </w:p>
    <w:p w14:paraId="7E902B69" w14:textId="77777777" w:rsidR="000C0820" w:rsidRDefault="000C0820">
      <w:pPr>
        <w:pStyle w:val="BodyText"/>
        <w:spacing w:before="9"/>
        <w:rPr>
          <w:sz w:val="17"/>
        </w:rPr>
      </w:pPr>
    </w:p>
    <w:p w14:paraId="7BDE6622" w14:textId="77777777" w:rsidR="000C0820" w:rsidRDefault="00000000">
      <w:pPr>
        <w:pStyle w:val="ListParagraph"/>
        <w:numPr>
          <w:ilvl w:val="1"/>
          <w:numId w:val="8"/>
        </w:numPr>
        <w:tabs>
          <w:tab w:val="left" w:pos="839"/>
          <w:tab w:val="left" w:pos="840"/>
        </w:tabs>
        <w:spacing w:line="244" w:lineRule="auto"/>
        <w:ind w:left="838" w:right="109" w:hanging="720"/>
        <w:rPr>
          <w:sz w:val="20"/>
        </w:rPr>
      </w:pPr>
      <w:r>
        <w:rPr>
          <w:sz w:val="20"/>
        </w:rPr>
        <w:t xml:space="preserve">A copy of the order and of the map referred to therein were deposited at the Council's offices at East </w:t>
      </w:r>
      <w:proofErr w:type="spellStart"/>
      <w:r>
        <w:rPr>
          <w:sz w:val="20"/>
        </w:rPr>
        <w:t>Pallant</w:t>
      </w:r>
      <w:proofErr w:type="spellEnd"/>
      <w:r>
        <w:rPr>
          <w:sz w:val="20"/>
        </w:rPr>
        <w:t xml:space="preserve"> House, Chichester, West Sussex, PO19 1TY. Documents were available to view between the hours of 9.30am and 4.00 pm Monday to Friday during the objection</w:t>
      </w:r>
      <w:r>
        <w:rPr>
          <w:spacing w:val="-10"/>
          <w:sz w:val="20"/>
        </w:rPr>
        <w:t xml:space="preserve"> </w:t>
      </w:r>
      <w:r>
        <w:rPr>
          <w:sz w:val="20"/>
        </w:rPr>
        <w:t>period.</w:t>
      </w:r>
    </w:p>
    <w:p w14:paraId="1E012475" w14:textId="77777777" w:rsidR="000C0820" w:rsidRDefault="000C0820">
      <w:pPr>
        <w:pStyle w:val="BodyText"/>
        <w:spacing w:before="10"/>
        <w:rPr>
          <w:sz w:val="17"/>
        </w:rPr>
      </w:pPr>
    </w:p>
    <w:p w14:paraId="2CE06AF5" w14:textId="77777777" w:rsidR="000C0820" w:rsidRDefault="00000000">
      <w:pPr>
        <w:pStyle w:val="ListParagraph"/>
        <w:numPr>
          <w:ilvl w:val="1"/>
          <w:numId w:val="8"/>
        </w:numPr>
        <w:tabs>
          <w:tab w:val="left" w:pos="838"/>
          <w:tab w:val="left" w:pos="839"/>
        </w:tabs>
        <w:spacing w:before="1" w:line="244" w:lineRule="auto"/>
        <w:ind w:left="838" w:right="152" w:hanging="720"/>
        <w:rPr>
          <w:sz w:val="20"/>
        </w:rPr>
      </w:pPr>
      <w:r>
        <w:rPr>
          <w:sz w:val="20"/>
        </w:rPr>
        <w:t>An online copy of the order and the accompanying map were made available on the Council’s website at the following link:-</w:t>
      </w:r>
      <w:r>
        <w:rPr>
          <w:spacing w:val="-5"/>
          <w:sz w:val="20"/>
        </w:rPr>
        <w:t xml:space="preserve"> </w:t>
      </w:r>
      <w:hyperlink r:id="rId18">
        <w:r>
          <w:rPr>
            <w:sz w:val="20"/>
          </w:rPr>
          <w:t>www.chichester.gov.uk/birdhamCPO.</w:t>
        </w:r>
      </w:hyperlink>
    </w:p>
    <w:p w14:paraId="3873F34D" w14:textId="77777777" w:rsidR="000C0820" w:rsidRDefault="000C0820">
      <w:pPr>
        <w:pStyle w:val="BodyText"/>
        <w:spacing w:before="8"/>
        <w:rPr>
          <w:sz w:val="17"/>
        </w:rPr>
      </w:pPr>
    </w:p>
    <w:p w14:paraId="53499096" w14:textId="77777777" w:rsidR="000C0820" w:rsidRDefault="00000000">
      <w:pPr>
        <w:pStyle w:val="ListParagraph"/>
        <w:numPr>
          <w:ilvl w:val="1"/>
          <w:numId w:val="8"/>
        </w:numPr>
        <w:tabs>
          <w:tab w:val="left" w:pos="838"/>
          <w:tab w:val="left" w:pos="839"/>
        </w:tabs>
        <w:spacing w:line="244" w:lineRule="auto"/>
        <w:ind w:left="838" w:right="177"/>
        <w:rPr>
          <w:sz w:val="20"/>
        </w:rPr>
      </w:pPr>
      <w:r>
        <w:rPr>
          <w:sz w:val="20"/>
        </w:rPr>
        <w:t>The Council received electronic copies of 25 objections to the Order via email on 18 September 2023 from the Casework Unit and Avison Young summarised the contents of these objections into a schedule which is attached to the Statement of</w:t>
      </w:r>
      <w:r>
        <w:rPr>
          <w:spacing w:val="-7"/>
          <w:sz w:val="20"/>
        </w:rPr>
        <w:t xml:space="preserve"> </w:t>
      </w:r>
      <w:r>
        <w:rPr>
          <w:sz w:val="20"/>
        </w:rPr>
        <w:t>Case.</w:t>
      </w:r>
    </w:p>
    <w:p w14:paraId="483CAC80" w14:textId="77777777" w:rsidR="000C0820" w:rsidRDefault="000C0820">
      <w:pPr>
        <w:pStyle w:val="BodyText"/>
        <w:spacing w:before="9"/>
        <w:rPr>
          <w:sz w:val="17"/>
        </w:rPr>
      </w:pPr>
    </w:p>
    <w:p w14:paraId="5AB27474" w14:textId="77777777" w:rsidR="000C0820" w:rsidRDefault="00000000">
      <w:pPr>
        <w:pStyle w:val="ListParagraph"/>
        <w:numPr>
          <w:ilvl w:val="1"/>
          <w:numId w:val="8"/>
        </w:numPr>
        <w:tabs>
          <w:tab w:val="left" w:pos="838"/>
          <w:tab w:val="left" w:pos="839"/>
        </w:tabs>
        <w:spacing w:line="244" w:lineRule="auto"/>
        <w:ind w:left="838" w:right="264" w:hanging="720"/>
        <w:rPr>
          <w:sz w:val="20"/>
        </w:rPr>
      </w:pPr>
      <w:r>
        <w:rPr>
          <w:sz w:val="20"/>
        </w:rPr>
        <w:t xml:space="preserve">Following service of the Statement of Case on all objectors on 6 March 2024 Mr Tony </w:t>
      </w:r>
      <w:proofErr w:type="spellStart"/>
      <w:r>
        <w:rPr>
          <w:sz w:val="20"/>
        </w:rPr>
        <w:t>Corkett</w:t>
      </w:r>
      <w:proofErr w:type="spellEnd"/>
      <w:r>
        <w:rPr>
          <w:spacing w:val="-36"/>
          <w:sz w:val="20"/>
        </w:rPr>
        <w:t xml:space="preserve"> </w:t>
      </w:r>
      <w:r>
        <w:rPr>
          <w:sz w:val="20"/>
        </w:rPr>
        <w:t xml:space="preserve">contacted Avison Young to query why his objection had not been referenced in the summary objection schedule. Avison Young and the Council checked the objections received from the Casework Unit and confirmed that no copy of an objection from Mr </w:t>
      </w:r>
      <w:proofErr w:type="spellStart"/>
      <w:r>
        <w:rPr>
          <w:sz w:val="20"/>
        </w:rPr>
        <w:t>Corkett</w:t>
      </w:r>
      <w:proofErr w:type="spellEnd"/>
      <w:r>
        <w:rPr>
          <w:sz w:val="20"/>
        </w:rPr>
        <w:t xml:space="preserve"> had been received by the</w:t>
      </w:r>
      <w:r>
        <w:rPr>
          <w:spacing w:val="-15"/>
          <w:sz w:val="20"/>
        </w:rPr>
        <w:t xml:space="preserve"> </w:t>
      </w:r>
      <w:r>
        <w:rPr>
          <w:sz w:val="20"/>
        </w:rPr>
        <w:t>Council.</w:t>
      </w:r>
    </w:p>
    <w:p w14:paraId="0B2A6AB3" w14:textId="77777777" w:rsidR="000C0820" w:rsidRDefault="000C0820">
      <w:pPr>
        <w:pStyle w:val="BodyText"/>
        <w:spacing w:before="9"/>
        <w:rPr>
          <w:sz w:val="17"/>
        </w:rPr>
      </w:pPr>
    </w:p>
    <w:p w14:paraId="754BFF5C" w14:textId="77777777" w:rsidR="000C0820" w:rsidRDefault="00000000">
      <w:pPr>
        <w:pStyle w:val="ListParagraph"/>
        <w:numPr>
          <w:ilvl w:val="1"/>
          <w:numId w:val="8"/>
        </w:numPr>
        <w:tabs>
          <w:tab w:val="left" w:pos="838"/>
          <w:tab w:val="left" w:pos="839"/>
        </w:tabs>
        <w:spacing w:before="1" w:line="244" w:lineRule="auto"/>
        <w:ind w:left="838" w:right="486"/>
        <w:rPr>
          <w:sz w:val="20"/>
        </w:rPr>
      </w:pPr>
      <w:r>
        <w:rPr>
          <w:sz w:val="20"/>
        </w:rPr>
        <w:t xml:space="preserve">Avison Young requested a copy of the objection from Mr </w:t>
      </w:r>
      <w:proofErr w:type="spellStart"/>
      <w:r>
        <w:rPr>
          <w:sz w:val="20"/>
        </w:rPr>
        <w:t>Corkett</w:t>
      </w:r>
      <w:proofErr w:type="spellEnd"/>
      <w:r>
        <w:rPr>
          <w:sz w:val="20"/>
        </w:rPr>
        <w:t xml:space="preserve"> </w:t>
      </w:r>
      <w:proofErr w:type="gramStart"/>
      <w:r>
        <w:rPr>
          <w:sz w:val="20"/>
        </w:rPr>
        <w:t>in order to</w:t>
      </w:r>
      <w:proofErr w:type="gramEnd"/>
      <w:r>
        <w:rPr>
          <w:sz w:val="20"/>
        </w:rPr>
        <w:t xml:space="preserve"> review his objection and this was received on 7 March 2024. Avison Young forwarded this objection to the Casework Unit to ensure it had been safely</w:t>
      </w:r>
      <w:r>
        <w:rPr>
          <w:spacing w:val="-4"/>
          <w:sz w:val="20"/>
        </w:rPr>
        <w:t xml:space="preserve"> </w:t>
      </w:r>
      <w:r>
        <w:rPr>
          <w:sz w:val="20"/>
        </w:rPr>
        <w:t>received.</w:t>
      </w:r>
    </w:p>
    <w:p w14:paraId="7F905E4F" w14:textId="77777777" w:rsidR="000C0820" w:rsidRDefault="000C0820">
      <w:pPr>
        <w:spacing w:line="244" w:lineRule="auto"/>
        <w:rPr>
          <w:sz w:val="20"/>
        </w:rPr>
        <w:sectPr w:rsidR="000C0820">
          <w:pgSz w:w="11910" w:h="16840"/>
          <w:pgMar w:top="740" w:right="640" w:bottom="1100" w:left="600" w:header="537" w:footer="909" w:gutter="0"/>
          <w:cols w:space="720"/>
        </w:sectPr>
      </w:pPr>
    </w:p>
    <w:p w14:paraId="607F007F" w14:textId="77777777" w:rsidR="000C0820" w:rsidRDefault="000C0820">
      <w:pPr>
        <w:pStyle w:val="BodyText"/>
        <w:spacing w:before="5"/>
        <w:rPr>
          <w:sz w:val="9"/>
        </w:rPr>
      </w:pPr>
    </w:p>
    <w:p w14:paraId="0342F576" w14:textId="5E2B6902" w:rsidR="000C0820" w:rsidRDefault="001E1B31">
      <w:pPr>
        <w:pStyle w:val="BodyText"/>
        <w:spacing w:line="20" w:lineRule="exact"/>
        <w:ind w:left="223"/>
        <w:rPr>
          <w:sz w:val="2"/>
        </w:rPr>
      </w:pPr>
      <w:r>
        <w:rPr>
          <w:noProof/>
          <w:sz w:val="2"/>
        </w:rPr>
        <mc:AlternateContent>
          <mc:Choice Requires="wpg">
            <w:drawing>
              <wp:inline distT="0" distB="0" distL="0" distR="0" wp14:anchorId="02CF8EBB" wp14:editId="6E74229D">
                <wp:extent cx="6516370" cy="5715"/>
                <wp:effectExtent l="0" t="0" r="0" b="4445"/>
                <wp:docPr id="4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47" name="Rectangle 17"/>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A87A0A" id="Group 16"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">
                <v:rect id="Rectangle 17"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" fillcolor="#929ba2" stroked="f"/>
                <w10:anchorlock/>
              </v:group>
            </w:pict>
          </mc:Fallback>
        </mc:AlternateContent>
      </w:r>
    </w:p>
    <w:p w14:paraId="3ACF63DE" w14:textId="77777777" w:rsidR="000C0820" w:rsidRDefault="00000000">
      <w:pPr>
        <w:pStyle w:val="ListParagraph"/>
        <w:numPr>
          <w:ilvl w:val="1"/>
          <w:numId w:val="8"/>
        </w:numPr>
        <w:tabs>
          <w:tab w:val="left" w:pos="839"/>
          <w:tab w:val="left" w:pos="841"/>
        </w:tabs>
        <w:spacing w:line="244" w:lineRule="auto"/>
        <w:ind w:right="449" w:hanging="720"/>
        <w:rPr>
          <w:sz w:val="20"/>
        </w:rPr>
      </w:pPr>
      <w:r>
        <w:rPr>
          <w:sz w:val="20"/>
        </w:rPr>
        <w:t xml:space="preserve">Avison Young the reviewed the objection and updated the summary objection schedule, and the objection from Mr </w:t>
      </w:r>
      <w:proofErr w:type="spellStart"/>
      <w:r>
        <w:rPr>
          <w:sz w:val="20"/>
        </w:rPr>
        <w:t>Corkett</w:t>
      </w:r>
      <w:proofErr w:type="spellEnd"/>
      <w:r>
        <w:rPr>
          <w:sz w:val="20"/>
        </w:rPr>
        <w:t xml:space="preserve"> is dealt with in the evidence of Mr Bristow at para 16.47 and below at para 8.9.</w:t>
      </w:r>
    </w:p>
    <w:p w14:paraId="413717BD" w14:textId="77777777" w:rsidR="000C0820" w:rsidRDefault="000C0820">
      <w:pPr>
        <w:pStyle w:val="BodyText"/>
        <w:spacing w:before="9"/>
        <w:rPr>
          <w:sz w:val="17"/>
        </w:rPr>
      </w:pPr>
    </w:p>
    <w:p w14:paraId="79968134" w14:textId="77777777" w:rsidR="000C0820" w:rsidRDefault="00000000">
      <w:pPr>
        <w:pStyle w:val="ListParagraph"/>
        <w:numPr>
          <w:ilvl w:val="1"/>
          <w:numId w:val="8"/>
        </w:numPr>
        <w:tabs>
          <w:tab w:val="left" w:pos="839"/>
          <w:tab w:val="left" w:pos="840"/>
        </w:tabs>
        <w:spacing w:line="244" w:lineRule="auto"/>
        <w:ind w:right="138"/>
        <w:rPr>
          <w:sz w:val="20"/>
        </w:rPr>
      </w:pPr>
      <w:r>
        <w:rPr>
          <w:sz w:val="20"/>
        </w:rPr>
        <w:t>I am satisfied that the statutory CPO process set out in legislation (and summarised within section 4 of my evidence) was followed and that all necessary notices and adverts were placed. I am content that the CPO process has been carried out properly and effectively, and that all affected parties have had reasonable time to consider the impact on them or their property, and to make an objection if they chose to do</w:t>
      </w:r>
      <w:r>
        <w:rPr>
          <w:spacing w:val="-3"/>
          <w:sz w:val="20"/>
        </w:rPr>
        <w:t xml:space="preserve"> </w:t>
      </w:r>
      <w:r>
        <w:rPr>
          <w:sz w:val="20"/>
        </w:rPr>
        <w:t>so.</w:t>
      </w:r>
    </w:p>
    <w:p w14:paraId="1DE7960A" w14:textId="77777777" w:rsidR="000C0820" w:rsidRDefault="000C0820">
      <w:pPr>
        <w:pStyle w:val="BodyText"/>
        <w:spacing w:before="10"/>
        <w:rPr>
          <w:sz w:val="17"/>
        </w:rPr>
      </w:pPr>
    </w:p>
    <w:p w14:paraId="5873B1B5" w14:textId="77777777" w:rsidR="000C0820" w:rsidRDefault="00000000">
      <w:pPr>
        <w:pStyle w:val="Heading1"/>
        <w:numPr>
          <w:ilvl w:val="0"/>
          <w:numId w:val="8"/>
        </w:numPr>
        <w:tabs>
          <w:tab w:val="left" w:pos="839"/>
          <w:tab w:val="left" w:pos="840"/>
        </w:tabs>
        <w:rPr>
          <w:b/>
        </w:rPr>
      </w:pPr>
      <w:bookmarkStart w:id="10" w:name="6._Principles_and_the_Framework_for_Unde"/>
      <w:bookmarkStart w:id="11" w:name="_TOC_250004"/>
      <w:bookmarkEnd w:id="10"/>
      <w:r>
        <w:rPr>
          <w:b/>
        </w:rPr>
        <w:t>Principles and the Framework for Undertaking</w:t>
      </w:r>
      <w:r>
        <w:rPr>
          <w:b/>
          <w:spacing w:val="-13"/>
        </w:rPr>
        <w:t xml:space="preserve"> </w:t>
      </w:r>
      <w:bookmarkEnd w:id="11"/>
      <w:r>
        <w:rPr>
          <w:b/>
        </w:rPr>
        <w:t>Negotiations</w:t>
      </w:r>
    </w:p>
    <w:p w14:paraId="69754FCF" w14:textId="77777777" w:rsidR="000C0820" w:rsidRDefault="00000000">
      <w:pPr>
        <w:pStyle w:val="ListParagraph"/>
        <w:numPr>
          <w:ilvl w:val="1"/>
          <w:numId w:val="8"/>
        </w:numPr>
        <w:tabs>
          <w:tab w:val="left" w:pos="839"/>
          <w:tab w:val="left" w:pos="841"/>
        </w:tabs>
        <w:spacing w:before="249" w:line="244" w:lineRule="auto"/>
        <w:ind w:left="841" w:right="230" w:hanging="722"/>
        <w:rPr>
          <w:sz w:val="20"/>
        </w:rPr>
      </w:pPr>
      <w:r>
        <w:rPr>
          <w:sz w:val="20"/>
        </w:rPr>
        <w:t>The Statutory Compensation Code (the Code) provides the framework by which compensation is assessed to ensure the right compensation is paid to those affected. The Code is made up of legislation and case law which has developed over the preceding 150 years or so. The Code provides a set of legal principles which ensures a consistent and fair approach is taken to the assessment of</w:t>
      </w:r>
      <w:r>
        <w:rPr>
          <w:spacing w:val="-21"/>
          <w:sz w:val="20"/>
        </w:rPr>
        <w:t xml:space="preserve"> </w:t>
      </w:r>
      <w:r>
        <w:rPr>
          <w:sz w:val="20"/>
        </w:rPr>
        <w:t>losses.</w:t>
      </w:r>
    </w:p>
    <w:p w14:paraId="548396FC" w14:textId="77777777" w:rsidR="000C0820" w:rsidRDefault="000C0820">
      <w:pPr>
        <w:pStyle w:val="BodyText"/>
        <w:spacing w:before="9"/>
        <w:rPr>
          <w:sz w:val="17"/>
        </w:rPr>
      </w:pPr>
    </w:p>
    <w:p w14:paraId="574412C5" w14:textId="77777777" w:rsidR="000C0820" w:rsidRDefault="00000000">
      <w:pPr>
        <w:pStyle w:val="ListParagraph"/>
        <w:numPr>
          <w:ilvl w:val="1"/>
          <w:numId w:val="8"/>
        </w:numPr>
        <w:tabs>
          <w:tab w:val="left" w:pos="841"/>
          <w:tab w:val="left" w:pos="842"/>
        </w:tabs>
        <w:spacing w:line="244" w:lineRule="auto"/>
        <w:ind w:left="843" w:right="331" w:hanging="722"/>
        <w:rPr>
          <w:sz w:val="20"/>
        </w:rPr>
      </w:pPr>
      <w:r>
        <w:rPr>
          <w:sz w:val="20"/>
        </w:rPr>
        <w:t>The key overarching principle of the Code is that the claimant should be put in the position they were prior to the acquisition, so far as money can. This involves determining what losses are attributable to the scheme and what would be likely to have happened if the scheme did not go ahead. In summary the Code provides for several different types of</w:t>
      </w:r>
      <w:r>
        <w:rPr>
          <w:spacing w:val="-8"/>
          <w:sz w:val="20"/>
        </w:rPr>
        <w:t xml:space="preserve"> </w:t>
      </w:r>
      <w:r>
        <w:rPr>
          <w:sz w:val="20"/>
        </w:rPr>
        <w:t>compensation:</w:t>
      </w:r>
    </w:p>
    <w:p w14:paraId="6990E582" w14:textId="77777777" w:rsidR="000C0820" w:rsidRDefault="000C0820">
      <w:pPr>
        <w:pStyle w:val="BodyText"/>
        <w:spacing w:before="9"/>
        <w:rPr>
          <w:sz w:val="17"/>
        </w:rPr>
      </w:pPr>
    </w:p>
    <w:p w14:paraId="76C1932D" w14:textId="77777777" w:rsidR="000C0820" w:rsidRDefault="00000000">
      <w:pPr>
        <w:pStyle w:val="ListParagraph"/>
        <w:numPr>
          <w:ilvl w:val="0"/>
          <w:numId w:val="2"/>
        </w:numPr>
        <w:tabs>
          <w:tab w:val="left" w:pos="1563"/>
          <w:tab w:val="left" w:pos="1564"/>
        </w:tabs>
        <w:ind w:left="1563" w:hanging="361"/>
        <w:rPr>
          <w:sz w:val="20"/>
        </w:rPr>
      </w:pPr>
      <w:r>
        <w:rPr>
          <w:sz w:val="20"/>
        </w:rPr>
        <w:t>Market</w:t>
      </w:r>
      <w:r>
        <w:rPr>
          <w:spacing w:val="-6"/>
          <w:sz w:val="20"/>
        </w:rPr>
        <w:t xml:space="preserve"> </w:t>
      </w:r>
      <w:r>
        <w:rPr>
          <w:sz w:val="20"/>
        </w:rPr>
        <w:t>value</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property</w:t>
      </w:r>
      <w:r>
        <w:rPr>
          <w:spacing w:val="-6"/>
          <w:sz w:val="20"/>
        </w:rPr>
        <w:t xml:space="preserve"> </w:t>
      </w:r>
      <w:r>
        <w:rPr>
          <w:sz w:val="20"/>
        </w:rPr>
        <w:t>or</w:t>
      </w:r>
      <w:r>
        <w:rPr>
          <w:spacing w:val="-6"/>
          <w:sz w:val="20"/>
        </w:rPr>
        <w:t xml:space="preserve"> </w:t>
      </w:r>
      <w:r>
        <w:rPr>
          <w:sz w:val="20"/>
        </w:rPr>
        <w:t>land</w:t>
      </w:r>
      <w:r>
        <w:rPr>
          <w:spacing w:val="-6"/>
          <w:sz w:val="20"/>
        </w:rPr>
        <w:t xml:space="preserve"> </w:t>
      </w:r>
      <w:proofErr w:type="gramStart"/>
      <w:r>
        <w:rPr>
          <w:spacing w:val="-3"/>
          <w:sz w:val="20"/>
        </w:rPr>
        <w:t>acquired;</w:t>
      </w:r>
      <w:proofErr w:type="gramEnd"/>
    </w:p>
    <w:p w14:paraId="7B381536" w14:textId="77777777" w:rsidR="000C0820" w:rsidRDefault="000C0820">
      <w:pPr>
        <w:pStyle w:val="BodyText"/>
        <w:spacing w:before="1"/>
        <w:rPr>
          <w:sz w:val="18"/>
        </w:rPr>
      </w:pPr>
    </w:p>
    <w:p w14:paraId="3192C02A" w14:textId="77777777" w:rsidR="000C0820" w:rsidRDefault="00000000">
      <w:pPr>
        <w:pStyle w:val="ListParagraph"/>
        <w:numPr>
          <w:ilvl w:val="0"/>
          <w:numId w:val="2"/>
        </w:numPr>
        <w:tabs>
          <w:tab w:val="left" w:pos="1563"/>
          <w:tab w:val="left" w:pos="1564"/>
        </w:tabs>
        <w:ind w:left="1563" w:hanging="361"/>
        <w:rPr>
          <w:sz w:val="20"/>
        </w:rPr>
      </w:pPr>
      <w:r>
        <w:rPr>
          <w:sz w:val="20"/>
        </w:rPr>
        <w:t>A</w:t>
      </w:r>
      <w:r>
        <w:rPr>
          <w:spacing w:val="-5"/>
          <w:sz w:val="20"/>
        </w:rPr>
        <w:t xml:space="preserve"> </w:t>
      </w:r>
      <w:r>
        <w:rPr>
          <w:sz w:val="20"/>
        </w:rPr>
        <w:t>statutory</w:t>
      </w:r>
      <w:r>
        <w:rPr>
          <w:spacing w:val="-6"/>
          <w:sz w:val="20"/>
        </w:rPr>
        <w:t xml:space="preserve"> </w:t>
      </w:r>
      <w:r>
        <w:rPr>
          <w:sz w:val="20"/>
        </w:rPr>
        <w:t>loss</w:t>
      </w:r>
      <w:r>
        <w:rPr>
          <w:spacing w:val="-5"/>
          <w:sz w:val="20"/>
        </w:rPr>
        <w:t xml:space="preserve"> </w:t>
      </w:r>
      <w:r>
        <w:rPr>
          <w:sz w:val="20"/>
        </w:rPr>
        <w:t>payment</w:t>
      </w:r>
      <w:r>
        <w:rPr>
          <w:spacing w:val="-5"/>
          <w:sz w:val="20"/>
        </w:rPr>
        <w:t xml:space="preserve"> </w:t>
      </w:r>
      <w:r>
        <w:rPr>
          <w:sz w:val="20"/>
        </w:rPr>
        <w:t>linked</w:t>
      </w:r>
      <w:r>
        <w:rPr>
          <w:spacing w:val="-6"/>
          <w:sz w:val="20"/>
        </w:rPr>
        <w:t xml:space="preserve"> </w:t>
      </w:r>
      <w:r>
        <w:rPr>
          <w:sz w:val="20"/>
        </w:rPr>
        <w:t>to</w:t>
      </w:r>
      <w:r>
        <w:rPr>
          <w:spacing w:val="-5"/>
          <w:sz w:val="20"/>
        </w:rPr>
        <w:t xml:space="preserve"> </w:t>
      </w:r>
      <w:r>
        <w:rPr>
          <w:sz w:val="20"/>
        </w:rPr>
        <w:t>the</w:t>
      </w:r>
      <w:r>
        <w:rPr>
          <w:spacing w:val="-4"/>
          <w:sz w:val="20"/>
        </w:rPr>
        <w:t xml:space="preserve"> </w:t>
      </w:r>
      <w:r>
        <w:rPr>
          <w:sz w:val="20"/>
        </w:rPr>
        <w:t>value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land</w:t>
      </w:r>
      <w:r>
        <w:rPr>
          <w:spacing w:val="-6"/>
          <w:sz w:val="20"/>
        </w:rPr>
        <w:t xml:space="preserve"> </w:t>
      </w:r>
      <w:r>
        <w:rPr>
          <w:sz w:val="20"/>
        </w:rPr>
        <w:t>or</w:t>
      </w:r>
      <w:r>
        <w:rPr>
          <w:spacing w:val="-6"/>
          <w:sz w:val="20"/>
        </w:rPr>
        <w:t xml:space="preserve"> </w:t>
      </w:r>
      <w:r>
        <w:rPr>
          <w:sz w:val="20"/>
        </w:rPr>
        <w:t>size</w:t>
      </w:r>
      <w:r>
        <w:rPr>
          <w:spacing w:val="-4"/>
          <w:sz w:val="20"/>
        </w:rPr>
        <w:t xml:space="preserve"> </w:t>
      </w:r>
      <w:r>
        <w:rPr>
          <w:sz w:val="20"/>
        </w:rPr>
        <w:t>of</w:t>
      </w:r>
      <w:r>
        <w:rPr>
          <w:spacing w:val="-6"/>
          <w:sz w:val="20"/>
        </w:rPr>
        <w:t xml:space="preserve"> </w:t>
      </w:r>
      <w:r>
        <w:rPr>
          <w:sz w:val="20"/>
        </w:rPr>
        <w:t>the</w:t>
      </w:r>
      <w:r>
        <w:rPr>
          <w:spacing w:val="-4"/>
          <w:sz w:val="20"/>
        </w:rPr>
        <w:t xml:space="preserve"> </w:t>
      </w:r>
      <w:proofErr w:type="gramStart"/>
      <w:r>
        <w:rPr>
          <w:spacing w:val="-3"/>
          <w:sz w:val="20"/>
        </w:rPr>
        <w:t>building;</w:t>
      </w:r>
      <w:proofErr w:type="gramEnd"/>
    </w:p>
    <w:p w14:paraId="65E2D55C" w14:textId="77777777" w:rsidR="000C0820" w:rsidRDefault="000C0820">
      <w:pPr>
        <w:pStyle w:val="BodyText"/>
        <w:spacing w:before="1"/>
        <w:rPr>
          <w:sz w:val="18"/>
        </w:rPr>
      </w:pPr>
    </w:p>
    <w:p w14:paraId="4A201CE9" w14:textId="77777777" w:rsidR="000C0820" w:rsidRDefault="00000000">
      <w:pPr>
        <w:pStyle w:val="ListParagraph"/>
        <w:numPr>
          <w:ilvl w:val="0"/>
          <w:numId w:val="2"/>
        </w:numPr>
        <w:tabs>
          <w:tab w:val="left" w:pos="1564"/>
          <w:tab w:val="left" w:pos="1565"/>
        </w:tabs>
        <w:spacing w:line="244" w:lineRule="auto"/>
        <w:ind w:right="510"/>
        <w:rPr>
          <w:sz w:val="20"/>
        </w:rPr>
      </w:pPr>
      <w:r>
        <w:rPr>
          <w:sz w:val="20"/>
        </w:rPr>
        <w:t>Any disturbance costs resulting from the acquisition e.g., the reasonable costs of moving home or a business and reinvestment costs for purchasing a new property;</w:t>
      </w:r>
      <w:r>
        <w:rPr>
          <w:spacing w:val="-9"/>
          <w:sz w:val="20"/>
        </w:rPr>
        <w:t xml:space="preserve"> </w:t>
      </w:r>
      <w:r>
        <w:rPr>
          <w:sz w:val="20"/>
        </w:rPr>
        <w:t>and</w:t>
      </w:r>
    </w:p>
    <w:p w14:paraId="4D020577" w14:textId="77777777" w:rsidR="000C0820" w:rsidRDefault="000C0820">
      <w:pPr>
        <w:pStyle w:val="BodyText"/>
        <w:spacing w:before="8"/>
        <w:rPr>
          <w:sz w:val="17"/>
        </w:rPr>
      </w:pPr>
    </w:p>
    <w:p w14:paraId="61987281" w14:textId="77777777" w:rsidR="000C0820" w:rsidRDefault="00000000">
      <w:pPr>
        <w:pStyle w:val="ListParagraph"/>
        <w:numPr>
          <w:ilvl w:val="0"/>
          <w:numId w:val="2"/>
        </w:numPr>
        <w:tabs>
          <w:tab w:val="left" w:pos="1563"/>
          <w:tab w:val="left" w:pos="1564"/>
        </w:tabs>
        <w:spacing w:before="1"/>
        <w:ind w:left="1563" w:hanging="361"/>
        <w:rPr>
          <w:sz w:val="20"/>
        </w:rPr>
      </w:pPr>
      <w:r>
        <w:rPr>
          <w:sz w:val="20"/>
        </w:rPr>
        <w:t>Reimbursement</w:t>
      </w:r>
      <w:r>
        <w:rPr>
          <w:spacing w:val="-11"/>
          <w:sz w:val="20"/>
        </w:rPr>
        <w:t xml:space="preserve"> </w:t>
      </w:r>
      <w:r>
        <w:rPr>
          <w:sz w:val="20"/>
        </w:rPr>
        <w:t>of</w:t>
      </w:r>
      <w:r>
        <w:rPr>
          <w:spacing w:val="-10"/>
          <w:sz w:val="20"/>
        </w:rPr>
        <w:t xml:space="preserve"> </w:t>
      </w:r>
      <w:r>
        <w:rPr>
          <w:sz w:val="20"/>
        </w:rPr>
        <w:t>reasonable</w:t>
      </w:r>
      <w:r>
        <w:rPr>
          <w:spacing w:val="-9"/>
          <w:sz w:val="20"/>
        </w:rPr>
        <w:t xml:space="preserve"> </w:t>
      </w:r>
      <w:r>
        <w:rPr>
          <w:sz w:val="20"/>
        </w:rPr>
        <w:t>professional</w:t>
      </w:r>
      <w:r>
        <w:rPr>
          <w:spacing w:val="-10"/>
          <w:sz w:val="20"/>
        </w:rPr>
        <w:t xml:space="preserve"> </w:t>
      </w:r>
      <w:r>
        <w:rPr>
          <w:spacing w:val="-4"/>
          <w:sz w:val="20"/>
        </w:rPr>
        <w:t>fees.</w:t>
      </w:r>
    </w:p>
    <w:p w14:paraId="306DBB9F" w14:textId="77777777" w:rsidR="000C0820" w:rsidRDefault="000C0820">
      <w:pPr>
        <w:pStyle w:val="BodyText"/>
        <w:rPr>
          <w:sz w:val="18"/>
        </w:rPr>
      </w:pPr>
    </w:p>
    <w:p w14:paraId="7CC386CB" w14:textId="77777777" w:rsidR="000C0820" w:rsidRDefault="00000000">
      <w:pPr>
        <w:pStyle w:val="ListParagraph"/>
        <w:numPr>
          <w:ilvl w:val="1"/>
          <w:numId w:val="8"/>
        </w:numPr>
        <w:tabs>
          <w:tab w:val="left" w:pos="844"/>
          <w:tab w:val="left" w:pos="845"/>
        </w:tabs>
        <w:spacing w:before="1" w:line="244" w:lineRule="auto"/>
        <w:ind w:left="843" w:right="436" w:hanging="720"/>
        <w:rPr>
          <w:sz w:val="20"/>
        </w:rPr>
      </w:pPr>
      <w:r>
        <w:rPr>
          <w:sz w:val="20"/>
        </w:rPr>
        <w:t xml:space="preserve">Statutory compensation therefore constitutes a key aspect of ensuring a fair balance has been struck between the competing interests of the individual and of the </w:t>
      </w:r>
      <w:proofErr w:type="gramStart"/>
      <w:r>
        <w:rPr>
          <w:sz w:val="20"/>
        </w:rPr>
        <w:t>community as a</w:t>
      </w:r>
      <w:r>
        <w:rPr>
          <w:spacing w:val="-12"/>
          <w:sz w:val="20"/>
        </w:rPr>
        <w:t xml:space="preserve"> </w:t>
      </w:r>
      <w:r>
        <w:rPr>
          <w:sz w:val="20"/>
        </w:rPr>
        <w:t>whole</w:t>
      </w:r>
      <w:proofErr w:type="gramEnd"/>
      <w:r>
        <w:rPr>
          <w:sz w:val="20"/>
        </w:rPr>
        <w:t>.</w:t>
      </w:r>
    </w:p>
    <w:p w14:paraId="74171740" w14:textId="77777777" w:rsidR="000C0820" w:rsidRDefault="000C0820">
      <w:pPr>
        <w:pStyle w:val="BodyText"/>
        <w:spacing w:before="8"/>
        <w:rPr>
          <w:sz w:val="17"/>
        </w:rPr>
      </w:pPr>
    </w:p>
    <w:p w14:paraId="34E3D5AE" w14:textId="77777777" w:rsidR="000C0820" w:rsidRDefault="00000000">
      <w:pPr>
        <w:pStyle w:val="Heading4"/>
        <w:ind w:left="843"/>
      </w:pPr>
      <w:r>
        <w:t>Quantum of Compensation</w:t>
      </w:r>
    </w:p>
    <w:p w14:paraId="23894F8D" w14:textId="77777777" w:rsidR="000C0820" w:rsidRDefault="000C0820">
      <w:pPr>
        <w:pStyle w:val="BodyText"/>
        <w:spacing w:before="1"/>
        <w:rPr>
          <w:b/>
          <w:sz w:val="18"/>
        </w:rPr>
      </w:pPr>
    </w:p>
    <w:p w14:paraId="65BD97CE" w14:textId="77777777" w:rsidR="000C0820" w:rsidRDefault="00000000">
      <w:pPr>
        <w:pStyle w:val="ListParagraph"/>
        <w:numPr>
          <w:ilvl w:val="1"/>
          <w:numId w:val="8"/>
        </w:numPr>
        <w:tabs>
          <w:tab w:val="left" w:pos="843"/>
          <w:tab w:val="left" w:pos="844"/>
        </w:tabs>
        <w:spacing w:line="244" w:lineRule="auto"/>
        <w:ind w:left="842" w:right="648" w:hanging="719"/>
        <w:rPr>
          <w:sz w:val="20"/>
        </w:rPr>
      </w:pPr>
      <w:r>
        <w:rPr>
          <w:sz w:val="20"/>
        </w:rPr>
        <w:t>Whilst the quantum of compensation offered is not a matter for the Inquiry, the Guidance requires substantive attempts to be made to acquire land interests by</w:t>
      </w:r>
      <w:r>
        <w:rPr>
          <w:spacing w:val="-9"/>
          <w:sz w:val="20"/>
        </w:rPr>
        <w:t xml:space="preserve"> </w:t>
      </w:r>
      <w:r>
        <w:rPr>
          <w:sz w:val="20"/>
        </w:rPr>
        <w:t>agreement.</w:t>
      </w:r>
    </w:p>
    <w:p w14:paraId="3575B3E5" w14:textId="77777777" w:rsidR="000C0820" w:rsidRDefault="000C0820">
      <w:pPr>
        <w:pStyle w:val="BodyText"/>
        <w:spacing w:before="8"/>
        <w:rPr>
          <w:sz w:val="17"/>
        </w:rPr>
      </w:pPr>
    </w:p>
    <w:p w14:paraId="7F832DE8" w14:textId="77777777" w:rsidR="000C0820" w:rsidRDefault="00000000">
      <w:pPr>
        <w:pStyle w:val="ListParagraph"/>
        <w:numPr>
          <w:ilvl w:val="1"/>
          <w:numId w:val="8"/>
        </w:numPr>
        <w:tabs>
          <w:tab w:val="left" w:pos="842"/>
          <w:tab w:val="left" w:pos="843"/>
        </w:tabs>
        <w:spacing w:line="244" w:lineRule="auto"/>
        <w:ind w:left="840" w:right="151" w:hanging="719"/>
        <w:rPr>
          <w:sz w:val="20"/>
        </w:rPr>
      </w:pPr>
      <w:r>
        <w:rPr>
          <w:sz w:val="20"/>
        </w:rPr>
        <w:t>It is not necessary and would not be reasonable to expect the promoter to offer a level of</w:t>
      </w:r>
      <w:r>
        <w:rPr>
          <w:spacing w:val="-37"/>
          <w:sz w:val="20"/>
        </w:rPr>
        <w:t xml:space="preserve"> </w:t>
      </w:r>
      <w:r>
        <w:rPr>
          <w:sz w:val="20"/>
        </w:rPr>
        <w:t xml:space="preserve">compensation </w:t>
      </w:r>
      <w:proofErr w:type="gramStart"/>
      <w:r>
        <w:rPr>
          <w:sz w:val="20"/>
        </w:rPr>
        <w:t>in excess of</w:t>
      </w:r>
      <w:proofErr w:type="gramEnd"/>
      <w:r>
        <w:rPr>
          <w:sz w:val="20"/>
        </w:rPr>
        <w:t xml:space="preserve"> that provided by the Code. Instead, the Code provides a framework for the assessment of compensation which can also be used to guide negotiations. The negotiations and offers to acquire which have been made to the outstanding interests within the Order Land reflect the statutory compensation payable under compulsory</w:t>
      </w:r>
      <w:r>
        <w:rPr>
          <w:spacing w:val="-5"/>
          <w:sz w:val="20"/>
        </w:rPr>
        <w:t xml:space="preserve"> </w:t>
      </w:r>
      <w:r>
        <w:rPr>
          <w:sz w:val="20"/>
        </w:rPr>
        <w:t>purchase.</w:t>
      </w:r>
    </w:p>
    <w:p w14:paraId="668515B0" w14:textId="77777777" w:rsidR="000C0820" w:rsidRDefault="000C0820">
      <w:pPr>
        <w:pStyle w:val="BodyText"/>
        <w:spacing w:before="11"/>
        <w:rPr>
          <w:sz w:val="17"/>
        </w:rPr>
      </w:pPr>
    </w:p>
    <w:p w14:paraId="1A9DFD3F" w14:textId="77777777" w:rsidR="000C0820" w:rsidRDefault="00000000">
      <w:pPr>
        <w:pStyle w:val="Heading1"/>
        <w:numPr>
          <w:ilvl w:val="0"/>
          <w:numId w:val="8"/>
        </w:numPr>
        <w:tabs>
          <w:tab w:val="left" w:pos="839"/>
          <w:tab w:val="left" w:pos="840"/>
        </w:tabs>
        <w:rPr>
          <w:b/>
        </w:rPr>
      </w:pPr>
      <w:bookmarkStart w:id="12" w:name="7._Undertaking_Negotiations"/>
      <w:bookmarkStart w:id="13" w:name="_TOC_250003"/>
      <w:bookmarkEnd w:id="12"/>
      <w:r>
        <w:rPr>
          <w:b/>
        </w:rPr>
        <w:t>Undertaking</w:t>
      </w:r>
      <w:r>
        <w:rPr>
          <w:b/>
          <w:spacing w:val="-1"/>
        </w:rPr>
        <w:t xml:space="preserve"> </w:t>
      </w:r>
      <w:bookmarkEnd w:id="13"/>
      <w:r>
        <w:rPr>
          <w:b/>
        </w:rPr>
        <w:t>Negotiations</w:t>
      </w:r>
    </w:p>
    <w:p w14:paraId="3A091A7A" w14:textId="77777777" w:rsidR="000C0820" w:rsidRDefault="00000000">
      <w:pPr>
        <w:pStyle w:val="ListParagraph"/>
        <w:numPr>
          <w:ilvl w:val="1"/>
          <w:numId w:val="8"/>
        </w:numPr>
        <w:tabs>
          <w:tab w:val="left" w:pos="839"/>
          <w:tab w:val="left" w:pos="841"/>
        </w:tabs>
        <w:spacing w:before="248" w:line="244" w:lineRule="auto"/>
        <w:ind w:left="840" w:right="145"/>
        <w:rPr>
          <w:sz w:val="20"/>
        </w:rPr>
      </w:pPr>
      <w:r>
        <w:rPr>
          <w:sz w:val="20"/>
        </w:rPr>
        <w:t xml:space="preserve">Avison Young was instructed to commence negotiations to acquire third party interests required to deliver the scheme in 2021. Prior to our instruction, </w:t>
      </w:r>
      <w:proofErr w:type="spellStart"/>
      <w:r>
        <w:rPr>
          <w:sz w:val="20"/>
        </w:rPr>
        <w:t>Martlett</w:t>
      </w:r>
      <w:proofErr w:type="spellEnd"/>
      <w:r>
        <w:rPr>
          <w:sz w:val="20"/>
        </w:rPr>
        <w:t xml:space="preserve"> Homes had been negotiating to acquire the property interests required, and we have been provided with copies of the correspondence demonstrating these attempts to</w:t>
      </w:r>
      <w:r>
        <w:rPr>
          <w:spacing w:val="-2"/>
          <w:sz w:val="20"/>
        </w:rPr>
        <w:t xml:space="preserve"> </w:t>
      </w:r>
      <w:r>
        <w:rPr>
          <w:sz w:val="20"/>
        </w:rPr>
        <w:t>negotiate.</w:t>
      </w:r>
    </w:p>
    <w:p w14:paraId="0A4983D4" w14:textId="77777777" w:rsidR="000C0820" w:rsidRDefault="000C0820">
      <w:pPr>
        <w:pStyle w:val="BodyText"/>
        <w:spacing w:before="9"/>
        <w:rPr>
          <w:sz w:val="17"/>
        </w:rPr>
      </w:pPr>
    </w:p>
    <w:p w14:paraId="415316C2" w14:textId="77777777" w:rsidR="000C0820" w:rsidRDefault="00000000">
      <w:pPr>
        <w:pStyle w:val="ListParagraph"/>
        <w:numPr>
          <w:ilvl w:val="1"/>
          <w:numId w:val="8"/>
        </w:numPr>
        <w:tabs>
          <w:tab w:val="left" w:pos="840"/>
          <w:tab w:val="left" w:pos="841"/>
        </w:tabs>
        <w:spacing w:before="1" w:line="244" w:lineRule="auto"/>
        <w:ind w:left="840" w:right="133" w:hanging="720"/>
        <w:rPr>
          <w:sz w:val="20"/>
        </w:rPr>
      </w:pPr>
      <w:r>
        <w:rPr>
          <w:sz w:val="20"/>
        </w:rPr>
        <w:t>In autumn 2014, solicitors acting on behalf of Hyde contacted solicitors acting for those landowners with claimed ownership or rights over the access track in an effort to open negotiations to secure the</w:t>
      </w:r>
      <w:r>
        <w:rPr>
          <w:spacing w:val="-32"/>
          <w:sz w:val="20"/>
        </w:rPr>
        <w:t xml:space="preserve"> </w:t>
      </w:r>
      <w:proofErr w:type="gramStart"/>
      <w:r>
        <w:rPr>
          <w:sz w:val="20"/>
        </w:rPr>
        <w:t>access</w:t>
      </w:r>
      <w:proofErr w:type="gramEnd"/>
    </w:p>
    <w:p w14:paraId="2B9CF9E7" w14:textId="77777777" w:rsidR="000C0820" w:rsidRDefault="000C0820">
      <w:pPr>
        <w:spacing w:line="244" w:lineRule="auto"/>
        <w:rPr>
          <w:sz w:val="20"/>
        </w:rPr>
        <w:sectPr w:rsidR="000C0820">
          <w:headerReference w:type="even" r:id="rId19"/>
          <w:headerReference w:type="default" r:id="rId20"/>
          <w:footerReference w:type="even" r:id="rId21"/>
          <w:footerReference w:type="default" r:id="rId22"/>
          <w:pgSz w:w="11910" w:h="16840"/>
          <w:pgMar w:top="740" w:right="640" w:bottom="1100" w:left="600" w:header="537" w:footer="908" w:gutter="0"/>
          <w:cols w:space="720"/>
        </w:sectPr>
      </w:pPr>
    </w:p>
    <w:p w14:paraId="402BDC33" w14:textId="77777777" w:rsidR="000C0820" w:rsidRDefault="000C0820">
      <w:pPr>
        <w:pStyle w:val="BodyText"/>
        <w:spacing w:before="5"/>
        <w:rPr>
          <w:sz w:val="9"/>
        </w:rPr>
      </w:pPr>
    </w:p>
    <w:p w14:paraId="6DAB5CBA" w14:textId="6601249B" w:rsidR="000C0820" w:rsidRDefault="001E1B31">
      <w:pPr>
        <w:pStyle w:val="BodyText"/>
        <w:spacing w:line="20" w:lineRule="exact"/>
        <w:ind w:left="223"/>
        <w:rPr>
          <w:sz w:val="2"/>
        </w:rPr>
      </w:pPr>
      <w:r>
        <w:rPr>
          <w:noProof/>
          <w:sz w:val="2"/>
        </w:rPr>
        <mc:AlternateContent>
          <mc:Choice Requires="wpg">
            <w:drawing>
              <wp:inline distT="0" distB="0" distL="0" distR="0" wp14:anchorId="65D15056" wp14:editId="7860C07E">
                <wp:extent cx="6516370" cy="5715"/>
                <wp:effectExtent l="0" t="0" r="0" b="4445"/>
                <wp:docPr id="4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45" name="Rectangle 15"/>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1D92C7" id="Group 14"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">
                <v:rect id="Rectangle 15"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" fillcolor="#929ba2" stroked="f"/>
                <w10:anchorlock/>
              </v:group>
            </w:pict>
          </mc:Fallback>
        </mc:AlternateContent>
      </w:r>
    </w:p>
    <w:p w14:paraId="6211415B" w14:textId="77777777" w:rsidR="000C0820" w:rsidRDefault="00000000">
      <w:pPr>
        <w:pStyle w:val="BodyText"/>
        <w:spacing w:line="244" w:lineRule="auto"/>
        <w:ind w:left="840" w:right="180"/>
      </w:pPr>
      <w:r>
        <w:t xml:space="preserve">track to the Site. An offer to acquire the claimed ownership and rights in the track was made in October 2014 to those landowners whose property adjoined the track, and the offer was on a ‘without prejudice’ basis. In December 2014, the solicitors acting on behalf of Hyde became aware that </w:t>
      </w:r>
      <w:proofErr w:type="spellStart"/>
      <w:r>
        <w:t>Copperfields</w:t>
      </w:r>
      <w:proofErr w:type="spellEnd"/>
      <w:r>
        <w:t xml:space="preserve"> had been sold, and so they sent a copy of the offer to the new owners of </w:t>
      </w:r>
      <w:proofErr w:type="spellStart"/>
      <w:r>
        <w:t>Copperfields</w:t>
      </w:r>
      <w:proofErr w:type="spellEnd"/>
      <w:r>
        <w:t>.</w:t>
      </w:r>
    </w:p>
    <w:p w14:paraId="4B052E94" w14:textId="77777777" w:rsidR="000C0820" w:rsidRDefault="000C0820">
      <w:pPr>
        <w:pStyle w:val="BodyText"/>
        <w:spacing w:before="9"/>
        <w:rPr>
          <w:sz w:val="17"/>
        </w:rPr>
      </w:pPr>
    </w:p>
    <w:p w14:paraId="20D8BA89" w14:textId="77777777" w:rsidR="000C0820" w:rsidRDefault="00000000">
      <w:pPr>
        <w:pStyle w:val="ListParagraph"/>
        <w:numPr>
          <w:ilvl w:val="1"/>
          <w:numId w:val="8"/>
        </w:numPr>
        <w:tabs>
          <w:tab w:val="left" w:pos="840"/>
          <w:tab w:val="left" w:pos="841"/>
        </w:tabs>
        <w:spacing w:line="244" w:lineRule="auto"/>
        <w:ind w:left="840" w:right="112"/>
        <w:rPr>
          <w:sz w:val="20"/>
        </w:rPr>
      </w:pPr>
      <w:r>
        <w:rPr>
          <w:sz w:val="20"/>
        </w:rPr>
        <w:t xml:space="preserve">In May 2015, they resent a copy of the letter to the named new owners of </w:t>
      </w:r>
      <w:proofErr w:type="spellStart"/>
      <w:r>
        <w:rPr>
          <w:sz w:val="20"/>
        </w:rPr>
        <w:t>Copperfields</w:t>
      </w:r>
      <w:proofErr w:type="spellEnd"/>
      <w:r>
        <w:rPr>
          <w:sz w:val="20"/>
        </w:rPr>
        <w:t xml:space="preserve">, Mr &amp; Mrs </w:t>
      </w:r>
      <w:proofErr w:type="spellStart"/>
      <w:r>
        <w:rPr>
          <w:sz w:val="20"/>
        </w:rPr>
        <w:t>Corkett</w:t>
      </w:r>
      <w:proofErr w:type="spellEnd"/>
      <w:r>
        <w:rPr>
          <w:sz w:val="20"/>
        </w:rPr>
        <w:t xml:space="preserve">, and the solicitor acting for Mrs Evans and Mr &amp; Mrs Stokes stating that Hyde had reached agreement in principle with another property owner to provide access to the Site, but that their preferred access remained the access track within the Order Land, and so the offer remained open until a deal for the alternative access had been completed. Discussions were also undertaken with Mr Pick. In 2016, Hyde discussed access to the Site to allow works to be carried out with Mr Pick and his </w:t>
      </w:r>
      <w:proofErr w:type="gramStart"/>
      <w:r>
        <w:rPr>
          <w:sz w:val="20"/>
        </w:rPr>
        <w:t>agent</w:t>
      </w:r>
      <w:proofErr w:type="gramEnd"/>
      <w:r>
        <w:rPr>
          <w:sz w:val="20"/>
        </w:rPr>
        <w:t xml:space="preserve"> but no agreement was</w:t>
      </w:r>
      <w:r>
        <w:rPr>
          <w:spacing w:val="-3"/>
          <w:sz w:val="20"/>
        </w:rPr>
        <w:t xml:space="preserve"> </w:t>
      </w:r>
      <w:r>
        <w:rPr>
          <w:sz w:val="20"/>
        </w:rPr>
        <w:t>reached.</w:t>
      </w:r>
    </w:p>
    <w:p w14:paraId="3578DA49" w14:textId="77777777" w:rsidR="000C0820" w:rsidRDefault="000C0820">
      <w:pPr>
        <w:pStyle w:val="BodyText"/>
        <w:spacing w:before="10"/>
        <w:rPr>
          <w:sz w:val="17"/>
        </w:rPr>
      </w:pPr>
    </w:p>
    <w:p w14:paraId="785AE50E" w14:textId="77777777" w:rsidR="000C0820" w:rsidRDefault="00000000">
      <w:pPr>
        <w:pStyle w:val="ListParagraph"/>
        <w:numPr>
          <w:ilvl w:val="1"/>
          <w:numId w:val="8"/>
        </w:numPr>
        <w:tabs>
          <w:tab w:val="left" w:pos="840"/>
          <w:tab w:val="left" w:pos="841"/>
        </w:tabs>
        <w:spacing w:line="244" w:lineRule="auto"/>
        <w:ind w:left="840" w:right="154" w:hanging="720"/>
        <w:rPr>
          <w:sz w:val="20"/>
        </w:rPr>
      </w:pPr>
      <w:r>
        <w:rPr>
          <w:sz w:val="20"/>
        </w:rPr>
        <w:t>In 2018, there were further without prejudice discussions between the solicitor acting for Mrs Evans and the solicitor acting for Hyde, including arrangements for a surveyor named Julian Mann of David Powell Surveys to attend site on 7 January 2019 to peg out Mrs Evans’</w:t>
      </w:r>
      <w:r>
        <w:rPr>
          <w:spacing w:val="-10"/>
          <w:sz w:val="20"/>
        </w:rPr>
        <w:t xml:space="preserve"> </w:t>
      </w:r>
      <w:r>
        <w:rPr>
          <w:sz w:val="20"/>
        </w:rPr>
        <w:t>boundary.</w:t>
      </w:r>
    </w:p>
    <w:p w14:paraId="52122F50" w14:textId="77777777" w:rsidR="000C0820" w:rsidRDefault="000C0820">
      <w:pPr>
        <w:pStyle w:val="BodyText"/>
        <w:spacing w:before="9"/>
        <w:rPr>
          <w:sz w:val="17"/>
        </w:rPr>
      </w:pPr>
    </w:p>
    <w:p w14:paraId="1EADF930" w14:textId="77777777" w:rsidR="000C0820" w:rsidRDefault="00000000">
      <w:pPr>
        <w:pStyle w:val="ListParagraph"/>
        <w:numPr>
          <w:ilvl w:val="1"/>
          <w:numId w:val="8"/>
        </w:numPr>
        <w:tabs>
          <w:tab w:val="left" w:pos="841"/>
        </w:tabs>
        <w:spacing w:line="244" w:lineRule="auto"/>
        <w:ind w:left="840" w:right="458"/>
        <w:jc w:val="both"/>
        <w:rPr>
          <w:sz w:val="20"/>
        </w:rPr>
      </w:pPr>
      <w:r>
        <w:rPr>
          <w:sz w:val="20"/>
        </w:rPr>
        <w:t>In 2020 there were further without prejudice discussions between an agent acting for Mrs Evans and solicitors acting for Hyde. No agreement was reached with any of the adjoining landowners following these</w:t>
      </w:r>
      <w:r>
        <w:rPr>
          <w:spacing w:val="-1"/>
          <w:sz w:val="20"/>
        </w:rPr>
        <w:t xml:space="preserve"> </w:t>
      </w:r>
      <w:r>
        <w:rPr>
          <w:sz w:val="20"/>
        </w:rPr>
        <w:t>discussions.</w:t>
      </w:r>
    </w:p>
    <w:p w14:paraId="133D7A36" w14:textId="77777777" w:rsidR="000C0820" w:rsidRDefault="000C0820">
      <w:pPr>
        <w:pStyle w:val="BodyText"/>
        <w:spacing w:before="9"/>
        <w:rPr>
          <w:sz w:val="17"/>
        </w:rPr>
      </w:pPr>
    </w:p>
    <w:p w14:paraId="38861FF1" w14:textId="77777777" w:rsidR="000C0820" w:rsidRDefault="00000000">
      <w:pPr>
        <w:pStyle w:val="ListParagraph"/>
        <w:numPr>
          <w:ilvl w:val="1"/>
          <w:numId w:val="8"/>
        </w:numPr>
        <w:tabs>
          <w:tab w:val="left" w:pos="840"/>
          <w:tab w:val="left" w:pos="841"/>
        </w:tabs>
        <w:spacing w:line="244" w:lineRule="auto"/>
        <w:ind w:left="840" w:right="302" w:hanging="720"/>
        <w:rPr>
          <w:sz w:val="20"/>
        </w:rPr>
      </w:pPr>
      <w:r>
        <w:rPr>
          <w:sz w:val="20"/>
        </w:rPr>
        <w:t>Since 2021, on behalf of the Council, Avison Young has undertaken substantive negotiations to acquire interests by</w:t>
      </w:r>
      <w:r>
        <w:rPr>
          <w:spacing w:val="-3"/>
          <w:sz w:val="20"/>
        </w:rPr>
        <w:t xml:space="preserve"> </w:t>
      </w:r>
      <w:r>
        <w:rPr>
          <w:sz w:val="20"/>
        </w:rPr>
        <w:t>agreement.</w:t>
      </w:r>
    </w:p>
    <w:p w14:paraId="0C842E7B" w14:textId="77777777" w:rsidR="000C0820" w:rsidRDefault="000C0820">
      <w:pPr>
        <w:pStyle w:val="BodyText"/>
        <w:spacing w:before="10"/>
        <w:rPr>
          <w:sz w:val="17"/>
        </w:rPr>
      </w:pPr>
    </w:p>
    <w:p w14:paraId="45F7D490" w14:textId="77777777" w:rsidR="000C0820" w:rsidRDefault="00000000">
      <w:pPr>
        <w:pStyle w:val="ListParagraph"/>
        <w:numPr>
          <w:ilvl w:val="1"/>
          <w:numId w:val="8"/>
        </w:numPr>
        <w:tabs>
          <w:tab w:val="left" w:pos="839"/>
          <w:tab w:val="left" w:pos="841"/>
        </w:tabs>
        <w:spacing w:line="244" w:lineRule="auto"/>
        <w:ind w:right="658" w:hanging="720"/>
        <w:rPr>
          <w:sz w:val="20"/>
        </w:rPr>
      </w:pPr>
      <w:r>
        <w:rPr>
          <w:sz w:val="20"/>
        </w:rPr>
        <w:t>My team is currently undertaking negotiations to acquire interests within the Order Land and has agreed Heads of Terms with three (60%) of the affected landowners. As outlined in section 6, these negotiations are guided by the principles of the Code. An overview of negotiations, followed by a summary of engagement with each landowner has been provided</w:t>
      </w:r>
      <w:r>
        <w:rPr>
          <w:spacing w:val="-14"/>
          <w:sz w:val="20"/>
        </w:rPr>
        <w:t xml:space="preserve"> </w:t>
      </w:r>
      <w:r>
        <w:rPr>
          <w:sz w:val="20"/>
        </w:rPr>
        <w:t>below.</w:t>
      </w:r>
    </w:p>
    <w:p w14:paraId="4FA274C6" w14:textId="77777777" w:rsidR="000C0820" w:rsidRDefault="000C0820">
      <w:pPr>
        <w:pStyle w:val="BodyText"/>
        <w:spacing w:before="8"/>
        <w:rPr>
          <w:sz w:val="17"/>
        </w:rPr>
      </w:pPr>
    </w:p>
    <w:p w14:paraId="2666AF51" w14:textId="77777777" w:rsidR="000C0820" w:rsidRDefault="00000000">
      <w:pPr>
        <w:pStyle w:val="Heading4"/>
      </w:pPr>
      <w:r>
        <w:t>Overview</w:t>
      </w:r>
    </w:p>
    <w:p w14:paraId="4C6072AB" w14:textId="77777777" w:rsidR="000C0820" w:rsidRDefault="000C0820">
      <w:pPr>
        <w:pStyle w:val="BodyText"/>
        <w:spacing w:before="1"/>
        <w:rPr>
          <w:b/>
          <w:sz w:val="18"/>
        </w:rPr>
      </w:pPr>
    </w:p>
    <w:p w14:paraId="2B1BE576" w14:textId="77777777" w:rsidR="000C0820" w:rsidRDefault="00000000">
      <w:pPr>
        <w:pStyle w:val="ListParagraph"/>
        <w:numPr>
          <w:ilvl w:val="1"/>
          <w:numId w:val="8"/>
        </w:numPr>
        <w:tabs>
          <w:tab w:val="left" w:pos="839"/>
          <w:tab w:val="left" w:pos="841"/>
        </w:tabs>
        <w:spacing w:line="244" w:lineRule="auto"/>
        <w:ind w:left="840" w:right="175"/>
        <w:rPr>
          <w:sz w:val="20"/>
        </w:rPr>
      </w:pPr>
      <w:r>
        <w:rPr>
          <w:sz w:val="20"/>
        </w:rPr>
        <w:t>In February 2022 Avison Young wrote to all third-party adjoining owners and reputed owners of land and rights within the Order Land making an offer on behalf of the Council to purchase the land or rights that they held or claimed to</w:t>
      </w:r>
      <w:r>
        <w:rPr>
          <w:spacing w:val="-8"/>
          <w:sz w:val="20"/>
        </w:rPr>
        <w:t xml:space="preserve"> </w:t>
      </w:r>
      <w:r>
        <w:rPr>
          <w:sz w:val="20"/>
        </w:rPr>
        <w:t>hold.</w:t>
      </w:r>
    </w:p>
    <w:p w14:paraId="683EA373" w14:textId="77777777" w:rsidR="000C0820" w:rsidRDefault="000C0820">
      <w:pPr>
        <w:pStyle w:val="BodyText"/>
        <w:spacing w:before="9"/>
        <w:rPr>
          <w:sz w:val="17"/>
        </w:rPr>
      </w:pPr>
    </w:p>
    <w:p w14:paraId="46116CD6" w14:textId="77777777" w:rsidR="000C0820" w:rsidRDefault="00000000">
      <w:pPr>
        <w:pStyle w:val="ListParagraph"/>
        <w:numPr>
          <w:ilvl w:val="1"/>
          <w:numId w:val="8"/>
        </w:numPr>
        <w:tabs>
          <w:tab w:val="left" w:pos="840"/>
          <w:tab w:val="left" w:pos="841"/>
        </w:tabs>
        <w:spacing w:line="244" w:lineRule="auto"/>
        <w:ind w:left="840" w:right="265"/>
        <w:rPr>
          <w:sz w:val="20"/>
        </w:rPr>
      </w:pPr>
      <w:r>
        <w:rPr>
          <w:sz w:val="20"/>
        </w:rPr>
        <w:t xml:space="preserve">The offers made were based on the compensation to which owners would be entitled were the Council to progress a purchase via compulsory purchase, and included market value, </w:t>
      </w:r>
      <w:proofErr w:type="gramStart"/>
      <w:r>
        <w:rPr>
          <w:sz w:val="20"/>
        </w:rPr>
        <w:t>severance</w:t>
      </w:r>
      <w:proofErr w:type="gramEnd"/>
      <w:r>
        <w:rPr>
          <w:sz w:val="20"/>
        </w:rPr>
        <w:t xml:space="preserve"> and injurious affection (where appropriate) and a contribution towards professional adviser fees. In the case of reputed owners, the offers made were based on market values if good title could be demonstrated. This an effort to reach agreement in advance of the use of compulsory purchase powers and is consistent with the</w:t>
      </w:r>
      <w:r>
        <w:rPr>
          <w:spacing w:val="-2"/>
          <w:sz w:val="20"/>
        </w:rPr>
        <w:t xml:space="preserve"> </w:t>
      </w:r>
      <w:r>
        <w:rPr>
          <w:sz w:val="20"/>
        </w:rPr>
        <w:t>Guidance.</w:t>
      </w:r>
    </w:p>
    <w:p w14:paraId="25892376" w14:textId="77777777" w:rsidR="000C0820" w:rsidRDefault="000C0820">
      <w:pPr>
        <w:pStyle w:val="BodyText"/>
        <w:spacing w:before="9"/>
        <w:rPr>
          <w:sz w:val="17"/>
        </w:rPr>
      </w:pPr>
    </w:p>
    <w:p w14:paraId="192237EB" w14:textId="77777777" w:rsidR="000C0820" w:rsidRDefault="00000000">
      <w:pPr>
        <w:pStyle w:val="ListParagraph"/>
        <w:numPr>
          <w:ilvl w:val="1"/>
          <w:numId w:val="8"/>
        </w:numPr>
        <w:tabs>
          <w:tab w:val="left" w:pos="840"/>
          <w:tab w:val="left" w:pos="841"/>
        </w:tabs>
        <w:spacing w:before="1" w:line="244" w:lineRule="auto"/>
        <w:ind w:left="840" w:right="257"/>
        <w:rPr>
          <w:sz w:val="20"/>
        </w:rPr>
      </w:pPr>
      <w:r>
        <w:rPr>
          <w:sz w:val="20"/>
        </w:rPr>
        <w:t>In</w:t>
      </w:r>
      <w:r>
        <w:rPr>
          <w:spacing w:val="-3"/>
          <w:sz w:val="20"/>
        </w:rPr>
        <w:t xml:space="preserve"> </w:t>
      </w:r>
      <w:r>
        <w:rPr>
          <w:sz w:val="20"/>
        </w:rPr>
        <w:t>addition,</w:t>
      </w:r>
      <w:r>
        <w:rPr>
          <w:spacing w:val="-3"/>
          <w:sz w:val="20"/>
        </w:rPr>
        <w:t xml:space="preserve"> </w:t>
      </w:r>
      <w:r>
        <w:rPr>
          <w:sz w:val="20"/>
        </w:rPr>
        <w:t>the</w:t>
      </w:r>
      <w:r>
        <w:rPr>
          <w:spacing w:val="-3"/>
          <w:sz w:val="20"/>
        </w:rPr>
        <w:t xml:space="preserve"> </w:t>
      </w:r>
      <w:r>
        <w:rPr>
          <w:sz w:val="20"/>
        </w:rPr>
        <w:t>offers</w:t>
      </w:r>
      <w:r>
        <w:rPr>
          <w:spacing w:val="-2"/>
          <w:sz w:val="20"/>
        </w:rPr>
        <w:t xml:space="preserve"> </w:t>
      </w:r>
      <w:r>
        <w:rPr>
          <w:sz w:val="20"/>
        </w:rPr>
        <w:t>reflected</w:t>
      </w:r>
      <w:r>
        <w:rPr>
          <w:spacing w:val="-4"/>
          <w:sz w:val="20"/>
        </w:rPr>
        <w:t xml:space="preserve"> </w:t>
      </w:r>
      <w:r>
        <w:rPr>
          <w:sz w:val="20"/>
        </w:rPr>
        <w:t>paragraph</w:t>
      </w:r>
      <w:r>
        <w:rPr>
          <w:spacing w:val="-2"/>
          <w:sz w:val="20"/>
        </w:rPr>
        <w:t xml:space="preserve"> </w:t>
      </w:r>
      <w:r>
        <w:rPr>
          <w:sz w:val="20"/>
        </w:rPr>
        <w:t>3</w:t>
      </w:r>
      <w:r>
        <w:rPr>
          <w:spacing w:val="-3"/>
          <w:sz w:val="20"/>
        </w:rPr>
        <w:t xml:space="preserve"> </w:t>
      </w:r>
      <w:r>
        <w:rPr>
          <w:sz w:val="20"/>
        </w:rPr>
        <w:t>of</w:t>
      </w:r>
      <w:r>
        <w:rPr>
          <w:spacing w:val="-2"/>
          <w:sz w:val="20"/>
        </w:rPr>
        <w:t xml:space="preserve"> </w:t>
      </w:r>
      <w:r>
        <w:rPr>
          <w:sz w:val="20"/>
        </w:rPr>
        <w:t>the</w:t>
      </w:r>
      <w:r>
        <w:rPr>
          <w:spacing w:val="-5"/>
          <w:sz w:val="20"/>
        </w:rPr>
        <w:t xml:space="preserve"> </w:t>
      </w:r>
      <w:r>
        <w:rPr>
          <w:sz w:val="20"/>
        </w:rPr>
        <w:t>Guidance,</w:t>
      </w:r>
      <w:r>
        <w:rPr>
          <w:spacing w:val="-3"/>
          <w:sz w:val="20"/>
        </w:rPr>
        <w:t xml:space="preserve"> </w:t>
      </w:r>
      <w:proofErr w:type="gramStart"/>
      <w:r>
        <w:rPr>
          <w:sz w:val="20"/>
        </w:rPr>
        <w:t>taking</w:t>
      </w:r>
      <w:r>
        <w:rPr>
          <w:spacing w:val="-2"/>
          <w:sz w:val="20"/>
        </w:rPr>
        <w:t xml:space="preserve"> </w:t>
      </w:r>
      <w:r>
        <w:rPr>
          <w:sz w:val="20"/>
        </w:rPr>
        <w:t>into</w:t>
      </w:r>
      <w:r>
        <w:rPr>
          <w:spacing w:val="-4"/>
          <w:sz w:val="20"/>
        </w:rPr>
        <w:t xml:space="preserve"> </w:t>
      </w:r>
      <w:r>
        <w:rPr>
          <w:sz w:val="20"/>
        </w:rPr>
        <w:t>account</w:t>
      </w:r>
      <w:proofErr w:type="gramEnd"/>
      <w:r>
        <w:rPr>
          <w:spacing w:val="-3"/>
          <w:sz w:val="20"/>
        </w:rPr>
        <w:t xml:space="preserve"> </w:t>
      </w:r>
      <w:r>
        <w:rPr>
          <w:sz w:val="20"/>
        </w:rPr>
        <w:t>the</w:t>
      </w:r>
      <w:r>
        <w:rPr>
          <w:spacing w:val="-3"/>
          <w:sz w:val="20"/>
        </w:rPr>
        <w:t xml:space="preserve"> </w:t>
      </w:r>
      <w:r>
        <w:rPr>
          <w:sz w:val="20"/>
        </w:rPr>
        <w:t>overall</w:t>
      </w:r>
      <w:r>
        <w:rPr>
          <w:spacing w:val="-3"/>
          <w:sz w:val="20"/>
        </w:rPr>
        <w:t xml:space="preserve"> </w:t>
      </w:r>
      <w:r>
        <w:rPr>
          <w:sz w:val="20"/>
        </w:rPr>
        <w:t>benefits</w:t>
      </w:r>
      <w:r>
        <w:rPr>
          <w:spacing w:val="-4"/>
          <w:sz w:val="20"/>
        </w:rPr>
        <w:t xml:space="preserve"> </w:t>
      </w:r>
      <w:r>
        <w:rPr>
          <w:sz w:val="20"/>
        </w:rPr>
        <w:t>to the project of reaching agreement on acquisitions in advance of the CPO</w:t>
      </w:r>
      <w:r>
        <w:rPr>
          <w:spacing w:val="-12"/>
          <w:sz w:val="20"/>
        </w:rPr>
        <w:t xml:space="preserve"> </w:t>
      </w:r>
      <w:r>
        <w:rPr>
          <w:sz w:val="20"/>
        </w:rPr>
        <w:t>process.</w:t>
      </w:r>
    </w:p>
    <w:p w14:paraId="50C7E1E0" w14:textId="77777777" w:rsidR="000C0820" w:rsidRDefault="000C0820">
      <w:pPr>
        <w:pStyle w:val="BodyText"/>
        <w:spacing w:before="9"/>
        <w:rPr>
          <w:sz w:val="17"/>
        </w:rPr>
      </w:pPr>
    </w:p>
    <w:p w14:paraId="1F312E5C" w14:textId="77777777" w:rsidR="000C0820" w:rsidRDefault="00000000">
      <w:pPr>
        <w:pStyle w:val="Heading4"/>
        <w:ind w:left="840"/>
      </w:pPr>
      <w:r>
        <w:t>Mr Pick and Mrs Humphries (et al)</w:t>
      </w:r>
    </w:p>
    <w:p w14:paraId="3CCC4D0C" w14:textId="77777777" w:rsidR="000C0820" w:rsidRDefault="000C0820">
      <w:pPr>
        <w:pStyle w:val="BodyText"/>
        <w:rPr>
          <w:b/>
          <w:sz w:val="18"/>
        </w:rPr>
      </w:pPr>
    </w:p>
    <w:p w14:paraId="04B4A619" w14:textId="77777777" w:rsidR="000C0820" w:rsidRDefault="00000000">
      <w:pPr>
        <w:pStyle w:val="ListParagraph"/>
        <w:numPr>
          <w:ilvl w:val="1"/>
          <w:numId w:val="8"/>
        </w:numPr>
        <w:tabs>
          <w:tab w:val="left" w:pos="840"/>
          <w:tab w:val="left" w:pos="841"/>
        </w:tabs>
        <w:spacing w:line="244" w:lineRule="auto"/>
        <w:ind w:left="840" w:right="397"/>
        <w:rPr>
          <w:sz w:val="20"/>
        </w:rPr>
      </w:pPr>
      <w:r>
        <w:rPr>
          <w:sz w:val="20"/>
        </w:rPr>
        <w:t xml:space="preserve">Avison Young received responses from an agent acting on behalf of Mr Pick, and Mrs P Humphries on behalf of herself and 3 other owners of land at the rear of </w:t>
      </w:r>
      <w:proofErr w:type="spellStart"/>
      <w:r>
        <w:rPr>
          <w:sz w:val="20"/>
        </w:rPr>
        <w:t>Copperfields</w:t>
      </w:r>
      <w:proofErr w:type="spellEnd"/>
      <w:r>
        <w:rPr>
          <w:sz w:val="20"/>
        </w:rPr>
        <w:t>. No other responses were received at that</w:t>
      </w:r>
      <w:r>
        <w:rPr>
          <w:spacing w:val="-4"/>
          <w:sz w:val="20"/>
        </w:rPr>
        <w:t xml:space="preserve"> </w:t>
      </w:r>
      <w:r>
        <w:rPr>
          <w:sz w:val="20"/>
        </w:rPr>
        <w:t>time.</w:t>
      </w:r>
    </w:p>
    <w:p w14:paraId="2154AD4E" w14:textId="77777777" w:rsidR="000C0820" w:rsidRDefault="000C0820">
      <w:pPr>
        <w:pStyle w:val="BodyText"/>
        <w:spacing w:before="10"/>
        <w:rPr>
          <w:sz w:val="17"/>
        </w:rPr>
      </w:pPr>
    </w:p>
    <w:p w14:paraId="488940DC" w14:textId="77777777" w:rsidR="000C0820" w:rsidRDefault="00000000">
      <w:pPr>
        <w:pStyle w:val="ListParagraph"/>
        <w:numPr>
          <w:ilvl w:val="1"/>
          <w:numId w:val="8"/>
        </w:numPr>
        <w:tabs>
          <w:tab w:val="left" w:pos="840"/>
          <w:tab w:val="left" w:pos="841"/>
        </w:tabs>
        <w:spacing w:line="244" w:lineRule="auto"/>
        <w:ind w:left="840" w:right="1041"/>
        <w:rPr>
          <w:sz w:val="20"/>
        </w:rPr>
      </w:pPr>
      <w:r>
        <w:rPr>
          <w:sz w:val="20"/>
        </w:rPr>
        <w:t>Both Mr Pick’s agent and Mrs Humphries expressed willingness to sell their claimed interests</w:t>
      </w:r>
      <w:r>
        <w:rPr>
          <w:spacing w:val="-36"/>
          <w:sz w:val="20"/>
        </w:rPr>
        <w:t xml:space="preserve"> </w:t>
      </w:r>
      <w:r>
        <w:rPr>
          <w:sz w:val="20"/>
        </w:rPr>
        <w:t>if agreement could be reached on</w:t>
      </w:r>
      <w:r>
        <w:rPr>
          <w:spacing w:val="-5"/>
          <w:sz w:val="20"/>
        </w:rPr>
        <w:t xml:space="preserve"> </w:t>
      </w:r>
      <w:r>
        <w:rPr>
          <w:sz w:val="20"/>
        </w:rPr>
        <w:t>price.</w:t>
      </w:r>
    </w:p>
    <w:p w14:paraId="548A0240" w14:textId="77777777" w:rsidR="000C0820" w:rsidRDefault="000C0820">
      <w:pPr>
        <w:spacing w:line="244" w:lineRule="auto"/>
        <w:rPr>
          <w:sz w:val="20"/>
        </w:rPr>
        <w:sectPr w:rsidR="000C0820">
          <w:pgSz w:w="11910" w:h="16840"/>
          <w:pgMar w:top="740" w:right="640" w:bottom="1100" w:left="600" w:header="537" w:footer="909" w:gutter="0"/>
          <w:cols w:space="720"/>
        </w:sectPr>
      </w:pPr>
    </w:p>
    <w:p w14:paraId="4D853248" w14:textId="1CA9F694" w:rsidR="000C0820" w:rsidRDefault="001E1B31">
      <w:pPr>
        <w:pStyle w:val="BodyText"/>
        <w:spacing w:before="5"/>
        <w:rPr>
          <w:sz w:val="9"/>
        </w:rPr>
      </w:pPr>
      <w:r>
        <w:rPr>
          <w:noProof/>
        </w:rPr>
        <w:lastRenderedPageBreak/>
        <mc:AlternateContent>
          <mc:Choice Requires="wps">
            <w:drawing>
              <wp:anchor distT="0" distB="0" distL="114300" distR="114300" simplePos="0" relativeHeight="15735296" behindDoc="0" locked="0" layoutInCell="1" allowOverlap="1" wp14:anchorId="71A2907C" wp14:editId="4D38D6B1">
                <wp:simplePos x="0" y="0"/>
                <wp:positionH relativeFrom="page">
                  <wp:posOffset>522605</wp:posOffset>
                </wp:positionH>
                <wp:positionV relativeFrom="page">
                  <wp:posOffset>10125075</wp:posOffset>
                </wp:positionV>
                <wp:extent cx="6516370" cy="5715"/>
                <wp:effectExtent l="0" t="0" r="0" b="0"/>
                <wp:wrapNone/>
                <wp:docPr id="4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370" cy="5715"/>
                        </a:xfrm>
                        <a:prstGeom prst="rect">
                          <a:avLst/>
                        </a:prstGeom>
                        <a:solidFill>
                          <a:srgbClr val="BDC3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131FF" id="Rectangle 13" o:spid="_x0000_s1026" alt="&quot;&quot;" style="position:absolute;margin-left:41.15pt;margin-top:797.25pt;width:513.1pt;height:.4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" fillcolor="#bdc3c7" stroked="f">
                <w10:wrap anchorx="page" anchory="page"/>
              </v:rect>
            </w:pict>
          </mc:Fallback>
        </mc:AlternateContent>
      </w:r>
    </w:p>
    <w:p w14:paraId="09E6D69E" w14:textId="32EDC181" w:rsidR="000C0820" w:rsidRDefault="001E1B31">
      <w:pPr>
        <w:pStyle w:val="BodyText"/>
        <w:spacing w:line="20" w:lineRule="exact"/>
        <w:ind w:left="223"/>
        <w:rPr>
          <w:sz w:val="2"/>
        </w:rPr>
      </w:pPr>
      <w:r>
        <w:rPr>
          <w:noProof/>
          <w:sz w:val="2"/>
        </w:rPr>
        <mc:AlternateContent>
          <mc:Choice Requires="wpg">
            <w:drawing>
              <wp:inline distT="0" distB="0" distL="0" distR="0" wp14:anchorId="048DD478" wp14:editId="32C58B80">
                <wp:extent cx="6516370" cy="5715"/>
                <wp:effectExtent l="0" t="0" r="0" b="4445"/>
                <wp:docPr id="4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42" name="Rectangle 12"/>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DC649E" id="Group 11"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">
                <v:rect id="Rectangle 12"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" fillcolor="#929ba2" stroked="f"/>
                <w10:anchorlock/>
              </v:group>
            </w:pict>
          </mc:Fallback>
        </mc:AlternateContent>
      </w:r>
    </w:p>
    <w:p w14:paraId="77C4126F" w14:textId="77777777" w:rsidR="000C0820" w:rsidRDefault="00000000">
      <w:pPr>
        <w:pStyle w:val="ListParagraph"/>
        <w:numPr>
          <w:ilvl w:val="1"/>
          <w:numId w:val="8"/>
        </w:numPr>
        <w:tabs>
          <w:tab w:val="left" w:pos="839"/>
          <w:tab w:val="left" w:pos="841"/>
        </w:tabs>
        <w:spacing w:line="244" w:lineRule="auto"/>
        <w:ind w:left="840" w:right="157"/>
        <w:rPr>
          <w:sz w:val="20"/>
        </w:rPr>
      </w:pPr>
      <w:r>
        <w:rPr>
          <w:sz w:val="20"/>
        </w:rPr>
        <w:t>On 8 March 2022, Avison Young met the agent acting on behalf of Mr Pick and discussed the purchase by agreement of his interest (if any) in the Order Land. Subsequently Mrs Humphries and her co-owners have instructed the same agent as Mr Pick to act on their</w:t>
      </w:r>
      <w:r>
        <w:rPr>
          <w:spacing w:val="-13"/>
          <w:sz w:val="20"/>
        </w:rPr>
        <w:t xml:space="preserve"> </w:t>
      </w:r>
      <w:r>
        <w:rPr>
          <w:sz w:val="20"/>
        </w:rPr>
        <w:t>behalf.</w:t>
      </w:r>
    </w:p>
    <w:p w14:paraId="38041E84" w14:textId="77777777" w:rsidR="000C0820" w:rsidRDefault="000C0820">
      <w:pPr>
        <w:pStyle w:val="BodyText"/>
        <w:spacing w:before="9"/>
        <w:rPr>
          <w:sz w:val="17"/>
        </w:rPr>
      </w:pPr>
    </w:p>
    <w:p w14:paraId="111380E7" w14:textId="77777777" w:rsidR="000C0820" w:rsidRDefault="00000000">
      <w:pPr>
        <w:pStyle w:val="ListParagraph"/>
        <w:numPr>
          <w:ilvl w:val="1"/>
          <w:numId w:val="8"/>
        </w:numPr>
        <w:tabs>
          <w:tab w:val="left" w:pos="839"/>
          <w:tab w:val="left" w:pos="841"/>
        </w:tabs>
        <w:spacing w:line="244" w:lineRule="auto"/>
        <w:ind w:left="840" w:right="150"/>
        <w:rPr>
          <w:sz w:val="20"/>
        </w:rPr>
      </w:pPr>
      <w:r>
        <w:rPr>
          <w:sz w:val="20"/>
        </w:rPr>
        <w:t>Heads of Terms have now been agreed with the agent acting on behalf of Mr Pick and Mrs P Humphries et</w:t>
      </w:r>
      <w:r>
        <w:rPr>
          <w:spacing w:val="-3"/>
          <w:sz w:val="20"/>
        </w:rPr>
        <w:t xml:space="preserve"> </w:t>
      </w:r>
      <w:r>
        <w:rPr>
          <w:sz w:val="20"/>
        </w:rPr>
        <w:t>al.</w:t>
      </w:r>
      <w:r>
        <w:rPr>
          <w:spacing w:val="-3"/>
          <w:sz w:val="20"/>
        </w:rPr>
        <w:t xml:space="preserve"> </w:t>
      </w:r>
      <w:r>
        <w:rPr>
          <w:sz w:val="20"/>
        </w:rPr>
        <w:t>The</w:t>
      </w:r>
      <w:r>
        <w:rPr>
          <w:spacing w:val="-1"/>
          <w:sz w:val="20"/>
        </w:rPr>
        <w:t xml:space="preserve"> </w:t>
      </w:r>
      <w:r>
        <w:rPr>
          <w:sz w:val="20"/>
        </w:rPr>
        <w:t>Heads</w:t>
      </w:r>
      <w:r>
        <w:rPr>
          <w:spacing w:val="-2"/>
          <w:sz w:val="20"/>
        </w:rPr>
        <w:t xml:space="preserve"> </w:t>
      </w:r>
      <w:r>
        <w:rPr>
          <w:sz w:val="20"/>
        </w:rPr>
        <w:t>of</w:t>
      </w:r>
      <w:r>
        <w:rPr>
          <w:spacing w:val="-2"/>
          <w:sz w:val="20"/>
        </w:rPr>
        <w:t xml:space="preserve"> </w:t>
      </w:r>
      <w:r>
        <w:rPr>
          <w:sz w:val="20"/>
        </w:rPr>
        <w:t>Terms</w:t>
      </w:r>
      <w:r>
        <w:rPr>
          <w:spacing w:val="-3"/>
          <w:sz w:val="20"/>
        </w:rPr>
        <w:t xml:space="preserve"> </w:t>
      </w:r>
      <w:r>
        <w:rPr>
          <w:sz w:val="20"/>
        </w:rPr>
        <w:t>include</w:t>
      </w:r>
      <w:r>
        <w:rPr>
          <w:spacing w:val="-2"/>
          <w:sz w:val="20"/>
        </w:rPr>
        <w:t xml:space="preserve"> </w:t>
      </w:r>
      <w:r>
        <w:rPr>
          <w:sz w:val="20"/>
        </w:rPr>
        <w:t>the</w:t>
      </w:r>
      <w:r>
        <w:rPr>
          <w:spacing w:val="-4"/>
          <w:sz w:val="20"/>
        </w:rPr>
        <w:t xml:space="preserve"> </w:t>
      </w:r>
      <w:r>
        <w:rPr>
          <w:sz w:val="20"/>
        </w:rPr>
        <w:t>acquisition</w:t>
      </w:r>
      <w:r>
        <w:rPr>
          <w:spacing w:val="-1"/>
          <w:sz w:val="20"/>
        </w:rPr>
        <w:t xml:space="preserve"> </w:t>
      </w:r>
      <w:r>
        <w:rPr>
          <w:sz w:val="20"/>
        </w:rPr>
        <w:t>of</w:t>
      </w:r>
      <w:r>
        <w:rPr>
          <w:spacing w:val="-2"/>
          <w:sz w:val="20"/>
        </w:rPr>
        <w:t xml:space="preserve"> </w:t>
      </w:r>
      <w:r>
        <w:rPr>
          <w:sz w:val="20"/>
        </w:rPr>
        <w:t>any</w:t>
      </w:r>
      <w:r>
        <w:rPr>
          <w:spacing w:val="-3"/>
          <w:sz w:val="20"/>
        </w:rPr>
        <w:t xml:space="preserve"> </w:t>
      </w:r>
      <w:r>
        <w:rPr>
          <w:sz w:val="20"/>
        </w:rPr>
        <w:t>existing</w:t>
      </w:r>
      <w:r>
        <w:rPr>
          <w:spacing w:val="-2"/>
          <w:sz w:val="20"/>
        </w:rPr>
        <w:t xml:space="preserve"> </w:t>
      </w:r>
      <w:r>
        <w:rPr>
          <w:sz w:val="20"/>
        </w:rPr>
        <w:t>ownership</w:t>
      </w:r>
      <w:r>
        <w:rPr>
          <w:spacing w:val="-3"/>
          <w:sz w:val="20"/>
        </w:rPr>
        <w:t xml:space="preserve"> </w:t>
      </w:r>
      <w:r>
        <w:rPr>
          <w:sz w:val="20"/>
        </w:rPr>
        <w:t>or</w:t>
      </w:r>
      <w:r>
        <w:rPr>
          <w:spacing w:val="-3"/>
          <w:sz w:val="20"/>
        </w:rPr>
        <w:t xml:space="preserve"> </w:t>
      </w:r>
      <w:r>
        <w:rPr>
          <w:sz w:val="20"/>
        </w:rPr>
        <w:t>rights</w:t>
      </w:r>
      <w:r>
        <w:rPr>
          <w:spacing w:val="-1"/>
          <w:sz w:val="20"/>
        </w:rPr>
        <w:t xml:space="preserve"> </w:t>
      </w:r>
      <w:r>
        <w:rPr>
          <w:sz w:val="20"/>
        </w:rPr>
        <w:t>and</w:t>
      </w:r>
      <w:r>
        <w:rPr>
          <w:spacing w:val="-4"/>
          <w:sz w:val="20"/>
        </w:rPr>
        <w:t xml:space="preserve"> </w:t>
      </w:r>
      <w:r>
        <w:rPr>
          <w:sz w:val="20"/>
        </w:rPr>
        <w:t>make</w:t>
      </w:r>
      <w:r>
        <w:rPr>
          <w:spacing w:val="-2"/>
          <w:sz w:val="20"/>
        </w:rPr>
        <w:t xml:space="preserve"> </w:t>
      </w:r>
      <w:r>
        <w:rPr>
          <w:sz w:val="20"/>
        </w:rPr>
        <w:t>provision for new rights of access to be granted for the benefit of the adjoining land along the access track following</w:t>
      </w:r>
      <w:r>
        <w:rPr>
          <w:spacing w:val="-1"/>
          <w:sz w:val="20"/>
        </w:rPr>
        <w:t xml:space="preserve"> </w:t>
      </w:r>
      <w:r>
        <w:rPr>
          <w:sz w:val="20"/>
        </w:rPr>
        <w:t>construction.</w:t>
      </w:r>
    </w:p>
    <w:p w14:paraId="3444D451" w14:textId="77777777" w:rsidR="000C0820" w:rsidRDefault="000C0820">
      <w:pPr>
        <w:pStyle w:val="BodyText"/>
        <w:spacing w:before="9"/>
        <w:rPr>
          <w:sz w:val="17"/>
        </w:rPr>
      </w:pPr>
    </w:p>
    <w:p w14:paraId="4F91FC52" w14:textId="77777777" w:rsidR="000C0820" w:rsidRDefault="00000000">
      <w:pPr>
        <w:pStyle w:val="ListParagraph"/>
        <w:numPr>
          <w:ilvl w:val="1"/>
          <w:numId w:val="8"/>
        </w:numPr>
        <w:tabs>
          <w:tab w:val="left" w:pos="839"/>
          <w:tab w:val="left" w:pos="841"/>
        </w:tabs>
        <w:spacing w:line="244" w:lineRule="auto"/>
        <w:ind w:left="840" w:right="522"/>
        <w:rPr>
          <w:sz w:val="20"/>
        </w:rPr>
      </w:pPr>
      <w:r>
        <w:rPr>
          <w:sz w:val="20"/>
        </w:rPr>
        <w:t>Heads of Terms have been passed to solicitors and the necessary agreements are being drafted.</w:t>
      </w:r>
      <w:r>
        <w:rPr>
          <w:spacing w:val="-32"/>
          <w:sz w:val="20"/>
        </w:rPr>
        <w:t xml:space="preserve"> </w:t>
      </w:r>
      <w:r>
        <w:rPr>
          <w:sz w:val="20"/>
        </w:rPr>
        <w:t>We expect these to be completed in advance of the</w:t>
      </w:r>
      <w:r>
        <w:rPr>
          <w:spacing w:val="-8"/>
          <w:sz w:val="20"/>
        </w:rPr>
        <w:t xml:space="preserve"> </w:t>
      </w:r>
      <w:r>
        <w:rPr>
          <w:sz w:val="20"/>
        </w:rPr>
        <w:t>Inquiry.</w:t>
      </w:r>
    </w:p>
    <w:p w14:paraId="2E89A7E9" w14:textId="77777777" w:rsidR="000C0820" w:rsidRDefault="000C0820">
      <w:pPr>
        <w:pStyle w:val="BodyText"/>
        <w:spacing w:before="10"/>
        <w:rPr>
          <w:sz w:val="17"/>
        </w:rPr>
      </w:pPr>
    </w:p>
    <w:p w14:paraId="71FB727A" w14:textId="77777777" w:rsidR="000C0820" w:rsidRDefault="00000000">
      <w:pPr>
        <w:pStyle w:val="Heading4"/>
      </w:pPr>
      <w:r>
        <w:t>Mr Way</w:t>
      </w:r>
    </w:p>
    <w:p w14:paraId="5663B48B" w14:textId="77777777" w:rsidR="000C0820" w:rsidRDefault="000C0820">
      <w:pPr>
        <w:pStyle w:val="BodyText"/>
        <w:spacing w:before="13"/>
        <w:rPr>
          <w:b/>
          <w:sz w:val="17"/>
        </w:rPr>
      </w:pPr>
    </w:p>
    <w:p w14:paraId="4A122D02" w14:textId="77777777" w:rsidR="000C0820" w:rsidRDefault="00000000">
      <w:pPr>
        <w:pStyle w:val="ListParagraph"/>
        <w:numPr>
          <w:ilvl w:val="1"/>
          <w:numId w:val="8"/>
        </w:numPr>
        <w:tabs>
          <w:tab w:val="left" w:pos="840"/>
        </w:tabs>
        <w:spacing w:line="244" w:lineRule="auto"/>
        <w:ind w:right="157"/>
        <w:jc w:val="both"/>
        <w:rPr>
          <w:sz w:val="20"/>
        </w:rPr>
      </w:pPr>
      <w:r>
        <w:rPr>
          <w:sz w:val="20"/>
        </w:rPr>
        <w:t>Heads of Terms have now been agreed with Mr Way. The Heads of Terms include the acquisition of any existing ownership or rights and make provision for new rights of access to be granted for the benefit of the adjoining land along the access track following</w:t>
      </w:r>
      <w:r>
        <w:rPr>
          <w:spacing w:val="-5"/>
          <w:sz w:val="20"/>
        </w:rPr>
        <w:t xml:space="preserve"> </w:t>
      </w:r>
      <w:r>
        <w:rPr>
          <w:sz w:val="20"/>
        </w:rPr>
        <w:t>construction.</w:t>
      </w:r>
    </w:p>
    <w:p w14:paraId="365590E0" w14:textId="77777777" w:rsidR="000C0820" w:rsidRDefault="000C0820">
      <w:pPr>
        <w:pStyle w:val="BodyText"/>
        <w:spacing w:before="9"/>
        <w:rPr>
          <w:sz w:val="17"/>
        </w:rPr>
      </w:pPr>
    </w:p>
    <w:p w14:paraId="0BA3B17A" w14:textId="77777777" w:rsidR="000C0820" w:rsidRDefault="00000000">
      <w:pPr>
        <w:pStyle w:val="Heading4"/>
      </w:pPr>
      <w:r>
        <w:t xml:space="preserve">Mr &amp; Mrs </w:t>
      </w:r>
      <w:proofErr w:type="spellStart"/>
      <w:r>
        <w:t>Corkett</w:t>
      </w:r>
      <w:proofErr w:type="spellEnd"/>
    </w:p>
    <w:p w14:paraId="21DC4F78" w14:textId="77777777" w:rsidR="000C0820" w:rsidRDefault="000C0820">
      <w:pPr>
        <w:pStyle w:val="BodyText"/>
        <w:spacing w:before="1"/>
        <w:rPr>
          <w:b/>
          <w:sz w:val="18"/>
        </w:rPr>
      </w:pPr>
    </w:p>
    <w:p w14:paraId="1BE16046" w14:textId="77777777" w:rsidR="000C0820" w:rsidRDefault="00000000">
      <w:pPr>
        <w:pStyle w:val="ListParagraph"/>
        <w:numPr>
          <w:ilvl w:val="1"/>
          <w:numId w:val="8"/>
        </w:numPr>
        <w:tabs>
          <w:tab w:val="left" w:pos="839"/>
          <w:tab w:val="left" w:pos="840"/>
        </w:tabs>
        <w:spacing w:line="244" w:lineRule="auto"/>
        <w:ind w:right="198"/>
        <w:rPr>
          <w:sz w:val="20"/>
        </w:rPr>
      </w:pPr>
      <w:r>
        <w:rPr>
          <w:sz w:val="20"/>
        </w:rPr>
        <w:t xml:space="preserve">In April 2022, Avison Young was contacted by a surveyor who had been instructed by Mr &amp; Mrs </w:t>
      </w:r>
      <w:proofErr w:type="spellStart"/>
      <w:r>
        <w:rPr>
          <w:sz w:val="20"/>
        </w:rPr>
        <w:t>Corkett</w:t>
      </w:r>
      <w:proofErr w:type="spellEnd"/>
      <w:r>
        <w:rPr>
          <w:sz w:val="20"/>
        </w:rPr>
        <w:t xml:space="preserve"> to advise in respect of the February 2022 offer made by Avison Young. He requested an undertaking for professional fees. Avison Young responded to state that the principle of reimbursement of professional fees was accepted by the Council and suggesting a telephone call to</w:t>
      </w:r>
      <w:r>
        <w:rPr>
          <w:spacing w:val="-12"/>
          <w:sz w:val="20"/>
        </w:rPr>
        <w:t xml:space="preserve"> </w:t>
      </w:r>
      <w:r>
        <w:rPr>
          <w:sz w:val="20"/>
        </w:rPr>
        <w:t>discuss.</w:t>
      </w:r>
    </w:p>
    <w:p w14:paraId="30372151" w14:textId="77777777" w:rsidR="000C0820" w:rsidRDefault="000C0820">
      <w:pPr>
        <w:pStyle w:val="BodyText"/>
        <w:spacing w:before="10"/>
        <w:rPr>
          <w:sz w:val="17"/>
        </w:rPr>
      </w:pPr>
    </w:p>
    <w:p w14:paraId="4E05E9A1" w14:textId="77777777" w:rsidR="000C0820" w:rsidRDefault="00000000">
      <w:pPr>
        <w:pStyle w:val="ListParagraph"/>
        <w:numPr>
          <w:ilvl w:val="1"/>
          <w:numId w:val="8"/>
        </w:numPr>
        <w:tabs>
          <w:tab w:val="left" w:pos="839"/>
          <w:tab w:val="left" w:pos="840"/>
        </w:tabs>
        <w:spacing w:line="244" w:lineRule="auto"/>
        <w:ind w:right="741"/>
        <w:rPr>
          <w:sz w:val="20"/>
        </w:rPr>
      </w:pPr>
      <w:r>
        <w:rPr>
          <w:sz w:val="20"/>
        </w:rPr>
        <w:t>Shortly afterwards, the surveyor responded to Avison Young that he was no longer instructed and therefore a call would not be</w:t>
      </w:r>
      <w:r>
        <w:rPr>
          <w:spacing w:val="-7"/>
          <w:sz w:val="20"/>
        </w:rPr>
        <w:t xml:space="preserve"> </w:t>
      </w:r>
      <w:r>
        <w:rPr>
          <w:sz w:val="20"/>
        </w:rPr>
        <w:t>required.</w:t>
      </w:r>
    </w:p>
    <w:p w14:paraId="53E0B116" w14:textId="77777777" w:rsidR="000C0820" w:rsidRDefault="000C0820">
      <w:pPr>
        <w:pStyle w:val="BodyText"/>
        <w:spacing w:before="8"/>
        <w:rPr>
          <w:sz w:val="17"/>
        </w:rPr>
      </w:pPr>
    </w:p>
    <w:p w14:paraId="6DF66C89" w14:textId="77777777" w:rsidR="000C0820" w:rsidRDefault="00000000">
      <w:pPr>
        <w:pStyle w:val="ListParagraph"/>
        <w:numPr>
          <w:ilvl w:val="1"/>
          <w:numId w:val="8"/>
        </w:numPr>
        <w:tabs>
          <w:tab w:val="left" w:pos="839"/>
          <w:tab w:val="left" w:pos="841"/>
        </w:tabs>
        <w:spacing w:line="244" w:lineRule="auto"/>
        <w:ind w:left="840" w:right="158"/>
        <w:rPr>
          <w:sz w:val="20"/>
        </w:rPr>
      </w:pPr>
      <w:r>
        <w:rPr>
          <w:sz w:val="20"/>
        </w:rPr>
        <w:t xml:space="preserve">Avison Young followed up via email with Mr &amp; Mrs </w:t>
      </w:r>
      <w:proofErr w:type="spellStart"/>
      <w:r>
        <w:rPr>
          <w:sz w:val="20"/>
        </w:rPr>
        <w:t>Corkett</w:t>
      </w:r>
      <w:proofErr w:type="spellEnd"/>
      <w:r>
        <w:rPr>
          <w:sz w:val="20"/>
        </w:rPr>
        <w:t xml:space="preserve"> directly, suggesting a meeting to discuss acquisition of the ownership and rights and claimed ownership and rights held by Mr &amp; Mrs </w:t>
      </w:r>
      <w:proofErr w:type="spellStart"/>
      <w:r>
        <w:rPr>
          <w:sz w:val="20"/>
        </w:rPr>
        <w:t>Corkett</w:t>
      </w:r>
      <w:proofErr w:type="spellEnd"/>
      <w:r>
        <w:rPr>
          <w:sz w:val="20"/>
        </w:rPr>
        <w:t xml:space="preserve">. Mr and Mrs </w:t>
      </w:r>
      <w:proofErr w:type="spellStart"/>
      <w:r>
        <w:rPr>
          <w:sz w:val="20"/>
        </w:rPr>
        <w:t>Corkett</w:t>
      </w:r>
      <w:proofErr w:type="spellEnd"/>
      <w:r>
        <w:rPr>
          <w:sz w:val="20"/>
        </w:rPr>
        <w:t xml:space="preserve"> confirmed via email in April 2022 that they were not interested in a meeting or discussion of the February 2022 offer made by Avison</w:t>
      </w:r>
      <w:r>
        <w:rPr>
          <w:spacing w:val="-9"/>
          <w:sz w:val="20"/>
        </w:rPr>
        <w:t xml:space="preserve"> </w:t>
      </w:r>
      <w:r>
        <w:rPr>
          <w:sz w:val="20"/>
        </w:rPr>
        <w:t>Young.</w:t>
      </w:r>
    </w:p>
    <w:p w14:paraId="21AEB1EB" w14:textId="77777777" w:rsidR="000C0820" w:rsidRDefault="000C0820">
      <w:pPr>
        <w:pStyle w:val="BodyText"/>
        <w:spacing w:before="10"/>
        <w:rPr>
          <w:sz w:val="17"/>
        </w:rPr>
      </w:pPr>
    </w:p>
    <w:p w14:paraId="45EC3872" w14:textId="77777777" w:rsidR="000C0820" w:rsidRDefault="00000000">
      <w:pPr>
        <w:pStyle w:val="ListParagraph"/>
        <w:numPr>
          <w:ilvl w:val="1"/>
          <w:numId w:val="8"/>
        </w:numPr>
        <w:tabs>
          <w:tab w:val="left" w:pos="839"/>
          <w:tab w:val="left" w:pos="841"/>
        </w:tabs>
        <w:spacing w:line="244" w:lineRule="auto"/>
        <w:ind w:left="840" w:right="328"/>
        <w:rPr>
          <w:sz w:val="20"/>
        </w:rPr>
      </w:pPr>
      <w:r>
        <w:rPr>
          <w:sz w:val="20"/>
        </w:rPr>
        <w:t>Avison</w:t>
      </w:r>
      <w:r>
        <w:rPr>
          <w:spacing w:val="-3"/>
          <w:sz w:val="20"/>
        </w:rPr>
        <w:t xml:space="preserve"> </w:t>
      </w:r>
      <w:r>
        <w:rPr>
          <w:sz w:val="20"/>
        </w:rPr>
        <w:t>Young</w:t>
      </w:r>
      <w:r>
        <w:rPr>
          <w:spacing w:val="-1"/>
          <w:sz w:val="20"/>
        </w:rPr>
        <w:t xml:space="preserve"> </w:t>
      </w:r>
      <w:r>
        <w:rPr>
          <w:sz w:val="20"/>
        </w:rPr>
        <w:t>will</w:t>
      </w:r>
      <w:r>
        <w:rPr>
          <w:spacing w:val="-2"/>
          <w:sz w:val="20"/>
        </w:rPr>
        <w:t xml:space="preserve"> </w:t>
      </w:r>
      <w:r>
        <w:rPr>
          <w:sz w:val="20"/>
        </w:rPr>
        <w:t>confirm</w:t>
      </w:r>
      <w:r>
        <w:rPr>
          <w:spacing w:val="-2"/>
          <w:sz w:val="20"/>
        </w:rPr>
        <w:t xml:space="preserve"> </w:t>
      </w:r>
      <w:r>
        <w:rPr>
          <w:sz w:val="20"/>
        </w:rPr>
        <w:t>to</w:t>
      </w:r>
      <w:r>
        <w:rPr>
          <w:spacing w:val="-3"/>
          <w:sz w:val="20"/>
        </w:rPr>
        <w:t xml:space="preserve"> </w:t>
      </w:r>
      <w:r>
        <w:rPr>
          <w:sz w:val="20"/>
        </w:rPr>
        <w:t>Mr</w:t>
      </w:r>
      <w:r>
        <w:rPr>
          <w:spacing w:val="-2"/>
          <w:sz w:val="20"/>
        </w:rPr>
        <w:t xml:space="preserve"> </w:t>
      </w:r>
      <w:r>
        <w:rPr>
          <w:sz w:val="20"/>
        </w:rPr>
        <w:t>&amp;</w:t>
      </w:r>
      <w:r>
        <w:rPr>
          <w:spacing w:val="-2"/>
          <w:sz w:val="20"/>
        </w:rPr>
        <w:t xml:space="preserve"> </w:t>
      </w:r>
      <w:r>
        <w:rPr>
          <w:sz w:val="20"/>
        </w:rPr>
        <w:t>Mrs</w:t>
      </w:r>
      <w:r>
        <w:rPr>
          <w:spacing w:val="-1"/>
          <w:sz w:val="20"/>
        </w:rPr>
        <w:t xml:space="preserve"> </w:t>
      </w:r>
      <w:proofErr w:type="spellStart"/>
      <w:r>
        <w:rPr>
          <w:sz w:val="20"/>
        </w:rPr>
        <w:t>Corkett</w:t>
      </w:r>
      <w:proofErr w:type="spellEnd"/>
      <w:r>
        <w:rPr>
          <w:spacing w:val="-2"/>
          <w:sz w:val="20"/>
        </w:rPr>
        <w:t xml:space="preserve"> </w:t>
      </w:r>
      <w:r>
        <w:rPr>
          <w:sz w:val="20"/>
        </w:rPr>
        <w:t>that</w:t>
      </w:r>
      <w:r>
        <w:rPr>
          <w:spacing w:val="-3"/>
          <w:sz w:val="20"/>
        </w:rPr>
        <w:t xml:space="preserve"> </w:t>
      </w:r>
      <w:r>
        <w:rPr>
          <w:sz w:val="20"/>
        </w:rPr>
        <w:t>the</w:t>
      </w:r>
      <w:r>
        <w:rPr>
          <w:spacing w:val="-1"/>
          <w:sz w:val="20"/>
        </w:rPr>
        <w:t xml:space="preserve"> </w:t>
      </w:r>
      <w:r>
        <w:rPr>
          <w:sz w:val="20"/>
        </w:rPr>
        <w:t>Council</w:t>
      </w:r>
      <w:r>
        <w:rPr>
          <w:spacing w:val="-2"/>
          <w:sz w:val="20"/>
        </w:rPr>
        <w:t xml:space="preserve"> </w:t>
      </w:r>
      <w:r>
        <w:rPr>
          <w:sz w:val="20"/>
        </w:rPr>
        <w:t>still</w:t>
      </w:r>
      <w:r>
        <w:rPr>
          <w:spacing w:val="-2"/>
          <w:sz w:val="20"/>
        </w:rPr>
        <w:t xml:space="preserve"> </w:t>
      </w:r>
      <w:r>
        <w:rPr>
          <w:sz w:val="20"/>
        </w:rPr>
        <w:t>wished</w:t>
      </w:r>
      <w:r>
        <w:rPr>
          <w:spacing w:val="-4"/>
          <w:sz w:val="20"/>
        </w:rPr>
        <w:t xml:space="preserve"> </w:t>
      </w:r>
      <w:r>
        <w:rPr>
          <w:sz w:val="20"/>
        </w:rPr>
        <w:t>to</w:t>
      </w:r>
      <w:r>
        <w:rPr>
          <w:spacing w:val="-2"/>
          <w:sz w:val="20"/>
        </w:rPr>
        <w:t xml:space="preserve"> </w:t>
      </w:r>
      <w:r>
        <w:rPr>
          <w:sz w:val="20"/>
        </w:rPr>
        <w:t>discuss</w:t>
      </w:r>
      <w:r>
        <w:rPr>
          <w:spacing w:val="-3"/>
          <w:sz w:val="20"/>
        </w:rPr>
        <w:t xml:space="preserve"> </w:t>
      </w:r>
      <w:r>
        <w:rPr>
          <w:sz w:val="20"/>
        </w:rPr>
        <w:t>an</w:t>
      </w:r>
      <w:r>
        <w:rPr>
          <w:spacing w:val="-1"/>
          <w:sz w:val="20"/>
        </w:rPr>
        <w:t xml:space="preserve"> </w:t>
      </w:r>
      <w:r>
        <w:rPr>
          <w:sz w:val="20"/>
        </w:rPr>
        <w:t>acquisition</w:t>
      </w:r>
      <w:r>
        <w:rPr>
          <w:spacing w:val="-2"/>
          <w:sz w:val="20"/>
        </w:rPr>
        <w:t xml:space="preserve"> </w:t>
      </w:r>
      <w:r>
        <w:rPr>
          <w:sz w:val="20"/>
        </w:rPr>
        <w:t xml:space="preserve">by agreement and respond to concerns raised in the objection from Mr </w:t>
      </w:r>
      <w:proofErr w:type="spellStart"/>
      <w:r>
        <w:rPr>
          <w:sz w:val="20"/>
        </w:rPr>
        <w:t>Corkett</w:t>
      </w:r>
      <w:proofErr w:type="spellEnd"/>
      <w:r>
        <w:rPr>
          <w:sz w:val="20"/>
        </w:rPr>
        <w:t xml:space="preserve"> (para 8.9</w:t>
      </w:r>
      <w:r>
        <w:rPr>
          <w:spacing w:val="-23"/>
          <w:sz w:val="20"/>
        </w:rPr>
        <w:t xml:space="preserve"> </w:t>
      </w:r>
      <w:r>
        <w:rPr>
          <w:sz w:val="20"/>
        </w:rPr>
        <w:t>below).</w:t>
      </w:r>
    </w:p>
    <w:p w14:paraId="123E5079" w14:textId="77777777" w:rsidR="000C0820" w:rsidRDefault="000C0820">
      <w:pPr>
        <w:pStyle w:val="BodyText"/>
        <w:spacing w:before="8"/>
        <w:rPr>
          <w:sz w:val="17"/>
        </w:rPr>
      </w:pPr>
    </w:p>
    <w:p w14:paraId="7BA1EA60" w14:textId="77777777" w:rsidR="000C0820" w:rsidRDefault="00000000">
      <w:pPr>
        <w:pStyle w:val="Heading4"/>
        <w:ind w:left="840"/>
      </w:pPr>
      <w:r>
        <w:t>Mrs Evans</w:t>
      </w:r>
    </w:p>
    <w:p w14:paraId="0DA95C77" w14:textId="77777777" w:rsidR="000C0820" w:rsidRDefault="000C0820">
      <w:pPr>
        <w:pStyle w:val="BodyText"/>
        <w:spacing w:before="1"/>
        <w:rPr>
          <w:b/>
          <w:sz w:val="18"/>
        </w:rPr>
      </w:pPr>
    </w:p>
    <w:p w14:paraId="354CF0D0" w14:textId="77777777" w:rsidR="000C0820" w:rsidRDefault="00000000">
      <w:pPr>
        <w:pStyle w:val="ListParagraph"/>
        <w:numPr>
          <w:ilvl w:val="1"/>
          <w:numId w:val="8"/>
        </w:numPr>
        <w:tabs>
          <w:tab w:val="left" w:pos="839"/>
          <w:tab w:val="left" w:pos="841"/>
        </w:tabs>
        <w:spacing w:line="244" w:lineRule="auto"/>
        <w:ind w:left="840" w:right="109"/>
        <w:rPr>
          <w:sz w:val="20"/>
        </w:rPr>
      </w:pPr>
      <w:r>
        <w:rPr>
          <w:sz w:val="20"/>
        </w:rPr>
        <w:t>Avison</w:t>
      </w:r>
      <w:r>
        <w:rPr>
          <w:spacing w:val="-3"/>
          <w:sz w:val="20"/>
        </w:rPr>
        <w:t xml:space="preserve"> </w:t>
      </w:r>
      <w:r>
        <w:rPr>
          <w:sz w:val="20"/>
        </w:rPr>
        <w:t>Young</w:t>
      </w:r>
      <w:r>
        <w:rPr>
          <w:spacing w:val="-2"/>
          <w:sz w:val="20"/>
        </w:rPr>
        <w:t xml:space="preserve"> </w:t>
      </w:r>
      <w:r>
        <w:rPr>
          <w:sz w:val="20"/>
        </w:rPr>
        <w:t>sent</w:t>
      </w:r>
      <w:r>
        <w:rPr>
          <w:spacing w:val="-2"/>
          <w:sz w:val="20"/>
        </w:rPr>
        <w:t xml:space="preserve"> </w:t>
      </w:r>
      <w:r>
        <w:rPr>
          <w:sz w:val="20"/>
        </w:rPr>
        <w:t>a</w:t>
      </w:r>
      <w:r>
        <w:rPr>
          <w:spacing w:val="-3"/>
          <w:sz w:val="20"/>
        </w:rPr>
        <w:t xml:space="preserve"> </w:t>
      </w:r>
      <w:r>
        <w:rPr>
          <w:sz w:val="20"/>
        </w:rPr>
        <w:t>follow</w:t>
      </w:r>
      <w:r>
        <w:rPr>
          <w:spacing w:val="-3"/>
          <w:sz w:val="20"/>
        </w:rPr>
        <w:t xml:space="preserve"> </w:t>
      </w:r>
      <w:r>
        <w:rPr>
          <w:sz w:val="20"/>
        </w:rPr>
        <w:t>up</w:t>
      </w:r>
      <w:r>
        <w:rPr>
          <w:spacing w:val="-2"/>
          <w:sz w:val="20"/>
        </w:rPr>
        <w:t xml:space="preserve"> </w:t>
      </w:r>
      <w:r>
        <w:rPr>
          <w:sz w:val="20"/>
        </w:rPr>
        <w:t>letter</w:t>
      </w:r>
      <w:r>
        <w:rPr>
          <w:spacing w:val="-3"/>
          <w:sz w:val="20"/>
        </w:rPr>
        <w:t xml:space="preserve"> </w:t>
      </w:r>
      <w:r>
        <w:rPr>
          <w:sz w:val="20"/>
        </w:rPr>
        <w:t>to</w:t>
      </w:r>
      <w:r>
        <w:rPr>
          <w:spacing w:val="-2"/>
          <w:sz w:val="20"/>
        </w:rPr>
        <w:t xml:space="preserve"> </w:t>
      </w:r>
      <w:r>
        <w:rPr>
          <w:sz w:val="20"/>
        </w:rPr>
        <w:t>Mrs</w:t>
      </w:r>
      <w:r>
        <w:rPr>
          <w:spacing w:val="-2"/>
          <w:sz w:val="20"/>
        </w:rPr>
        <w:t xml:space="preserve"> </w:t>
      </w:r>
      <w:r>
        <w:rPr>
          <w:sz w:val="20"/>
        </w:rPr>
        <w:t>Evans</w:t>
      </w:r>
      <w:r>
        <w:rPr>
          <w:spacing w:val="-2"/>
          <w:sz w:val="20"/>
        </w:rPr>
        <w:t xml:space="preserve"> </w:t>
      </w:r>
      <w:r>
        <w:rPr>
          <w:sz w:val="20"/>
        </w:rPr>
        <w:t>in</w:t>
      </w:r>
      <w:r>
        <w:rPr>
          <w:spacing w:val="-1"/>
          <w:sz w:val="20"/>
        </w:rPr>
        <w:t xml:space="preserve"> </w:t>
      </w:r>
      <w:r>
        <w:rPr>
          <w:sz w:val="20"/>
        </w:rPr>
        <w:t>April</w:t>
      </w:r>
      <w:r>
        <w:rPr>
          <w:spacing w:val="-3"/>
          <w:sz w:val="20"/>
        </w:rPr>
        <w:t xml:space="preserve"> </w:t>
      </w:r>
      <w:r>
        <w:rPr>
          <w:sz w:val="20"/>
        </w:rPr>
        <w:t>2022</w:t>
      </w:r>
      <w:r>
        <w:rPr>
          <w:spacing w:val="-2"/>
          <w:sz w:val="20"/>
        </w:rPr>
        <w:t xml:space="preserve"> </w:t>
      </w:r>
      <w:r>
        <w:rPr>
          <w:sz w:val="20"/>
        </w:rPr>
        <w:t>suggesting</w:t>
      </w:r>
      <w:r>
        <w:rPr>
          <w:spacing w:val="-3"/>
          <w:sz w:val="20"/>
        </w:rPr>
        <w:t xml:space="preserve"> </w:t>
      </w:r>
      <w:r>
        <w:rPr>
          <w:sz w:val="20"/>
        </w:rPr>
        <w:t>meeting</w:t>
      </w:r>
      <w:r>
        <w:rPr>
          <w:spacing w:val="-1"/>
          <w:sz w:val="20"/>
        </w:rPr>
        <w:t xml:space="preserve"> </w:t>
      </w:r>
      <w:r>
        <w:rPr>
          <w:sz w:val="20"/>
        </w:rPr>
        <w:t>to</w:t>
      </w:r>
      <w:r>
        <w:rPr>
          <w:spacing w:val="-3"/>
          <w:sz w:val="20"/>
        </w:rPr>
        <w:t xml:space="preserve"> </w:t>
      </w:r>
      <w:r>
        <w:rPr>
          <w:sz w:val="20"/>
        </w:rPr>
        <w:t>discuss</w:t>
      </w:r>
      <w:r>
        <w:rPr>
          <w:spacing w:val="-1"/>
          <w:sz w:val="20"/>
        </w:rPr>
        <w:t xml:space="preserve"> </w:t>
      </w:r>
      <w:r>
        <w:rPr>
          <w:sz w:val="20"/>
        </w:rPr>
        <w:t>a</w:t>
      </w:r>
      <w:r>
        <w:rPr>
          <w:spacing w:val="-3"/>
          <w:sz w:val="20"/>
        </w:rPr>
        <w:t xml:space="preserve"> </w:t>
      </w:r>
      <w:r>
        <w:rPr>
          <w:sz w:val="20"/>
        </w:rPr>
        <w:t>purchase by agreement of any ownership and rights or claimed ownership and rights within the Order land. Mrs Evans responded via email in April 2022 to state that she did not wish to meet as she had nothing to discuss with Avison Young. This followed correspondence from Mrs Evans to senior politicians in the Council when she again advised she did not wish to even discuss any offer of purchase by</w:t>
      </w:r>
      <w:r>
        <w:rPr>
          <w:spacing w:val="-29"/>
          <w:sz w:val="20"/>
        </w:rPr>
        <w:t xml:space="preserve"> </w:t>
      </w:r>
      <w:r>
        <w:rPr>
          <w:sz w:val="20"/>
        </w:rPr>
        <w:t>agreement.</w:t>
      </w:r>
    </w:p>
    <w:p w14:paraId="63BF1C26" w14:textId="77777777" w:rsidR="000C0820" w:rsidRDefault="000C0820">
      <w:pPr>
        <w:pStyle w:val="BodyText"/>
        <w:spacing w:before="10"/>
        <w:rPr>
          <w:sz w:val="17"/>
        </w:rPr>
      </w:pPr>
    </w:p>
    <w:p w14:paraId="35A7CDAC" w14:textId="77777777" w:rsidR="000C0820" w:rsidRDefault="00000000">
      <w:pPr>
        <w:pStyle w:val="ListParagraph"/>
        <w:numPr>
          <w:ilvl w:val="1"/>
          <w:numId w:val="8"/>
        </w:numPr>
        <w:tabs>
          <w:tab w:val="left" w:pos="839"/>
          <w:tab w:val="left" w:pos="841"/>
        </w:tabs>
        <w:spacing w:line="244" w:lineRule="auto"/>
        <w:ind w:right="1012" w:hanging="720"/>
        <w:rPr>
          <w:sz w:val="20"/>
        </w:rPr>
      </w:pPr>
      <w:r>
        <w:rPr>
          <w:sz w:val="20"/>
        </w:rPr>
        <w:t>Avison Young will confirm to Mrs Evans that the Council still wishes to discuss an acquisition by agreement.</w:t>
      </w:r>
    </w:p>
    <w:p w14:paraId="018A2098" w14:textId="77777777" w:rsidR="000C0820" w:rsidRDefault="000C0820">
      <w:pPr>
        <w:pStyle w:val="BodyText"/>
        <w:spacing w:before="9"/>
        <w:rPr>
          <w:sz w:val="17"/>
        </w:rPr>
      </w:pPr>
    </w:p>
    <w:p w14:paraId="2B112A48" w14:textId="77777777" w:rsidR="000C0820" w:rsidRDefault="00000000">
      <w:pPr>
        <w:pStyle w:val="Heading4"/>
      </w:pPr>
      <w:r>
        <w:t>Summary</w:t>
      </w:r>
    </w:p>
    <w:p w14:paraId="4C8FD570" w14:textId="77777777" w:rsidR="000C0820" w:rsidRDefault="000C0820">
      <w:pPr>
        <w:pStyle w:val="BodyText"/>
        <w:rPr>
          <w:b/>
          <w:sz w:val="18"/>
        </w:rPr>
      </w:pPr>
    </w:p>
    <w:p w14:paraId="44FC0164" w14:textId="77777777" w:rsidR="000C0820" w:rsidRDefault="00000000">
      <w:pPr>
        <w:pStyle w:val="ListParagraph"/>
        <w:numPr>
          <w:ilvl w:val="1"/>
          <w:numId w:val="8"/>
        </w:numPr>
        <w:tabs>
          <w:tab w:val="left" w:pos="839"/>
          <w:tab w:val="left" w:pos="840"/>
        </w:tabs>
        <w:spacing w:before="1" w:line="244" w:lineRule="auto"/>
        <w:ind w:right="294"/>
        <w:rPr>
          <w:sz w:val="20"/>
        </w:rPr>
      </w:pPr>
      <w:r>
        <w:rPr>
          <w:sz w:val="20"/>
        </w:rPr>
        <w:t>In accordance with the Guidance, the Council and Avison Young has attempted to acquire the land and rights required by agreement in parallel with all stages of the compulsory purchase process. The Council has now secured Heads of Terms for agreement with 50% of those who have ownership or rights or claim ownership or rights within the Order</w:t>
      </w:r>
      <w:r>
        <w:rPr>
          <w:spacing w:val="-7"/>
          <w:sz w:val="20"/>
        </w:rPr>
        <w:t xml:space="preserve"> </w:t>
      </w:r>
      <w:r>
        <w:rPr>
          <w:sz w:val="20"/>
        </w:rPr>
        <w:t>Land.</w:t>
      </w:r>
    </w:p>
    <w:p w14:paraId="12CE3771" w14:textId="77777777" w:rsidR="000C0820" w:rsidRDefault="000C0820">
      <w:pPr>
        <w:pStyle w:val="BodyText"/>
        <w:spacing w:before="9"/>
        <w:rPr>
          <w:sz w:val="17"/>
        </w:rPr>
      </w:pPr>
    </w:p>
    <w:p w14:paraId="0C31A2ED" w14:textId="77777777" w:rsidR="000C0820" w:rsidRDefault="00000000">
      <w:pPr>
        <w:pStyle w:val="ListParagraph"/>
        <w:numPr>
          <w:ilvl w:val="1"/>
          <w:numId w:val="8"/>
        </w:numPr>
        <w:tabs>
          <w:tab w:val="left" w:pos="839"/>
          <w:tab w:val="left" w:pos="840"/>
        </w:tabs>
        <w:rPr>
          <w:sz w:val="20"/>
        </w:rPr>
      </w:pPr>
      <w:r>
        <w:rPr>
          <w:sz w:val="20"/>
        </w:rPr>
        <w:t>The Council remains committed to acquiring all interests by agreement. Discussions with</w:t>
      </w:r>
      <w:r>
        <w:rPr>
          <w:spacing w:val="-19"/>
          <w:sz w:val="20"/>
        </w:rPr>
        <w:t xml:space="preserve"> </w:t>
      </w:r>
      <w:r>
        <w:rPr>
          <w:sz w:val="20"/>
        </w:rPr>
        <w:t>affected</w:t>
      </w:r>
    </w:p>
    <w:p w14:paraId="67440C67" w14:textId="77777777" w:rsidR="000C0820" w:rsidRDefault="000C0820">
      <w:pPr>
        <w:rPr>
          <w:sz w:val="20"/>
        </w:rPr>
        <w:sectPr w:rsidR="000C0820">
          <w:headerReference w:type="even" r:id="rId23"/>
          <w:headerReference w:type="default" r:id="rId24"/>
          <w:footerReference w:type="even" r:id="rId25"/>
          <w:footerReference w:type="default" r:id="rId26"/>
          <w:pgSz w:w="11910" w:h="16840"/>
          <w:pgMar w:top="740" w:right="640" w:bottom="1160" w:left="600" w:header="537" w:footer="964" w:gutter="0"/>
          <w:cols w:space="720"/>
        </w:sectPr>
      </w:pPr>
    </w:p>
    <w:p w14:paraId="389CAF00" w14:textId="77777777" w:rsidR="000C0820" w:rsidRDefault="000C0820">
      <w:pPr>
        <w:pStyle w:val="BodyText"/>
        <w:spacing w:before="5"/>
        <w:rPr>
          <w:sz w:val="9"/>
        </w:rPr>
      </w:pPr>
    </w:p>
    <w:p w14:paraId="6DF255D5" w14:textId="03CB1FEE" w:rsidR="000C0820" w:rsidRDefault="001E1B31">
      <w:pPr>
        <w:pStyle w:val="BodyText"/>
        <w:spacing w:line="20" w:lineRule="exact"/>
        <w:ind w:left="223"/>
        <w:rPr>
          <w:sz w:val="2"/>
        </w:rPr>
      </w:pPr>
      <w:r>
        <w:rPr>
          <w:noProof/>
          <w:sz w:val="2"/>
        </w:rPr>
        <mc:AlternateContent>
          <mc:Choice Requires="wpg">
            <w:drawing>
              <wp:inline distT="0" distB="0" distL="0" distR="0" wp14:anchorId="78A4047C" wp14:editId="5F856C5D">
                <wp:extent cx="6516370" cy="5715"/>
                <wp:effectExtent l="0" t="0" r="0" b="4445"/>
                <wp:docPr id="3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40" name="Rectangle 10"/>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35F713" id="Group 9"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">
                <v:rect id="Rectangle 10"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" fillcolor="#929ba2" stroked="f"/>
                <w10:anchorlock/>
              </v:group>
            </w:pict>
          </mc:Fallback>
        </mc:AlternateContent>
      </w:r>
    </w:p>
    <w:p w14:paraId="04D3CD7C" w14:textId="77777777" w:rsidR="000C0820" w:rsidRDefault="00000000">
      <w:pPr>
        <w:pStyle w:val="BodyText"/>
        <w:spacing w:line="244" w:lineRule="auto"/>
        <w:ind w:left="839" w:right="720"/>
      </w:pPr>
      <w:r>
        <w:t>number of interests that need to be acquired compulsorily. I am content that efforts to acquire by agreement meet all requirements set out within the Guidance.</w:t>
      </w:r>
    </w:p>
    <w:p w14:paraId="4C7EC053" w14:textId="77777777" w:rsidR="000C0820" w:rsidRDefault="000C0820">
      <w:pPr>
        <w:pStyle w:val="BodyText"/>
        <w:spacing w:before="9"/>
        <w:rPr>
          <w:sz w:val="17"/>
        </w:rPr>
      </w:pPr>
    </w:p>
    <w:p w14:paraId="35A5056C" w14:textId="77777777" w:rsidR="000C0820" w:rsidRDefault="00000000">
      <w:pPr>
        <w:pStyle w:val="Heading1"/>
        <w:numPr>
          <w:ilvl w:val="0"/>
          <w:numId w:val="8"/>
        </w:numPr>
        <w:tabs>
          <w:tab w:val="left" w:pos="839"/>
          <w:tab w:val="left" w:pos="840"/>
        </w:tabs>
        <w:rPr>
          <w:b/>
        </w:rPr>
      </w:pPr>
      <w:bookmarkStart w:id="14" w:name="8._Responses_to_Objections"/>
      <w:bookmarkStart w:id="15" w:name="_TOC_250002"/>
      <w:bookmarkEnd w:id="14"/>
      <w:r>
        <w:rPr>
          <w:b/>
        </w:rPr>
        <w:t>Responses to</w:t>
      </w:r>
      <w:r>
        <w:rPr>
          <w:b/>
          <w:spacing w:val="-3"/>
        </w:rPr>
        <w:t xml:space="preserve"> </w:t>
      </w:r>
      <w:bookmarkEnd w:id="15"/>
      <w:r>
        <w:rPr>
          <w:b/>
        </w:rPr>
        <w:t>Objections</w:t>
      </w:r>
    </w:p>
    <w:p w14:paraId="16CDCED6" w14:textId="77777777" w:rsidR="000C0820" w:rsidRDefault="00000000">
      <w:pPr>
        <w:pStyle w:val="ListParagraph"/>
        <w:numPr>
          <w:ilvl w:val="1"/>
          <w:numId w:val="8"/>
        </w:numPr>
        <w:tabs>
          <w:tab w:val="left" w:pos="839"/>
          <w:tab w:val="left" w:pos="841"/>
        </w:tabs>
        <w:spacing w:before="249" w:line="244" w:lineRule="auto"/>
        <w:ind w:right="497" w:hanging="720"/>
        <w:rPr>
          <w:sz w:val="20"/>
        </w:rPr>
      </w:pPr>
      <w:r>
        <w:rPr>
          <w:sz w:val="20"/>
        </w:rPr>
        <w:t>The Secretary of State has received twenty-six objections against the confirmation of the Orders. A summary of objectors has been provided at CDA.10. These include 21 non-statutory and 5 statutory objections. A summary of the key objection themes that fall within the scope of my evidence and the Council’s response is provided</w:t>
      </w:r>
      <w:r>
        <w:rPr>
          <w:spacing w:val="-2"/>
          <w:sz w:val="20"/>
        </w:rPr>
        <w:t xml:space="preserve"> </w:t>
      </w:r>
      <w:r>
        <w:rPr>
          <w:sz w:val="20"/>
        </w:rPr>
        <w:t>below:</w:t>
      </w:r>
    </w:p>
    <w:p w14:paraId="7084AFF8" w14:textId="77777777" w:rsidR="000C0820" w:rsidRDefault="000C0820">
      <w:pPr>
        <w:pStyle w:val="BodyText"/>
        <w:spacing w:before="9"/>
        <w:rPr>
          <w:sz w:val="17"/>
        </w:rPr>
      </w:pPr>
    </w:p>
    <w:p w14:paraId="2D5FC132" w14:textId="77777777" w:rsidR="000C0820" w:rsidRDefault="00000000">
      <w:pPr>
        <w:pStyle w:val="Heading4"/>
      </w:pPr>
      <w:r>
        <w:t>CPO Process Theme 10 (Objections 10, 15, 16, 18, 23, 24, 25, 26)</w:t>
      </w:r>
    </w:p>
    <w:p w14:paraId="4D8357A1" w14:textId="77777777" w:rsidR="000C0820" w:rsidRDefault="000C0820">
      <w:pPr>
        <w:pStyle w:val="BodyText"/>
        <w:spacing w:before="1"/>
        <w:rPr>
          <w:b/>
          <w:sz w:val="18"/>
        </w:rPr>
      </w:pPr>
    </w:p>
    <w:p w14:paraId="42C5ABBB" w14:textId="77777777" w:rsidR="000C0820" w:rsidRDefault="00000000">
      <w:pPr>
        <w:pStyle w:val="ListParagraph"/>
        <w:numPr>
          <w:ilvl w:val="1"/>
          <w:numId w:val="8"/>
        </w:numPr>
        <w:tabs>
          <w:tab w:val="left" w:pos="839"/>
          <w:tab w:val="left" w:pos="840"/>
        </w:tabs>
        <w:rPr>
          <w:sz w:val="20"/>
        </w:rPr>
      </w:pPr>
      <w:r>
        <w:rPr>
          <w:sz w:val="20"/>
        </w:rPr>
        <w:t>Objectors raised concerns regarding the CPO</w:t>
      </w:r>
      <w:r>
        <w:rPr>
          <w:spacing w:val="-6"/>
          <w:sz w:val="20"/>
        </w:rPr>
        <w:t xml:space="preserve"> </w:t>
      </w:r>
      <w:r>
        <w:rPr>
          <w:sz w:val="20"/>
        </w:rPr>
        <w:t>process.</w:t>
      </w:r>
    </w:p>
    <w:p w14:paraId="345A0285" w14:textId="77777777" w:rsidR="000C0820" w:rsidRDefault="000C0820">
      <w:pPr>
        <w:pStyle w:val="BodyText"/>
        <w:spacing w:before="1"/>
        <w:rPr>
          <w:sz w:val="18"/>
        </w:rPr>
      </w:pPr>
    </w:p>
    <w:p w14:paraId="7C1F7D22" w14:textId="77777777" w:rsidR="000C0820" w:rsidRDefault="00000000">
      <w:pPr>
        <w:pStyle w:val="ListParagraph"/>
        <w:numPr>
          <w:ilvl w:val="1"/>
          <w:numId w:val="8"/>
        </w:numPr>
        <w:tabs>
          <w:tab w:val="left" w:pos="839"/>
          <w:tab w:val="left" w:pos="840"/>
        </w:tabs>
        <w:spacing w:line="244" w:lineRule="auto"/>
        <w:ind w:right="224"/>
        <w:rPr>
          <w:sz w:val="20"/>
        </w:rPr>
      </w:pPr>
      <w:r>
        <w:rPr>
          <w:sz w:val="20"/>
        </w:rPr>
        <w:t>Following service of notices, an affected party informed the Council that an incorrect email address had been provided on the notices for the submission of any</w:t>
      </w:r>
      <w:r>
        <w:rPr>
          <w:spacing w:val="-10"/>
          <w:sz w:val="20"/>
        </w:rPr>
        <w:t xml:space="preserve"> </w:t>
      </w:r>
      <w:r>
        <w:rPr>
          <w:sz w:val="20"/>
        </w:rPr>
        <w:t>objections.</w:t>
      </w:r>
    </w:p>
    <w:p w14:paraId="5F1072DE" w14:textId="77777777" w:rsidR="000C0820" w:rsidRDefault="000C0820">
      <w:pPr>
        <w:pStyle w:val="BodyText"/>
        <w:spacing w:before="8"/>
        <w:rPr>
          <w:sz w:val="17"/>
        </w:rPr>
      </w:pPr>
    </w:p>
    <w:p w14:paraId="15138FAF" w14:textId="77777777" w:rsidR="000C0820" w:rsidRDefault="00000000">
      <w:pPr>
        <w:pStyle w:val="ListParagraph"/>
        <w:numPr>
          <w:ilvl w:val="1"/>
          <w:numId w:val="8"/>
        </w:numPr>
        <w:tabs>
          <w:tab w:val="left" w:pos="839"/>
          <w:tab w:val="left" w:pos="840"/>
        </w:tabs>
        <w:spacing w:line="244" w:lineRule="auto"/>
        <w:ind w:right="108" w:hanging="720"/>
        <w:rPr>
          <w:sz w:val="20"/>
        </w:rPr>
      </w:pPr>
      <w:r>
        <w:rPr>
          <w:sz w:val="20"/>
        </w:rPr>
        <w:t xml:space="preserve">On behalf of the Council, Avison Young emailed all affected parties on 1 June 2023 to inform them and provide the correct email address. Further site notices were placed around the area on 5 June 2023 and the objection period was extended to 30 June 2023. Copies of the documents were available within the Council's offices at East </w:t>
      </w:r>
      <w:proofErr w:type="spellStart"/>
      <w:r>
        <w:rPr>
          <w:sz w:val="20"/>
        </w:rPr>
        <w:t>Pallant</w:t>
      </w:r>
      <w:proofErr w:type="spellEnd"/>
      <w:r>
        <w:rPr>
          <w:sz w:val="20"/>
        </w:rPr>
        <w:t xml:space="preserve"> House, Chichester, West Sussex, PO19 1TY. In addition, documents were made available online at</w:t>
      </w:r>
      <w:r>
        <w:rPr>
          <w:spacing w:val="-4"/>
          <w:sz w:val="20"/>
        </w:rPr>
        <w:t xml:space="preserve"> </w:t>
      </w:r>
      <w:hyperlink r:id="rId27">
        <w:r>
          <w:rPr>
            <w:sz w:val="20"/>
          </w:rPr>
          <w:t>www.chichester.gov.uk/birdhamCPO.</w:t>
        </w:r>
      </w:hyperlink>
    </w:p>
    <w:p w14:paraId="2A7BE8AB" w14:textId="77777777" w:rsidR="000C0820" w:rsidRDefault="000C0820">
      <w:pPr>
        <w:pStyle w:val="BodyText"/>
        <w:spacing w:before="10"/>
        <w:rPr>
          <w:sz w:val="17"/>
        </w:rPr>
      </w:pPr>
    </w:p>
    <w:p w14:paraId="6E99B585" w14:textId="77777777" w:rsidR="000C0820" w:rsidRDefault="00000000">
      <w:pPr>
        <w:pStyle w:val="ListParagraph"/>
        <w:numPr>
          <w:ilvl w:val="1"/>
          <w:numId w:val="8"/>
        </w:numPr>
        <w:tabs>
          <w:tab w:val="left" w:pos="838"/>
          <w:tab w:val="left" w:pos="840"/>
        </w:tabs>
        <w:spacing w:before="1" w:line="244" w:lineRule="auto"/>
        <w:ind w:left="838" w:right="526" w:hanging="720"/>
        <w:rPr>
          <w:sz w:val="20"/>
        </w:rPr>
      </w:pPr>
      <w:r>
        <w:rPr>
          <w:sz w:val="20"/>
        </w:rPr>
        <w:t>As set out in para 5.20 above I am content that the CPO process has been carried out properly and effectively, and that all affected parties have had reasonable time to consider the impact on them or their property, and to make an objection if they chose to do</w:t>
      </w:r>
      <w:r>
        <w:rPr>
          <w:spacing w:val="-11"/>
          <w:sz w:val="20"/>
        </w:rPr>
        <w:t xml:space="preserve"> </w:t>
      </w:r>
      <w:r>
        <w:rPr>
          <w:sz w:val="20"/>
        </w:rPr>
        <w:t>so.</w:t>
      </w:r>
    </w:p>
    <w:p w14:paraId="19D5A183" w14:textId="77777777" w:rsidR="000C0820" w:rsidRDefault="000C0820">
      <w:pPr>
        <w:pStyle w:val="BodyText"/>
        <w:spacing w:before="8"/>
        <w:rPr>
          <w:sz w:val="17"/>
        </w:rPr>
      </w:pPr>
    </w:p>
    <w:p w14:paraId="33A1CB2C" w14:textId="77777777" w:rsidR="000C0820" w:rsidRDefault="00000000">
      <w:pPr>
        <w:pStyle w:val="Heading4"/>
        <w:spacing w:before="1"/>
        <w:ind w:left="838"/>
      </w:pPr>
      <w:r>
        <w:t>Not all Land Required is within the Order (Objection 26)</w:t>
      </w:r>
    </w:p>
    <w:p w14:paraId="60FC33BE" w14:textId="77777777" w:rsidR="000C0820" w:rsidRDefault="000C0820">
      <w:pPr>
        <w:pStyle w:val="BodyText"/>
        <w:spacing w:before="13"/>
        <w:rPr>
          <w:b/>
          <w:sz w:val="17"/>
        </w:rPr>
      </w:pPr>
    </w:p>
    <w:p w14:paraId="4659FB48" w14:textId="77777777" w:rsidR="000C0820" w:rsidRDefault="00000000">
      <w:pPr>
        <w:pStyle w:val="ListParagraph"/>
        <w:numPr>
          <w:ilvl w:val="1"/>
          <w:numId w:val="8"/>
        </w:numPr>
        <w:tabs>
          <w:tab w:val="left" w:pos="838"/>
          <w:tab w:val="left" w:pos="839"/>
        </w:tabs>
        <w:spacing w:line="244" w:lineRule="auto"/>
        <w:ind w:left="838" w:right="318"/>
        <w:rPr>
          <w:sz w:val="20"/>
        </w:rPr>
      </w:pPr>
      <w:r>
        <w:rPr>
          <w:sz w:val="20"/>
        </w:rPr>
        <w:t>One objector raised a concern that not all the land required to deliver the access is included within the Order</w:t>
      </w:r>
      <w:r>
        <w:rPr>
          <w:spacing w:val="-2"/>
          <w:sz w:val="20"/>
        </w:rPr>
        <w:t xml:space="preserve"> </w:t>
      </w:r>
      <w:r>
        <w:rPr>
          <w:sz w:val="20"/>
        </w:rPr>
        <w:t>Land.</w:t>
      </w:r>
    </w:p>
    <w:p w14:paraId="0509CB48" w14:textId="77777777" w:rsidR="000C0820" w:rsidRDefault="000C0820">
      <w:pPr>
        <w:pStyle w:val="BodyText"/>
        <w:spacing w:before="9"/>
        <w:rPr>
          <w:sz w:val="17"/>
        </w:rPr>
      </w:pPr>
    </w:p>
    <w:p w14:paraId="63C83FA1" w14:textId="77777777" w:rsidR="000C0820" w:rsidRDefault="00000000">
      <w:pPr>
        <w:pStyle w:val="ListParagraph"/>
        <w:numPr>
          <w:ilvl w:val="1"/>
          <w:numId w:val="8"/>
        </w:numPr>
        <w:tabs>
          <w:tab w:val="left" w:pos="838"/>
          <w:tab w:val="left" w:pos="839"/>
        </w:tabs>
        <w:spacing w:before="1" w:line="244" w:lineRule="auto"/>
        <w:ind w:left="838" w:right="191" w:hanging="720"/>
        <w:rPr>
          <w:sz w:val="20"/>
        </w:rPr>
      </w:pPr>
      <w:r>
        <w:rPr>
          <w:sz w:val="20"/>
        </w:rPr>
        <w:t>As set out at para 3.4 above, Appendix I provides an overlay plan, clearly setting out the extent of the Order Land and the Planning Permission red-line area. As detailed within the plan, all land and interests included within the Order Land are necessary to deliver the Scheme in accordance with planning permission BI/16/01809/FUL and all land required to deliver the Scheme is included within the Order Land.</w:t>
      </w:r>
    </w:p>
    <w:p w14:paraId="143DDF5A" w14:textId="77777777" w:rsidR="000C0820" w:rsidRDefault="000C0820">
      <w:pPr>
        <w:pStyle w:val="BodyText"/>
        <w:spacing w:before="8"/>
        <w:rPr>
          <w:sz w:val="17"/>
        </w:rPr>
      </w:pPr>
    </w:p>
    <w:p w14:paraId="24AE4DB3" w14:textId="77777777" w:rsidR="000C0820" w:rsidRDefault="00000000">
      <w:pPr>
        <w:pStyle w:val="Heading4"/>
        <w:ind w:left="838"/>
      </w:pPr>
      <w:r>
        <w:t>Individual Objections</w:t>
      </w:r>
    </w:p>
    <w:p w14:paraId="4DE782E0" w14:textId="77777777" w:rsidR="000C0820" w:rsidRDefault="000C0820">
      <w:pPr>
        <w:pStyle w:val="BodyText"/>
        <w:spacing w:before="1"/>
        <w:rPr>
          <w:b/>
          <w:sz w:val="18"/>
        </w:rPr>
      </w:pPr>
    </w:p>
    <w:p w14:paraId="4594A3B7" w14:textId="77777777" w:rsidR="000C0820" w:rsidRDefault="00000000">
      <w:pPr>
        <w:pStyle w:val="ListParagraph"/>
        <w:numPr>
          <w:ilvl w:val="1"/>
          <w:numId w:val="8"/>
        </w:numPr>
        <w:tabs>
          <w:tab w:val="left" w:pos="838"/>
          <w:tab w:val="left" w:pos="839"/>
        </w:tabs>
        <w:spacing w:line="244" w:lineRule="auto"/>
        <w:ind w:left="838" w:right="156" w:hanging="720"/>
        <w:rPr>
          <w:sz w:val="20"/>
        </w:rPr>
      </w:pPr>
      <w:r>
        <w:rPr>
          <w:sz w:val="20"/>
        </w:rPr>
        <w:t xml:space="preserve">We also received </w:t>
      </w:r>
      <w:proofErr w:type="gramStart"/>
      <w:r>
        <w:rPr>
          <w:sz w:val="20"/>
        </w:rPr>
        <w:t>a number of</w:t>
      </w:r>
      <w:proofErr w:type="gramEnd"/>
      <w:r>
        <w:rPr>
          <w:sz w:val="20"/>
        </w:rPr>
        <w:t xml:space="preserve"> specific objections that did not fit within the key themes. I consider one of these falls within the scope of my</w:t>
      </w:r>
      <w:r>
        <w:rPr>
          <w:spacing w:val="-4"/>
          <w:sz w:val="20"/>
        </w:rPr>
        <w:t xml:space="preserve"> </w:t>
      </w:r>
      <w:r>
        <w:rPr>
          <w:sz w:val="20"/>
        </w:rPr>
        <w:t>evidence.</w:t>
      </w:r>
    </w:p>
    <w:p w14:paraId="7259833C" w14:textId="77777777" w:rsidR="000C0820" w:rsidRDefault="000C0820">
      <w:pPr>
        <w:pStyle w:val="BodyText"/>
        <w:spacing w:before="9"/>
        <w:rPr>
          <w:sz w:val="17"/>
        </w:rPr>
      </w:pPr>
    </w:p>
    <w:p w14:paraId="6F0C9A3E" w14:textId="77777777" w:rsidR="000C0820" w:rsidRDefault="00000000">
      <w:pPr>
        <w:pStyle w:val="Heading4"/>
        <w:ind w:left="838"/>
      </w:pPr>
      <w:r>
        <w:t xml:space="preserve">Mrs L </w:t>
      </w:r>
      <w:proofErr w:type="spellStart"/>
      <w:r>
        <w:t>Corkett</w:t>
      </w:r>
      <w:proofErr w:type="spellEnd"/>
      <w:r>
        <w:t xml:space="preserve"> &amp; Mr T </w:t>
      </w:r>
      <w:proofErr w:type="spellStart"/>
      <w:r>
        <w:t>Corkett</w:t>
      </w:r>
      <w:proofErr w:type="spellEnd"/>
      <w:r>
        <w:t xml:space="preserve"> – Objection 1 and 26</w:t>
      </w:r>
    </w:p>
    <w:p w14:paraId="518629B1" w14:textId="77777777" w:rsidR="000C0820" w:rsidRDefault="000C0820">
      <w:pPr>
        <w:pStyle w:val="BodyText"/>
        <w:spacing w:before="1"/>
        <w:rPr>
          <w:b/>
          <w:sz w:val="18"/>
        </w:rPr>
      </w:pPr>
    </w:p>
    <w:p w14:paraId="22FA5E2B" w14:textId="77777777" w:rsidR="000C0820" w:rsidRDefault="00000000">
      <w:pPr>
        <w:pStyle w:val="ListParagraph"/>
        <w:numPr>
          <w:ilvl w:val="1"/>
          <w:numId w:val="8"/>
        </w:numPr>
        <w:tabs>
          <w:tab w:val="left" w:pos="838"/>
          <w:tab w:val="left" w:pos="839"/>
        </w:tabs>
        <w:spacing w:line="244" w:lineRule="auto"/>
        <w:ind w:left="838" w:right="1027"/>
        <w:rPr>
          <w:sz w:val="20"/>
        </w:rPr>
      </w:pPr>
      <w:r>
        <w:rPr>
          <w:sz w:val="20"/>
        </w:rPr>
        <w:t xml:space="preserve">Mrs &amp; Mr </w:t>
      </w:r>
      <w:proofErr w:type="spellStart"/>
      <w:r>
        <w:rPr>
          <w:sz w:val="20"/>
        </w:rPr>
        <w:t>Corkett</w:t>
      </w:r>
      <w:proofErr w:type="spellEnd"/>
      <w:r>
        <w:rPr>
          <w:sz w:val="20"/>
        </w:rPr>
        <w:t xml:space="preserve">, the owners of </w:t>
      </w:r>
      <w:proofErr w:type="spellStart"/>
      <w:r>
        <w:rPr>
          <w:sz w:val="20"/>
        </w:rPr>
        <w:t>Copperfields</w:t>
      </w:r>
      <w:proofErr w:type="spellEnd"/>
      <w:r>
        <w:rPr>
          <w:sz w:val="20"/>
        </w:rPr>
        <w:t>, raised a specific concern that access may not be maintained safely during construction and following completion of the</w:t>
      </w:r>
      <w:r>
        <w:rPr>
          <w:spacing w:val="-11"/>
          <w:sz w:val="20"/>
        </w:rPr>
        <w:t xml:space="preserve"> </w:t>
      </w:r>
      <w:r>
        <w:rPr>
          <w:sz w:val="20"/>
        </w:rPr>
        <w:t>works.</w:t>
      </w:r>
    </w:p>
    <w:p w14:paraId="79FB5C8D" w14:textId="77777777" w:rsidR="000C0820" w:rsidRDefault="000C0820">
      <w:pPr>
        <w:pStyle w:val="BodyText"/>
        <w:spacing w:before="8"/>
        <w:rPr>
          <w:sz w:val="17"/>
        </w:rPr>
      </w:pPr>
    </w:p>
    <w:p w14:paraId="3B1A919F" w14:textId="77777777" w:rsidR="000C0820" w:rsidRDefault="00000000">
      <w:pPr>
        <w:pStyle w:val="ListParagraph"/>
        <w:numPr>
          <w:ilvl w:val="1"/>
          <w:numId w:val="8"/>
        </w:numPr>
        <w:tabs>
          <w:tab w:val="left" w:pos="837"/>
          <w:tab w:val="left" w:pos="839"/>
        </w:tabs>
        <w:spacing w:line="244" w:lineRule="auto"/>
        <w:ind w:left="837" w:right="282" w:hanging="720"/>
        <w:rPr>
          <w:sz w:val="20"/>
        </w:rPr>
      </w:pPr>
      <w:r>
        <w:rPr>
          <w:sz w:val="20"/>
        </w:rPr>
        <w:t xml:space="preserve">On behalf of the Council, Avison Young will confirm to Mrs &amp; Mr </w:t>
      </w:r>
      <w:proofErr w:type="spellStart"/>
      <w:r>
        <w:rPr>
          <w:sz w:val="20"/>
        </w:rPr>
        <w:t>Corkett</w:t>
      </w:r>
      <w:proofErr w:type="spellEnd"/>
      <w:r>
        <w:rPr>
          <w:sz w:val="20"/>
        </w:rPr>
        <w:t xml:space="preserve"> that access will be maintained to their property both during construction and following completion of the works, and that the Council still wishes to discuss an acquisition by agreement. The Council will provide Mrs &amp; Mr </w:t>
      </w:r>
      <w:proofErr w:type="spellStart"/>
      <w:r>
        <w:rPr>
          <w:sz w:val="20"/>
        </w:rPr>
        <w:t>Corkett</w:t>
      </w:r>
      <w:proofErr w:type="spellEnd"/>
      <w:r>
        <w:rPr>
          <w:sz w:val="20"/>
        </w:rPr>
        <w:t xml:space="preserve"> with further information in respect of the works required to the highway adjoining their driveway once the detailed design work is</w:t>
      </w:r>
      <w:r>
        <w:rPr>
          <w:spacing w:val="-4"/>
          <w:sz w:val="20"/>
        </w:rPr>
        <w:t xml:space="preserve"> </w:t>
      </w:r>
      <w:r>
        <w:rPr>
          <w:sz w:val="20"/>
        </w:rPr>
        <w:t>completed.</w:t>
      </w:r>
    </w:p>
    <w:p w14:paraId="0551591B" w14:textId="77777777" w:rsidR="000C0820" w:rsidRDefault="000C0820">
      <w:pPr>
        <w:spacing w:line="244" w:lineRule="auto"/>
        <w:rPr>
          <w:sz w:val="20"/>
        </w:rPr>
        <w:sectPr w:rsidR="000C0820">
          <w:pgSz w:w="11910" w:h="16840"/>
          <w:pgMar w:top="740" w:right="640" w:bottom="1100" w:left="600" w:header="537" w:footer="909" w:gutter="0"/>
          <w:cols w:space="720"/>
        </w:sectPr>
      </w:pPr>
    </w:p>
    <w:p w14:paraId="1CD41A35" w14:textId="77777777" w:rsidR="000C0820" w:rsidRDefault="000C0820">
      <w:pPr>
        <w:pStyle w:val="BodyText"/>
        <w:spacing w:before="5"/>
        <w:rPr>
          <w:sz w:val="9"/>
        </w:rPr>
      </w:pPr>
    </w:p>
    <w:p w14:paraId="0FFE1BFA" w14:textId="780A0869" w:rsidR="000C0820" w:rsidRDefault="001E1B31">
      <w:pPr>
        <w:pStyle w:val="BodyText"/>
        <w:spacing w:line="20" w:lineRule="exact"/>
        <w:ind w:left="223"/>
        <w:rPr>
          <w:sz w:val="2"/>
        </w:rPr>
      </w:pPr>
      <w:r>
        <w:rPr>
          <w:noProof/>
          <w:sz w:val="2"/>
        </w:rPr>
        <mc:AlternateContent>
          <mc:Choice Requires="wpg">
            <w:drawing>
              <wp:inline distT="0" distB="0" distL="0" distR="0" wp14:anchorId="6DF91591" wp14:editId="1C9B14D6">
                <wp:extent cx="6516370" cy="5715"/>
                <wp:effectExtent l="0" t="0" r="0" b="4445"/>
                <wp:docPr id="3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38" name="Rectangle 8"/>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3AC374" id="Group 7"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">
                <v:rect id="Rectangle 8"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" fillcolor="#929ba2" stroked="f"/>
                <w10:anchorlock/>
              </v:group>
            </w:pict>
          </mc:Fallback>
        </mc:AlternateContent>
      </w:r>
    </w:p>
    <w:p w14:paraId="22840C8E" w14:textId="77777777" w:rsidR="000C0820" w:rsidRDefault="00000000">
      <w:pPr>
        <w:pStyle w:val="Heading4"/>
        <w:ind w:left="840"/>
      </w:pPr>
      <w:r>
        <w:t>Conclusion</w:t>
      </w:r>
    </w:p>
    <w:p w14:paraId="3EE2690B" w14:textId="77777777" w:rsidR="000C0820" w:rsidRDefault="000C0820">
      <w:pPr>
        <w:pStyle w:val="BodyText"/>
        <w:rPr>
          <w:b/>
          <w:sz w:val="18"/>
        </w:rPr>
      </w:pPr>
    </w:p>
    <w:p w14:paraId="0EE4B373" w14:textId="77777777" w:rsidR="000C0820" w:rsidRDefault="00000000">
      <w:pPr>
        <w:pStyle w:val="ListParagraph"/>
        <w:numPr>
          <w:ilvl w:val="1"/>
          <w:numId w:val="8"/>
        </w:numPr>
        <w:tabs>
          <w:tab w:val="left" w:pos="839"/>
          <w:tab w:val="left" w:pos="841"/>
        </w:tabs>
        <w:spacing w:before="1" w:line="244" w:lineRule="auto"/>
        <w:ind w:right="175" w:hanging="720"/>
        <w:rPr>
          <w:sz w:val="20"/>
        </w:rPr>
      </w:pPr>
      <w:r>
        <w:rPr>
          <w:sz w:val="20"/>
        </w:rPr>
        <w:t>I have carefully considered the objections received in relation to the Order which fall within the scope of my evidence. Based on my experience of similar compulsory purchase orders elsewhere, I do not consider any of these objections should prevent the confirmation of the Order in respect of the access track off Crooked Lane,</w:t>
      </w:r>
      <w:r>
        <w:rPr>
          <w:spacing w:val="-3"/>
          <w:sz w:val="20"/>
        </w:rPr>
        <w:t xml:space="preserve"> </w:t>
      </w:r>
      <w:proofErr w:type="spellStart"/>
      <w:r>
        <w:rPr>
          <w:sz w:val="20"/>
        </w:rPr>
        <w:t>Birdham</w:t>
      </w:r>
      <w:proofErr w:type="spellEnd"/>
      <w:r>
        <w:rPr>
          <w:sz w:val="20"/>
        </w:rPr>
        <w:t>.</w:t>
      </w:r>
    </w:p>
    <w:p w14:paraId="76C4FE31" w14:textId="77777777" w:rsidR="000C0820" w:rsidRDefault="000C0820">
      <w:pPr>
        <w:pStyle w:val="BodyText"/>
        <w:rPr>
          <w:sz w:val="26"/>
        </w:rPr>
      </w:pPr>
    </w:p>
    <w:p w14:paraId="7E589F93" w14:textId="77777777" w:rsidR="000C0820" w:rsidRDefault="000C0820">
      <w:pPr>
        <w:pStyle w:val="BodyText"/>
        <w:spacing w:before="10"/>
        <w:rPr>
          <w:sz w:val="29"/>
        </w:rPr>
      </w:pPr>
    </w:p>
    <w:p w14:paraId="28EEBB52" w14:textId="77777777" w:rsidR="000C0820" w:rsidRDefault="00000000">
      <w:pPr>
        <w:pStyle w:val="Heading1"/>
        <w:numPr>
          <w:ilvl w:val="0"/>
          <w:numId w:val="8"/>
        </w:numPr>
        <w:tabs>
          <w:tab w:val="left" w:pos="839"/>
          <w:tab w:val="left" w:pos="840"/>
        </w:tabs>
        <w:rPr>
          <w:b/>
        </w:rPr>
      </w:pPr>
      <w:bookmarkStart w:id="16" w:name="9._Conclusion"/>
      <w:bookmarkStart w:id="17" w:name="_TOC_250001"/>
      <w:bookmarkEnd w:id="16"/>
      <w:r>
        <w:rPr>
          <w:b/>
        </w:rPr>
        <w:t>C</w:t>
      </w:r>
      <w:bookmarkEnd w:id="17"/>
      <w:r>
        <w:rPr>
          <w:b/>
        </w:rPr>
        <w:t>onclusion</w:t>
      </w:r>
    </w:p>
    <w:p w14:paraId="69950870" w14:textId="77777777" w:rsidR="000C0820" w:rsidRDefault="00000000">
      <w:pPr>
        <w:pStyle w:val="ListParagraph"/>
        <w:numPr>
          <w:ilvl w:val="1"/>
          <w:numId w:val="8"/>
        </w:numPr>
        <w:tabs>
          <w:tab w:val="left" w:pos="839"/>
          <w:tab w:val="left" w:pos="841"/>
        </w:tabs>
        <w:spacing w:before="248"/>
        <w:ind w:left="840"/>
        <w:rPr>
          <w:sz w:val="20"/>
        </w:rPr>
      </w:pPr>
      <w:r>
        <w:rPr>
          <w:sz w:val="20"/>
        </w:rPr>
        <w:t>In</w:t>
      </w:r>
      <w:r>
        <w:rPr>
          <w:spacing w:val="-2"/>
          <w:sz w:val="20"/>
        </w:rPr>
        <w:t xml:space="preserve"> </w:t>
      </w:r>
      <w:r>
        <w:rPr>
          <w:sz w:val="20"/>
        </w:rPr>
        <w:t>conclusion,</w:t>
      </w:r>
    </w:p>
    <w:p w14:paraId="15718DC0" w14:textId="77777777" w:rsidR="000C0820" w:rsidRDefault="000C0820">
      <w:pPr>
        <w:pStyle w:val="BodyText"/>
        <w:spacing w:before="1"/>
        <w:rPr>
          <w:sz w:val="18"/>
        </w:rPr>
      </w:pPr>
    </w:p>
    <w:p w14:paraId="4057C927" w14:textId="77777777" w:rsidR="000C0820" w:rsidRDefault="00000000">
      <w:pPr>
        <w:pStyle w:val="ListParagraph"/>
        <w:numPr>
          <w:ilvl w:val="0"/>
          <w:numId w:val="1"/>
        </w:numPr>
        <w:tabs>
          <w:tab w:val="left" w:pos="839"/>
          <w:tab w:val="left" w:pos="840"/>
        </w:tabs>
        <w:spacing w:line="244" w:lineRule="auto"/>
        <w:ind w:right="182" w:hanging="361"/>
        <w:rPr>
          <w:sz w:val="20"/>
        </w:rPr>
      </w:pPr>
      <w:r>
        <w:rPr>
          <w:sz w:val="20"/>
        </w:rPr>
        <w:t>I</w:t>
      </w:r>
      <w:r>
        <w:rPr>
          <w:spacing w:val="-1"/>
          <w:sz w:val="20"/>
        </w:rPr>
        <w:t xml:space="preserve"> </w:t>
      </w:r>
      <w:r>
        <w:rPr>
          <w:sz w:val="20"/>
        </w:rPr>
        <w:t>have</w:t>
      </w:r>
      <w:r>
        <w:rPr>
          <w:spacing w:val="-1"/>
          <w:sz w:val="20"/>
        </w:rPr>
        <w:t xml:space="preserve"> </w:t>
      </w:r>
      <w:r>
        <w:rPr>
          <w:sz w:val="20"/>
        </w:rPr>
        <w:t>demonstrated</w:t>
      </w:r>
      <w:r>
        <w:rPr>
          <w:spacing w:val="-7"/>
          <w:sz w:val="20"/>
        </w:rPr>
        <w:t xml:space="preserve"> </w:t>
      </w:r>
      <w:r>
        <w:rPr>
          <w:sz w:val="20"/>
        </w:rPr>
        <w:t>the</w:t>
      </w:r>
      <w:r>
        <w:rPr>
          <w:spacing w:val="-8"/>
          <w:sz w:val="20"/>
        </w:rPr>
        <w:t xml:space="preserve"> </w:t>
      </w:r>
      <w:r>
        <w:rPr>
          <w:sz w:val="20"/>
        </w:rPr>
        <w:t>need</w:t>
      </w:r>
      <w:r>
        <w:rPr>
          <w:spacing w:val="-5"/>
          <w:sz w:val="20"/>
        </w:rPr>
        <w:t xml:space="preserve"> </w:t>
      </w:r>
      <w:r>
        <w:rPr>
          <w:sz w:val="20"/>
        </w:rPr>
        <w:t>for</w:t>
      </w:r>
      <w:r>
        <w:rPr>
          <w:spacing w:val="-9"/>
          <w:sz w:val="20"/>
        </w:rPr>
        <w:t xml:space="preserve"> </w:t>
      </w:r>
      <w:r>
        <w:rPr>
          <w:sz w:val="20"/>
        </w:rPr>
        <w:t>all</w:t>
      </w:r>
      <w:r>
        <w:rPr>
          <w:spacing w:val="-7"/>
          <w:sz w:val="20"/>
        </w:rPr>
        <w:t xml:space="preserve"> </w:t>
      </w:r>
      <w:r>
        <w:rPr>
          <w:sz w:val="20"/>
        </w:rPr>
        <w:t>relevant</w:t>
      </w:r>
      <w:r>
        <w:rPr>
          <w:spacing w:val="-7"/>
          <w:sz w:val="20"/>
        </w:rPr>
        <w:t xml:space="preserve"> </w:t>
      </w:r>
      <w:r>
        <w:rPr>
          <w:sz w:val="20"/>
        </w:rPr>
        <w:t>land</w:t>
      </w:r>
      <w:r>
        <w:rPr>
          <w:spacing w:val="-9"/>
          <w:sz w:val="20"/>
        </w:rPr>
        <w:t xml:space="preserve"> </w:t>
      </w:r>
      <w:r>
        <w:rPr>
          <w:sz w:val="20"/>
        </w:rPr>
        <w:t>and</w:t>
      </w:r>
      <w:r>
        <w:rPr>
          <w:spacing w:val="-8"/>
          <w:sz w:val="20"/>
        </w:rPr>
        <w:t xml:space="preserve"> </w:t>
      </w:r>
      <w:r>
        <w:rPr>
          <w:sz w:val="20"/>
        </w:rPr>
        <w:t>rights</w:t>
      </w:r>
      <w:r>
        <w:rPr>
          <w:spacing w:val="-7"/>
          <w:sz w:val="20"/>
        </w:rPr>
        <w:t xml:space="preserve"> </w:t>
      </w:r>
      <w:r>
        <w:rPr>
          <w:sz w:val="20"/>
        </w:rPr>
        <w:t>within</w:t>
      </w:r>
      <w:r>
        <w:rPr>
          <w:spacing w:val="-6"/>
          <w:sz w:val="20"/>
        </w:rPr>
        <w:t xml:space="preserve"> </w:t>
      </w:r>
      <w:r>
        <w:rPr>
          <w:sz w:val="20"/>
        </w:rPr>
        <w:t>the</w:t>
      </w:r>
      <w:r>
        <w:rPr>
          <w:spacing w:val="-7"/>
          <w:sz w:val="20"/>
        </w:rPr>
        <w:t xml:space="preserve"> </w:t>
      </w:r>
      <w:r>
        <w:rPr>
          <w:spacing w:val="-3"/>
          <w:sz w:val="20"/>
        </w:rPr>
        <w:t>Order.</w:t>
      </w:r>
      <w:r>
        <w:rPr>
          <w:spacing w:val="-6"/>
          <w:sz w:val="20"/>
        </w:rPr>
        <w:t xml:space="preserve"> </w:t>
      </w:r>
      <w:r>
        <w:rPr>
          <w:sz w:val="20"/>
        </w:rPr>
        <w:t>I</w:t>
      </w:r>
      <w:r>
        <w:rPr>
          <w:spacing w:val="-5"/>
          <w:sz w:val="20"/>
        </w:rPr>
        <w:t xml:space="preserve"> </w:t>
      </w:r>
      <w:r>
        <w:rPr>
          <w:sz w:val="20"/>
        </w:rPr>
        <w:t>am</w:t>
      </w:r>
      <w:r>
        <w:rPr>
          <w:spacing w:val="-6"/>
          <w:sz w:val="20"/>
        </w:rPr>
        <w:t xml:space="preserve"> </w:t>
      </w:r>
      <w:r>
        <w:rPr>
          <w:spacing w:val="-3"/>
          <w:sz w:val="20"/>
        </w:rPr>
        <w:t>content</w:t>
      </w:r>
      <w:r>
        <w:rPr>
          <w:spacing w:val="-6"/>
          <w:sz w:val="20"/>
        </w:rPr>
        <w:t xml:space="preserve"> </w:t>
      </w:r>
      <w:r>
        <w:rPr>
          <w:sz w:val="20"/>
        </w:rPr>
        <w:t>that</w:t>
      </w:r>
      <w:r>
        <w:rPr>
          <w:spacing w:val="-6"/>
          <w:sz w:val="20"/>
        </w:rPr>
        <w:t xml:space="preserve"> </w:t>
      </w:r>
      <w:r>
        <w:rPr>
          <w:sz w:val="20"/>
        </w:rPr>
        <w:t>the</w:t>
      </w:r>
      <w:r>
        <w:rPr>
          <w:spacing w:val="-4"/>
          <w:sz w:val="20"/>
        </w:rPr>
        <w:t xml:space="preserve"> </w:t>
      </w:r>
      <w:r>
        <w:rPr>
          <w:spacing w:val="-3"/>
          <w:sz w:val="20"/>
        </w:rPr>
        <w:t xml:space="preserve">land included </w:t>
      </w:r>
      <w:r>
        <w:rPr>
          <w:sz w:val="20"/>
        </w:rPr>
        <w:t xml:space="preserve">within the </w:t>
      </w:r>
      <w:r>
        <w:rPr>
          <w:spacing w:val="-3"/>
          <w:sz w:val="20"/>
        </w:rPr>
        <w:t xml:space="preserve">Order </w:t>
      </w:r>
      <w:r>
        <w:rPr>
          <w:sz w:val="20"/>
        </w:rPr>
        <w:t xml:space="preserve">is </w:t>
      </w:r>
      <w:r>
        <w:rPr>
          <w:spacing w:val="-3"/>
          <w:sz w:val="20"/>
        </w:rPr>
        <w:t xml:space="preserve">sufficient </w:t>
      </w:r>
      <w:r>
        <w:rPr>
          <w:sz w:val="20"/>
        </w:rPr>
        <w:t xml:space="preserve">to </w:t>
      </w:r>
      <w:r>
        <w:rPr>
          <w:spacing w:val="-3"/>
          <w:sz w:val="20"/>
        </w:rPr>
        <w:t xml:space="preserve">deliver </w:t>
      </w:r>
      <w:r>
        <w:rPr>
          <w:sz w:val="20"/>
        </w:rPr>
        <w:t xml:space="preserve">the </w:t>
      </w:r>
      <w:r>
        <w:rPr>
          <w:spacing w:val="-3"/>
          <w:sz w:val="20"/>
        </w:rPr>
        <w:t>consented</w:t>
      </w:r>
      <w:r>
        <w:rPr>
          <w:spacing w:val="-38"/>
          <w:sz w:val="20"/>
        </w:rPr>
        <w:t xml:space="preserve"> </w:t>
      </w:r>
      <w:r>
        <w:rPr>
          <w:spacing w:val="-3"/>
          <w:sz w:val="20"/>
        </w:rPr>
        <w:t>scheme.</w:t>
      </w:r>
    </w:p>
    <w:p w14:paraId="02CCC52C" w14:textId="77777777" w:rsidR="000C0820" w:rsidRDefault="000C0820">
      <w:pPr>
        <w:pStyle w:val="BodyText"/>
        <w:spacing w:before="9"/>
        <w:rPr>
          <w:sz w:val="17"/>
        </w:rPr>
      </w:pPr>
    </w:p>
    <w:p w14:paraId="04B4E0F6" w14:textId="77777777" w:rsidR="000C0820" w:rsidRDefault="00000000">
      <w:pPr>
        <w:pStyle w:val="ListParagraph"/>
        <w:numPr>
          <w:ilvl w:val="0"/>
          <w:numId w:val="1"/>
        </w:numPr>
        <w:tabs>
          <w:tab w:val="left" w:pos="840"/>
          <w:tab w:val="left" w:pos="841"/>
        </w:tabs>
        <w:spacing w:line="244" w:lineRule="auto"/>
        <w:ind w:right="240"/>
        <w:rPr>
          <w:sz w:val="20"/>
        </w:rPr>
      </w:pPr>
      <w:r>
        <w:rPr>
          <w:sz w:val="20"/>
        </w:rPr>
        <w:t xml:space="preserve">I have set out the history of attempts to identify documentary proof of the ownership or rights over the Order Land and </w:t>
      </w:r>
      <w:r>
        <w:rPr>
          <w:spacing w:val="-3"/>
          <w:sz w:val="20"/>
        </w:rPr>
        <w:t xml:space="preserve">demonstrated </w:t>
      </w:r>
      <w:r>
        <w:rPr>
          <w:sz w:val="20"/>
        </w:rPr>
        <w:t xml:space="preserve">that the </w:t>
      </w:r>
      <w:r>
        <w:rPr>
          <w:spacing w:val="-3"/>
          <w:sz w:val="20"/>
        </w:rPr>
        <w:t xml:space="preserve">correct </w:t>
      </w:r>
      <w:r>
        <w:rPr>
          <w:sz w:val="20"/>
        </w:rPr>
        <w:t xml:space="preserve">CPO </w:t>
      </w:r>
      <w:r>
        <w:rPr>
          <w:spacing w:val="-3"/>
          <w:sz w:val="20"/>
        </w:rPr>
        <w:t xml:space="preserve">process </w:t>
      </w:r>
      <w:r>
        <w:rPr>
          <w:sz w:val="20"/>
        </w:rPr>
        <w:t xml:space="preserve">has </w:t>
      </w:r>
      <w:r>
        <w:rPr>
          <w:spacing w:val="-3"/>
          <w:sz w:val="20"/>
        </w:rPr>
        <w:t xml:space="preserve">been followed, </w:t>
      </w:r>
      <w:r>
        <w:rPr>
          <w:sz w:val="20"/>
        </w:rPr>
        <w:t xml:space="preserve">in line with all </w:t>
      </w:r>
      <w:r>
        <w:rPr>
          <w:spacing w:val="-3"/>
          <w:sz w:val="20"/>
        </w:rPr>
        <w:t xml:space="preserve">relevant guidance </w:t>
      </w:r>
      <w:r>
        <w:rPr>
          <w:sz w:val="20"/>
        </w:rPr>
        <w:t>and</w:t>
      </w:r>
      <w:r>
        <w:rPr>
          <w:spacing w:val="-7"/>
          <w:sz w:val="20"/>
        </w:rPr>
        <w:t xml:space="preserve"> </w:t>
      </w:r>
      <w:r>
        <w:rPr>
          <w:spacing w:val="-3"/>
          <w:sz w:val="20"/>
        </w:rPr>
        <w:t>legislation.</w:t>
      </w:r>
    </w:p>
    <w:p w14:paraId="2A26E4C9" w14:textId="77777777" w:rsidR="000C0820" w:rsidRDefault="000C0820">
      <w:pPr>
        <w:pStyle w:val="BodyText"/>
        <w:spacing w:before="9"/>
        <w:rPr>
          <w:sz w:val="17"/>
        </w:rPr>
      </w:pPr>
    </w:p>
    <w:p w14:paraId="3123ABF5" w14:textId="77777777" w:rsidR="000C0820" w:rsidRDefault="00000000">
      <w:pPr>
        <w:pStyle w:val="ListParagraph"/>
        <w:numPr>
          <w:ilvl w:val="0"/>
          <w:numId w:val="1"/>
        </w:numPr>
        <w:tabs>
          <w:tab w:val="left" w:pos="840"/>
          <w:tab w:val="left" w:pos="841"/>
        </w:tabs>
        <w:spacing w:line="244" w:lineRule="auto"/>
        <w:ind w:left="841" w:right="249" w:hanging="361"/>
        <w:rPr>
          <w:sz w:val="20"/>
        </w:rPr>
      </w:pPr>
      <w:r>
        <w:rPr>
          <w:sz w:val="20"/>
        </w:rPr>
        <w:t>I</w:t>
      </w:r>
      <w:r>
        <w:rPr>
          <w:spacing w:val="-2"/>
          <w:sz w:val="20"/>
        </w:rPr>
        <w:t xml:space="preserve"> </w:t>
      </w:r>
      <w:r>
        <w:rPr>
          <w:sz w:val="20"/>
        </w:rPr>
        <w:t>have</w:t>
      </w:r>
      <w:r>
        <w:rPr>
          <w:spacing w:val="-1"/>
          <w:sz w:val="20"/>
        </w:rPr>
        <w:t xml:space="preserve"> </w:t>
      </w:r>
      <w:r>
        <w:rPr>
          <w:sz w:val="20"/>
        </w:rPr>
        <w:t>demonstrated</w:t>
      </w:r>
      <w:r>
        <w:rPr>
          <w:spacing w:val="-6"/>
          <w:sz w:val="20"/>
        </w:rPr>
        <w:t xml:space="preserve"> </w:t>
      </w:r>
      <w:r>
        <w:rPr>
          <w:sz w:val="20"/>
        </w:rPr>
        <w:t>that</w:t>
      </w:r>
      <w:r>
        <w:rPr>
          <w:spacing w:val="-7"/>
          <w:sz w:val="20"/>
        </w:rPr>
        <w:t xml:space="preserve"> </w:t>
      </w:r>
      <w:r>
        <w:rPr>
          <w:sz w:val="20"/>
        </w:rPr>
        <w:t>reasonable</w:t>
      </w:r>
      <w:r>
        <w:rPr>
          <w:spacing w:val="-5"/>
          <w:sz w:val="20"/>
        </w:rPr>
        <w:t xml:space="preserve"> </w:t>
      </w:r>
      <w:r>
        <w:rPr>
          <w:sz w:val="20"/>
        </w:rPr>
        <w:t>efforts</w:t>
      </w:r>
      <w:r>
        <w:rPr>
          <w:spacing w:val="-4"/>
          <w:sz w:val="20"/>
        </w:rPr>
        <w:t xml:space="preserve"> </w:t>
      </w:r>
      <w:r>
        <w:rPr>
          <w:sz w:val="20"/>
        </w:rPr>
        <w:t>have</w:t>
      </w:r>
      <w:r>
        <w:rPr>
          <w:spacing w:val="-5"/>
          <w:sz w:val="20"/>
        </w:rPr>
        <w:t xml:space="preserve"> </w:t>
      </w:r>
      <w:r>
        <w:rPr>
          <w:sz w:val="20"/>
        </w:rPr>
        <w:t>been</w:t>
      </w:r>
      <w:r>
        <w:rPr>
          <w:spacing w:val="-5"/>
          <w:sz w:val="20"/>
        </w:rPr>
        <w:t xml:space="preserve"> </w:t>
      </w:r>
      <w:r>
        <w:rPr>
          <w:sz w:val="20"/>
        </w:rPr>
        <w:t>made</w:t>
      </w:r>
      <w:r>
        <w:rPr>
          <w:spacing w:val="-5"/>
          <w:sz w:val="20"/>
        </w:rPr>
        <w:t xml:space="preserve"> </w:t>
      </w:r>
      <w:r>
        <w:rPr>
          <w:sz w:val="20"/>
        </w:rPr>
        <w:t>to</w:t>
      </w:r>
      <w:r>
        <w:rPr>
          <w:spacing w:val="-5"/>
          <w:sz w:val="20"/>
        </w:rPr>
        <w:t xml:space="preserve"> </w:t>
      </w:r>
      <w:r>
        <w:rPr>
          <w:sz w:val="20"/>
        </w:rPr>
        <w:t>acquire</w:t>
      </w:r>
      <w:r>
        <w:rPr>
          <w:spacing w:val="-5"/>
          <w:sz w:val="20"/>
        </w:rPr>
        <w:t xml:space="preserve"> </w:t>
      </w:r>
      <w:r>
        <w:rPr>
          <w:sz w:val="20"/>
        </w:rPr>
        <w:t>remaining</w:t>
      </w:r>
      <w:r>
        <w:rPr>
          <w:spacing w:val="-6"/>
          <w:sz w:val="20"/>
        </w:rPr>
        <w:t xml:space="preserve"> </w:t>
      </w:r>
      <w:r>
        <w:rPr>
          <w:spacing w:val="-3"/>
          <w:sz w:val="20"/>
        </w:rPr>
        <w:t>third-party</w:t>
      </w:r>
      <w:r>
        <w:rPr>
          <w:spacing w:val="-8"/>
          <w:sz w:val="20"/>
        </w:rPr>
        <w:t xml:space="preserve"> </w:t>
      </w:r>
      <w:r>
        <w:rPr>
          <w:sz w:val="20"/>
        </w:rPr>
        <w:t>interests within the Order</w:t>
      </w:r>
      <w:r>
        <w:rPr>
          <w:spacing w:val="-6"/>
          <w:sz w:val="20"/>
        </w:rPr>
        <w:t xml:space="preserve"> </w:t>
      </w:r>
      <w:r>
        <w:rPr>
          <w:sz w:val="20"/>
        </w:rPr>
        <w:t>Land.</w:t>
      </w:r>
    </w:p>
    <w:p w14:paraId="4088A265" w14:textId="77777777" w:rsidR="000C0820" w:rsidRDefault="000C0820">
      <w:pPr>
        <w:pStyle w:val="BodyText"/>
        <w:spacing w:before="9"/>
        <w:rPr>
          <w:sz w:val="17"/>
        </w:rPr>
      </w:pPr>
    </w:p>
    <w:p w14:paraId="54CACA5B" w14:textId="77777777" w:rsidR="000C0820" w:rsidRDefault="00000000">
      <w:pPr>
        <w:pStyle w:val="ListParagraph"/>
        <w:numPr>
          <w:ilvl w:val="0"/>
          <w:numId w:val="1"/>
        </w:numPr>
        <w:tabs>
          <w:tab w:val="left" w:pos="841"/>
          <w:tab w:val="left" w:pos="842"/>
        </w:tabs>
        <w:spacing w:line="244" w:lineRule="auto"/>
        <w:ind w:left="841" w:right="277"/>
        <w:rPr>
          <w:sz w:val="20"/>
        </w:rPr>
      </w:pPr>
      <w:r>
        <w:rPr>
          <w:sz w:val="20"/>
        </w:rPr>
        <w:t>I have set out the Council’s response to objections to the Order where the objection relates to the subject of my evidence. In my opinion, none of the objections submitted outweigh the benefits created by the</w:t>
      </w:r>
      <w:r>
        <w:rPr>
          <w:spacing w:val="-2"/>
          <w:sz w:val="20"/>
        </w:rPr>
        <w:t xml:space="preserve"> </w:t>
      </w:r>
      <w:r>
        <w:rPr>
          <w:sz w:val="20"/>
        </w:rPr>
        <w:t>scheme.</w:t>
      </w:r>
    </w:p>
    <w:p w14:paraId="02C1D623" w14:textId="77777777" w:rsidR="000C0820" w:rsidRDefault="000C0820">
      <w:pPr>
        <w:spacing w:line="244" w:lineRule="auto"/>
        <w:rPr>
          <w:sz w:val="20"/>
        </w:rPr>
        <w:sectPr w:rsidR="000C0820">
          <w:headerReference w:type="even" r:id="rId28"/>
          <w:headerReference w:type="default" r:id="rId29"/>
          <w:footerReference w:type="even" r:id="rId30"/>
          <w:footerReference w:type="default" r:id="rId31"/>
          <w:pgSz w:w="11910" w:h="16840"/>
          <w:pgMar w:top="740" w:right="640" w:bottom="1100" w:left="600" w:header="537" w:footer="909" w:gutter="0"/>
          <w:cols w:space="720"/>
        </w:sectPr>
      </w:pPr>
    </w:p>
    <w:p w14:paraId="61409E5B" w14:textId="77777777" w:rsidR="000C0820" w:rsidRDefault="000C0820">
      <w:pPr>
        <w:pStyle w:val="BodyText"/>
        <w:spacing w:before="5"/>
        <w:rPr>
          <w:sz w:val="9"/>
        </w:rPr>
      </w:pPr>
    </w:p>
    <w:p w14:paraId="0707F842" w14:textId="27E470EF" w:rsidR="000C0820" w:rsidRDefault="001E1B31">
      <w:pPr>
        <w:pStyle w:val="BodyText"/>
        <w:spacing w:line="20" w:lineRule="exact"/>
        <w:ind w:left="223"/>
        <w:rPr>
          <w:sz w:val="2"/>
        </w:rPr>
      </w:pPr>
      <w:r>
        <w:rPr>
          <w:noProof/>
          <w:sz w:val="2"/>
        </w:rPr>
        <mc:AlternateContent>
          <mc:Choice Requires="wpg">
            <w:drawing>
              <wp:inline distT="0" distB="0" distL="0" distR="0" wp14:anchorId="06B6F5B3" wp14:editId="047B228C">
                <wp:extent cx="6516370" cy="5715"/>
                <wp:effectExtent l="0" t="0" r="0" b="4445"/>
                <wp:docPr id="3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36" name="Rectangle 6"/>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391F4D" id="Group 5"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">
                <v:rect id="Rectangle 6"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" fillcolor="#929ba2" stroked="f"/>
                <w10:anchorlock/>
              </v:group>
            </w:pict>
          </mc:Fallback>
        </mc:AlternateContent>
      </w:r>
    </w:p>
    <w:p w14:paraId="57CBB55F" w14:textId="77777777" w:rsidR="000C0820" w:rsidRDefault="00000000">
      <w:pPr>
        <w:pStyle w:val="Heading1"/>
        <w:numPr>
          <w:ilvl w:val="0"/>
          <w:numId w:val="8"/>
        </w:numPr>
        <w:tabs>
          <w:tab w:val="left" w:pos="839"/>
          <w:tab w:val="left" w:pos="840"/>
        </w:tabs>
        <w:rPr>
          <w:b/>
        </w:rPr>
      </w:pPr>
      <w:bookmarkStart w:id="18" w:name="10._Statement_of_Truth_and_Declaration"/>
      <w:bookmarkStart w:id="19" w:name="_TOC_250000"/>
      <w:bookmarkEnd w:id="18"/>
      <w:r>
        <w:rPr>
          <w:b/>
        </w:rPr>
        <w:t>Statement of Truth and</w:t>
      </w:r>
      <w:r>
        <w:rPr>
          <w:b/>
          <w:spacing w:val="-3"/>
        </w:rPr>
        <w:t xml:space="preserve"> </w:t>
      </w:r>
      <w:bookmarkEnd w:id="19"/>
      <w:r>
        <w:rPr>
          <w:b/>
        </w:rPr>
        <w:t>Declaration</w:t>
      </w:r>
    </w:p>
    <w:p w14:paraId="3CF9DC99" w14:textId="77777777" w:rsidR="000C0820" w:rsidRDefault="00000000">
      <w:pPr>
        <w:pStyle w:val="ListParagraph"/>
        <w:numPr>
          <w:ilvl w:val="1"/>
          <w:numId w:val="8"/>
        </w:numPr>
        <w:tabs>
          <w:tab w:val="left" w:pos="839"/>
          <w:tab w:val="left" w:pos="841"/>
        </w:tabs>
        <w:spacing w:before="248" w:line="244" w:lineRule="auto"/>
        <w:ind w:left="838" w:right="499" w:hanging="719"/>
        <w:rPr>
          <w:sz w:val="20"/>
        </w:rPr>
      </w:pPr>
      <w:r>
        <w:rPr>
          <w:sz w:val="20"/>
        </w:rPr>
        <w:t>I confirm that I have made clear which facts and matters referred to in this report are within my own knowledge and which are not. Those that are within my own knowledge I confirm to be</w:t>
      </w:r>
      <w:r>
        <w:rPr>
          <w:spacing w:val="-20"/>
          <w:sz w:val="20"/>
        </w:rPr>
        <w:t xml:space="preserve"> </w:t>
      </w:r>
      <w:r>
        <w:rPr>
          <w:sz w:val="20"/>
        </w:rPr>
        <w:t>true.</w:t>
      </w:r>
    </w:p>
    <w:p w14:paraId="5890A050" w14:textId="77777777" w:rsidR="000C0820" w:rsidRDefault="000C0820">
      <w:pPr>
        <w:pStyle w:val="BodyText"/>
        <w:spacing w:before="8"/>
        <w:rPr>
          <w:sz w:val="17"/>
        </w:rPr>
      </w:pPr>
    </w:p>
    <w:p w14:paraId="3F6308E2" w14:textId="77777777" w:rsidR="000C0820" w:rsidRDefault="00000000">
      <w:pPr>
        <w:pStyle w:val="ListParagraph"/>
        <w:numPr>
          <w:ilvl w:val="1"/>
          <w:numId w:val="8"/>
        </w:numPr>
        <w:tabs>
          <w:tab w:val="left" w:pos="838"/>
          <w:tab w:val="left" w:pos="839"/>
        </w:tabs>
        <w:spacing w:line="244" w:lineRule="auto"/>
        <w:ind w:left="837" w:right="202" w:hanging="719"/>
        <w:rPr>
          <w:sz w:val="20"/>
        </w:rPr>
      </w:pPr>
      <w:r>
        <w:rPr>
          <w:sz w:val="20"/>
        </w:rPr>
        <w:t>The</w:t>
      </w:r>
      <w:r>
        <w:rPr>
          <w:spacing w:val="-2"/>
          <w:sz w:val="20"/>
        </w:rPr>
        <w:t xml:space="preserve"> </w:t>
      </w:r>
      <w:r>
        <w:rPr>
          <w:sz w:val="20"/>
        </w:rPr>
        <w:t>opinions</w:t>
      </w:r>
      <w:r>
        <w:rPr>
          <w:spacing w:val="-4"/>
          <w:sz w:val="20"/>
        </w:rPr>
        <w:t xml:space="preserve"> </w:t>
      </w:r>
      <w:r>
        <w:rPr>
          <w:sz w:val="20"/>
        </w:rPr>
        <w:t>I</w:t>
      </w:r>
      <w:r>
        <w:rPr>
          <w:spacing w:val="-3"/>
          <w:sz w:val="20"/>
        </w:rPr>
        <w:t xml:space="preserve"> </w:t>
      </w:r>
      <w:r>
        <w:rPr>
          <w:sz w:val="20"/>
        </w:rPr>
        <w:t>have</w:t>
      </w:r>
      <w:r>
        <w:rPr>
          <w:spacing w:val="-2"/>
          <w:sz w:val="20"/>
        </w:rPr>
        <w:t xml:space="preserve"> </w:t>
      </w:r>
      <w:r>
        <w:rPr>
          <w:sz w:val="20"/>
        </w:rPr>
        <w:t>expressed</w:t>
      </w:r>
      <w:r>
        <w:rPr>
          <w:spacing w:val="-3"/>
          <w:sz w:val="20"/>
        </w:rPr>
        <w:t xml:space="preserve"> </w:t>
      </w:r>
      <w:r>
        <w:rPr>
          <w:sz w:val="20"/>
        </w:rPr>
        <w:t>represent</w:t>
      </w:r>
      <w:r>
        <w:rPr>
          <w:spacing w:val="-3"/>
          <w:sz w:val="20"/>
        </w:rPr>
        <w:t xml:space="preserve"> </w:t>
      </w:r>
      <w:r>
        <w:rPr>
          <w:sz w:val="20"/>
        </w:rPr>
        <w:t>my</w:t>
      </w:r>
      <w:r>
        <w:rPr>
          <w:spacing w:val="-2"/>
          <w:sz w:val="20"/>
        </w:rPr>
        <w:t xml:space="preserve"> </w:t>
      </w:r>
      <w:r>
        <w:rPr>
          <w:sz w:val="20"/>
        </w:rPr>
        <w:t>true</w:t>
      </w:r>
      <w:r>
        <w:rPr>
          <w:spacing w:val="-3"/>
          <w:sz w:val="20"/>
        </w:rPr>
        <w:t xml:space="preserve"> </w:t>
      </w:r>
      <w:r>
        <w:rPr>
          <w:sz w:val="20"/>
        </w:rPr>
        <w:t>and</w:t>
      </w:r>
      <w:r>
        <w:rPr>
          <w:spacing w:val="-3"/>
          <w:sz w:val="20"/>
        </w:rPr>
        <w:t xml:space="preserve"> </w:t>
      </w:r>
      <w:r>
        <w:rPr>
          <w:sz w:val="20"/>
        </w:rPr>
        <w:t>complete</w:t>
      </w:r>
      <w:r>
        <w:rPr>
          <w:spacing w:val="-3"/>
          <w:sz w:val="20"/>
        </w:rPr>
        <w:t xml:space="preserve"> </w:t>
      </w:r>
      <w:r>
        <w:rPr>
          <w:sz w:val="20"/>
        </w:rPr>
        <w:t>professional</w:t>
      </w:r>
      <w:r>
        <w:rPr>
          <w:spacing w:val="-4"/>
          <w:sz w:val="20"/>
        </w:rPr>
        <w:t xml:space="preserve"> </w:t>
      </w:r>
      <w:r>
        <w:rPr>
          <w:sz w:val="20"/>
        </w:rPr>
        <w:t>opinions</w:t>
      </w:r>
      <w:r>
        <w:rPr>
          <w:spacing w:val="-3"/>
          <w:sz w:val="20"/>
        </w:rPr>
        <w:t xml:space="preserve"> </w:t>
      </w:r>
      <w:r>
        <w:rPr>
          <w:sz w:val="20"/>
        </w:rPr>
        <w:t>on</w:t>
      </w:r>
      <w:r>
        <w:rPr>
          <w:spacing w:val="-2"/>
          <w:sz w:val="20"/>
        </w:rPr>
        <w:t xml:space="preserve"> </w:t>
      </w:r>
      <w:r>
        <w:rPr>
          <w:sz w:val="20"/>
        </w:rPr>
        <w:t>the</w:t>
      </w:r>
      <w:r>
        <w:rPr>
          <w:spacing w:val="-1"/>
          <w:sz w:val="20"/>
        </w:rPr>
        <w:t xml:space="preserve"> </w:t>
      </w:r>
      <w:r>
        <w:rPr>
          <w:sz w:val="20"/>
        </w:rPr>
        <w:t>matters</w:t>
      </w:r>
      <w:r>
        <w:rPr>
          <w:spacing w:val="-2"/>
          <w:sz w:val="20"/>
        </w:rPr>
        <w:t xml:space="preserve"> </w:t>
      </w:r>
      <w:r>
        <w:rPr>
          <w:sz w:val="20"/>
        </w:rPr>
        <w:t>to which they</w:t>
      </w:r>
      <w:r>
        <w:rPr>
          <w:spacing w:val="-2"/>
          <w:sz w:val="20"/>
        </w:rPr>
        <w:t xml:space="preserve"> </w:t>
      </w:r>
      <w:r>
        <w:rPr>
          <w:sz w:val="20"/>
        </w:rPr>
        <w:t>refer.</w:t>
      </w:r>
    </w:p>
    <w:p w14:paraId="5558AE8D" w14:textId="77777777" w:rsidR="000C0820" w:rsidRDefault="000C0820">
      <w:pPr>
        <w:pStyle w:val="BodyText"/>
        <w:spacing w:before="10"/>
        <w:rPr>
          <w:sz w:val="17"/>
        </w:rPr>
      </w:pPr>
    </w:p>
    <w:p w14:paraId="462D3901" w14:textId="77777777" w:rsidR="000C0820" w:rsidRDefault="00000000">
      <w:pPr>
        <w:pStyle w:val="ListParagraph"/>
        <w:numPr>
          <w:ilvl w:val="1"/>
          <w:numId w:val="8"/>
        </w:numPr>
        <w:tabs>
          <w:tab w:val="left" w:pos="836"/>
          <w:tab w:val="left" w:pos="838"/>
        </w:tabs>
        <w:spacing w:line="244" w:lineRule="auto"/>
        <w:ind w:left="835" w:right="348" w:hanging="719"/>
        <w:rPr>
          <w:sz w:val="20"/>
        </w:rPr>
      </w:pPr>
      <w:r>
        <w:rPr>
          <w:sz w:val="20"/>
        </w:rPr>
        <w:t>I</w:t>
      </w:r>
      <w:r>
        <w:rPr>
          <w:spacing w:val="-3"/>
          <w:sz w:val="20"/>
        </w:rPr>
        <w:t xml:space="preserve"> </w:t>
      </w:r>
      <w:r>
        <w:rPr>
          <w:sz w:val="20"/>
        </w:rPr>
        <w:t>confirm</w:t>
      </w:r>
      <w:r>
        <w:rPr>
          <w:spacing w:val="-3"/>
          <w:sz w:val="20"/>
        </w:rPr>
        <w:t xml:space="preserve"> </w:t>
      </w:r>
      <w:r>
        <w:rPr>
          <w:sz w:val="20"/>
        </w:rPr>
        <w:t>that</w:t>
      </w:r>
      <w:r>
        <w:rPr>
          <w:spacing w:val="-2"/>
          <w:sz w:val="20"/>
        </w:rPr>
        <w:t xml:space="preserve"> </w:t>
      </w:r>
      <w:r>
        <w:rPr>
          <w:sz w:val="20"/>
        </w:rPr>
        <w:t>my</w:t>
      </w:r>
      <w:r>
        <w:rPr>
          <w:spacing w:val="-3"/>
          <w:sz w:val="20"/>
        </w:rPr>
        <w:t xml:space="preserve"> </w:t>
      </w:r>
      <w:r>
        <w:rPr>
          <w:sz w:val="20"/>
        </w:rPr>
        <w:t>report</w:t>
      </w:r>
      <w:r>
        <w:rPr>
          <w:spacing w:val="-2"/>
          <w:sz w:val="20"/>
        </w:rPr>
        <w:t xml:space="preserve"> </w:t>
      </w:r>
      <w:r>
        <w:rPr>
          <w:sz w:val="20"/>
        </w:rPr>
        <w:t>has</w:t>
      </w:r>
      <w:r>
        <w:rPr>
          <w:spacing w:val="-3"/>
          <w:sz w:val="20"/>
        </w:rPr>
        <w:t xml:space="preserve"> </w:t>
      </w:r>
      <w:r>
        <w:rPr>
          <w:sz w:val="20"/>
        </w:rPr>
        <w:t>drawn</w:t>
      </w:r>
      <w:r>
        <w:rPr>
          <w:spacing w:val="-1"/>
          <w:sz w:val="20"/>
        </w:rPr>
        <w:t xml:space="preserve"> </w:t>
      </w:r>
      <w:r>
        <w:rPr>
          <w:sz w:val="20"/>
        </w:rPr>
        <w:t>attention</w:t>
      </w:r>
      <w:r>
        <w:rPr>
          <w:spacing w:val="-2"/>
          <w:sz w:val="20"/>
        </w:rPr>
        <w:t xml:space="preserve"> </w:t>
      </w:r>
      <w:r>
        <w:rPr>
          <w:sz w:val="20"/>
        </w:rPr>
        <w:t>to</w:t>
      </w:r>
      <w:r>
        <w:rPr>
          <w:spacing w:val="-3"/>
          <w:sz w:val="20"/>
        </w:rPr>
        <w:t xml:space="preserve"> </w:t>
      </w:r>
      <w:r>
        <w:rPr>
          <w:sz w:val="20"/>
        </w:rPr>
        <w:t>all</w:t>
      </w:r>
      <w:r>
        <w:rPr>
          <w:spacing w:val="-3"/>
          <w:sz w:val="20"/>
        </w:rPr>
        <w:t xml:space="preserve"> </w:t>
      </w:r>
      <w:r>
        <w:rPr>
          <w:sz w:val="20"/>
        </w:rPr>
        <w:t>material</w:t>
      </w:r>
      <w:r>
        <w:rPr>
          <w:spacing w:val="-3"/>
          <w:sz w:val="20"/>
        </w:rPr>
        <w:t xml:space="preserve"> </w:t>
      </w:r>
      <w:r>
        <w:rPr>
          <w:sz w:val="20"/>
        </w:rPr>
        <w:t>facts</w:t>
      </w:r>
      <w:r>
        <w:rPr>
          <w:spacing w:val="-1"/>
          <w:sz w:val="20"/>
        </w:rPr>
        <w:t xml:space="preserve"> </w:t>
      </w:r>
      <w:r>
        <w:rPr>
          <w:sz w:val="20"/>
        </w:rPr>
        <w:t>which</w:t>
      </w:r>
      <w:r>
        <w:rPr>
          <w:spacing w:val="-4"/>
          <w:sz w:val="20"/>
        </w:rPr>
        <w:t xml:space="preserve"> </w:t>
      </w:r>
      <w:r>
        <w:rPr>
          <w:sz w:val="20"/>
        </w:rPr>
        <w:t>are</w:t>
      </w:r>
      <w:r>
        <w:rPr>
          <w:spacing w:val="-2"/>
          <w:sz w:val="20"/>
        </w:rPr>
        <w:t xml:space="preserve"> </w:t>
      </w:r>
      <w:r>
        <w:rPr>
          <w:sz w:val="20"/>
        </w:rPr>
        <w:t>relevant</w:t>
      </w:r>
      <w:r>
        <w:rPr>
          <w:spacing w:val="-3"/>
          <w:sz w:val="20"/>
        </w:rPr>
        <w:t xml:space="preserve"> </w:t>
      </w:r>
      <w:r>
        <w:rPr>
          <w:sz w:val="20"/>
        </w:rPr>
        <w:t>and</w:t>
      </w:r>
      <w:r>
        <w:rPr>
          <w:spacing w:val="-3"/>
          <w:sz w:val="20"/>
        </w:rPr>
        <w:t xml:space="preserve"> </w:t>
      </w:r>
      <w:r>
        <w:rPr>
          <w:sz w:val="20"/>
        </w:rPr>
        <w:t>have</w:t>
      </w:r>
      <w:r>
        <w:rPr>
          <w:spacing w:val="-2"/>
          <w:sz w:val="20"/>
        </w:rPr>
        <w:t xml:space="preserve"> </w:t>
      </w:r>
      <w:r>
        <w:rPr>
          <w:sz w:val="20"/>
        </w:rPr>
        <w:t>affected my professional</w:t>
      </w:r>
      <w:r>
        <w:rPr>
          <w:spacing w:val="-3"/>
          <w:sz w:val="20"/>
        </w:rPr>
        <w:t xml:space="preserve"> </w:t>
      </w:r>
      <w:r>
        <w:rPr>
          <w:sz w:val="20"/>
        </w:rPr>
        <w:t>opinion.</w:t>
      </w:r>
    </w:p>
    <w:p w14:paraId="4FF0B6C6" w14:textId="77777777" w:rsidR="000C0820" w:rsidRDefault="000C0820">
      <w:pPr>
        <w:pStyle w:val="BodyText"/>
        <w:spacing w:before="8"/>
        <w:rPr>
          <w:sz w:val="17"/>
        </w:rPr>
      </w:pPr>
    </w:p>
    <w:p w14:paraId="60A0BAD8" w14:textId="77777777" w:rsidR="000C0820" w:rsidRDefault="00000000">
      <w:pPr>
        <w:pStyle w:val="ListParagraph"/>
        <w:numPr>
          <w:ilvl w:val="1"/>
          <w:numId w:val="8"/>
        </w:numPr>
        <w:tabs>
          <w:tab w:val="left" w:pos="835"/>
          <w:tab w:val="left" w:pos="836"/>
        </w:tabs>
        <w:spacing w:line="244" w:lineRule="auto"/>
        <w:ind w:left="834" w:right="371" w:hanging="720"/>
        <w:rPr>
          <w:sz w:val="20"/>
        </w:rPr>
      </w:pPr>
      <w:r>
        <w:rPr>
          <w:sz w:val="20"/>
        </w:rPr>
        <w:t>I confirm that I understand and have complied with my duty to the Public Inquiry as an expert witness which overrides any duty to those instructing or paying me, that I have given my evidence impartially and objectively, and that I will continue to comply with that duty as</w:t>
      </w:r>
      <w:r>
        <w:rPr>
          <w:spacing w:val="-16"/>
          <w:sz w:val="20"/>
        </w:rPr>
        <w:t xml:space="preserve"> </w:t>
      </w:r>
      <w:r>
        <w:rPr>
          <w:sz w:val="20"/>
        </w:rPr>
        <w:t>required.</w:t>
      </w:r>
    </w:p>
    <w:p w14:paraId="112CE669" w14:textId="77777777" w:rsidR="000C0820" w:rsidRDefault="000C0820">
      <w:pPr>
        <w:pStyle w:val="BodyText"/>
        <w:spacing w:before="9"/>
        <w:rPr>
          <w:sz w:val="17"/>
        </w:rPr>
      </w:pPr>
    </w:p>
    <w:p w14:paraId="028FF9E1" w14:textId="77777777" w:rsidR="000C0820" w:rsidRDefault="00000000">
      <w:pPr>
        <w:pStyle w:val="ListParagraph"/>
        <w:numPr>
          <w:ilvl w:val="1"/>
          <w:numId w:val="8"/>
        </w:numPr>
        <w:tabs>
          <w:tab w:val="left" w:pos="834"/>
          <w:tab w:val="left" w:pos="835"/>
        </w:tabs>
        <w:ind w:left="834"/>
        <w:rPr>
          <w:sz w:val="20"/>
        </w:rPr>
      </w:pPr>
      <w:r>
        <w:rPr>
          <w:sz w:val="20"/>
        </w:rPr>
        <w:t>I confirm that I am not instructed under any conditional or other success-based fee</w:t>
      </w:r>
      <w:r>
        <w:rPr>
          <w:spacing w:val="-27"/>
          <w:sz w:val="20"/>
        </w:rPr>
        <w:t xml:space="preserve"> </w:t>
      </w:r>
      <w:r>
        <w:rPr>
          <w:sz w:val="20"/>
        </w:rPr>
        <w:t>arrangement.</w:t>
      </w:r>
    </w:p>
    <w:p w14:paraId="6871D4E6" w14:textId="77777777" w:rsidR="000C0820" w:rsidRDefault="000C0820">
      <w:pPr>
        <w:pStyle w:val="BodyText"/>
        <w:spacing w:before="1"/>
        <w:rPr>
          <w:sz w:val="18"/>
        </w:rPr>
      </w:pPr>
    </w:p>
    <w:p w14:paraId="7201632E" w14:textId="77777777" w:rsidR="000C0820" w:rsidRDefault="00000000">
      <w:pPr>
        <w:pStyle w:val="ListParagraph"/>
        <w:numPr>
          <w:ilvl w:val="1"/>
          <w:numId w:val="8"/>
        </w:numPr>
        <w:tabs>
          <w:tab w:val="left" w:pos="833"/>
          <w:tab w:val="left" w:pos="834"/>
        </w:tabs>
        <w:ind w:left="833"/>
        <w:rPr>
          <w:sz w:val="20"/>
        </w:rPr>
      </w:pPr>
      <w:r>
        <w:rPr>
          <w:sz w:val="20"/>
        </w:rPr>
        <w:t>I confirm that I have no conflicts of</w:t>
      </w:r>
      <w:r>
        <w:rPr>
          <w:spacing w:val="-9"/>
          <w:sz w:val="20"/>
        </w:rPr>
        <w:t xml:space="preserve"> </w:t>
      </w:r>
      <w:r>
        <w:rPr>
          <w:sz w:val="20"/>
        </w:rPr>
        <w:t>interest.</w:t>
      </w:r>
    </w:p>
    <w:p w14:paraId="3A46D492" w14:textId="77777777" w:rsidR="000C0820" w:rsidRDefault="000C0820">
      <w:pPr>
        <w:pStyle w:val="BodyText"/>
        <w:spacing w:before="1"/>
        <w:rPr>
          <w:sz w:val="18"/>
        </w:rPr>
      </w:pPr>
    </w:p>
    <w:p w14:paraId="4A55BE6E" w14:textId="77777777" w:rsidR="000C0820" w:rsidRDefault="00000000">
      <w:pPr>
        <w:pStyle w:val="ListParagraph"/>
        <w:numPr>
          <w:ilvl w:val="1"/>
          <w:numId w:val="8"/>
        </w:numPr>
        <w:tabs>
          <w:tab w:val="left" w:pos="832"/>
          <w:tab w:val="left" w:pos="833"/>
        </w:tabs>
        <w:spacing w:line="244" w:lineRule="auto"/>
        <w:ind w:left="831" w:right="801" w:hanging="719"/>
        <w:rPr>
          <w:sz w:val="20"/>
        </w:rPr>
      </w:pPr>
      <w:r>
        <w:rPr>
          <w:sz w:val="20"/>
        </w:rPr>
        <w:t xml:space="preserve">I confirm that I am aware of and have complied with the requirements of the rules, </w:t>
      </w:r>
      <w:proofErr w:type="gramStart"/>
      <w:r>
        <w:rPr>
          <w:sz w:val="20"/>
        </w:rPr>
        <w:t>protocols</w:t>
      </w:r>
      <w:proofErr w:type="gramEnd"/>
      <w:r>
        <w:rPr>
          <w:sz w:val="20"/>
        </w:rPr>
        <w:t xml:space="preserve"> and directions of the Public</w:t>
      </w:r>
      <w:r>
        <w:rPr>
          <w:spacing w:val="-5"/>
          <w:sz w:val="20"/>
        </w:rPr>
        <w:t xml:space="preserve"> </w:t>
      </w:r>
      <w:r>
        <w:rPr>
          <w:sz w:val="20"/>
        </w:rPr>
        <w:t>Inquiry.</w:t>
      </w:r>
    </w:p>
    <w:p w14:paraId="5677502F" w14:textId="77777777" w:rsidR="000C0820" w:rsidRDefault="000C0820">
      <w:pPr>
        <w:pStyle w:val="BodyText"/>
        <w:spacing w:before="9"/>
        <w:rPr>
          <w:sz w:val="17"/>
        </w:rPr>
      </w:pPr>
    </w:p>
    <w:p w14:paraId="3A4C0D31" w14:textId="77777777" w:rsidR="000C0820" w:rsidRDefault="00000000">
      <w:pPr>
        <w:pStyle w:val="ListParagraph"/>
        <w:numPr>
          <w:ilvl w:val="1"/>
          <w:numId w:val="8"/>
        </w:numPr>
        <w:tabs>
          <w:tab w:val="left" w:pos="830"/>
          <w:tab w:val="left" w:pos="832"/>
        </w:tabs>
        <w:spacing w:line="244" w:lineRule="auto"/>
        <w:ind w:left="829" w:right="923" w:hanging="719"/>
        <w:rPr>
          <w:sz w:val="20"/>
        </w:rPr>
      </w:pPr>
      <w:r>
        <w:rPr>
          <w:sz w:val="20"/>
        </w:rPr>
        <w:t>I</w:t>
      </w:r>
      <w:r>
        <w:rPr>
          <w:spacing w:val="-3"/>
          <w:sz w:val="20"/>
        </w:rPr>
        <w:t xml:space="preserve"> </w:t>
      </w:r>
      <w:r>
        <w:rPr>
          <w:sz w:val="20"/>
        </w:rPr>
        <w:t>confirm</w:t>
      </w:r>
      <w:r>
        <w:rPr>
          <w:spacing w:val="-3"/>
          <w:sz w:val="20"/>
        </w:rPr>
        <w:t xml:space="preserve"> </w:t>
      </w:r>
      <w:r>
        <w:rPr>
          <w:sz w:val="20"/>
        </w:rPr>
        <w:t>that</w:t>
      </w:r>
      <w:r>
        <w:rPr>
          <w:spacing w:val="-3"/>
          <w:sz w:val="20"/>
        </w:rPr>
        <w:t xml:space="preserve"> </w:t>
      </w:r>
      <w:r>
        <w:rPr>
          <w:sz w:val="20"/>
        </w:rPr>
        <w:t>my</w:t>
      </w:r>
      <w:r>
        <w:rPr>
          <w:spacing w:val="-3"/>
          <w:sz w:val="20"/>
        </w:rPr>
        <w:t xml:space="preserve"> </w:t>
      </w:r>
      <w:r>
        <w:rPr>
          <w:sz w:val="20"/>
        </w:rPr>
        <w:t>report</w:t>
      </w:r>
      <w:r>
        <w:rPr>
          <w:spacing w:val="-3"/>
          <w:sz w:val="20"/>
        </w:rPr>
        <w:t xml:space="preserve"> </w:t>
      </w:r>
      <w:r>
        <w:rPr>
          <w:sz w:val="20"/>
        </w:rPr>
        <w:t>complies</w:t>
      </w:r>
      <w:r>
        <w:rPr>
          <w:spacing w:val="-2"/>
          <w:sz w:val="20"/>
        </w:rPr>
        <w:t xml:space="preserve"> </w:t>
      </w:r>
      <w:r>
        <w:rPr>
          <w:sz w:val="20"/>
        </w:rPr>
        <w:t>with</w:t>
      </w:r>
      <w:r>
        <w:rPr>
          <w:spacing w:val="-3"/>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RICS</w:t>
      </w:r>
      <w:r>
        <w:rPr>
          <w:spacing w:val="-2"/>
          <w:sz w:val="20"/>
        </w:rPr>
        <w:t xml:space="preserve"> </w:t>
      </w:r>
      <w:r>
        <w:rPr>
          <w:sz w:val="20"/>
        </w:rPr>
        <w:t>–</w:t>
      </w:r>
      <w:r>
        <w:rPr>
          <w:spacing w:val="-2"/>
          <w:sz w:val="20"/>
        </w:rPr>
        <w:t xml:space="preserve"> </w:t>
      </w:r>
      <w:r>
        <w:rPr>
          <w:sz w:val="20"/>
        </w:rPr>
        <w:t>Royal</w:t>
      </w:r>
      <w:r>
        <w:rPr>
          <w:spacing w:val="-3"/>
          <w:sz w:val="20"/>
        </w:rPr>
        <w:t xml:space="preserve"> </w:t>
      </w:r>
      <w:r>
        <w:rPr>
          <w:sz w:val="20"/>
        </w:rPr>
        <w:t>Institution</w:t>
      </w:r>
      <w:r>
        <w:rPr>
          <w:spacing w:val="-3"/>
          <w:sz w:val="20"/>
        </w:rPr>
        <w:t xml:space="preserve"> </w:t>
      </w:r>
      <w:r>
        <w:rPr>
          <w:sz w:val="20"/>
        </w:rPr>
        <w:t>of</w:t>
      </w:r>
      <w:r>
        <w:rPr>
          <w:spacing w:val="-3"/>
          <w:sz w:val="20"/>
        </w:rPr>
        <w:t xml:space="preserve"> </w:t>
      </w:r>
      <w:r>
        <w:rPr>
          <w:sz w:val="20"/>
        </w:rPr>
        <w:t>Chartered Surveyors, as set down in the RICS practice statement ‘Surveyors acting as Expert</w:t>
      </w:r>
      <w:r>
        <w:rPr>
          <w:spacing w:val="-24"/>
          <w:sz w:val="20"/>
        </w:rPr>
        <w:t xml:space="preserve"> </w:t>
      </w:r>
      <w:r>
        <w:rPr>
          <w:sz w:val="20"/>
        </w:rPr>
        <w:t>Witnesses’.</w:t>
      </w:r>
    </w:p>
    <w:p w14:paraId="12A2DCC8" w14:textId="77777777" w:rsidR="000C0820" w:rsidRDefault="000C0820">
      <w:pPr>
        <w:pStyle w:val="BodyText"/>
        <w:spacing w:before="9"/>
        <w:rPr>
          <w:sz w:val="17"/>
        </w:rPr>
      </w:pPr>
    </w:p>
    <w:p w14:paraId="0CFC9F2E" w14:textId="77777777" w:rsidR="000C0820" w:rsidRDefault="00000000">
      <w:pPr>
        <w:pStyle w:val="BodyText"/>
        <w:ind w:left="829"/>
      </w:pPr>
      <w:r>
        <w:t>Signed:</w:t>
      </w:r>
    </w:p>
    <w:p w14:paraId="527355DE" w14:textId="77777777" w:rsidR="000C0820" w:rsidRDefault="00000000" w:rsidP="001E1B31">
      <w:pPr>
        <w:pStyle w:val="BodyText"/>
        <w:spacing w:before="2"/>
        <w:ind w:left="567"/>
        <w:rPr>
          <w:sz w:val="15"/>
        </w:rPr>
      </w:pPr>
      <w:r>
        <w:rPr>
          <w:noProof/>
        </w:rPr>
        <w:drawing>
          <wp:inline distT="0" distB="0" distL="0" distR="0" wp14:anchorId="785D6340" wp14:editId="0888F8FD">
            <wp:extent cx="2663048" cy="950213"/>
            <wp:effectExtent l="0" t="0" r="0" b="0"/>
            <wp:docPr id="7" name="image4.png" descr="Virginia Blackma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Virginia Blackman signatur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63048" cy="950213"/>
                    </a:xfrm>
                    <a:prstGeom prst="rect">
                      <a:avLst/>
                    </a:prstGeom>
                  </pic:spPr>
                </pic:pic>
              </a:graphicData>
            </a:graphic>
          </wp:inline>
        </w:drawing>
      </w:r>
    </w:p>
    <w:p w14:paraId="2DB1FB4B" w14:textId="77777777" w:rsidR="000C0820" w:rsidRDefault="00000000">
      <w:pPr>
        <w:pStyle w:val="BodyText"/>
        <w:spacing w:before="217" w:line="456" w:lineRule="auto"/>
        <w:ind w:left="829" w:right="6470"/>
      </w:pPr>
      <w:r>
        <w:t>Virginia Blackman BSc (Hons) MRICS Dated: 15 July 2024</w:t>
      </w:r>
    </w:p>
    <w:p w14:paraId="20023754" w14:textId="77777777" w:rsidR="000C0820" w:rsidRDefault="000C0820">
      <w:pPr>
        <w:spacing w:line="456" w:lineRule="auto"/>
        <w:sectPr w:rsidR="000C0820">
          <w:pgSz w:w="11910" w:h="16840"/>
          <w:pgMar w:top="740" w:right="640" w:bottom="1100" w:left="600" w:header="537" w:footer="909" w:gutter="0"/>
          <w:cols w:space="720"/>
        </w:sectPr>
      </w:pPr>
    </w:p>
    <w:p w14:paraId="10114525" w14:textId="77777777" w:rsidR="000C0820" w:rsidRDefault="000C0820">
      <w:pPr>
        <w:pStyle w:val="BodyText"/>
        <w:spacing w:before="5"/>
        <w:rPr>
          <w:sz w:val="9"/>
        </w:rPr>
      </w:pPr>
    </w:p>
    <w:p w14:paraId="019655B1" w14:textId="61EA0A67" w:rsidR="000C0820" w:rsidRDefault="001E1B31">
      <w:pPr>
        <w:pStyle w:val="BodyText"/>
        <w:spacing w:line="20" w:lineRule="exact"/>
        <w:ind w:left="223"/>
        <w:rPr>
          <w:sz w:val="2"/>
        </w:rPr>
      </w:pPr>
      <w:r>
        <w:rPr>
          <w:noProof/>
          <w:sz w:val="2"/>
        </w:rPr>
        <mc:AlternateContent>
          <mc:Choice Requires="wpg">
            <w:drawing>
              <wp:inline distT="0" distB="0" distL="0" distR="0" wp14:anchorId="1B74BD58" wp14:editId="02E90F4F">
                <wp:extent cx="6516370" cy="5715"/>
                <wp:effectExtent l="0" t="0" r="0" b="4445"/>
                <wp:docPr id="3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34" name="Rectangle 4"/>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52A8B0" id="Group 3"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">
                <v:rect id="Rectangle 4"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" fillcolor="#929ba2" stroked="f"/>
                <w10:anchorlock/>
              </v:group>
            </w:pict>
          </mc:Fallback>
        </mc:AlternateContent>
      </w:r>
    </w:p>
    <w:p w14:paraId="7F621215" w14:textId="77777777" w:rsidR="000C0820" w:rsidRDefault="000C0820">
      <w:pPr>
        <w:spacing w:line="20" w:lineRule="exact"/>
        <w:rPr>
          <w:sz w:val="2"/>
        </w:rPr>
        <w:sectPr w:rsidR="000C0820">
          <w:headerReference w:type="default" r:id="rId33"/>
          <w:footerReference w:type="default" r:id="rId34"/>
          <w:pgSz w:w="11910" w:h="16840"/>
          <w:pgMar w:top="740" w:right="636" w:bottom="980" w:left="600" w:header="537" w:footer="789" w:gutter="0"/>
          <w:cols w:space="720"/>
        </w:sectPr>
      </w:pPr>
    </w:p>
    <w:p w14:paraId="705CA4F7" w14:textId="77777777" w:rsidR="000C0820" w:rsidRDefault="000C0820">
      <w:pPr>
        <w:pStyle w:val="BodyText"/>
      </w:pPr>
    </w:p>
    <w:p w14:paraId="2D318E58" w14:textId="77777777" w:rsidR="000C0820" w:rsidRDefault="000C0820">
      <w:pPr>
        <w:pStyle w:val="BodyText"/>
        <w:spacing w:before="12"/>
      </w:pPr>
    </w:p>
    <w:p w14:paraId="612E8E1F" w14:textId="77777777" w:rsidR="000C0820" w:rsidRDefault="00000000">
      <w:pPr>
        <w:pStyle w:val="BodyText"/>
        <w:ind w:left="248"/>
      </w:pPr>
      <w:r>
        <w:rPr>
          <w:noProof/>
        </w:rPr>
        <w:drawing>
          <wp:inline distT="0" distB="0" distL="0" distR="0" wp14:anchorId="0D9C5540" wp14:editId="33CADCE4">
            <wp:extent cx="1796097" cy="359664"/>
            <wp:effectExtent l="0" t="0" r="0" b="0"/>
            <wp:docPr id="9" name="image5.png" descr="Append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Appendix 1"/>
                    <pic:cNvPicPr/>
                  </pic:nvPicPr>
                  <pic:blipFill>
                    <a:blip r:embed="rId35" cstate="print"/>
                    <a:stretch>
                      <a:fillRect/>
                    </a:stretch>
                  </pic:blipFill>
                  <pic:spPr>
                    <a:xfrm>
                      <a:off x="0" y="0"/>
                      <a:ext cx="1796097" cy="359664"/>
                    </a:xfrm>
                    <a:prstGeom prst="rect">
                      <a:avLst/>
                    </a:prstGeom>
                  </pic:spPr>
                </pic:pic>
              </a:graphicData>
            </a:graphic>
          </wp:inline>
        </w:drawing>
      </w:r>
    </w:p>
    <w:p w14:paraId="520F3864" w14:textId="77777777" w:rsidR="000C0820" w:rsidRDefault="00000000">
      <w:pPr>
        <w:spacing w:before="85"/>
        <w:ind w:left="250"/>
        <w:rPr>
          <w:sz w:val="40"/>
        </w:rPr>
      </w:pPr>
      <w:bookmarkStart w:id="20" w:name="_bookmark0"/>
      <w:bookmarkEnd w:id="20"/>
      <w:r>
        <w:rPr>
          <w:sz w:val="40"/>
        </w:rPr>
        <w:t>Overlay Plan</w:t>
      </w:r>
    </w:p>
    <w:p w14:paraId="2CF33B35" w14:textId="77777777" w:rsidR="000C0820" w:rsidRDefault="000C0820">
      <w:pPr>
        <w:rPr>
          <w:sz w:val="40"/>
        </w:rPr>
        <w:sectPr w:rsidR="000C0820">
          <w:headerReference w:type="even" r:id="rId36"/>
          <w:footerReference w:type="even" r:id="rId37"/>
          <w:pgSz w:w="11910" w:h="16840"/>
          <w:pgMar w:top="1580" w:right="636" w:bottom="280" w:left="600" w:header="0" w:footer="0" w:gutter="0"/>
          <w:cols w:space="720"/>
        </w:sectPr>
      </w:pPr>
    </w:p>
    <w:p w14:paraId="0A3322CB" w14:textId="77777777" w:rsidR="000C0820" w:rsidRDefault="00000000">
      <w:pPr>
        <w:pStyle w:val="BodyText"/>
        <w:ind w:left="247"/>
      </w:pPr>
      <w:r>
        <w:rPr>
          <w:noProof/>
        </w:rPr>
        <w:lastRenderedPageBreak/>
        <w:drawing>
          <wp:inline distT="0" distB="0" distL="0" distR="0" wp14:anchorId="49948F86" wp14:editId="0CD7A352">
            <wp:extent cx="1905830" cy="359664"/>
            <wp:effectExtent l="0" t="0" r="0" b="0"/>
            <wp:docPr id="11" name="image6.png" descr="Appendix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descr="Appendix 2"/>
                    <pic:cNvPicPr/>
                  </pic:nvPicPr>
                  <pic:blipFill>
                    <a:blip r:embed="rId38" cstate="print"/>
                    <a:stretch>
                      <a:fillRect/>
                    </a:stretch>
                  </pic:blipFill>
                  <pic:spPr>
                    <a:xfrm>
                      <a:off x="0" y="0"/>
                      <a:ext cx="1905830" cy="359664"/>
                    </a:xfrm>
                    <a:prstGeom prst="rect">
                      <a:avLst/>
                    </a:prstGeom>
                  </pic:spPr>
                </pic:pic>
              </a:graphicData>
            </a:graphic>
          </wp:inline>
        </w:drawing>
      </w:r>
    </w:p>
    <w:p w14:paraId="66CA849C" w14:textId="77777777" w:rsidR="000C0820" w:rsidRDefault="00000000">
      <w:pPr>
        <w:spacing w:before="93"/>
        <w:ind w:left="250"/>
        <w:rPr>
          <w:sz w:val="40"/>
        </w:rPr>
      </w:pPr>
      <w:bookmarkStart w:id="21" w:name="_bookmark1"/>
      <w:bookmarkEnd w:id="21"/>
      <w:r>
        <w:rPr>
          <w:sz w:val="40"/>
        </w:rPr>
        <w:t>Summary of Negotiations</w:t>
      </w:r>
    </w:p>
    <w:p w14:paraId="024E3DBA" w14:textId="77777777" w:rsidR="000C0820" w:rsidRDefault="000C0820">
      <w:pPr>
        <w:pStyle w:val="BodyText"/>
      </w:pPr>
    </w:p>
    <w:p w14:paraId="0EA2AF03" w14:textId="77777777" w:rsidR="000C0820" w:rsidRDefault="000C0820">
      <w:pPr>
        <w:pStyle w:val="BodyText"/>
      </w:pPr>
    </w:p>
    <w:p w14:paraId="1220C08A" w14:textId="77777777" w:rsidR="000C0820" w:rsidRDefault="000C0820">
      <w:pPr>
        <w:pStyle w:val="BodyText"/>
      </w:pPr>
    </w:p>
    <w:p w14:paraId="0D872C54" w14:textId="77777777" w:rsidR="000C0820" w:rsidRDefault="000C0820">
      <w:pPr>
        <w:pStyle w:val="BodyText"/>
      </w:pPr>
    </w:p>
    <w:p w14:paraId="15BC3CDA" w14:textId="77777777" w:rsidR="000C0820" w:rsidRDefault="000C0820">
      <w:pPr>
        <w:pStyle w:val="BodyText"/>
      </w:pPr>
    </w:p>
    <w:p w14:paraId="717742B8" w14:textId="77777777" w:rsidR="000C0820" w:rsidRDefault="000C0820">
      <w:pPr>
        <w:pStyle w:val="BodyText"/>
      </w:pPr>
    </w:p>
    <w:p w14:paraId="074790A5" w14:textId="77777777" w:rsidR="000C0820" w:rsidRDefault="000C0820">
      <w:pPr>
        <w:pStyle w:val="BodyText"/>
      </w:pPr>
    </w:p>
    <w:p w14:paraId="5F84D0E6" w14:textId="77777777" w:rsidR="000C0820" w:rsidRDefault="000C0820">
      <w:pPr>
        <w:pStyle w:val="BodyText"/>
      </w:pPr>
    </w:p>
    <w:p w14:paraId="054EE1EC" w14:textId="77777777" w:rsidR="000C0820" w:rsidRDefault="000C0820">
      <w:pPr>
        <w:pStyle w:val="BodyText"/>
      </w:pPr>
    </w:p>
    <w:p w14:paraId="3E3DD075" w14:textId="77777777" w:rsidR="000C0820" w:rsidRDefault="000C0820">
      <w:pPr>
        <w:pStyle w:val="BodyText"/>
      </w:pPr>
    </w:p>
    <w:p w14:paraId="6472FB68" w14:textId="77777777" w:rsidR="000C0820" w:rsidRDefault="000C0820">
      <w:pPr>
        <w:pStyle w:val="BodyText"/>
      </w:pPr>
    </w:p>
    <w:p w14:paraId="2A23BBFE" w14:textId="77777777" w:rsidR="000C0820" w:rsidRDefault="000C0820">
      <w:pPr>
        <w:pStyle w:val="BodyText"/>
      </w:pPr>
    </w:p>
    <w:p w14:paraId="37EFD8BD" w14:textId="77777777" w:rsidR="000C0820" w:rsidRDefault="000C0820">
      <w:pPr>
        <w:pStyle w:val="BodyText"/>
      </w:pPr>
    </w:p>
    <w:p w14:paraId="075A9FDB" w14:textId="77777777" w:rsidR="000C0820" w:rsidRDefault="000C0820">
      <w:pPr>
        <w:pStyle w:val="BodyText"/>
      </w:pPr>
    </w:p>
    <w:p w14:paraId="3AB35C31" w14:textId="77777777" w:rsidR="000C0820" w:rsidRDefault="000C0820">
      <w:pPr>
        <w:pStyle w:val="BodyText"/>
      </w:pPr>
    </w:p>
    <w:p w14:paraId="0DE49028" w14:textId="77777777" w:rsidR="000C0820" w:rsidRDefault="000C0820">
      <w:pPr>
        <w:pStyle w:val="BodyText"/>
      </w:pPr>
    </w:p>
    <w:p w14:paraId="147B0588" w14:textId="77777777" w:rsidR="000C0820" w:rsidRDefault="000C0820">
      <w:pPr>
        <w:pStyle w:val="BodyText"/>
      </w:pPr>
    </w:p>
    <w:p w14:paraId="4E8FF252" w14:textId="77777777" w:rsidR="000C0820" w:rsidRDefault="000C0820">
      <w:pPr>
        <w:pStyle w:val="BodyText"/>
      </w:pPr>
    </w:p>
    <w:p w14:paraId="03500B4F" w14:textId="77777777" w:rsidR="000C0820" w:rsidRDefault="000C0820">
      <w:pPr>
        <w:pStyle w:val="BodyText"/>
      </w:pPr>
    </w:p>
    <w:p w14:paraId="30CE8F2C" w14:textId="77777777" w:rsidR="000C0820" w:rsidRDefault="000C0820">
      <w:pPr>
        <w:pStyle w:val="BodyText"/>
      </w:pPr>
    </w:p>
    <w:p w14:paraId="7F574AAC" w14:textId="77777777" w:rsidR="000C0820" w:rsidRDefault="000C0820">
      <w:pPr>
        <w:pStyle w:val="BodyText"/>
      </w:pPr>
    </w:p>
    <w:p w14:paraId="52D8A876" w14:textId="77777777" w:rsidR="000C0820" w:rsidRDefault="000C0820">
      <w:pPr>
        <w:pStyle w:val="BodyText"/>
      </w:pPr>
    </w:p>
    <w:p w14:paraId="5CC399FF" w14:textId="77777777" w:rsidR="000C0820" w:rsidRDefault="000C0820">
      <w:pPr>
        <w:pStyle w:val="BodyText"/>
      </w:pPr>
    </w:p>
    <w:p w14:paraId="56F7B163" w14:textId="77777777" w:rsidR="000C0820" w:rsidRDefault="000C0820">
      <w:pPr>
        <w:pStyle w:val="BodyText"/>
      </w:pPr>
    </w:p>
    <w:p w14:paraId="775D166D" w14:textId="77777777" w:rsidR="000C0820" w:rsidRDefault="000C0820">
      <w:pPr>
        <w:pStyle w:val="BodyText"/>
      </w:pPr>
    </w:p>
    <w:p w14:paraId="49325047" w14:textId="77777777" w:rsidR="000C0820" w:rsidRDefault="000C0820">
      <w:pPr>
        <w:pStyle w:val="BodyText"/>
      </w:pPr>
    </w:p>
    <w:p w14:paraId="2A3E9739" w14:textId="77777777" w:rsidR="000C0820" w:rsidRDefault="000C0820">
      <w:pPr>
        <w:pStyle w:val="BodyText"/>
      </w:pPr>
    </w:p>
    <w:p w14:paraId="3E3C40F8" w14:textId="77777777" w:rsidR="000C0820" w:rsidRDefault="000C0820">
      <w:pPr>
        <w:pStyle w:val="BodyText"/>
      </w:pPr>
    </w:p>
    <w:p w14:paraId="28954D13" w14:textId="77777777" w:rsidR="000C0820" w:rsidRDefault="000C0820">
      <w:pPr>
        <w:pStyle w:val="BodyText"/>
      </w:pPr>
    </w:p>
    <w:p w14:paraId="02BAA9B9" w14:textId="77777777" w:rsidR="000C0820" w:rsidRDefault="000C0820">
      <w:pPr>
        <w:pStyle w:val="BodyText"/>
      </w:pPr>
    </w:p>
    <w:p w14:paraId="4E0DCD30" w14:textId="77777777" w:rsidR="000C0820" w:rsidRDefault="000C0820">
      <w:pPr>
        <w:pStyle w:val="BodyText"/>
      </w:pPr>
    </w:p>
    <w:p w14:paraId="02858003" w14:textId="77777777" w:rsidR="000C0820" w:rsidRDefault="000C0820">
      <w:pPr>
        <w:pStyle w:val="BodyText"/>
      </w:pPr>
    </w:p>
    <w:p w14:paraId="568CA7D7" w14:textId="77777777" w:rsidR="000C0820" w:rsidRDefault="000C0820">
      <w:pPr>
        <w:pStyle w:val="BodyText"/>
      </w:pPr>
    </w:p>
    <w:p w14:paraId="6D0FB826" w14:textId="77777777" w:rsidR="000C0820" w:rsidRDefault="000C0820">
      <w:pPr>
        <w:pStyle w:val="BodyText"/>
      </w:pPr>
    </w:p>
    <w:p w14:paraId="0F1880DE" w14:textId="77777777" w:rsidR="000C0820" w:rsidRDefault="000C0820">
      <w:pPr>
        <w:pStyle w:val="BodyText"/>
      </w:pPr>
    </w:p>
    <w:p w14:paraId="3A149040" w14:textId="77777777" w:rsidR="000C0820" w:rsidRDefault="000C0820">
      <w:pPr>
        <w:pStyle w:val="BodyText"/>
      </w:pPr>
    </w:p>
    <w:p w14:paraId="41EECBA7" w14:textId="77777777" w:rsidR="000C0820" w:rsidRDefault="000C0820">
      <w:pPr>
        <w:pStyle w:val="BodyText"/>
      </w:pPr>
    </w:p>
    <w:p w14:paraId="0107AECC" w14:textId="77777777" w:rsidR="000C0820" w:rsidRDefault="000C0820">
      <w:pPr>
        <w:pStyle w:val="BodyText"/>
      </w:pPr>
    </w:p>
    <w:p w14:paraId="1EC97585" w14:textId="77777777" w:rsidR="000C0820" w:rsidRDefault="000C0820">
      <w:pPr>
        <w:pStyle w:val="BodyText"/>
      </w:pPr>
    </w:p>
    <w:p w14:paraId="31AE25A4" w14:textId="77777777" w:rsidR="000C0820" w:rsidRDefault="000C0820">
      <w:pPr>
        <w:pStyle w:val="BodyText"/>
      </w:pPr>
    </w:p>
    <w:p w14:paraId="00E6DE02" w14:textId="77777777" w:rsidR="000C0820" w:rsidRDefault="000C0820">
      <w:pPr>
        <w:pStyle w:val="BodyText"/>
      </w:pPr>
    </w:p>
    <w:p w14:paraId="33DFB141" w14:textId="77777777" w:rsidR="000C0820" w:rsidRDefault="000C0820">
      <w:pPr>
        <w:pStyle w:val="BodyText"/>
      </w:pPr>
    </w:p>
    <w:p w14:paraId="279FE77D" w14:textId="77777777" w:rsidR="000C0820" w:rsidRDefault="000C0820">
      <w:pPr>
        <w:pStyle w:val="BodyText"/>
      </w:pPr>
    </w:p>
    <w:p w14:paraId="3C807E14" w14:textId="77777777" w:rsidR="000C0820" w:rsidRDefault="000C0820">
      <w:pPr>
        <w:pStyle w:val="BodyText"/>
      </w:pPr>
    </w:p>
    <w:p w14:paraId="28718CAD" w14:textId="5B7730AD" w:rsidR="000C0820" w:rsidRDefault="001E1B31">
      <w:pPr>
        <w:pStyle w:val="BodyText"/>
        <w:spacing w:before="3"/>
        <w:rPr>
          <w:sz w:val="26"/>
        </w:rPr>
      </w:pPr>
      <w:r>
        <w:rPr>
          <w:noProof/>
        </w:rPr>
        <mc:AlternateContent>
          <mc:Choice Requires="wps">
            <w:drawing>
              <wp:anchor distT="0" distB="0" distL="0" distR="0" simplePos="0" relativeHeight="487597568" behindDoc="1" locked="0" layoutInCell="1" allowOverlap="1" wp14:anchorId="7C8BA988" wp14:editId="1698CB0D">
                <wp:simplePos x="0" y="0"/>
                <wp:positionH relativeFrom="page">
                  <wp:posOffset>608965</wp:posOffset>
                </wp:positionH>
                <wp:positionV relativeFrom="paragraph">
                  <wp:posOffset>251460</wp:posOffset>
                </wp:positionV>
                <wp:extent cx="6513830" cy="6350"/>
                <wp:effectExtent l="0" t="0" r="0" b="0"/>
                <wp:wrapTopAndBottom/>
                <wp:docPr id="3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3830" cy="6350"/>
                        </a:xfrm>
                        <a:prstGeom prst="rect">
                          <a:avLst/>
                        </a:prstGeom>
                        <a:solidFill>
                          <a:srgbClr val="C8C9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AE24B" id="Rectangle 2" o:spid="_x0000_s1026" alt="&quot;&quot;" style="position:absolute;margin-left:47.95pt;margin-top:19.8pt;width:512.9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" fillcolor="#c8c9c4" stroked="f">
                <w10:wrap type="topAndBottom" anchorx="page"/>
              </v:rect>
            </w:pict>
          </mc:Fallback>
        </mc:AlternateContent>
      </w:r>
    </w:p>
    <w:p w14:paraId="272E804C" w14:textId="77777777" w:rsidR="000C0820" w:rsidRDefault="00000000">
      <w:pPr>
        <w:spacing w:before="51"/>
        <w:ind w:left="381"/>
        <w:rPr>
          <w:b/>
          <w:sz w:val="14"/>
        </w:rPr>
      </w:pPr>
      <w:r>
        <w:rPr>
          <w:b/>
          <w:sz w:val="14"/>
        </w:rPr>
        <w:t>Avison Young</w:t>
      </w:r>
    </w:p>
    <w:p w14:paraId="3DFCA6F8" w14:textId="77777777" w:rsidR="000C0820" w:rsidRDefault="00000000">
      <w:pPr>
        <w:spacing w:before="59"/>
        <w:ind w:left="381"/>
        <w:rPr>
          <w:sz w:val="13"/>
        </w:rPr>
      </w:pPr>
      <w:r>
        <w:rPr>
          <w:sz w:val="13"/>
        </w:rPr>
        <w:t>65 Gresham Street, London EC2V 7NQ</w:t>
      </w:r>
    </w:p>
    <w:p w14:paraId="209E5D40" w14:textId="77777777" w:rsidR="000C0820" w:rsidRDefault="00000000">
      <w:pPr>
        <w:spacing w:before="61"/>
        <w:ind w:left="381" w:right="39"/>
        <w:rPr>
          <w:sz w:val="12"/>
        </w:rPr>
      </w:pPr>
      <w:r>
        <w:rPr>
          <w:color w:val="7D7370"/>
          <w:sz w:val="12"/>
        </w:rPr>
        <w:t>Copyright © 2022. Avison Young. Information contained in this report was obtained from sources deemed reliable and, while thought to be correct, have not been verified. Avison Young does not guarantee the accuracy or completeness of the information presented, nor assumes any responsibility or liability for any errors or omissions therein. All opinions expressed and data provided herein are subject to change without notice. This report cannot be reproduced, in part or in full, in any format, without the prior written consent of</w:t>
      </w:r>
    </w:p>
    <w:sectPr w:rsidR="000C0820">
      <w:headerReference w:type="default" r:id="rId39"/>
      <w:footerReference w:type="default" r:id="rId40"/>
      <w:pgSz w:w="11910" w:h="16840"/>
      <w:pgMar w:top="1280" w:right="636" w:bottom="800" w:left="600" w:header="0" w:footer="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5B48" w14:textId="77777777" w:rsidR="009A2440" w:rsidRDefault="009A2440">
      <w:r>
        <w:separator/>
      </w:r>
    </w:p>
  </w:endnote>
  <w:endnote w:type="continuationSeparator" w:id="0">
    <w:p w14:paraId="3AB1445C" w14:textId="77777777" w:rsidR="009A2440" w:rsidRDefault="009A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8705" w14:textId="4B64452B" w:rsidR="000C0820" w:rsidRDefault="001E1B31">
    <w:pPr>
      <w:pStyle w:val="BodyText"/>
      <w:spacing w:line="14" w:lineRule="auto"/>
    </w:pPr>
    <w:r>
      <w:rPr>
        <w:noProof/>
      </w:rPr>
      <mc:AlternateContent>
        <mc:Choice Requires="wps">
          <w:drawing>
            <wp:anchor distT="0" distB="0" distL="114300" distR="114300" simplePos="0" relativeHeight="487186432" behindDoc="1" locked="0" layoutInCell="1" allowOverlap="1" wp14:anchorId="1393E3FF" wp14:editId="42622CFA">
              <wp:simplePos x="0" y="0"/>
              <wp:positionH relativeFrom="page">
                <wp:posOffset>444500</wp:posOffset>
              </wp:positionH>
              <wp:positionV relativeFrom="page">
                <wp:posOffset>9973310</wp:posOffset>
              </wp:positionV>
              <wp:extent cx="6607175" cy="166370"/>
              <wp:effectExtent l="0" t="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FE08C" w14:textId="77777777" w:rsidR="000C0820"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3E3FF" id="_x0000_t202" coordsize="21600,21600" o:spt="202" path="m,l,21600r21600,l21600,xe">
              <v:stroke joinstyle="miter"/>
              <v:path gradientshapeok="t" o:connecttype="rect"/>
            </v:shapetype>
            <v:shape id="Text Box 22" o:spid="_x0000_s1028" type="#_x0000_t202" style="position:absolute;margin-left:35pt;margin-top:785.3pt;width:520.25pt;height:13.1pt;z-index:-1613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" filled="f" stroked="f">
              <v:textbox inset="0,0,0,0">
                <w:txbxContent>
                  <w:p w14:paraId="0E8FE08C" w14:textId="77777777" w:rsidR="000C0820"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8807" w14:textId="215F2976" w:rsidR="000C0820" w:rsidRDefault="001E1B31">
    <w:pPr>
      <w:pStyle w:val="BodyText"/>
      <w:spacing w:line="14" w:lineRule="auto"/>
    </w:pPr>
    <w:r>
      <w:rPr>
        <w:noProof/>
      </w:rPr>
      <mc:AlternateContent>
        <mc:Choice Requires="wps">
          <w:drawing>
            <wp:anchor distT="0" distB="0" distL="114300" distR="114300" simplePos="0" relativeHeight="487195136" behindDoc="1" locked="0" layoutInCell="1" allowOverlap="1" wp14:anchorId="0C9FA1DA" wp14:editId="3B35FE07">
              <wp:simplePos x="0" y="0"/>
              <wp:positionH relativeFrom="page">
                <wp:posOffset>444500</wp:posOffset>
              </wp:positionH>
              <wp:positionV relativeFrom="page">
                <wp:posOffset>9976485</wp:posOffset>
              </wp:positionV>
              <wp:extent cx="6607175" cy="16637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B1967" w14:textId="77777777" w:rsidR="000C0820"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FA1DA" id="_x0000_t202" coordsize="21600,21600" o:spt="202" path="m,l,21600r21600,l21600,xe">
              <v:stroke joinstyle="miter"/>
              <v:path gradientshapeok="t" o:connecttype="rect"/>
            </v:shapetype>
            <v:shape id="Text Box 5" o:spid="_x0000_s1047" type="#_x0000_t202" style="position:absolute;margin-left:35pt;margin-top:785.55pt;width:520.25pt;height:13.1pt;z-index:-1612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" filled="f" stroked="f">
              <v:textbox inset="0,0,0,0">
                <w:txbxContent>
                  <w:p w14:paraId="10BB1967" w14:textId="77777777" w:rsidR="000C0820"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4FBD" w14:textId="175D1664" w:rsidR="000C0820" w:rsidRDefault="001E1B31">
    <w:pPr>
      <w:pStyle w:val="BodyText"/>
      <w:spacing w:line="14" w:lineRule="auto"/>
    </w:pPr>
    <w:r>
      <w:rPr>
        <w:noProof/>
      </w:rPr>
      <mc:AlternateContent>
        <mc:Choice Requires="wps">
          <w:drawing>
            <wp:anchor distT="0" distB="0" distL="114300" distR="114300" simplePos="0" relativeHeight="487196672" behindDoc="1" locked="0" layoutInCell="1" allowOverlap="1" wp14:anchorId="1846CCFB" wp14:editId="0338067A">
              <wp:simplePos x="0" y="0"/>
              <wp:positionH relativeFrom="page">
                <wp:posOffset>509905</wp:posOffset>
              </wp:positionH>
              <wp:positionV relativeFrom="page">
                <wp:posOffset>10052050</wp:posOffset>
              </wp:positionV>
              <wp:extent cx="6541770" cy="1663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7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E0B4C" w14:textId="77777777" w:rsidR="000C0820" w:rsidRDefault="00000000">
                          <w:pPr>
                            <w:pStyle w:val="BodyText"/>
                            <w:tabs>
                              <w:tab w:val="left" w:pos="10281"/>
                            </w:tabs>
                            <w:spacing w:before="12"/>
                            <w:ind w:left="20"/>
                            <w:rPr>
                              <w:rFonts w:ascii="Times New Roman"/>
                            </w:rPr>
                          </w:pPr>
                          <w:r>
                            <w:rPr>
                              <w:rFonts w:ascii="Times New Roman"/>
                              <w:strike/>
                              <w:spacing w:val="-23"/>
                            </w:rPr>
                            <w:t xml:space="preserve"> </w:t>
                          </w:r>
                          <w:r>
                            <w:rPr>
                              <w:rFonts w:ascii="Times New Roman"/>
                              <w:strike/>
                            </w:rPr>
                            <w:t>3</w:t>
                          </w:r>
                          <w:r>
                            <w:rPr>
                              <w:rFonts w:ascii="Times New Roman"/>
                              <w:strik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6CCFB" id="_x0000_t202" coordsize="21600,21600" o:spt="202" path="m,l,21600r21600,l21600,xe">
              <v:stroke joinstyle="miter"/>
              <v:path gradientshapeok="t" o:connecttype="rect"/>
            </v:shapetype>
            <v:shape id="Text Box 2" o:spid="_x0000_s1049" type="#_x0000_t202" style="position:absolute;margin-left:40.15pt;margin-top:791.5pt;width:515.1pt;height:13.1pt;z-index:-1611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" filled="f" stroked="f">
              <v:textbox inset="0,0,0,0">
                <w:txbxContent>
                  <w:p w14:paraId="637E0B4C" w14:textId="77777777" w:rsidR="000C0820" w:rsidRDefault="00000000">
                    <w:pPr>
                      <w:pStyle w:val="BodyText"/>
                      <w:tabs>
                        <w:tab w:val="left" w:pos="10281"/>
                      </w:tabs>
                      <w:spacing w:before="12"/>
                      <w:ind w:left="20"/>
                      <w:rPr>
                        <w:rFonts w:ascii="Times New Roman"/>
                      </w:rPr>
                    </w:pPr>
                    <w:r>
                      <w:rPr>
                        <w:rFonts w:ascii="Times New Roman"/>
                        <w:strike/>
                        <w:spacing w:val="-23"/>
                      </w:rPr>
                      <w:t xml:space="preserve"> </w:t>
                    </w:r>
                    <w:r>
                      <w:rPr>
                        <w:rFonts w:ascii="Times New Roman"/>
                        <w:strike/>
                      </w:rPr>
                      <w:t>3</w:t>
                    </w:r>
                    <w:r>
                      <w:rPr>
                        <w:rFonts w:ascii="Times New Roman"/>
                        <w:strike/>
                      </w:rPr>
                      <w:tab/>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9033" w14:textId="77777777" w:rsidR="000C0820" w:rsidRDefault="000C0820">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A736" w14:textId="0AE8582B" w:rsidR="000C0820" w:rsidRDefault="001E1B31">
    <w:pPr>
      <w:pStyle w:val="BodyText"/>
      <w:spacing w:line="14" w:lineRule="auto"/>
    </w:pPr>
    <w:r>
      <w:rPr>
        <w:noProof/>
      </w:rPr>
      <mc:AlternateContent>
        <mc:Choice Requires="wps">
          <w:drawing>
            <wp:anchor distT="0" distB="0" distL="114300" distR="114300" simplePos="0" relativeHeight="487197184" behindDoc="1" locked="0" layoutInCell="1" allowOverlap="1" wp14:anchorId="6F3265D7" wp14:editId="342F053A">
              <wp:simplePos x="0" y="0"/>
              <wp:positionH relativeFrom="page">
                <wp:posOffset>610870</wp:posOffset>
              </wp:positionH>
              <wp:positionV relativeFrom="page">
                <wp:posOffset>10116185</wp:posOffset>
              </wp:positionV>
              <wp:extent cx="523875" cy="1295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41DE6" w14:textId="77777777" w:rsidR="000C0820" w:rsidRDefault="00000000">
                          <w:pPr>
                            <w:spacing w:before="20"/>
                            <w:ind w:left="20"/>
                            <w:rPr>
                              <w:sz w:val="12"/>
                            </w:rPr>
                          </w:pPr>
                          <w:r>
                            <w:rPr>
                              <w:color w:val="7D7370"/>
                              <w:sz w:val="12"/>
                            </w:rPr>
                            <w:t>Avison Young.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265D7" id="_x0000_t202" coordsize="21600,21600" o:spt="202" path="m,l,21600r21600,l21600,xe">
              <v:stroke joinstyle="miter"/>
              <v:path gradientshapeok="t" o:connecttype="rect"/>
            </v:shapetype>
            <v:shape id="Text Box 1" o:spid="_x0000_s1050" type="#_x0000_t202" style="position:absolute;margin-left:48.1pt;margin-top:796.55pt;width:41.25pt;height:10.2pt;z-index:-1611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" filled="f" stroked="f">
              <v:textbox inset="0,0,0,0">
                <w:txbxContent>
                  <w:p w14:paraId="6F741DE6" w14:textId="77777777" w:rsidR="000C0820" w:rsidRDefault="00000000">
                    <w:pPr>
                      <w:spacing w:before="20"/>
                      <w:ind w:left="20"/>
                      <w:rPr>
                        <w:sz w:val="12"/>
                      </w:rPr>
                    </w:pPr>
                    <w:r>
                      <w:rPr>
                        <w:color w:val="7D7370"/>
                        <w:sz w:val="12"/>
                      </w:rPr>
                      <w:t>Avison Young.</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9918" w14:textId="507C0F91" w:rsidR="000C0820" w:rsidRDefault="001E1B31">
    <w:pPr>
      <w:pStyle w:val="BodyText"/>
      <w:spacing w:line="14" w:lineRule="auto"/>
    </w:pPr>
    <w:r>
      <w:rPr>
        <w:noProof/>
      </w:rPr>
      <mc:AlternateContent>
        <mc:Choice Requires="wps">
          <w:drawing>
            <wp:anchor distT="0" distB="0" distL="114300" distR="114300" simplePos="0" relativeHeight="487185920" behindDoc="1" locked="0" layoutInCell="1" allowOverlap="1" wp14:anchorId="2B9E5E1E" wp14:editId="4F88DC66">
              <wp:simplePos x="0" y="0"/>
              <wp:positionH relativeFrom="page">
                <wp:posOffset>444500</wp:posOffset>
              </wp:positionH>
              <wp:positionV relativeFrom="page">
                <wp:posOffset>9973310</wp:posOffset>
              </wp:positionV>
              <wp:extent cx="6607175" cy="166370"/>
              <wp:effectExtent l="0" t="0" r="0" b="0"/>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D9B11" w14:textId="77777777" w:rsidR="000C0820"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E5E1E" id="_x0000_t202" coordsize="21600,21600" o:spt="202" path="m,l,21600r21600,l21600,xe">
              <v:stroke joinstyle="miter"/>
              <v:path gradientshapeok="t" o:connecttype="rect"/>
            </v:shapetype>
            <v:shape id="Text Box 23" o:spid="_x0000_s1029" type="#_x0000_t202" style="position:absolute;margin-left:35pt;margin-top:785.3pt;width:520.25pt;height:13.1pt;z-index:-1613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" filled="f" stroked="f">
              <v:textbox inset="0,0,0,0">
                <w:txbxContent>
                  <w:p w14:paraId="4FED9B11" w14:textId="77777777" w:rsidR="000C0820"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1A91" w14:textId="655BC8C3" w:rsidR="000C0820" w:rsidRDefault="001E1B31">
    <w:pPr>
      <w:pStyle w:val="BodyText"/>
      <w:spacing w:line="14" w:lineRule="auto"/>
    </w:pPr>
    <w:r>
      <w:rPr>
        <w:noProof/>
      </w:rPr>
      <mc:AlternateContent>
        <mc:Choice Requires="wps">
          <w:drawing>
            <wp:anchor distT="0" distB="0" distL="114300" distR="114300" simplePos="0" relativeHeight="487188992" behindDoc="1" locked="0" layoutInCell="1" allowOverlap="1" wp14:anchorId="4F1E4121" wp14:editId="53AB1545">
              <wp:simplePos x="0" y="0"/>
              <wp:positionH relativeFrom="page">
                <wp:posOffset>444500</wp:posOffset>
              </wp:positionH>
              <wp:positionV relativeFrom="page">
                <wp:posOffset>9976485</wp:posOffset>
              </wp:positionV>
              <wp:extent cx="6607175" cy="166370"/>
              <wp:effectExtent l="0" t="0" r="0"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EA50E" w14:textId="77777777" w:rsidR="000C0820"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E4121" id="_x0000_t202" coordsize="21600,21600" o:spt="202" path="m,l,21600r21600,l21600,xe">
              <v:stroke joinstyle="miter"/>
              <v:path gradientshapeok="t" o:connecttype="rect"/>
            </v:shapetype>
            <v:shape id="Text Box 17" o:spid="_x0000_s1032" type="#_x0000_t202" style="position:absolute;margin-left:35pt;margin-top:785.55pt;width:520.25pt;height:13.1pt;z-index:-1612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" filled="f" stroked="f">
              <v:textbox inset="0,0,0,0">
                <w:txbxContent>
                  <w:p w14:paraId="1A9EA50E" w14:textId="77777777" w:rsidR="000C0820"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5BFD" w14:textId="61C61C6F" w:rsidR="000C0820" w:rsidRDefault="001E1B31">
    <w:pPr>
      <w:pStyle w:val="BodyText"/>
      <w:spacing w:line="14" w:lineRule="auto"/>
    </w:pPr>
    <w:r>
      <w:rPr>
        <w:noProof/>
      </w:rPr>
      <mc:AlternateContent>
        <mc:Choice Requires="wps">
          <w:drawing>
            <wp:anchor distT="0" distB="0" distL="114300" distR="114300" simplePos="0" relativeHeight="487187968" behindDoc="1" locked="0" layoutInCell="1" allowOverlap="1" wp14:anchorId="56B57B7C" wp14:editId="26C80074">
              <wp:simplePos x="0" y="0"/>
              <wp:positionH relativeFrom="page">
                <wp:posOffset>901700</wp:posOffset>
              </wp:positionH>
              <wp:positionV relativeFrom="page">
                <wp:posOffset>9871075</wp:posOffset>
              </wp:positionV>
              <wp:extent cx="5976620" cy="19875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E5D1" w14:textId="77777777" w:rsidR="000C0820" w:rsidRDefault="00000000">
                          <w:pPr>
                            <w:pStyle w:val="BodyText"/>
                            <w:spacing w:before="20"/>
                            <w:ind w:left="20"/>
                          </w:pPr>
                          <w:r>
                            <w:t>claimed owners or those with claimed rights along the access track to open discussions to secure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57B7C" id="_x0000_t202" coordsize="21600,21600" o:spt="202" path="m,l,21600r21600,l21600,xe">
              <v:stroke joinstyle="miter"/>
              <v:path gradientshapeok="t" o:connecttype="rect"/>
            </v:shapetype>
            <v:shape id="Text Box 19" o:spid="_x0000_s1033" type="#_x0000_t202" style="position:absolute;margin-left:71pt;margin-top:777.25pt;width:470.6pt;height:15.65pt;z-index:-1612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" filled="f" stroked="f">
              <v:textbox inset="0,0,0,0">
                <w:txbxContent>
                  <w:p w14:paraId="6A87E5D1" w14:textId="77777777" w:rsidR="000C0820" w:rsidRDefault="00000000">
                    <w:pPr>
                      <w:pStyle w:val="BodyText"/>
                      <w:spacing w:before="20"/>
                      <w:ind w:left="20"/>
                    </w:pPr>
                    <w:r>
                      <w:t>claimed owners or those with claimed rights along the access track to open discussions to secure the</w:t>
                    </w:r>
                  </w:p>
                </w:txbxContent>
              </v:textbox>
              <w10:wrap anchorx="page" anchory="page"/>
            </v:shape>
          </w:pict>
        </mc:Fallback>
      </mc:AlternateContent>
    </w:r>
    <w:r>
      <w:rPr>
        <w:noProof/>
      </w:rPr>
      <mc:AlternateContent>
        <mc:Choice Requires="wps">
          <w:drawing>
            <wp:anchor distT="0" distB="0" distL="114300" distR="114300" simplePos="0" relativeHeight="487188480" behindDoc="1" locked="0" layoutInCell="1" allowOverlap="1" wp14:anchorId="0B4F1E7D" wp14:editId="18E1BD79">
              <wp:simplePos x="0" y="0"/>
              <wp:positionH relativeFrom="page">
                <wp:posOffset>444500</wp:posOffset>
              </wp:positionH>
              <wp:positionV relativeFrom="page">
                <wp:posOffset>9976485</wp:posOffset>
              </wp:positionV>
              <wp:extent cx="89535" cy="166370"/>
              <wp:effectExtent l="0" t="0" r="0" b="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223B6" w14:textId="77777777" w:rsidR="000C0820" w:rsidRDefault="00000000">
                          <w:pPr>
                            <w:pStyle w:val="BodyText"/>
                            <w:spacing w:before="12"/>
                            <w:ind w:left="20"/>
                            <w:rPr>
                              <w:rFonts w:ascii="Times New Roman"/>
                            </w:rPr>
                          </w:pPr>
                          <w:r>
                            <w:rPr>
                              <w:rFonts w:ascii="Times New Roman"/>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F1E7D" id="Text Box 18" o:spid="_x0000_s1034" type="#_x0000_t202" style="position:absolute;margin-left:35pt;margin-top:785.55pt;width:7.05pt;height:13.1pt;z-index:-161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" filled="f" stroked="f">
              <v:textbox inset="0,0,0,0">
                <w:txbxContent>
                  <w:p w14:paraId="615223B6" w14:textId="77777777" w:rsidR="000C0820" w:rsidRDefault="00000000">
                    <w:pPr>
                      <w:pStyle w:val="BodyText"/>
                      <w:spacing w:before="12"/>
                      <w:ind w:left="20"/>
                      <w:rPr>
                        <w:rFonts w:ascii="Times New Roman"/>
                      </w:rPr>
                    </w:pPr>
                    <w:r>
                      <w:rPr>
                        <w:rFonts w:ascii="Times New Roman"/>
                      </w:rPr>
                      <w:t>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8266" w14:textId="6FD5E3D9" w:rsidR="000C0820" w:rsidRDefault="001E1B31">
    <w:pPr>
      <w:pStyle w:val="BodyText"/>
      <w:spacing w:line="14" w:lineRule="auto"/>
    </w:pPr>
    <w:r>
      <w:rPr>
        <w:noProof/>
      </w:rPr>
      <mc:AlternateContent>
        <mc:Choice Requires="wps">
          <w:drawing>
            <wp:anchor distT="0" distB="0" distL="114300" distR="114300" simplePos="0" relativeHeight="487191040" behindDoc="1" locked="0" layoutInCell="1" allowOverlap="1" wp14:anchorId="3E8DAABB" wp14:editId="629E5954">
              <wp:simplePos x="0" y="0"/>
              <wp:positionH relativeFrom="page">
                <wp:posOffset>444500</wp:posOffset>
              </wp:positionH>
              <wp:positionV relativeFrom="page">
                <wp:posOffset>9976485</wp:posOffset>
              </wp:positionV>
              <wp:extent cx="6607175" cy="166370"/>
              <wp:effectExtent l="0" t="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B6DE9" w14:textId="77777777" w:rsidR="000C0820"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DAABB" id="_x0000_t202" coordsize="21600,21600" o:spt="202" path="m,l,21600r21600,l21600,xe">
              <v:stroke joinstyle="miter"/>
              <v:path gradientshapeok="t" o:connecttype="rect"/>
            </v:shapetype>
            <v:shape id="Text Box 13" o:spid="_x0000_s1037" type="#_x0000_t202" style="position:absolute;margin-left:35pt;margin-top:785.55pt;width:520.25pt;height:13.1pt;z-index:-161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" filled="f" stroked="f">
              <v:textbox inset="0,0,0,0">
                <w:txbxContent>
                  <w:p w14:paraId="3D1B6DE9" w14:textId="77777777" w:rsidR="000C0820"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C19E" w14:textId="49A9AECF" w:rsidR="000C0820" w:rsidRDefault="001E1B31">
    <w:pPr>
      <w:pStyle w:val="BodyText"/>
      <w:spacing w:line="14" w:lineRule="auto"/>
    </w:pPr>
    <w:r>
      <w:rPr>
        <w:noProof/>
      </w:rPr>
      <mc:AlternateContent>
        <mc:Choice Requires="wps">
          <w:drawing>
            <wp:anchor distT="0" distB="0" distL="114300" distR="114300" simplePos="0" relativeHeight="487190528" behindDoc="1" locked="0" layoutInCell="1" allowOverlap="1" wp14:anchorId="5BDBA4D8" wp14:editId="713642B3">
              <wp:simplePos x="0" y="0"/>
              <wp:positionH relativeFrom="page">
                <wp:posOffset>444500</wp:posOffset>
              </wp:positionH>
              <wp:positionV relativeFrom="page">
                <wp:posOffset>9976485</wp:posOffset>
              </wp:positionV>
              <wp:extent cx="6607175" cy="16637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30A83" w14:textId="77777777" w:rsidR="000C0820"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BA4D8" id="_x0000_t202" coordsize="21600,21600" o:spt="202" path="m,l,21600r21600,l21600,xe">
              <v:stroke joinstyle="miter"/>
              <v:path gradientshapeok="t" o:connecttype="rect"/>
            </v:shapetype>
            <v:shape id="Text Box 14" o:spid="_x0000_s1038" type="#_x0000_t202" style="position:absolute;margin-left:35pt;margin-top:785.55pt;width:520.25pt;height:13.1pt;z-index:-1612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" filled="f" stroked="f">
              <v:textbox inset="0,0,0,0">
                <w:txbxContent>
                  <w:p w14:paraId="16B30A83" w14:textId="77777777" w:rsidR="000C0820"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8557" w14:textId="2E4EC264" w:rsidR="000C0820" w:rsidRDefault="001E1B31">
    <w:pPr>
      <w:pStyle w:val="BodyText"/>
      <w:spacing w:line="14" w:lineRule="auto"/>
    </w:pPr>
    <w:r>
      <w:rPr>
        <w:noProof/>
      </w:rPr>
      <mc:AlternateContent>
        <mc:Choice Requires="wps">
          <w:drawing>
            <wp:anchor distT="0" distB="0" distL="114300" distR="114300" simplePos="0" relativeHeight="487193600" behindDoc="1" locked="0" layoutInCell="1" allowOverlap="1" wp14:anchorId="5D44ECC7" wp14:editId="22D3B18A">
              <wp:simplePos x="0" y="0"/>
              <wp:positionH relativeFrom="page">
                <wp:posOffset>444500</wp:posOffset>
              </wp:positionH>
              <wp:positionV relativeFrom="page">
                <wp:posOffset>9976485</wp:posOffset>
              </wp:positionV>
              <wp:extent cx="6607175" cy="16637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3CA18" w14:textId="77777777" w:rsidR="000C0820"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4ECC7" id="_x0000_t202" coordsize="21600,21600" o:spt="202" path="m,l,21600r21600,l21600,xe">
              <v:stroke joinstyle="miter"/>
              <v:path gradientshapeok="t" o:connecttype="rect"/>
            </v:shapetype>
            <v:shape id="Text Box 8" o:spid="_x0000_s1041" type="#_x0000_t202" style="position:absolute;margin-left:35pt;margin-top:785.55pt;width:520.25pt;height:13.1pt;z-index:-1612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" filled="f" stroked="f">
              <v:textbox inset="0,0,0,0">
                <w:txbxContent>
                  <w:p w14:paraId="1463CA18" w14:textId="77777777" w:rsidR="000C0820"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D7B4" w14:textId="280C8801" w:rsidR="000C0820" w:rsidRDefault="001E1B31">
    <w:pPr>
      <w:pStyle w:val="BodyText"/>
      <w:spacing w:line="14" w:lineRule="auto"/>
    </w:pPr>
    <w:r>
      <w:rPr>
        <w:noProof/>
      </w:rPr>
      <mc:AlternateContent>
        <mc:Choice Requires="wps">
          <w:drawing>
            <wp:anchor distT="0" distB="0" distL="114300" distR="114300" simplePos="0" relativeHeight="487192576" behindDoc="1" locked="0" layoutInCell="1" allowOverlap="1" wp14:anchorId="383C897A" wp14:editId="1079B474">
              <wp:simplePos x="0" y="0"/>
              <wp:positionH relativeFrom="page">
                <wp:posOffset>901700</wp:posOffset>
              </wp:positionH>
              <wp:positionV relativeFrom="page">
                <wp:posOffset>9893300</wp:posOffset>
              </wp:positionV>
              <wp:extent cx="6091555" cy="19875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17916" w14:textId="77777777" w:rsidR="000C0820" w:rsidRDefault="00000000">
                          <w:pPr>
                            <w:pStyle w:val="BodyText"/>
                            <w:spacing w:before="20"/>
                            <w:ind w:left="20"/>
                          </w:pPr>
                          <w:r>
                            <w:t>parties will continue with a view to securing the acquisition of interests by agreement and reducing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C897A" id="_x0000_t202" coordsize="21600,21600" o:spt="202" path="m,l,21600r21600,l21600,xe">
              <v:stroke joinstyle="miter"/>
              <v:path gradientshapeok="t" o:connecttype="rect"/>
            </v:shapetype>
            <v:shape id="Text Box 10" o:spid="_x0000_s1042" type="#_x0000_t202" style="position:absolute;margin-left:71pt;margin-top:779pt;width:479.65pt;height:15.65pt;z-index:-1612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" filled="f" stroked="f">
              <v:textbox inset="0,0,0,0">
                <w:txbxContent>
                  <w:p w14:paraId="09817916" w14:textId="77777777" w:rsidR="000C0820" w:rsidRDefault="00000000">
                    <w:pPr>
                      <w:pStyle w:val="BodyText"/>
                      <w:spacing w:before="20"/>
                      <w:ind w:left="20"/>
                    </w:pPr>
                    <w:r>
                      <w:t>parties will continue with a view to securing the acquisition of interests by agreement and reducing the</w:t>
                    </w:r>
                  </w:p>
                </w:txbxContent>
              </v:textbox>
              <w10:wrap anchorx="page" anchory="page"/>
            </v:shape>
          </w:pict>
        </mc:Fallback>
      </mc:AlternateContent>
    </w:r>
    <w:r>
      <w:rPr>
        <w:noProof/>
      </w:rPr>
      <mc:AlternateContent>
        <mc:Choice Requires="wps">
          <w:drawing>
            <wp:anchor distT="0" distB="0" distL="114300" distR="114300" simplePos="0" relativeHeight="487193088" behindDoc="1" locked="0" layoutInCell="1" allowOverlap="1" wp14:anchorId="0572D87A" wp14:editId="175A8626">
              <wp:simplePos x="0" y="0"/>
              <wp:positionH relativeFrom="page">
                <wp:posOffset>444500</wp:posOffset>
              </wp:positionH>
              <wp:positionV relativeFrom="page">
                <wp:posOffset>9976485</wp:posOffset>
              </wp:positionV>
              <wp:extent cx="89535" cy="16637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E97A9" w14:textId="77777777" w:rsidR="000C0820" w:rsidRDefault="00000000">
                          <w:pPr>
                            <w:pStyle w:val="BodyText"/>
                            <w:spacing w:before="12"/>
                            <w:ind w:left="20"/>
                            <w:rPr>
                              <w:rFonts w:ascii="Times New Roman"/>
                            </w:rPr>
                          </w:pPr>
                          <w:r>
                            <w:rPr>
                              <w:rFonts w:ascii="Times New Roman"/>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2D87A" id="Text Box 9" o:spid="_x0000_s1043" type="#_x0000_t202" style="position:absolute;margin-left:35pt;margin-top:785.55pt;width:7.05pt;height:13.1pt;z-index:-161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" filled="f" stroked="f">
              <v:textbox inset="0,0,0,0">
                <w:txbxContent>
                  <w:p w14:paraId="25FE97A9" w14:textId="77777777" w:rsidR="000C0820" w:rsidRDefault="00000000">
                    <w:pPr>
                      <w:pStyle w:val="BodyText"/>
                      <w:spacing w:before="12"/>
                      <w:ind w:left="20"/>
                      <w:rPr>
                        <w:rFonts w:ascii="Times New Roman"/>
                      </w:rPr>
                    </w:pPr>
                    <w:r>
                      <w:rPr>
                        <w:rFonts w:ascii="Times New Roman"/>
                      </w:rPr>
                      <w:t>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D731" w14:textId="2C17D262" w:rsidR="000C0820" w:rsidRDefault="001E1B31">
    <w:pPr>
      <w:pStyle w:val="BodyText"/>
      <w:spacing w:line="14" w:lineRule="auto"/>
    </w:pPr>
    <w:r>
      <w:rPr>
        <w:noProof/>
      </w:rPr>
      <mc:AlternateContent>
        <mc:Choice Requires="wps">
          <w:drawing>
            <wp:anchor distT="0" distB="0" distL="114300" distR="114300" simplePos="0" relativeHeight="487195648" behindDoc="1" locked="0" layoutInCell="1" allowOverlap="1" wp14:anchorId="22615FA9" wp14:editId="14A22951">
              <wp:simplePos x="0" y="0"/>
              <wp:positionH relativeFrom="page">
                <wp:posOffset>444500</wp:posOffset>
              </wp:positionH>
              <wp:positionV relativeFrom="page">
                <wp:posOffset>9976485</wp:posOffset>
              </wp:positionV>
              <wp:extent cx="6607175" cy="16637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F584" w14:textId="77777777" w:rsidR="000C0820"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15FA9" id="_x0000_t202" coordsize="21600,21600" o:spt="202" path="m,l,21600r21600,l21600,xe">
              <v:stroke joinstyle="miter"/>
              <v:path gradientshapeok="t" o:connecttype="rect"/>
            </v:shapetype>
            <v:shape id="Text Box 4" o:spid="_x0000_s1046" type="#_x0000_t202" style="position:absolute;margin-left:35pt;margin-top:785.55pt;width:520.25pt;height:13.1pt;z-index:-1612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" filled="f" stroked="f">
              <v:textbox inset="0,0,0,0">
                <w:txbxContent>
                  <w:p w14:paraId="104FF584" w14:textId="77777777" w:rsidR="000C0820"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3E7C" w14:textId="77777777" w:rsidR="009A2440" w:rsidRDefault="009A2440">
      <w:r>
        <w:separator/>
      </w:r>
    </w:p>
  </w:footnote>
  <w:footnote w:type="continuationSeparator" w:id="0">
    <w:p w14:paraId="0B6C3C02" w14:textId="77777777" w:rsidR="009A2440" w:rsidRDefault="009A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2729" w14:textId="3783EF35" w:rsidR="000C0820" w:rsidRDefault="001E1B31">
    <w:pPr>
      <w:pStyle w:val="BodyText"/>
      <w:spacing w:line="14" w:lineRule="auto"/>
    </w:pPr>
    <w:r>
      <w:rPr>
        <w:noProof/>
      </w:rPr>
      <mc:AlternateContent>
        <mc:Choice Requires="wps">
          <w:drawing>
            <wp:anchor distT="0" distB="0" distL="114300" distR="114300" simplePos="0" relativeHeight="487185408" behindDoc="1" locked="0" layoutInCell="1" allowOverlap="1" wp14:anchorId="3384614B" wp14:editId="7B66F2F7">
              <wp:simplePos x="0" y="0"/>
              <wp:positionH relativeFrom="page">
                <wp:posOffset>5736590</wp:posOffset>
              </wp:positionH>
              <wp:positionV relativeFrom="page">
                <wp:posOffset>328295</wp:posOffset>
              </wp:positionV>
              <wp:extent cx="1054735" cy="163830"/>
              <wp:effectExtent l="0" t="0" r="0" b="0"/>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AC065"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4614B" id="_x0000_t202" coordsize="21600,21600" o:spt="202" path="m,l,21600r21600,l21600,xe">
              <v:stroke joinstyle="miter"/>
              <v:path gradientshapeok="t" o:connecttype="rect"/>
            </v:shapetype>
            <v:shape id="Text Box 24" o:spid="_x0000_s1026" type="#_x0000_t202" style="position:absolute;margin-left:451.7pt;margin-top:25.85pt;width:83.05pt;height:12.9pt;z-index:-161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" filled="f" stroked="f">
              <v:textbox inset="0,0,0,0">
                <w:txbxContent>
                  <w:p w14:paraId="363AC065"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33F0" w14:textId="532AF5CB" w:rsidR="000C0820" w:rsidRDefault="001E1B31">
    <w:pPr>
      <w:pStyle w:val="BodyText"/>
      <w:spacing w:line="14" w:lineRule="auto"/>
    </w:pPr>
    <w:r>
      <w:rPr>
        <w:noProof/>
      </w:rPr>
      <mc:AlternateContent>
        <mc:Choice Requires="wps">
          <w:drawing>
            <wp:anchor distT="0" distB="0" distL="114300" distR="114300" simplePos="0" relativeHeight="487194112" behindDoc="1" locked="0" layoutInCell="1" allowOverlap="1" wp14:anchorId="48633E7F" wp14:editId="092B09FD">
              <wp:simplePos x="0" y="0"/>
              <wp:positionH relativeFrom="page">
                <wp:posOffset>5736590</wp:posOffset>
              </wp:positionH>
              <wp:positionV relativeFrom="page">
                <wp:posOffset>328295</wp:posOffset>
              </wp:positionV>
              <wp:extent cx="1054735" cy="16383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42793"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33E7F" id="_x0000_t202" coordsize="21600,21600" o:spt="202" path="m,l,21600r21600,l21600,xe">
              <v:stroke joinstyle="miter"/>
              <v:path gradientshapeok="t" o:connecttype="rect"/>
            </v:shapetype>
            <v:shape id="Text Box 7" o:spid="_x0000_s1045" type="#_x0000_t202" style="position:absolute;margin-left:451.7pt;margin-top:25.85pt;width:83.05pt;height:12.9pt;z-index:-1612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" filled="f" stroked="f">
              <v:textbox inset="0,0,0,0">
                <w:txbxContent>
                  <w:p w14:paraId="42642793"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F257" w14:textId="5303F458" w:rsidR="000C0820" w:rsidRDefault="001E1B31">
    <w:pPr>
      <w:pStyle w:val="BodyText"/>
      <w:spacing w:line="14" w:lineRule="auto"/>
    </w:pPr>
    <w:r>
      <w:rPr>
        <w:noProof/>
      </w:rPr>
      <mc:AlternateContent>
        <mc:Choice Requires="wps">
          <w:drawing>
            <wp:anchor distT="0" distB="0" distL="114300" distR="114300" simplePos="0" relativeHeight="487196160" behindDoc="1" locked="0" layoutInCell="1" allowOverlap="1" wp14:anchorId="6310D84C" wp14:editId="786B9A1B">
              <wp:simplePos x="0" y="0"/>
              <wp:positionH relativeFrom="page">
                <wp:posOffset>5736590</wp:posOffset>
              </wp:positionH>
              <wp:positionV relativeFrom="page">
                <wp:posOffset>328295</wp:posOffset>
              </wp:positionV>
              <wp:extent cx="1054735" cy="1638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1BA13"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0D84C" id="_x0000_t202" coordsize="21600,21600" o:spt="202" path="m,l,21600r21600,l21600,xe">
              <v:stroke joinstyle="miter"/>
              <v:path gradientshapeok="t" o:connecttype="rect"/>
            </v:shapetype>
            <v:shape id="Text Box 3" o:spid="_x0000_s1048" type="#_x0000_t202" style="position:absolute;margin-left:451.7pt;margin-top:25.85pt;width:83.05pt;height:12.9pt;z-index:-161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" filled="f" stroked="f">
              <v:textbox inset="0,0,0,0">
                <w:txbxContent>
                  <w:p w14:paraId="6C91BA13"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9EA5" w14:textId="77777777" w:rsidR="000C0820" w:rsidRDefault="000C0820">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043C" w14:textId="77777777" w:rsidR="000C0820" w:rsidRDefault="000C082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3C1D" w14:textId="0D6EE6E5" w:rsidR="000C0820" w:rsidRDefault="001E1B31">
    <w:pPr>
      <w:pStyle w:val="BodyText"/>
      <w:spacing w:line="14" w:lineRule="auto"/>
    </w:pPr>
    <w:r>
      <w:rPr>
        <w:noProof/>
      </w:rPr>
      <mc:AlternateContent>
        <mc:Choice Requires="wps">
          <w:drawing>
            <wp:anchor distT="0" distB="0" distL="114300" distR="114300" simplePos="0" relativeHeight="487184896" behindDoc="1" locked="0" layoutInCell="1" allowOverlap="1" wp14:anchorId="789552BC" wp14:editId="32DAC2C6">
              <wp:simplePos x="0" y="0"/>
              <wp:positionH relativeFrom="page">
                <wp:posOffset>5736590</wp:posOffset>
              </wp:positionH>
              <wp:positionV relativeFrom="page">
                <wp:posOffset>328295</wp:posOffset>
              </wp:positionV>
              <wp:extent cx="1054735" cy="163830"/>
              <wp:effectExtent l="0" t="0" r="0" b="0"/>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9CCD5"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552BC" id="_x0000_t202" coordsize="21600,21600" o:spt="202" path="m,l,21600r21600,l21600,xe">
              <v:stroke joinstyle="miter"/>
              <v:path gradientshapeok="t" o:connecttype="rect"/>
            </v:shapetype>
            <v:shape id="Text Box 25" o:spid="_x0000_s1027" type="#_x0000_t202" style="position:absolute;margin-left:451.7pt;margin-top:25.85pt;width:83.05pt;height:12.9pt;z-index:-1613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" filled="f" stroked="f">
              <v:textbox inset="0,0,0,0">
                <w:txbxContent>
                  <w:p w14:paraId="7B79CCD5"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26EE" w14:textId="3F600406" w:rsidR="000C0820" w:rsidRDefault="001E1B31">
    <w:pPr>
      <w:pStyle w:val="BodyText"/>
      <w:spacing w:line="14" w:lineRule="auto"/>
    </w:pPr>
    <w:r>
      <w:rPr>
        <w:noProof/>
      </w:rPr>
      <mc:AlternateContent>
        <mc:Choice Requires="wps">
          <w:drawing>
            <wp:anchor distT="0" distB="0" distL="114300" distR="114300" simplePos="0" relativeHeight="487187456" behindDoc="1" locked="0" layoutInCell="1" allowOverlap="1" wp14:anchorId="758D6C61" wp14:editId="34D3E0B3">
              <wp:simplePos x="0" y="0"/>
              <wp:positionH relativeFrom="page">
                <wp:posOffset>5736590</wp:posOffset>
              </wp:positionH>
              <wp:positionV relativeFrom="page">
                <wp:posOffset>328295</wp:posOffset>
              </wp:positionV>
              <wp:extent cx="1054735" cy="163830"/>
              <wp:effectExtent l="0" t="0" r="0" b="0"/>
              <wp:wrapNone/>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28D2E"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D6C61" id="_x0000_t202" coordsize="21600,21600" o:spt="202" path="m,l,21600r21600,l21600,xe">
              <v:stroke joinstyle="miter"/>
              <v:path gradientshapeok="t" o:connecttype="rect"/>
            </v:shapetype>
            <v:shape id="Text Box 20" o:spid="_x0000_s1030" type="#_x0000_t202" style="position:absolute;margin-left:451.7pt;margin-top:25.85pt;width:83.05pt;height:12.9pt;z-index:-1612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" filled="f" stroked="f">
              <v:textbox inset="0,0,0,0">
                <w:txbxContent>
                  <w:p w14:paraId="46028D2E"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915C" w14:textId="3477C633" w:rsidR="000C0820" w:rsidRDefault="001E1B31">
    <w:pPr>
      <w:pStyle w:val="BodyText"/>
      <w:spacing w:line="14" w:lineRule="auto"/>
    </w:pPr>
    <w:r>
      <w:rPr>
        <w:noProof/>
      </w:rPr>
      <mc:AlternateContent>
        <mc:Choice Requires="wps">
          <w:drawing>
            <wp:anchor distT="0" distB="0" distL="114300" distR="114300" simplePos="0" relativeHeight="487186944" behindDoc="1" locked="0" layoutInCell="1" allowOverlap="1" wp14:anchorId="4D83AA04" wp14:editId="1A186217">
              <wp:simplePos x="0" y="0"/>
              <wp:positionH relativeFrom="page">
                <wp:posOffset>5736590</wp:posOffset>
              </wp:positionH>
              <wp:positionV relativeFrom="page">
                <wp:posOffset>328295</wp:posOffset>
              </wp:positionV>
              <wp:extent cx="1054735" cy="163830"/>
              <wp:effectExtent l="0" t="0" r="0" b="0"/>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77903"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3AA04" id="_x0000_t202" coordsize="21600,21600" o:spt="202" path="m,l,21600r21600,l21600,xe">
              <v:stroke joinstyle="miter"/>
              <v:path gradientshapeok="t" o:connecttype="rect"/>
            </v:shapetype>
            <v:shape id="Text Box 21" o:spid="_x0000_s1031" type="#_x0000_t202" style="position:absolute;margin-left:451.7pt;margin-top:25.85pt;width:83.05pt;height:12.9pt;z-index:-161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" filled="f" stroked="f">
              <v:textbox inset="0,0,0,0">
                <w:txbxContent>
                  <w:p w14:paraId="3C477903"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CA9B" w14:textId="16BDB262" w:rsidR="000C0820" w:rsidRDefault="001E1B31">
    <w:pPr>
      <w:pStyle w:val="BodyText"/>
      <w:spacing w:line="14" w:lineRule="auto"/>
    </w:pPr>
    <w:r>
      <w:rPr>
        <w:noProof/>
      </w:rPr>
      <mc:AlternateContent>
        <mc:Choice Requires="wps">
          <w:drawing>
            <wp:anchor distT="0" distB="0" distL="114300" distR="114300" simplePos="0" relativeHeight="487190016" behindDoc="1" locked="0" layoutInCell="1" allowOverlap="1" wp14:anchorId="75515E19" wp14:editId="416D3CAE">
              <wp:simplePos x="0" y="0"/>
              <wp:positionH relativeFrom="page">
                <wp:posOffset>5736590</wp:posOffset>
              </wp:positionH>
              <wp:positionV relativeFrom="page">
                <wp:posOffset>328295</wp:posOffset>
              </wp:positionV>
              <wp:extent cx="1054735" cy="163830"/>
              <wp:effectExtent l="0" t="0" r="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0D57F"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15E19" id="_x0000_t202" coordsize="21600,21600" o:spt="202" path="m,l,21600r21600,l21600,xe">
              <v:stroke joinstyle="miter"/>
              <v:path gradientshapeok="t" o:connecttype="rect"/>
            </v:shapetype>
            <v:shape id="Text Box 15" o:spid="_x0000_s1035" type="#_x0000_t202" style="position:absolute;margin-left:451.7pt;margin-top:25.85pt;width:83.05pt;height:12.9pt;z-index:-161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" filled="f" stroked="f">
              <v:textbox inset="0,0,0,0">
                <w:txbxContent>
                  <w:p w14:paraId="5AD0D57F"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1AF4" w14:textId="2E339744" w:rsidR="000C0820" w:rsidRDefault="001E1B31">
    <w:pPr>
      <w:pStyle w:val="BodyText"/>
      <w:spacing w:line="14" w:lineRule="auto"/>
    </w:pPr>
    <w:r>
      <w:rPr>
        <w:noProof/>
      </w:rPr>
      <mc:AlternateContent>
        <mc:Choice Requires="wps">
          <w:drawing>
            <wp:anchor distT="0" distB="0" distL="114300" distR="114300" simplePos="0" relativeHeight="487189504" behindDoc="1" locked="0" layoutInCell="1" allowOverlap="1" wp14:anchorId="4D93EA3B" wp14:editId="4921BBEF">
              <wp:simplePos x="0" y="0"/>
              <wp:positionH relativeFrom="page">
                <wp:posOffset>5736590</wp:posOffset>
              </wp:positionH>
              <wp:positionV relativeFrom="page">
                <wp:posOffset>328295</wp:posOffset>
              </wp:positionV>
              <wp:extent cx="1054735" cy="163830"/>
              <wp:effectExtent l="0" t="0" r="0"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14B1B"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3EA3B" id="_x0000_t202" coordsize="21600,21600" o:spt="202" path="m,l,21600r21600,l21600,xe">
              <v:stroke joinstyle="miter"/>
              <v:path gradientshapeok="t" o:connecttype="rect"/>
            </v:shapetype>
            <v:shape id="Text Box 16" o:spid="_x0000_s1036" type="#_x0000_t202" style="position:absolute;margin-left:451.7pt;margin-top:25.85pt;width:83.05pt;height:12.9pt;z-index:-161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" filled="f" stroked="f">
              <v:textbox inset="0,0,0,0">
                <w:txbxContent>
                  <w:p w14:paraId="43814B1B"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86AC" w14:textId="2B8716A6" w:rsidR="000C0820" w:rsidRDefault="001E1B31">
    <w:pPr>
      <w:pStyle w:val="BodyText"/>
      <w:spacing w:line="14" w:lineRule="auto"/>
    </w:pPr>
    <w:r>
      <w:rPr>
        <w:noProof/>
      </w:rPr>
      <mc:AlternateContent>
        <mc:Choice Requires="wps">
          <w:drawing>
            <wp:anchor distT="0" distB="0" distL="114300" distR="114300" simplePos="0" relativeHeight="487192064" behindDoc="1" locked="0" layoutInCell="1" allowOverlap="1" wp14:anchorId="144FD54D" wp14:editId="1CDB7E40">
              <wp:simplePos x="0" y="0"/>
              <wp:positionH relativeFrom="page">
                <wp:posOffset>5736590</wp:posOffset>
              </wp:positionH>
              <wp:positionV relativeFrom="page">
                <wp:posOffset>328295</wp:posOffset>
              </wp:positionV>
              <wp:extent cx="1054735" cy="163830"/>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49117"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FD54D" id="_x0000_t202" coordsize="21600,21600" o:spt="202" path="m,l,21600r21600,l21600,xe">
              <v:stroke joinstyle="miter"/>
              <v:path gradientshapeok="t" o:connecttype="rect"/>
            </v:shapetype>
            <v:shape id="Text Box 11" o:spid="_x0000_s1039" type="#_x0000_t202" style="position:absolute;margin-left:451.7pt;margin-top:25.85pt;width:83.05pt;height:12.9pt;z-index:-161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" filled="f" stroked="f">
              <v:textbox inset="0,0,0,0">
                <w:txbxContent>
                  <w:p w14:paraId="28249117"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3B92" w14:textId="77EB2AB9" w:rsidR="000C0820" w:rsidRDefault="001E1B31">
    <w:pPr>
      <w:pStyle w:val="BodyText"/>
      <w:spacing w:line="14" w:lineRule="auto"/>
    </w:pPr>
    <w:r>
      <w:rPr>
        <w:noProof/>
      </w:rPr>
      <mc:AlternateContent>
        <mc:Choice Requires="wps">
          <w:drawing>
            <wp:anchor distT="0" distB="0" distL="114300" distR="114300" simplePos="0" relativeHeight="487191552" behindDoc="1" locked="0" layoutInCell="1" allowOverlap="1" wp14:anchorId="55B6B4DA" wp14:editId="2E2FB979">
              <wp:simplePos x="0" y="0"/>
              <wp:positionH relativeFrom="page">
                <wp:posOffset>5736590</wp:posOffset>
              </wp:positionH>
              <wp:positionV relativeFrom="page">
                <wp:posOffset>328295</wp:posOffset>
              </wp:positionV>
              <wp:extent cx="1054735" cy="163830"/>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619FF"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6B4DA" id="_x0000_t202" coordsize="21600,21600" o:spt="202" path="m,l,21600r21600,l21600,xe">
              <v:stroke joinstyle="miter"/>
              <v:path gradientshapeok="t" o:connecttype="rect"/>
            </v:shapetype>
            <v:shape id="Text Box 12" o:spid="_x0000_s1040" type="#_x0000_t202" style="position:absolute;margin-left:451.7pt;margin-top:25.85pt;width:83.05pt;height:12.9pt;z-index:-161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" filled="f" stroked="f">
              <v:textbox inset="0,0,0,0">
                <w:txbxContent>
                  <w:p w14:paraId="217619FF"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7460" w14:textId="1C0FEF6D" w:rsidR="000C0820" w:rsidRDefault="001E1B31">
    <w:pPr>
      <w:pStyle w:val="BodyText"/>
      <w:spacing w:line="14" w:lineRule="auto"/>
    </w:pPr>
    <w:r>
      <w:rPr>
        <w:noProof/>
      </w:rPr>
      <mc:AlternateContent>
        <mc:Choice Requires="wps">
          <w:drawing>
            <wp:anchor distT="0" distB="0" distL="114300" distR="114300" simplePos="0" relativeHeight="487194624" behindDoc="1" locked="0" layoutInCell="1" allowOverlap="1" wp14:anchorId="21E77AEB" wp14:editId="4206DB18">
              <wp:simplePos x="0" y="0"/>
              <wp:positionH relativeFrom="page">
                <wp:posOffset>5736590</wp:posOffset>
              </wp:positionH>
              <wp:positionV relativeFrom="page">
                <wp:posOffset>328295</wp:posOffset>
              </wp:positionV>
              <wp:extent cx="1054735" cy="163830"/>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B0206"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77AEB" id="_x0000_t202" coordsize="21600,21600" o:spt="202" path="m,l,21600r21600,l21600,xe">
              <v:stroke joinstyle="miter"/>
              <v:path gradientshapeok="t" o:connecttype="rect"/>
            </v:shapetype>
            <v:shape id="Text Box 6" o:spid="_x0000_s1044" type="#_x0000_t202" style="position:absolute;margin-left:451.7pt;margin-top:25.85pt;width:83.05pt;height:12.9pt;z-index:-1612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" filled="f" stroked="f">
              <v:textbox inset="0,0,0,0">
                <w:txbxContent>
                  <w:p w14:paraId="4DBB0206" w14:textId="77777777" w:rsidR="000C0820" w:rsidRDefault="00000000">
                    <w:pPr>
                      <w:spacing w:before="19"/>
                      <w:ind w:left="20"/>
                      <w:rPr>
                        <w:sz w:val="16"/>
                      </w:rPr>
                    </w:pPr>
                    <w:r>
                      <w:rPr>
                        <w:color w:val="67737E"/>
                        <w:spacing w:val="-3"/>
                        <w:sz w:val="16"/>
                      </w:rPr>
                      <w:t xml:space="preserve">Statement </w:t>
                    </w:r>
                    <w:r>
                      <w:rPr>
                        <w:color w:val="67737E"/>
                        <w:sz w:val="16"/>
                      </w:rPr>
                      <w:t>of Evidence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C4C7F"/>
    <w:multiLevelType w:val="hybridMultilevel"/>
    <w:tmpl w:val="D5CA3274"/>
    <w:lvl w:ilvl="0" w:tplc="F3828A44">
      <w:numFmt w:val="bullet"/>
      <w:lvlText w:val=""/>
      <w:lvlJc w:val="left"/>
      <w:pPr>
        <w:ind w:left="1564" w:hanging="360"/>
      </w:pPr>
      <w:rPr>
        <w:rFonts w:ascii="Symbol" w:eastAsia="Symbol" w:hAnsi="Symbol" w:cs="Symbol" w:hint="default"/>
        <w:w w:val="100"/>
        <w:sz w:val="20"/>
        <w:szCs w:val="20"/>
        <w:lang w:val="en-GB" w:eastAsia="en-US" w:bidi="ar-SA"/>
      </w:rPr>
    </w:lvl>
    <w:lvl w:ilvl="1" w:tplc="D1F0A08C">
      <w:numFmt w:val="bullet"/>
      <w:lvlText w:val="•"/>
      <w:lvlJc w:val="left"/>
      <w:pPr>
        <w:ind w:left="2471" w:hanging="360"/>
      </w:pPr>
      <w:rPr>
        <w:rFonts w:hint="default"/>
        <w:lang w:val="en-GB" w:eastAsia="en-US" w:bidi="ar-SA"/>
      </w:rPr>
    </w:lvl>
    <w:lvl w:ilvl="2" w:tplc="A18CE350">
      <w:numFmt w:val="bullet"/>
      <w:lvlText w:val="•"/>
      <w:lvlJc w:val="left"/>
      <w:pPr>
        <w:ind w:left="3382" w:hanging="360"/>
      </w:pPr>
      <w:rPr>
        <w:rFonts w:hint="default"/>
        <w:lang w:val="en-GB" w:eastAsia="en-US" w:bidi="ar-SA"/>
      </w:rPr>
    </w:lvl>
    <w:lvl w:ilvl="3" w:tplc="F87A287E">
      <w:numFmt w:val="bullet"/>
      <w:lvlText w:val="•"/>
      <w:lvlJc w:val="left"/>
      <w:pPr>
        <w:ind w:left="4293" w:hanging="360"/>
      </w:pPr>
      <w:rPr>
        <w:rFonts w:hint="default"/>
        <w:lang w:val="en-GB" w:eastAsia="en-US" w:bidi="ar-SA"/>
      </w:rPr>
    </w:lvl>
    <w:lvl w:ilvl="4" w:tplc="E8C206A8">
      <w:numFmt w:val="bullet"/>
      <w:lvlText w:val="•"/>
      <w:lvlJc w:val="left"/>
      <w:pPr>
        <w:ind w:left="5204" w:hanging="360"/>
      </w:pPr>
      <w:rPr>
        <w:rFonts w:hint="default"/>
        <w:lang w:val="en-GB" w:eastAsia="en-US" w:bidi="ar-SA"/>
      </w:rPr>
    </w:lvl>
    <w:lvl w:ilvl="5" w:tplc="9C5AC1F8">
      <w:numFmt w:val="bullet"/>
      <w:lvlText w:val="•"/>
      <w:lvlJc w:val="left"/>
      <w:pPr>
        <w:ind w:left="6115" w:hanging="360"/>
      </w:pPr>
      <w:rPr>
        <w:rFonts w:hint="default"/>
        <w:lang w:val="en-GB" w:eastAsia="en-US" w:bidi="ar-SA"/>
      </w:rPr>
    </w:lvl>
    <w:lvl w:ilvl="6" w:tplc="E4F41DDA">
      <w:numFmt w:val="bullet"/>
      <w:lvlText w:val="•"/>
      <w:lvlJc w:val="left"/>
      <w:pPr>
        <w:ind w:left="7026" w:hanging="360"/>
      </w:pPr>
      <w:rPr>
        <w:rFonts w:hint="default"/>
        <w:lang w:val="en-GB" w:eastAsia="en-US" w:bidi="ar-SA"/>
      </w:rPr>
    </w:lvl>
    <w:lvl w:ilvl="7" w:tplc="97EA69BA">
      <w:numFmt w:val="bullet"/>
      <w:lvlText w:val="•"/>
      <w:lvlJc w:val="left"/>
      <w:pPr>
        <w:ind w:left="7937" w:hanging="360"/>
      </w:pPr>
      <w:rPr>
        <w:rFonts w:hint="default"/>
        <w:lang w:val="en-GB" w:eastAsia="en-US" w:bidi="ar-SA"/>
      </w:rPr>
    </w:lvl>
    <w:lvl w:ilvl="8" w:tplc="5A84EF24">
      <w:numFmt w:val="bullet"/>
      <w:lvlText w:val="•"/>
      <w:lvlJc w:val="left"/>
      <w:pPr>
        <w:ind w:left="8848" w:hanging="360"/>
      </w:pPr>
      <w:rPr>
        <w:rFonts w:hint="default"/>
        <w:lang w:val="en-GB" w:eastAsia="en-US" w:bidi="ar-SA"/>
      </w:rPr>
    </w:lvl>
  </w:abstractNum>
  <w:abstractNum w:abstractNumId="1" w15:restartNumberingAfterBreak="0">
    <w:nsid w:val="10C57DB0"/>
    <w:multiLevelType w:val="hybridMultilevel"/>
    <w:tmpl w:val="1572216E"/>
    <w:lvl w:ilvl="0" w:tplc="01CE787A">
      <w:numFmt w:val="bullet"/>
      <w:lvlText w:val="-"/>
      <w:lvlJc w:val="left"/>
      <w:pPr>
        <w:ind w:left="1920" w:hanging="360"/>
      </w:pPr>
      <w:rPr>
        <w:rFonts w:ascii="Open Sans" w:eastAsia="Open Sans" w:hAnsi="Open Sans" w:cs="Open Sans" w:hint="default"/>
        <w:w w:val="100"/>
        <w:sz w:val="20"/>
        <w:szCs w:val="20"/>
        <w:lang w:val="en-GB" w:eastAsia="en-US" w:bidi="ar-SA"/>
      </w:rPr>
    </w:lvl>
    <w:lvl w:ilvl="1" w:tplc="427AD586">
      <w:numFmt w:val="bullet"/>
      <w:lvlText w:val="•"/>
      <w:lvlJc w:val="left"/>
      <w:pPr>
        <w:ind w:left="2795" w:hanging="360"/>
      </w:pPr>
      <w:rPr>
        <w:rFonts w:hint="default"/>
        <w:lang w:val="en-GB" w:eastAsia="en-US" w:bidi="ar-SA"/>
      </w:rPr>
    </w:lvl>
    <w:lvl w:ilvl="2" w:tplc="22BC12C2">
      <w:numFmt w:val="bullet"/>
      <w:lvlText w:val="•"/>
      <w:lvlJc w:val="left"/>
      <w:pPr>
        <w:ind w:left="3670" w:hanging="360"/>
      </w:pPr>
      <w:rPr>
        <w:rFonts w:hint="default"/>
        <w:lang w:val="en-GB" w:eastAsia="en-US" w:bidi="ar-SA"/>
      </w:rPr>
    </w:lvl>
    <w:lvl w:ilvl="3" w:tplc="05A625AE">
      <w:numFmt w:val="bullet"/>
      <w:lvlText w:val="•"/>
      <w:lvlJc w:val="left"/>
      <w:pPr>
        <w:ind w:left="4545" w:hanging="360"/>
      </w:pPr>
      <w:rPr>
        <w:rFonts w:hint="default"/>
        <w:lang w:val="en-GB" w:eastAsia="en-US" w:bidi="ar-SA"/>
      </w:rPr>
    </w:lvl>
    <w:lvl w:ilvl="4" w:tplc="E118DECC">
      <w:numFmt w:val="bullet"/>
      <w:lvlText w:val="•"/>
      <w:lvlJc w:val="left"/>
      <w:pPr>
        <w:ind w:left="5420" w:hanging="360"/>
      </w:pPr>
      <w:rPr>
        <w:rFonts w:hint="default"/>
        <w:lang w:val="en-GB" w:eastAsia="en-US" w:bidi="ar-SA"/>
      </w:rPr>
    </w:lvl>
    <w:lvl w:ilvl="5" w:tplc="FDB0DC36">
      <w:numFmt w:val="bullet"/>
      <w:lvlText w:val="•"/>
      <w:lvlJc w:val="left"/>
      <w:pPr>
        <w:ind w:left="6295" w:hanging="360"/>
      </w:pPr>
      <w:rPr>
        <w:rFonts w:hint="default"/>
        <w:lang w:val="en-GB" w:eastAsia="en-US" w:bidi="ar-SA"/>
      </w:rPr>
    </w:lvl>
    <w:lvl w:ilvl="6" w:tplc="8F1CCC32">
      <w:numFmt w:val="bullet"/>
      <w:lvlText w:val="•"/>
      <w:lvlJc w:val="left"/>
      <w:pPr>
        <w:ind w:left="7170" w:hanging="360"/>
      </w:pPr>
      <w:rPr>
        <w:rFonts w:hint="default"/>
        <w:lang w:val="en-GB" w:eastAsia="en-US" w:bidi="ar-SA"/>
      </w:rPr>
    </w:lvl>
    <w:lvl w:ilvl="7" w:tplc="3F0C124C">
      <w:numFmt w:val="bullet"/>
      <w:lvlText w:val="•"/>
      <w:lvlJc w:val="left"/>
      <w:pPr>
        <w:ind w:left="8045" w:hanging="360"/>
      </w:pPr>
      <w:rPr>
        <w:rFonts w:hint="default"/>
        <w:lang w:val="en-GB" w:eastAsia="en-US" w:bidi="ar-SA"/>
      </w:rPr>
    </w:lvl>
    <w:lvl w:ilvl="8" w:tplc="52F035AE">
      <w:numFmt w:val="bullet"/>
      <w:lvlText w:val="•"/>
      <w:lvlJc w:val="left"/>
      <w:pPr>
        <w:ind w:left="8920" w:hanging="360"/>
      </w:pPr>
      <w:rPr>
        <w:rFonts w:hint="default"/>
        <w:lang w:val="en-GB" w:eastAsia="en-US" w:bidi="ar-SA"/>
      </w:rPr>
    </w:lvl>
  </w:abstractNum>
  <w:abstractNum w:abstractNumId="2" w15:restartNumberingAfterBreak="0">
    <w:nsid w:val="56A4169F"/>
    <w:multiLevelType w:val="hybridMultilevel"/>
    <w:tmpl w:val="E8080E26"/>
    <w:lvl w:ilvl="0" w:tplc="138EAC6E">
      <w:numFmt w:val="bullet"/>
      <w:lvlText w:val="-"/>
      <w:lvlJc w:val="left"/>
      <w:pPr>
        <w:ind w:left="1919" w:hanging="360"/>
      </w:pPr>
      <w:rPr>
        <w:rFonts w:ascii="Open Sans" w:eastAsia="Open Sans" w:hAnsi="Open Sans" w:cs="Open Sans" w:hint="default"/>
        <w:w w:val="100"/>
        <w:sz w:val="20"/>
        <w:szCs w:val="20"/>
        <w:lang w:val="en-GB" w:eastAsia="en-US" w:bidi="ar-SA"/>
      </w:rPr>
    </w:lvl>
    <w:lvl w:ilvl="1" w:tplc="8F2C2014">
      <w:numFmt w:val="bullet"/>
      <w:lvlText w:val="•"/>
      <w:lvlJc w:val="left"/>
      <w:pPr>
        <w:ind w:left="2795" w:hanging="360"/>
      </w:pPr>
      <w:rPr>
        <w:rFonts w:hint="default"/>
        <w:lang w:val="en-GB" w:eastAsia="en-US" w:bidi="ar-SA"/>
      </w:rPr>
    </w:lvl>
    <w:lvl w:ilvl="2" w:tplc="2A1260C0">
      <w:numFmt w:val="bullet"/>
      <w:lvlText w:val="•"/>
      <w:lvlJc w:val="left"/>
      <w:pPr>
        <w:ind w:left="3670" w:hanging="360"/>
      </w:pPr>
      <w:rPr>
        <w:rFonts w:hint="default"/>
        <w:lang w:val="en-GB" w:eastAsia="en-US" w:bidi="ar-SA"/>
      </w:rPr>
    </w:lvl>
    <w:lvl w:ilvl="3" w:tplc="0E0E812E">
      <w:numFmt w:val="bullet"/>
      <w:lvlText w:val="•"/>
      <w:lvlJc w:val="left"/>
      <w:pPr>
        <w:ind w:left="4545" w:hanging="360"/>
      </w:pPr>
      <w:rPr>
        <w:rFonts w:hint="default"/>
        <w:lang w:val="en-GB" w:eastAsia="en-US" w:bidi="ar-SA"/>
      </w:rPr>
    </w:lvl>
    <w:lvl w:ilvl="4" w:tplc="438CB19C">
      <w:numFmt w:val="bullet"/>
      <w:lvlText w:val="•"/>
      <w:lvlJc w:val="left"/>
      <w:pPr>
        <w:ind w:left="5420" w:hanging="360"/>
      </w:pPr>
      <w:rPr>
        <w:rFonts w:hint="default"/>
        <w:lang w:val="en-GB" w:eastAsia="en-US" w:bidi="ar-SA"/>
      </w:rPr>
    </w:lvl>
    <w:lvl w:ilvl="5" w:tplc="27148254">
      <w:numFmt w:val="bullet"/>
      <w:lvlText w:val="•"/>
      <w:lvlJc w:val="left"/>
      <w:pPr>
        <w:ind w:left="6295" w:hanging="360"/>
      </w:pPr>
      <w:rPr>
        <w:rFonts w:hint="default"/>
        <w:lang w:val="en-GB" w:eastAsia="en-US" w:bidi="ar-SA"/>
      </w:rPr>
    </w:lvl>
    <w:lvl w:ilvl="6" w:tplc="5EC65CA6">
      <w:numFmt w:val="bullet"/>
      <w:lvlText w:val="•"/>
      <w:lvlJc w:val="left"/>
      <w:pPr>
        <w:ind w:left="7170" w:hanging="360"/>
      </w:pPr>
      <w:rPr>
        <w:rFonts w:hint="default"/>
        <w:lang w:val="en-GB" w:eastAsia="en-US" w:bidi="ar-SA"/>
      </w:rPr>
    </w:lvl>
    <w:lvl w:ilvl="7" w:tplc="D51C45B6">
      <w:numFmt w:val="bullet"/>
      <w:lvlText w:val="•"/>
      <w:lvlJc w:val="left"/>
      <w:pPr>
        <w:ind w:left="8045" w:hanging="360"/>
      </w:pPr>
      <w:rPr>
        <w:rFonts w:hint="default"/>
        <w:lang w:val="en-GB" w:eastAsia="en-US" w:bidi="ar-SA"/>
      </w:rPr>
    </w:lvl>
    <w:lvl w:ilvl="8" w:tplc="C128D170">
      <w:numFmt w:val="bullet"/>
      <w:lvlText w:val="•"/>
      <w:lvlJc w:val="left"/>
      <w:pPr>
        <w:ind w:left="8920" w:hanging="360"/>
      </w:pPr>
      <w:rPr>
        <w:rFonts w:hint="default"/>
        <w:lang w:val="en-GB" w:eastAsia="en-US" w:bidi="ar-SA"/>
      </w:rPr>
    </w:lvl>
  </w:abstractNum>
  <w:abstractNum w:abstractNumId="3" w15:restartNumberingAfterBreak="0">
    <w:nsid w:val="676E3779"/>
    <w:multiLevelType w:val="multilevel"/>
    <w:tmpl w:val="91A853F6"/>
    <w:lvl w:ilvl="0">
      <w:start w:val="1"/>
      <w:numFmt w:val="decimal"/>
      <w:lvlText w:val="%1."/>
      <w:lvlJc w:val="left"/>
      <w:pPr>
        <w:ind w:left="839" w:hanging="720"/>
        <w:jc w:val="left"/>
      </w:pPr>
      <w:rPr>
        <w:rFonts w:ascii="Open Sans Semibold" w:eastAsia="Open Sans Semibold" w:hAnsi="Open Sans Semibold" w:cs="Open Sans Semibold" w:hint="default"/>
        <w:w w:val="100"/>
        <w:sz w:val="32"/>
        <w:szCs w:val="32"/>
        <w:lang w:val="en-GB" w:eastAsia="en-US" w:bidi="ar-SA"/>
      </w:rPr>
    </w:lvl>
    <w:lvl w:ilvl="1">
      <w:start w:val="1"/>
      <w:numFmt w:val="decimal"/>
      <w:lvlText w:val="%1.%2"/>
      <w:lvlJc w:val="left"/>
      <w:pPr>
        <w:ind w:left="839" w:hanging="721"/>
        <w:jc w:val="left"/>
      </w:pPr>
      <w:rPr>
        <w:rFonts w:ascii="Open Sans" w:eastAsia="Open Sans" w:hAnsi="Open Sans" w:cs="Open Sans" w:hint="default"/>
        <w:spacing w:val="-1"/>
        <w:w w:val="100"/>
        <w:sz w:val="20"/>
        <w:szCs w:val="20"/>
        <w:lang w:val="en-GB" w:eastAsia="en-US" w:bidi="ar-SA"/>
      </w:rPr>
    </w:lvl>
    <w:lvl w:ilvl="2">
      <w:start w:val="1"/>
      <w:numFmt w:val="decimal"/>
      <w:lvlText w:val="%3)"/>
      <w:lvlJc w:val="left"/>
      <w:pPr>
        <w:ind w:left="1199" w:hanging="412"/>
        <w:jc w:val="left"/>
      </w:pPr>
      <w:rPr>
        <w:rFonts w:ascii="Open Sans" w:eastAsia="Open Sans" w:hAnsi="Open Sans" w:cs="Open Sans" w:hint="default"/>
        <w:w w:val="100"/>
        <w:sz w:val="20"/>
        <w:szCs w:val="20"/>
        <w:lang w:val="en-GB" w:eastAsia="en-US" w:bidi="ar-SA"/>
      </w:rPr>
    </w:lvl>
    <w:lvl w:ilvl="3">
      <w:numFmt w:val="bullet"/>
      <w:lvlText w:val="•"/>
      <w:lvlJc w:val="left"/>
      <w:pPr>
        <w:ind w:left="3304" w:hanging="412"/>
      </w:pPr>
      <w:rPr>
        <w:rFonts w:hint="default"/>
        <w:lang w:val="en-GB" w:eastAsia="en-US" w:bidi="ar-SA"/>
      </w:rPr>
    </w:lvl>
    <w:lvl w:ilvl="4">
      <w:numFmt w:val="bullet"/>
      <w:lvlText w:val="•"/>
      <w:lvlJc w:val="left"/>
      <w:pPr>
        <w:ind w:left="4356" w:hanging="412"/>
      </w:pPr>
      <w:rPr>
        <w:rFonts w:hint="default"/>
        <w:lang w:val="en-GB" w:eastAsia="en-US" w:bidi="ar-SA"/>
      </w:rPr>
    </w:lvl>
    <w:lvl w:ilvl="5">
      <w:numFmt w:val="bullet"/>
      <w:lvlText w:val="•"/>
      <w:lvlJc w:val="left"/>
      <w:pPr>
        <w:ind w:left="5408" w:hanging="412"/>
      </w:pPr>
      <w:rPr>
        <w:rFonts w:hint="default"/>
        <w:lang w:val="en-GB" w:eastAsia="en-US" w:bidi="ar-SA"/>
      </w:rPr>
    </w:lvl>
    <w:lvl w:ilvl="6">
      <w:numFmt w:val="bullet"/>
      <w:lvlText w:val="•"/>
      <w:lvlJc w:val="left"/>
      <w:pPr>
        <w:ind w:left="6461" w:hanging="412"/>
      </w:pPr>
      <w:rPr>
        <w:rFonts w:hint="default"/>
        <w:lang w:val="en-GB" w:eastAsia="en-US" w:bidi="ar-SA"/>
      </w:rPr>
    </w:lvl>
    <w:lvl w:ilvl="7">
      <w:numFmt w:val="bullet"/>
      <w:lvlText w:val="•"/>
      <w:lvlJc w:val="left"/>
      <w:pPr>
        <w:ind w:left="7513" w:hanging="412"/>
      </w:pPr>
      <w:rPr>
        <w:rFonts w:hint="default"/>
        <w:lang w:val="en-GB" w:eastAsia="en-US" w:bidi="ar-SA"/>
      </w:rPr>
    </w:lvl>
    <w:lvl w:ilvl="8">
      <w:numFmt w:val="bullet"/>
      <w:lvlText w:val="•"/>
      <w:lvlJc w:val="left"/>
      <w:pPr>
        <w:ind w:left="8565" w:hanging="412"/>
      </w:pPr>
      <w:rPr>
        <w:rFonts w:hint="default"/>
        <w:lang w:val="en-GB" w:eastAsia="en-US" w:bidi="ar-SA"/>
      </w:rPr>
    </w:lvl>
  </w:abstractNum>
  <w:abstractNum w:abstractNumId="4" w15:restartNumberingAfterBreak="0">
    <w:nsid w:val="67E80806"/>
    <w:multiLevelType w:val="hybridMultilevel"/>
    <w:tmpl w:val="0578082C"/>
    <w:lvl w:ilvl="0" w:tplc="D042FE90">
      <w:numFmt w:val="bullet"/>
      <w:lvlText w:val="-"/>
      <w:lvlJc w:val="left"/>
      <w:pPr>
        <w:ind w:left="1919" w:hanging="360"/>
      </w:pPr>
      <w:rPr>
        <w:rFonts w:ascii="Open Sans" w:eastAsia="Open Sans" w:hAnsi="Open Sans" w:cs="Open Sans" w:hint="default"/>
        <w:w w:val="100"/>
        <w:sz w:val="20"/>
        <w:szCs w:val="20"/>
        <w:lang w:val="en-GB" w:eastAsia="en-US" w:bidi="ar-SA"/>
      </w:rPr>
    </w:lvl>
    <w:lvl w:ilvl="1" w:tplc="776C0B90">
      <w:numFmt w:val="bullet"/>
      <w:lvlText w:val="•"/>
      <w:lvlJc w:val="left"/>
      <w:pPr>
        <w:ind w:left="2795" w:hanging="360"/>
      </w:pPr>
      <w:rPr>
        <w:rFonts w:hint="default"/>
        <w:lang w:val="en-GB" w:eastAsia="en-US" w:bidi="ar-SA"/>
      </w:rPr>
    </w:lvl>
    <w:lvl w:ilvl="2" w:tplc="1282495A">
      <w:numFmt w:val="bullet"/>
      <w:lvlText w:val="•"/>
      <w:lvlJc w:val="left"/>
      <w:pPr>
        <w:ind w:left="3670" w:hanging="360"/>
      </w:pPr>
      <w:rPr>
        <w:rFonts w:hint="default"/>
        <w:lang w:val="en-GB" w:eastAsia="en-US" w:bidi="ar-SA"/>
      </w:rPr>
    </w:lvl>
    <w:lvl w:ilvl="3" w:tplc="854AE778">
      <w:numFmt w:val="bullet"/>
      <w:lvlText w:val="•"/>
      <w:lvlJc w:val="left"/>
      <w:pPr>
        <w:ind w:left="4545" w:hanging="360"/>
      </w:pPr>
      <w:rPr>
        <w:rFonts w:hint="default"/>
        <w:lang w:val="en-GB" w:eastAsia="en-US" w:bidi="ar-SA"/>
      </w:rPr>
    </w:lvl>
    <w:lvl w:ilvl="4" w:tplc="9E20B39E">
      <w:numFmt w:val="bullet"/>
      <w:lvlText w:val="•"/>
      <w:lvlJc w:val="left"/>
      <w:pPr>
        <w:ind w:left="5420" w:hanging="360"/>
      </w:pPr>
      <w:rPr>
        <w:rFonts w:hint="default"/>
        <w:lang w:val="en-GB" w:eastAsia="en-US" w:bidi="ar-SA"/>
      </w:rPr>
    </w:lvl>
    <w:lvl w:ilvl="5" w:tplc="34AAEA3C">
      <w:numFmt w:val="bullet"/>
      <w:lvlText w:val="•"/>
      <w:lvlJc w:val="left"/>
      <w:pPr>
        <w:ind w:left="6295" w:hanging="360"/>
      </w:pPr>
      <w:rPr>
        <w:rFonts w:hint="default"/>
        <w:lang w:val="en-GB" w:eastAsia="en-US" w:bidi="ar-SA"/>
      </w:rPr>
    </w:lvl>
    <w:lvl w:ilvl="6" w:tplc="7C925672">
      <w:numFmt w:val="bullet"/>
      <w:lvlText w:val="•"/>
      <w:lvlJc w:val="left"/>
      <w:pPr>
        <w:ind w:left="7170" w:hanging="360"/>
      </w:pPr>
      <w:rPr>
        <w:rFonts w:hint="default"/>
        <w:lang w:val="en-GB" w:eastAsia="en-US" w:bidi="ar-SA"/>
      </w:rPr>
    </w:lvl>
    <w:lvl w:ilvl="7" w:tplc="D4B24B4A">
      <w:numFmt w:val="bullet"/>
      <w:lvlText w:val="•"/>
      <w:lvlJc w:val="left"/>
      <w:pPr>
        <w:ind w:left="8045" w:hanging="360"/>
      </w:pPr>
      <w:rPr>
        <w:rFonts w:hint="default"/>
        <w:lang w:val="en-GB" w:eastAsia="en-US" w:bidi="ar-SA"/>
      </w:rPr>
    </w:lvl>
    <w:lvl w:ilvl="8" w:tplc="C37C2710">
      <w:numFmt w:val="bullet"/>
      <w:lvlText w:val="•"/>
      <w:lvlJc w:val="left"/>
      <w:pPr>
        <w:ind w:left="8920" w:hanging="360"/>
      </w:pPr>
      <w:rPr>
        <w:rFonts w:hint="default"/>
        <w:lang w:val="en-GB" w:eastAsia="en-US" w:bidi="ar-SA"/>
      </w:rPr>
    </w:lvl>
  </w:abstractNum>
  <w:abstractNum w:abstractNumId="5" w15:restartNumberingAfterBreak="0">
    <w:nsid w:val="6FAD15B0"/>
    <w:multiLevelType w:val="hybridMultilevel"/>
    <w:tmpl w:val="57CED6D8"/>
    <w:lvl w:ilvl="0" w:tplc="A1CA4520">
      <w:numFmt w:val="bullet"/>
      <w:lvlText w:val="-"/>
      <w:lvlJc w:val="left"/>
      <w:pPr>
        <w:ind w:left="1919" w:hanging="360"/>
      </w:pPr>
      <w:rPr>
        <w:rFonts w:ascii="Open Sans" w:eastAsia="Open Sans" w:hAnsi="Open Sans" w:cs="Open Sans" w:hint="default"/>
        <w:w w:val="100"/>
        <w:sz w:val="20"/>
        <w:szCs w:val="20"/>
        <w:lang w:val="en-GB" w:eastAsia="en-US" w:bidi="ar-SA"/>
      </w:rPr>
    </w:lvl>
    <w:lvl w:ilvl="1" w:tplc="6302C9D2">
      <w:numFmt w:val="bullet"/>
      <w:lvlText w:val="•"/>
      <w:lvlJc w:val="left"/>
      <w:pPr>
        <w:ind w:left="2795" w:hanging="360"/>
      </w:pPr>
      <w:rPr>
        <w:rFonts w:hint="default"/>
        <w:lang w:val="en-GB" w:eastAsia="en-US" w:bidi="ar-SA"/>
      </w:rPr>
    </w:lvl>
    <w:lvl w:ilvl="2" w:tplc="1BC254DE">
      <w:numFmt w:val="bullet"/>
      <w:lvlText w:val="•"/>
      <w:lvlJc w:val="left"/>
      <w:pPr>
        <w:ind w:left="3670" w:hanging="360"/>
      </w:pPr>
      <w:rPr>
        <w:rFonts w:hint="default"/>
        <w:lang w:val="en-GB" w:eastAsia="en-US" w:bidi="ar-SA"/>
      </w:rPr>
    </w:lvl>
    <w:lvl w:ilvl="3" w:tplc="61880AC8">
      <w:numFmt w:val="bullet"/>
      <w:lvlText w:val="•"/>
      <w:lvlJc w:val="left"/>
      <w:pPr>
        <w:ind w:left="4545" w:hanging="360"/>
      </w:pPr>
      <w:rPr>
        <w:rFonts w:hint="default"/>
        <w:lang w:val="en-GB" w:eastAsia="en-US" w:bidi="ar-SA"/>
      </w:rPr>
    </w:lvl>
    <w:lvl w:ilvl="4" w:tplc="E6666458">
      <w:numFmt w:val="bullet"/>
      <w:lvlText w:val="•"/>
      <w:lvlJc w:val="left"/>
      <w:pPr>
        <w:ind w:left="5420" w:hanging="360"/>
      </w:pPr>
      <w:rPr>
        <w:rFonts w:hint="default"/>
        <w:lang w:val="en-GB" w:eastAsia="en-US" w:bidi="ar-SA"/>
      </w:rPr>
    </w:lvl>
    <w:lvl w:ilvl="5" w:tplc="F5183D56">
      <w:numFmt w:val="bullet"/>
      <w:lvlText w:val="•"/>
      <w:lvlJc w:val="left"/>
      <w:pPr>
        <w:ind w:left="6295" w:hanging="360"/>
      </w:pPr>
      <w:rPr>
        <w:rFonts w:hint="default"/>
        <w:lang w:val="en-GB" w:eastAsia="en-US" w:bidi="ar-SA"/>
      </w:rPr>
    </w:lvl>
    <w:lvl w:ilvl="6" w:tplc="8F681EEC">
      <w:numFmt w:val="bullet"/>
      <w:lvlText w:val="•"/>
      <w:lvlJc w:val="left"/>
      <w:pPr>
        <w:ind w:left="7170" w:hanging="360"/>
      </w:pPr>
      <w:rPr>
        <w:rFonts w:hint="default"/>
        <w:lang w:val="en-GB" w:eastAsia="en-US" w:bidi="ar-SA"/>
      </w:rPr>
    </w:lvl>
    <w:lvl w:ilvl="7" w:tplc="B2304FA8">
      <w:numFmt w:val="bullet"/>
      <w:lvlText w:val="•"/>
      <w:lvlJc w:val="left"/>
      <w:pPr>
        <w:ind w:left="8045" w:hanging="360"/>
      </w:pPr>
      <w:rPr>
        <w:rFonts w:hint="default"/>
        <w:lang w:val="en-GB" w:eastAsia="en-US" w:bidi="ar-SA"/>
      </w:rPr>
    </w:lvl>
    <w:lvl w:ilvl="8" w:tplc="58342800">
      <w:numFmt w:val="bullet"/>
      <w:lvlText w:val="•"/>
      <w:lvlJc w:val="left"/>
      <w:pPr>
        <w:ind w:left="8920" w:hanging="360"/>
      </w:pPr>
      <w:rPr>
        <w:rFonts w:hint="default"/>
        <w:lang w:val="en-GB" w:eastAsia="en-US" w:bidi="ar-SA"/>
      </w:rPr>
    </w:lvl>
  </w:abstractNum>
  <w:abstractNum w:abstractNumId="6" w15:restartNumberingAfterBreak="0">
    <w:nsid w:val="75D65E3B"/>
    <w:multiLevelType w:val="hybridMultilevel"/>
    <w:tmpl w:val="90AEEF16"/>
    <w:lvl w:ilvl="0" w:tplc="A2EE1D16">
      <w:numFmt w:val="bullet"/>
      <w:lvlText w:val=""/>
      <w:lvlJc w:val="left"/>
      <w:pPr>
        <w:ind w:left="840" w:hanging="360"/>
      </w:pPr>
      <w:rPr>
        <w:rFonts w:ascii="Symbol" w:eastAsia="Symbol" w:hAnsi="Symbol" w:cs="Symbol" w:hint="default"/>
        <w:w w:val="100"/>
        <w:sz w:val="20"/>
        <w:szCs w:val="20"/>
        <w:lang w:val="en-GB" w:eastAsia="en-US" w:bidi="ar-SA"/>
      </w:rPr>
    </w:lvl>
    <w:lvl w:ilvl="1" w:tplc="35B4B3CC">
      <w:numFmt w:val="bullet"/>
      <w:lvlText w:val="•"/>
      <w:lvlJc w:val="left"/>
      <w:pPr>
        <w:ind w:left="1823" w:hanging="360"/>
      </w:pPr>
      <w:rPr>
        <w:rFonts w:hint="default"/>
        <w:lang w:val="en-GB" w:eastAsia="en-US" w:bidi="ar-SA"/>
      </w:rPr>
    </w:lvl>
    <w:lvl w:ilvl="2" w:tplc="13E69DB4">
      <w:numFmt w:val="bullet"/>
      <w:lvlText w:val="•"/>
      <w:lvlJc w:val="left"/>
      <w:pPr>
        <w:ind w:left="2806" w:hanging="360"/>
      </w:pPr>
      <w:rPr>
        <w:rFonts w:hint="default"/>
        <w:lang w:val="en-GB" w:eastAsia="en-US" w:bidi="ar-SA"/>
      </w:rPr>
    </w:lvl>
    <w:lvl w:ilvl="3" w:tplc="B1F6CDFE">
      <w:numFmt w:val="bullet"/>
      <w:lvlText w:val="•"/>
      <w:lvlJc w:val="left"/>
      <w:pPr>
        <w:ind w:left="3789" w:hanging="360"/>
      </w:pPr>
      <w:rPr>
        <w:rFonts w:hint="default"/>
        <w:lang w:val="en-GB" w:eastAsia="en-US" w:bidi="ar-SA"/>
      </w:rPr>
    </w:lvl>
    <w:lvl w:ilvl="4" w:tplc="1F2E95C2">
      <w:numFmt w:val="bullet"/>
      <w:lvlText w:val="•"/>
      <w:lvlJc w:val="left"/>
      <w:pPr>
        <w:ind w:left="4772" w:hanging="360"/>
      </w:pPr>
      <w:rPr>
        <w:rFonts w:hint="default"/>
        <w:lang w:val="en-GB" w:eastAsia="en-US" w:bidi="ar-SA"/>
      </w:rPr>
    </w:lvl>
    <w:lvl w:ilvl="5" w:tplc="BDDC52DE">
      <w:numFmt w:val="bullet"/>
      <w:lvlText w:val="•"/>
      <w:lvlJc w:val="left"/>
      <w:pPr>
        <w:ind w:left="5755" w:hanging="360"/>
      </w:pPr>
      <w:rPr>
        <w:rFonts w:hint="default"/>
        <w:lang w:val="en-GB" w:eastAsia="en-US" w:bidi="ar-SA"/>
      </w:rPr>
    </w:lvl>
    <w:lvl w:ilvl="6" w:tplc="9E14CB5A">
      <w:numFmt w:val="bullet"/>
      <w:lvlText w:val="•"/>
      <w:lvlJc w:val="left"/>
      <w:pPr>
        <w:ind w:left="6738" w:hanging="360"/>
      </w:pPr>
      <w:rPr>
        <w:rFonts w:hint="default"/>
        <w:lang w:val="en-GB" w:eastAsia="en-US" w:bidi="ar-SA"/>
      </w:rPr>
    </w:lvl>
    <w:lvl w:ilvl="7" w:tplc="EEAE0B48">
      <w:numFmt w:val="bullet"/>
      <w:lvlText w:val="•"/>
      <w:lvlJc w:val="left"/>
      <w:pPr>
        <w:ind w:left="7721" w:hanging="360"/>
      </w:pPr>
      <w:rPr>
        <w:rFonts w:hint="default"/>
        <w:lang w:val="en-GB" w:eastAsia="en-US" w:bidi="ar-SA"/>
      </w:rPr>
    </w:lvl>
    <w:lvl w:ilvl="8" w:tplc="3850C4CA">
      <w:numFmt w:val="bullet"/>
      <w:lvlText w:val="•"/>
      <w:lvlJc w:val="left"/>
      <w:pPr>
        <w:ind w:left="8704" w:hanging="360"/>
      </w:pPr>
      <w:rPr>
        <w:rFonts w:hint="default"/>
        <w:lang w:val="en-GB" w:eastAsia="en-US" w:bidi="ar-SA"/>
      </w:rPr>
    </w:lvl>
  </w:abstractNum>
  <w:abstractNum w:abstractNumId="7" w15:restartNumberingAfterBreak="0">
    <w:nsid w:val="783F499C"/>
    <w:multiLevelType w:val="hybridMultilevel"/>
    <w:tmpl w:val="33FEDECC"/>
    <w:lvl w:ilvl="0" w:tplc="F6D887C0">
      <w:start w:val="1"/>
      <w:numFmt w:val="decimal"/>
      <w:lvlText w:val="%1."/>
      <w:lvlJc w:val="left"/>
      <w:pPr>
        <w:ind w:left="970" w:hanging="720"/>
        <w:jc w:val="left"/>
      </w:pPr>
      <w:rPr>
        <w:rFonts w:ascii="Open Sans" w:eastAsia="Open Sans" w:hAnsi="Open Sans" w:cs="Open Sans" w:hint="default"/>
        <w:w w:val="100"/>
        <w:sz w:val="20"/>
        <w:szCs w:val="20"/>
        <w:lang w:val="en-GB" w:eastAsia="en-US" w:bidi="ar-SA"/>
      </w:rPr>
    </w:lvl>
    <w:lvl w:ilvl="1" w:tplc="4628BA4C">
      <w:numFmt w:val="bullet"/>
      <w:lvlText w:val="•"/>
      <w:lvlJc w:val="left"/>
      <w:pPr>
        <w:ind w:left="1949" w:hanging="720"/>
      </w:pPr>
      <w:rPr>
        <w:rFonts w:hint="default"/>
        <w:lang w:val="en-GB" w:eastAsia="en-US" w:bidi="ar-SA"/>
      </w:rPr>
    </w:lvl>
    <w:lvl w:ilvl="2" w:tplc="6C2EB688">
      <w:numFmt w:val="bullet"/>
      <w:lvlText w:val="•"/>
      <w:lvlJc w:val="left"/>
      <w:pPr>
        <w:ind w:left="2918" w:hanging="720"/>
      </w:pPr>
      <w:rPr>
        <w:rFonts w:hint="default"/>
        <w:lang w:val="en-GB" w:eastAsia="en-US" w:bidi="ar-SA"/>
      </w:rPr>
    </w:lvl>
    <w:lvl w:ilvl="3" w:tplc="F296F81E">
      <w:numFmt w:val="bullet"/>
      <w:lvlText w:val="•"/>
      <w:lvlJc w:val="left"/>
      <w:pPr>
        <w:ind w:left="3887" w:hanging="720"/>
      </w:pPr>
      <w:rPr>
        <w:rFonts w:hint="default"/>
        <w:lang w:val="en-GB" w:eastAsia="en-US" w:bidi="ar-SA"/>
      </w:rPr>
    </w:lvl>
    <w:lvl w:ilvl="4" w:tplc="4DB2FE8C">
      <w:numFmt w:val="bullet"/>
      <w:lvlText w:val="•"/>
      <w:lvlJc w:val="left"/>
      <w:pPr>
        <w:ind w:left="4856" w:hanging="720"/>
      </w:pPr>
      <w:rPr>
        <w:rFonts w:hint="default"/>
        <w:lang w:val="en-GB" w:eastAsia="en-US" w:bidi="ar-SA"/>
      </w:rPr>
    </w:lvl>
    <w:lvl w:ilvl="5" w:tplc="C46C1EC0">
      <w:numFmt w:val="bullet"/>
      <w:lvlText w:val="•"/>
      <w:lvlJc w:val="left"/>
      <w:pPr>
        <w:ind w:left="5825" w:hanging="720"/>
      </w:pPr>
      <w:rPr>
        <w:rFonts w:hint="default"/>
        <w:lang w:val="en-GB" w:eastAsia="en-US" w:bidi="ar-SA"/>
      </w:rPr>
    </w:lvl>
    <w:lvl w:ilvl="6" w:tplc="2E141790">
      <w:numFmt w:val="bullet"/>
      <w:lvlText w:val="•"/>
      <w:lvlJc w:val="left"/>
      <w:pPr>
        <w:ind w:left="6794" w:hanging="720"/>
      </w:pPr>
      <w:rPr>
        <w:rFonts w:hint="default"/>
        <w:lang w:val="en-GB" w:eastAsia="en-US" w:bidi="ar-SA"/>
      </w:rPr>
    </w:lvl>
    <w:lvl w:ilvl="7" w:tplc="3552EB0A">
      <w:numFmt w:val="bullet"/>
      <w:lvlText w:val="•"/>
      <w:lvlJc w:val="left"/>
      <w:pPr>
        <w:ind w:left="7763" w:hanging="720"/>
      </w:pPr>
      <w:rPr>
        <w:rFonts w:hint="default"/>
        <w:lang w:val="en-GB" w:eastAsia="en-US" w:bidi="ar-SA"/>
      </w:rPr>
    </w:lvl>
    <w:lvl w:ilvl="8" w:tplc="8124E5D4">
      <w:numFmt w:val="bullet"/>
      <w:lvlText w:val="•"/>
      <w:lvlJc w:val="left"/>
      <w:pPr>
        <w:ind w:left="8732" w:hanging="720"/>
      </w:pPr>
      <w:rPr>
        <w:rFonts w:hint="default"/>
        <w:lang w:val="en-GB" w:eastAsia="en-US" w:bidi="ar-SA"/>
      </w:rPr>
    </w:lvl>
  </w:abstractNum>
  <w:abstractNum w:abstractNumId="8" w15:restartNumberingAfterBreak="0">
    <w:nsid w:val="79DA65FB"/>
    <w:multiLevelType w:val="hybridMultilevel"/>
    <w:tmpl w:val="3EA82F66"/>
    <w:lvl w:ilvl="0" w:tplc="B49AF01A">
      <w:numFmt w:val="bullet"/>
      <w:lvlText w:val="-"/>
      <w:lvlJc w:val="left"/>
      <w:pPr>
        <w:ind w:left="1918" w:hanging="360"/>
      </w:pPr>
      <w:rPr>
        <w:rFonts w:ascii="Open Sans" w:eastAsia="Open Sans" w:hAnsi="Open Sans" w:cs="Open Sans" w:hint="default"/>
        <w:w w:val="100"/>
        <w:sz w:val="20"/>
        <w:szCs w:val="20"/>
        <w:lang w:val="en-GB" w:eastAsia="en-US" w:bidi="ar-SA"/>
      </w:rPr>
    </w:lvl>
    <w:lvl w:ilvl="1" w:tplc="95765558">
      <w:numFmt w:val="bullet"/>
      <w:lvlText w:val="•"/>
      <w:lvlJc w:val="left"/>
      <w:pPr>
        <w:ind w:left="2795" w:hanging="360"/>
      </w:pPr>
      <w:rPr>
        <w:rFonts w:hint="default"/>
        <w:lang w:val="en-GB" w:eastAsia="en-US" w:bidi="ar-SA"/>
      </w:rPr>
    </w:lvl>
    <w:lvl w:ilvl="2" w:tplc="7BAE5D56">
      <w:numFmt w:val="bullet"/>
      <w:lvlText w:val="•"/>
      <w:lvlJc w:val="left"/>
      <w:pPr>
        <w:ind w:left="3670" w:hanging="360"/>
      </w:pPr>
      <w:rPr>
        <w:rFonts w:hint="default"/>
        <w:lang w:val="en-GB" w:eastAsia="en-US" w:bidi="ar-SA"/>
      </w:rPr>
    </w:lvl>
    <w:lvl w:ilvl="3" w:tplc="37B6A504">
      <w:numFmt w:val="bullet"/>
      <w:lvlText w:val="•"/>
      <w:lvlJc w:val="left"/>
      <w:pPr>
        <w:ind w:left="4545" w:hanging="360"/>
      </w:pPr>
      <w:rPr>
        <w:rFonts w:hint="default"/>
        <w:lang w:val="en-GB" w:eastAsia="en-US" w:bidi="ar-SA"/>
      </w:rPr>
    </w:lvl>
    <w:lvl w:ilvl="4" w:tplc="0DCA61D0">
      <w:numFmt w:val="bullet"/>
      <w:lvlText w:val="•"/>
      <w:lvlJc w:val="left"/>
      <w:pPr>
        <w:ind w:left="5420" w:hanging="360"/>
      </w:pPr>
      <w:rPr>
        <w:rFonts w:hint="default"/>
        <w:lang w:val="en-GB" w:eastAsia="en-US" w:bidi="ar-SA"/>
      </w:rPr>
    </w:lvl>
    <w:lvl w:ilvl="5" w:tplc="C73283B0">
      <w:numFmt w:val="bullet"/>
      <w:lvlText w:val="•"/>
      <w:lvlJc w:val="left"/>
      <w:pPr>
        <w:ind w:left="6295" w:hanging="360"/>
      </w:pPr>
      <w:rPr>
        <w:rFonts w:hint="default"/>
        <w:lang w:val="en-GB" w:eastAsia="en-US" w:bidi="ar-SA"/>
      </w:rPr>
    </w:lvl>
    <w:lvl w:ilvl="6" w:tplc="7D385E9E">
      <w:numFmt w:val="bullet"/>
      <w:lvlText w:val="•"/>
      <w:lvlJc w:val="left"/>
      <w:pPr>
        <w:ind w:left="7170" w:hanging="360"/>
      </w:pPr>
      <w:rPr>
        <w:rFonts w:hint="default"/>
        <w:lang w:val="en-GB" w:eastAsia="en-US" w:bidi="ar-SA"/>
      </w:rPr>
    </w:lvl>
    <w:lvl w:ilvl="7" w:tplc="6CFEBCA0">
      <w:numFmt w:val="bullet"/>
      <w:lvlText w:val="•"/>
      <w:lvlJc w:val="left"/>
      <w:pPr>
        <w:ind w:left="8045" w:hanging="360"/>
      </w:pPr>
      <w:rPr>
        <w:rFonts w:hint="default"/>
        <w:lang w:val="en-GB" w:eastAsia="en-US" w:bidi="ar-SA"/>
      </w:rPr>
    </w:lvl>
    <w:lvl w:ilvl="8" w:tplc="D2B03802">
      <w:numFmt w:val="bullet"/>
      <w:lvlText w:val="•"/>
      <w:lvlJc w:val="left"/>
      <w:pPr>
        <w:ind w:left="8920" w:hanging="360"/>
      </w:pPr>
      <w:rPr>
        <w:rFonts w:hint="default"/>
        <w:lang w:val="en-GB" w:eastAsia="en-US" w:bidi="ar-SA"/>
      </w:rPr>
    </w:lvl>
  </w:abstractNum>
  <w:num w:numId="1" w16cid:durableId="1696617419">
    <w:abstractNumId w:val="6"/>
  </w:num>
  <w:num w:numId="2" w16cid:durableId="1701317692">
    <w:abstractNumId w:val="0"/>
  </w:num>
  <w:num w:numId="3" w16cid:durableId="858088178">
    <w:abstractNumId w:val="4"/>
  </w:num>
  <w:num w:numId="4" w16cid:durableId="1170952766">
    <w:abstractNumId w:val="2"/>
  </w:num>
  <w:num w:numId="5" w16cid:durableId="511340187">
    <w:abstractNumId w:val="8"/>
  </w:num>
  <w:num w:numId="6" w16cid:durableId="393240726">
    <w:abstractNumId w:val="5"/>
  </w:num>
  <w:num w:numId="7" w16cid:durableId="54280724">
    <w:abstractNumId w:val="1"/>
  </w:num>
  <w:num w:numId="8" w16cid:durableId="2115855299">
    <w:abstractNumId w:val="3"/>
  </w:num>
  <w:num w:numId="9" w16cid:durableId="3495292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20"/>
    <w:rsid w:val="000C0820"/>
    <w:rsid w:val="001E1B31"/>
    <w:rsid w:val="009A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EC4A3"/>
  <w15:docId w15:val="{CB787842-75D2-4899-ACC8-ADD4798C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lang w:val="en-GB"/>
    </w:rPr>
  </w:style>
  <w:style w:type="paragraph" w:styleId="Heading1">
    <w:name w:val="heading 1"/>
    <w:basedOn w:val="Normal"/>
    <w:uiPriority w:val="9"/>
    <w:qFormat/>
    <w:pPr>
      <w:ind w:left="839" w:hanging="720"/>
      <w:outlineLvl w:val="0"/>
    </w:pPr>
    <w:rPr>
      <w:rFonts w:ascii="Open Sans Semibold" w:eastAsia="Open Sans Semibold" w:hAnsi="Open Sans Semibold" w:cs="Open Sans Semibold"/>
      <w:sz w:val="32"/>
      <w:szCs w:val="32"/>
    </w:rPr>
  </w:style>
  <w:style w:type="paragraph" w:styleId="Heading2">
    <w:name w:val="heading 2"/>
    <w:basedOn w:val="Normal"/>
    <w:uiPriority w:val="9"/>
    <w:unhideWhenUsed/>
    <w:qFormat/>
    <w:pPr>
      <w:spacing w:before="262"/>
      <w:ind w:left="250" w:right="914"/>
      <w:outlineLvl w:val="1"/>
    </w:pPr>
    <w:rPr>
      <w:sz w:val="28"/>
      <w:szCs w:val="28"/>
    </w:rPr>
  </w:style>
  <w:style w:type="paragraph" w:styleId="Heading3">
    <w:name w:val="heading 3"/>
    <w:basedOn w:val="Normal"/>
    <w:uiPriority w:val="9"/>
    <w:unhideWhenUsed/>
    <w:qFormat/>
    <w:pPr>
      <w:spacing w:before="600"/>
      <w:ind w:left="250"/>
      <w:outlineLvl w:val="2"/>
    </w:pPr>
    <w:rPr>
      <w:rFonts w:ascii="Open Sans Semibold" w:eastAsia="Open Sans Semibold" w:hAnsi="Open Sans Semibold" w:cs="Open Sans Semibold"/>
      <w:sz w:val="24"/>
      <w:szCs w:val="24"/>
    </w:rPr>
  </w:style>
  <w:style w:type="paragraph" w:styleId="Heading4">
    <w:name w:val="heading 4"/>
    <w:basedOn w:val="Normal"/>
    <w:uiPriority w:val="9"/>
    <w:unhideWhenUsed/>
    <w:qFormat/>
    <w:pPr>
      <w:ind w:left="839"/>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970" w:hanging="721"/>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152"/>
      <w:ind w:left="250" w:right="2972"/>
    </w:pPr>
    <w:rPr>
      <w:rFonts w:ascii="Tahoma" w:eastAsia="Tahoma" w:hAnsi="Tahoma" w:cs="Tahoma"/>
      <w:b/>
      <w:bCs/>
      <w:sz w:val="72"/>
      <w:szCs w:val="72"/>
    </w:rPr>
  </w:style>
  <w:style w:type="paragraph" w:styleId="ListParagraph">
    <w:name w:val="List Paragraph"/>
    <w:basedOn w:val="Normal"/>
    <w:uiPriority w:val="1"/>
    <w:qFormat/>
    <w:pPr>
      <w:ind w:left="839"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protect-us.mimecast.com/s/WsGYCo2X64frnYxjkF1h1FE?domain=chichester.gov.uk" TargetMode="External"/><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image" Target="media/image6.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4.png"/><Relationship Id="rId37" Type="http://schemas.openxmlformats.org/officeDocument/2006/relationships/footer" Target="footer12.xml"/><Relationship Id="rId40"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www.chichester.gov.uk/birdhamCPO" TargetMode="External"/><Relationship Id="rId30" Type="http://schemas.openxmlformats.org/officeDocument/2006/relationships/footer" Target="footer9.xml"/><Relationship Id="rId3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5146</Words>
  <Characters>29338</Characters>
  <Application>Microsoft Office Word</Application>
  <DocSecurity>0</DocSecurity>
  <Lines>244</Lines>
  <Paragraphs>68</Paragraphs>
  <ScaleCrop>false</ScaleCrop>
  <Company/>
  <LinksUpToDate>false</LinksUpToDate>
  <CharactersWithSpaces>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Contents ( photo)</dc:title>
  <dc:subject>  </dc:subject>
  <dc:creator>Morris, James (Avison Young - UK)</dc:creator>
  <cp:keywords>  </cp:keywords>
  <cp:lastModifiedBy>Barry Knight</cp:lastModifiedBy>
  <cp:revision>2</cp:revision>
  <dcterms:created xsi:type="dcterms:W3CDTF">2024-07-29T13:26:00Z</dcterms:created>
  <dcterms:modified xsi:type="dcterms:W3CDTF">2024-07-29T14:33:00Z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Acrobat PDFMaker 15 for Word</vt:lpwstr>
  </property>
  <property fmtid="{D5CDD505-2E9C-101B-9397-08002B2CF9AE}" pid="4" name="LastSaved">
    <vt:filetime>2024-07-29T00:00:00Z</vt:filetime>
  </property>
</Properties>
</file>