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FB27" w14:textId="481F1BAB" w:rsidR="00F94EB4" w:rsidRPr="00F94EB4" w:rsidRDefault="00F94EB4" w:rsidP="00F94EB4">
      <w:pPr>
        <w:rPr>
          <w:rFonts w:ascii="Arial" w:hAnsi="Arial" w:cs="Arial"/>
        </w:rPr>
      </w:pPr>
      <w:r w:rsidRPr="00F94EB4">
        <w:rPr>
          <w:rFonts w:ascii="Arial" w:hAnsi="Arial" w:cs="Arial"/>
        </w:rPr>
        <w:t>Examination of the Chichester Local Plan 2021-2039</w:t>
      </w:r>
    </w:p>
    <w:p w14:paraId="0C8AC6DC" w14:textId="0C067863" w:rsidR="00F94EB4" w:rsidRPr="00F94EB4" w:rsidRDefault="00F94EB4" w:rsidP="00F94EB4">
      <w:pPr>
        <w:rPr>
          <w:rFonts w:ascii="Arial" w:hAnsi="Arial" w:cs="Arial"/>
        </w:rPr>
      </w:pPr>
      <w:r w:rsidRPr="00F94EB4">
        <w:rPr>
          <w:rFonts w:ascii="Arial" w:hAnsi="Arial" w:cs="Arial"/>
        </w:rPr>
        <w:t>Inspectors: P Lewis BA(Hons) MA MRTPI, J Ayres BA Hons, Solicitor</w:t>
      </w:r>
    </w:p>
    <w:p w14:paraId="42FBA889" w14:textId="2BE6F2EE" w:rsidR="00F94EB4" w:rsidRPr="00F94EB4" w:rsidRDefault="00F94EB4" w:rsidP="00F94EB4">
      <w:pPr>
        <w:rPr>
          <w:rFonts w:ascii="Arial" w:hAnsi="Arial" w:cs="Arial"/>
        </w:rPr>
      </w:pPr>
      <w:r w:rsidRPr="00F94EB4">
        <w:rPr>
          <w:rFonts w:ascii="Arial" w:hAnsi="Arial" w:cs="Arial"/>
        </w:rPr>
        <w:t>Programme Officer: Kerry Trueman, Programme Officer Solutions Ltd</w:t>
      </w:r>
    </w:p>
    <w:p w14:paraId="508D1868" w14:textId="7FB7A1D1" w:rsidR="00F94EB4" w:rsidRPr="00F94EB4" w:rsidRDefault="00F94EB4" w:rsidP="00F94EB4">
      <w:pPr>
        <w:rPr>
          <w:rFonts w:ascii="Arial" w:hAnsi="Arial" w:cs="Arial"/>
        </w:rPr>
      </w:pPr>
      <w:r w:rsidRPr="00F94EB4">
        <w:rPr>
          <w:rFonts w:ascii="Arial" w:hAnsi="Arial" w:cs="Arial"/>
        </w:rPr>
        <w:t xml:space="preserve">Email: </w:t>
      </w:r>
      <w:hyperlink r:id="rId4" w:history="1">
        <w:r w:rsidRPr="00F94EB4">
          <w:rPr>
            <w:rStyle w:val="Hyperlink"/>
            <w:rFonts w:ascii="Arial" w:hAnsi="Arial" w:cs="Arial"/>
          </w:rPr>
          <w:t>programmeofficer@chichester.gov.uk</w:t>
        </w:r>
      </w:hyperlink>
      <w:r w:rsidRPr="00F94EB4">
        <w:rPr>
          <w:rFonts w:ascii="Arial" w:hAnsi="Arial" w:cs="Arial"/>
        </w:rPr>
        <w:t xml:space="preserve"> Phone: 07582 310364</w:t>
      </w:r>
    </w:p>
    <w:p w14:paraId="304A1F59" w14:textId="2CD4FEFC" w:rsidR="00F94EB4" w:rsidRPr="00F94EB4" w:rsidRDefault="00F94EB4" w:rsidP="00F94EB4">
      <w:pPr>
        <w:pBdr>
          <w:bottom w:val="single" w:sz="12" w:space="1" w:color="auto"/>
        </w:pBdr>
        <w:rPr>
          <w:rFonts w:ascii="Arial" w:hAnsi="Arial" w:cs="Arial"/>
        </w:rPr>
      </w:pPr>
      <w:r w:rsidRPr="00F94EB4">
        <w:rPr>
          <w:rFonts w:ascii="Arial" w:hAnsi="Arial" w:cs="Arial"/>
        </w:rPr>
        <w:t xml:space="preserve">Examination web pages: </w:t>
      </w:r>
      <w:hyperlink r:id="rId5" w:history="1">
        <w:r w:rsidRPr="00F94EB4">
          <w:rPr>
            <w:rStyle w:val="Hyperlink"/>
            <w:rFonts w:ascii="Arial" w:hAnsi="Arial" w:cs="Arial"/>
          </w:rPr>
          <w:t>https://www.chichester.gov.uk/localplanexaminationtimeline</w:t>
        </w:r>
      </w:hyperlink>
    </w:p>
    <w:p w14:paraId="7446E5E9" w14:textId="77777777" w:rsidR="00791DD0" w:rsidRPr="00791DD0" w:rsidRDefault="00791DD0" w:rsidP="00791DD0">
      <w:pPr>
        <w:rPr>
          <w:rFonts w:ascii="Arial" w:hAnsi="Arial" w:cs="Arial"/>
          <w:sz w:val="24"/>
          <w:szCs w:val="24"/>
        </w:rPr>
      </w:pPr>
    </w:p>
    <w:p w14:paraId="668AB37D" w14:textId="77777777" w:rsidR="00BB6386" w:rsidRPr="00DD2F9C" w:rsidRDefault="00BB6386" w:rsidP="00BB6386">
      <w:pPr>
        <w:rPr>
          <w:rFonts w:ascii="Arial" w:hAnsi="Arial" w:cs="Arial"/>
          <w:sz w:val="24"/>
          <w:szCs w:val="24"/>
        </w:rPr>
      </w:pPr>
      <w:r w:rsidRPr="00F148C6">
        <w:rPr>
          <w:rFonts w:ascii="Arial" w:hAnsi="Arial" w:cs="Arial"/>
          <w:b/>
          <w:bCs/>
          <w:sz w:val="24"/>
          <w:szCs w:val="24"/>
        </w:rPr>
        <w:t xml:space="preserve">Hearing </w:t>
      </w:r>
      <w:r>
        <w:rPr>
          <w:rFonts w:ascii="Arial" w:hAnsi="Arial" w:cs="Arial"/>
          <w:b/>
          <w:bCs/>
          <w:sz w:val="24"/>
          <w:szCs w:val="24"/>
        </w:rPr>
        <w:t>D</w:t>
      </w:r>
      <w:r w:rsidRPr="00F148C6">
        <w:rPr>
          <w:rFonts w:ascii="Arial" w:hAnsi="Arial" w:cs="Arial"/>
          <w:b/>
          <w:bCs/>
          <w:sz w:val="24"/>
          <w:szCs w:val="24"/>
        </w:rPr>
        <w:t>ay 2. Wednesday 2 October 2024</w:t>
      </w:r>
      <w:r>
        <w:rPr>
          <w:rFonts w:ascii="Arial" w:hAnsi="Arial" w:cs="Arial"/>
          <w:b/>
          <w:bCs/>
          <w:sz w:val="24"/>
          <w:szCs w:val="24"/>
        </w:rPr>
        <w:t xml:space="preserve"> </w:t>
      </w:r>
      <w:bookmarkStart w:id="0" w:name="_Hlk173740693"/>
      <w:bookmarkStart w:id="1" w:name="_Hlk173479391"/>
      <w:r>
        <w:rPr>
          <w:rFonts w:ascii="Arial" w:hAnsi="Arial" w:cs="Arial"/>
          <w:b/>
          <w:bCs/>
          <w:sz w:val="24"/>
          <w:szCs w:val="24"/>
        </w:rPr>
        <w:t>9.30 am</w:t>
      </w:r>
      <w:r w:rsidRPr="00511B67">
        <w:rPr>
          <w:rFonts w:ascii="Arial" w:hAnsi="Arial" w:cs="Arial"/>
          <w:b/>
          <w:bCs/>
          <w:sz w:val="24"/>
          <w:szCs w:val="24"/>
        </w:rPr>
        <w:t xml:space="preserve"> </w:t>
      </w:r>
      <w:r>
        <w:rPr>
          <w:rFonts w:ascii="Arial" w:hAnsi="Arial" w:cs="Arial"/>
          <w:b/>
          <w:bCs/>
          <w:sz w:val="24"/>
          <w:szCs w:val="24"/>
        </w:rPr>
        <w:t>–</w:t>
      </w:r>
      <w:r w:rsidRPr="00511B67">
        <w:rPr>
          <w:rFonts w:ascii="Arial" w:hAnsi="Arial" w:cs="Arial"/>
          <w:b/>
          <w:bCs/>
          <w:sz w:val="24"/>
          <w:szCs w:val="24"/>
        </w:rPr>
        <w:t xml:space="preserve"> </w:t>
      </w:r>
      <w:r>
        <w:rPr>
          <w:rFonts w:ascii="Arial" w:hAnsi="Arial" w:cs="Arial"/>
          <w:b/>
          <w:bCs/>
          <w:sz w:val="24"/>
          <w:szCs w:val="24"/>
        </w:rPr>
        <w:t>5.00 pm</w:t>
      </w:r>
      <w:bookmarkEnd w:id="0"/>
    </w:p>
    <w:bookmarkEnd w:id="1"/>
    <w:p w14:paraId="555B89BC" w14:textId="77777777" w:rsidR="00BB6386" w:rsidRDefault="00BB6386" w:rsidP="00BB6386">
      <w:pPr>
        <w:rPr>
          <w:rFonts w:ascii="Arial" w:hAnsi="Arial" w:cs="Arial"/>
          <w:b/>
          <w:bCs/>
          <w:sz w:val="24"/>
          <w:szCs w:val="24"/>
        </w:rPr>
      </w:pPr>
    </w:p>
    <w:p w14:paraId="7214A2FD" w14:textId="0155D867" w:rsidR="00BB6386" w:rsidRPr="00147974" w:rsidRDefault="00BB6386" w:rsidP="00BB6386">
      <w:pPr>
        <w:rPr>
          <w:rFonts w:ascii="Arial" w:hAnsi="Arial" w:cs="Arial"/>
          <w:b/>
          <w:bCs/>
          <w:sz w:val="24"/>
          <w:szCs w:val="24"/>
        </w:rPr>
      </w:pPr>
      <w:r w:rsidRPr="00147974">
        <w:rPr>
          <w:rFonts w:ascii="Arial" w:hAnsi="Arial" w:cs="Arial"/>
          <w:b/>
          <w:bCs/>
          <w:sz w:val="24"/>
          <w:szCs w:val="24"/>
        </w:rPr>
        <w:t>Matter 4: The presumption in favour of sustainable development</w:t>
      </w:r>
    </w:p>
    <w:p w14:paraId="1CBDC949" w14:textId="77777777" w:rsidR="00BB6386" w:rsidRDefault="00BB6386" w:rsidP="00BB6386">
      <w:pPr>
        <w:rPr>
          <w:rFonts w:ascii="Arial" w:hAnsi="Arial" w:cs="Arial"/>
          <w:sz w:val="24"/>
          <w:szCs w:val="24"/>
        </w:rPr>
      </w:pPr>
      <w:r w:rsidRPr="00FA11C6">
        <w:rPr>
          <w:rFonts w:ascii="Arial" w:hAnsi="Arial" w:cs="Arial"/>
          <w:sz w:val="24"/>
          <w:szCs w:val="24"/>
        </w:rPr>
        <w:t>Issue: Would the adverse impacts of the Plan providing for objectively assessed needs for housing and other uses significantly and demonstrably outweigh the benefits of doing so, when assessed against the policies in the National Planning Policy Framework taken as a whole?</w:t>
      </w:r>
    </w:p>
    <w:p w14:paraId="60FA8E2D" w14:textId="77777777" w:rsidR="00BB6386" w:rsidRDefault="00BB6386" w:rsidP="00BB6386">
      <w:pPr>
        <w:rPr>
          <w:rFonts w:ascii="Arial" w:hAnsi="Arial" w:cs="Arial"/>
          <w:b/>
          <w:bCs/>
          <w:sz w:val="24"/>
          <w:szCs w:val="24"/>
        </w:rPr>
      </w:pPr>
    </w:p>
    <w:p w14:paraId="37DFB549" w14:textId="33BFD27B" w:rsidR="00BB6386" w:rsidRPr="00A03D86" w:rsidRDefault="00BB6386" w:rsidP="00BB6386">
      <w:pPr>
        <w:rPr>
          <w:rFonts w:ascii="Arial" w:hAnsi="Arial" w:cs="Arial"/>
          <w:b/>
          <w:bCs/>
          <w:sz w:val="24"/>
          <w:szCs w:val="24"/>
        </w:rPr>
      </w:pPr>
      <w:r w:rsidRPr="00A03D86">
        <w:rPr>
          <w:rFonts w:ascii="Arial" w:hAnsi="Arial" w:cs="Arial"/>
          <w:b/>
          <w:bCs/>
          <w:sz w:val="24"/>
          <w:szCs w:val="24"/>
        </w:rPr>
        <w:t>Matter 4A: Transport</w:t>
      </w:r>
      <w:r>
        <w:rPr>
          <w:rFonts w:ascii="Arial" w:hAnsi="Arial" w:cs="Arial"/>
          <w:b/>
          <w:bCs/>
          <w:sz w:val="24"/>
          <w:szCs w:val="24"/>
        </w:rPr>
        <w:t xml:space="preserve"> </w:t>
      </w:r>
    </w:p>
    <w:p w14:paraId="1C3A7B1A" w14:textId="77777777" w:rsidR="00BB6386" w:rsidRPr="003B5803" w:rsidRDefault="00BB6386" w:rsidP="00BB6386">
      <w:pPr>
        <w:rPr>
          <w:rFonts w:ascii="Arial" w:hAnsi="Arial" w:cs="Arial"/>
          <w:sz w:val="24"/>
          <w:szCs w:val="24"/>
        </w:rPr>
      </w:pPr>
      <w:r>
        <w:rPr>
          <w:rFonts w:ascii="Arial" w:hAnsi="Arial" w:cs="Arial"/>
          <w:sz w:val="24"/>
          <w:szCs w:val="24"/>
        </w:rPr>
        <w:t xml:space="preserve">Issue: </w:t>
      </w:r>
      <w:r w:rsidRPr="003B5803">
        <w:rPr>
          <w:rFonts w:ascii="Arial" w:hAnsi="Arial" w:cs="Arial"/>
          <w:sz w:val="24"/>
          <w:szCs w:val="24"/>
        </w:rPr>
        <w:t>Would the Plan be effective in ensuring that any significant impacts from the development proposed on the transport network (in terms of capacity and congestion), or on highway safety, can be cost effectively mitigated to an acceptable degree?</w:t>
      </w:r>
    </w:p>
    <w:p w14:paraId="0A915629" w14:textId="77777777" w:rsidR="00BB6386" w:rsidRDefault="00BB6386" w:rsidP="00BB6386">
      <w:pPr>
        <w:rPr>
          <w:rFonts w:ascii="Arial" w:hAnsi="Arial" w:cs="Arial"/>
          <w:sz w:val="24"/>
          <w:szCs w:val="24"/>
        </w:rPr>
      </w:pPr>
      <w:r w:rsidRPr="00861C10">
        <w:rPr>
          <w:rFonts w:ascii="Arial" w:hAnsi="Arial" w:cs="Arial"/>
          <w:sz w:val="24"/>
          <w:szCs w:val="24"/>
        </w:rPr>
        <w:t>Issue: Are the individual transport policies clear, justified and consistent with national policy and will they be effective</w:t>
      </w:r>
    </w:p>
    <w:p w14:paraId="461A0317" w14:textId="77777777" w:rsidR="00903D73" w:rsidRDefault="00903D73" w:rsidP="005078AB">
      <w:pPr>
        <w:rPr>
          <w:rFonts w:ascii="Arial" w:hAnsi="Arial" w:cs="Arial"/>
          <w:sz w:val="24"/>
          <w:szCs w:val="24"/>
        </w:rPr>
      </w:pPr>
    </w:p>
    <w:p w14:paraId="54842283" w14:textId="489F45E7" w:rsidR="00903D73" w:rsidRPr="005078AB" w:rsidRDefault="00903D73" w:rsidP="005078AB">
      <w:pPr>
        <w:rPr>
          <w:rFonts w:ascii="Arial" w:hAnsi="Arial" w:cs="Arial"/>
          <w:sz w:val="24"/>
          <w:szCs w:val="24"/>
        </w:rPr>
      </w:pPr>
      <w:r>
        <w:rPr>
          <w:rFonts w:ascii="Arial" w:hAnsi="Arial" w:cs="Arial"/>
          <w:sz w:val="24"/>
          <w:szCs w:val="24"/>
        </w:rPr>
        <w:t>(</w:t>
      </w:r>
      <w:r w:rsidR="009F223E">
        <w:rPr>
          <w:rFonts w:ascii="Arial" w:hAnsi="Arial" w:cs="Arial"/>
          <w:sz w:val="24"/>
          <w:szCs w:val="24"/>
        </w:rPr>
        <w:t>F</w:t>
      </w:r>
      <w:r>
        <w:rPr>
          <w:rFonts w:ascii="Arial" w:hAnsi="Arial" w:cs="Arial"/>
          <w:sz w:val="24"/>
          <w:szCs w:val="24"/>
        </w:rPr>
        <w:t xml:space="preserve">or participants please see the </w:t>
      </w:r>
      <w:r w:rsidR="009A366B">
        <w:rPr>
          <w:rFonts w:ascii="Arial" w:hAnsi="Arial" w:cs="Arial"/>
          <w:sz w:val="24"/>
          <w:szCs w:val="24"/>
        </w:rPr>
        <w:t xml:space="preserve">latest </w:t>
      </w:r>
      <w:r>
        <w:rPr>
          <w:rFonts w:ascii="Arial" w:hAnsi="Arial" w:cs="Arial"/>
          <w:sz w:val="24"/>
          <w:szCs w:val="24"/>
        </w:rPr>
        <w:t>hearing programme</w:t>
      </w:r>
      <w:r w:rsidR="009A366B">
        <w:rPr>
          <w:rFonts w:ascii="Arial" w:hAnsi="Arial" w:cs="Arial"/>
          <w:sz w:val="24"/>
          <w:szCs w:val="24"/>
        </w:rPr>
        <w:t xml:space="preserve"> as published in the examination library</w:t>
      </w:r>
      <w:r>
        <w:rPr>
          <w:rFonts w:ascii="Arial" w:hAnsi="Arial" w:cs="Arial"/>
          <w:sz w:val="24"/>
          <w:szCs w:val="24"/>
        </w:rPr>
        <w:t>)</w:t>
      </w:r>
    </w:p>
    <w:sectPr w:rsidR="00903D73" w:rsidRPr="00507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B4"/>
    <w:rsid w:val="00035467"/>
    <w:rsid w:val="00053B46"/>
    <w:rsid w:val="002251F0"/>
    <w:rsid w:val="002B678E"/>
    <w:rsid w:val="002C1063"/>
    <w:rsid w:val="005078AB"/>
    <w:rsid w:val="006C4B28"/>
    <w:rsid w:val="00791DD0"/>
    <w:rsid w:val="00903D73"/>
    <w:rsid w:val="0098650C"/>
    <w:rsid w:val="009A366B"/>
    <w:rsid w:val="009F223E"/>
    <w:rsid w:val="00BB6386"/>
    <w:rsid w:val="00F94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59E3"/>
  <w15:chartTrackingRefBased/>
  <w15:docId w15:val="{6C23AFCD-9636-44D2-98FF-0A27D37F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EB4"/>
    <w:rPr>
      <w:color w:val="0563C1" w:themeColor="hyperlink"/>
      <w:u w:val="single"/>
    </w:rPr>
  </w:style>
  <w:style w:type="character" w:styleId="UnresolvedMention">
    <w:name w:val="Unresolved Mention"/>
    <w:basedOn w:val="DefaultParagraphFont"/>
    <w:uiPriority w:val="99"/>
    <w:semiHidden/>
    <w:unhideWhenUsed/>
    <w:rsid w:val="00F94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hichester.gov.uk/localplanexaminationtimeline" TargetMode="External"/><Relationship Id="rId4" Type="http://schemas.openxmlformats.org/officeDocument/2006/relationships/hyperlink" Target="mailto:programmeofficer@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Philip (PINS)</dc:creator>
  <cp:keywords/>
  <dc:description/>
  <cp:lastModifiedBy>Lewis, Philip (PINS)</cp:lastModifiedBy>
  <cp:revision>4</cp:revision>
  <dcterms:created xsi:type="dcterms:W3CDTF">2024-09-27T07:49:00Z</dcterms:created>
  <dcterms:modified xsi:type="dcterms:W3CDTF">2024-09-27T07:53:00Z</dcterms:modified>
</cp:coreProperties>
</file>