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FD72" w14:textId="77777777" w:rsidR="004374FB" w:rsidRPr="00B75E2B" w:rsidRDefault="004374FB">
      <w:pPr>
        <w:spacing w:before="59" w:after="0" w:line="450" w:lineRule="auto"/>
        <w:ind w:left="478" w:right="384" w:firstLine="5"/>
        <w:jc w:val="center"/>
        <w:rPr>
          <w:rFonts w:ascii="Arial" w:eastAsia="Arial" w:hAnsi="Arial" w:cs="Arial"/>
          <w:b/>
          <w:bCs/>
        </w:rPr>
      </w:pPr>
    </w:p>
    <w:p w14:paraId="2A58112C" w14:textId="0F978653" w:rsidR="00932C63" w:rsidRPr="0088158E" w:rsidRDefault="004374FB">
      <w:pPr>
        <w:spacing w:before="59" w:after="0" w:line="450" w:lineRule="auto"/>
        <w:ind w:left="478" w:right="384" w:firstLine="5"/>
        <w:jc w:val="center"/>
        <w:rPr>
          <w:rFonts w:ascii="Arial" w:eastAsia="Arial" w:hAnsi="Arial" w:cs="Arial"/>
          <w:b/>
          <w:bCs/>
        </w:rPr>
      </w:pPr>
      <w:r w:rsidRPr="0088158E">
        <w:rPr>
          <w:rFonts w:ascii="Arial" w:eastAsia="Arial" w:hAnsi="Arial" w:cs="Arial"/>
          <w:b/>
          <w:bCs/>
        </w:rPr>
        <w:t>P</w:t>
      </w:r>
      <w:r w:rsidRPr="0088158E">
        <w:rPr>
          <w:rFonts w:ascii="Arial" w:eastAsia="Arial" w:hAnsi="Arial" w:cs="Arial"/>
          <w:b/>
          <w:bCs/>
          <w:spacing w:val="2"/>
        </w:rPr>
        <w:t>L</w:t>
      </w:r>
      <w:r w:rsidRPr="0088158E">
        <w:rPr>
          <w:rFonts w:ascii="Arial" w:eastAsia="Arial" w:hAnsi="Arial" w:cs="Arial"/>
          <w:b/>
          <w:bCs/>
          <w:spacing w:val="-5"/>
        </w:rPr>
        <w:t>A</w:t>
      </w:r>
      <w:r w:rsidRPr="0088158E">
        <w:rPr>
          <w:rFonts w:ascii="Arial" w:eastAsia="Arial" w:hAnsi="Arial" w:cs="Arial"/>
          <w:b/>
          <w:bCs/>
        </w:rPr>
        <w:t>N</w:t>
      </w:r>
      <w:r w:rsidRPr="0088158E">
        <w:rPr>
          <w:rFonts w:ascii="Arial" w:eastAsia="Arial" w:hAnsi="Arial" w:cs="Arial"/>
          <w:b/>
          <w:bCs/>
          <w:spacing w:val="-1"/>
        </w:rPr>
        <w:t>N</w:t>
      </w:r>
      <w:r w:rsidRPr="0088158E">
        <w:rPr>
          <w:rFonts w:ascii="Arial" w:eastAsia="Arial" w:hAnsi="Arial" w:cs="Arial"/>
          <w:b/>
          <w:bCs/>
        </w:rPr>
        <w:t>ING</w:t>
      </w:r>
      <w:r w:rsidRPr="0088158E">
        <w:rPr>
          <w:rFonts w:ascii="Arial" w:eastAsia="Arial" w:hAnsi="Arial" w:cs="Arial"/>
          <w:b/>
          <w:bCs/>
          <w:spacing w:val="6"/>
        </w:rPr>
        <w:t xml:space="preserve"> </w:t>
      </w:r>
      <w:r w:rsidRPr="0088158E">
        <w:rPr>
          <w:rFonts w:ascii="Arial" w:eastAsia="Arial" w:hAnsi="Arial" w:cs="Arial"/>
          <w:b/>
          <w:bCs/>
          <w:spacing w:val="-5"/>
        </w:rPr>
        <w:t>A</w:t>
      </w:r>
      <w:r w:rsidRPr="0088158E">
        <w:rPr>
          <w:rFonts w:ascii="Arial" w:eastAsia="Arial" w:hAnsi="Arial" w:cs="Arial"/>
          <w:b/>
          <w:bCs/>
          <w:spacing w:val="2"/>
        </w:rPr>
        <w:t>N</w:t>
      </w:r>
      <w:r w:rsidRPr="0088158E">
        <w:rPr>
          <w:rFonts w:ascii="Arial" w:eastAsia="Arial" w:hAnsi="Arial" w:cs="Arial"/>
          <w:b/>
          <w:bCs/>
        </w:rPr>
        <w:t>D C</w:t>
      </w:r>
      <w:r w:rsidRPr="0088158E">
        <w:rPr>
          <w:rFonts w:ascii="Arial" w:eastAsia="Arial" w:hAnsi="Arial" w:cs="Arial"/>
          <w:b/>
          <w:bCs/>
          <w:spacing w:val="2"/>
        </w:rPr>
        <w:t>O</w:t>
      </w:r>
      <w:r w:rsidRPr="0088158E">
        <w:rPr>
          <w:rFonts w:ascii="Arial" w:eastAsia="Arial" w:hAnsi="Arial" w:cs="Arial"/>
          <w:b/>
          <w:bCs/>
          <w:spacing w:val="-1"/>
        </w:rPr>
        <w:t>M</w:t>
      </w:r>
      <w:r w:rsidRPr="0088158E">
        <w:rPr>
          <w:rFonts w:ascii="Arial" w:eastAsia="Arial" w:hAnsi="Arial" w:cs="Arial"/>
          <w:b/>
          <w:bCs/>
        </w:rPr>
        <w:t>PULSORY</w:t>
      </w:r>
      <w:r w:rsidRPr="0088158E">
        <w:rPr>
          <w:rFonts w:ascii="Arial" w:eastAsia="Arial" w:hAnsi="Arial" w:cs="Arial"/>
          <w:b/>
          <w:bCs/>
          <w:spacing w:val="-2"/>
        </w:rPr>
        <w:t xml:space="preserve"> </w:t>
      </w:r>
      <w:r w:rsidRPr="0088158E">
        <w:rPr>
          <w:rFonts w:ascii="Arial" w:eastAsia="Arial" w:hAnsi="Arial" w:cs="Arial"/>
          <w:b/>
          <w:bCs/>
          <w:spacing w:val="1"/>
        </w:rPr>
        <w:t>P</w:t>
      </w:r>
      <w:r w:rsidRPr="0088158E">
        <w:rPr>
          <w:rFonts w:ascii="Arial" w:eastAsia="Arial" w:hAnsi="Arial" w:cs="Arial"/>
          <w:b/>
          <w:bCs/>
        </w:rPr>
        <w:t>U</w:t>
      </w:r>
      <w:r w:rsidRPr="0088158E">
        <w:rPr>
          <w:rFonts w:ascii="Arial" w:eastAsia="Arial" w:hAnsi="Arial" w:cs="Arial"/>
          <w:b/>
          <w:bCs/>
          <w:spacing w:val="-1"/>
        </w:rPr>
        <w:t>R</w:t>
      </w:r>
      <w:r w:rsidRPr="0088158E">
        <w:rPr>
          <w:rFonts w:ascii="Arial" w:eastAsia="Arial" w:hAnsi="Arial" w:cs="Arial"/>
          <w:b/>
          <w:bCs/>
        </w:rPr>
        <w:t>C</w:t>
      </w:r>
      <w:r w:rsidRPr="0088158E">
        <w:rPr>
          <w:rFonts w:ascii="Arial" w:eastAsia="Arial" w:hAnsi="Arial" w:cs="Arial"/>
          <w:b/>
          <w:bCs/>
          <w:spacing w:val="4"/>
        </w:rPr>
        <w:t>H</w:t>
      </w:r>
      <w:r w:rsidRPr="0088158E">
        <w:rPr>
          <w:rFonts w:ascii="Arial" w:eastAsia="Arial" w:hAnsi="Arial" w:cs="Arial"/>
          <w:b/>
          <w:bCs/>
          <w:spacing w:val="-3"/>
        </w:rPr>
        <w:t>A</w:t>
      </w:r>
      <w:r w:rsidRPr="0088158E">
        <w:rPr>
          <w:rFonts w:ascii="Arial" w:eastAsia="Arial" w:hAnsi="Arial" w:cs="Arial"/>
          <w:b/>
          <w:bCs/>
        </w:rPr>
        <w:t>SE</w:t>
      </w:r>
      <w:r w:rsidRPr="0088158E">
        <w:rPr>
          <w:rFonts w:ascii="Arial" w:eastAsia="Arial" w:hAnsi="Arial" w:cs="Arial"/>
          <w:b/>
          <w:bCs/>
          <w:spacing w:val="3"/>
        </w:rPr>
        <w:t xml:space="preserve"> </w:t>
      </w:r>
      <w:r w:rsidRPr="0088158E">
        <w:rPr>
          <w:rFonts w:ascii="Arial" w:eastAsia="Arial" w:hAnsi="Arial" w:cs="Arial"/>
          <w:b/>
          <w:bCs/>
          <w:spacing w:val="-5"/>
        </w:rPr>
        <w:t>A</w:t>
      </w:r>
      <w:r w:rsidRPr="0088158E">
        <w:rPr>
          <w:rFonts w:ascii="Arial" w:eastAsia="Arial" w:hAnsi="Arial" w:cs="Arial"/>
          <w:b/>
          <w:bCs/>
        </w:rPr>
        <w:t>CT 2</w:t>
      </w:r>
      <w:r w:rsidRPr="0088158E">
        <w:rPr>
          <w:rFonts w:ascii="Arial" w:eastAsia="Arial" w:hAnsi="Arial" w:cs="Arial"/>
          <w:b/>
          <w:bCs/>
          <w:spacing w:val="1"/>
        </w:rPr>
        <w:t>00</w:t>
      </w:r>
      <w:r w:rsidRPr="0088158E">
        <w:rPr>
          <w:rFonts w:ascii="Arial" w:eastAsia="Arial" w:hAnsi="Arial" w:cs="Arial"/>
          <w:b/>
          <w:bCs/>
        </w:rPr>
        <w:t>4</w:t>
      </w:r>
      <w:r w:rsidRPr="0088158E">
        <w:rPr>
          <w:rFonts w:ascii="Arial" w:eastAsia="Arial" w:hAnsi="Arial" w:cs="Arial"/>
          <w:b/>
          <w:bCs/>
          <w:spacing w:val="6"/>
        </w:rPr>
        <w:t xml:space="preserve"> </w:t>
      </w:r>
    </w:p>
    <w:p w14:paraId="72D7903E" w14:textId="77777777" w:rsidR="00932C63" w:rsidRPr="0088158E" w:rsidRDefault="004374FB">
      <w:pPr>
        <w:spacing w:before="59" w:after="0" w:line="450" w:lineRule="auto"/>
        <w:ind w:left="478" w:right="384" w:firstLine="5"/>
        <w:jc w:val="center"/>
        <w:rPr>
          <w:rFonts w:ascii="Arial" w:eastAsia="Arial" w:hAnsi="Arial" w:cs="Arial"/>
          <w:b/>
          <w:bCs/>
        </w:rPr>
      </w:pPr>
      <w:r w:rsidRPr="0088158E">
        <w:rPr>
          <w:rFonts w:ascii="Arial" w:eastAsia="Arial" w:hAnsi="Arial" w:cs="Arial"/>
          <w:b/>
          <w:bCs/>
        </w:rPr>
        <w:t>THE TO</w:t>
      </w:r>
      <w:r w:rsidRPr="0088158E">
        <w:rPr>
          <w:rFonts w:ascii="Arial" w:eastAsia="Arial" w:hAnsi="Arial" w:cs="Arial"/>
          <w:b/>
          <w:bCs/>
          <w:spacing w:val="1"/>
        </w:rPr>
        <w:t>W</w:t>
      </w:r>
      <w:r w:rsidRPr="0088158E">
        <w:rPr>
          <w:rFonts w:ascii="Arial" w:eastAsia="Arial" w:hAnsi="Arial" w:cs="Arial"/>
          <w:b/>
          <w:bCs/>
        </w:rPr>
        <w:t>N</w:t>
      </w:r>
      <w:r w:rsidRPr="0088158E">
        <w:rPr>
          <w:rFonts w:ascii="Arial" w:eastAsia="Arial" w:hAnsi="Arial" w:cs="Arial"/>
          <w:b/>
          <w:bCs/>
          <w:spacing w:val="2"/>
        </w:rPr>
        <w:t xml:space="preserve"> </w:t>
      </w:r>
      <w:r w:rsidRPr="0088158E">
        <w:rPr>
          <w:rFonts w:ascii="Arial" w:eastAsia="Arial" w:hAnsi="Arial" w:cs="Arial"/>
          <w:b/>
          <w:bCs/>
          <w:spacing w:val="-5"/>
        </w:rPr>
        <w:t>A</w:t>
      </w:r>
      <w:r w:rsidRPr="0088158E">
        <w:rPr>
          <w:rFonts w:ascii="Arial" w:eastAsia="Arial" w:hAnsi="Arial" w:cs="Arial"/>
          <w:b/>
          <w:bCs/>
        </w:rPr>
        <w:t>ND</w:t>
      </w:r>
      <w:r w:rsidRPr="0088158E">
        <w:rPr>
          <w:rFonts w:ascii="Arial" w:eastAsia="Arial" w:hAnsi="Arial" w:cs="Arial"/>
          <w:b/>
          <w:bCs/>
          <w:spacing w:val="-1"/>
        </w:rPr>
        <w:t xml:space="preserve"> </w:t>
      </w:r>
      <w:r w:rsidRPr="0088158E">
        <w:rPr>
          <w:rFonts w:ascii="Arial" w:eastAsia="Arial" w:hAnsi="Arial" w:cs="Arial"/>
          <w:b/>
          <w:bCs/>
        </w:rPr>
        <w:t>C</w:t>
      </w:r>
      <w:r w:rsidRPr="0088158E">
        <w:rPr>
          <w:rFonts w:ascii="Arial" w:eastAsia="Arial" w:hAnsi="Arial" w:cs="Arial"/>
          <w:b/>
          <w:bCs/>
          <w:spacing w:val="3"/>
        </w:rPr>
        <w:t>O</w:t>
      </w:r>
      <w:r w:rsidRPr="0088158E">
        <w:rPr>
          <w:rFonts w:ascii="Arial" w:eastAsia="Arial" w:hAnsi="Arial" w:cs="Arial"/>
          <w:b/>
          <w:bCs/>
        </w:rPr>
        <w:t>U</w:t>
      </w:r>
      <w:r w:rsidRPr="0088158E">
        <w:rPr>
          <w:rFonts w:ascii="Arial" w:eastAsia="Arial" w:hAnsi="Arial" w:cs="Arial"/>
          <w:b/>
          <w:bCs/>
          <w:spacing w:val="-1"/>
        </w:rPr>
        <w:t>N</w:t>
      </w:r>
      <w:r w:rsidRPr="0088158E">
        <w:rPr>
          <w:rFonts w:ascii="Arial" w:eastAsia="Arial" w:hAnsi="Arial" w:cs="Arial"/>
          <w:b/>
          <w:bCs/>
        </w:rPr>
        <w:t>TRY</w:t>
      </w:r>
      <w:r w:rsidRPr="0088158E">
        <w:rPr>
          <w:rFonts w:ascii="Arial" w:eastAsia="Arial" w:hAnsi="Arial" w:cs="Arial"/>
          <w:b/>
          <w:bCs/>
          <w:spacing w:val="-2"/>
        </w:rPr>
        <w:t xml:space="preserve"> </w:t>
      </w:r>
      <w:r w:rsidRPr="0088158E">
        <w:rPr>
          <w:rFonts w:ascii="Arial" w:eastAsia="Arial" w:hAnsi="Arial" w:cs="Arial"/>
          <w:b/>
          <w:bCs/>
          <w:spacing w:val="1"/>
        </w:rPr>
        <w:t>P</w:t>
      </w:r>
      <w:r w:rsidRPr="0088158E">
        <w:rPr>
          <w:rFonts w:ascii="Arial" w:eastAsia="Arial" w:hAnsi="Arial" w:cs="Arial"/>
          <w:b/>
          <w:bCs/>
          <w:spacing w:val="4"/>
        </w:rPr>
        <w:t>L</w:t>
      </w:r>
      <w:r w:rsidRPr="0088158E">
        <w:rPr>
          <w:rFonts w:ascii="Arial" w:eastAsia="Arial" w:hAnsi="Arial" w:cs="Arial"/>
          <w:b/>
          <w:bCs/>
          <w:spacing w:val="-5"/>
        </w:rPr>
        <w:t>A</w:t>
      </w:r>
      <w:r w:rsidRPr="0088158E">
        <w:rPr>
          <w:rFonts w:ascii="Arial" w:eastAsia="Arial" w:hAnsi="Arial" w:cs="Arial"/>
          <w:b/>
          <w:bCs/>
          <w:spacing w:val="2"/>
        </w:rPr>
        <w:t>N</w:t>
      </w:r>
      <w:r w:rsidRPr="0088158E">
        <w:rPr>
          <w:rFonts w:ascii="Arial" w:eastAsia="Arial" w:hAnsi="Arial" w:cs="Arial"/>
          <w:b/>
          <w:bCs/>
        </w:rPr>
        <w:t>NING (</w:t>
      </w:r>
      <w:r w:rsidRPr="0088158E">
        <w:rPr>
          <w:rFonts w:ascii="Arial" w:eastAsia="Arial" w:hAnsi="Arial" w:cs="Arial"/>
          <w:b/>
          <w:bCs/>
          <w:spacing w:val="2"/>
        </w:rPr>
        <w:t>L</w:t>
      </w:r>
      <w:r w:rsidRPr="0088158E">
        <w:rPr>
          <w:rFonts w:ascii="Arial" w:eastAsia="Arial" w:hAnsi="Arial" w:cs="Arial"/>
          <w:b/>
          <w:bCs/>
        </w:rPr>
        <w:t>O</w:t>
      </w:r>
      <w:r w:rsidRPr="0088158E">
        <w:rPr>
          <w:rFonts w:ascii="Arial" w:eastAsia="Arial" w:hAnsi="Arial" w:cs="Arial"/>
          <w:b/>
          <w:bCs/>
          <w:spacing w:val="2"/>
        </w:rPr>
        <w:t>C</w:t>
      </w:r>
      <w:r w:rsidRPr="0088158E">
        <w:rPr>
          <w:rFonts w:ascii="Arial" w:eastAsia="Arial" w:hAnsi="Arial" w:cs="Arial"/>
          <w:b/>
          <w:bCs/>
          <w:spacing w:val="-5"/>
        </w:rPr>
        <w:t>A</w:t>
      </w:r>
      <w:r w:rsidRPr="0088158E">
        <w:rPr>
          <w:rFonts w:ascii="Arial" w:eastAsia="Arial" w:hAnsi="Arial" w:cs="Arial"/>
          <w:b/>
          <w:bCs/>
        </w:rPr>
        <w:t xml:space="preserve">L </w:t>
      </w:r>
      <w:r w:rsidRPr="0088158E">
        <w:rPr>
          <w:rFonts w:ascii="Arial" w:eastAsia="Arial" w:hAnsi="Arial" w:cs="Arial"/>
          <w:b/>
          <w:bCs/>
          <w:spacing w:val="1"/>
        </w:rPr>
        <w:t>P</w:t>
      </w:r>
      <w:r w:rsidRPr="0088158E">
        <w:rPr>
          <w:rFonts w:ascii="Arial" w:eastAsia="Arial" w:hAnsi="Arial" w:cs="Arial"/>
          <w:b/>
          <w:bCs/>
          <w:spacing w:val="4"/>
        </w:rPr>
        <w:t>L</w:t>
      </w:r>
      <w:r w:rsidRPr="0088158E">
        <w:rPr>
          <w:rFonts w:ascii="Arial" w:eastAsia="Arial" w:hAnsi="Arial" w:cs="Arial"/>
          <w:b/>
          <w:bCs/>
          <w:spacing w:val="-5"/>
        </w:rPr>
        <w:t>A</w:t>
      </w:r>
      <w:r w:rsidRPr="0088158E">
        <w:rPr>
          <w:rFonts w:ascii="Arial" w:eastAsia="Arial" w:hAnsi="Arial" w:cs="Arial"/>
          <w:b/>
          <w:bCs/>
          <w:spacing w:val="2"/>
        </w:rPr>
        <w:t>N</w:t>
      </w:r>
      <w:r w:rsidRPr="0088158E">
        <w:rPr>
          <w:rFonts w:ascii="Arial" w:eastAsia="Arial" w:hAnsi="Arial" w:cs="Arial"/>
          <w:b/>
          <w:bCs/>
        </w:rPr>
        <w:t>NING)</w:t>
      </w:r>
      <w:r w:rsidRPr="0088158E">
        <w:rPr>
          <w:rFonts w:ascii="Arial" w:eastAsia="Arial" w:hAnsi="Arial" w:cs="Arial"/>
          <w:b/>
          <w:bCs/>
          <w:spacing w:val="-1"/>
        </w:rPr>
        <w:t xml:space="preserve"> </w:t>
      </w:r>
      <w:r w:rsidRPr="0088158E">
        <w:rPr>
          <w:rFonts w:ascii="Arial" w:eastAsia="Arial" w:hAnsi="Arial" w:cs="Arial"/>
          <w:b/>
          <w:bCs/>
        </w:rPr>
        <w:t>(ENG</w:t>
      </w:r>
      <w:r w:rsidRPr="0088158E">
        <w:rPr>
          <w:rFonts w:ascii="Arial" w:eastAsia="Arial" w:hAnsi="Arial" w:cs="Arial"/>
          <w:b/>
          <w:bCs/>
          <w:spacing w:val="2"/>
        </w:rPr>
        <w:t>L</w:t>
      </w:r>
      <w:r w:rsidRPr="0088158E">
        <w:rPr>
          <w:rFonts w:ascii="Arial" w:eastAsia="Arial" w:hAnsi="Arial" w:cs="Arial"/>
          <w:b/>
          <w:bCs/>
          <w:spacing w:val="-5"/>
        </w:rPr>
        <w:t>A</w:t>
      </w:r>
      <w:r w:rsidRPr="0088158E">
        <w:rPr>
          <w:rFonts w:ascii="Arial" w:eastAsia="Arial" w:hAnsi="Arial" w:cs="Arial"/>
          <w:b/>
          <w:bCs/>
          <w:spacing w:val="2"/>
        </w:rPr>
        <w:t>N</w:t>
      </w:r>
      <w:r w:rsidRPr="0088158E">
        <w:rPr>
          <w:rFonts w:ascii="Arial" w:eastAsia="Arial" w:hAnsi="Arial" w:cs="Arial"/>
          <w:b/>
          <w:bCs/>
        </w:rPr>
        <w:t xml:space="preserve">D) </w:t>
      </w:r>
    </w:p>
    <w:p w14:paraId="49BA0848" w14:textId="6561C536" w:rsidR="009A12AB" w:rsidRPr="0088158E" w:rsidRDefault="004374FB">
      <w:pPr>
        <w:spacing w:before="59" w:after="0" w:line="450" w:lineRule="auto"/>
        <w:ind w:left="478" w:right="384" w:firstLine="5"/>
        <w:jc w:val="center"/>
        <w:rPr>
          <w:rFonts w:ascii="Arial" w:eastAsia="Arial" w:hAnsi="Arial" w:cs="Arial"/>
        </w:rPr>
      </w:pPr>
      <w:r w:rsidRPr="0088158E">
        <w:rPr>
          <w:rFonts w:ascii="Arial" w:eastAsia="Arial" w:hAnsi="Arial" w:cs="Arial"/>
          <w:b/>
          <w:bCs/>
        </w:rPr>
        <w:t>REGU</w:t>
      </w:r>
      <w:r w:rsidRPr="0088158E">
        <w:rPr>
          <w:rFonts w:ascii="Arial" w:eastAsia="Arial" w:hAnsi="Arial" w:cs="Arial"/>
          <w:b/>
          <w:bCs/>
          <w:spacing w:val="1"/>
        </w:rPr>
        <w:t>L</w:t>
      </w:r>
      <w:r w:rsidRPr="0088158E">
        <w:rPr>
          <w:rFonts w:ascii="Arial" w:eastAsia="Arial" w:hAnsi="Arial" w:cs="Arial"/>
          <w:b/>
          <w:bCs/>
          <w:spacing w:val="-5"/>
        </w:rPr>
        <w:t>A</w:t>
      </w:r>
      <w:r w:rsidRPr="0088158E">
        <w:rPr>
          <w:rFonts w:ascii="Arial" w:eastAsia="Arial" w:hAnsi="Arial" w:cs="Arial"/>
          <w:b/>
          <w:bCs/>
        </w:rPr>
        <w:t>TIONS</w:t>
      </w:r>
      <w:r w:rsidRPr="0088158E">
        <w:rPr>
          <w:rFonts w:ascii="Arial" w:eastAsia="Arial" w:hAnsi="Arial" w:cs="Arial"/>
          <w:b/>
          <w:bCs/>
          <w:spacing w:val="1"/>
        </w:rPr>
        <w:t xml:space="preserve"> 201</w:t>
      </w:r>
      <w:r w:rsidRPr="0088158E">
        <w:rPr>
          <w:rFonts w:ascii="Arial" w:eastAsia="Arial" w:hAnsi="Arial" w:cs="Arial"/>
          <w:b/>
          <w:bCs/>
        </w:rPr>
        <w:t>2</w:t>
      </w:r>
      <w:r w:rsidRPr="0088158E">
        <w:rPr>
          <w:rFonts w:ascii="Arial" w:eastAsia="Arial" w:hAnsi="Arial" w:cs="Arial"/>
          <w:b/>
          <w:bCs/>
          <w:spacing w:val="1"/>
        </w:rPr>
        <w:t xml:space="preserve"> </w:t>
      </w:r>
      <w:r w:rsidRPr="0088158E">
        <w:rPr>
          <w:rFonts w:ascii="Arial" w:eastAsia="Arial" w:hAnsi="Arial" w:cs="Arial"/>
          <w:b/>
          <w:bCs/>
        </w:rPr>
        <w:t>(</w:t>
      </w:r>
      <w:r w:rsidRPr="0088158E">
        <w:rPr>
          <w:rFonts w:ascii="Arial" w:eastAsia="Arial" w:hAnsi="Arial" w:cs="Arial"/>
          <w:b/>
          <w:bCs/>
          <w:spacing w:val="-1"/>
        </w:rPr>
        <w:t>R</w:t>
      </w:r>
      <w:r w:rsidRPr="0088158E">
        <w:rPr>
          <w:rFonts w:ascii="Arial" w:eastAsia="Arial" w:hAnsi="Arial" w:cs="Arial"/>
          <w:b/>
          <w:bCs/>
        </w:rPr>
        <w:t>E</w:t>
      </w:r>
      <w:r w:rsidRPr="0088158E">
        <w:rPr>
          <w:rFonts w:ascii="Arial" w:eastAsia="Arial" w:hAnsi="Arial" w:cs="Arial"/>
          <w:b/>
          <w:bCs/>
          <w:spacing w:val="3"/>
        </w:rPr>
        <w:t>G</w:t>
      </w:r>
      <w:r w:rsidRPr="0088158E">
        <w:rPr>
          <w:rFonts w:ascii="Arial" w:eastAsia="Arial" w:hAnsi="Arial" w:cs="Arial"/>
          <w:b/>
          <w:bCs/>
        </w:rPr>
        <w:t>U</w:t>
      </w:r>
      <w:r w:rsidRPr="0088158E">
        <w:rPr>
          <w:rFonts w:ascii="Arial" w:eastAsia="Arial" w:hAnsi="Arial" w:cs="Arial"/>
          <w:b/>
          <w:bCs/>
          <w:spacing w:val="4"/>
        </w:rPr>
        <w:t>L</w:t>
      </w:r>
      <w:r w:rsidRPr="0088158E">
        <w:rPr>
          <w:rFonts w:ascii="Arial" w:eastAsia="Arial" w:hAnsi="Arial" w:cs="Arial"/>
          <w:b/>
          <w:bCs/>
          <w:spacing w:val="-5"/>
        </w:rPr>
        <w:t>A</w:t>
      </w:r>
      <w:r w:rsidRPr="0088158E">
        <w:rPr>
          <w:rFonts w:ascii="Arial" w:eastAsia="Arial" w:hAnsi="Arial" w:cs="Arial"/>
          <w:b/>
          <w:bCs/>
        </w:rPr>
        <w:t>TION</w:t>
      </w:r>
      <w:r w:rsidR="00932C63" w:rsidRPr="0088158E">
        <w:rPr>
          <w:rFonts w:ascii="Arial" w:eastAsia="Arial" w:hAnsi="Arial" w:cs="Arial"/>
          <w:b/>
          <w:bCs/>
        </w:rPr>
        <w:t>S 11 and 14</w:t>
      </w:r>
      <w:r w:rsidRPr="0088158E">
        <w:rPr>
          <w:rFonts w:ascii="Arial" w:eastAsia="Arial" w:hAnsi="Arial" w:cs="Arial"/>
          <w:b/>
          <w:bCs/>
        </w:rPr>
        <w:t>)</w:t>
      </w:r>
    </w:p>
    <w:p w14:paraId="00DC9464" w14:textId="77777777" w:rsidR="009A12AB" w:rsidRPr="0088158E" w:rsidRDefault="009A12AB">
      <w:pPr>
        <w:spacing w:after="0" w:line="200" w:lineRule="exact"/>
        <w:rPr>
          <w:rFonts w:ascii="Arial" w:hAnsi="Arial" w:cs="Arial"/>
        </w:rPr>
      </w:pPr>
    </w:p>
    <w:p w14:paraId="293578D3" w14:textId="77777777" w:rsidR="009A12AB" w:rsidRPr="0088158E" w:rsidRDefault="004374FB">
      <w:pPr>
        <w:spacing w:after="0" w:line="240" w:lineRule="auto"/>
        <w:ind w:left="3242" w:right="3144"/>
        <w:jc w:val="center"/>
        <w:rPr>
          <w:rFonts w:ascii="Arial" w:eastAsia="Arial" w:hAnsi="Arial" w:cs="Arial"/>
        </w:rPr>
      </w:pPr>
      <w:r w:rsidRPr="0088158E">
        <w:rPr>
          <w:rFonts w:ascii="Arial" w:eastAsia="Arial" w:hAnsi="Arial" w:cs="Arial"/>
          <w:b/>
          <w:bCs/>
          <w:spacing w:val="-4"/>
        </w:rPr>
        <w:t>A</w:t>
      </w:r>
      <w:r w:rsidRPr="0088158E">
        <w:rPr>
          <w:rFonts w:ascii="Arial" w:eastAsia="Arial" w:hAnsi="Arial" w:cs="Arial"/>
          <w:b/>
          <w:bCs/>
          <w:spacing w:val="1"/>
        </w:rPr>
        <w:t>d</w:t>
      </w:r>
      <w:r w:rsidRPr="0088158E">
        <w:rPr>
          <w:rFonts w:ascii="Arial" w:eastAsia="Arial" w:hAnsi="Arial" w:cs="Arial"/>
          <w:b/>
          <w:bCs/>
          <w:spacing w:val="-1"/>
        </w:rPr>
        <w:t>op</w:t>
      </w:r>
      <w:r w:rsidRPr="0088158E">
        <w:rPr>
          <w:rFonts w:ascii="Arial" w:eastAsia="Arial" w:hAnsi="Arial" w:cs="Arial"/>
          <w:b/>
          <w:bCs/>
        </w:rPr>
        <w:t>t</w:t>
      </w:r>
      <w:r w:rsidRPr="0088158E">
        <w:rPr>
          <w:rFonts w:ascii="Arial" w:eastAsia="Arial" w:hAnsi="Arial" w:cs="Arial"/>
          <w:b/>
          <w:bCs/>
          <w:spacing w:val="1"/>
        </w:rPr>
        <w:t>i</w:t>
      </w:r>
      <w:r w:rsidRPr="0088158E">
        <w:rPr>
          <w:rFonts w:ascii="Arial" w:eastAsia="Arial" w:hAnsi="Arial" w:cs="Arial"/>
          <w:b/>
          <w:bCs/>
          <w:spacing w:val="-1"/>
        </w:rPr>
        <w:t>o</w:t>
      </w:r>
      <w:r w:rsidRPr="0088158E">
        <w:rPr>
          <w:rFonts w:ascii="Arial" w:eastAsia="Arial" w:hAnsi="Arial" w:cs="Arial"/>
          <w:b/>
          <w:bCs/>
        </w:rPr>
        <w:t>n Statem</w:t>
      </w:r>
      <w:r w:rsidRPr="0088158E">
        <w:rPr>
          <w:rFonts w:ascii="Arial" w:eastAsia="Arial" w:hAnsi="Arial" w:cs="Arial"/>
          <w:b/>
          <w:bCs/>
          <w:spacing w:val="-3"/>
        </w:rPr>
        <w:t>e</w:t>
      </w:r>
      <w:r w:rsidRPr="0088158E">
        <w:rPr>
          <w:rFonts w:ascii="Arial" w:eastAsia="Arial" w:hAnsi="Arial" w:cs="Arial"/>
          <w:b/>
          <w:bCs/>
          <w:spacing w:val="-1"/>
        </w:rPr>
        <w:t>n</w:t>
      </w:r>
      <w:r w:rsidRPr="0088158E">
        <w:rPr>
          <w:rFonts w:ascii="Arial" w:eastAsia="Arial" w:hAnsi="Arial" w:cs="Arial"/>
          <w:b/>
          <w:bCs/>
        </w:rPr>
        <w:t>t</w:t>
      </w:r>
    </w:p>
    <w:p w14:paraId="03690ED9" w14:textId="77777777" w:rsidR="009A12AB" w:rsidRPr="0088158E" w:rsidRDefault="009A12AB">
      <w:pPr>
        <w:spacing w:before="9" w:after="0" w:line="240" w:lineRule="exact"/>
        <w:rPr>
          <w:rFonts w:ascii="Arial" w:hAnsi="Arial" w:cs="Arial"/>
        </w:rPr>
      </w:pPr>
    </w:p>
    <w:p w14:paraId="706B51CA" w14:textId="7AA8133D" w:rsidR="00C455F7" w:rsidRPr="0088158E" w:rsidRDefault="00932C63">
      <w:pPr>
        <w:spacing w:after="0" w:line="240" w:lineRule="auto"/>
        <w:ind w:left="1451" w:right="1355"/>
        <w:jc w:val="center"/>
        <w:rPr>
          <w:rFonts w:ascii="Arial" w:eastAsia="Arial" w:hAnsi="Arial" w:cs="Arial"/>
        </w:rPr>
      </w:pPr>
      <w:r w:rsidRPr="0088158E">
        <w:rPr>
          <w:rFonts w:ascii="Arial" w:eastAsia="Arial" w:hAnsi="Arial" w:cs="Arial"/>
          <w:b/>
          <w:bCs/>
          <w:spacing w:val="-1"/>
        </w:rPr>
        <w:t xml:space="preserve">A27 Chichester Bypass Mitigation Supplementary Planning </w:t>
      </w:r>
      <w:r w:rsidR="00C455F7" w:rsidRPr="0088158E">
        <w:rPr>
          <w:rFonts w:ascii="Arial" w:eastAsia="Arial" w:hAnsi="Arial" w:cs="Arial"/>
          <w:b/>
          <w:bCs/>
          <w:spacing w:val="-1"/>
        </w:rPr>
        <w:t xml:space="preserve">Document </w:t>
      </w:r>
    </w:p>
    <w:p w14:paraId="602DA85B" w14:textId="77777777" w:rsidR="009A12AB" w:rsidRPr="0088158E" w:rsidRDefault="009A12AB">
      <w:pPr>
        <w:spacing w:before="10" w:after="0" w:line="240" w:lineRule="exact"/>
        <w:rPr>
          <w:rFonts w:ascii="Arial" w:hAnsi="Arial" w:cs="Arial"/>
        </w:rPr>
      </w:pPr>
    </w:p>
    <w:p w14:paraId="52A097EE" w14:textId="451B573C" w:rsidR="009A12AB" w:rsidRPr="0088158E" w:rsidRDefault="004374FB" w:rsidP="00B2511B">
      <w:pPr>
        <w:spacing w:after="0" w:line="240" w:lineRule="auto"/>
        <w:ind w:right="90"/>
        <w:jc w:val="both"/>
        <w:rPr>
          <w:rFonts w:ascii="Arial" w:eastAsia="Arial" w:hAnsi="Arial" w:cs="Arial"/>
        </w:rPr>
      </w:pPr>
      <w:r w:rsidRPr="0088158E">
        <w:rPr>
          <w:rFonts w:ascii="Arial" w:eastAsia="Arial" w:hAnsi="Arial" w:cs="Arial"/>
          <w:spacing w:val="-1"/>
        </w:rPr>
        <w:t>N</w:t>
      </w:r>
      <w:r w:rsidRPr="0088158E">
        <w:rPr>
          <w:rFonts w:ascii="Arial" w:eastAsia="Arial" w:hAnsi="Arial" w:cs="Arial"/>
        </w:rPr>
        <w:t xml:space="preserve">otice 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</w:rPr>
        <w:t>s</w:t>
      </w:r>
      <w:r w:rsidRPr="0088158E">
        <w:rPr>
          <w:rFonts w:ascii="Arial" w:eastAsia="Arial" w:hAnsi="Arial" w:cs="Arial"/>
          <w:spacing w:val="1"/>
        </w:rPr>
        <w:t xml:space="preserve"> </w:t>
      </w:r>
      <w:r w:rsidRPr="0088158E">
        <w:rPr>
          <w:rFonts w:ascii="Arial" w:eastAsia="Arial" w:hAnsi="Arial" w:cs="Arial"/>
        </w:rPr>
        <w:t>h</w:t>
      </w:r>
      <w:r w:rsidRPr="0088158E">
        <w:rPr>
          <w:rFonts w:ascii="Arial" w:eastAsia="Arial" w:hAnsi="Arial" w:cs="Arial"/>
          <w:spacing w:val="-3"/>
        </w:rPr>
        <w:t>e</w:t>
      </w:r>
      <w:r w:rsidRPr="0088158E">
        <w:rPr>
          <w:rFonts w:ascii="Arial" w:eastAsia="Arial" w:hAnsi="Arial" w:cs="Arial"/>
          <w:spacing w:val="1"/>
        </w:rPr>
        <w:t>r</w:t>
      </w:r>
      <w:r w:rsidRPr="0088158E">
        <w:rPr>
          <w:rFonts w:ascii="Arial" w:eastAsia="Arial" w:hAnsi="Arial" w:cs="Arial"/>
        </w:rPr>
        <w:t>e</w:t>
      </w:r>
      <w:r w:rsidRPr="0088158E">
        <w:rPr>
          <w:rFonts w:ascii="Arial" w:eastAsia="Arial" w:hAnsi="Arial" w:cs="Arial"/>
          <w:spacing w:val="-1"/>
        </w:rPr>
        <w:t>b</w:t>
      </w:r>
      <w:r w:rsidRPr="0088158E">
        <w:rPr>
          <w:rFonts w:ascii="Arial" w:eastAsia="Arial" w:hAnsi="Arial" w:cs="Arial"/>
        </w:rPr>
        <w:t>y</w:t>
      </w:r>
      <w:r w:rsidRPr="0088158E">
        <w:rPr>
          <w:rFonts w:ascii="Arial" w:eastAsia="Arial" w:hAnsi="Arial" w:cs="Arial"/>
          <w:spacing w:val="-1"/>
        </w:rPr>
        <w:t xml:space="preserve"> </w:t>
      </w:r>
      <w:r w:rsidRPr="0088158E">
        <w:rPr>
          <w:rFonts w:ascii="Arial" w:eastAsia="Arial" w:hAnsi="Arial" w:cs="Arial"/>
          <w:spacing w:val="2"/>
        </w:rPr>
        <w:t>g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  <w:spacing w:val="-2"/>
        </w:rPr>
        <w:t>v</w:t>
      </w:r>
      <w:r w:rsidRPr="0088158E">
        <w:rPr>
          <w:rFonts w:ascii="Arial" w:eastAsia="Arial" w:hAnsi="Arial" w:cs="Arial"/>
        </w:rPr>
        <w:t xml:space="preserve">en </w:t>
      </w:r>
      <w:r w:rsidRPr="0088158E">
        <w:rPr>
          <w:rFonts w:ascii="Arial" w:eastAsia="Arial" w:hAnsi="Arial" w:cs="Arial"/>
          <w:spacing w:val="1"/>
        </w:rPr>
        <w:t>t</w:t>
      </w:r>
      <w:r w:rsidRPr="0088158E">
        <w:rPr>
          <w:rFonts w:ascii="Arial" w:eastAsia="Arial" w:hAnsi="Arial" w:cs="Arial"/>
          <w:spacing w:val="-3"/>
        </w:rPr>
        <w:t>h</w:t>
      </w:r>
      <w:r w:rsidRPr="0088158E">
        <w:rPr>
          <w:rFonts w:ascii="Arial" w:eastAsia="Arial" w:hAnsi="Arial" w:cs="Arial"/>
        </w:rPr>
        <w:t>at</w:t>
      </w:r>
      <w:r w:rsidRPr="0088158E">
        <w:rPr>
          <w:rFonts w:ascii="Arial" w:eastAsia="Arial" w:hAnsi="Arial" w:cs="Arial"/>
          <w:spacing w:val="2"/>
        </w:rPr>
        <w:t xml:space="preserve"> </w:t>
      </w:r>
      <w:r w:rsidR="00F37CCF" w:rsidRPr="0088158E">
        <w:rPr>
          <w:rFonts w:ascii="Arial" w:eastAsia="Arial" w:hAnsi="Arial" w:cs="Arial"/>
          <w:spacing w:val="-4"/>
        </w:rPr>
        <w:t>Chichester</w:t>
      </w:r>
      <w:r w:rsidRPr="0088158E">
        <w:rPr>
          <w:rFonts w:ascii="Arial" w:eastAsia="Arial" w:hAnsi="Arial" w:cs="Arial"/>
        </w:rPr>
        <w:t xml:space="preserve"> D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</w:rPr>
        <w:t>s</w:t>
      </w:r>
      <w:r w:rsidRPr="0088158E">
        <w:rPr>
          <w:rFonts w:ascii="Arial" w:eastAsia="Arial" w:hAnsi="Arial" w:cs="Arial"/>
          <w:spacing w:val="1"/>
        </w:rPr>
        <w:t>tr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</w:rPr>
        <w:t>ct</w:t>
      </w:r>
      <w:r w:rsidRPr="0088158E">
        <w:rPr>
          <w:rFonts w:ascii="Arial" w:eastAsia="Arial" w:hAnsi="Arial" w:cs="Arial"/>
          <w:spacing w:val="2"/>
        </w:rPr>
        <w:t xml:space="preserve"> </w:t>
      </w:r>
      <w:r w:rsidRPr="0088158E">
        <w:rPr>
          <w:rFonts w:ascii="Arial" w:eastAsia="Arial" w:hAnsi="Arial" w:cs="Arial"/>
          <w:spacing w:val="-1"/>
        </w:rPr>
        <w:t>C</w:t>
      </w:r>
      <w:r w:rsidRPr="0088158E">
        <w:rPr>
          <w:rFonts w:ascii="Arial" w:eastAsia="Arial" w:hAnsi="Arial" w:cs="Arial"/>
        </w:rPr>
        <w:t>o</w:t>
      </w:r>
      <w:r w:rsidRPr="0088158E">
        <w:rPr>
          <w:rFonts w:ascii="Arial" w:eastAsia="Arial" w:hAnsi="Arial" w:cs="Arial"/>
          <w:spacing w:val="-1"/>
        </w:rPr>
        <w:t>u</w:t>
      </w:r>
      <w:r w:rsidRPr="0088158E">
        <w:rPr>
          <w:rFonts w:ascii="Arial" w:eastAsia="Arial" w:hAnsi="Arial" w:cs="Arial"/>
        </w:rPr>
        <w:t>nc</w:t>
      </w:r>
      <w:r w:rsidRPr="0088158E">
        <w:rPr>
          <w:rFonts w:ascii="Arial" w:eastAsia="Arial" w:hAnsi="Arial" w:cs="Arial"/>
          <w:spacing w:val="-4"/>
        </w:rPr>
        <w:t>i</w:t>
      </w:r>
      <w:r w:rsidRPr="0088158E">
        <w:rPr>
          <w:rFonts w:ascii="Arial" w:eastAsia="Arial" w:hAnsi="Arial" w:cs="Arial"/>
        </w:rPr>
        <w:t>l a</w:t>
      </w:r>
      <w:r w:rsidRPr="0088158E">
        <w:rPr>
          <w:rFonts w:ascii="Arial" w:eastAsia="Arial" w:hAnsi="Arial" w:cs="Arial"/>
          <w:spacing w:val="-1"/>
        </w:rPr>
        <w:t>d</w:t>
      </w:r>
      <w:r w:rsidRPr="0088158E">
        <w:rPr>
          <w:rFonts w:ascii="Arial" w:eastAsia="Arial" w:hAnsi="Arial" w:cs="Arial"/>
        </w:rPr>
        <w:t>o</w:t>
      </w:r>
      <w:r w:rsidRPr="0088158E">
        <w:rPr>
          <w:rFonts w:ascii="Arial" w:eastAsia="Arial" w:hAnsi="Arial" w:cs="Arial"/>
          <w:spacing w:val="-1"/>
        </w:rPr>
        <w:t>p</w:t>
      </w:r>
      <w:r w:rsidRPr="0088158E">
        <w:rPr>
          <w:rFonts w:ascii="Arial" w:eastAsia="Arial" w:hAnsi="Arial" w:cs="Arial"/>
          <w:spacing w:val="1"/>
        </w:rPr>
        <w:t>t</w:t>
      </w:r>
      <w:r w:rsidRPr="0088158E">
        <w:rPr>
          <w:rFonts w:ascii="Arial" w:eastAsia="Arial" w:hAnsi="Arial" w:cs="Arial"/>
        </w:rPr>
        <w:t xml:space="preserve">ed </w:t>
      </w:r>
      <w:r w:rsidR="003050F0" w:rsidRPr="0088158E">
        <w:rPr>
          <w:rFonts w:ascii="Arial" w:eastAsia="Arial" w:hAnsi="Arial" w:cs="Arial"/>
          <w:spacing w:val="-1"/>
        </w:rPr>
        <w:t xml:space="preserve">the </w:t>
      </w:r>
      <w:r w:rsidR="00932C63" w:rsidRPr="0088158E">
        <w:rPr>
          <w:rFonts w:ascii="Arial" w:eastAsia="Arial" w:hAnsi="Arial" w:cs="Arial"/>
          <w:spacing w:val="-1"/>
        </w:rPr>
        <w:t xml:space="preserve">A27 Chichester Bypass Mitigation Supplementary Planning Document (SPD) </w:t>
      </w:r>
      <w:r w:rsidRPr="0088158E">
        <w:rPr>
          <w:rFonts w:ascii="Arial" w:eastAsia="Arial" w:hAnsi="Arial" w:cs="Arial"/>
        </w:rPr>
        <w:t>on</w:t>
      </w:r>
      <w:r w:rsidRPr="0088158E">
        <w:rPr>
          <w:rFonts w:ascii="Arial" w:eastAsia="Arial" w:hAnsi="Arial" w:cs="Arial"/>
          <w:spacing w:val="1"/>
        </w:rPr>
        <w:t xml:space="preserve"> </w:t>
      </w:r>
      <w:r w:rsidR="00932C63" w:rsidRPr="0088158E">
        <w:rPr>
          <w:rFonts w:ascii="Arial" w:eastAsia="Arial" w:hAnsi="Arial" w:cs="Arial"/>
          <w:spacing w:val="1"/>
        </w:rPr>
        <w:t xml:space="preserve">1 October 2024 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</w:rPr>
        <w:t xml:space="preserve">n </w:t>
      </w:r>
      <w:r w:rsidRPr="0088158E">
        <w:rPr>
          <w:rFonts w:ascii="Arial" w:eastAsia="Arial" w:hAnsi="Arial" w:cs="Arial"/>
          <w:spacing w:val="-2"/>
        </w:rPr>
        <w:t>a</w:t>
      </w:r>
      <w:r w:rsidRPr="0088158E">
        <w:rPr>
          <w:rFonts w:ascii="Arial" w:eastAsia="Arial" w:hAnsi="Arial" w:cs="Arial"/>
        </w:rPr>
        <w:t>ccorda</w:t>
      </w:r>
      <w:r w:rsidRPr="0088158E">
        <w:rPr>
          <w:rFonts w:ascii="Arial" w:eastAsia="Arial" w:hAnsi="Arial" w:cs="Arial"/>
          <w:spacing w:val="-3"/>
        </w:rPr>
        <w:t>n</w:t>
      </w:r>
      <w:r w:rsidRPr="0088158E">
        <w:rPr>
          <w:rFonts w:ascii="Arial" w:eastAsia="Arial" w:hAnsi="Arial" w:cs="Arial"/>
        </w:rPr>
        <w:t xml:space="preserve">ce </w:t>
      </w:r>
      <w:r w:rsidRPr="0088158E">
        <w:rPr>
          <w:rFonts w:ascii="Arial" w:eastAsia="Arial" w:hAnsi="Arial" w:cs="Arial"/>
          <w:spacing w:val="-3"/>
        </w:rPr>
        <w:t>w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  <w:spacing w:val="1"/>
        </w:rPr>
        <w:t>t</w:t>
      </w:r>
      <w:r w:rsidRPr="0088158E">
        <w:rPr>
          <w:rFonts w:ascii="Arial" w:eastAsia="Arial" w:hAnsi="Arial" w:cs="Arial"/>
        </w:rPr>
        <w:t xml:space="preserve">h </w:t>
      </w:r>
      <w:r w:rsidRPr="0088158E">
        <w:rPr>
          <w:rFonts w:ascii="Arial" w:eastAsia="Arial" w:hAnsi="Arial" w:cs="Arial"/>
          <w:spacing w:val="2"/>
        </w:rPr>
        <w:t>t</w:t>
      </w:r>
      <w:r w:rsidRPr="0088158E">
        <w:rPr>
          <w:rFonts w:ascii="Arial" w:eastAsia="Arial" w:hAnsi="Arial" w:cs="Arial"/>
        </w:rPr>
        <w:t>he a</w:t>
      </w:r>
      <w:r w:rsidRPr="0088158E">
        <w:rPr>
          <w:rFonts w:ascii="Arial" w:eastAsia="Arial" w:hAnsi="Arial" w:cs="Arial"/>
          <w:spacing w:val="-1"/>
        </w:rPr>
        <w:t>b</w:t>
      </w:r>
      <w:r w:rsidRPr="0088158E">
        <w:rPr>
          <w:rFonts w:ascii="Arial" w:eastAsia="Arial" w:hAnsi="Arial" w:cs="Arial"/>
        </w:rPr>
        <w:t>o</w:t>
      </w:r>
      <w:r w:rsidRPr="0088158E">
        <w:rPr>
          <w:rFonts w:ascii="Arial" w:eastAsia="Arial" w:hAnsi="Arial" w:cs="Arial"/>
          <w:spacing w:val="-3"/>
        </w:rPr>
        <w:t>v</w:t>
      </w:r>
      <w:r w:rsidRPr="0088158E">
        <w:rPr>
          <w:rFonts w:ascii="Arial" w:eastAsia="Arial" w:hAnsi="Arial" w:cs="Arial"/>
        </w:rPr>
        <w:t>e</w:t>
      </w:r>
      <w:r w:rsidRPr="0088158E">
        <w:rPr>
          <w:rFonts w:ascii="Arial" w:eastAsia="Arial" w:hAnsi="Arial" w:cs="Arial"/>
          <w:spacing w:val="-2"/>
        </w:rPr>
        <w:t xml:space="preserve"> </w:t>
      </w:r>
      <w:r w:rsidRPr="0088158E">
        <w:rPr>
          <w:rFonts w:ascii="Arial" w:eastAsia="Arial" w:hAnsi="Arial" w:cs="Arial"/>
          <w:spacing w:val="1"/>
        </w:rPr>
        <w:t>r</w:t>
      </w:r>
      <w:r w:rsidRPr="0088158E">
        <w:rPr>
          <w:rFonts w:ascii="Arial" w:eastAsia="Arial" w:hAnsi="Arial" w:cs="Arial"/>
          <w:spacing w:val="-3"/>
        </w:rPr>
        <w:t>e</w:t>
      </w:r>
      <w:r w:rsidRPr="0088158E">
        <w:rPr>
          <w:rFonts w:ascii="Arial" w:eastAsia="Arial" w:hAnsi="Arial" w:cs="Arial"/>
          <w:spacing w:val="2"/>
        </w:rPr>
        <w:t>g</w:t>
      </w:r>
      <w:r w:rsidRPr="0088158E">
        <w:rPr>
          <w:rFonts w:ascii="Arial" w:eastAsia="Arial" w:hAnsi="Arial" w:cs="Arial"/>
        </w:rPr>
        <w:t>u</w:t>
      </w:r>
      <w:r w:rsidRPr="0088158E">
        <w:rPr>
          <w:rFonts w:ascii="Arial" w:eastAsia="Arial" w:hAnsi="Arial" w:cs="Arial"/>
          <w:spacing w:val="-1"/>
        </w:rPr>
        <w:t>l</w:t>
      </w:r>
      <w:r w:rsidRPr="0088158E">
        <w:rPr>
          <w:rFonts w:ascii="Arial" w:eastAsia="Arial" w:hAnsi="Arial" w:cs="Arial"/>
        </w:rPr>
        <w:t>a</w:t>
      </w:r>
      <w:r w:rsidRPr="0088158E">
        <w:rPr>
          <w:rFonts w:ascii="Arial" w:eastAsia="Arial" w:hAnsi="Arial" w:cs="Arial"/>
          <w:spacing w:val="-2"/>
        </w:rPr>
        <w:t>t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</w:rPr>
        <w:t>o</w:t>
      </w:r>
      <w:r w:rsidRPr="0088158E">
        <w:rPr>
          <w:rFonts w:ascii="Arial" w:eastAsia="Arial" w:hAnsi="Arial" w:cs="Arial"/>
          <w:spacing w:val="-1"/>
        </w:rPr>
        <w:t>n</w:t>
      </w:r>
      <w:r w:rsidRPr="0088158E">
        <w:rPr>
          <w:rFonts w:ascii="Arial" w:eastAsia="Arial" w:hAnsi="Arial" w:cs="Arial"/>
        </w:rPr>
        <w:t>s.</w:t>
      </w:r>
    </w:p>
    <w:p w14:paraId="75F15C60" w14:textId="77777777" w:rsidR="009A12AB" w:rsidRPr="0088158E" w:rsidRDefault="009A12AB" w:rsidP="00B2511B">
      <w:pPr>
        <w:spacing w:before="10" w:after="0" w:line="240" w:lineRule="auto"/>
        <w:jc w:val="both"/>
        <w:rPr>
          <w:rFonts w:ascii="Arial" w:hAnsi="Arial" w:cs="Arial"/>
        </w:rPr>
      </w:pPr>
    </w:p>
    <w:p w14:paraId="3D660667" w14:textId="282341DB" w:rsidR="0088158E" w:rsidRPr="0088158E" w:rsidRDefault="00C455F7" w:rsidP="00B2511B">
      <w:pPr>
        <w:spacing w:after="0" w:line="240" w:lineRule="auto"/>
        <w:ind w:right="61"/>
        <w:jc w:val="both"/>
        <w:rPr>
          <w:rFonts w:ascii="Arial" w:eastAsia="Arial" w:hAnsi="Arial" w:cs="Arial"/>
        </w:rPr>
      </w:pPr>
      <w:r w:rsidRPr="0088158E">
        <w:rPr>
          <w:rFonts w:ascii="Arial" w:eastAsia="Arial" w:hAnsi="Arial" w:cs="Arial"/>
        </w:rPr>
        <w:t xml:space="preserve">The </w:t>
      </w:r>
      <w:r w:rsidR="00932C63" w:rsidRPr="0088158E">
        <w:rPr>
          <w:rFonts w:ascii="Arial" w:eastAsia="Arial" w:hAnsi="Arial" w:cs="Arial"/>
        </w:rPr>
        <w:t xml:space="preserve">SPD contains guidance on Chichester District Council’s approach towards seeking planning obligations within the local plan area when considering applications. </w:t>
      </w:r>
      <w:r w:rsidR="0088158E" w:rsidRPr="0088158E">
        <w:rPr>
          <w:rFonts w:ascii="Arial" w:hAnsi="Arial" w:cs="Arial"/>
          <w:color w:val="040F1E"/>
          <w:spacing w:val="5"/>
        </w:rPr>
        <w:t xml:space="preserve">The council's current approach to the mitigation of development impacts on the A27 is contained within the Planning Obligations &amp; Affordable Housing SPD, adopted in 2016. As part of </w:t>
      </w:r>
      <w:r w:rsidR="00B2511B">
        <w:rPr>
          <w:rFonts w:ascii="Arial" w:hAnsi="Arial" w:cs="Arial"/>
          <w:color w:val="040F1E"/>
          <w:spacing w:val="5"/>
        </w:rPr>
        <w:t xml:space="preserve">the </w:t>
      </w:r>
      <w:r w:rsidR="0088158E" w:rsidRPr="0088158E">
        <w:rPr>
          <w:rFonts w:ascii="Arial" w:hAnsi="Arial" w:cs="Arial"/>
          <w:color w:val="040F1E"/>
          <w:spacing w:val="5"/>
        </w:rPr>
        <w:t>preparation for the emerging Chichester Local Plan 2021-2039, the technical evidence base underpinning this approach has been updated. As a result</w:t>
      </w:r>
      <w:r w:rsidR="00B2511B">
        <w:rPr>
          <w:rFonts w:ascii="Arial" w:hAnsi="Arial" w:cs="Arial"/>
          <w:color w:val="040F1E"/>
          <w:spacing w:val="5"/>
        </w:rPr>
        <w:t>,</w:t>
      </w:r>
      <w:r w:rsidR="0088158E" w:rsidRPr="0088158E">
        <w:rPr>
          <w:rFonts w:ascii="Arial" w:hAnsi="Arial" w:cs="Arial"/>
          <w:color w:val="040F1E"/>
          <w:spacing w:val="5"/>
        </w:rPr>
        <w:t xml:space="preserve"> it is necessary to revise </w:t>
      </w:r>
      <w:r w:rsidR="00B2511B">
        <w:rPr>
          <w:rFonts w:ascii="Arial" w:hAnsi="Arial" w:cs="Arial"/>
          <w:color w:val="040F1E"/>
          <w:spacing w:val="5"/>
        </w:rPr>
        <w:t xml:space="preserve">the </w:t>
      </w:r>
      <w:r w:rsidR="0088158E" w:rsidRPr="0088158E">
        <w:rPr>
          <w:rFonts w:ascii="Arial" w:hAnsi="Arial" w:cs="Arial"/>
          <w:color w:val="040F1E"/>
          <w:spacing w:val="5"/>
        </w:rPr>
        <w:t>approach</w:t>
      </w:r>
      <w:r w:rsidR="00851193">
        <w:rPr>
          <w:rFonts w:ascii="Arial" w:hAnsi="Arial" w:cs="Arial"/>
          <w:color w:val="040F1E"/>
          <w:spacing w:val="5"/>
        </w:rPr>
        <w:t xml:space="preserve"> in this SPD</w:t>
      </w:r>
      <w:r w:rsidR="0088158E" w:rsidRPr="0088158E">
        <w:rPr>
          <w:rFonts w:ascii="Arial" w:hAnsi="Arial" w:cs="Arial"/>
          <w:color w:val="040F1E"/>
          <w:spacing w:val="5"/>
        </w:rPr>
        <w:t xml:space="preserve"> to secure planning obligations to appropriately address the cumulative impact of current and future development on the A27 and help ensure that planned development can be delivered.</w:t>
      </w:r>
    </w:p>
    <w:p w14:paraId="34BB20D8" w14:textId="3A73BDB2" w:rsidR="0088158E" w:rsidRPr="0088158E" w:rsidRDefault="00851193" w:rsidP="00B2511B">
      <w:pPr>
        <w:pStyle w:val="GPNormal"/>
        <w:numPr>
          <w:ilvl w:val="0"/>
          <w:numId w:val="0"/>
        </w:numPr>
        <w:jc w:val="both"/>
        <w:rPr>
          <w:rFonts w:ascii="Arial" w:hAnsi="Arial" w:cs="Arial"/>
          <w:sz w:val="22"/>
        </w:rPr>
      </w:pPr>
      <w:bookmarkStart w:id="0" w:name="_Hlk140151263"/>
      <w:bookmarkStart w:id="1" w:name="_Hlk140152093"/>
      <w:r>
        <w:rPr>
          <w:rFonts w:ascii="Arial" w:hAnsi="Arial" w:cs="Arial"/>
          <w:sz w:val="22"/>
        </w:rPr>
        <w:t>T</w:t>
      </w:r>
      <w:r w:rsidR="0088158E" w:rsidRPr="0088158E">
        <w:rPr>
          <w:rFonts w:ascii="Arial" w:hAnsi="Arial" w:cs="Arial"/>
          <w:sz w:val="22"/>
        </w:rPr>
        <w:t>his new SPD provide</w:t>
      </w:r>
      <w:r>
        <w:rPr>
          <w:rFonts w:ascii="Arial" w:hAnsi="Arial" w:cs="Arial"/>
          <w:sz w:val="22"/>
        </w:rPr>
        <w:t>s</w:t>
      </w:r>
      <w:r w:rsidR="0088158E" w:rsidRPr="0088158E">
        <w:rPr>
          <w:rFonts w:ascii="Arial" w:hAnsi="Arial" w:cs="Arial"/>
          <w:sz w:val="22"/>
        </w:rPr>
        <w:t xml:space="preserve"> guidance </w:t>
      </w:r>
      <w:r>
        <w:rPr>
          <w:rFonts w:ascii="Arial" w:hAnsi="Arial" w:cs="Arial"/>
          <w:sz w:val="22"/>
        </w:rPr>
        <w:t>on</w:t>
      </w:r>
      <w:r w:rsidR="0088158E" w:rsidRPr="0088158E">
        <w:rPr>
          <w:rFonts w:ascii="Arial" w:hAnsi="Arial" w:cs="Arial"/>
          <w:sz w:val="22"/>
        </w:rPr>
        <w:t xml:space="preserve"> the use of Policies 8 and 9 of </w:t>
      </w:r>
      <w:r w:rsidR="00B2511B">
        <w:rPr>
          <w:rFonts w:ascii="Arial" w:hAnsi="Arial" w:cs="Arial"/>
          <w:sz w:val="22"/>
        </w:rPr>
        <w:t xml:space="preserve">the </w:t>
      </w:r>
      <w:r w:rsidR="0088158E" w:rsidRPr="0088158E">
        <w:rPr>
          <w:rFonts w:ascii="Arial" w:hAnsi="Arial" w:cs="Arial"/>
          <w:sz w:val="22"/>
        </w:rPr>
        <w:t xml:space="preserve">adopted </w:t>
      </w:r>
      <w:r w:rsidR="008C5E4D">
        <w:rPr>
          <w:rFonts w:ascii="Arial" w:hAnsi="Arial" w:cs="Arial"/>
          <w:sz w:val="22"/>
        </w:rPr>
        <w:t xml:space="preserve">Chichester </w:t>
      </w:r>
      <w:r w:rsidR="0088158E" w:rsidRPr="0088158E">
        <w:rPr>
          <w:rFonts w:ascii="Arial" w:hAnsi="Arial" w:cs="Arial"/>
          <w:sz w:val="22"/>
        </w:rPr>
        <w:t>Local Plan</w:t>
      </w:r>
      <w:r w:rsidR="008C5E4D">
        <w:rPr>
          <w:rFonts w:ascii="Arial" w:hAnsi="Arial" w:cs="Arial"/>
          <w:sz w:val="22"/>
        </w:rPr>
        <w:t>: Key Policies 2014 - 2029</w:t>
      </w:r>
      <w:r w:rsidR="0088158E" w:rsidRPr="0088158E">
        <w:rPr>
          <w:rFonts w:ascii="Arial" w:hAnsi="Arial" w:cs="Arial"/>
          <w:sz w:val="22"/>
        </w:rPr>
        <w:t xml:space="preserve">, by responding to the updated evidence setting out the costs of the remaining junction improvements. This SPD will replace the text set out within paragraphs 4.46 - 4.54 of the </w:t>
      </w:r>
      <w:r w:rsidR="008C5E4D" w:rsidRPr="008C5E4D">
        <w:rPr>
          <w:rFonts w:ascii="Arial" w:hAnsi="Arial" w:cs="Arial"/>
          <w:color w:val="040F1E"/>
          <w:spacing w:val="5"/>
          <w:sz w:val="22"/>
          <w:szCs w:val="20"/>
        </w:rPr>
        <w:t xml:space="preserve">Planning Obligations &amp; Affordable Housing </w:t>
      </w:r>
      <w:r w:rsidR="0088158E" w:rsidRPr="0088158E">
        <w:rPr>
          <w:rFonts w:ascii="Arial" w:hAnsi="Arial" w:cs="Arial"/>
          <w:sz w:val="22"/>
        </w:rPr>
        <w:t xml:space="preserve">2016 SPD </w:t>
      </w:r>
      <w:r w:rsidR="001407B3">
        <w:rPr>
          <w:rFonts w:ascii="Arial" w:hAnsi="Arial" w:cs="Arial"/>
          <w:sz w:val="22"/>
        </w:rPr>
        <w:t xml:space="preserve">(as amended) </w:t>
      </w:r>
      <w:r w:rsidR="0088158E" w:rsidRPr="0088158E">
        <w:rPr>
          <w:rFonts w:ascii="Arial" w:hAnsi="Arial" w:cs="Arial"/>
          <w:sz w:val="22"/>
        </w:rPr>
        <w:t>with a revised approach that will guide how Policy 9 can be used to appropriately address the impact that current development is having on the A27</w:t>
      </w:r>
      <w:bookmarkEnd w:id="0"/>
      <w:r w:rsidR="0088158E" w:rsidRPr="0088158E">
        <w:rPr>
          <w:rFonts w:ascii="Arial" w:hAnsi="Arial" w:cs="Arial"/>
          <w:sz w:val="22"/>
        </w:rPr>
        <w:t xml:space="preserve"> Chichester Bypass</w:t>
      </w:r>
      <w:r w:rsidR="00B2511B">
        <w:rPr>
          <w:rFonts w:ascii="Arial" w:hAnsi="Arial" w:cs="Arial"/>
          <w:sz w:val="22"/>
        </w:rPr>
        <w:t>,</w:t>
      </w:r>
      <w:r w:rsidR="0088158E" w:rsidRPr="0088158E">
        <w:rPr>
          <w:rFonts w:ascii="Arial" w:hAnsi="Arial" w:cs="Arial"/>
          <w:sz w:val="22"/>
        </w:rPr>
        <w:t xml:space="preserve"> by increasing the level of contributions sought.</w:t>
      </w:r>
      <w:bookmarkEnd w:id="1"/>
      <w:r w:rsidR="0088158E" w:rsidRPr="0088158E">
        <w:rPr>
          <w:rFonts w:ascii="Arial" w:hAnsi="Arial" w:cs="Arial"/>
          <w:sz w:val="22"/>
        </w:rPr>
        <w:t xml:space="preserve"> </w:t>
      </w:r>
      <w:bookmarkStart w:id="2" w:name="_Hlk140151764"/>
      <w:r w:rsidR="0088158E" w:rsidRPr="0088158E">
        <w:rPr>
          <w:rFonts w:ascii="Arial" w:hAnsi="Arial" w:cs="Arial"/>
          <w:sz w:val="22"/>
        </w:rPr>
        <w:t xml:space="preserve">On adoption of this SPD, the above paragraphs of the 2016 Planning Obligations &amp; Affordable Housing SPD </w:t>
      </w:r>
      <w:r w:rsidR="003631BB">
        <w:rPr>
          <w:rFonts w:ascii="Arial" w:hAnsi="Arial" w:cs="Arial"/>
          <w:sz w:val="22"/>
        </w:rPr>
        <w:t xml:space="preserve">are </w:t>
      </w:r>
      <w:r w:rsidR="0088158E" w:rsidRPr="0088158E">
        <w:rPr>
          <w:rFonts w:ascii="Arial" w:hAnsi="Arial" w:cs="Arial"/>
          <w:sz w:val="22"/>
        </w:rPr>
        <w:t>deleted. However, in all other respects, the 2016 SPD will remain operative and should therefore be read alongside this new SPD by applicants and developers seeking planning permission within the District.</w:t>
      </w:r>
      <w:bookmarkEnd w:id="2"/>
      <w:r w:rsidR="0088158E" w:rsidRPr="0088158E">
        <w:rPr>
          <w:rFonts w:ascii="Arial" w:hAnsi="Arial" w:cs="Arial"/>
          <w:sz w:val="22"/>
        </w:rPr>
        <w:t xml:space="preserve"> </w:t>
      </w:r>
    </w:p>
    <w:p w14:paraId="426D990D" w14:textId="77777777" w:rsidR="0088158E" w:rsidRPr="0088158E" w:rsidRDefault="0088158E" w:rsidP="00B2511B">
      <w:pPr>
        <w:spacing w:after="0" w:line="240" w:lineRule="auto"/>
        <w:ind w:left="100" w:right="61"/>
        <w:jc w:val="both"/>
        <w:rPr>
          <w:rFonts w:ascii="Arial" w:eastAsia="Arial" w:hAnsi="Arial" w:cs="Arial"/>
        </w:rPr>
      </w:pPr>
    </w:p>
    <w:p w14:paraId="1EE199E3" w14:textId="0CD05A2F" w:rsidR="003A1B98" w:rsidRPr="0088158E" w:rsidRDefault="0088158E" w:rsidP="00235B52">
      <w:pPr>
        <w:spacing w:after="0" w:line="240" w:lineRule="auto"/>
        <w:ind w:right="61"/>
        <w:jc w:val="both"/>
        <w:rPr>
          <w:rFonts w:ascii="Arial" w:eastAsia="Arial" w:hAnsi="Arial" w:cs="Arial"/>
          <w:color w:val="000000"/>
        </w:rPr>
      </w:pPr>
      <w:r w:rsidRPr="0088158E">
        <w:rPr>
          <w:rFonts w:ascii="Arial" w:eastAsia="Arial" w:hAnsi="Arial" w:cs="Arial"/>
        </w:rPr>
        <w:t>The SPD has been subject to two public consultations and the comments received in respect of the first consultation can be viewed on the Council’s website</w:t>
      </w:r>
      <w:r w:rsidR="003631BB">
        <w:rPr>
          <w:rFonts w:ascii="Arial" w:eastAsia="Arial" w:hAnsi="Arial" w:cs="Arial"/>
        </w:rPr>
        <w:t>.  T</w:t>
      </w:r>
      <w:r w:rsidRPr="0088158E">
        <w:rPr>
          <w:rFonts w:ascii="Arial" w:eastAsia="Arial" w:hAnsi="Arial" w:cs="Arial"/>
        </w:rPr>
        <w:t>he feedback provided in the second consultation was used to amend the draft SPD before final approval and adoption.</w:t>
      </w:r>
      <w:r w:rsidR="000E6E03">
        <w:rPr>
          <w:rFonts w:ascii="Arial" w:eastAsia="Arial" w:hAnsi="Arial" w:cs="Arial"/>
        </w:rPr>
        <w:t xml:space="preserve"> The modifications made in response to the representations are set out in the Statement of Consultation. </w:t>
      </w:r>
      <w:r w:rsidRPr="0088158E">
        <w:rPr>
          <w:rFonts w:ascii="Arial" w:eastAsia="Arial" w:hAnsi="Arial" w:cs="Arial"/>
        </w:rPr>
        <w:t xml:space="preserve"> </w:t>
      </w:r>
      <w:r w:rsidR="004374FB" w:rsidRPr="0088158E">
        <w:rPr>
          <w:rFonts w:ascii="Arial" w:eastAsia="Arial" w:hAnsi="Arial" w:cs="Arial"/>
          <w:spacing w:val="-1"/>
        </w:rPr>
        <w:t>C</w:t>
      </w:r>
      <w:r w:rsidR="004374FB" w:rsidRPr="0088158E">
        <w:rPr>
          <w:rFonts w:ascii="Arial" w:eastAsia="Arial" w:hAnsi="Arial" w:cs="Arial"/>
        </w:rPr>
        <w:t>o</w:t>
      </w:r>
      <w:r w:rsidR="004374FB" w:rsidRPr="0088158E">
        <w:rPr>
          <w:rFonts w:ascii="Arial" w:eastAsia="Arial" w:hAnsi="Arial" w:cs="Arial"/>
          <w:spacing w:val="-1"/>
        </w:rPr>
        <w:t>pi</w:t>
      </w:r>
      <w:r w:rsidR="004374FB" w:rsidRPr="0088158E">
        <w:rPr>
          <w:rFonts w:ascii="Arial" w:eastAsia="Arial" w:hAnsi="Arial" w:cs="Arial"/>
        </w:rPr>
        <w:t xml:space="preserve">es </w:t>
      </w:r>
      <w:r w:rsidR="004374FB" w:rsidRPr="0088158E">
        <w:rPr>
          <w:rFonts w:ascii="Arial" w:eastAsia="Arial" w:hAnsi="Arial" w:cs="Arial"/>
          <w:spacing w:val="-2"/>
        </w:rPr>
        <w:t>o</w:t>
      </w:r>
      <w:r w:rsidR="004374FB" w:rsidRPr="0088158E">
        <w:rPr>
          <w:rFonts w:ascii="Arial" w:eastAsia="Arial" w:hAnsi="Arial" w:cs="Arial"/>
        </w:rPr>
        <w:t>f</w:t>
      </w:r>
      <w:r w:rsidR="004374FB" w:rsidRPr="0088158E">
        <w:rPr>
          <w:rFonts w:ascii="Arial" w:eastAsia="Arial" w:hAnsi="Arial" w:cs="Arial"/>
          <w:spacing w:val="2"/>
        </w:rPr>
        <w:t xml:space="preserve"> </w:t>
      </w:r>
      <w:r w:rsidR="004374FB" w:rsidRPr="0088158E">
        <w:rPr>
          <w:rFonts w:ascii="Arial" w:eastAsia="Arial" w:hAnsi="Arial" w:cs="Arial"/>
          <w:spacing w:val="1"/>
        </w:rPr>
        <w:t>t</w:t>
      </w:r>
      <w:r w:rsidR="004374FB" w:rsidRPr="0088158E">
        <w:rPr>
          <w:rFonts w:ascii="Arial" w:eastAsia="Arial" w:hAnsi="Arial" w:cs="Arial"/>
        </w:rPr>
        <w:t>h</w:t>
      </w:r>
      <w:r w:rsidR="004374FB" w:rsidRPr="0088158E">
        <w:rPr>
          <w:rFonts w:ascii="Arial" w:eastAsia="Arial" w:hAnsi="Arial" w:cs="Arial"/>
          <w:spacing w:val="-1"/>
        </w:rPr>
        <w:t>i</w:t>
      </w:r>
      <w:r w:rsidR="004374FB" w:rsidRPr="0088158E">
        <w:rPr>
          <w:rFonts w:ascii="Arial" w:eastAsia="Arial" w:hAnsi="Arial" w:cs="Arial"/>
        </w:rPr>
        <w:t>s</w:t>
      </w:r>
      <w:r w:rsidR="003631BB">
        <w:rPr>
          <w:rFonts w:ascii="Arial" w:eastAsia="Arial" w:hAnsi="Arial" w:cs="Arial"/>
        </w:rPr>
        <w:t xml:space="preserve"> </w:t>
      </w:r>
      <w:r w:rsidR="003631BB" w:rsidRPr="0088158E">
        <w:rPr>
          <w:rFonts w:ascii="Arial" w:eastAsia="Arial" w:hAnsi="Arial" w:cs="Arial"/>
          <w:spacing w:val="-1"/>
        </w:rPr>
        <w:t>A27 Chichester Bypass Mitigation Supplementary Planning Document</w:t>
      </w:r>
      <w:r w:rsidR="002E68AE">
        <w:rPr>
          <w:rFonts w:ascii="Arial" w:eastAsia="Arial" w:hAnsi="Arial" w:cs="Arial"/>
          <w:spacing w:val="-1"/>
        </w:rPr>
        <w:t>, Statement of Consultation, and Adoption Statement</w:t>
      </w:r>
      <w:r w:rsidR="003631BB">
        <w:rPr>
          <w:rFonts w:ascii="Arial" w:eastAsia="Arial" w:hAnsi="Arial" w:cs="Arial"/>
          <w:spacing w:val="1"/>
        </w:rPr>
        <w:t xml:space="preserve"> </w:t>
      </w:r>
      <w:r w:rsidR="004374FB" w:rsidRPr="0088158E">
        <w:rPr>
          <w:rFonts w:ascii="Arial" w:eastAsia="Arial" w:hAnsi="Arial" w:cs="Arial"/>
          <w:spacing w:val="-3"/>
        </w:rPr>
        <w:t>a</w:t>
      </w:r>
      <w:r w:rsidR="004374FB" w:rsidRPr="0088158E">
        <w:rPr>
          <w:rFonts w:ascii="Arial" w:eastAsia="Arial" w:hAnsi="Arial" w:cs="Arial"/>
          <w:spacing w:val="1"/>
        </w:rPr>
        <w:t>r</w:t>
      </w:r>
      <w:r w:rsidR="004374FB" w:rsidRPr="0088158E">
        <w:rPr>
          <w:rFonts w:ascii="Arial" w:eastAsia="Arial" w:hAnsi="Arial" w:cs="Arial"/>
        </w:rPr>
        <w:t>e a</w:t>
      </w:r>
      <w:r w:rsidR="004374FB" w:rsidRPr="0088158E">
        <w:rPr>
          <w:rFonts w:ascii="Arial" w:eastAsia="Arial" w:hAnsi="Arial" w:cs="Arial"/>
          <w:spacing w:val="-2"/>
        </w:rPr>
        <w:t>v</w:t>
      </w:r>
      <w:r w:rsidR="004374FB" w:rsidRPr="0088158E">
        <w:rPr>
          <w:rFonts w:ascii="Arial" w:eastAsia="Arial" w:hAnsi="Arial" w:cs="Arial"/>
        </w:rPr>
        <w:t>a</w:t>
      </w:r>
      <w:r w:rsidR="004374FB" w:rsidRPr="0088158E">
        <w:rPr>
          <w:rFonts w:ascii="Arial" w:eastAsia="Arial" w:hAnsi="Arial" w:cs="Arial"/>
          <w:spacing w:val="-1"/>
        </w:rPr>
        <w:t>il</w:t>
      </w:r>
      <w:r w:rsidR="004374FB" w:rsidRPr="0088158E">
        <w:rPr>
          <w:rFonts w:ascii="Arial" w:eastAsia="Arial" w:hAnsi="Arial" w:cs="Arial"/>
        </w:rPr>
        <w:t>a</w:t>
      </w:r>
      <w:r w:rsidR="004374FB" w:rsidRPr="0088158E">
        <w:rPr>
          <w:rFonts w:ascii="Arial" w:eastAsia="Arial" w:hAnsi="Arial" w:cs="Arial"/>
          <w:spacing w:val="-1"/>
        </w:rPr>
        <w:t>bl</w:t>
      </w:r>
      <w:r w:rsidR="004374FB" w:rsidRPr="0088158E">
        <w:rPr>
          <w:rFonts w:ascii="Arial" w:eastAsia="Arial" w:hAnsi="Arial" w:cs="Arial"/>
        </w:rPr>
        <w:t>e</w:t>
      </w:r>
      <w:r w:rsidR="004374FB" w:rsidRPr="0088158E">
        <w:rPr>
          <w:rFonts w:ascii="Arial" w:eastAsia="Arial" w:hAnsi="Arial" w:cs="Arial"/>
          <w:spacing w:val="4"/>
        </w:rPr>
        <w:t xml:space="preserve"> </w:t>
      </w:r>
      <w:r w:rsidR="004374FB" w:rsidRPr="0088158E">
        <w:rPr>
          <w:rFonts w:ascii="Arial" w:eastAsia="Arial" w:hAnsi="Arial" w:cs="Arial"/>
          <w:spacing w:val="1"/>
        </w:rPr>
        <w:t>t</w:t>
      </w:r>
      <w:r w:rsidR="004374FB" w:rsidRPr="0088158E">
        <w:rPr>
          <w:rFonts w:ascii="Arial" w:eastAsia="Arial" w:hAnsi="Arial" w:cs="Arial"/>
        </w:rPr>
        <w:t xml:space="preserve">o </w:t>
      </w:r>
      <w:r w:rsidR="004374FB" w:rsidRPr="0088158E">
        <w:rPr>
          <w:rFonts w:ascii="Arial" w:eastAsia="Arial" w:hAnsi="Arial" w:cs="Arial"/>
          <w:spacing w:val="-2"/>
        </w:rPr>
        <w:t>v</w:t>
      </w:r>
      <w:r w:rsidR="004374FB" w:rsidRPr="0088158E">
        <w:rPr>
          <w:rFonts w:ascii="Arial" w:eastAsia="Arial" w:hAnsi="Arial" w:cs="Arial"/>
          <w:spacing w:val="-1"/>
        </w:rPr>
        <w:t>i</w:t>
      </w:r>
      <w:r w:rsidR="004374FB" w:rsidRPr="0088158E">
        <w:rPr>
          <w:rFonts w:ascii="Arial" w:eastAsia="Arial" w:hAnsi="Arial" w:cs="Arial"/>
        </w:rPr>
        <w:t>ew at</w:t>
      </w:r>
      <w:r w:rsidR="00100A3C">
        <w:rPr>
          <w:rFonts w:ascii="Arial" w:eastAsia="Arial" w:hAnsi="Arial" w:cs="Arial"/>
        </w:rPr>
        <w:t xml:space="preserve"> </w:t>
      </w:r>
      <w:hyperlink r:id="rId7" w:history="1">
        <w:r w:rsidR="00100A3C" w:rsidRPr="004F66F0">
          <w:rPr>
            <w:rStyle w:val="Hyperlink"/>
            <w:rFonts w:ascii="Arial" w:eastAsia="Arial" w:hAnsi="Arial" w:cs="Arial"/>
          </w:rPr>
          <w:t>www.chichester.gov.uk/supplementaryplanningdocuments</w:t>
        </w:r>
      </w:hyperlink>
      <w:r w:rsidR="003631BB">
        <w:rPr>
          <w:rFonts w:ascii="Arial" w:hAnsi="Arial" w:cs="Arial"/>
        </w:rPr>
        <w:t>.</w:t>
      </w:r>
      <w:r w:rsidR="004374FB" w:rsidRPr="003631BB">
        <w:rPr>
          <w:rFonts w:ascii="Arial" w:eastAsia="Arial" w:hAnsi="Arial" w:cs="Arial"/>
        </w:rPr>
        <w:t xml:space="preserve"> </w:t>
      </w:r>
    </w:p>
    <w:p w14:paraId="4FD94BE4" w14:textId="77777777" w:rsidR="003A1B98" w:rsidRPr="0088158E" w:rsidRDefault="003A1B98" w:rsidP="00B2511B">
      <w:pPr>
        <w:spacing w:after="0" w:line="240" w:lineRule="auto"/>
        <w:ind w:left="100" w:right="84"/>
        <w:jc w:val="both"/>
        <w:rPr>
          <w:rFonts w:ascii="Arial" w:eastAsia="Arial" w:hAnsi="Arial" w:cs="Arial"/>
          <w:color w:val="000000"/>
        </w:rPr>
      </w:pPr>
    </w:p>
    <w:p w14:paraId="5E414D08" w14:textId="4FAC46F9" w:rsidR="009A12AB" w:rsidRPr="0088158E" w:rsidRDefault="003A1B98" w:rsidP="00B2511B">
      <w:pPr>
        <w:spacing w:after="0" w:line="240" w:lineRule="auto"/>
        <w:ind w:right="84"/>
        <w:jc w:val="both"/>
        <w:rPr>
          <w:rFonts w:ascii="Arial" w:eastAsia="Arial" w:hAnsi="Arial" w:cs="Arial"/>
          <w:color w:val="0000FF" w:themeColor="hyperlink"/>
          <w:spacing w:val="2"/>
          <w:u w:val="single"/>
        </w:rPr>
      </w:pPr>
      <w:r w:rsidRPr="0088158E">
        <w:rPr>
          <w:rFonts w:ascii="Arial" w:eastAsia="Arial" w:hAnsi="Arial" w:cs="Arial"/>
          <w:color w:val="000000"/>
        </w:rPr>
        <w:t>Paper copies are also a</w:t>
      </w:r>
      <w:r w:rsidR="004374FB" w:rsidRPr="0088158E">
        <w:rPr>
          <w:rFonts w:ascii="Arial" w:eastAsia="Arial" w:hAnsi="Arial" w:cs="Arial"/>
          <w:color w:val="000000"/>
          <w:spacing w:val="-2"/>
        </w:rPr>
        <w:t>v</w:t>
      </w:r>
      <w:r w:rsidR="004374FB" w:rsidRPr="0088158E">
        <w:rPr>
          <w:rFonts w:ascii="Arial" w:eastAsia="Arial" w:hAnsi="Arial" w:cs="Arial"/>
          <w:color w:val="000000"/>
        </w:rPr>
        <w:t>a</w:t>
      </w:r>
      <w:r w:rsidR="004374FB" w:rsidRPr="0088158E">
        <w:rPr>
          <w:rFonts w:ascii="Arial" w:eastAsia="Arial" w:hAnsi="Arial" w:cs="Arial"/>
          <w:color w:val="000000"/>
          <w:spacing w:val="-1"/>
        </w:rPr>
        <w:t>il</w:t>
      </w:r>
      <w:r w:rsidR="004374FB" w:rsidRPr="0088158E">
        <w:rPr>
          <w:rFonts w:ascii="Arial" w:eastAsia="Arial" w:hAnsi="Arial" w:cs="Arial"/>
          <w:color w:val="000000"/>
        </w:rPr>
        <w:t>a</w:t>
      </w:r>
      <w:r w:rsidR="004374FB" w:rsidRPr="0088158E">
        <w:rPr>
          <w:rFonts w:ascii="Arial" w:eastAsia="Arial" w:hAnsi="Arial" w:cs="Arial"/>
          <w:color w:val="000000"/>
          <w:spacing w:val="-1"/>
        </w:rPr>
        <w:t>bl</w:t>
      </w:r>
      <w:r w:rsidR="004374FB" w:rsidRPr="0088158E">
        <w:rPr>
          <w:rFonts w:ascii="Arial" w:eastAsia="Arial" w:hAnsi="Arial" w:cs="Arial"/>
          <w:color w:val="000000"/>
        </w:rPr>
        <w:t>e</w:t>
      </w:r>
      <w:r w:rsidR="004374FB" w:rsidRPr="0088158E">
        <w:rPr>
          <w:rFonts w:ascii="Arial" w:eastAsia="Arial" w:hAnsi="Arial" w:cs="Arial"/>
          <w:color w:val="000000"/>
          <w:spacing w:val="-2"/>
        </w:rPr>
        <w:t xml:space="preserve"> </w:t>
      </w:r>
      <w:r w:rsidR="003631BB">
        <w:rPr>
          <w:rFonts w:ascii="Arial" w:eastAsia="Arial" w:hAnsi="Arial" w:cs="Arial"/>
          <w:color w:val="000000"/>
          <w:spacing w:val="-2"/>
        </w:rPr>
        <w:t xml:space="preserve">to purchase upon request from the Planning Policy </w:t>
      </w:r>
      <w:r w:rsidR="003631BB" w:rsidRPr="00F233CC">
        <w:rPr>
          <w:rFonts w:ascii="Arial" w:eastAsia="Arial" w:hAnsi="Arial" w:cs="Arial"/>
          <w:color w:val="000000"/>
          <w:spacing w:val="-2"/>
        </w:rPr>
        <w:t xml:space="preserve">team </w:t>
      </w:r>
      <w:r w:rsidR="004374FB" w:rsidRPr="00F233CC">
        <w:rPr>
          <w:rFonts w:ascii="Arial" w:eastAsia="Arial" w:hAnsi="Arial" w:cs="Arial"/>
          <w:color w:val="000000"/>
        </w:rPr>
        <w:t xml:space="preserve">at </w:t>
      </w:r>
      <w:r w:rsidR="003631BB" w:rsidRPr="00F233CC">
        <w:rPr>
          <w:rFonts w:ascii="Arial" w:eastAsia="Arial" w:hAnsi="Arial" w:cs="Arial"/>
          <w:color w:val="000000"/>
        </w:rPr>
        <w:t xml:space="preserve">Chichester </w:t>
      </w:r>
      <w:r w:rsidR="003631BB" w:rsidRPr="00F233CC">
        <w:rPr>
          <w:rFonts w:ascii="Arial" w:hAnsi="Arial" w:cs="Arial"/>
        </w:rPr>
        <w:t xml:space="preserve">District Council by telephoning 01243 785166 or emailing </w:t>
      </w:r>
      <w:hyperlink r:id="rId8" w:history="1">
        <w:r w:rsidR="003631BB" w:rsidRPr="00F233CC">
          <w:rPr>
            <w:rStyle w:val="Hyperlink"/>
            <w:rFonts w:ascii="Arial" w:hAnsi="Arial" w:cs="Arial"/>
          </w:rPr>
          <w:t>planningpolicy@chichester.gov.uk</w:t>
        </w:r>
      </w:hyperlink>
      <w:r w:rsidR="003631BB" w:rsidRPr="00F233CC">
        <w:rPr>
          <w:rFonts w:ascii="Arial" w:hAnsi="Arial" w:cs="Arial"/>
        </w:rPr>
        <w:t xml:space="preserve">. </w:t>
      </w:r>
      <w:r w:rsidR="00F233CC" w:rsidRPr="00F233CC">
        <w:rPr>
          <w:rFonts w:ascii="Arial" w:hAnsi="Arial" w:cs="Arial"/>
        </w:rPr>
        <w:t xml:space="preserve">Copies are also available to view at </w:t>
      </w:r>
      <w:r w:rsidR="004374FB" w:rsidRPr="00F233CC">
        <w:rPr>
          <w:rFonts w:ascii="Arial" w:eastAsia="Arial" w:hAnsi="Arial" w:cs="Arial"/>
          <w:color w:val="000000"/>
          <w:spacing w:val="1"/>
        </w:rPr>
        <w:t>t</w:t>
      </w:r>
      <w:r w:rsidR="004374FB" w:rsidRPr="00F233CC">
        <w:rPr>
          <w:rFonts w:ascii="Arial" w:eastAsia="Arial" w:hAnsi="Arial" w:cs="Arial"/>
          <w:color w:val="000000"/>
        </w:rPr>
        <w:t>he</w:t>
      </w:r>
      <w:r w:rsidR="004374FB" w:rsidRPr="00F233CC">
        <w:rPr>
          <w:rFonts w:ascii="Arial" w:eastAsia="Arial" w:hAnsi="Arial" w:cs="Arial"/>
          <w:color w:val="000000"/>
          <w:spacing w:val="-4"/>
        </w:rPr>
        <w:t xml:space="preserve"> </w:t>
      </w:r>
      <w:r w:rsidR="00F233CC" w:rsidRPr="00F233CC">
        <w:rPr>
          <w:rFonts w:ascii="Arial" w:eastAsia="Arial" w:hAnsi="Arial" w:cs="Arial"/>
          <w:color w:val="000000"/>
          <w:spacing w:val="-4"/>
        </w:rPr>
        <w:t xml:space="preserve">District </w:t>
      </w:r>
      <w:r w:rsidR="004374FB" w:rsidRPr="00F233CC">
        <w:rPr>
          <w:rFonts w:ascii="Arial" w:eastAsia="Arial" w:hAnsi="Arial" w:cs="Arial"/>
          <w:color w:val="000000"/>
          <w:spacing w:val="-1"/>
        </w:rPr>
        <w:t>C</w:t>
      </w:r>
      <w:r w:rsidR="004374FB" w:rsidRPr="00F233CC">
        <w:rPr>
          <w:rFonts w:ascii="Arial" w:eastAsia="Arial" w:hAnsi="Arial" w:cs="Arial"/>
          <w:color w:val="000000"/>
        </w:rPr>
        <w:t>o</w:t>
      </w:r>
      <w:r w:rsidR="004374FB" w:rsidRPr="00F233CC">
        <w:rPr>
          <w:rFonts w:ascii="Arial" w:eastAsia="Arial" w:hAnsi="Arial" w:cs="Arial"/>
          <w:color w:val="000000"/>
          <w:spacing w:val="-1"/>
        </w:rPr>
        <w:t>u</w:t>
      </w:r>
      <w:r w:rsidR="004374FB" w:rsidRPr="00F233CC">
        <w:rPr>
          <w:rFonts w:ascii="Arial" w:eastAsia="Arial" w:hAnsi="Arial" w:cs="Arial"/>
          <w:color w:val="000000"/>
        </w:rPr>
        <w:t>nc</w:t>
      </w:r>
      <w:r w:rsidR="00B75E2B" w:rsidRPr="00F233CC">
        <w:rPr>
          <w:rFonts w:ascii="Arial" w:eastAsia="Arial" w:hAnsi="Arial" w:cs="Arial"/>
          <w:color w:val="000000"/>
          <w:spacing w:val="-1"/>
        </w:rPr>
        <w:t>il</w:t>
      </w:r>
      <w:r w:rsidR="004374FB" w:rsidRPr="00F233CC">
        <w:rPr>
          <w:rFonts w:ascii="Arial" w:eastAsia="Arial" w:hAnsi="Arial" w:cs="Arial"/>
          <w:color w:val="000000"/>
          <w:spacing w:val="1"/>
        </w:rPr>
        <w:t xml:space="preserve"> </w:t>
      </w:r>
      <w:r w:rsidR="004374FB" w:rsidRPr="00F233CC">
        <w:rPr>
          <w:rFonts w:ascii="Arial" w:eastAsia="Arial" w:hAnsi="Arial" w:cs="Arial"/>
          <w:color w:val="000000"/>
        </w:rPr>
        <w:t>of</w:t>
      </w:r>
      <w:r w:rsidR="004374FB" w:rsidRPr="00F233CC">
        <w:rPr>
          <w:rFonts w:ascii="Arial" w:eastAsia="Arial" w:hAnsi="Arial" w:cs="Arial"/>
          <w:color w:val="000000"/>
          <w:spacing w:val="4"/>
        </w:rPr>
        <w:t>f</w:t>
      </w:r>
      <w:r w:rsidR="004374FB" w:rsidRPr="00F233CC">
        <w:rPr>
          <w:rFonts w:ascii="Arial" w:eastAsia="Arial" w:hAnsi="Arial" w:cs="Arial"/>
          <w:color w:val="000000"/>
          <w:spacing w:val="-1"/>
        </w:rPr>
        <w:t>i</w:t>
      </w:r>
      <w:r w:rsidR="004374FB" w:rsidRPr="00F233CC">
        <w:rPr>
          <w:rFonts w:ascii="Arial" w:eastAsia="Arial" w:hAnsi="Arial" w:cs="Arial"/>
          <w:color w:val="000000"/>
        </w:rPr>
        <w:t>c</w:t>
      </w:r>
      <w:r w:rsidR="004374FB" w:rsidRPr="00F233CC">
        <w:rPr>
          <w:rFonts w:ascii="Arial" w:eastAsia="Arial" w:hAnsi="Arial" w:cs="Arial"/>
          <w:color w:val="000000"/>
          <w:spacing w:val="-3"/>
        </w:rPr>
        <w:t>e</w:t>
      </w:r>
      <w:r w:rsidR="004374FB" w:rsidRPr="00F233CC">
        <w:rPr>
          <w:rFonts w:ascii="Arial" w:eastAsia="Arial" w:hAnsi="Arial" w:cs="Arial"/>
          <w:color w:val="000000"/>
        </w:rPr>
        <w:t xml:space="preserve"> at</w:t>
      </w:r>
      <w:r w:rsidR="004374FB" w:rsidRPr="00F233CC">
        <w:rPr>
          <w:rFonts w:ascii="Arial" w:eastAsia="Arial" w:hAnsi="Arial" w:cs="Arial"/>
          <w:color w:val="000000"/>
          <w:spacing w:val="2"/>
        </w:rPr>
        <w:t xml:space="preserve"> </w:t>
      </w:r>
      <w:r w:rsidR="00F37CCF" w:rsidRPr="00F233CC">
        <w:rPr>
          <w:rFonts w:ascii="Arial" w:eastAsia="Arial" w:hAnsi="Arial" w:cs="Arial"/>
          <w:color w:val="000000"/>
          <w:spacing w:val="-1"/>
        </w:rPr>
        <w:t>East Pallant House, 1 East Pallant, Chichester</w:t>
      </w:r>
      <w:r w:rsidR="00600099">
        <w:rPr>
          <w:rFonts w:ascii="Arial" w:eastAsia="Arial" w:hAnsi="Arial" w:cs="Arial"/>
          <w:color w:val="000000"/>
          <w:spacing w:val="-1"/>
        </w:rPr>
        <w:t xml:space="preserve">, </w:t>
      </w:r>
      <w:r w:rsidR="00F37CCF" w:rsidRPr="00F233CC">
        <w:rPr>
          <w:rFonts w:ascii="Arial" w:eastAsia="Arial" w:hAnsi="Arial" w:cs="Arial"/>
          <w:color w:val="000000"/>
          <w:spacing w:val="-1"/>
        </w:rPr>
        <w:t>PO19 1TY</w:t>
      </w:r>
      <w:r w:rsidR="004374FB" w:rsidRPr="00F233CC">
        <w:rPr>
          <w:rFonts w:ascii="Arial" w:eastAsia="Arial" w:hAnsi="Arial" w:cs="Arial"/>
          <w:color w:val="000000"/>
        </w:rPr>
        <w:t xml:space="preserve"> </w:t>
      </w:r>
      <w:r w:rsidR="004374FB" w:rsidRPr="00F233CC">
        <w:rPr>
          <w:rFonts w:ascii="Arial" w:eastAsia="Arial" w:hAnsi="Arial" w:cs="Arial"/>
          <w:color w:val="000000"/>
          <w:spacing w:val="2"/>
        </w:rPr>
        <w:t>(</w:t>
      </w:r>
      <w:r w:rsidR="004374FB" w:rsidRPr="00F233CC">
        <w:rPr>
          <w:rFonts w:ascii="Arial" w:hAnsi="Arial" w:cs="Arial"/>
          <w:color w:val="333333"/>
          <w:lang w:val="en"/>
        </w:rPr>
        <w:t>Mon - Fri: 0</w:t>
      </w:r>
      <w:r w:rsidR="00FF55F4">
        <w:rPr>
          <w:rFonts w:ascii="Arial" w:hAnsi="Arial" w:cs="Arial"/>
          <w:color w:val="333333"/>
          <w:lang w:val="en"/>
        </w:rPr>
        <w:t>9</w:t>
      </w:r>
      <w:r w:rsidR="004374FB" w:rsidRPr="00F233CC">
        <w:rPr>
          <w:rFonts w:ascii="Arial" w:hAnsi="Arial" w:cs="Arial"/>
          <w:color w:val="333333"/>
          <w:lang w:val="en"/>
        </w:rPr>
        <w:t>:</w:t>
      </w:r>
      <w:r w:rsidR="00FF55F4">
        <w:rPr>
          <w:rFonts w:ascii="Arial" w:hAnsi="Arial" w:cs="Arial"/>
          <w:color w:val="333333"/>
          <w:lang w:val="en"/>
        </w:rPr>
        <w:t>00</w:t>
      </w:r>
      <w:r w:rsidR="004374FB" w:rsidRPr="00F233CC">
        <w:rPr>
          <w:rFonts w:ascii="Arial" w:hAnsi="Arial" w:cs="Arial"/>
          <w:color w:val="333333"/>
          <w:lang w:val="en"/>
        </w:rPr>
        <w:t xml:space="preserve"> - 1</w:t>
      </w:r>
      <w:r w:rsidR="00FF55F4">
        <w:rPr>
          <w:rFonts w:ascii="Arial" w:hAnsi="Arial" w:cs="Arial"/>
          <w:color w:val="333333"/>
          <w:lang w:val="en"/>
        </w:rPr>
        <w:t>6</w:t>
      </w:r>
      <w:r w:rsidR="004374FB" w:rsidRPr="00F233CC">
        <w:rPr>
          <w:rFonts w:ascii="Arial" w:hAnsi="Arial" w:cs="Arial"/>
          <w:color w:val="333333"/>
          <w:lang w:val="en"/>
        </w:rPr>
        <w:t>:00</w:t>
      </w:r>
      <w:r w:rsidR="004374FB" w:rsidRPr="00F233CC">
        <w:rPr>
          <w:rFonts w:ascii="Arial" w:eastAsia="Arial" w:hAnsi="Arial" w:cs="Arial"/>
          <w:color w:val="000000"/>
        </w:rPr>
        <w:t>)</w:t>
      </w:r>
      <w:r w:rsidR="00600099">
        <w:rPr>
          <w:rFonts w:ascii="Arial" w:eastAsia="Arial" w:hAnsi="Arial" w:cs="Arial"/>
          <w:color w:val="000000"/>
        </w:rPr>
        <w:t>.</w:t>
      </w:r>
      <w:r w:rsidR="00B75E2B" w:rsidRPr="00F233CC">
        <w:rPr>
          <w:rFonts w:ascii="Arial" w:eastAsia="Arial" w:hAnsi="Arial" w:cs="Arial"/>
          <w:color w:val="000000"/>
        </w:rPr>
        <w:t xml:space="preserve"> Selsey</w:t>
      </w:r>
      <w:r w:rsidR="00FF55F4">
        <w:rPr>
          <w:rFonts w:ascii="Arial" w:eastAsia="Arial" w:hAnsi="Arial" w:cs="Arial"/>
          <w:color w:val="000000"/>
        </w:rPr>
        <w:t xml:space="preserve"> Town Council</w:t>
      </w:r>
      <w:r w:rsidR="00B75E2B" w:rsidRPr="00F233CC">
        <w:rPr>
          <w:rFonts w:ascii="Arial" w:eastAsia="Arial" w:hAnsi="Arial" w:cs="Arial"/>
          <w:color w:val="000000"/>
        </w:rPr>
        <w:t>, 55 High Street, Selsey</w:t>
      </w:r>
      <w:r w:rsidR="00600099">
        <w:rPr>
          <w:rFonts w:ascii="Arial" w:eastAsia="Arial" w:hAnsi="Arial" w:cs="Arial"/>
          <w:color w:val="000000"/>
        </w:rPr>
        <w:t>,</w:t>
      </w:r>
      <w:r w:rsidR="00B75E2B" w:rsidRPr="00F233CC">
        <w:rPr>
          <w:rFonts w:ascii="Arial" w:eastAsia="Arial" w:hAnsi="Arial" w:cs="Arial"/>
          <w:color w:val="000000"/>
        </w:rPr>
        <w:t xml:space="preserve"> PO20 0RB</w:t>
      </w:r>
      <w:r w:rsidR="00B75E2B" w:rsidRPr="0088158E">
        <w:rPr>
          <w:rFonts w:ascii="Arial" w:eastAsia="Arial" w:hAnsi="Arial" w:cs="Arial"/>
          <w:color w:val="000000"/>
        </w:rPr>
        <w:t xml:space="preserve"> </w:t>
      </w:r>
      <w:r w:rsidR="00B75E2B" w:rsidRPr="0088158E">
        <w:rPr>
          <w:rFonts w:ascii="Arial" w:hAnsi="Arial" w:cs="Arial"/>
        </w:rPr>
        <w:t>(</w:t>
      </w:r>
      <w:r w:rsidR="00FF55F4">
        <w:rPr>
          <w:rFonts w:ascii="Arial" w:hAnsi="Arial" w:cs="Arial"/>
        </w:rPr>
        <w:t>10</w:t>
      </w:r>
      <w:r w:rsidR="00B75E2B" w:rsidRPr="0088158E">
        <w:rPr>
          <w:rFonts w:ascii="Arial" w:hAnsi="Arial" w:cs="Arial"/>
        </w:rPr>
        <w:t>:00 – 1</w:t>
      </w:r>
      <w:r w:rsidR="00FF55F4">
        <w:rPr>
          <w:rFonts w:ascii="Arial" w:hAnsi="Arial" w:cs="Arial"/>
        </w:rPr>
        <w:t>5</w:t>
      </w:r>
      <w:r w:rsidR="00B75E2B" w:rsidRPr="0088158E">
        <w:rPr>
          <w:rFonts w:ascii="Arial" w:hAnsi="Arial" w:cs="Arial"/>
        </w:rPr>
        <w:t>:00 Mon – Fri)</w:t>
      </w:r>
      <w:r w:rsidR="00B75E2B" w:rsidRPr="0088158E">
        <w:rPr>
          <w:rFonts w:ascii="Arial" w:eastAsia="Arial" w:hAnsi="Arial" w:cs="Arial"/>
          <w:color w:val="000000"/>
        </w:rPr>
        <w:t xml:space="preserve"> </w:t>
      </w:r>
      <w:r w:rsidR="004374FB" w:rsidRPr="0088158E">
        <w:rPr>
          <w:rFonts w:ascii="Arial" w:eastAsia="Arial" w:hAnsi="Arial" w:cs="Arial"/>
          <w:color w:val="000000"/>
        </w:rPr>
        <w:t>a</w:t>
      </w:r>
      <w:r w:rsidR="004374FB" w:rsidRPr="0088158E">
        <w:rPr>
          <w:rFonts w:ascii="Arial" w:eastAsia="Arial" w:hAnsi="Arial" w:cs="Arial"/>
          <w:color w:val="000000"/>
          <w:spacing w:val="-1"/>
        </w:rPr>
        <w:t>n</w:t>
      </w:r>
      <w:r w:rsidR="004374FB" w:rsidRPr="0088158E">
        <w:rPr>
          <w:rFonts w:ascii="Arial" w:eastAsia="Arial" w:hAnsi="Arial" w:cs="Arial"/>
          <w:color w:val="000000"/>
        </w:rPr>
        <w:t xml:space="preserve">d </w:t>
      </w:r>
      <w:r w:rsidR="00B75E2B" w:rsidRPr="0088158E">
        <w:rPr>
          <w:rFonts w:ascii="Arial" w:hAnsi="Arial" w:cs="Arial"/>
        </w:rPr>
        <w:t>Chichester Library, Tower Street, Chichester</w:t>
      </w:r>
      <w:r w:rsidR="00600099">
        <w:rPr>
          <w:rFonts w:ascii="Arial" w:hAnsi="Arial" w:cs="Arial"/>
        </w:rPr>
        <w:t>,</w:t>
      </w:r>
      <w:r w:rsidR="007A4528">
        <w:rPr>
          <w:rFonts w:ascii="Arial" w:hAnsi="Arial" w:cs="Arial"/>
        </w:rPr>
        <w:t xml:space="preserve"> </w:t>
      </w:r>
      <w:r w:rsidR="00B75E2B" w:rsidRPr="0088158E">
        <w:rPr>
          <w:rFonts w:ascii="Arial" w:hAnsi="Arial" w:cs="Arial"/>
        </w:rPr>
        <w:t>PO19 1QJ (09:00-1</w:t>
      </w:r>
      <w:r w:rsidR="00C94870">
        <w:rPr>
          <w:rFonts w:ascii="Arial" w:hAnsi="Arial" w:cs="Arial"/>
        </w:rPr>
        <w:t>8</w:t>
      </w:r>
      <w:r w:rsidR="00B75E2B" w:rsidRPr="0088158E">
        <w:rPr>
          <w:rFonts w:ascii="Arial" w:hAnsi="Arial" w:cs="Arial"/>
        </w:rPr>
        <w:t>:00 Mon-Fri and 09:00-17:00 Sat)</w:t>
      </w:r>
      <w:r w:rsidR="00AB191D">
        <w:rPr>
          <w:rFonts w:ascii="Arial" w:hAnsi="Arial" w:cs="Arial"/>
        </w:rPr>
        <w:t>.</w:t>
      </w:r>
    </w:p>
    <w:p w14:paraId="0A3518A1" w14:textId="77777777" w:rsidR="009A12AB" w:rsidRPr="0088158E" w:rsidRDefault="009A12AB" w:rsidP="00B2511B">
      <w:pPr>
        <w:spacing w:before="11" w:after="0" w:line="240" w:lineRule="auto"/>
        <w:jc w:val="both"/>
        <w:rPr>
          <w:rFonts w:ascii="Arial" w:hAnsi="Arial" w:cs="Arial"/>
        </w:rPr>
      </w:pPr>
    </w:p>
    <w:p w14:paraId="653F836D" w14:textId="4C980495" w:rsidR="009A12AB" w:rsidRPr="0088158E" w:rsidRDefault="004374FB" w:rsidP="00C65311">
      <w:pPr>
        <w:spacing w:after="0" w:line="240" w:lineRule="auto"/>
        <w:ind w:right="298"/>
        <w:jc w:val="both"/>
        <w:rPr>
          <w:rFonts w:ascii="Arial" w:eastAsia="Arial" w:hAnsi="Arial" w:cs="Arial"/>
        </w:rPr>
      </w:pPr>
      <w:r w:rsidRPr="0088158E">
        <w:rPr>
          <w:rFonts w:ascii="Arial" w:eastAsia="Arial" w:hAnsi="Arial" w:cs="Arial"/>
          <w:spacing w:val="-1"/>
        </w:rPr>
        <w:t>A</w:t>
      </w:r>
      <w:r w:rsidRPr="0088158E">
        <w:rPr>
          <w:rFonts w:ascii="Arial" w:eastAsia="Arial" w:hAnsi="Arial" w:cs="Arial"/>
        </w:rPr>
        <w:t>ny</w:t>
      </w:r>
      <w:r w:rsidRPr="0088158E">
        <w:rPr>
          <w:rFonts w:ascii="Arial" w:eastAsia="Arial" w:hAnsi="Arial" w:cs="Arial"/>
          <w:spacing w:val="-2"/>
        </w:rPr>
        <w:t xml:space="preserve"> </w:t>
      </w:r>
      <w:r w:rsidRPr="0088158E">
        <w:rPr>
          <w:rFonts w:ascii="Arial" w:eastAsia="Arial" w:hAnsi="Arial" w:cs="Arial"/>
        </w:rPr>
        <w:t>p</w:t>
      </w:r>
      <w:r w:rsidRPr="0088158E">
        <w:rPr>
          <w:rFonts w:ascii="Arial" w:eastAsia="Arial" w:hAnsi="Arial" w:cs="Arial"/>
          <w:spacing w:val="-1"/>
        </w:rPr>
        <w:t>e</w:t>
      </w:r>
      <w:r w:rsidRPr="0088158E">
        <w:rPr>
          <w:rFonts w:ascii="Arial" w:eastAsia="Arial" w:hAnsi="Arial" w:cs="Arial"/>
          <w:spacing w:val="1"/>
        </w:rPr>
        <w:t>r</w:t>
      </w:r>
      <w:r w:rsidRPr="0088158E">
        <w:rPr>
          <w:rFonts w:ascii="Arial" w:eastAsia="Arial" w:hAnsi="Arial" w:cs="Arial"/>
        </w:rPr>
        <w:t xml:space="preserve">son </w:t>
      </w:r>
      <w:r w:rsidRPr="0088158E">
        <w:rPr>
          <w:rFonts w:ascii="Arial" w:eastAsia="Arial" w:hAnsi="Arial" w:cs="Arial"/>
          <w:spacing w:val="-3"/>
        </w:rPr>
        <w:t>w</w:t>
      </w:r>
      <w:r w:rsidRPr="0088158E">
        <w:rPr>
          <w:rFonts w:ascii="Arial" w:eastAsia="Arial" w:hAnsi="Arial" w:cs="Arial"/>
        </w:rPr>
        <w:t xml:space="preserve">ho 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</w:rPr>
        <w:t>s</w:t>
      </w:r>
      <w:r w:rsidRPr="0088158E">
        <w:rPr>
          <w:rFonts w:ascii="Arial" w:eastAsia="Arial" w:hAnsi="Arial" w:cs="Arial"/>
          <w:spacing w:val="1"/>
        </w:rPr>
        <w:t xml:space="preserve"> </w:t>
      </w:r>
      <w:r w:rsidRPr="0088158E">
        <w:rPr>
          <w:rFonts w:ascii="Arial" w:eastAsia="Arial" w:hAnsi="Arial" w:cs="Arial"/>
          <w:spacing w:val="-3"/>
        </w:rPr>
        <w:t>a</w:t>
      </w:r>
      <w:r w:rsidRPr="0088158E">
        <w:rPr>
          <w:rFonts w:ascii="Arial" w:eastAsia="Arial" w:hAnsi="Arial" w:cs="Arial"/>
        </w:rPr>
        <w:t>g</w:t>
      </w:r>
      <w:r w:rsidRPr="0088158E">
        <w:rPr>
          <w:rFonts w:ascii="Arial" w:eastAsia="Arial" w:hAnsi="Arial" w:cs="Arial"/>
          <w:spacing w:val="2"/>
        </w:rPr>
        <w:t>g</w:t>
      </w:r>
      <w:r w:rsidRPr="0088158E">
        <w:rPr>
          <w:rFonts w:ascii="Arial" w:eastAsia="Arial" w:hAnsi="Arial" w:cs="Arial"/>
          <w:spacing w:val="1"/>
        </w:rPr>
        <w:t>r</w:t>
      </w:r>
      <w:r w:rsidRPr="0088158E">
        <w:rPr>
          <w:rFonts w:ascii="Arial" w:eastAsia="Arial" w:hAnsi="Arial" w:cs="Arial"/>
          <w:spacing w:val="-3"/>
        </w:rPr>
        <w:t>i</w:t>
      </w:r>
      <w:r w:rsidRPr="0088158E">
        <w:rPr>
          <w:rFonts w:ascii="Arial" w:eastAsia="Arial" w:hAnsi="Arial" w:cs="Arial"/>
        </w:rPr>
        <w:t>e</w:t>
      </w:r>
      <w:r w:rsidRPr="0088158E">
        <w:rPr>
          <w:rFonts w:ascii="Arial" w:eastAsia="Arial" w:hAnsi="Arial" w:cs="Arial"/>
          <w:spacing w:val="-3"/>
        </w:rPr>
        <w:t>v</w:t>
      </w:r>
      <w:r w:rsidRPr="0088158E">
        <w:rPr>
          <w:rFonts w:ascii="Arial" w:eastAsia="Arial" w:hAnsi="Arial" w:cs="Arial"/>
        </w:rPr>
        <w:t>ed by</w:t>
      </w:r>
      <w:r w:rsidRPr="0088158E">
        <w:rPr>
          <w:rFonts w:ascii="Arial" w:eastAsia="Arial" w:hAnsi="Arial" w:cs="Arial"/>
          <w:spacing w:val="-2"/>
        </w:rPr>
        <w:t xml:space="preserve"> </w:t>
      </w:r>
      <w:r w:rsidRPr="0088158E">
        <w:rPr>
          <w:rFonts w:ascii="Arial" w:eastAsia="Arial" w:hAnsi="Arial" w:cs="Arial"/>
          <w:spacing w:val="1"/>
        </w:rPr>
        <w:t>t</w:t>
      </w:r>
      <w:r w:rsidRPr="0088158E">
        <w:rPr>
          <w:rFonts w:ascii="Arial" w:eastAsia="Arial" w:hAnsi="Arial" w:cs="Arial"/>
        </w:rPr>
        <w:t>he</w:t>
      </w:r>
      <w:r w:rsidRPr="0088158E">
        <w:rPr>
          <w:rFonts w:ascii="Arial" w:eastAsia="Arial" w:hAnsi="Arial" w:cs="Arial"/>
          <w:spacing w:val="3"/>
        </w:rPr>
        <w:t xml:space="preserve"> </w:t>
      </w:r>
      <w:r w:rsidR="00C65311">
        <w:rPr>
          <w:rFonts w:ascii="Arial" w:eastAsia="Arial" w:hAnsi="Arial" w:cs="Arial"/>
          <w:spacing w:val="3"/>
        </w:rPr>
        <w:t>A27 Chichester Bypass Mitigation Supplementary Planning Document</w:t>
      </w:r>
      <w:r w:rsidR="000C3523" w:rsidRPr="0088158E">
        <w:rPr>
          <w:rFonts w:ascii="Arial" w:eastAsia="Arial" w:hAnsi="Arial" w:cs="Arial"/>
          <w:spacing w:val="3"/>
        </w:rPr>
        <w:t xml:space="preserve"> </w:t>
      </w:r>
      <w:r w:rsidRPr="0088158E">
        <w:rPr>
          <w:rFonts w:ascii="Arial" w:eastAsia="Arial" w:hAnsi="Arial" w:cs="Arial"/>
          <w:spacing w:val="1"/>
        </w:rPr>
        <w:t>m</w:t>
      </w:r>
      <w:r w:rsidRPr="0088158E">
        <w:rPr>
          <w:rFonts w:ascii="Arial" w:eastAsia="Arial" w:hAnsi="Arial" w:cs="Arial"/>
        </w:rPr>
        <w:t>ay</w:t>
      </w:r>
      <w:r w:rsidRPr="0088158E">
        <w:rPr>
          <w:rFonts w:ascii="Arial" w:eastAsia="Arial" w:hAnsi="Arial" w:cs="Arial"/>
          <w:spacing w:val="-4"/>
        </w:rPr>
        <w:t xml:space="preserve"> </w:t>
      </w:r>
      <w:r w:rsidR="00C65311">
        <w:rPr>
          <w:rFonts w:ascii="Arial" w:eastAsia="Arial" w:hAnsi="Arial" w:cs="Arial"/>
          <w:spacing w:val="-4"/>
        </w:rPr>
        <w:t xml:space="preserve">apply to the High Court for permission to apply for Judicial Review of the decision. </w:t>
      </w:r>
      <w:r w:rsidR="00C65311">
        <w:rPr>
          <w:rFonts w:ascii="Arial" w:eastAsia="Arial" w:hAnsi="Arial" w:cs="Arial"/>
        </w:rPr>
        <w:t xml:space="preserve"> </w:t>
      </w:r>
      <w:r w:rsidRPr="0088158E">
        <w:rPr>
          <w:rFonts w:ascii="Arial" w:eastAsia="Arial" w:hAnsi="Arial" w:cs="Arial"/>
          <w:spacing w:val="-1"/>
        </w:rPr>
        <w:t>A</w:t>
      </w:r>
      <w:r w:rsidRPr="0088158E">
        <w:rPr>
          <w:rFonts w:ascii="Arial" w:eastAsia="Arial" w:hAnsi="Arial" w:cs="Arial"/>
        </w:rPr>
        <w:t>ny</w:t>
      </w:r>
      <w:r w:rsidRPr="0088158E">
        <w:rPr>
          <w:rFonts w:ascii="Arial" w:eastAsia="Arial" w:hAnsi="Arial" w:cs="Arial"/>
          <w:spacing w:val="-2"/>
        </w:rPr>
        <w:t xml:space="preserve"> </w:t>
      </w:r>
      <w:r w:rsidRPr="0088158E">
        <w:rPr>
          <w:rFonts w:ascii="Arial" w:eastAsia="Arial" w:hAnsi="Arial" w:cs="Arial"/>
        </w:rPr>
        <w:t>such a</w:t>
      </w:r>
      <w:r w:rsidRPr="0088158E">
        <w:rPr>
          <w:rFonts w:ascii="Arial" w:eastAsia="Arial" w:hAnsi="Arial" w:cs="Arial"/>
          <w:spacing w:val="-1"/>
        </w:rPr>
        <w:t>p</w:t>
      </w:r>
      <w:r w:rsidRPr="0088158E">
        <w:rPr>
          <w:rFonts w:ascii="Arial" w:eastAsia="Arial" w:hAnsi="Arial" w:cs="Arial"/>
        </w:rPr>
        <w:t>p</w:t>
      </w:r>
      <w:r w:rsidRPr="0088158E">
        <w:rPr>
          <w:rFonts w:ascii="Arial" w:eastAsia="Arial" w:hAnsi="Arial" w:cs="Arial"/>
          <w:spacing w:val="-1"/>
        </w:rPr>
        <w:t>li</w:t>
      </w:r>
      <w:r w:rsidRPr="0088158E">
        <w:rPr>
          <w:rFonts w:ascii="Arial" w:eastAsia="Arial" w:hAnsi="Arial" w:cs="Arial"/>
        </w:rPr>
        <w:t>cati</w:t>
      </w:r>
      <w:r w:rsidRPr="0088158E">
        <w:rPr>
          <w:rFonts w:ascii="Arial" w:eastAsia="Arial" w:hAnsi="Arial" w:cs="Arial"/>
          <w:spacing w:val="-1"/>
        </w:rPr>
        <w:t>o</w:t>
      </w:r>
      <w:r w:rsidRPr="0088158E">
        <w:rPr>
          <w:rFonts w:ascii="Arial" w:eastAsia="Arial" w:hAnsi="Arial" w:cs="Arial"/>
        </w:rPr>
        <w:t>n sh</w:t>
      </w:r>
      <w:r w:rsidRPr="0088158E">
        <w:rPr>
          <w:rFonts w:ascii="Arial" w:eastAsia="Arial" w:hAnsi="Arial" w:cs="Arial"/>
          <w:spacing w:val="-2"/>
        </w:rPr>
        <w:t>o</w:t>
      </w:r>
      <w:r w:rsidRPr="0088158E">
        <w:rPr>
          <w:rFonts w:ascii="Arial" w:eastAsia="Arial" w:hAnsi="Arial" w:cs="Arial"/>
        </w:rPr>
        <w:t>u</w:t>
      </w:r>
      <w:r w:rsidRPr="0088158E">
        <w:rPr>
          <w:rFonts w:ascii="Arial" w:eastAsia="Arial" w:hAnsi="Arial" w:cs="Arial"/>
          <w:spacing w:val="-1"/>
        </w:rPr>
        <w:t>l</w:t>
      </w:r>
      <w:r w:rsidRPr="0088158E">
        <w:rPr>
          <w:rFonts w:ascii="Arial" w:eastAsia="Arial" w:hAnsi="Arial" w:cs="Arial"/>
        </w:rPr>
        <w:t>d be</w:t>
      </w:r>
      <w:r w:rsidRPr="0088158E">
        <w:rPr>
          <w:rFonts w:ascii="Arial" w:eastAsia="Arial" w:hAnsi="Arial" w:cs="Arial"/>
          <w:spacing w:val="1"/>
        </w:rPr>
        <w:t xml:space="preserve"> m</w:t>
      </w:r>
      <w:r w:rsidRPr="0088158E">
        <w:rPr>
          <w:rFonts w:ascii="Arial" w:eastAsia="Arial" w:hAnsi="Arial" w:cs="Arial"/>
        </w:rPr>
        <w:t>a</w:t>
      </w:r>
      <w:r w:rsidRPr="0088158E">
        <w:rPr>
          <w:rFonts w:ascii="Arial" w:eastAsia="Arial" w:hAnsi="Arial" w:cs="Arial"/>
          <w:spacing w:val="-1"/>
        </w:rPr>
        <w:t>d</w:t>
      </w:r>
      <w:r w:rsidRPr="0088158E">
        <w:rPr>
          <w:rFonts w:ascii="Arial" w:eastAsia="Arial" w:hAnsi="Arial" w:cs="Arial"/>
        </w:rPr>
        <w:t>e</w:t>
      </w:r>
      <w:r w:rsidRPr="0088158E">
        <w:rPr>
          <w:rFonts w:ascii="Arial" w:eastAsia="Arial" w:hAnsi="Arial" w:cs="Arial"/>
          <w:spacing w:val="-2"/>
        </w:rPr>
        <w:t xml:space="preserve"> </w:t>
      </w:r>
      <w:r w:rsidRPr="0088158E">
        <w:rPr>
          <w:rFonts w:ascii="Arial" w:eastAsia="Arial" w:hAnsi="Arial" w:cs="Arial"/>
        </w:rPr>
        <w:t>pr</w:t>
      </w:r>
      <w:r w:rsidRPr="0088158E">
        <w:rPr>
          <w:rFonts w:ascii="Arial" w:eastAsia="Arial" w:hAnsi="Arial" w:cs="Arial"/>
          <w:spacing w:val="-2"/>
        </w:rPr>
        <w:t>o</w:t>
      </w:r>
      <w:r w:rsidRPr="0088158E">
        <w:rPr>
          <w:rFonts w:ascii="Arial" w:eastAsia="Arial" w:hAnsi="Arial" w:cs="Arial"/>
          <w:spacing w:val="1"/>
        </w:rPr>
        <w:t>m</w:t>
      </w:r>
      <w:r w:rsidRPr="0088158E">
        <w:rPr>
          <w:rFonts w:ascii="Arial" w:eastAsia="Arial" w:hAnsi="Arial" w:cs="Arial"/>
          <w:spacing w:val="-3"/>
        </w:rPr>
        <w:t>p</w:t>
      </w:r>
      <w:r w:rsidRPr="0088158E">
        <w:rPr>
          <w:rFonts w:ascii="Arial" w:eastAsia="Arial" w:hAnsi="Arial" w:cs="Arial"/>
          <w:spacing w:val="1"/>
        </w:rPr>
        <w:t>t</w:t>
      </w:r>
      <w:r w:rsidRPr="0088158E">
        <w:rPr>
          <w:rFonts w:ascii="Arial" w:eastAsia="Arial" w:hAnsi="Arial" w:cs="Arial"/>
          <w:spacing w:val="-1"/>
        </w:rPr>
        <w:t>l</w:t>
      </w:r>
      <w:r w:rsidRPr="0088158E">
        <w:rPr>
          <w:rFonts w:ascii="Arial" w:eastAsia="Arial" w:hAnsi="Arial" w:cs="Arial"/>
        </w:rPr>
        <w:t>y</w:t>
      </w:r>
      <w:r w:rsidRPr="0088158E">
        <w:rPr>
          <w:rFonts w:ascii="Arial" w:eastAsia="Arial" w:hAnsi="Arial" w:cs="Arial"/>
          <w:spacing w:val="-1"/>
        </w:rPr>
        <w:t xml:space="preserve"> </w:t>
      </w:r>
      <w:r w:rsidRPr="0088158E">
        <w:rPr>
          <w:rFonts w:ascii="Arial" w:eastAsia="Arial" w:hAnsi="Arial" w:cs="Arial"/>
        </w:rPr>
        <w:t>a</w:t>
      </w:r>
      <w:r w:rsidRPr="0088158E">
        <w:rPr>
          <w:rFonts w:ascii="Arial" w:eastAsia="Arial" w:hAnsi="Arial" w:cs="Arial"/>
          <w:spacing w:val="-1"/>
        </w:rPr>
        <w:t>n</w:t>
      </w:r>
      <w:r w:rsidRPr="0088158E">
        <w:rPr>
          <w:rFonts w:ascii="Arial" w:eastAsia="Arial" w:hAnsi="Arial" w:cs="Arial"/>
        </w:rPr>
        <w:t>d</w:t>
      </w:r>
      <w:r w:rsidR="00C65311">
        <w:rPr>
          <w:rFonts w:ascii="Arial" w:eastAsia="Arial" w:hAnsi="Arial" w:cs="Arial"/>
        </w:rPr>
        <w:t xml:space="preserve"> </w:t>
      </w:r>
      <w:r w:rsidRPr="0088158E">
        <w:rPr>
          <w:rFonts w:ascii="Arial" w:eastAsia="Arial" w:hAnsi="Arial" w:cs="Arial"/>
        </w:rPr>
        <w:t>in a</w:t>
      </w:r>
      <w:r w:rsidRPr="0088158E">
        <w:rPr>
          <w:rFonts w:ascii="Arial" w:eastAsia="Arial" w:hAnsi="Arial" w:cs="Arial"/>
          <w:spacing w:val="-1"/>
        </w:rPr>
        <w:t>n</w:t>
      </w:r>
      <w:r w:rsidRPr="0088158E">
        <w:rPr>
          <w:rFonts w:ascii="Arial" w:eastAsia="Arial" w:hAnsi="Arial" w:cs="Arial"/>
        </w:rPr>
        <w:t>y</w:t>
      </w:r>
      <w:r w:rsidRPr="0088158E">
        <w:rPr>
          <w:rFonts w:ascii="Arial" w:eastAsia="Arial" w:hAnsi="Arial" w:cs="Arial"/>
          <w:spacing w:val="-1"/>
        </w:rPr>
        <w:t xml:space="preserve"> </w:t>
      </w:r>
      <w:r w:rsidRPr="0088158E">
        <w:rPr>
          <w:rFonts w:ascii="Arial" w:eastAsia="Arial" w:hAnsi="Arial" w:cs="Arial"/>
        </w:rPr>
        <w:t>e</w:t>
      </w:r>
      <w:r w:rsidRPr="0088158E">
        <w:rPr>
          <w:rFonts w:ascii="Arial" w:eastAsia="Arial" w:hAnsi="Arial" w:cs="Arial"/>
          <w:spacing w:val="-3"/>
        </w:rPr>
        <w:t>v</w:t>
      </w:r>
      <w:r w:rsidRPr="0088158E">
        <w:rPr>
          <w:rFonts w:ascii="Arial" w:eastAsia="Arial" w:hAnsi="Arial" w:cs="Arial"/>
        </w:rPr>
        <w:t>e</w:t>
      </w:r>
      <w:r w:rsidRPr="0088158E">
        <w:rPr>
          <w:rFonts w:ascii="Arial" w:eastAsia="Arial" w:hAnsi="Arial" w:cs="Arial"/>
          <w:spacing w:val="-1"/>
        </w:rPr>
        <w:t>n</w:t>
      </w:r>
      <w:r w:rsidRPr="0088158E">
        <w:rPr>
          <w:rFonts w:ascii="Arial" w:eastAsia="Arial" w:hAnsi="Arial" w:cs="Arial"/>
        </w:rPr>
        <w:t>t</w:t>
      </w:r>
      <w:r w:rsidR="00C65311">
        <w:rPr>
          <w:rFonts w:ascii="Arial" w:eastAsia="Arial" w:hAnsi="Arial" w:cs="Arial"/>
        </w:rPr>
        <w:t>,</w:t>
      </w:r>
      <w:r w:rsidRPr="0088158E">
        <w:rPr>
          <w:rFonts w:ascii="Arial" w:eastAsia="Arial" w:hAnsi="Arial" w:cs="Arial"/>
          <w:spacing w:val="2"/>
        </w:rPr>
        <w:t xml:space="preserve"> </w:t>
      </w:r>
      <w:r w:rsidRPr="0088158E">
        <w:rPr>
          <w:rFonts w:ascii="Arial" w:eastAsia="Arial" w:hAnsi="Arial" w:cs="Arial"/>
        </w:rPr>
        <w:t xml:space="preserve">no </w:t>
      </w:r>
      <w:r w:rsidRPr="0088158E">
        <w:rPr>
          <w:rFonts w:ascii="Arial" w:eastAsia="Arial" w:hAnsi="Arial" w:cs="Arial"/>
          <w:spacing w:val="-1"/>
        </w:rPr>
        <w:t>l</w:t>
      </w:r>
      <w:r w:rsidRPr="0088158E">
        <w:rPr>
          <w:rFonts w:ascii="Arial" w:eastAsia="Arial" w:hAnsi="Arial" w:cs="Arial"/>
        </w:rPr>
        <w:t>at</w:t>
      </w:r>
      <w:r w:rsidRPr="0088158E">
        <w:rPr>
          <w:rFonts w:ascii="Arial" w:eastAsia="Arial" w:hAnsi="Arial" w:cs="Arial"/>
          <w:spacing w:val="-2"/>
        </w:rPr>
        <w:t>e</w:t>
      </w:r>
      <w:r w:rsidRPr="0088158E">
        <w:rPr>
          <w:rFonts w:ascii="Arial" w:eastAsia="Arial" w:hAnsi="Arial" w:cs="Arial"/>
        </w:rPr>
        <w:t xml:space="preserve">r </w:t>
      </w:r>
      <w:r w:rsidRPr="0088158E">
        <w:rPr>
          <w:rFonts w:ascii="Arial" w:eastAsia="Arial" w:hAnsi="Arial" w:cs="Arial"/>
          <w:spacing w:val="1"/>
        </w:rPr>
        <w:t>t</w:t>
      </w:r>
      <w:r w:rsidRPr="0088158E">
        <w:rPr>
          <w:rFonts w:ascii="Arial" w:eastAsia="Arial" w:hAnsi="Arial" w:cs="Arial"/>
          <w:spacing w:val="-3"/>
        </w:rPr>
        <w:t>h</w:t>
      </w:r>
      <w:r w:rsidRPr="0088158E">
        <w:rPr>
          <w:rFonts w:ascii="Arial" w:eastAsia="Arial" w:hAnsi="Arial" w:cs="Arial"/>
        </w:rPr>
        <w:t xml:space="preserve">an </w:t>
      </w:r>
      <w:r w:rsidR="00C65311">
        <w:rPr>
          <w:rFonts w:ascii="Arial" w:eastAsia="Arial" w:hAnsi="Arial" w:cs="Arial"/>
        </w:rPr>
        <w:t>3 months after the adoption of the document as required by Regulation 11(2)(c) and (d) of the Town and Country Planning (Local Planning) (England) Regulations 2012 Part 5.</w:t>
      </w:r>
    </w:p>
    <w:p w14:paraId="50A1D99E" w14:textId="77777777" w:rsidR="009A12AB" w:rsidRPr="0088158E" w:rsidRDefault="009A12AB" w:rsidP="00B2511B">
      <w:pPr>
        <w:spacing w:before="9" w:after="0" w:line="240" w:lineRule="auto"/>
        <w:jc w:val="both"/>
        <w:rPr>
          <w:rFonts w:ascii="Arial" w:hAnsi="Arial" w:cs="Arial"/>
        </w:rPr>
      </w:pPr>
    </w:p>
    <w:p w14:paraId="6C266740" w14:textId="77777777" w:rsidR="005D72FE" w:rsidRPr="0088158E" w:rsidRDefault="004374FB" w:rsidP="00B2511B">
      <w:pPr>
        <w:spacing w:after="0" w:line="240" w:lineRule="auto"/>
        <w:ind w:left="100" w:right="1262"/>
        <w:jc w:val="both"/>
        <w:rPr>
          <w:rFonts w:ascii="Arial" w:hAnsi="Arial" w:cs="Arial"/>
        </w:rPr>
      </w:pPr>
      <w:r w:rsidRPr="0088158E">
        <w:rPr>
          <w:rFonts w:ascii="Arial" w:eastAsia="Arial" w:hAnsi="Arial" w:cs="Arial"/>
        </w:rPr>
        <w:t>F</w:t>
      </w:r>
      <w:r w:rsidRPr="0088158E">
        <w:rPr>
          <w:rFonts w:ascii="Arial" w:eastAsia="Arial" w:hAnsi="Arial" w:cs="Arial"/>
          <w:spacing w:val="-1"/>
        </w:rPr>
        <w:t>u</w:t>
      </w:r>
      <w:r w:rsidRPr="0088158E">
        <w:rPr>
          <w:rFonts w:ascii="Arial" w:eastAsia="Arial" w:hAnsi="Arial" w:cs="Arial"/>
          <w:spacing w:val="1"/>
        </w:rPr>
        <w:t>rt</w:t>
      </w:r>
      <w:r w:rsidRPr="0088158E">
        <w:rPr>
          <w:rFonts w:ascii="Arial" w:eastAsia="Arial" w:hAnsi="Arial" w:cs="Arial"/>
        </w:rPr>
        <w:t>h</w:t>
      </w:r>
      <w:r w:rsidRPr="0088158E">
        <w:rPr>
          <w:rFonts w:ascii="Arial" w:eastAsia="Arial" w:hAnsi="Arial" w:cs="Arial"/>
          <w:spacing w:val="-3"/>
        </w:rPr>
        <w:t>e</w:t>
      </w:r>
      <w:r w:rsidRPr="0088158E">
        <w:rPr>
          <w:rFonts w:ascii="Arial" w:eastAsia="Arial" w:hAnsi="Arial" w:cs="Arial"/>
        </w:rPr>
        <w:t>r</w:t>
      </w:r>
      <w:r w:rsidRPr="0088158E">
        <w:rPr>
          <w:rFonts w:ascii="Arial" w:eastAsia="Arial" w:hAnsi="Arial" w:cs="Arial"/>
          <w:spacing w:val="2"/>
        </w:rPr>
        <w:t xml:space="preserve"> 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  <w:spacing w:val="-3"/>
        </w:rPr>
        <w:t>n</w:t>
      </w:r>
      <w:r w:rsidRPr="0088158E">
        <w:rPr>
          <w:rFonts w:ascii="Arial" w:eastAsia="Arial" w:hAnsi="Arial" w:cs="Arial"/>
          <w:spacing w:val="3"/>
        </w:rPr>
        <w:t>f</w:t>
      </w:r>
      <w:r w:rsidRPr="0088158E">
        <w:rPr>
          <w:rFonts w:ascii="Arial" w:eastAsia="Arial" w:hAnsi="Arial" w:cs="Arial"/>
          <w:spacing w:val="-3"/>
        </w:rPr>
        <w:t>o</w:t>
      </w:r>
      <w:r w:rsidRPr="0088158E">
        <w:rPr>
          <w:rFonts w:ascii="Arial" w:eastAsia="Arial" w:hAnsi="Arial" w:cs="Arial"/>
          <w:spacing w:val="1"/>
        </w:rPr>
        <w:t>rm</w:t>
      </w:r>
      <w:r w:rsidRPr="0088158E">
        <w:rPr>
          <w:rFonts w:ascii="Arial" w:eastAsia="Arial" w:hAnsi="Arial" w:cs="Arial"/>
          <w:spacing w:val="-3"/>
        </w:rPr>
        <w:t>a</w:t>
      </w:r>
      <w:r w:rsidRPr="0088158E">
        <w:rPr>
          <w:rFonts w:ascii="Arial" w:eastAsia="Arial" w:hAnsi="Arial" w:cs="Arial"/>
          <w:spacing w:val="1"/>
        </w:rPr>
        <w:t>t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</w:rPr>
        <w:t xml:space="preserve">on 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</w:rPr>
        <w:t>s</w:t>
      </w:r>
      <w:r w:rsidRPr="0088158E">
        <w:rPr>
          <w:rFonts w:ascii="Arial" w:eastAsia="Arial" w:hAnsi="Arial" w:cs="Arial"/>
          <w:spacing w:val="1"/>
        </w:rPr>
        <w:t xml:space="preserve"> </w:t>
      </w:r>
      <w:r w:rsidRPr="0088158E">
        <w:rPr>
          <w:rFonts w:ascii="Arial" w:eastAsia="Arial" w:hAnsi="Arial" w:cs="Arial"/>
        </w:rPr>
        <w:t>a</w:t>
      </w:r>
      <w:r w:rsidRPr="0088158E">
        <w:rPr>
          <w:rFonts w:ascii="Arial" w:eastAsia="Arial" w:hAnsi="Arial" w:cs="Arial"/>
          <w:spacing w:val="-5"/>
        </w:rPr>
        <w:t>v</w:t>
      </w:r>
      <w:r w:rsidRPr="0088158E">
        <w:rPr>
          <w:rFonts w:ascii="Arial" w:eastAsia="Arial" w:hAnsi="Arial" w:cs="Arial"/>
        </w:rPr>
        <w:t>a</w:t>
      </w:r>
      <w:r w:rsidRPr="0088158E">
        <w:rPr>
          <w:rFonts w:ascii="Arial" w:eastAsia="Arial" w:hAnsi="Arial" w:cs="Arial"/>
          <w:spacing w:val="-1"/>
        </w:rPr>
        <w:t>il</w:t>
      </w:r>
      <w:r w:rsidRPr="0088158E">
        <w:rPr>
          <w:rFonts w:ascii="Arial" w:eastAsia="Arial" w:hAnsi="Arial" w:cs="Arial"/>
        </w:rPr>
        <w:t>a</w:t>
      </w:r>
      <w:r w:rsidRPr="0088158E">
        <w:rPr>
          <w:rFonts w:ascii="Arial" w:eastAsia="Arial" w:hAnsi="Arial" w:cs="Arial"/>
          <w:spacing w:val="-1"/>
        </w:rPr>
        <w:t>bl</w:t>
      </w:r>
      <w:r w:rsidRPr="0088158E">
        <w:rPr>
          <w:rFonts w:ascii="Arial" w:eastAsia="Arial" w:hAnsi="Arial" w:cs="Arial"/>
        </w:rPr>
        <w:t>e by</w:t>
      </w:r>
      <w:r w:rsidRPr="0088158E">
        <w:rPr>
          <w:rFonts w:ascii="Arial" w:eastAsia="Arial" w:hAnsi="Arial" w:cs="Arial"/>
          <w:spacing w:val="-1"/>
        </w:rPr>
        <w:t xml:space="preserve"> </w:t>
      </w:r>
      <w:r w:rsidRPr="0088158E">
        <w:rPr>
          <w:rFonts w:ascii="Arial" w:eastAsia="Arial" w:hAnsi="Arial" w:cs="Arial"/>
        </w:rPr>
        <w:t>co</w:t>
      </w:r>
      <w:r w:rsidRPr="0088158E">
        <w:rPr>
          <w:rFonts w:ascii="Arial" w:eastAsia="Arial" w:hAnsi="Arial" w:cs="Arial"/>
          <w:spacing w:val="-1"/>
        </w:rPr>
        <w:t>n</w:t>
      </w:r>
      <w:r w:rsidRPr="0088158E">
        <w:rPr>
          <w:rFonts w:ascii="Arial" w:eastAsia="Arial" w:hAnsi="Arial" w:cs="Arial"/>
          <w:spacing w:val="1"/>
        </w:rPr>
        <w:t>t</w:t>
      </w:r>
      <w:r w:rsidRPr="0088158E">
        <w:rPr>
          <w:rFonts w:ascii="Arial" w:eastAsia="Arial" w:hAnsi="Arial" w:cs="Arial"/>
        </w:rPr>
        <w:t>acti</w:t>
      </w:r>
      <w:r w:rsidRPr="0088158E">
        <w:rPr>
          <w:rFonts w:ascii="Arial" w:eastAsia="Arial" w:hAnsi="Arial" w:cs="Arial"/>
          <w:spacing w:val="-1"/>
        </w:rPr>
        <w:t>n</w:t>
      </w:r>
      <w:r w:rsidRPr="0088158E">
        <w:rPr>
          <w:rFonts w:ascii="Arial" w:eastAsia="Arial" w:hAnsi="Arial" w:cs="Arial"/>
        </w:rPr>
        <w:t xml:space="preserve">g </w:t>
      </w:r>
      <w:r w:rsidRPr="0088158E">
        <w:rPr>
          <w:rFonts w:ascii="Arial" w:eastAsia="Arial" w:hAnsi="Arial" w:cs="Arial"/>
          <w:spacing w:val="2"/>
        </w:rPr>
        <w:t>t</w:t>
      </w:r>
      <w:r w:rsidRPr="0088158E">
        <w:rPr>
          <w:rFonts w:ascii="Arial" w:eastAsia="Arial" w:hAnsi="Arial" w:cs="Arial"/>
        </w:rPr>
        <w:t>he</w:t>
      </w:r>
      <w:r w:rsidRPr="0088158E">
        <w:rPr>
          <w:rFonts w:ascii="Arial" w:eastAsia="Arial" w:hAnsi="Arial" w:cs="Arial"/>
          <w:spacing w:val="-4"/>
        </w:rPr>
        <w:t xml:space="preserve"> </w:t>
      </w:r>
      <w:r w:rsidRPr="0088158E">
        <w:rPr>
          <w:rFonts w:ascii="Arial" w:eastAsia="Arial" w:hAnsi="Arial" w:cs="Arial"/>
          <w:spacing w:val="-1"/>
        </w:rPr>
        <w:t>Pl</w:t>
      </w:r>
      <w:r w:rsidRPr="0088158E">
        <w:rPr>
          <w:rFonts w:ascii="Arial" w:eastAsia="Arial" w:hAnsi="Arial" w:cs="Arial"/>
        </w:rPr>
        <w:t>a</w:t>
      </w:r>
      <w:r w:rsidRPr="0088158E">
        <w:rPr>
          <w:rFonts w:ascii="Arial" w:eastAsia="Arial" w:hAnsi="Arial" w:cs="Arial"/>
          <w:spacing w:val="-1"/>
        </w:rPr>
        <w:t>n</w:t>
      </w:r>
      <w:r w:rsidRPr="0088158E">
        <w:rPr>
          <w:rFonts w:ascii="Arial" w:eastAsia="Arial" w:hAnsi="Arial" w:cs="Arial"/>
        </w:rPr>
        <w:t>n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</w:rPr>
        <w:t>ng</w:t>
      </w:r>
      <w:r w:rsidRPr="0088158E">
        <w:rPr>
          <w:rFonts w:ascii="Arial" w:eastAsia="Arial" w:hAnsi="Arial" w:cs="Arial"/>
          <w:spacing w:val="3"/>
        </w:rPr>
        <w:t xml:space="preserve"> </w:t>
      </w:r>
      <w:r w:rsidRPr="0088158E">
        <w:rPr>
          <w:rFonts w:ascii="Arial" w:eastAsia="Arial" w:hAnsi="Arial" w:cs="Arial"/>
          <w:spacing w:val="-1"/>
        </w:rPr>
        <w:t>P</w:t>
      </w:r>
      <w:r w:rsidRPr="0088158E">
        <w:rPr>
          <w:rFonts w:ascii="Arial" w:eastAsia="Arial" w:hAnsi="Arial" w:cs="Arial"/>
        </w:rPr>
        <w:t>o</w:t>
      </w:r>
      <w:r w:rsidRPr="0088158E">
        <w:rPr>
          <w:rFonts w:ascii="Arial" w:eastAsia="Arial" w:hAnsi="Arial" w:cs="Arial"/>
          <w:spacing w:val="-1"/>
        </w:rPr>
        <w:t>li</w:t>
      </w:r>
      <w:r w:rsidRPr="0088158E">
        <w:rPr>
          <w:rFonts w:ascii="Arial" w:eastAsia="Arial" w:hAnsi="Arial" w:cs="Arial"/>
        </w:rPr>
        <w:t>cy</w:t>
      </w:r>
      <w:r w:rsidRPr="0088158E">
        <w:rPr>
          <w:rFonts w:ascii="Arial" w:eastAsia="Arial" w:hAnsi="Arial" w:cs="Arial"/>
          <w:spacing w:val="-1"/>
        </w:rPr>
        <w:t xml:space="preserve"> </w:t>
      </w:r>
      <w:r w:rsidRPr="0088158E">
        <w:rPr>
          <w:rFonts w:ascii="Arial" w:eastAsia="Arial" w:hAnsi="Arial" w:cs="Arial"/>
          <w:spacing w:val="1"/>
        </w:rPr>
        <w:t>t</w:t>
      </w:r>
      <w:r w:rsidRPr="0088158E">
        <w:rPr>
          <w:rFonts w:ascii="Arial" w:eastAsia="Arial" w:hAnsi="Arial" w:cs="Arial"/>
        </w:rPr>
        <w:t>e</w:t>
      </w:r>
      <w:r w:rsidRPr="0088158E">
        <w:rPr>
          <w:rFonts w:ascii="Arial" w:eastAsia="Arial" w:hAnsi="Arial" w:cs="Arial"/>
          <w:spacing w:val="-1"/>
        </w:rPr>
        <w:t>a</w:t>
      </w:r>
      <w:r w:rsidRPr="0088158E">
        <w:rPr>
          <w:rFonts w:ascii="Arial" w:eastAsia="Arial" w:hAnsi="Arial" w:cs="Arial"/>
        </w:rPr>
        <w:t>m</w:t>
      </w:r>
      <w:r w:rsidRPr="0088158E">
        <w:rPr>
          <w:rFonts w:ascii="Arial" w:eastAsia="Arial" w:hAnsi="Arial" w:cs="Arial"/>
          <w:spacing w:val="2"/>
        </w:rPr>
        <w:t xml:space="preserve"> </w:t>
      </w:r>
      <w:r w:rsidRPr="0088158E">
        <w:rPr>
          <w:rFonts w:ascii="Arial" w:eastAsia="Arial" w:hAnsi="Arial" w:cs="Arial"/>
        </w:rPr>
        <w:t>by</w:t>
      </w:r>
      <w:r w:rsidRPr="0088158E">
        <w:rPr>
          <w:rFonts w:ascii="Arial" w:eastAsia="Arial" w:hAnsi="Arial" w:cs="Arial"/>
          <w:spacing w:val="-4"/>
        </w:rPr>
        <w:t xml:space="preserve"> </w:t>
      </w:r>
      <w:r w:rsidRPr="0088158E">
        <w:rPr>
          <w:rFonts w:ascii="Arial" w:eastAsia="Arial" w:hAnsi="Arial" w:cs="Arial"/>
        </w:rPr>
        <w:t>ema</w:t>
      </w:r>
      <w:r w:rsidRPr="0088158E">
        <w:rPr>
          <w:rFonts w:ascii="Arial" w:eastAsia="Arial" w:hAnsi="Arial" w:cs="Arial"/>
          <w:spacing w:val="-1"/>
        </w:rPr>
        <w:t>i</w:t>
      </w:r>
      <w:r w:rsidRPr="0088158E">
        <w:rPr>
          <w:rFonts w:ascii="Arial" w:eastAsia="Arial" w:hAnsi="Arial" w:cs="Arial"/>
        </w:rPr>
        <w:t xml:space="preserve">l </w:t>
      </w:r>
      <w:hyperlink r:id="rId9" w:history="1">
        <w:r w:rsidR="00944B57" w:rsidRPr="0088158E">
          <w:rPr>
            <w:rStyle w:val="Hyperlink"/>
            <w:rFonts w:ascii="Arial" w:eastAsia="Arial" w:hAnsi="Arial" w:cs="Arial"/>
            <w:u w:color="0000FF"/>
          </w:rPr>
          <w:t>p</w:t>
        </w:r>
        <w:r w:rsidR="00944B57" w:rsidRPr="0088158E">
          <w:rPr>
            <w:rStyle w:val="Hyperlink"/>
            <w:rFonts w:ascii="Arial" w:eastAsia="Arial" w:hAnsi="Arial" w:cs="Arial"/>
            <w:spacing w:val="-1"/>
            <w:u w:color="0000FF"/>
          </w:rPr>
          <w:t>l</w:t>
        </w:r>
        <w:r w:rsidR="00944B57" w:rsidRPr="0088158E">
          <w:rPr>
            <w:rStyle w:val="Hyperlink"/>
            <w:rFonts w:ascii="Arial" w:eastAsia="Arial" w:hAnsi="Arial" w:cs="Arial"/>
            <w:u w:color="0000FF"/>
          </w:rPr>
          <w:t>a</w:t>
        </w:r>
        <w:r w:rsidR="00944B57" w:rsidRPr="0088158E">
          <w:rPr>
            <w:rStyle w:val="Hyperlink"/>
            <w:rFonts w:ascii="Arial" w:eastAsia="Arial" w:hAnsi="Arial" w:cs="Arial"/>
            <w:spacing w:val="-1"/>
            <w:u w:color="0000FF"/>
          </w:rPr>
          <w:t>n</w:t>
        </w:r>
        <w:r w:rsidR="00944B57" w:rsidRPr="0088158E">
          <w:rPr>
            <w:rStyle w:val="Hyperlink"/>
            <w:rFonts w:ascii="Arial" w:eastAsia="Arial" w:hAnsi="Arial" w:cs="Arial"/>
            <w:u w:color="0000FF"/>
          </w:rPr>
          <w:t>n</w:t>
        </w:r>
        <w:r w:rsidR="00944B57" w:rsidRPr="0088158E">
          <w:rPr>
            <w:rStyle w:val="Hyperlink"/>
            <w:rFonts w:ascii="Arial" w:eastAsia="Arial" w:hAnsi="Arial" w:cs="Arial"/>
            <w:spacing w:val="-1"/>
            <w:u w:color="0000FF"/>
          </w:rPr>
          <w:t>i</w:t>
        </w:r>
        <w:r w:rsidR="00944B57" w:rsidRPr="0088158E">
          <w:rPr>
            <w:rStyle w:val="Hyperlink"/>
            <w:rFonts w:ascii="Arial" w:eastAsia="Arial" w:hAnsi="Arial" w:cs="Arial"/>
            <w:u w:color="0000FF"/>
          </w:rPr>
          <w:t>n</w:t>
        </w:r>
        <w:r w:rsidR="00944B57" w:rsidRPr="0088158E">
          <w:rPr>
            <w:rStyle w:val="Hyperlink"/>
            <w:rFonts w:ascii="Arial" w:eastAsia="Arial" w:hAnsi="Arial" w:cs="Arial"/>
            <w:spacing w:val="2"/>
            <w:u w:color="0000FF"/>
          </w:rPr>
          <w:t>g</w:t>
        </w:r>
        <w:r w:rsidR="00944B57" w:rsidRPr="0088158E">
          <w:rPr>
            <w:rStyle w:val="Hyperlink"/>
            <w:rFonts w:ascii="Arial" w:eastAsia="Arial" w:hAnsi="Arial" w:cs="Arial"/>
            <w:u w:color="0000FF"/>
          </w:rPr>
          <w:t>p</w:t>
        </w:r>
        <w:r w:rsidR="00944B57" w:rsidRPr="0088158E">
          <w:rPr>
            <w:rStyle w:val="Hyperlink"/>
            <w:rFonts w:ascii="Arial" w:eastAsia="Arial" w:hAnsi="Arial" w:cs="Arial"/>
            <w:spacing w:val="-1"/>
            <w:u w:color="0000FF"/>
          </w:rPr>
          <w:t>oli</w:t>
        </w:r>
        <w:r w:rsidR="00944B57" w:rsidRPr="0088158E">
          <w:rPr>
            <w:rStyle w:val="Hyperlink"/>
            <w:rFonts w:ascii="Arial" w:eastAsia="Arial" w:hAnsi="Arial" w:cs="Arial"/>
            <w:u w:color="0000FF"/>
          </w:rPr>
          <w:t>c</w:t>
        </w:r>
        <w:r w:rsidR="00944B57" w:rsidRPr="0088158E">
          <w:rPr>
            <w:rStyle w:val="Hyperlink"/>
            <w:rFonts w:ascii="Arial" w:eastAsia="Arial" w:hAnsi="Arial" w:cs="Arial"/>
            <w:spacing w:val="-2"/>
            <w:u w:color="0000FF"/>
          </w:rPr>
          <w:t>y</w:t>
        </w:r>
        <w:r w:rsidR="00944B57" w:rsidRPr="0088158E">
          <w:rPr>
            <w:rStyle w:val="Hyperlink"/>
            <w:rFonts w:ascii="Arial" w:eastAsia="Arial" w:hAnsi="Arial" w:cs="Arial"/>
            <w:spacing w:val="-1"/>
            <w:u w:color="0000FF"/>
          </w:rPr>
          <w:t>@</w:t>
        </w:r>
        <w:r w:rsidR="00944B57" w:rsidRPr="0088158E">
          <w:rPr>
            <w:rStyle w:val="Hyperlink"/>
            <w:rFonts w:ascii="Arial" w:eastAsia="Arial" w:hAnsi="Arial" w:cs="Arial"/>
            <w:spacing w:val="1"/>
            <w:u w:color="0000FF"/>
          </w:rPr>
          <w:t>chichester</w:t>
        </w:r>
        <w:r w:rsidR="00944B57" w:rsidRPr="0088158E">
          <w:rPr>
            <w:rStyle w:val="Hyperlink"/>
            <w:rFonts w:ascii="Arial" w:eastAsia="Arial" w:hAnsi="Arial" w:cs="Arial"/>
            <w:u w:color="0000FF"/>
          </w:rPr>
          <w:t>.</w:t>
        </w:r>
        <w:r w:rsidR="00944B57" w:rsidRPr="0088158E">
          <w:rPr>
            <w:rStyle w:val="Hyperlink"/>
            <w:rFonts w:ascii="Arial" w:eastAsia="Arial" w:hAnsi="Arial" w:cs="Arial"/>
            <w:spacing w:val="2"/>
            <w:u w:color="0000FF"/>
          </w:rPr>
          <w:t>g</w:t>
        </w:r>
        <w:r w:rsidR="00944B57" w:rsidRPr="0088158E">
          <w:rPr>
            <w:rStyle w:val="Hyperlink"/>
            <w:rFonts w:ascii="Arial" w:eastAsia="Arial" w:hAnsi="Arial" w:cs="Arial"/>
            <w:u w:color="0000FF"/>
          </w:rPr>
          <w:t>o</w:t>
        </w:r>
        <w:r w:rsidR="00944B57" w:rsidRPr="0088158E">
          <w:rPr>
            <w:rStyle w:val="Hyperlink"/>
            <w:rFonts w:ascii="Arial" w:eastAsia="Arial" w:hAnsi="Arial" w:cs="Arial"/>
            <w:spacing w:val="-3"/>
            <w:u w:color="0000FF"/>
          </w:rPr>
          <w:t>v</w:t>
        </w:r>
        <w:r w:rsidR="00944B57" w:rsidRPr="0088158E">
          <w:rPr>
            <w:rStyle w:val="Hyperlink"/>
            <w:rFonts w:ascii="Arial" w:eastAsia="Arial" w:hAnsi="Arial" w:cs="Arial"/>
            <w:spacing w:val="1"/>
            <w:u w:color="0000FF"/>
          </w:rPr>
          <w:t>.</w:t>
        </w:r>
        <w:r w:rsidR="00944B57" w:rsidRPr="0088158E">
          <w:rPr>
            <w:rStyle w:val="Hyperlink"/>
            <w:rFonts w:ascii="Arial" w:eastAsia="Arial" w:hAnsi="Arial" w:cs="Arial"/>
            <w:spacing w:val="-3"/>
            <w:u w:color="0000FF"/>
          </w:rPr>
          <w:t>u</w:t>
        </w:r>
        <w:r w:rsidR="00944B57" w:rsidRPr="0088158E">
          <w:rPr>
            <w:rStyle w:val="Hyperlink"/>
            <w:rFonts w:ascii="Arial" w:eastAsia="Arial" w:hAnsi="Arial" w:cs="Arial"/>
            <w:u w:color="0000FF"/>
          </w:rPr>
          <w:t>k</w:t>
        </w:r>
        <w:r w:rsidR="00944B57" w:rsidRPr="0088158E">
          <w:rPr>
            <w:rStyle w:val="Hyperlink"/>
            <w:rFonts w:ascii="Arial" w:eastAsia="Arial" w:hAnsi="Arial" w:cs="Arial"/>
            <w:spacing w:val="5"/>
          </w:rPr>
          <w:t xml:space="preserve"> </w:t>
        </w:r>
      </w:hyperlink>
      <w:r w:rsidRPr="0088158E">
        <w:rPr>
          <w:rFonts w:ascii="Arial" w:eastAsia="Arial" w:hAnsi="Arial" w:cs="Arial"/>
          <w:color w:val="000000"/>
          <w:spacing w:val="-3"/>
        </w:rPr>
        <w:t>o</w:t>
      </w:r>
      <w:r w:rsidRPr="0088158E">
        <w:rPr>
          <w:rFonts w:ascii="Arial" w:eastAsia="Arial" w:hAnsi="Arial" w:cs="Arial"/>
          <w:color w:val="000000"/>
        </w:rPr>
        <w:t>r</w:t>
      </w:r>
      <w:r w:rsidRPr="0088158E">
        <w:rPr>
          <w:rFonts w:ascii="Arial" w:eastAsia="Arial" w:hAnsi="Arial" w:cs="Arial"/>
          <w:color w:val="000000"/>
          <w:spacing w:val="2"/>
        </w:rPr>
        <w:t xml:space="preserve"> </w:t>
      </w:r>
      <w:r w:rsidRPr="0088158E">
        <w:rPr>
          <w:rFonts w:ascii="Arial" w:eastAsia="Arial" w:hAnsi="Arial" w:cs="Arial"/>
          <w:color w:val="000000"/>
        </w:rPr>
        <w:t>by</w:t>
      </w:r>
      <w:r w:rsidRPr="0088158E">
        <w:rPr>
          <w:rFonts w:ascii="Arial" w:eastAsia="Arial" w:hAnsi="Arial" w:cs="Arial"/>
          <w:color w:val="000000"/>
          <w:spacing w:val="-4"/>
        </w:rPr>
        <w:t xml:space="preserve"> </w:t>
      </w:r>
      <w:r w:rsidRPr="0088158E">
        <w:rPr>
          <w:rFonts w:ascii="Arial" w:eastAsia="Arial" w:hAnsi="Arial" w:cs="Arial"/>
          <w:color w:val="000000"/>
          <w:spacing w:val="1"/>
        </w:rPr>
        <w:t>t</w:t>
      </w:r>
      <w:r w:rsidRPr="0088158E">
        <w:rPr>
          <w:rFonts w:ascii="Arial" w:eastAsia="Arial" w:hAnsi="Arial" w:cs="Arial"/>
          <w:color w:val="000000"/>
        </w:rPr>
        <w:t>e</w:t>
      </w:r>
      <w:r w:rsidRPr="0088158E">
        <w:rPr>
          <w:rFonts w:ascii="Arial" w:eastAsia="Arial" w:hAnsi="Arial" w:cs="Arial"/>
          <w:color w:val="000000"/>
          <w:spacing w:val="-1"/>
        </w:rPr>
        <w:t>l</w:t>
      </w:r>
      <w:r w:rsidRPr="0088158E">
        <w:rPr>
          <w:rFonts w:ascii="Arial" w:eastAsia="Arial" w:hAnsi="Arial" w:cs="Arial"/>
          <w:color w:val="000000"/>
        </w:rPr>
        <w:t>ep</w:t>
      </w:r>
      <w:r w:rsidRPr="0088158E">
        <w:rPr>
          <w:rFonts w:ascii="Arial" w:eastAsia="Arial" w:hAnsi="Arial" w:cs="Arial"/>
          <w:color w:val="000000"/>
          <w:spacing w:val="-1"/>
        </w:rPr>
        <w:t>h</w:t>
      </w:r>
      <w:r w:rsidRPr="0088158E">
        <w:rPr>
          <w:rFonts w:ascii="Arial" w:eastAsia="Arial" w:hAnsi="Arial" w:cs="Arial"/>
          <w:color w:val="000000"/>
        </w:rPr>
        <w:t>o</w:t>
      </w:r>
      <w:r w:rsidRPr="0088158E">
        <w:rPr>
          <w:rFonts w:ascii="Arial" w:eastAsia="Arial" w:hAnsi="Arial" w:cs="Arial"/>
          <w:color w:val="000000"/>
          <w:spacing w:val="-1"/>
        </w:rPr>
        <w:t>ni</w:t>
      </w:r>
      <w:r w:rsidRPr="0088158E">
        <w:rPr>
          <w:rFonts w:ascii="Arial" w:eastAsia="Arial" w:hAnsi="Arial" w:cs="Arial"/>
          <w:color w:val="000000"/>
        </w:rPr>
        <w:t xml:space="preserve">ng </w:t>
      </w:r>
      <w:r w:rsidR="00944B57" w:rsidRPr="0088158E">
        <w:rPr>
          <w:rFonts w:ascii="Arial" w:eastAsia="Arial" w:hAnsi="Arial" w:cs="Arial"/>
          <w:color w:val="000000"/>
        </w:rPr>
        <w:t>01243 785166</w:t>
      </w:r>
      <w:r w:rsidRPr="0088158E">
        <w:rPr>
          <w:rFonts w:ascii="Arial" w:eastAsia="Arial" w:hAnsi="Arial" w:cs="Arial"/>
          <w:color w:val="000000"/>
        </w:rPr>
        <w:t>.</w:t>
      </w:r>
    </w:p>
    <w:sectPr w:rsidR="005D72FE" w:rsidRPr="0088158E">
      <w:headerReference w:type="default" r:id="rId10"/>
      <w:pgSz w:w="11920" w:h="16840"/>
      <w:pgMar w:top="146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E0ED" w14:textId="77777777" w:rsidR="00E42E7A" w:rsidRDefault="00E42E7A" w:rsidP="004374FB">
      <w:pPr>
        <w:spacing w:after="0" w:line="240" w:lineRule="auto"/>
      </w:pPr>
      <w:r>
        <w:separator/>
      </w:r>
    </w:p>
  </w:endnote>
  <w:endnote w:type="continuationSeparator" w:id="0">
    <w:p w14:paraId="5578DFD4" w14:textId="77777777" w:rsidR="00E42E7A" w:rsidRDefault="00E42E7A" w:rsidP="0043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EED3" w14:textId="77777777" w:rsidR="00E42E7A" w:rsidRDefault="00E42E7A" w:rsidP="004374FB">
      <w:pPr>
        <w:spacing w:after="0" w:line="240" w:lineRule="auto"/>
      </w:pPr>
      <w:r>
        <w:separator/>
      </w:r>
    </w:p>
  </w:footnote>
  <w:footnote w:type="continuationSeparator" w:id="0">
    <w:p w14:paraId="32189E78" w14:textId="77777777" w:rsidR="00E42E7A" w:rsidRDefault="00E42E7A" w:rsidP="0043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B791" w14:textId="77777777" w:rsidR="004374FB" w:rsidRPr="004374FB" w:rsidRDefault="004374FB" w:rsidP="004374F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74EED37" wp14:editId="39EF237C">
          <wp:simplePos x="0" y="0"/>
          <wp:positionH relativeFrom="column">
            <wp:posOffset>5792332</wp:posOffset>
          </wp:positionH>
          <wp:positionV relativeFrom="paragraph">
            <wp:posOffset>-27609</wp:posOffset>
          </wp:positionV>
          <wp:extent cx="804658" cy="8096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58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D7BBD"/>
    <w:multiLevelType w:val="multilevel"/>
    <w:tmpl w:val="70EEB474"/>
    <w:name w:val="Section Heading "/>
    <w:lvl w:ilvl="0">
      <w:start w:val="1"/>
      <w:numFmt w:val="decimal"/>
      <w:pStyle w:val="GPMainHeading"/>
      <w:lvlText w:val="%1.0"/>
      <w:lvlJc w:val="right"/>
      <w:pPr>
        <w:ind w:left="794" w:hanging="340"/>
      </w:pPr>
      <w:rPr>
        <w:rFonts w:hint="default"/>
      </w:rPr>
    </w:lvl>
    <w:lvl w:ilvl="1">
      <w:start w:val="1"/>
      <w:numFmt w:val="decimal"/>
      <w:pStyle w:val="GPNormal"/>
      <w:lvlText w:val="%1.%2"/>
      <w:lvlJc w:val="left"/>
      <w:pPr>
        <w:ind w:left="851" w:hanging="851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 w16cid:durableId="170695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AB"/>
    <w:rsid w:val="00084CAF"/>
    <w:rsid w:val="000C3523"/>
    <w:rsid w:val="000E6E03"/>
    <w:rsid w:val="000F6DBA"/>
    <w:rsid w:val="00100A3C"/>
    <w:rsid w:val="001407B3"/>
    <w:rsid w:val="0021159E"/>
    <w:rsid w:val="0022107A"/>
    <w:rsid w:val="00235B52"/>
    <w:rsid w:val="002E68AE"/>
    <w:rsid w:val="003050F0"/>
    <w:rsid w:val="003631BB"/>
    <w:rsid w:val="003A1B98"/>
    <w:rsid w:val="00433461"/>
    <w:rsid w:val="004374FB"/>
    <w:rsid w:val="004D3904"/>
    <w:rsid w:val="005D067A"/>
    <w:rsid w:val="005D72FE"/>
    <w:rsid w:val="00600099"/>
    <w:rsid w:val="007A4528"/>
    <w:rsid w:val="00851193"/>
    <w:rsid w:val="0088158E"/>
    <w:rsid w:val="008C5E4D"/>
    <w:rsid w:val="00932C63"/>
    <w:rsid w:val="00944B57"/>
    <w:rsid w:val="009A12AB"/>
    <w:rsid w:val="00A63167"/>
    <w:rsid w:val="00A706FC"/>
    <w:rsid w:val="00AB191D"/>
    <w:rsid w:val="00B0259F"/>
    <w:rsid w:val="00B03FF0"/>
    <w:rsid w:val="00B2511B"/>
    <w:rsid w:val="00B66380"/>
    <w:rsid w:val="00B75E2B"/>
    <w:rsid w:val="00C455F7"/>
    <w:rsid w:val="00C65311"/>
    <w:rsid w:val="00C94870"/>
    <w:rsid w:val="00D951D2"/>
    <w:rsid w:val="00DF65B4"/>
    <w:rsid w:val="00E42E7A"/>
    <w:rsid w:val="00F233CC"/>
    <w:rsid w:val="00F37CCF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654B38"/>
  <w15:docId w15:val="{0358CBD1-0F79-4AA5-934E-CFA296E8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C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FB"/>
  </w:style>
  <w:style w:type="paragraph" w:styleId="Footer">
    <w:name w:val="footer"/>
    <w:basedOn w:val="Normal"/>
    <w:link w:val="FooterChar"/>
    <w:uiPriority w:val="99"/>
    <w:unhideWhenUsed/>
    <w:rsid w:val="00437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FB"/>
  </w:style>
  <w:style w:type="paragraph" w:styleId="BalloonText">
    <w:name w:val="Balloon Text"/>
    <w:basedOn w:val="Normal"/>
    <w:link w:val="BalloonTextChar"/>
    <w:uiPriority w:val="99"/>
    <w:semiHidden/>
    <w:unhideWhenUsed/>
    <w:rsid w:val="0043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4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CAF"/>
    <w:rPr>
      <w:b/>
      <w:bCs/>
      <w:sz w:val="20"/>
      <w:szCs w:val="20"/>
    </w:rPr>
  </w:style>
  <w:style w:type="paragraph" w:customStyle="1" w:styleId="GPMainHeading">
    <w:name w:val="GP Main Heading"/>
    <w:next w:val="GPNormal"/>
    <w:qFormat/>
    <w:rsid w:val="0088158E"/>
    <w:pPr>
      <w:pageBreakBefore/>
      <w:widowControl/>
      <w:numPr>
        <w:numId w:val="1"/>
      </w:numPr>
      <w:spacing w:before="120" w:after="120" w:line="360" w:lineRule="auto"/>
    </w:pPr>
    <w:rPr>
      <w:rFonts w:ascii="Franklin Gothic Book" w:eastAsiaTheme="majorEastAsia" w:hAnsi="Franklin Gothic Book" w:cstheme="majorBidi"/>
      <w:b/>
      <w:bCs/>
      <w:color w:val="C0504D" w:themeColor="accent2"/>
      <w:sz w:val="36"/>
      <w:lang w:val="en-GB"/>
    </w:rPr>
  </w:style>
  <w:style w:type="paragraph" w:customStyle="1" w:styleId="GPNormal">
    <w:name w:val="GP Normal"/>
    <w:basedOn w:val="Normal"/>
    <w:link w:val="GPNormalChar"/>
    <w:qFormat/>
    <w:rsid w:val="0088158E"/>
    <w:pPr>
      <w:widowControl/>
      <w:numPr>
        <w:ilvl w:val="1"/>
        <w:numId w:val="1"/>
      </w:numPr>
      <w:spacing w:before="240" w:after="120" w:line="240" w:lineRule="auto"/>
    </w:pPr>
    <w:rPr>
      <w:rFonts w:ascii="Franklin Gothic Book" w:eastAsiaTheme="majorEastAsia" w:hAnsi="Franklin Gothic Book" w:cstheme="majorBidi"/>
      <w:sz w:val="24"/>
      <w:lang w:val="en-GB"/>
    </w:rPr>
  </w:style>
  <w:style w:type="character" w:customStyle="1" w:styleId="GPNormalChar">
    <w:name w:val="GP Normal Char"/>
    <w:basedOn w:val="DefaultParagraphFont"/>
    <w:link w:val="GPNormal"/>
    <w:rsid w:val="0088158E"/>
    <w:rPr>
      <w:rFonts w:ascii="Franklin Gothic Book" w:eastAsiaTheme="majorEastAsia" w:hAnsi="Franklin Gothic Book" w:cstheme="majorBidi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58E"/>
    <w:pPr>
      <w:widowControl/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58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8158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631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E4D"/>
    <w:pPr>
      <w:widowControl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00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policy@chichester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chester.gov.uk/supplementaryplanningdocum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anningpolicy@chichester.gov.uk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Durham</dc:creator>
  <cp:lastModifiedBy>Anna-Marie Ferrier</cp:lastModifiedBy>
  <cp:revision>5</cp:revision>
  <dcterms:created xsi:type="dcterms:W3CDTF">2024-10-24T09:45:00Z</dcterms:created>
  <dcterms:modified xsi:type="dcterms:W3CDTF">2024-10-24T13:56:00Z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2015-03-26T00:00:00Z</vt:filetime>
  </property>
</Properties>
</file>