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DB34" w14:textId="77777777" w:rsidR="007B66BA" w:rsidRDefault="007B66BA" w:rsidP="00F21138">
      <w:pPr>
        <w:spacing w:line="276" w:lineRule="auto"/>
        <w:jc w:val="center"/>
      </w:pPr>
    </w:p>
    <w:p w14:paraId="313C0A12" w14:textId="77777777" w:rsidR="007B66BA" w:rsidRDefault="007B66BA" w:rsidP="00F21138">
      <w:pPr>
        <w:spacing w:line="276" w:lineRule="auto"/>
        <w:jc w:val="center"/>
      </w:pPr>
    </w:p>
    <w:p w14:paraId="1C8A7EF2" w14:textId="0DFA7C52" w:rsidR="00436E92" w:rsidRPr="00685409" w:rsidRDefault="00436E92" w:rsidP="00436E92">
      <w:pPr>
        <w:spacing w:line="276" w:lineRule="auto"/>
        <w:jc w:val="center"/>
        <w:rPr>
          <w:b/>
          <w:sz w:val="32"/>
          <w:szCs w:val="32"/>
        </w:rPr>
      </w:pPr>
      <w:r w:rsidRPr="00685409">
        <w:rPr>
          <w:b/>
          <w:sz w:val="32"/>
          <w:szCs w:val="32"/>
        </w:rPr>
        <w:t>Sussex</w:t>
      </w:r>
      <w:r>
        <w:rPr>
          <w:b/>
          <w:sz w:val="32"/>
          <w:szCs w:val="32"/>
        </w:rPr>
        <w:t xml:space="preserve"> </w:t>
      </w:r>
      <w:r w:rsidRPr="00685409">
        <w:rPr>
          <w:b/>
          <w:sz w:val="32"/>
          <w:szCs w:val="32"/>
        </w:rPr>
        <w:t xml:space="preserve">Resilience </w:t>
      </w:r>
      <w:r>
        <w:rPr>
          <w:b/>
          <w:sz w:val="32"/>
          <w:szCs w:val="32"/>
        </w:rPr>
        <w:t xml:space="preserve">Forum </w:t>
      </w:r>
    </w:p>
    <w:p w14:paraId="02D70635" w14:textId="77777777" w:rsidR="007B66BA" w:rsidRDefault="007B66BA" w:rsidP="00F21138">
      <w:pPr>
        <w:spacing w:line="276" w:lineRule="auto"/>
        <w:jc w:val="center"/>
      </w:pPr>
    </w:p>
    <w:p w14:paraId="77D1AFA1" w14:textId="5260D77A" w:rsidR="00A3739D" w:rsidRPr="00685409" w:rsidRDefault="00903CA3" w:rsidP="00F21138">
      <w:pPr>
        <w:spacing w:line="276" w:lineRule="auto"/>
        <w:jc w:val="center"/>
        <w:rPr>
          <w:b/>
          <w:sz w:val="32"/>
          <w:szCs w:val="32"/>
        </w:rPr>
      </w:pPr>
      <w:r>
        <w:rPr>
          <w:b/>
          <w:sz w:val="32"/>
          <w:szCs w:val="32"/>
        </w:rPr>
        <w:t>Events Workstream</w:t>
      </w:r>
    </w:p>
    <w:p w14:paraId="424BA681" w14:textId="77777777" w:rsidR="00A80A4F" w:rsidRDefault="00A80A4F" w:rsidP="00F21138">
      <w:pPr>
        <w:spacing w:line="276" w:lineRule="auto"/>
        <w:jc w:val="center"/>
        <w:rPr>
          <w:sz w:val="40"/>
          <w:szCs w:val="40"/>
        </w:rPr>
      </w:pPr>
    </w:p>
    <w:p w14:paraId="6B3F75CE" w14:textId="77777777" w:rsidR="00EF5243" w:rsidRDefault="00596AC4" w:rsidP="00F21138">
      <w:pPr>
        <w:spacing w:line="276" w:lineRule="auto"/>
        <w:jc w:val="center"/>
        <w:rPr>
          <w:b/>
          <w:sz w:val="48"/>
          <w:szCs w:val="40"/>
        </w:rPr>
      </w:pPr>
      <w:r w:rsidRPr="00685409">
        <w:rPr>
          <w:b/>
          <w:sz w:val="48"/>
          <w:szCs w:val="40"/>
        </w:rPr>
        <w:t>Event Planning Guidance</w:t>
      </w:r>
      <w:r w:rsidR="00EF5243">
        <w:rPr>
          <w:b/>
          <w:sz w:val="48"/>
          <w:szCs w:val="40"/>
        </w:rPr>
        <w:t xml:space="preserve"> </w:t>
      </w:r>
    </w:p>
    <w:p w14:paraId="7C9762F5" w14:textId="77777777" w:rsidR="00EF5243" w:rsidRDefault="00EF5243" w:rsidP="00F21138">
      <w:pPr>
        <w:spacing w:line="276" w:lineRule="auto"/>
        <w:jc w:val="center"/>
        <w:rPr>
          <w:b/>
          <w:sz w:val="48"/>
          <w:szCs w:val="40"/>
        </w:rPr>
      </w:pPr>
      <w:r>
        <w:rPr>
          <w:b/>
          <w:sz w:val="48"/>
          <w:szCs w:val="40"/>
        </w:rPr>
        <w:t xml:space="preserve">for </w:t>
      </w:r>
    </w:p>
    <w:p w14:paraId="56BC4C69" w14:textId="1A32A37D" w:rsidR="00596AC4" w:rsidRDefault="00EF5243" w:rsidP="00F21138">
      <w:pPr>
        <w:spacing w:line="276" w:lineRule="auto"/>
        <w:jc w:val="center"/>
        <w:rPr>
          <w:b/>
          <w:sz w:val="48"/>
          <w:szCs w:val="40"/>
        </w:rPr>
      </w:pPr>
      <w:r>
        <w:rPr>
          <w:b/>
          <w:sz w:val="48"/>
          <w:szCs w:val="40"/>
        </w:rPr>
        <w:t>Event Organisers</w:t>
      </w:r>
    </w:p>
    <w:p w14:paraId="23B6A5AA" w14:textId="23B0D0FE" w:rsidR="004416A0" w:rsidRPr="00685409" w:rsidRDefault="00903CA3" w:rsidP="00F21138">
      <w:pPr>
        <w:spacing w:line="276" w:lineRule="auto"/>
        <w:jc w:val="center"/>
        <w:rPr>
          <w:b/>
          <w:sz w:val="48"/>
          <w:szCs w:val="40"/>
        </w:rPr>
      </w:pPr>
      <w:r>
        <w:rPr>
          <w:b/>
          <w:sz w:val="48"/>
          <w:szCs w:val="40"/>
        </w:rPr>
        <w:t>V</w:t>
      </w:r>
      <w:r w:rsidR="00984F0A">
        <w:rPr>
          <w:b/>
          <w:sz w:val="48"/>
          <w:szCs w:val="40"/>
        </w:rPr>
        <w:t>1</w:t>
      </w:r>
      <w:r w:rsidR="004416A0">
        <w:rPr>
          <w:b/>
          <w:sz w:val="48"/>
          <w:szCs w:val="40"/>
        </w:rPr>
        <w:t>.</w:t>
      </w:r>
      <w:r w:rsidR="006B4865">
        <w:rPr>
          <w:b/>
          <w:sz w:val="48"/>
          <w:szCs w:val="40"/>
        </w:rPr>
        <w:t>4</w:t>
      </w:r>
    </w:p>
    <w:p w14:paraId="0597D75C" w14:textId="77777777" w:rsidR="00A80A4F" w:rsidRDefault="00A80A4F" w:rsidP="00F21138">
      <w:pPr>
        <w:spacing w:line="276" w:lineRule="auto"/>
        <w:jc w:val="center"/>
        <w:rPr>
          <w:b/>
          <w:sz w:val="36"/>
          <w:szCs w:val="40"/>
        </w:rPr>
      </w:pPr>
      <w:r w:rsidRPr="00CC0B69">
        <w:rPr>
          <w:b/>
          <w:sz w:val="36"/>
          <w:szCs w:val="40"/>
        </w:rPr>
        <w:t>Not Protectively Marked</w:t>
      </w:r>
    </w:p>
    <w:p w14:paraId="2D2D968D" w14:textId="77777777" w:rsidR="00691D36" w:rsidRPr="00CC0B69" w:rsidRDefault="00691D36" w:rsidP="00F21138">
      <w:pPr>
        <w:spacing w:line="276" w:lineRule="auto"/>
        <w:jc w:val="center"/>
        <w:rPr>
          <w:b/>
          <w:sz w:val="36"/>
          <w:szCs w:val="40"/>
        </w:rPr>
      </w:pPr>
    </w:p>
    <w:p w14:paraId="48F5668E" w14:textId="77777777" w:rsidR="00691D36" w:rsidRDefault="006E32BA" w:rsidP="00F21138">
      <w:pPr>
        <w:spacing w:line="276" w:lineRule="auto"/>
      </w:pPr>
      <w:r w:rsidRPr="00162377">
        <w:rPr>
          <w:noProof/>
          <w:lang w:eastAsia="en-GB"/>
        </w:rPr>
        <w:drawing>
          <wp:inline distT="0" distB="0" distL="0" distR="0" wp14:anchorId="66B6DE97" wp14:editId="0C1E7421">
            <wp:extent cx="2622550" cy="1974850"/>
            <wp:effectExtent l="0" t="0" r="0" b="0"/>
            <wp:docPr id="1" name="Picture 1" descr="Photo showing people gathered at an ev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showing people gathered at an event">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2550" cy="1974850"/>
                    </a:xfrm>
                    <a:prstGeom prst="rect">
                      <a:avLst/>
                    </a:prstGeom>
                    <a:noFill/>
                    <a:ln>
                      <a:noFill/>
                    </a:ln>
                  </pic:spPr>
                </pic:pic>
              </a:graphicData>
            </a:graphic>
          </wp:inline>
        </w:drawing>
      </w:r>
    </w:p>
    <w:p w14:paraId="096C2C6E" w14:textId="77777777" w:rsidR="00691D36" w:rsidRDefault="006E32BA" w:rsidP="00F21138">
      <w:pPr>
        <w:tabs>
          <w:tab w:val="left" w:pos="5090"/>
        </w:tabs>
        <w:spacing w:line="276" w:lineRule="auto"/>
        <w:jc w:val="right"/>
      </w:pPr>
      <w:r w:rsidRPr="00691D36">
        <w:rPr>
          <w:noProof/>
          <w:lang w:eastAsia="en-GB"/>
        </w:rPr>
        <w:drawing>
          <wp:inline distT="0" distB="0" distL="0" distR="0" wp14:anchorId="07D1799C" wp14:editId="27D21BE1">
            <wp:extent cx="2819400" cy="1879600"/>
            <wp:effectExtent l="0" t="0" r="0" b="0"/>
            <wp:docPr id="2" name="Picture 2" descr="Photo showing fireworks exploding in the sk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showing fireworks exploding in the sky">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p>
    <w:p w14:paraId="15F13F72" w14:textId="77777777" w:rsidR="00D13790" w:rsidRDefault="00A80A4F" w:rsidP="00F21138">
      <w:pPr>
        <w:spacing w:line="276" w:lineRule="auto"/>
        <w:rPr>
          <w:b/>
          <w:sz w:val="28"/>
        </w:rPr>
      </w:pPr>
      <w:r w:rsidRPr="00691D36">
        <w:br w:type="page"/>
      </w:r>
      <w:r>
        <w:rPr>
          <w:b/>
          <w:sz w:val="28"/>
        </w:rPr>
        <w:lastRenderedPageBreak/>
        <w:t>VERSION CONTROL</w:t>
      </w:r>
    </w:p>
    <w:p w14:paraId="631BB6D4" w14:textId="77777777" w:rsidR="00A80A4F" w:rsidRPr="00A80A4F" w:rsidRDefault="00A80A4F" w:rsidP="00F21138">
      <w:pPr>
        <w:spacing w:line="276" w:lineRule="auto"/>
        <w:rPr>
          <w:b/>
          <w:sz w:val="28"/>
        </w:rPr>
      </w:pPr>
    </w:p>
    <w:tbl>
      <w:tblPr>
        <w:tblStyle w:val="TableGrid"/>
        <w:tblW w:w="9232" w:type="dxa"/>
        <w:tblLook w:val="04A0" w:firstRow="1" w:lastRow="0" w:firstColumn="1" w:lastColumn="0" w:noHBand="0" w:noVBand="1"/>
      </w:tblPr>
      <w:tblGrid>
        <w:gridCol w:w="2889"/>
        <w:gridCol w:w="6343"/>
      </w:tblGrid>
      <w:tr w:rsidR="00D13790" w:rsidRPr="003A5788" w14:paraId="227374A9" w14:textId="77777777" w:rsidTr="00B348F9">
        <w:tc>
          <w:tcPr>
            <w:tcW w:w="2889" w:type="dxa"/>
          </w:tcPr>
          <w:p w14:paraId="3941C89E" w14:textId="77777777" w:rsidR="00D13790" w:rsidRPr="00A94377" w:rsidRDefault="00D13790" w:rsidP="00F21138">
            <w:pPr>
              <w:spacing w:line="276" w:lineRule="auto"/>
              <w:rPr>
                <w:b/>
                <w:szCs w:val="20"/>
              </w:rPr>
            </w:pPr>
            <w:r w:rsidRPr="00A94377">
              <w:rPr>
                <w:b/>
                <w:szCs w:val="20"/>
              </w:rPr>
              <w:t>Version</w:t>
            </w:r>
            <w:r w:rsidR="00D54BF8">
              <w:rPr>
                <w:b/>
                <w:szCs w:val="20"/>
              </w:rPr>
              <w:t xml:space="preserve"> and draft status</w:t>
            </w:r>
          </w:p>
        </w:tc>
        <w:tc>
          <w:tcPr>
            <w:tcW w:w="6343" w:type="dxa"/>
          </w:tcPr>
          <w:p w14:paraId="2BBA3AEE" w14:textId="0BD34DBE" w:rsidR="00D13790" w:rsidRPr="00A94377" w:rsidRDefault="00903CA3" w:rsidP="00F21138">
            <w:pPr>
              <w:spacing w:line="276" w:lineRule="auto"/>
              <w:rPr>
                <w:szCs w:val="20"/>
              </w:rPr>
            </w:pPr>
            <w:r>
              <w:rPr>
                <w:szCs w:val="20"/>
              </w:rPr>
              <w:t>V</w:t>
            </w:r>
            <w:r w:rsidR="003E5279">
              <w:rPr>
                <w:szCs w:val="20"/>
              </w:rPr>
              <w:t>1.</w:t>
            </w:r>
            <w:r w:rsidR="00D741CF">
              <w:rPr>
                <w:szCs w:val="20"/>
              </w:rPr>
              <w:t>4</w:t>
            </w:r>
          </w:p>
        </w:tc>
      </w:tr>
      <w:tr w:rsidR="00A94377" w:rsidRPr="003A5788" w14:paraId="4A3141F5" w14:textId="77777777" w:rsidTr="00B348F9">
        <w:tc>
          <w:tcPr>
            <w:tcW w:w="2889" w:type="dxa"/>
          </w:tcPr>
          <w:p w14:paraId="424F33B6" w14:textId="77777777" w:rsidR="00A94377" w:rsidRPr="00A94377" w:rsidRDefault="00A94377" w:rsidP="00F21138">
            <w:pPr>
              <w:spacing w:line="276" w:lineRule="auto"/>
              <w:rPr>
                <w:b/>
                <w:szCs w:val="20"/>
              </w:rPr>
            </w:pPr>
            <w:r w:rsidRPr="00A94377">
              <w:rPr>
                <w:b/>
                <w:szCs w:val="20"/>
              </w:rPr>
              <w:t>Author</w:t>
            </w:r>
            <w:r>
              <w:rPr>
                <w:b/>
                <w:szCs w:val="20"/>
              </w:rPr>
              <w:t>(s)</w:t>
            </w:r>
          </w:p>
        </w:tc>
        <w:tc>
          <w:tcPr>
            <w:tcW w:w="6343" w:type="dxa"/>
          </w:tcPr>
          <w:p w14:paraId="737FAF6C" w14:textId="77777777" w:rsidR="00A94377" w:rsidRDefault="00596AC4" w:rsidP="00F21138">
            <w:pPr>
              <w:spacing w:line="276" w:lineRule="auto"/>
              <w:rPr>
                <w:szCs w:val="20"/>
              </w:rPr>
            </w:pPr>
            <w:r>
              <w:rPr>
                <w:szCs w:val="20"/>
              </w:rPr>
              <w:t>Paul Collard EPM Mid Sussex District Council</w:t>
            </w:r>
          </w:p>
          <w:p w14:paraId="0479A811" w14:textId="11D2E145" w:rsidR="00903CA3" w:rsidRPr="00A94377" w:rsidRDefault="00596AC4" w:rsidP="00F21138">
            <w:pPr>
              <w:spacing w:line="276" w:lineRule="auto"/>
              <w:rPr>
                <w:szCs w:val="20"/>
              </w:rPr>
            </w:pPr>
            <w:r>
              <w:rPr>
                <w:szCs w:val="20"/>
              </w:rPr>
              <w:t xml:space="preserve">Chris Scott RET Advisor West Sussex County Council </w:t>
            </w:r>
          </w:p>
        </w:tc>
      </w:tr>
      <w:tr w:rsidR="00A94377" w:rsidRPr="003A5788" w14:paraId="59C011B8" w14:textId="77777777" w:rsidTr="00B348F9">
        <w:tc>
          <w:tcPr>
            <w:tcW w:w="2889" w:type="dxa"/>
          </w:tcPr>
          <w:p w14:paraId="5EBC2D2B" w14:textId="77777777" w:rsidR="00A94377" w:rsidRPr="00A94377" w:rsidRDefault="00A94377" w:rsidP="00F21138">
            <w:pPr>
              <w:spacing w:line="276" w:lineRule="auto"/>
              <w:rPr>
                <w:b/>
                <w:szCs w:val="20"/>
              </w:rPr>
            </w:pPr>
            <w:r>
              <w:rPr>
                <w:b/>
                <w:szCs w:val="20"/>
              </w:rPr>
              <w:t>Primary reviewers</w:t>
            </w:r>
          </w:p>
        </w:tc>
        <w:tc>
          <w:tcPr>
            <w:tcW w:w="6343" w:type="dxa"/>
          </w:tcPr>
          <w:p w14:paraId="7F040EFE" w14:textId="76B31B3A" w:rsidR="00987B0B" w:rsidRPr="00A94377" w:rsidRDefault="00903CA3" w:rsidP="00F21138">
            <w:pPr>
              <w:spacing w:line="276" w:lineRule="auto"/>
              <w:rPr>
                <w:szCs w:val="20"/>
              </w:rPr>
            </w:pPr>
            <w:r>
              <w:rPr>
                <w:szCs w:val="20"/>
              </w:rPr>
              <w:t xml:space="preserve">Lauren Eagle, University Hospitals Sussex NHS Trust </w:t>
            </w:r>
          </w:p>
        </w:tc>
      </w:tr>
      <w:tr w:rsidR="00D13790" w:rsidRPr="003A5788" w14:paraId="0C7E6592" w14:textId="77777777" w:rsidTr="00B348F9">
        <w:tc>
          <w:tcPr>
            <w:tcW w:w="2889" w:type="dxa"/>
          </w:tcPr>
          <w:p w14:paraId="3874ABF7" w14:textId="77777777" w:rsidR="00D13790" w:rsidRPr="00A94377" w:rsidRDefault="00987B0B" w:rsidP="00F21138">
            <w:pPr>
              <w:spacing w:line="276" w:lineRule="auto"/>
              <w:rPr>
                <w:b/>
                <w:szCs w:val="20"/>
              </w:rPr>
            </w:pPr>
            <w:r>
              <w:rPr>
                <w:b/>
                <w:szCs w:val="20"/>
              </w:rPr>
              <w:t>Intended audience</w:t>
            </w:r>
          </w:p>
        </w:tc>
        <w:tc>
          <w:tcPr>
            <w:tcW w:w="6343" w:type="dxa"/>
          </w:tcPr>
          <w:p w14:paraId="6E855798" w14:textId="226BB37B" w:rsidR="00987B0B" w:rsidRPr="00A94377" w:rsidRDefault="00987B0B" w:rsidP="00F21138">
            <w:pPr>
              <w:spacing w:line="276" w:lineRule="auto"/>
              <w:rPr>
                <w:szCs w:val="20"/>
              </w:rPr>
            </w:pPr>
            <w:r>
              <w:rPr>
                <w:szCs w:val="20"/>
              </w:rPr>
              <w:t>Category 1 and 2 Responders in Sussex</w:t>
            </w:r>
            <w:r w:rsidR="003E515F">
              <w:rPr>
                <w:szCs w:val="20"/>
              </w:rPr>
              <w:t xml:space="preserve">, </w:t>
            </w:r>
            <w:r w:rsidR="002D3FF4">
              <w:rPr>
                <w:szCs w:val="20"/>
              </w:rPr>
              <w:t xml:space="preserve">Local Authority Licensing </w:t>
            </w:r>
            <w:r w:rsidR="00BF77CD">
              <w:rPr>
                <w:szCs w:val="20"/>
              </w:rPr>
              <w:t xml:space="preserve">and </w:t>
            </w:r>
            <w:r w:rsidR="003E515F">
              <w:rPr>
                <w:szCs w:val="20"/>
              </w:rPr>
              <w:t>Event Organisers</w:t>
            </w:r>
          </w:p>
        </w:tc>
      </w:tr>
      <w:tr w:rsidR="00B348F9" w:rsidRPr="003A5788" w14:paraId="6A4BC291" w14:textId="77777777" w:rsidTr="00B348F9">
        <w:tc>
          <w:tcPr>
            <w:tcW w:w="2889" w:type="dxa"/>
          </w:tcPr>
          <w:p w14:paraId="680B558C" w14:textId="77777777" w:rsidR="00B348F9" w:rsidRDefault="00B348F9" w:rsidP="00F21138">
            <w:pPr>
              <w:spacing w:line="276" w:lineRule="auto"/>
              <w:rPr>
                <w:b/>
                <w:szCs w:val="20"/>
              </w:rPr>
            </w:pPr>
            <w:r>
              <w:rPr>
                <w:b/>
                <w:szCs w:val="20"/>
              </w:rPr>
              <w:t>Delivery Group sign off date</w:t>
            </w:r>
          </w:p>
        </w:tc>
        <w:tc>
          <w:tcPr>
            <w:tcW w:w="6343" w:type="dxa"/>
          </w:tcPr>
          <w:p w14:paraId="79591A1D" w14:textId="77777777" w:rsidR="00B348F9" w:rsidRDefault="00B348F9" w:rsidP="00F21138">
            <w:pPr>
              <w:spacing w:line="276" w:lineRule="auto"/>
              <w:rPr>
                <w:szCs w:val="20"/>
              </w:rPr>
            </w:pPr>
          </w:p>
        </w:tc>
      </w:tr>
      <w:tr w:rsidR="00987B0B" w:rsidRPr="003A5788" w14:paraId="0AE18720" w14:textId="77777777" w:rsidTr="00B348F9">
        <w:tc>
          <w:tcPr>
            <w:tcW w:w="2889" w:type="dxa"/>
          </w:tcPr>
          <w:p w14:paraId="77743493" w14:textId="77777777" w:rsidR="00987B0B" w:rsidRPr="00A94377" w:rsidRDefault="00987B0B" w:rsidP="00F21138">
            <w:pPr>
              <w:spacing w:line="276" w:lineRule="auto"/>
              <w:rPr>
                <w:b/>
                <w:szCs w:val="20"/>
              </w:rPr>
            </w:pPr>
            <w:r>
              <w:rPr>
                <w:b/>
                <w:szCs w:val="20"/>
              </w:rPr>
              <w:t>Document date</w:t>
            </w:r>
          </w:p>
        </w:tc>
        <w:tc>
          <w:tcPr>
            <w:tcW w:w="6343" w:type="dxa"/>
          </w:tcPr>
          <w:p w14:paraId="4011EDEE" w14:textId="556D7FEF" w:rsidR="00987B0B" w:rsidRPr="00A94377" w:rsidRDefault="00E46B88" w:rsidP="00F21138">
            <w:pPr>
              <w:spacing w:line="276" w:lineRule="auto"/>
              <w:rPr>
                <w:szCs w:val="20"/>
              </w:rPr>
            </w:pPr>
            <w:r>
              <w:rPr>
                <w:szCs w:val="20"/>
              </w:rPr>
              <w:t>13.0</w:t>
            </w:r>
            <w:r w:rsidR="000837D2">
              <w:rPr>
                <w:szCs w:val="20"/>
              </w:rPr>
              <w:t>2</w:t>
            </w:r>
            <w:r>
              <w:rPr>
                <w:szCs w:val="20"/>
              </w:rPr>
              <w:t>.23</w:t>
            </w:r>
          </w:p>
        </w:tc>
      </w:tr>
      <w:tr w:rsidR="00D13790" w:rsidRPr="003A5788" w14:paraId="41B3BA16" w14:textId="77777777" w:rsidTr="00B348F9">
        <w:tc>
          <w:tcPr>
            <w:tcW w:w="2889" w:type="dxa"/>
          </w:tcPr>
          <w:p w14:paraId="09098AEE" w14:textId="77777777" w:rsidR="00D13790" w:rsidRPr="00A94377" w:rsidRDefault="00D13790" w:rsidP="00F21138">
            <w:pPr>
              <w:spacing w:line="276" w:lineRule="auto"/>
              <w:rPr>
                <w:b/>
                <w:szCs w:val="20"/>
              </w:rPr>
            </w:pPr>
            <w:r w:rsidRPr="00A94377">
              <w:rPr>
                <w:b/>
                <w:szCs w:val="20"/>
              </w:rPr>
              <w:t>Review date</w:t>
            </w:r>
          </w:p>
        </w:tc>
        <w:tc>
          <w:tcPr>
            <w:tcW w:w="6343" w:type="dxa"/>
          </w:tcPr>
          <w:p w14:paraId="4E2377B2" w14:textId="635DDB4D" w:rsidR="00D13790" w:rsidRPr="00A94377" w:rsidRDefault="00E46B88" w:rsidP="00F21138">
            <w:pPr>
              <w:spacing w:line="276" w:lineRule="auto"/>
              <w:rPr>
                <w:szCs w:val="20"/>
              </w:rPr>
            </w:pPr>
            <w:r>
              <w:rPr>
                <w:szCs w:val="20"/>
              </w:rPr>
              <w:t>13.0</w:t>
            </w:r>
            <w:r w:rsidR="000837D2">
              <w:rPr>
                <w:szCs w:val="20"/>
              </w:rPr>
              <w:t>2</w:t>
            </w:r>
            <w:r>
              <w:rPr>
                <w:szCs w:val="20"/>
              </w:rPr>
              <w:t>.25</w:t>
            </w:r>
          </w:p>
        </w:tc>
      </w:tr>
    </w:tbl>
    <w:p w14:paraId="26F6B057" w14:textId="77777777" w:rsidR="00CC0B69" w:rsidRPr="00CC0B69" w:rsidRDefault="00CC0B69" w:rsidP="00F21138">
      <w:pPr>
        <w:spacing w:line="276" w:lineRule="auto"/>
      </w:pPr>
    </w:p>
    <w:p w14:paraId="60D7C4FB" w14:textId="77777777" w:rsidR="00CC0B69" w:rsidRDefault="00CC0B69" w:rsidP="00F21138">
      <w:pPr>
        <w:spacing w:line="276" w:lineRule="auto"/>
      </w:pPr>
    </w:p>
    <w:p w14:paraId="50ACC70C" w14:textId="77777777" w:rsidR="00CC0B69" w:rsidRPr="00CC0B69" w:rsidRDefault="00CC0B69" w:rsidP="00F21138">
      <w:pPr>
        <w:spacing w:line="276" w:lineRule="auto"/>
        <w:rPr>
          <w:rFonts w:ascii="Calibri" w:hAnsi="Calibri" w:cs="Times New Roman"/>
          <w:sz w:val="22"/>
          <w:szCs w:val="22"/>
        </w:rPr>
      </w:pPr>
      <w:r>
        <w:tab/>
      </w:r>
    </w:p>
    <w:tbl>
      <w:tblPr>
        <w:tblStyle w:val="TableGrid"/>
        <w:tblW w:w="9180" w:type="dxa"/>
        <w:tblLayout w:type="fixed"/>
        <w:tblLook w:val="0020" w:firstRow="1" w:lastRow="0" w:firstColumn="0" w:lastColumn="0" w:noHBand="0" w:noVBand="0"/>
      </w:tblPr>
      <w:tblGrid>
        <w:gridCol w:w="1928"/>
        <w:gridCol w:w="3737"/>
        <w:gridCol w:w="2098"/>
        <w:gridCol w:w="1417"/>
      </w:tblGrid>
      <w:tr w:rsidR="00CC0B69" w:rsidRPr="00CC0B69" w14:paraId="644E304F" w14:textId="77777777" w:rsidTr="00B348F9">
        <w:trPr>
          <w:trHeight w:val="93"/>
        </w:trPr>
        <w:tc>
          <w:tcPr>
            <w:tcW w:w="1928" w:type="dxa"/>
          </w:tcPr>
          <w:p w14:paraId="0F5CE67D" w14:textId="77777777" w:rsidR="00CC0B69" w:rsidRPr="00CC0B69" w:rsidRDefault="00CC0B69" w:rsidP="00F21138">
            <w:pPr>
              <w:autoSpaceDE w:val="0"/>
              <w:autoSpaceDN w:val="0"/>
              <w:adjustRightInd w:val="0"/>
              <w:spacing w:line="276" w:lineRule="auto"/>
              <w:rPr>
                <w:color w:val="000000"/>
                <w:szCs w:val="20"/>
              </w:rPr>
            </w:pPr>
            <w:r w:rsidRPr="00CC0B69">
              <w:rPr>
                <w:b/>
                <w:bCs/>
                <w:color w:val="000000"/>
                <w:szCs w:val="20"/>
              </w:rPr>
              <w:t xml:space="preserve">Version Number </w:t>
            </w:r>
          </w:p>
        </w:tc>
        <w:tc>
          <w:tcPr>
            <w:tcW w:w="3737" w:type="dxa"/>
          </w:tcPr>
          <w:p w14:paraId="7A02F5B1" w14:textId="77777777" w:rsidR="00CC0B69" w:rsidRPr="00CC0B69" w:rsidRDefault="00CC0B69" w:rsidP="00F21138">
            <w:pPr>
              <w:autoSpaceDE w:val="0"/>
              <w:autoSpaceDN w:val="0"/>
              <w:adjustRightInd w:val="0"/>
              <w:spacing w:line="276" w:lineRule="auto"/>
              <w:rPr>
                <w:color w:val="000000"/>
                <w:szCs w:val="20"/>
              </w:rPr>
            </w:pPr>
            <w:r w:rsidRPr="00CC0B69">
              <w:rPr>
                <w:b/>
                <w:bCs/>
                <w:color w:val="000000"/>
                <w:szCs w:val="20"/>
              </w:rPr>
              <w:t xml:space="preserve">Purpose/Change </w:t>
            </w:r>
          </w:p>
        </w:tc>
        <w:tc>
          <w:tcPr>
            <w:tcW w:w="2098" w:type="dxa"/>
          </w:tcPr>
          <w:p w14:paraId="5E986E8D" w14:textId="77777777" w:rsidR="00CC0B69" w:rsidRPr="00CC0B69" w:rsidRDefault="00CC0B69" w:rsidP="00F21138">
            <w:pPr>
              <w:autoSpaceDE w:val="0"/>
              <w:autoSpaceDN w:val="0"/>
              <w:adjustRightInd w:val="0"/>
              <w:spacing w:line="276" w:lineRule="auto"/>
              <w:rPr>
                <w:color w:val="000000"/>
                <w:szCs w:val="20"/>
              </w:rPr>
            </w:pPr>
            <w:r w:rsidRPr="00CC0B69">
              <w:rPr>
                <w:b/>
                <w:bCs/>
                <w:color w:val="000000"/>
                <w:szCs w:val="20"/>
              </w:rPr>
              <w:t xml:space="preserve">Author </w:t>
            </w:r>
          </w:p>
        </w:tc>
        <w:tc>
          <w:tcPr>
            <w:tcW w:w="1417" w:type="dxa"/>
          </w:tcPr>
          <w:p w14:paraId="18D5FCC1" w14:textId="77777777" w:rsidR="00CC0B69" w:rsidRPr="00CC0B69" w:rsidRDefault="00CC0B69" w:rsidP="00F21138">
            <w:pPr>
              <w:autoSpaceDE w:val="0"/>
              <w:autoSpaceDN w:val="0"/>
              <w:adjustRightInd w:val="0"/>
              <w:spacing w:line="276" w:lineRule="auto"/>
              <w:rPr>
                <w:color w:val="000000"/>
                <w:szCs w:val="20"/>
              </w:rPr>
            </w:pPr>
            <w:r w:rsidRPr="00CC0B69">
              <w:rPr>
                <w:b/>
                <w:bCs/>
                <w:color w:val="000000"/>
                <w:szCs w:val="20"/>
              </w:rPr>
              <w:t xml:space="preserve">Date </w:t>
            </w:r>
          </w:p>
        </w:tc>
      </w:tr>
      <w:tr w:rsidR="00CC0B69" w:rsidRPr="00CC0B69" w14:paraId="6A89AAE7" w14:textId="77777777" w:rsidTr="00B348F9">
        <w:trPr>
          <w:trHeight w:val="93"/>
        </w:trPr>
        <w:tc>
          <w:tcPr>
            <w:tcW w:w="1928" w:type="dxa"/>
          </w:tcPr>
          <w:p w14:paraId="26A02962" w14:textId="77777777" w:rsidR="00CC0B69" w:rsidRPr="00596AC4" w:rsidRDefault="00596AC4" w:rsidP="00F21138">
            <w:pPr>
              <w:autoSpaceDE w:val="0"/>
              <w:autoSpaceDN w:val="0"/>
              <w:adjustRightInd w:val="0"/>
              <w:spacing w:line="276" w:lineRule="auto"/>
              <w:rPr>
                <w:bCs/>
                <w:color w:val="000000"/>
                <w:szCs w:val="20"/>
              </w:rPr>
            </w:pPr>
            <w:r w:rsidRPr="00596AC4">
              <w:rPr>
                <w:bCs/>
                <w:color w:val="000000"/>
                <w:szCs w:val="20"/>
              </w:rPr>
              <w:t>0.</w:t>
            </w:r>
            <w:r w:rsidR="00091F73">
              <w:rPr>
                <w:bCs/>
                <w:color w:val="000000"/>
                <w:szCs w:val="20"/>
              </w:rPr>
              <w:t>4</w:t>
            </w:r>
          </w:p>
        </w:tc>
        <w:tc>
          <w:tcPr>
            <w:tcW w:w="3737" w:type="dxa"/>
          </w:tcPr>
          <w:p w14:paraId="6960508B" w14:textId="77777777" w:rsidR="00CC0B69" w:rsidRPr="00596AC4" w:rsidRDefault="00596AC4" w:rsidP="00F21138">
            <w:pPr>
              <w:autoSpaceDE w:val="0"/>
              <w:autoSpaceDN w:val="0"/>
              <w:adjustRightInd w:val="0"/>
              <w:spacing w:line="276" w:lineRule="auto"/>
              <w:rPr>
                <w:bCs/>
                <w:color w:val="000000"/>
                <w:szCs w:val="20"/>
              </w:rPr>
            </w:pPr>
            <w:r w:rsidRPr="00596AC4">
              <w:rPr>
                <w:bCs/>
                <w:color w:val="000000"/>
                <w:szCs w:val="20"/>
              </w:rPr>
              <w:t>Draft</w:t>
            </w:r>
            <w:r w:rsidR="00E65E71">
              <w:rPr>
                <w:bCs/>
                <w:color w:val="000000"/>
                <w:szCs w:val="20"/>
              </w:rPr>
              <w:t xml:space="preserve"> - Review</w:t>
            </w:r>
          </w:p>
        </w:tc>
        <w:tc>
          <w:tcPr>
            <w:tcW w:w="2098" w:type="dxa"/>
          </w:tcPr>
          <w:p w14:paraId="2EFECA53" w14:textId="77777777" w:rsidR="00CC0B69" w:rsidRPr="00596AC4" w:rsidRDefault="00596AC4" w:rsidP="00F21138">
            <w:pPr>
              <w:autoSpaceDE w:val="0"/>
              <w:autoSpaceDN w:val="0"/>
              <w:adjustRightInd w:val="0"/>
              <w:spacing w:line="276" w:lineRule="auto"/>
              <w:rPr>
                <w:bCs/>
                <w:color w:val="000000"/>
                <w:szCs w:val="20"/>
              </w:rPr>
            </w:pPr>
            <w:r w:rsidRPr="00596AC4">
              <w:rPr>
                <w:bCs/>
                <w:color w:val="000000"/>
                <w:szCs w:val="20"/>
              </w:rPr>
              <w:t>Paul Collard</w:t>
            </w:r>
          </w:p>
        </w:tc>
        <w:tc>
          <w:tcPr>
            <w:tcW w:w="1417" w:type="dxa"/>
          </w:tcPr>
          <w:p w14:paraId="7FA4A638" w14:textId="77777777" w:rsidR="00CC0B69" w:rsidRPr="00596AC4" w:rsidRDefault="00DF1BB6" w:rsidP="00F21138">
            <w:pPr>
              <w:autoSpaceDE w:val="0"/>
              <w:autoSpaceDN w:val="0"/>
              <w:adjustRightInd w:val="0"/>
              <w:spacing w:line="276" w:lineRule="auto"/>
              <w:rPr>
                <w:bCs/>
                <w:color w:val="000000"/>
                <w:szCs w:val="20"/>
              </w:rPr>
            </w:pPr>
            <w:r>
              <w:rPr>
                <w:bCs/>
                <w:color w:val="000000"/>
                <w:szCs w:val="20"/>
              </w:rPr>
              <w:t>2</w:t>
            </w:r>
            <w:r w:rsidR="00091F73">
              <w:rPr>
                <w:bCs/>
                <w:color w:val="000000"/>
                <w:szCs w:val="20"/>
              </w:rPr>
              <w:t>8.07.20</w:t>
            </w:r>
          </w:p>
        </w:tc>
      </w:tr>
      <w:tr w:rsidR="00CC0B69" w:rsidRPr="00CC0B69" w14:paraId="32FF3F87" w14:textId="77777777" w:rsidTr="00B348F9">
        <w:trPr>
          <w:trHeight w:val="93"/>
        </w:trPr>
        <w:tc>
          <w:tcPr>
            <w:tcW w:w="1928" w:type="dxa"/>
          </w:tcPr>
          <w:p w14:paraId="3E6E43CC" w14:textId="77777777" w:rsidR="00CC0B69" w:rsidRPr="00596AC4" w:rsidRDefault="000524D6" w:rsidP="00F21138">
            <w:pPr>
              <w:autoSpaceDE w:val="0"/>
              <w:autoSpaceDN w:val="0"/>
              <w:adjustRightInd w:val="0"/>
              <w:spacing w:line="276" w:lineRule="auto"/>
              <w:rPr>
                <w:bCs/>
                <w:color w:val="000000"/>
                <w:szCs w:val="20"/>
              </w:rPr>
            </w:pPr>
            <w:r>
              <w:rPr>
                <w:bCs/>
                <w:color w:val="000000"/>
                <w:szCs w:val="20"/>
              </w:rPr>
              <w:t>0.5</w:t>
            </w:r>
          </w:p>
        </w:tc>
        <w:tc>
          <w:tcPr>
            <w:tcW w:w="3737" w:type="dxa"/>
          </w:tcPr>
          <w:p w14:paraId="272BC7D2" w14:textId="77777777" w:rsidR="00CC0B69" w:rsidRPr="00596AC4" w:rsidRDefault="000524D6" w:rsidP="00F21138">
            <w:pPr>
              <w:autoSpaceDE w:val="0"/>
              <w:autoSpaceDN w:val="0"/>
              <w:adjustRightInd w:val="0"/>
              <w:spacing w:line="276" w:lineRule="auto"/>
              <w:rPr>
                <w:bCs/>
                <w:color w:val="000000"/>
                <w:szCs w:val="20"/>
              </w:rPr>
            </w:pPr>
            <w:r>
              <w:rPr>
                <w:bCs/>
                <w:color w:val="000000"/>
                <w:szCs w:val="20"/>
              </w:rPr>
              <w:t>Draft</w:t>
            </w:r>
            <w:r w:rsidR="00E65E71">
              <w:rPr>
                <w:bCs/>
                <w:color w:val="000000"/>
                <w:szCs w:val="20"/>
              </w:rPr>
              <w:t xml:space="preserve"> - Review</w:t>
            </w:r>
          </w:p>
        </w:tc>
        <w:tc>
          <w:tcPr>
            <w:tcW w:w="2098" w:type="dxa"/>
          </w:tcPr>
          <w:p w14:paraId="559D8D8B" w14:textId="77777777" w:rsidR="00CC0B69" w:rsidRPr="00596AC4" w:rsidRDefault="000524D6" w:rsidP="00F21138">
            <w:pPr>
              <w:autoSpaceDE w:val="0"/>
              <w:autoSpaceDN w:val="0"/>
              <w:adjustRightInd w:val="0"/>
              <w:spacing w:line="276" w:lineRule="auto"/>
              <w:rPr>
                <w:bCs/>
                <w:color w:val="000000"/>
                <w:szCs w:val="20"/>
              </w:rPr>
            </w:pPr>
            <w:r>
              <w:rPr>
                <w:bCs/>
                <w:color w:val="000000"/>
                <w:szCs w:val="20"/>
              </w:rPr>
              <w:t>Paul Collard</w:t>
            </w:r>
          </w:p>
        </w:tc>
        <w:tc>
          <w:tcPr>
            <w:tcW w:w="1417" w:type="dxa"/>
          </w:tcPr>
          <w:p w14:paraId="184BE790" w14:textId="77777777" w:rsidR="00CC0B69" w:rsidRPr="00596AC4" w:rsidRDefault="000524D6" w:rsidP="00F21138">
            <w:pPr>
              <w:autoSpaceDE w:val="0"/>
              <w:autoSpaceDN w:val="0"/>
              <w:adjustRightInd w:val="0"/>
              <w:spacing w:line="276" w:lineRule="auto"/>
              <w:rPr>
                <w:bCs/>
                <w:color w:val="000000"/>
                <w:szCs w:val="20"/>
              </w:rPr>
            </w:pPr>
            <w:r>
              <w:rPr>
                <w:bCs/>
                <w:color w:val="000000"/>
                <w:szCs w:val="20"/>
              </w:rPr>
              <w:t>11.08.20</w:t>
            </w:r>
          </w:p>
        </w:tc>
      </w:tr>
      <w:tr w:rsidR="00CC0B69" w:rsidRPr="00CC0B69" w14:paraId="16BCB83C" w14:textId="77777777" w:rsidTr="00B348F9">
        <w:trPr>
          <w:trHeight w:val="93"/>
        </w:trPr>
        <w:tc>
          <w:tcPr>
            <w:tcW w:w="1928" w:type="dxa"/>
          </w:tcPr>
          <w:p w14:paraId="0534EB13" w14:textId="77777777" w:rsidR="00CC0B69" w:rsidRPr="00596AC4" w:rsidRDefault="00E65E71" w:rsidP="00F21138">
            <w:pPr>
              <w:autoSpaceDE w:val="0"/>
              <w:autoSpaceDN w:val="0"/>
              <w:adjustRightInd w:val="0"/>
              <w:spacing w:line="276" w:lineRule="auto"/>
              <w:rPr>
                <w:bCs/>
                <w:color w:val="000000"/>
                <w:szCs w:val="20"/>
              </w:rPr>
            </w:pPr>
            <w:r>
              <w:rPr>
                <w:bCs/>
                <w:color w:val="000000"/>
                <w:szCs w:val="20"/>
              </w:rPr>
              <w:t>0.6</w:t>
            </w:r>
          </w:p>
        </w:tc>
        <w:tc>
          <w:tcPr>
            <w:tcW w:w="3737" w:type="dxa"/>
          </w:tcPr>
          <w:p w14:paraId="5A2AE0E3" w14:textId="77777777" w:rsidR="00CC0B69" w:rsidRDefault="00E65E71" w:rsidP="00F21138">
            <w:pPr>
              <w:autoSpaceDE w:val="0"/>
              <w:autoSpaceDN w:val="0"/>
              <w:adjustRightInd w:val="0"/>
              <w:spacing w:line="276" w:lineRule="auto"/>
              <w:rPr>
                <w:bCs/>
                <w:color w:val="000000"/>
                <w:szCs w:val="20"/>
              </w:rPr>
            </w:pPr>
            <w:r>
              <w:rPr>
                <w:bCs/>
                <w:color w:val="000000"/>
                <w:szCs w:val="20"/>
              </w:rPr>
              <w:t>Appendix J links updated</w:t>
            </w:r>
          </w:p>
          <w:p w14:paraId="3A024C04" w14:textId="77777777" w:rsidR="00E65E71" w:rsidRPr="00596AC4" w:rsidRDefault="00E65E71" w:rsidP="00F21138">
            <w:pPr>
              <w:autoSpaceDE w:val="0"/>
              <w:autoSpaceDN w:val="0"/>
              <w:adjustRightInd w:val="0"/>
              <w:spacing w:line="276" w:lineRule="auto"/>
              <w:rPr>
                <w:bCs/>
                <w:color w:val="000000"/>
                <w:szCs w:val="20"/>
              </w:rPr>
            </w:pPr>
            <w:r>
              <w:rPr>
                <w:bCs/>
                <w:color w:val="000000"/>
                <w:szCs w:val="20"/>
              </w:rPr>
              <w:t>Added new appendix K Sussex Local authorities with links to Event pages</w:t>
            </w:r>
          </w:p>
        </w:tc>
        <w:tc>
          <w:tcPr>
            <w:tcW w:w="2098" w:type="dxa"/>
          </w:tcPr>
          <w:p w14:paraId="052B1058" w14:textId="77777777" w:rsidR="00CC0B69" w:rsidRPr="00596AC4" w:rsidRDefault="00E65E71" w:rsidP="00F21138">
            <w:pPr>
              <w:autoSpaceDE w:val="0"/>
              <w:autoSpaceDN w:val="0"/>
              <w:adjustRightInd w:val="0"/>
              <w:spacing w:line="276" w:lineRule="auto"/>
              <w:rPr>
                <w:bCs/>
                <w:color w:val="000000"/>
                <w:szCs w:val="20"/>
              </w:rPr>
            </w:pPr>
            <w:r>
              <w:rPr>
                <w:bCs/>
                <w:color w:val="000000"/>
                <w:szCs w:val="20"/>
              </w:rPr>
              <w:t>Paul Collard</w:t>
            </w:r>
          </w:p>
        </w:tc>
        <w:tc>
          <w:tcPr>
            <w:tcW w:w="1417" w:type="dxa"/>
          </w:tcPr>
          <w:p w14:paraId="601EC01B" w14:textId="77777777" w:rsidR="00CC0B69" w:rsidRPr="00596AC4" w:rsidRDefault="00E65E71" w:rsidP="00F21138">
            <w:pPr>
              <w:autoSpaceDE w:val="0"/>
              <w:autoSpaceDN w:val="0"/>
              <w:adjustRightInd w:val="0"/>
              <w:spacing w:line="276" w:lineRule="auto"/>
              <w:rPr>
                <w:bCs/>
                <w:color w:val="000000"/>
                <w:szCs w:val="20"/>
              </w:rPr>
            </w:pPr>
            <w:r>
              <w:rPr>
                <w:bCs/>
                <w:color w:val="000000"/>
                <w:szCs w:val="20"/>
              </w:rPr>
              <w:t>03.02.21</w:t>
            </w:r>
          </w:p>
        </w:tc>
      </w:tr>
      <w:tr w:rsidR="00CC0B69" w:rsidRPr="00CC0B69" w14:paraId="538C087B" w14:textId="77777777" w:rsidTr="00B348F9">
        <w:trPr>
          <w:trHeight w:val="93"/>
        </w:trPr>
        <w:tc>
          <w:tcPr>
            <w:tcW w:w="1928" w:type="dxa"/>
          </w:tcPr>
          <w:p w14:paraId="60F482E7" w14:textId="78730976" w:rsidR="00CC0B69" w:rsidRPr="00596AC4" w:rsidRDefault="00340C76" w:rsidP="00F21138">
            <w:pPr>
              <w:autoSpaceDE w:val="0"/>
              <w:autoSpaceDN w:val="0"/>
              <w:adjustRightInd w:val="0"/>
              <w:spacing w:line="276" w:lineRule="auto"/>
              <w:rPr>
                <w:bCs/>
                <w:color w:val="000000"/>
                <w:szCs w:val="20"/>
              </w:rPr>
            </w:pPr>
            <w:r>
              <w:rPr>
                <w:bCs/>
                <w:color w:val="000000"/>
                <w:szCs w:val="20"/>
              </w:rPr>
              <w:t>0.7</w:t>
            </w:r>
          </w:p>
        </w:tc>
        <w:tc>
          <w:tcPr>
            <w:tcW w:w="3737" w:type="dxa"/>
          </w:tcPr>
          <w:p w14:paraId="0AB5B0A6" w14:textId="77777777" w:rsidR="00CC0B69" w:rsidRDefault="00340C76" w:rsidP="00F21138">
            <w:pPr>
              <w:autoSpaceDE w:val="0"/>
              <w:autoSpaceDN w:val="0"/>
              <w:adjustRightInd w:val="0"/>
              <w:spacing w:line="276" w:lineRule="auto"/>
              <w:rPr>
                <w:bCs/>
                <w:color w:val="000000"/>
                <w:szCs w:val="20"/>
              </w:rPr>
            </w:pPr>
            <w:r>
              <w:rPr>
                <w:bCs/>
                <w:color w:val="000000"/>
                <w:szCs w:val="20"/>
              </w:rPr>
              <w:t>Additional contacts section to Appendi</w:t>
            </w:r>
            <w:r w:rsidR="001C4942">
              <w:rPr>
                <w:bCs/>
                <w:color w:val="000000"/>
                <w:szCs w:val="20"/>
              </w:rPr>
              <w:t>x A (Andy Gaffney</w:t>
            </w:r>
          </w:p>
          <w:p w14:paraId="1F4EBF19" w14:textId="1955C2C8" w:rsidR="004565FC" w:rsidRPr="00596AC4" w:rsidRDefault="004565FC" w:rsidP="002D768B">
            <w:pPr>
              <w:autoSpaceDE w:val="0"/>
              <w:autoSpaceDN w:val="0"/>
              <w:adjustRightInd w:val="0"/>
              <w:spacing w:line="276" w:lineRule="auto"/>
              <w:rPr>
                <w:bCs/>
                <w:color w:val="000000"/>
                <w:szCs w:val="20"/>
              </w:rPr>
            </w:pPr>
            <w:r>
              <w:rPr>
                <w:bCs/>
                <w:color w:val="000000"/>
                <w:szCs w:val="20"/>
              </w:rPr>
              <w:t xml:space="preserve">Appendix L </w:t>
            </w:r>
            <w:proofErr w:type="spellStart"/>
            <w:r>
              <w:rPr>
                <w:bCs/>
                <w:color w:val="000000"/>
                <w:szCs w:val="20"/>
              </w:rPr>
              <w:t>CoVid</w:t>
            </w:r>
            <w:proofErr w:type="spellEnd"/>
            <w:r>
              <w:rPr>
                <w:bCs/>
                <w:color w:val="000000"/>
                <w:szCs w:val="20"/>
              </w:rPr>
              <w:t xml:space="preserve"> checklist</w:t>
            </w:r>
            <w:r w:rsidR="002D768B">
              <w:rPr>
                <w:bCs/>
                <w:color w:val="000000"/>
                <w:szCs w:val="20"/>
              </w:rPr>
              <w:t xml:space="preserve"> (remove when back to BAU)</w:t>
            </w:r>
          </w:p>
        </w:tc>
        <w:tc>
          <w:tcPr>
            <w:tcW w:w="2098" w:type="dxa"/>
          </w:tcPr>
          <w:p w14:paraId="2B05DA21" w14:textId="04B70E10" w:rsidR="00CC0B69" w:rsidRPr="00596AC4" w:rsidRDefault="001C4942" w:rsidP="00F21138">
            <w:pPr>
              <w:autoSpaceDE w:val="0"/>
              <w:autoSpaceDN w:val="0"/>
              <w:adjustRightInd w:val="0"/>
              <w:spacing w:line="276" w:lineRule="auto"/>
              <w:rPr>
                <w:bCs/>
                <w:color w:val="000000"/>
                <w:szCs w:val="20"/>
              </w:rPr>
            </w:pPr>
            <w:r>
              <w:rPr>
                <w:bCs/>
                <w:color w:val="000000"/>
                <w:szCs w:val="20"/>
              </w:rPr>
              <w:t>Paul Collard</w:t>
            </w:r>
          </w:p>
        </w:tc>
        <w:tc>
          <w:tcPr>
            <w:tcW w:w="1417" w:type="dxa"/>
          </w:tcPr>
          <w:p w14:paraId="45B48977" w14:textId="77777777" w:rsidR="00CC0B69" w:rsidRDefault="001C4942" w:rsidP="00F21138">
            <w:pPr>
              <w:autoSpaceDE w:val="0"/>
              <w:autoSpaceDN w:val="0"/>
              <w:adjustRightInd w:val="0"/>
              <w:spacing w:line="276" w:lineRule="auto"/>
              <w:rPr>
                <w:bCs/>
                <w:color w:val="000000"/>
                <w:szCs w:val="20"/>
              </w:rPr>
            </w:pPr>
            <w:r>
              <w:rPr>
                <w:bCs/>
                <w:color w:val="000000"/>
                <w:szCs w:val="20"/>
              </w:rPr>
              <w:t>11.02.21</w:t>
            </w:r>
          </w:p>
          <w:p w14:paraId="3FE55343" w14:textId="77777777" w:rsidR="002D768B" w:rsidRDefault="002D768B" w:rsidP="00F21138">
            <w:pPr>
              <w:autoSpaceDE w:val="0"/>
              <w:autoSpaceDN w:val="0"/>
              <w:adjustRightInd w:val="0"/>
              <w:spacing w:line="276" w:lineRule="auto"/>
              <w:rPr>
                <w:bCs/>
                <w:color w:val="000000"/>
                <w:szCs w:val="20"/>
              </w:rPr>
            </w:pPr>
          </w:p>
          <w:p w14:paraId="1A8DF8BC" w14:textId="7781167A" w:rsidR="002D768B" w:rsidRPr="00596AC4" w:rsidRDefault="002D768B" w:rsidP="00F21138">
            <w:pPr>
              <w:autoSpaceDE w:val="0"/>
              <w:autoSpaceDN w:val="0"/>
              <w:adjustRightInd w:val="0"/>
              <w:spacing w:line="276" w:lineRule="auto"/>
              <w:rPr>
                <w:bCs/>
                <w:color w:val="000000"/>
                <w:szCs w:val="20"/>
              </w:rPr>
            </w:pPr>
            <w:r>
              <w:rPr>
                <w:bCs/>
                <w:color w:val="000000"/>
                <w:szCs w:val="20"/>
              </w:rPr>
              <w:t>03.03.21</w:t>
            </w:r>
          </w:p>
        </w:tc>
      </w:tr>
      <w:tr w:rsidR="00FF6341" w:rsidRPr="00CC0B69" w14:paraId="27449276" w14:textId="77777777" w:rsidTr="00B348F9">
        <w:trPr>
          <w:trHeight w:val="93"/>
        </w:trPr>
        <w:tc>
          <w:tcPr>
            <w:tcW w:w="1928" w:type="dxa"/>
          </w:tcPr>
          <w:p w14:paraId="7D6D538E" w14:textId="1CD2536E" w:rsidR="00FF6341" w:rsidRDefault="00FF6341" w:rsidP="00F21138">
            <w:pPr>
              <w:autoSpaceDE w:val="0"/>
              <w:autoSpaceDN w:val="0"/>
              <w:adjustRightInd w:val="0"/>
              <w:spacing w:line="276" w:lineRule="auto"/>
              <w:rPr>
                <w:bCs/>
                <w:color w:val="000000"/>
                <w:szCs w:val="20"/>
              </w:rPr>
            </w:pPr>
            <w:r>
              <w:rPr>
                <w:bCs/>
                <w:color w:val="000000"/>
                <w:szCs w:val="20"/>
              </w:rPr>
              <w:t>1.0 ACCESSIBLE</w:t>
            </w:r>
          </w:p>
        </w:tc>
        <w:tc>
          <w:tcPr>
            <w:tcW w:w="3737" w:type="dxa"/>
          </w:tcPr>
          <w:p w14:paraId="662B69FE" w14:textId="04E3D96F" w:rsidR="00FF6341" w:rsidRDefault="00FF6341" w:rsidP="00F21138">
            <w:pPr>
              <w:autoSpaceDE w:val="0"/>
              <w:autoSpaceDN w:val="0"/>
              <w:adjustRightInd w:val="0"/>
              <w:spacing w:line="276" w:lineRule="auto"/>
              <w:rPr>
                <w:bCs/>
                <w:color w:val="000000"/>
                <w:szCs w:val="20"/>
              </w:rPr>
            </w:pPr>
            <w:r>
              <w:rPr>
                <w:bCs/>
                <w:color w:val="000000"/>
                <w:szCs w:val="20"/>
              </w:rPr>
              <w:t xml:space="preserve">Document checked for accessibility and amended </w:t>
            </w:r>
          </w:p>
        </w:tc>
        <w:tc>
          <w:tcPr>
            <w:tcW w:w="2098" w:type="dxa"/>
          </w:tcPr>
          <w:p w14:paraId="2A8E1568" w14:textId="5708B93C" w:rsidR="00FF6341" w:rsidRDefault="00FF6341" w:rsidP="00F21138">
            <w:pPr>
              <w:autoSpaceDE w:val="0"/>
              <w:autoSpaceDN w:val="0"/>
              <w:adjustRightInd w:val="0"/>
              <w:spacing w:line="276" w:lineRule="auto"/>
              <w:rPr>
                <w:bCs/>
                <w:color w:val="000000"/>
                <w:szCs w:val="20"/>
              </w:rPr>
            </w:pPr>
            <w:r>
              <w:rPr>
                <w:bCs/>
                <w:color w:val="000000"/>
                <w:szCs w:val="20"/>
              </w:rPr>
              <w:t>Lauren Eagle</w:t>
            </w:r>
          </w:p>
        </w:tc>
        <w:tc>
          <w:tcPr>
            <w:tcW w:w="1417" w:type="dxa"/>
          </w:tcPr>
          <w:p w14:paraId="27D81258" w14:textId="4F042FED" w:rsidR="00FF6341" w:rsidRDefault="00FF6341" w:rsidP="00F21138">
            <w:pPr>
              <w:autoSpaceDE w:val="0"/>
              <w:autoSpaceDN w:val="0"/>
              <w:adjustRightInd w:val="0"/>
              <w:spacing w:line="276" w:lineRule="auto"/>
              <w:rPr>
                <w:bCs/>
                <w:color w:val="000000"/>
                <w:szCs w:val="20"/>
              </w:rPr>
            </w:pPr>
            <w:r>
              <w:rPr>
                <w:bCs/>
                <w:color w:val="000000"/>
                <w:szCs w:val="20"/>
              </w:rPr>
              <w:t>15.12.21</w:t>
            </w:r>
          </w:p>
        </w:tc>
      </w:tr>
      <w:tr w:rsidR="00903CA3" w:rsidRPr="00CC0B69" w14:paraId="471C9FB4" w14:textId="77777777" w:rsidTr="00B348F9">
        <w:trPr>
          <w:trHeight w:val="93"/>
        </w:trPr>
        <w:tc>
          <w:tcPr>
            <w:tcW w:w="1928" w:type="dxa"/>
          </w:tcPr>
          <w:p w14:paraId="0D733600" w14:textId="70C809CD" w:rsidR="00903CA3" w:rsidRDefault="00903CA3" w:rsidP="00F21138">
            <w:pPr>
              <w:autoSpaceDE w:val="0"/>
              <w:autoSpaceDN w:val="0"/>
              <w:adjustRightInd w:val="0"/>
              <w:spacing w:line="276" w:lineRule="auto"/>
              <w:rPr>
                <w:bCs/>
                <w:color w:val="000000"/>
                <w:szCs w:val="20"/>
              </w:rPr>
            </w:pPr>
            <w:r>
              <w:rPr>
                <w:bCs/>
                <w:color w:val="000000"/>
                <w:szCs w:val="20"/>
              </w:rPr>
              <w:t xml:space="preserve">1.1 </w:t>
            </w:r>
          </w:p>
        </w:tc>
        <w:tc>
          <w:tcPr>
            <w:tcW w:w="3737" w:type="dxa"/>
          </w:tcPr>
          <w:p w14:paraId="17EB4471" w14:textId="2E918961" w:rsidR="00903CA3" w:rsidRDefault="00903CA3" w:rsidP="00F21138">
            <w:pPr>
              <w:autoSpaceDE w:val="0"/>
              <w:autoSpaceDN w:val="0"/>
              <w:adjustRightInd w:val="0"/>
              <w:spacing w:line="276" w:lineRule="auto"/>
              <w:rPr>
                <w:bCs/>
                <w:color w:val="000000"/>
                <w:szCs w:val="20"/>
              </w:rPr>
            </w:pPr>
            <w:r>
              <w:rPr>
                <w:bCs/>
                <w:color w:val="000000"/>
                <w:szCs w:val="20"/>
              </w:rPr>
              <w:t>Light touch review 2022</w:t>
            </w:r>
          </w:p>
        </w:tc>
        <w:tc>
          <w:tcPr>
            <w:tcW w:w="2098" w:type="dxa"/>
          </w:tcPr>
          <w:p w14:paraId="37AD5D7F" w14:textId="34E3197E" w:rsidR="00903CA3" w:rsidRDefault="00903CA3" w:rsidP="00F21138">
            <w:pPr>
              <w:autoSpaceDE w:val="0"/>
              <w:autoSpaceDN w:val="0"/>
              <w:adjustRightInd w:val="0"/>
              <w:spacing w:line="276" w:lineRule="auto"/>
              <w:rPr>
                <w:bCs/>
                <w:color w:val="000000"/>
                <w:szCs w:val="20"/>
              </w:rPr>
            </w:pPr>
            <w:r>
              <w:rPr>
                <w:bCs/>
                <w:color w:val="000000"/>
                <w:szCs w:val="20"/>
              </w:rPr>
              <w:t>Lauren Eagle</w:t>
            </w:r>
          </w:p>
        </w:tc>
        <w:tc>
          <w:tcPr>
            <w:tcW w:w="1417" w:type="dxa"/>
          </w:tcPr>
          <w:p w14:paraId="10E89EB1" w14:textId="309F7BBF" w:rsidR="00903CA3" w:rsidRDefault="003E5279" w:rsidP="00F21138">
            <w:pPr>
              <w:autoSpaceDE w:val="0"/>
              <w:autoSpaceDN w:val="0"/>
              <w:adjustRightInd w:val="0"/>
              <w:spacing w:line="276" w:lineRule="auto"/>
              <w:rPr>
                <w:bCs/>
                <w:color w:val="000000"/>
                <w:szCs w:val="20"/>
              </w:rPr>
            </w:pPr>
            <w:r>
              <w:rPr>
                <w:bCs/>
                <w:color w:val="000000"/>
                <w:szCs w:val="20"/>
              </w:rPr>
              <w:t>01.11.22</w:t>
            </w:r>
          </w:p>
        </w:tc>
      </w:tr>
      <w:tr w:rsidR="003E5279" w:rsidRPr="00CC0B69" w14:paraId="171561B3" w14:textId="77777777" w:rsidTr="00B348F9">
        <w:trPr>
          <w:trHeight w:val="93"/>
        </w:trPr>
        <w:tc>
          <w:tcPr>
            <w:tcW w:w="1928" w:type="dxa"/>
          </w:tcPr>
          <w:p w14:paraId="2B231838" w14:textId="58E08443" w:rsidR="003E5279" w:rsidRDefault="003E5279" w:rsidP="003E5279">
            <w:pPr>
              <w:autoSpaceDE w:val="0"/>
              <w:autoSpaceDN w:val="0"/>
              <w:adjustRightInd w:val="0"/>
              <w:spacing w:line="276" w:lineRule="auto"/>
              <w:rPr>
                <w:bCs/>
                <w:color w:val="000000"/>
                <w:szCs w:val="20"/>
              </w:rPr>
            </w:pPr>
            <w:r>
              <w:rPr>
                <w:bCs/>
                <w:color w:val="000000"/>
                <w:szCs w:val="20"/>
              </w:rPr>
              <w:t>1.2</w:t>
            </w:r>
          </w:p>
        </w:tc>
        <w:tc>
          <w:tcPr>
            <w:tcW w:w="3737" w:type="dxa"/>
          </w:tcPr>
          <w:p w14:paraId="7C64D9A2" w14:textId="79C39795" w:rsidR="003E5279" w:rsidRDefault="003E5279" w:rsidP="003E5279">
            <w:pPr>
              <w:autoSpaceDE w:val="0"/>
              <w:autoSpaceDN w:val="0"/>
              <w:adjustRightInd w:val="0"/>
              <w:spacing w:line="276" w:lineRule="auto"/>
              <w:rPr>
                <w:bCs/>
                <w:color w:val="000000"/>
                <w:szCs w:val="20"/>
              </w:rPr>
            </w:pPr>
            <w:r>
              <w:rPr>
                <w:bCs/>
                <w:color w:val="000000"/>
                <w:szCs w:val="20"/>
              </w:rPr>
              <w:t>Light touch review 2022 incorporating comments and decisions from November 2022 SRF Events Group</w:t>
            </w:r>
          </w:p>
        </w:tc>
        <w:tc>
          <w:tcPr>
            <w:tcW w:w="2098" w:type="dxa"/>
          </w:tcPr>
          <w:p w14:paraId="43FE2306" w14:textId="3AC9438F" w:rsidR="003E5279" w:rsidRDefault="003E5279" w:rsidP="003E5279">
            <w:pPr>
              <w:autoSpaceDE w:val="0"/>
              <w:autoSpaceDN w:val="0"/>
              <w:adjustRightInd w:val="0"/>
              <w:spacing w:line="276" w:lineRule="auto"/>
              <w:rPr>
                <w:bCs/>
                <w:color w:val="000000"/>
                <w:szCs w:val="20"/>
              </w:rPr>
            </w:pPr>
            <w:r>
              <w:rPr>
                <w:bCs/>
                <w:color w:val="000000"/>
                <w:szCs w:val="20"/>
              </w:rPr>
              <w:t>Lauren Eagle</w:t>
            </w:r>
          </w:p>
        </w:tc>
        <w:tc>
          <w:tcPr>
            <w:tcW w:w="1417" w:type="dxa"/>
          </w:tcPr>
          <w:p w14:paraId="07926ABC" w14:textId="2BA69B2B" w:rsidR="003E5279" w:rsidRDefault="003E5279" w:rsidP="003E5279">
            <w:pPr>
              <w:autoSpaceDE w:val="0"/>
              <w:autoSpaceDN w:val="0"/>
              <w:adjustRightInd w:val="0"/>
              <w:spacing w:line="276" w:lineRule="auto"/>
              <w:rPr>
                <w:bCs/>
                <w:color w:val="000000"/>
                <w:szCs w:val="20"/>
              </w:rPr>
            </w:pPr>
            <w:r>
              <w:rPr>
                <w:bCs/>
                <w:color w:val="000000"/>
                <w:szCs w:val="20"/>
              </w:rPr>
              <w:t>11.01.23</w:t>
            </w:r>
          </w:p>
        </w:tc>
      </w:tr>
      <w:tr w:rsidR="00904BE4" w:rsidRPr="00CC0B69" w14:paraId="5966A452" w14:textId="77777777" w:rsidTr="00B348F9">
        <w:trPr>
          <w:trHeight w:val="93"/>
        </w:trPr>
        <w:tc>
          <w:tcPr>
            <w:tcW w:w="1928" w:type="dxa"/>
          </w:tcPr>
          <w:p w14:paraId="4E0C9D5F" w14:textId="51A78126" w:rsidR="00904BE4" w:rsidRDefault="00904BE4" w:rsidP="003E5279">
            <w:pPr>
              <w:autoSpaceDE w:val="0"/>
              <w:autoSpaceDN w:val="0"/>
              <w:adjustRightInd w:val="0"/>
              <w:spacing w:line="276" w:lineRule="auto"/>
              <w:rPr>
                <w:bCs/>
                <w:color w:val="000000"/>
                <w:szCs w:val="20"/>
              </w:rPr>
            </w:pPr>
            <w:r>
              <w:rPr>
                <w:bCs/>
                <w:color w:val="000000"/>
                <w:szCs w:val="20"/>
              </w:rPr>
              <w:t>1.3</w:t>
            </w:r>
          </w:p>
        </w:tc>
        <w:tc>
          <w:tcPr>
            <w:tcW w:w="3737" w:type="dxa"/>
          </w:tcPr>
          <w:p w14:paraId="0EE60C3A" w14:textId="61F86713" w:rsidR="00904BE4" w:rsidRDefault="00904BE4" w:rsidP="003E5279">
            <w:pPr>
              <w:autoSpaceDE w:val="0"/>
              <w:autoSpaceDN w:val="0"/>
              <w:adjustRightInd w:val="0"/>
              <w:spacing w:line="276" w:lineRule="auto"/>
              <w:rPr>
                <w:bCs/>
                <w:color w:val="000000"/>
                <w:szCs w:val="20"/>
              </w:rPr>
            </w:pPr>
            <w:r>
              <w:rPr>
                <w:bCs/>
                <w:color w:val="000000"/>
                <w:szCs w:val="20"/>
              </w:rPr>
              <w:t>Appendix D updated to include current SAG Chairs Group shared Terms of Reference</w:t>
            </w:r>
          </w:p>
          <w:p w14:paraId="11971D99" w14:textId="6323782F" w:rsidR="00C6009E" w:rsidRDefault="00C6009E" w:rsidP="003E5279">
            <w:pPr>
              <w:autoSpaceDE w:val="0"/>
              <w:autoSpaceDN w:val="0"/>
              <w:adjustRightInd w:val="0"/>
              <w:spacing w:line="276" w:lineRule="auto"/>
              <w:rPr>
                <w:bCs/>
                <w:color w:val="000000"/>
                <w:szCs w:val="20"/>
              </w:rPr>
            </w:pPr>
            <w:r>
              <w:rPr>
                <w:bCs/>
                <w:color w:val="000000"/>
                <w:szCs w:val="20"/>
              </w:rPr>
              <w:t>Appendix E updated and amended</w:t>
            </w:r>
          </w:p>
          <w:p w14:paraId="54FE23C5" w14:textId="4E64DFAF" w:rsidR="00904BE4" w:rsidRDefault="00904BE4" w:rsidP="003E5279">
            <w:pPr>
              <w:autoSpaceDE w:val="0"/>
              <w:autoSpaceDN w:val="0"/>
              <w:adjustRightInd w:val="0"/>
              <w:spacing w:line="276" w:lineRule="auto"/>
              <w:rPr>
                <w:bCs/>
                <w:color w:val="000000"/>
                <w:szCs w:val="20"/>
              </w:rPr>
            </w:pPr>
          </w:p>
        </w:tc>
        <w:tc>
          <w:tcPr>
            <w:tcW w:w="2098" w:type="dxa"/>
          </w:tcPr>
          <w:p w14:paraId="34AF29BD" w14:textId="05F640DC" w:rsidR="00904BE4" w:rsidRDefault="00904BE4" w:rsidP="003E5279">
            <w:pPr>
              <w:autoSpaceDE w:val="0"/>
              <w:autoSpaceDN w:val="0"/>
              <w:adjustRightInd w:val="0"/>
              <w:spacing w:line="276" w:lineRule="auto"/>
              <w:rPr>
                <w:bCs/>
                <w:color w:val="000000"/>
                <w:szCs w:val="20"/>
              </w:rPr>
            </w:pPr>
            <w:r>
              <w:rPr>
                <w:bCs/>
                <w:color w:val="000000"/>
                <w:szCs w:val="20"/>
              </w:rPr>
              <w:t>Lauren Eagle</w:t>
            </w:r>
          </w:p>
        </w:tc>
        <w:tc>
          <w:tcPr>
            <w:tcW w:w="1417" w:type="dxa"/>
          </w:tcPr>
          <w:p w14:paraId="3EE10416" w14:textId="764D17A5" w:rsidR="00904BE4" w:rsidRDefault="00904BE4" w:rsidP="003E5279">
            <w:pPr>
              <w:autoSpaceDE w:val="0"/>
              <w:autoSpaceDN w:val="0"/>
              <w:adjustRightInd w:val="0"/>
              <w:spacing w:line="276" w:lineRule="auto"/>
              <w:rPr>
                <w:bCs/>
                <w:color w:val="000000"/>
                <w:szCs w:val="20"/>
              </w:rPr>
            </w:pPr>
            <w:r>
              <w:rPr>
                <w:bCs/>
                <w:color w:val="000000"/>
                <w:szCs w:val="20"/>
              </w:rPr>
              <w:t>31.01.23</w:t>
            </w:r>
          </w:p>
        </w:tc>
      </w:tr>
      <w:tr w:rsidR="00496AF4" w:rsidRPr="00CC0B69" w14:paraId="5EAA4F95" w14:textId="77777777" w:rsidTr="00B348F9">
        <w:trPr>
          <w:trHeight w:val="93"/>
        </w:trPr>
        <w:tc>
          <w:tcPr>
            <w:tcW w:w="1928" w:type="dxa"/>
          </w:tcPr>
          <w:p w14:paraId="74A1A5FD" w14:textId="43906387" w:rsidR="00496AF4" w:rsidRDefault="00496AF4" w:rsidP="00496AF4">
            <w:pPr>
              <w:autoSpaceDE w:val="0"/>
              <w:autoSpaceDN w:val="0"/>
              <w:adjustRightInd w:val="0"/>
              <w:spacing w:line="276" w:lineRule="auto"/>
              <w:rPr>
                <w:bCs/>
                <w:color w:val="000000"/>
                <w:szCs w:val="20"/>
              </w:rPr>
            </w:pPr>
            <w:r>
              <w:rPr>
                <w:bCs/>
                <w:color w:val="000000"/>
                <w:szCs w:val="20"/>
              </w:rPr>
              <w:t>1.4</w:t>
            </w:r>
          </w:p>
        </w:tc>
        <w:tc>
          <w:tcPr>
            <w:tcW w:w="3737" w:type="dxa"/>
          </w:tcPr>
          <w:p w14:paraId="7869C17C" w14:textId="2D498C4E" w:rsidR="00496AF4" w:rsidRDefault="00496AF4" w:rsidP="00496AF4">
            <w:pPr>
              <w:autoSpaceDE w:val="0"/>
              <w:autoSpaceDN w:val="0"/>
              <w:adjustRightInd w:val="0"/>
              <w:spacing w:line="276" w:lineRule="auto"/>
              <w:rPr>
                <w:bCs/>
                <w:color w:val="000000"/>
                <w:szCs w:val="20"/>
              </w:rPr>
            </w:pPr>
            <w:r>
              <w:rPr>
                <w:bCs/>
                <w:color w:val="000000"/>
                <w:szCs w:val="20"/>
              </w:rPr>
              <w:t>Amendment to text of SAG Checklist</w:t>
            </w:r>
          </w:p>
        </w:tc>
        <w:tc>
          <w:tcPr>
            <w:tcW w:w="2098" w:type="dxa"/>
          </w:tcPr>
          <w:p w14:paraId="0C30A584" w14:textId="5F0A33AF" w:rsidR="00496AF4" w:rsidRDefault="00496AF4" w:rsidP="00496AF4">
            <w:pPr>
              <w:autoSpaceDE w:val="0"/>
              <w:autoSpaceDN w:val="0"/>
              <w:adjustRightInd w:val="0"/>
              <w:spacing w:line="276" w:lineRule="auto"/>
              <w:rPr>
                <w:bCs/>
                <w:color w:val="000000"/>
                <w:szCs w:val="20"/>
              </w:rPr>
            </w:pPr>
            <w:r>
              <w:rPr>
                <w:bCs/>
                <w:color w:val="000000"/>
                <w:szCs w:val="20"/>
              </w:rPr>
              <w:t>Lauren Eagle</w:t>
            </w:r>
          </w:p>
        </w:tc>
        <w:tc>
          <w:tcPr>
            <w:tcW w:w="1417" w:type="dxa"/>
          </w:tcPr>
          <w:p w14:paraId="414A68FB" w14:textId="28A773B5" w:rsidR="00496AF4" w:rsidRDefault="00496AF4" w:rsidP="00496AF4">
            <w:pPr>
              <w:autoSpaceDE w:val="0"/>
              <w:autoSpaceDN w:val="0"/>
              <w:adjustRightInd w:val="0"/>
              <w:spacing w:line="276" w:lineRule="auto"/>
              <w:rPr>
                <w:bCs/>
                <w:color w:val="000000"/>
                <w:szCs w:val="20"/>
              </w:rPr>
            </w:pPr>
            <w:r>
              <w:rPr>
                <w:bCs/>
                <w:color w:val="000000"/>
                <w:szCs w:val="20"/>
              </w:rPr>
              <w:t>13.02.23</w:t>
            </w:r>
          </w:p>
        </w:tc>
      </w:tr>
    </w:tbl>
    <w:p w14:paraId="3E2E3BC3" w14:textId="77777777" w:rsidR="00CC0B69" w:rsidRPr="00CC0B69" w:rsidRDefault="00CC0B69" w:rsidP="00F21138">
      <w:pPr>
        <w:spacing w:after="160" w:line="276" w:lineRule="auto"/>
        <w:rPr>
          <w:rFonts w:ascii="Calibri" w:hAnsi="Calibri" w:cs="Times New Roman"/>
          <w:sz w:val="22"/>
          <w:szCs w:val="22"/>
        </w:rPr>
      </w:pPr>
    </w:p>
    <w:p w14:paraId="0EB782F5" w14:textId="77777777" w:rsidR="00CC0B69" w:rsidRPr="00CC0B69" w:rsidRDefault="00CC0B69" w:rsidP="00F21138">
      <w:pPr>
        <w:spacing w:after="160" w:line="276" w:lineRule="auto"/>
        <w:ind w:left="-142"/>
        <w:rPr>
          <w:rFonts w:ascii="Calibri" w:hAnsi="Calibri" w:cs="Times New Roman"/>
          <w:b/>
          <w:sz w:val="28"/>
          <w:szCs w:val="22"/>
        </w:rPr>
      </w:pPr>
      <w:r w:rsidRPr="00CC0B69">
        <w:rPr>
          <w:rFonts w:ascii="Calibri" w:hAnsi="Calibri" w:cs="Times New Roman"/>
          <w:b/>
          <w:sz w:val="28"/>
          <w:szCs w:val="22"/>
        </w:rPr>
        <w:t>INTERDEPENDENCIES</w:t>
      </w:r>
    </w:p>
    <w:p w14:paraId="31279FAF" w14:textId="77777777" w:rsidR="00CC0B69" w:rsidRPr="00CC0B69" w:rsidRDefault="00CC0B69" w:rsidP="00F21138">
      <w:pPr>
        <w:spacing w:after="160" w:line="276" w:lineRule="auto"/>
        <w:ind w:left="-142"/>
        <w:rPr>
          <w:rFonts w:ascii="Calibri" w:hAnsi="Calibri" w:cs="Times New Roman"/>
          <w:b/>
          <w:sz w:val="28"/>
          <w:szCs w:val="22"/>
        </w:rPr>
      </w:pPr>
      <w:r w:rsidRPr="00CC0B69">
        <w:rPr>
          <w:rFonts w:ascii="Calibri" w:hAnsi="Calibri" w:cs="Times New Roman"/>
          <w:sz w:val="22"/>
          <w:szCs w:val="20"/>
        </w:rPr>
        <w:t>This plan links to other SRF documents and should be read alongside them at the relevant points:</w:t>
      </w:r>
    </w:p>
    <w:tbl>
      <w:tblPr>
        <w:tblStyle w:val="TableGrid"/>
        <w:tblW w:w="9180" w:type="dxa"/>
        <w:tblLook w:val="04A0" w:firstRow="1" w:lastRow="0" w:firstColumn="1" w:lastColumn="0" w:noHBand="0" w:noVBand="1"/>
      </w:tblPr>
      <w:tblGrid>
        <w:gridCol w:w="6994"/>
        <w:gridCol w:w="2186"/>
      </w:tblGrid>
      <w:tr w:rsidR="00CC0B69" w:rsidRPr="00CC0B69" w14:paraId="46C07D06" w14:textId="77777777" w:rsidTr="00B348F9">
        <w:tc>
          <w:tcPr>
            <w:tcW w:w="6994" w:type="dxa"/>
          </w:tcPr>
          <w:p w14:paraId="5825DCA2" w14:textId="77777777" w:rsidR="00CC0B69" w:rsidRPr="00CC0B69" w:rsidRDefault="00CC0B69" w:rsidP="00F21138">
            <w:pPr>
              <w:spacing w:after="160" w:line="276" w:lineRule="auto"/>
              <w:rPr>
                <w:rFonts w:ascii="Calibri" w:hAnsi="Calibri" w:cs="Times New Roman"/>
                <w:b/>
                <w:sz w:val="22"/>
                <w:szCs w:val="20"/>
              </w:rPr>
            </w:pPr>
            <w:r w:rsidRPr="00CC0B69">
              <w:rPr>
                <w:rFonts w:ascii="Calibri" w:hAnsi="Calibri" w:cs="Times New Roman"/>
                <w:b/>
                <w:sz w:val="22"/>
                <w:szCs w:val="20"/>
              </w:rPr>
              <w:t>Other SRF document/plan</w:t>
            </w:r>
          </w:p>
        </w:tc>
        <w:tc>
          <w:tcPr>
            <w:tcW w:w="2186" w:type="dxa"/>
          </w:tcPr>
          <w:p w14:paraId="3F8E0772" w14:textId="77777777" w:rsidR="00CC0B69" w:rsidRPr="00CC0B69" w:rsidRDefault="00CC0B69" w:rsidP="00F21138">
            <w:pPr>
              <w:spacing w:after="160" w:line="276" w:lineRule="auto"/>
              <w:rPr>
                <w:rFonts w:ascii="Calibri" w:hAnsi="Calibri" w:cs="Times New Roman"/>
                <w:b/>
                <w:sz w:val="22"/>
                <w:szCs w:val="20"/>
              </w:rPr>
            </w:pPr>
            <w:r w:rsidRPr="00CC0B69">
              <w:rPr>
                <w:rFonts w:ascii="Calibri" w:hAnsi="Calibri" w:cs="Times New Roman"/>
                <w:b/>
                <w:sz w:val="22"/>
                <w:szCs w:val="20"/>
              </w:rPr>
              <w:t>Cited at</w:t>
            </w:r>
          </w:p>
        </w:tc>
      </w:tr>
      <w:tr w:rsidR="00CC0B69" w:rsidRPr="00CC0B69" w14:paraId="610CFE5F" w14:textId="77777777" w:rsidTr="00B348F9">
        <w:tc>
          <w:tcPr>
            <w:tcW w:w="6994" w:type="dxa"/>
          </w:tcPr>
          <w:p w14:paraId="61893C80" w14:textId="77777777" w:rsidR="00CC0B69" w:rsidRPr="00CC0B69" w:rsidRDefault="006614D3" w:rsidP="00F21138">
            <w:pPr>
              <w:spacing w:after="160" w:line="276" w:lineRule="auto"/>
              <w:rPr>
                <w:rFonts w:ascii="Calibri" w:hAnsi="Calibri" w:cs="Times New Roman"/>
                <w:sz w:val="22"/>
                <w:szCs w:val="20"/>
              </w:rPr>
            </w:pPr>
            <w:r>
              <w:rPr>
                <w:rFonts w:ascii="Calibri" w:hAnsi="Calibri" w:cs="Times New Roman"/>
                <w:sz w:val="22"/>
                <w:szCs w:val="20"/>
              </w:rPr>
              <w:t xml:space="preserve">Sussex Emergency Response &amp; Recovery (SERR) </w:t>
            </w:r>
          </w:p>
        </w:tc>
        <w:tc>
          <w:tcPr>
            <w:tcW w:w="2186" w:type="dxa"/>
          </w:tcPr>
          <w:p w14:paraId="68E2D4DD" w14:textId="77777777" w:rsidR="00CC0B69" w:rsidRPr="00CC0B69" w:rsidRDefault="006614D3" w:rsidP="00F21138">
            <w:pPr>
              <w:spacing w:after="160" w:line="276" w:lineRule="auto"/>
              <w:rPr>
                <w:rFonts w:ascii="Calibri" w:hAnsi="Calibri" w:cs="Times New Roman"/>
                <w:sz w:val="22"/>
                <w:szCs w:val="20"/>
              </w:rPr>
            </w:pPr>
            <w:r>
              <w:rPr>
                <w:rFonts w:ascii="Calibri" w:hAnsi="Calibri" w:cs="Times New Roman"/>
                <w:sz w:val="22"/>
                <w:szCs w:val="20"/>
              </w:rPr>
              <w:t>Whole plan</w:t>
            </w:r>
          </w:p>
        </w:tc>
      </w:tr>
      <w:tr w:rsidR="00CC0B69" w:rsidRPr="00CC0B69" w14:paraId="11B88E50" w14:textId="77777777" w:rsidTr="00B348F9">
        <w:tc>
          <w:tcPr>
            <w:tcW w:w="6994" w:type="dxa"/>
          </w:tcPr>
          <w:p w14:paraId="4A87656B" w14:textId="77777777" w:rsidR="00CC0B69" w:rsidRPr="00CC0B69" w:rsidRDefault="00CC0B69" w:rsidP="00F21138">
            <w:pPr>
              <w:spacing w:after="160" w:line="276" w:lineRule="auto"/>
              <w:rPr>
                <w:rFonts w:ascii="Calibri" w:hAnsi="Calibri" w:cs="Times New Roman"/>
                <w:sz w:val="22"/>
                <w:szCs w:val="20"/>
              </w:rPr>
            </w:pPr>
          </w:p>
        </w:tc>
        <w:tc>
          <w:tcPr>
            <w:tcW w:w="2186" w:type="dxa"/>
          </w:tcPr>
          <w:p w14:paraId="474A8AB8" w14:textId="77777777" w:rsidR="00CC0B69" w:rsidRPr="00CC0B69" w:rsidRDefault="00CC0B69" w:rsidP="00F21138">
            <w:pPr>
              <w:spacing w:after="160" w:line="276" w:lineRule="auto"/>
              <w:rPr>
                <w:rFonts w:ascii="Calibri" w:hAnsi="Calibri" w:cs="Times New Roman"/>
                <w:sz w:val="22"/>
                <w:szCs w:val="20"/>
              </w:rPr>
            </w:pPr>
          </w:p>
        </w:tc>
      </w:tr>
    </w:tbl>
    <w:p w14:paraId="703841E4" w14:textId="77777777" w:rsidR="00CC0B69" w:rsidRPr="00CC0B69" w:rsidRDefault="00CC0B69" w:rsidP="00F21138">
      <w:pPr>
        <w:spacing w:after="160" w:line="276" w:lineRule="auto"/>
        <w:rPr>
          <w:rFonts w:ascii="Calibri" w:hAnsi="Calibri" w:cs="Times New Roman"/>
          <w:sz w:val="22"/>
          <w:szCs w:val="22"/>
        </w:rPr>
      </w:pPr>
    </w:p>
    <w:p w14:paraId="3944B5D3" w14:textId="77777777" w:rsidR="00CC0B69" w:rsidRPr="00CC0B69" w:rsidRDefault="00CC0B69" w:rsidP="00F21138">
      <w:pPr>
        <w:spacing w:after="160" w:line="276" w:lineRule="auto"/>
        <w:ind w:left="-142"/>
        <w:rPr>
          <w:rFonts w:ascii="Calibri" w:hAnsi="Calibri" w:cs="Times New Roman"/>
          <w:b/>
          <w:sz w:val="28"/>
          <w:szCs w:val="22"/>
        </w:rPr>
      </w:pPr>
      <w:r w:rsidRPr="00CC0B69">
        <w:rPr>
          <w:rFonts w:ascii="Calibri" w:hAnsi="Calibri" w:cs="Times New Roman"/>
          <w:b/>
          <w:sz w:val="28"/>
          <w:szCs w:val="22"/>
        </w:rPr>
        <w:lastRenderedPageBreak/>
        <w:t>DOCUMENT CHANGES</w:t>
      </w:r>
      <w:r w:rsidR="009C4B9D">
        <w:rPr>
          <w:rFonts w:ascii="Calibri" w:hAnsi="Calibri" w:cs="Times New Roman"/>
          <w:b/>
          <w:sz w:val="28"/>
          <w:szCs w:val="22"/>
        </w:rPr>
        <w:t xml:space="preserve"> (FINAL VERSION)</w:t>
      </w:r>
    </w:p>
    <w:tbl>
      <w:tblPr>
        <w:tblStyle w:val="TableGrid"/>
        <w:tblW w:w="0" w:type="auto"/>
        <w:tblLook w:val="01E0" w:firstRow="1" w:lastRow="1" w:firstColumn="1" w:lastColumn="1" w:noHBand="0" w:noVBand="0"/>
      </w:tblPr>
      <w:tblGrid>
        <w:gridCol w:w="2229"/>
        <w:gridCol w:w="2242"/>
        <w:gridCol w:w="2237"/>
        <w:gridCol w:w="2308"/>
      </w:tblGrid>
      <w:tr w:rsidR="00CC0B69" w:rsidRPr="00CC0B69" w14:paraId="294D8226" w14:textId="77777777" w:rsidTr="00B348F9">
        <w:tc>
          <w:tcPr>
            <w:tcW w:w="2281" w:type="dxa"/>
          </w:tcPr>
          <w:p w14:paraId="1C002C02" w14:textId="77777777" w:rsidR="00CC0B69" w:rsidRPr="00CC0B69" w:rsidRDefault="00CC0B69" w:rsidP="00F21138">
            <w:pPr>
              <w:spacing w:after="160" w:line="276" w:lineRule="auto"/>
              <w:rPr>
                <w:rFonts w:ascii="Calibri" w:hAnsi="Calibri" w:cs="Times New Roman"/>
                <w:b/>
                <w:sz w:val="22"/>
                <w:szCs w:val="22"/>
              </w:rPr>
            </w:pPr>
            <w:r w:rsidRPr="00CC0B69">
              <w:rPr>
                <w:rFonts w:ascii="Calibri" w:hAnsi="Calibri" w:cs="Times New Roman"/>
                <w:b/>
                <w:sz w:val="22"/>
                <w:szCs w:val="22"/>
              </w:rPr>
              <w:t>Change</w:t>
            </w:r>
          </w:p>
        </w:tc>
        <w:tc>
          <w:tcPr>
            <w:tcW w:w="2282" w:type="dxa"/>
          </w:tcPr>
          <w:p w14:paraId="4DA4FFB9" w14:textId="77777777" w:rsidR="00CC0B69" w:rsidRPr="00CC0B69" w:rsidRDefault="00CC0B69" w:rsidP="00F21138">
            <w:pPr>
              <w:spacing w:after="160" w:line="276" w:lineRule="auto"/>
              <w:rPr>
                <w:rFonts w:ascii="Calibri" w:hAnsi="Calibri" w:cs="Times New Roman"/>
                <w:b/>
                <w:sz w:val="22"/>
                <w:szCs w:val="22"/>
              </w:rPr>
            </w:pPr>
            <w:r w:rsidRPr="00CC0B69">
              <w:rPr>
                <w:rFonts w:ascii="Calibri" w:hAnsi="Calibri" w:cs="Times New Roman"/>
                <w:b/>
                <w:sz w:val="22"/>
                <w:szCs w:val="22"/>
              </w:rPr>
              <w:t>Requested by</w:t>
            </w:r>
          </w:p>
        </w:tc>
        <w:tc>
          <w:tcPr>
            <w:tcW w:w="2280" w:type="dxa"/>
          </w:tcPr>
          <w:p w14:paraId="4DF3427C" w14:textId="77777777" w:rsidR="00CC0B69" w:rsidRPr="00CC0B69" w:rsidRDefault="00CC0B69" w:rsidP="00F21138">
            <w:pPr>
              <w:spacing w:after="160" w:line="276" w:lineRule="auto"/>
              <w:rPr>
                <w:rFonts w:ascii="Calibri" w:hAnsi="Calibri" w:cs="Times New Roman"/>
                <w:b/>
                <w:sz w:val="22"/>
                <w:szCs w:val="22"/>
              </w:rPr>
            </w:pPr>
            <w:r w:rsidRPr="00CC0B69">
              <w:rPr>
                <w:rFonts w:ascii="Calibri" w:hAnsi="Calibri" w:cs="Times New Roman"/>
                <w:b/>
                <w:sz w:val="22"/>
                <w:szCs w:val="22"/>
              </w:rPr>
              <w:t>Amended by</w:t>
            </w:r>
          </w:p>
        </w:tc>
        <w:tc>
          <w:tcPr>
            <w:tcW w:w="2342" w:type="dxa"/>
          </w:tcPr>
          <w:p w14:paraId="084A6691" w14:textId="77777777" w:rsidR="00CC0B69" w:rsidRPr="00CC0B69" w:rsidRDefault="00CC0B69" w:rsidP="00F21138">
            <w:pPr>
              <w:spacing w:after="160" w:line="276" w:lineRule="auto"/>
              <w:rPr>
                <w:rFonts w:ascii="Calibri" w:hAnsi="Calibri" w:cs="Times New Roman"/>
                <w:b/>
                <w:sz w:val="22"/>
                <w:szCs w:val="22"/>
              </w:rPr>
            </w:pPr>
            <w:r w:rsidRPr="00CC0B69">
              <w:rPr>
                <w:rFonts w:ascii="Calibri" w:hAnsi="Calibri" w:cs="Times New Roman"/>
                <w:b/>
                <w:sz w:val="22"/>
                <w:szCs w:val="22"/>
              </w:rPr>
              <w:t>Page/Section</w:t>
            </w:r>
          </w:p>
        </w:tc>
      </w:tr>
      <w:tr w:rsidR="00CC0B69" w:rsidRPr="00CC0B69" w14:paraId="6ABB71A0" w14:textId="77777777" w:rsidTr="00B348F9">
        <w:tc>
          <w:tcPr>
            <w:tcW w:w="2281" w:type="dxa"/>
          </w:tcPr>
          <w:p w14:paraId="1D86AB7F" w14:textId="77777777" w:rsidR="00CC0B69" w:rsidRPr="00CC0B69" w:rsidRDefault="00CC0B69" w:rsidP="00F21138">
            <w:pPr>
              <w:spacing w:after="160" w:line="276" w:lineRule="auto"/>
              <w:rPr>
                <w:rFonts w:ascii="Calibri" w:hAnsi="Calibri" w:cs="Times New Roman"/>
                <w:sz w:val="22"/>
                <w:szCs w:val="22"/>
              </w:rPr>
            </w:pPr>
          </w:p>
        </w:tc>
        <w:tc>
          <w:tcPr>
            <w:tcW w:w="2282" w:type="dxa"/>
          </w:tcPr>
          <w:p w14:paraId="526DE9BF" w14:textId="77777777" w:rsidR="00CC0B69" w:rsidRPr="00CC0B69" w:rsidRDefault="00CC0B69" w:rsidP="00F21138">
            <w:pPr>
              <w:spacing w:after="160" w:line="276" w:lineRule="auto"/>
              <w:rPr>
                <w:rFonts w:ascii="Calibri" w:hAnsi="Calibri" w:cs="Times New Roman"/>
                <w:b/>
                <w:sz w:val="22"/>
                <w:szCs w:val="22"/>
              </w:rPr>
            </w:pPr>
          </w:p>
        </w:tc>
        <w:tc>
          <w:tcPr>
            <w:tcW w:w="2280" w:type="dxa"/>
          </w:tcPr>
          <w:p w14:paraId="5DAD3095" w14:textId="77777777" w:rsidR="00CC0B69" w:rsidRPr="00CC0B69" w:rsidRDefault="00CC0B69" w:rsidP="00F21138">
            <w:pPr>
              <w:spacing w:after="160" w:line="276" w:lineRule="auto"/>
              <w:rPr>
                <w:rFonts w:ascii="Calibri" w:hAnsi="Calibri" w:cs="Times New Roman"/>
                <w:b/>
                <w:sz w:val="22"/>
                <w:szCs w:val="22"/>
              </w:rPr>
            </w:pPr>
          </w:p>
        </w:tc>
        <w:tc>
          <w:tcPr>
            <w:tcW w:w="2342" w:type="dxa"/>
          </w:tcPr>
          <w:p w14:paraId="582DA90E" w14:textId="77777777" w:rsidR="00CC0B69" w:rsidRPr="00CC0B69" w:rsidRDefault="00CC0B69" w:rsidP="00F21138">
            <w:pPr>
              <w:spacing w:after="160" w:line="276" w:lineRule="auto"/>
              <w:rPr>
                <w:rFonts w:ascii="Calibri" w:hAnsi="Calibri" w:cs="Times New Roman"/>
                <w:sz w:val="22"/>
                <w:szCs w:val="22"/>
              </w:rPr>
            </w:pPr>
          </w:p>
        </w:tc>
      </w:tr>
      <w:tr w:rsidR="00CC0B69" w:rsidRPr="00CC0B69" w14:paraId="327AEC32" w14:textId="77777777" w:rsidTr="00B348F9">
        <w:tc>
          <w:tcPr>
            <w:tcW w:w="2281" w:type="dxa"/>
          </w:tcPr>
          <w:p w14:paraId="3402E469" w14:textId="77777777" w:rsidR="00CC0B69" w:rsidRPr="00CC0B69" w:rsidRDefault="00CC0B69" w:rsidP="00F21138">
            <w:pPr>
              <w:spacing w:after="160" w:line="276" w:lineRule="auto"/>
              <w:rPr>
                <w:rFonts w:ascii="Calibri" w:hAnsi="Calibri" w:cs="Times New Roman"/>
                <w:sz w:val="22"/>
                <w:szCs w:val="22"/>
              </w:rPr>
            </w:pPr>
          </w:p>
        </w:tc>
        <w:tc>
          <w:tcPr>
            <w:tcW w:w="2282" w:type="dxa"/>
          </w:tcPr>
          <w:p w14:paraId="6E016F73" w14:textId="77777777" w:rsidR="00CC0B69" w:rsidRPr="00CC0B69" w:rsidRDefault="00CC0B69" w:rsidP="00F21138">
            <w:pPr>
              <w:spacing w:after="160" w:line="276" w:lineRule="auto"/>
              <w:rPr>
                <w:rFonts w:ascii="Calibri" w:hAnsi="Calibri" w:cs="Times New Roman"/>
                <w:b/>
                <w:sz w:val="22"/>
                <w:szCs w:val="22"/>
              </w:rPr>
            </w:pPr>
          </w:p>
        </w:tc>
        <w:tc>
          <w:tcPr>
            <w:tcW w:w="2280" w:type="dxa"/>
          </w:tcPr>
          <w:p w14:paraId="481D90C7" w14:textId="77777777" w:rsidR="00CC0B69" w:rsidRPr="00CC0B69" w:rsidRDefault="00CC0B69" w:rsidP="00F21138">
            <w:pPr>
              <w:spacing w:after="160" w:line="276" w:lineRule="auto"/>
              <w:rPr>
                <w:rFonts w:ascii="Calibri" w:hAnsi="Calibri" w:cs="Times New Roman"/>
                <w:b/>
                <w:sz w:val="22"/>
                <w:szCs w:val="22"/>
              </w:rPr>
            </w:pPr>
          </w:p>
        </w:tc>
        <w:tc>
          <w:tcPr>
            <w:tcW w:w="2342" w:type="dxa"/>
          </w:tcPr>
          <w:p w14:paraId="314801D4" w14:textId="77777777" w:rsidR="00CC0B69" w:rsidRPr="00CC0B69" w:rsidRDefault="00CC0B69" w:rsidP="00F21138">
            <w:pPr>
              <w:spacing w:after="160" w:line="276" w:lineRule="auto"/>
              <w:rPr>
                <w:rFonts w:ascii="Calibri" w:hAnsi="Calibri" w:cs="Times New Roman"/>
                <w:sz w:val="22"/>
                <w:szCs w:val="22"/>
              </w:rPr>
            </w:pPr>
          </w:p>
        </w:tc>
      </w:tr>
    </w:tbl>
    <w:p w14:paraId="30C40D43" w14:textId="77777777" w:rsidR="00CC0B69" w:rsidRPr="00CC0B69" w:rsidRDefault="00CC0B69" w:rsidP="00F21138">
      <w:pPr>
        <w:spacing w:after="160" w:line="276" w:lineRule="auto"/>
        <w:rPr>
          <w:rFonts w:ascii="Calibri" w:hAnsi="Calibri" w:cs="Times New Roman"/>
          <w:sz w:val="22"/>
          <w:szCs w:val="22"/>
        </w:rPr>
      </w:pPr>
    </w:p>
    <w:p w14:paraId="6C3D87AC" w14:textId="77777777" w:rsidR="009848A3" w:rsidRDefault="009848A3" w:rsidP="00F21138">
      <w:pPr>
        <w:tabs>
          <w:tab w:val="left" w:pos="3780"/>
        </w:tabs>
        <w:spacing w:line="276" w:lineRule="auto"/>
      </w:pPr>
      <w:r w:rsidRPr="00CC0B69">
        <w:br w:type="page"/>
      </w:r>
    </w:p>
    <w:p w14:paraId="0F8AC481" w14:textId="77777777" w:rsidR="008F1525" w:rsidRPr="00887DCD" w:rsidRDefault="00E868F9" w:rsidP="00F21138">
      <w:pPr>
        <w:spacing w:line="276" w:lineRule="auto"/>
        <w:rPr>
          <w:b/>
          <w:sz w:val="28"/>
        </w:rPr>
      </w:pPr>
      <w:r w:rsidRPr="00887DCD">
        <w:rPr>
          <w:b/>
          <w:sz w:val="28"/>
        </w:rPr>
        <w:lastRenderedPageBreak/>
        <w:t>CONTENTS</w:t>
      </w:r>
    </w:p>
    <w:p w14:paraId="59A13572" w14:textId="77777777" w:rsidR="00AA6F85" w:rsidRDefault="00AA6F85" w:rsidP="00F21138">
      <w:pPr>
        <w:spacing w:line="276" w:lineRule="auto"/>
      </w:pPr>
    </w:p>
    <w:p w14:paraId="71724EBD" w14:textId="30170403" w:rsidR="004565FC" w:rsidRDefault="00AA6F85">
      <w:pPr>
        <w:pStyle w:val="TOC1"/>
        <w:tabs>
          <w:tab w:val="left" w:pos="400"/>
          <w:tab w:val="right" w:leader="dot" w:pos="9016"/>
        </w:tabs>
        <w:rPr>
          <w:rFonts w:asciiTheme="minorHAnsi" w:eastAsiaTheme="minorEastAsia" w:hAnsiTheme="minorHAnsi" w:cstheme="minorBidi"/>
          <w:b w:val="0"/>
          <w:noProof/>
          <w:sz w:val="22"/>
          <w:szCs w:val="22"/>
          <w:lang w:eastAsia="en-GB"/>
        </w:rPr>
      </w:pPr>
      <w:r>
        <w:rPr>
          <w:sz w:val="28"/>
        </w:rPr>
        <w:fldChar w:fldCharType="begin"/>
      </w:r>
      <w:r>
        <w:rPr>
          <w:sz w:val="28"/>
        </w:rPr>
        <w:instrText xml:space="preserve"> TOC \o "1-3" \h \z \u </w:instrText>
      </w:r>
      <w:r>
        <w:rPr>
          <w:sz w:val="28"/>
        </w:rPr>
        <w:fldChar w:fldCharType="separate"/>
      </w:r>
      <w:hyperlink w:anchor="_Toc65665770" w:history="1">
        <w:r w:rsidR="004565FC" w:rsidRPr="00CB01F3">
          <w:rPr>
            <w:rStyle w:val="Hyperlink"/>
            <w:noProof/>
          </w:rPr>
          <w:t>1</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Introduction</w:t>
        </w:r>
        <w:r w:rsidR="004565FC">
          <w:rPr>
            <w:noProof/>
            <w:webHidden/>
          </w:rPr>
          <w:tab/>
        </w:r>
        <w:r w:rsidR="004565FC">
          <w:rPr>
            <w:noProof/>
            <w:webHidden/>
          </w:rPr>
          <w:fldChar w:fldCharType="begin"/>
        </w:r>
        <w:r w:rsidR="004565FC">
          <w:rPr>
            <w:noProof/>
            <w:webHidden/>
          </w:rPr>
          <w:instrText xml:space="preserve"> PAGEREF _Toc65665770 \h </w:instrText>
        </w:r>
        <w:r w:rsidR="004565FC">
          <w:rPr>
            <w:noProof/>
            <w:webHidden/>
          </w:rPr>
        </w:r>
        <w:r w:rsidR="004565FC">
          <w:rPr>
            <w:noProof/>
            <w:webHidden/>
          </w:rPr>
          <w:fldChar w:fldCharType="separate"/>
        </w:r>
        <w:r w:rsidR="00003DCC">
          <w:rPr>
            <w:noProof/>
            <w:webHidden/>
          </w:rPr>
          <w:t>5</w:t>
        </w:r>
        <w:r w:rsidR="004565FC">
          <w:rPr>
            <w:noProof/>
            <w:webHidden/>
          </w:rPr>
          <w:fldChar w:fldCharType="end"/>
        </w:r>
      </w:hyperlink>
    </w:p>
    <w:p w14:paraId="4943AF75" w14:textId="5B31B105" w:rsidR="004565FC" w:rsidRDefault="00000000">
      <w:pPr>
        <w:pStyle w:val="TOC1"/>
        <w:tabs>
          <w:tab w:val="left" w:pos="400"/>
          <w:tab w:val="right" w:leader="dot" w:pos="9016"/>
        </w:tabs>
        <w:rPr>
          <w:rFonts w:asciiTheme="minorHAnsi" w:eastAsiaTheme="minorEastAsia" w:hAnsiTheme="minorHAnsi" w:cstheme="minorBidi"/>
          <w:b w:val="0"/>
          <w:noProof/>
          <w:sz w:val="22"/>
          <w:szCs w:val="22"/>
          <w:lang w:eastAsia="en-GB"/>
        </w:rPr>
      </w:pPr>
      <w:hyperlink w:anchor="_Toc65665771" w:history="1">
        <w:r w:rsidR="004565FC" w:rsidRPr="00CB01F3">
          <w:rPr>
            <w:rStyle w:val="Hyperlink"/>
            <w:noProof/>
          </w:rPr>
          <w:t>2</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Event Application Process</w:t>
        </w:r>
        <w:r w:rsidR="004565FC">
          <w:rPr>
            <w:noProof/>
            <w:webHidden/>
          </w:rPr>
          <w:tab/>
        </w:r>
        <w:r w:rsidR="004565FC">
          <w:rPr>
            <w:noProof/>
            <w:webHidden/>
          </w:rPr>
          <w:fldChar w:fldCharType="begin"/>
        </w:r>
        <w:r w:rsidR="004565FC">
          <w:rPr>
            <w:noProof/>
            <w:webHidden/>
          </w:rPr>
          <w:instrText xml:space="preserve"> PAGEREF _Toc65665771 \h </w:instrText>
        </w:r>
        <w:r w:rsidR="004565FC">
          <w:rPr>
            <w:noProof/>
            <w:webHidden/>
          </w:rPr>
        </w:r>
        <w:r w:rsidR="004565FC">
          <w:rPr>
            <w:noProof/>
            <w:webHidden/>
          </w:rPr>
          <w:fldChar w:fldCharType="separate"/>
        </w:r>
        <w:r w:rsidR="00003DCC">
          <w:rPr>
            <w:noProof/>
            <w:webHidden/>
          </w:rPr>
          <w:t>5</w:t>
        </w:r>
        <w:r w:rsidR="004565FC">
          <w:rPr>
            <w:noProof/>
            <w:webHidden/>
          </w:rPr>
          <w:fldChar w:fldCharType="end"/>
        </w:r>
      </w:hyperlink>
    </w:p>
    <w:p w14:paraId="44AEECA7" w14:textId="50EA19BF" w:rsidR="004565FC" w:rsidRDefault="00000000">
      <w:pPr>
        <w:pStyle w:val="TOC2"/>
        <w:tabs>
          <w:tab w:val="left" w:pos="880"/>
          <w:tab w:val="right" w:leader="dot" w:pos="9016"/>
        </w:tabs>
        <w:rPr>
          <w:rFonts w:asciiTheme="minorHAnsi" w:eastAsiaTheme="minorEastAsia" w:hAnsiTheme="minorHAnsi" w:cstheme="minorBidi"/>
          <w:b w:val="0"/>
          <w:noProof/>
          <w:sz w:val="22"/>
          <w:szCs w:val="22"/>
          <w:lang w:eastAsia="en-GB"/>
        </w:rPr>
      </w:pPr>
      <w:hyperlink w:anchor="_Toc65665772" w:history="1">
        <w:r w:rsidR="004565FC" w:rsidRPr="00CB01F3">
          <w:rPr>
            <w:rStyle w:val="Hyperlink"/>
            <w:noProof/>
          </w:rPr>
          <w:t>2.1</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Safety Advisory Group (SAG)</w:t>
        </w:r>
        <w:r w:rsidR="004565FC">
          <w:rPr>
            <w:noProof/>
            <w:webHidden/>
          </w:rPr>
          <w:tab/>
        </w:r>
        <w:r w:rsidR="004565FC">
          <w:rPr>
            <w:noProof/>
            <w:webHidden/>
          </w:rPr>
          <w:fldChar w:fldCharType="begin"/>
        </w:r>
        <w:r w:rsidR="004565FC">
          <w:rPr>
            <w:noProof/>
            <w:webHidden/>
          </w:rPr>
          <w:instrText xml:space="preserve"> PAGEREF _Toc65665772 \h </w:instrText>
        </w:r>
        <w:r w:rsidR="004565FC">
          <w:rPr>
            <w:noProof/>
            <w:webHidden/>
          </w:rPr>
        </w:r>
        <w:r w:rsidR="004565FC">
          <w:rPr>
            <w:noProof/>
            <w:webHidden/>
          </w:rPr>
          <w:fldChar w:fldCharType="separate"/>
        </w:r>
        <w:r w:rsidR="00003DCC">
          <w:rPr>
            <w:noProof/>
            <w:webHidden/>
          </w:rPr>
          <w:t>5</w:t>
        </w:r>
        <w:r w:rsidR="004565FC">
          <w:rPr>
            <w:noProof/>
            <w:webHidden/>
          </w:rPr>
          <w:fldChar w:fldCharType="end"/>
        </w:r>
      </w:hyperlink>
    </w:p>
    <w:p w14:paraId="05B991A5" w14:textId="28306CC6" w:rsidR="004565FC" w:rsidRDefault="00000000">
      <w:pPr>
        <w:pStyle w:val="TOC1"/>
        <w:tabs>
          <w:tab w:val="left" w:pos="400"/>
          <w:tab w:val="right" w:leader="dot" w:pos="9016"/>
        </w:tabs>
        <w:rPr>
          <w:rFonts w:asciiTheme="minorHAnsi" w:eastAsiaTheme="minorEastAsia" w:hAnsiTheme="minorHAnsi" w:cstheme="minorBidi"/>
          <w:b w:val="0"/>
          <w:noProof/>
          <w:sz w:val="22"/>
          <w:szCs w:val="22"/>
          <w:lang w:eastAsia="en-GB"/>
        </w:rPr>
      </w:pPr>
      <w:hyperlink w:anchor="_Toc65665773" w:history="1">
        <w:r w:rsidR="004565FC" w:rsidRPr="00CB01F3">
          <w:rPr>
            <w:rStyle w:val="Hyperlink"/>
            <w:noProof/>
          </w:rPr>
          <w:t>3</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The role of the Event Organiser</w:t>
        </w:r>
        <w:r w:rsidR="004565FC">
          <w:rPr>
            <w:noProof/>
            <w:webHidden/>
          </w:rPr>
          <w:tab/>
        </w:r>
        <w:r w:rsidR="004565FC">
          <w:rPr>
            <w:noProof/>
            <w:webHidden/>
          </w:rPr>
          <w:fldChar w:fldCharType="begin"/>
        </w:r>
        <w:r w:rsidR="004565FC">
          <w:rPr>
            <w:noProof/>
            <w:webHidden/>
          </w:rPr>
          <w:instrText xml:space="preserve"> PAGEREF _Toc65665773 \h </w:instrText>
        </w:r>
        <w:r w:rsidR="004565FC">
          <w:rPr>
            <w:noProof/>
            <w:webHidden/>
          </w:rPr>
        </w:r>
        <w:r w:rsidR="004565FC">
          <w:rPr>
            <w:noProof/>
            <w:webHidden/>
          </w:rPr>
          <w:fldChar w:fldCharType="separate"/>
        </w:r>
        <w:r w:rsidR="00003DCC">
          <w:rPr>
            <w:noProof/>
            <w:webHidden/>
          </w:rPr>
          <w:t>7</w:t>
        </w:r>
        <w:r w:rsidR="004565FC">
          <w:rPr>
            <w:noProof/>
            <w:webHidden/>
          </w:rPr>
          <w:fldChar w:fldCharType="end"/>
        </w:r>
      </w:hyperlink>
    </w:p>
    <w:p w14:paraId="3B152BA7" w14:textId="2807D7AD" w:rsidR="004565FC" w:rsidRDefault="00000000">
      <w:pPr>
        <w:pStyle w:val="TOC1"/>
        <w:tabs>
          <w:tab w:val="left" w:pos="400"/>
          <w:tab w:val="right" w:leader="dot" w:pos="9016"/>
        </w:tabs>
        <w:rPr>
          <w:rFonts w:asciiTheme="minorHAnsi" w:eastAsiaTheme="minorEastAsia" w:hAnsiTheme="minorHAnsi" w:cstheme="minorBidi"/>
          <w:b w:val="0"/>
          <w:noProof/>
          <w:sz w:val="22"/>
          <w:szCs w:val="22"/>
          <w:lang w:eastAsia="en-GB"/>
        </w:rPr>
      </w:pPr>
      <w:hyperlink w:anchor="_Toc65665774" w:history="1">
        <w:r w:rsidR="004565FC" w:rsidRPr="00CB01F3">
          <w:rPr>
            <w:rStyle w:val="Hyperlink"/>
            <w:noProof/>
          </w:rPr>
          <w:t>4</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Planning the event</w:t>
        </w:r>
        <w:r w:rsidR="004565FC">
          <w:rPr>
            <w:noProof/>
            <w:webHidden/>
          </w:rPr>
          <w:tab/>
        </w:r>
        <w:r w:rsidR="004565FC">
          <w:rPr>
            <w:noProof/>
            <w:webHidden/>
          </w:rPr>
          <w:fldChar w:fldCharType="begin"/>
        </w:r>
        <w:r w:rsidR="004565FC">
          <w:rPr>
            <w:noProof/>
            <w:webHidden/>
          </w:rPr>
          <w:instrText xml:space="preserve"> PAGEREF _Toc65665774 \h </w:instrText>
        </w:r>
        <w:r w:rsidR="004565FC">
          <w:rPr>
            <w:noProof/>
            <w:webHidden/>
          </w:rPr>
        </w:r>
        <w:r w:rsidR="004565FC">
          <w:rPr>
            <w:noProof/>
            <w:webHidden/>
          </w:rPr>
          <w:fldChar w:fldCharType="separate"/>
        </w:r>
        <w:r w:rsidR="00003DCC">
          <w:rPr>
            <w:noProof/>
            <w:webHidden/>
          </w:rPr>
          <w:t>7</w:t>
        </w:r>
        <w:r w:rsidR="004565FC">
          <w:rPr>
            <w:noProof/>
            <w:webHidden/>
          </w:rPr>
          <w:fldChar w:fldCharType="end"/>
        </w:r>
      </w:hyperlink>
    </w:p>
    <w:p w14:paraId="36386ECD" w14:textId="573114E4" w:rsidR="004565FC" w:rsidRDefault="00000000">
      <w:pPr>
        <w:pStyle w:val="TOC2"/>
        <w:tabs>
          <w:tab w:val="left" w:pos="880"/>
          <w:tab w:val="right" w:leader="dot" w:pos="9016"/>
        </w:tabs>
        <w:rPr>
          <w:rFonts w:asciiTheme="minorHAnsi" w:eastAsiaTheme="minorEastAsia" w:hAnsiTheme="minorHAnsi" w:cstheme="minorBidi"/>
          <w:b w:val="0"/>
          <w:noProof/>
          <w:sz w:val="22"/>
          <w:szCs w:val="22"/>
          <w:lang w:eastAsia="en-GB"/>
        </w:rPr>
      </w:pPr>
      <w:hyperlink w:anchor="_Toc65665775" w:history="1">
        <w:r w:rsidR="004565FC" w:rsidRPr="00CB01F3">
          <w:rPr>
            <w:rStyle w:val="Hyperlink"/>
            <w:noProof/>
          </w:rPr>
          <w:t>4.1</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Pre-Event</w:t>
        </w:r>
        <w:r w:rsidR="004565FC">
          <w:rPr>
            <w:noProof/>
            <w:webHidden/>
          </w:rPr>
          <w:tab/>
        </w:r>
        <w:r w:rsidR="004565FC">
          <w:rPr>
            <w:noProof/>
            <w:webHidden/>
          </w:rPr>
          <w:fldChar w:fldCharType="begin"/>
        </w:r>
        <w:r w:rsidR="004565FC">
          <w:rPr>
            <w:noProof/>
            <w:webHidden/>
          </w:rPr>
          <w:instrText xml:space="preserve"> PAGEREF _Toc65665775 \h </w:instrText>
        </w:r>
        <w:r w:rsidR="004565FC">
          <w:rPr>
            <w:noProof/>
            <w:webHidden/>
          </w:rPr>
        </w:r>
        <w:r w:rsidR="004565FC">
          <w:rPr>
            <w:noProof/>
            <w:webHidden/>
          </w:rPr>
          <w:fldChar w:fldCharType="separate"/>
        </w:r>
        <w:r w:rsidR="00003DCC">
          <w:rPr>
            <w:noProof/>
            <w:webHidden/>
          </w:rPr>
          <w:t>7</w:t>
        </w:r>
        <w:r w:rsidR="004565FC">
          <w:rPr>
            <w:noProof/>
            <w:webHidden/>
          </w:rPr>
          <w:fldChar w:fldCharType="end"/>
        </w:r>
      </w:hyperlink>
    </w:p>
    <w:p w14:paraId="2DFF6CBD" w14:textId="11E36806" w:rsidR="004565FC" w:rsidRDefault="00000000">
      <w:pPr>
        <w:pStyle w:val="TOC2"/>
        <w:tabs>
          <w:tab w:val="left" w:pos="880"/>
          <w:tab w:val="right" w:leader="dot" w:pos="9016"/>
        </w:tabs>
        <w:rPr>
          <w:rFonts w:asciiTheme="minorHAnsi" w:eastAsiaTheme="minorEastAsia" w:hAnsiTheme="minorHAnsi" w:cstheme="minorBidi"/>
          <w:b w:val="0"/>
          <w:noProof/>
          <w:sz w:val="22"/>
          <w:szCs w:val="22"/>
          <w:lang w:eastAsia="en-GB"/>
        </w:rPr>
      </w:pPr>
      <w:hyperlink w:anchor="_Toc65665776" w:history="1">
        <w:r w:rsidR="004565FC" w:rsidRPr="00CB01F3">
          <w:rPr>
            <w:rStyle w:val="Hyperlink"/>
            <w:noProof/>
          </w:rPr>
          <w:t>4.2</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Organising the Event</w:t>
        </w:r>
        <w:r w:rsidR="004565FC">
          <w:rPr>
            <w:noProof/>
            <w:webHidden/>
          </w:rPr>
          <w:tab/>
        </w:r>
        <w:r w:rsidR="004565FC">
          <w:rPr>
            <w:noProof/>
            <w:webHidden/>
          </w:rPr>
          <w:fldChar w:fldCharType="begin"/>
        </w:r>
        <w:r w:rsidR="004565FC">
          <w:rPr>
            <w:noProof/>
            <w:webHidden/>
          </w:rPr>
          <w:instrText xml:space="preserve"> PAGEREF _Toc65665776 \h </w:instrText>
        </w:r>
        <w:r w:rsidR="004565FC">
          <w:rPr>
            <w:noProof/>
            <w:webHidden/>
          </w:rPr>
        </w:r>
        <w:r w:rsidR="004565FC">
          <w:rPr>
            <w:noProof/>
            <w:webHidden/>
          </w:rPr>
          <w:fldChar w:fldCharType="separate"/>
        </w:r>
        <w:r w:rsidR="00003DCC">
          <w:rPr>
            <w:noProof/>
            <w:webHidden/>
          </w:rPr>
          <w:t>8</w:t>
        </w:r>
        <w:r w:rsidR="004565FC">
          <w:rPr>
            <w:noProof/>
            <w:webHidden/>
          </w:rPr>
          <w:fldChar w:fldCharType="end"/>
        </w:r>
      </w:hyperlink>
    </w:p>
    <w:p w14:paraId="3AFB6654" w14:textId="7A01C8A2" w:rsidR="004565FC" w:rsidRDefault="00000000">
      <w:pPr>
        <w:pStyle w:val="TOC1"/>
        <w:tabs>
          <w:tab w:val="left" w:pos="400"/>
          <w:tab w:val="right" w:leader="dot" w:pos="9016"/>
        </w:tabs>
        <w:rPr>
          <w:rFonts w:asciiTheme="minorHAnsi" w:eastAsiaTheme="minorEastAsia" w:hAnsiTheme="minorHAnsi" w:cstheme="minorBidi"/>
          <w:b w:val="0"/>
          <w:noProof/>
          <w:sz w:val="22"/>
          <w:szCs w:val="22"/>
          <w:lang w:eastAsia="en-GB"/>
        </w:rPr>
      </w:pPr>
      <w:hyperlink w:anchor="_Toc65665777" w:history="1">
        <w:r w:rsidR="004565FC" w:rsidRPr="00CB01F3">
          <w:rPr>
            <w:rStyle w:val="Hyperlink"/>
            <w:noProof/>
          </w:rPr>
          <w:t>5</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Final Preparations</w:t>
        </w:r>
        <w:r w:rsidR="004565FC">
          <w:rPr>
            <w:noProof/>
            <w:webHidden/>
          </w:rPr>
          <w:tab/>
        </w:r>
        <w:r w:rsidR="004565FC">
          <w:rPr>
            <w:noProof/>
            <w:webHidden/>
          </w:rPr>
          <w:fldChar w:fldCharType="begin"/>
        </w:r>
        <w:r w:rsidR="004565FC">
          <w:rPr>
            <w:noProof/>
            <w:webHidden/>
          </w:rPr>
          <w:instrText xml:space="preserve"> PAGEREF _Toc65665777 \h </w:instrText>
        </w:r>
        <w:r w:rsidR="004565FC">
          <w:rPr>
            <w:noProof/>
            <w:webHidden/>
          </w:rPr>
        </w:r>
        <w:r w:rsidR="004565FC">
          <w:rPr>
            <w:noProof/>
            <w:webHidden/>
          </w:rPr>
          <w:fldChar w:fldCharType="separate"/>
        </w:r>
        <w:r w:rsidR="00003DCC">
          <w:rPr>
            <w:noProof/>
            <w:webHidden/>
          </w:rPr>
          <w:t>11</w:t>
        </w:r>
        <w:r w:rsidR="004565FC">
          <w:rPr>
            <w:noProof/>
            <w:webHidden/>
          </w:rPr>
          <w:fldChar w:fldCharType="end"/>
        </w:r>
      </w:hyperlink>
    </w:p>
    <w:p w14:paraId="59916BEC" w14:textId="52A50FAE" w:rsidR="004565FC" w:rsidRDefault="00000000">
      <w:pPr>
        <w:pStyle w:val="TOC1"/>
        <w:tabs>
          <w:tab w:val="left" w:pos="400"/>
          <w:tab w:val="right" w:leader="dot" w:pos="9016"/>
        </w:tabs>
        <w:rPr>
          <w:rFonts w:asciiTheme="minorHAnsi" w:eastAsiaTheme="minorEastAsia" w:hAnsiTheme="minorHAnsi" w:cstheme="minorBidi"/>
          <w:b w:val="0"/>
          <w:noProof/>
          <w:sz w:val="22"/>
          <w:szCs w:val="22"/>
          <w:lang w:eastAsia="en-GB"/>
        </w:rPr>
      </w:pPr>
      <w:hyperlink w:anchor="_Toc65665778" w:history="1">
        <w:r w:rsidR="004565FC" w:rsidRPr="00CB01F3">
          <w:rPr>
            <w:rStyle w:val="Hyperlink"/>
            <w:bCs/>
            <w:noProof/>
          </w:rPr>
          <w:t>6</w:t>
        </w:r>
        <w:r w:rsidR="004565FC">
          <w:rPr>
            <w:rFonts w:asciiTheme="minorHAnsi" w:eastAsiaTheme="minorEastAsia" w:hAnsiTheme="minorHAnsi" w:cstheme="minorBidi"/>
            <w:b w:val="0"/>
            <w:noProof/>
            <w:sz w:val="22"/>
            <w:szCs w:val="22"/>
            <w:lang w:eastAsia="en-GB"/>
          </w:rPr>
          <w:tab/>
        </w:r>
        <w:r w:rsidR="004565FC" w:rsidRPr="00CB01F3">
          <w:rPr>
            <w:rStyle w:val="Hyperlink"/>
            <w:bCs/>
            <w:noProof/>
          </w:rPr>
          <w:t>During the event</w:t>
        </w:r>
        <w:r w:rsidR="004565FC">
          <w:rPr>
            <w:noProof/>
            <w:webHidden/>
          </w:rPr>
          <w:tab/>
        </w:r>
        <w:r w:rsidR="004565FC">
          <w:rPr>
            <w:noProof/>
            <w:webHidden/>
          </w:rPr>
          <w:fldChar w:fldCharType="begin"/>
        </w:r>
        <w:r w:rsidR="004565FC">
          <w:rPr>
            <w:noProof/>
            <w:webHidden/>
          </w:rPr>
          <w:instrText xml:space="preserve"> PAGEREF _Toc65665778 \h </w:instrText>
        </w:r>
        <w:r w:rsidR="004565FC">
          <w:rPr>
            <w:noProof/>
            <w:webHidden/>
          </w:rPr>
        </w:r>
        <w:r w:rsidR="004565FC">
          <w:rPr>
            <w:noProof/>
            <w:webHidden/>
          </w:rPr>
          <w:fldChar w:fldCharType="separate"/>
        </w:r>
        <w:r w:rsidR="00003DCC">
          <w:rPr>
            <w:noProof/>
            <w:webHidden/>
          </w:rPr>
          <w:t>11</w:t>
        </w:r>
        <w:r w:rsidR="004565FC">
          <w:rPr>
            <w:noProof/>
            <w:webHidden/>
          </w:rPr>
          <w:fldChar w:fldCharType="end"/>
        </w:r>
      </w:hyperlink>
    </w:p>
    <w:p w14:paraId="3AE61A8C" w14:textId="300404C9" w:rsidR="004565FC" w:rsidRDefault="00000000">
      <w:pPr>
        <w:pStyle w:val="TOC1"/>
        <w:tabs>
          <w:tab w:val="left" w:pos="400"/>
          <w:tab w:val="right" w:leader="dot" w:pos="9016"/>
        </w:tabs>
        <w:rPr>
          <w:rFonts w:asciiTheme="minorHAnsi" w:eastAsiaTheme="minorEastAsia" w:hAnsiTheme="minorHAnsi" w:cstheme="minorBidi"/>
          <w:b w:val="0"/>
          <w:noProof/>
          <w:sz w:val="22"/>
          <w:szCs w:val="22"/>
          <w:lang w:eastAsia="en-GB"/>
        </w:rPr>
      </w:pPr>
      <w:hyperlink w:anchor="_Toc65665779" w:history="1">
        <w:r w:rsidR="004565FC" w:rsidRPr="00CB01F3">
          <w:rPr>
            <w:rStyle w:val="Hyperlink"/>
            <w:noProof/>
          </w:rPr>
          <w:t>7</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After the event</w:t>
        </w:r>
        <w:r w:rsidR="004565FC">
          <w:rPr>
            <w:noProof/>
            <w:webHidden/>
          </w:rPr>
          <w:tab/>
        </w:r>
        <w:r w:rsidR="004565FC">
          <w:rPr>
            <w:noProof/>
            <w:webHidden/>
          </w:rPr>
          <w:fldChar w:fldCharType="begin"/>
        </w:r>
        <w:r w:rsidR="004565FC">
          <w:rPr>
            <w:noProof/>
            <w:webHidden/>
          </w:rPr>
          <w:instrText xml:space="preserve"> PAGEREF _Toc65665779 \h </w:instrText>
        </w:r>
        <w:r w:rsidR="004565FC">
          <w:rPr>
            <w:noProof/>
            <w:webHidden/>
          </w:rPr>
        </w:r>
        <w:r w:rsidR="004565FC">
          <w:rPr>
            <w:noProof/>
            <w:webHidden/>
          </w:rPr>
          <w:fldChar w:fldCharType="separate"/>
        </w:r>
        <w:r w:rsidR="00003DCC">
          <w:rPr>
            <w:noProof/>
            <w:webHidden/>
          </w:rPr>
          <w:t>12</w:t>
        </w:r>
        <w:r w:rsidR="004565FC">
          <w:rPr>
            <w:noProof/>
            <w:webHidden/>
          </w:rPr>
          <w:fldChar w:fldCharType="end"/>
        </w:r>
      </w:hyperlink>
    </w:p>
    <w:p w14:paraId="28953039" w14:textId="7CBE533E" w:rsidR="004565FC" w:rsidRDefault="00000000">
      <w:pPr>
        <w:pStyle w:val="TOC1"/>
        <w:tabs>
          <w:tab w:val="left" w:pos="400"/>
          <w:tab w:val="right" w:leader="dot" w:pos="9016"/>
        </w:tabs>
        <w:rPr>
          <w:rFonts w:asciiTheme="minorHAnsi" w:eastAsiaTheme="minorEastAsia" w:hAnsiTheme="minorHAnsi" w:cstheme="minorBidi"/>
          <w:b w:val="0"/>
          <w:noProof/>
          <w:sz w:val="22"/>
          <w:szCs w:val="22"/>
          <w:lang w:eastAsia="en-GB"/>
        </w:rPr>
      </w:pPr>
      <w:hyperlink w:anchor="_Toc65665780" w:history="1">
        <w:r w:rsidR="004565FC" w:rsidRPr="00CB01F3">
          <w:rPr>
            <w:rStyle w:val="Hyperlink"/>
            <w:noProof/>
          </w:rPr>
          <w:t>8</w:t>
        </w:r>
        <w:r w:rsidR="004565FC">
          <w:rPr>
            <w:rFonts w:asciiTheme="minorHAnsi" w:eastAsiaTheme="minorEastAsia" w:hAnsiTheme="minorHAnsi" w:cstheme="minorBidi"/>
            <w:b w:val="0"/>
            <w:noProof/>
            <w:sz w:val="22"/>
            <w:szCs w:val="22"/>
            <w:lang w:eastAsia="en-GB"/>
          </w:rPr>
          <w:tab/>
        </w:r>
        <w:r w:rsidR="004565FC" w:rsidRPr="00CB01F3">
          <w:rPr>
            <w:rStyle w:val="Hyperlink"/>
            <w:noProof/>
          </w:rPr>
          <w:t>Further Guidance</w:t>
        </w:r>
        <w:r w:rsidR="004565FC">
          <w:rPr>
            <w:noProof/>
            <w:webHidden/>
          </w:rPr>
          <w:tab/>
        </w:r>
        <w:r w:rsidR="004565FC">
          <w:rPr>
            <w:noProof/>
            <w:webHidden/>
          </w:rPr>
          <w:fldChar w:fldCharType="begin"/>
        </w:r>
        <w:r w:rsidR="004565FC">
          <w:rPr>
            <w:noProof/>
            <w:webHidden/>
          </w:rPr>
          <w:instrText xml:space="preserve"> PAGEREF _Toc65665780 \h </w:instrText>
        </w:r>
        <w:r w:rsidR="004565FC">
          <w:rPr>
            <w:noProof/>
            <w:webHidden/>
          </w:rPr>
        </w:r>
        <w:r w:rsidR="004565FC">
          <w:rPr>
            <w:noProof/>
            <w:webHidden/>
          </w:rPr>
          <w:fldChar w:fldCharType="separate"/>
        </w:r>
        <w:r w:rsidR="00003DCC">
          <w:rPr>
            <w:noProof/>
            <w:webHidden/>
          </w:rPr>
          <w:t>12</w:t>
        </w:r>
        <w:r w:rsidR="004565FC">
          <w:rPr>
            <w:noProof/>
            <w:webHidden/>
          </w:rPr>
          <w:fldChar w:fldCharType="end"/>
        </w:r>
      </w:hyperlink>
    </w:p>
    <w:p w14:paraId="7E67B97E" w14:textId="226CA453"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1" w:history="1">
        <w:r w:rsidR="004565FC" w:rsidRPr="00CB01F3">
          <w:rPr>
            <w:rStyle w:val="Hyperlink"/>
            <w:noProof/>
          </w:rPr>
          <w:t>Appendix “A” Local Contact Numbers</w:t>
        </w:r>
        <w:r w:rsidR="004565FC">
          <w:rPr>
            <w:noProof/>
            <w:webHidden/>
          </w:rPr>
          <w:tab/>
        </w:r>
        <w:r w:rsidR="004565FC">
          <w:rPr>
            <w:noProof/>
            <w:webHidden/>
          </w:rPr>
          <w:fldChar w:fldCharType="begin"/>
        </w:r>
        <w:r w:rsidR="004565FC">
          <w:rPr>
            <w:noProof/>
            <w:webHidden/>
          </w:rPr>
          <w:instrText xml:space="preserve"> PAGEREF _Toc65665781 \h </w:instrText>
        </w:r>
        <w:r w:rsidR="004565FC">
          <w:rPr>
            <w:noProof/>
            <w:webHidden/>
          </w:rPr>
        </w:r>
        <w:r w:rsidR="004565FC">
          <w:rPr>
            <w:noProof/>
            <w:webHidden/>
          </w:rPr>
          <w:fldChar w:fldCharType="separate"/>
        </w:r>
        <w:r w:rsidR="00003DCC">
          <w:rPr>
            <w:noProof/>
            <w:webHidden/>
          </w:rPr>
          <w:t>13</w:t>
        </w:r>
        <w:r w:rsidR="004565FC">
          <w:rPr>
            <w:noProof/>
            <w:webHidden/>
          </w:rPr>
          <w:fldChar w:fldCharType="end"/>
        </w:r>
      </w:hyperlink>
    </w:p>
    <w:p w14:paraId="6C441F37" w14:textId="47100AB4"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2" w:history="1">
        <w:r w:rsidR="004565FC" w:rsidRPr="00CB01F3">
          <w:rPr>
            <w:rStyle w:val="Hyperlink"/>
            <w:noProof/>
          </w:rPr>
          <w:t>Appendix “B” Suggested format for the Event Safety Management Plan</w:t>
        </w:r>
        <w:r w:rsidR="004565FC">
          <w:rPr>
            <w:noProof/>
            <w:webHidden/>
          </w:rPr>
          <w:tab/>
        </w:r>
        <w:r w:rsidR="004565FC">
          <w:rPr>
            <w:noProof/>
            <w:webHidden/>
          </w:rPr>
          <w:fldChar w:fldCharType="begin"/>
        </w:r>
        <w:r w:rsidR="004565FC">
          <w:rPr>
            <w:noProof/>
            <w:webHidden/>
          </w:rPr>
          <w:instrText xml:space="preserve"> PAGEREF _Toc65665782 \h </w:instrText>
        </w:r>
        <w:r w:rsidR="004565FC">
          <w:rPr>
            <w:noProof/>
            <w:webHidden/>
          </w:rPr>
        </w:r>
        <w:r w:rsidR="004565FC">
          <w:rPr>
            <w:noProof/>
            <w:webHidden/>
          </w:rPr>
          <w:fldChar w:fldCharType="separate"/>
        </w:r>
        <w:r w:rsidR="00003DCC">
          <w:rPr>
            <w:noProof/>
            <w:webHidden/>
          </w:rPr>
          <w:t>14</w:t>
        </w:r>
        <w:r w:rsidR="004565FC">
          <w:rPr>
            <w:noProof/>
            <w:webHidden/>
          </w:rPr>
          <w:fldChar w:fldCharType="end"/>
        </w:r>
      </w:hyperlink>
    </w:p>
    <w:p w14:paraId="0C6E7858" w14:textId="7A8B8D98"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3" w:history="1">
        <w:r w:rsidR="004565FC" w:rsidRPr="00CB01F3">
          <w:rPr>
            <w:rStyle w:val="Hyperlink"/>
            <w:noProof/>
          </w:rPr>
          <w:t>Appendix “C” Statement of Intent</w:t>
        </w:r>
        <w:r w:rsidR="004565FC">
          <w:rPr>
            <w:noProof/>
            <w:webHidden/>
          </w:rPr>
          <w:tab/>
        </w:r>
        <w:r w:rsidR="004565FC">
          <w:rPr>
            <w:noProof/>
            <w:webHidden/>
          </w:rPr>
          <w:fldChar w:fldCharType="begin"/>
        </w:r>
        <w:r w:rsidR="004565FC">
          <w:rPr>
            <w:noProof/>
            <w:webHidden/>
          </w:rPr>
          <w:instrText xml:space="preserve"> PAGEREF _Toc65665783 \h </w:instrText>
        </w:r>
        <w:r w:rsidR="004565FC">
          <w:rPr>
            <w:noProof/>
            <w:webHidden/>
          </w:rPr>
        </w:r>
        <w:r w:rsidR="004565FC">
          <w:rPr>
            <w:noProof/>
            <w:webHidden/>
          </w:rPr>
          <w:fldChar w:fldCharType="separate"/>
        </w:r>
        <w:r w:rsidR="00003DCC">
          <w:rPr>
            <w:noProof/>
            <w:webHidden/>
          </w:rPr>
          <w:t>17</w:t>
        </w:r>
        <w:r w:rsidR="004565FC">
          <w:rPr>
            <w:noProof/>
            <w:webHidden/>
          </w:rPr>
          <w:fldChar w:fldCharType="end"/>
        </w:r>
      </w:hyperlink>
    </w:p>
    <w:p w14:paraId="050B8916" w14:textId="37AD286E"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4" w:history="1">
        <w:r w:rsidR="004565FC" w:rsidRPr="00CB01F3">
          <w:rPr>
            <w:rStyle w:val="Hyperlink"/>
            <w:noProof/>
          </w:rPr>
          <w:t>Appendix “D” Safety Advisory Group</w:t>
        </w:r>
        <w:r w:rsidR="004565FC">
          <w:rPr>
            <w:noProof/>
            <w:webHidden/>
          </w:rPr>
          <w:tab/>
        </w:r>
        <w:r w:rsidR="004565FC">
          <w:rPr>
            <w:noProof/>
            <w:webHidden/>
          </w:rPr>
          <w:fldChar w:fldCharType="begin"/>
        </w:r>
        <w:r w:rsidR="004565FC">
          <w:rPr>
            <w:noProof/>
            <w:webHidden/>
          </w:rPr>
          <w:instrText xml:space="preserve"> PAGEREF _Toc65665784 \h </w:instrText>
        </w:r>
        <w:r w:rsidR="004565FC">
          <w:rPr>
            <w:noProof/>
            <w:webHidden/>
          </w:rPr>
        </w:r>
        <w:r w:rsidR="004565FC">
          <w:rPr>
            <w:noProof/>
            <w:webHidden/>
          </w:rPr>
          <w:fldChar w:fldCharType="separate"/>
        </w:r>
        <w:r w:rsidR="00003DCC">
          <w:rPr>
            <w:noProof/>
            <w:webHidden/>
          </w:rPr>
          <w:t>18</w:t>
        </w:r>
        <w:r w:rsidR="004565FC">
          <w:rPr>
            <w:noProof/>
            <w:webHidden/>
          </w:rPr>
          <w:fldChar w:fldCharType="end"/>
        </w:r>
      </w:hyperlink>
    </w:p>
    <w:p w14:paraId="2696BE8D" w14:textId="31E895EF"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5" w:history="1">
        <w:r w:rsidR="004565FC" w:rsidRPr="00CB01F3">
          <w:rPr>
            <w:rStyle w:val="Hyperlink"/>
            <w:noProof/>
          </w:rPr>
          <w:t>Appendix “E” SAG Checklist</w:t>
        </w:r>
        <w:r w:rsidR="004565FC">
          <w:rPr>
            <w:noProof/>
            <w:webHidden/>
          </w:rPr>
          <w:tab/>
        </w:r>
        <w:r w:rsidR="004565FC">
          <w:rPr>
            <w:noProof/>
            <w:webHidden/>
          </w:rPr>
          <w:fldChar w:fldCharType="begin"/>
        </w:r>
        <w:r w:rsidR="004565FC">
          <w:rPr>
            <w:noProof/>
            <w:webHidden/>
          </w:rPr>
          <w:instrText xml:space="preserve"> PAGEREF _Toc65665785 \h </w:instrText>
        </w:r>
        <w:r w:rsidR="004565FC">
          <w:rPr>
            <w:noProof/>
            <w:webHidden/>
          </w:rPr>
        </w:r>
        <w:r w:rsidR="004565FC">
          <w:rPr>
            <w:noProof/>
            <w:webHidden/>
          </w:rPr>
          <w:fldChar w:fldCharType="separate"/>
        </w:r>
        <w:r w:rsidR="00003DCC">
          <w:rPr>
            <w:noProof/>
            <w:webHidden/>
          </w:rPr>
          <w:t>22</w:t>
        </w:r>
        <w:r w:rsidR="004565FC">
          <w:rPr>
            <w:noProof/>
            <w:webHidden/>
          </w:rPr>
          <w:fldChar w:fldCharType="end"/>
        </w:r>
      </w:hyperlink>
    </w:p>
    <w:p w14:paraId="0018EB7D" w14:textId="4504720F"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6" w:history="1">
        <w:r w:rsidR="004565FC" w:rsidRPr="00CB01F3">
          <w:rPr>
            <w:rStyle w:val="Hyperlink"/>
            <w:noProof/>
          </w:rPr>
          <w:t>Appendix “F” Medical Risk Assessment Tool</w:t>
        </w:r>
        <w:r w:rsidR="004565FC">
          <w:rPr>
            <w:noProof/>
            <w:webHidden/>
          </w:rPr>
          <w:tab/>
        </w:r>
        <w:r w:rsidR="004565FC">
          <w:rPr>
            <w:noProof/>
            <w:webHidden/>
          </w:rPr>
          <w:fldChar w:fldCharType="begin"/>
        </w:r>
        <w:r w:rsidR="004565FC">
          <w:rPr>
            <w:noProof/>
            <w:webHidden/>
          </w:rPr>
          <w:instrText xml:space="preserve"> PAGEREF _Toc65665786 \h </w:instrText>
        </w:r>
        <w:r w:rsidR="004565FC">
          <w:rPr>
            <w:noProof/>
            <w:webHidden/>
          </w:rPr>
        </w:r>
        <w:r w:rsidR="004565FC">
          <w:rPr>
            <w:noProof/>
            <w:webHidden/>
          </w:rPr>
          <w:fldChar w:fldCharType="separate"/>
        </w:r>
        <w:r w:rsidR="00003DCC">
          <w:rPr>
            <w:noProof/>
            <w:webHidden/>
          </w:rPr>
          <w:t>24</w:t>
        </w:r>
        <w:r w:rsidR="004565FC">
          <w:rPr>
            <w:noProof/>
            <w:webHidden/>
          </w:rPr>
          <w:fldChar w:fldCharType="end"/>
        </w:r>
      </w:hyperlink>
    </w:p>
    <w:p w14:paraId="570EB9BB" w14:textId="35D189F5"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7" w:history="1">
        <w:r w:rsidR="004565FC" w:rsidRPr="00CB01F3">
          <w:rPr>
            <w:rStyle w:val="Hyperlink"/>
            <w:noProof/>
          </w:rPr>
          <w:t>Appendix “G” Notes on Risk Assessment</w:t>
        </w:r>
        <w:r w:rsidR="004565FC">
          <w:rPr>
            <w:noProof/>
            <w:webHidden/>
          </w:rPr>
          <w:tab/>
        </w:r>
        <w:r w:rsidR="004565FC">
          <w:rPr>
            <w:noProof/>
            <w:webHidden/>
          </w:rPr>
          <w:fldChar w:fldCharType="begin"/>
        </w:r>
        <w:r w:rsidR="004565FC">
          <w:rPr>
            <w:noProof/>
            <w:webHidden/>
          </w:rPr>
          <w:instrText xml:space="preserve"> PAGEREF _Toc65665787 \h </w:instrText>
        </w:r>
        <w:r w:rsidR="004565FC">
          <w:rPr>
            <w:noProof/>
            <w:webHidden/>
          </w:rPr>
        </w:r>
        <w:r w:rsidR="004565FC">
          <w:rPr>
            <w:noProof/>
            <w:webHidden/>
          </w:rPr>
          <w:fldChar w:fldCharType="separate"/>
        </w:r>
        <w:r w:rsidR="00003DCC">
          <w:rPr>
            <w:noProof/>
            <w:webHidden/>
          </w:rPr>
          <w:t>27</w:t>
        </w:r>
        <w:r w:rsidR="004565FC">
          <w:rPr>
            <w:noProof/>
            <w:webHidden/>
          </w:rPr>
          <w:fldChar w:fldCharType="end"/>
        </w:r>
      </w:hyperlink>
    </w:p>
    <w:p w14:paraId="6AF811ED" w14:textId="027FEDE9"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8" w:history="1">
        <w:r w:rsidR="004565FC" w:rsidRPr="00CB01F3">
          <w:rPr>
            <w:rStyle w:val="Hyperlink"/>
            <w:noProof/>
            <w:lang w:eastAsia="en-GB"/>
          </w:rPr>
          <w:t>Appendix “H” Sample Risk Assessment</w:t>
        </w:r>
        <w:r w:rsidR="004565FC">
          <w:rPr>
            <w:noProof/>
            <w:webHidden/>
          </w:rPr>
          <w:tab/>
        </w:r>
        <w:r w:rsidR="004565FC">
          <w:rPr>
            <w:noProof/>
            <w:webHidden/>
          </w:rPr>
          <w:fldChar w:fldCharType="begin"/>
        </w:r>
        <w:r w:rsidR="004565FC">
          <w:rPr>
            <w:noProof/>
            <w:webHidden/>
          </w:rPr>
          <w:instrText xml:space="preserve"> PAGEREF _Toc65665788 \h </w:instrText>
        </w:r>
        <w:r w:rsidR="004565FC">
          <w:rPr>
            <w:noProof/>
            <w:webHidden/>
          </w:rPr>
        </w:r>
        <w:r w:rsidR="004565FC">
          <w:rPr>
            <w:noProof/>
            <w:webHidden/>
          </w:rPr>
          <w:fldChar w:fldCharType="separate"/>
        </w:r>
        <w:r w:rsidR="00003DCC">
          <w:rPr>
            <w:noProof/>
            <w:webHidden/>
          </w:rPr>
          <w:t>28</w:t>
        </w:r>
        <w:r w:rsidR="004565FC">
          <w:rPr>
            <w:noProof/>
            <w:webHidden/>
          </w:rPr>
          <w:fldChar w:fldCharType="end"/>
        </w:r>
      </w:hyperlink>
    </w:p>
    <w:p w14:paraId="49D49427" w14:textId="49F97DE4"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89" w:history="1">
        <w:r w:rsidR="004565FC" w:rsidRPr="00CB01F3">
          <w:rPr>
            <w:rStyle w:val="Hyperlink"/>
            <w:noProof/>
          </w:rPr>
          <w:t>Appendix “I” Health &amp; Safety Policy</w:t>
        </w:r>
        <w:r w:rsidR="004565FC">
          <w:rPr>
            <w:noProof/>
            <w:webHidden/>
          </w:rPr>
          <w:tab/>
        </w:r>
        <w:r w:rsidR="004565FC">
          <w:rPr>
            <w:noProof/>
            <w:webHidden/>
          </w:rPr>
          <w:fldChar w:fldCharType="begin"/>
        </w:r>
        <w:r w:rsidR="004565FC">
          <w:rPr>
            <w:noProof/>
            <w:webHidden/>
          </w:rPr>
          <w:instrText xml:space="preserve"> PAGEREF _Toc65665789 \h </w:instrText>
        </w:r>
        <w:r w:rsidR="004565FC">
          <w:rPr>
            <w:noProof/>
            <w:webHidden/>
          </w:rPr>
        </w:r>
        <w:r w:rsidR="004565FC">
          <w:rPr>
            <w:noProof/>
            <w:webHidden/>
          </w:rPr>
          <w:fldChar w:fldCharType="separate"/>
        </w:r>
        <w:r w:rsidR="00003DCC">
          <w:rPr>
            <w:noProof/>
            <w:webHidden/>
          </w:rPr>
          <w:t>30</w:t>
        </w:r>
        <w:r w:rsidR="004565FC">
          <w:rPr>
            <w:noProof/>
            <w:webHidden/>
          </w:rPr>
          <w:fldChar w:fldCharType="end"/>
        </w:r>
      </w:hyperlink>
    </w:p>
    <w:p w14:paraId="7B447B19" w14:textId="7EA2D575"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90" w:history="1">
        <w:r w:rsidR="004565FC" w:rsidRPr="00CB01F3">
          <w:rPr>
            <w:rStyle w:val="Hyperlink"/>
            <w:noProof/>
          </w:rPr>
          <w:t>Appendix “J” Further Guidance</w:t>
        </w:r>
        <w:r w:rsidR="004565FC">
          <w:rPr>
            <w:noProof/>
            <w:webHidden/>
          </w:rPr>
          <w:tab/>
        </w:r>
        <w:r w:rsidR="004565FC">
          <w:rPr>
            <w:noProof/>
            <w:webHidden/>
          </w:rPr>
          <w:fldChar w:fldCharType="begin"/>
        </w:r>
        <w:r w:rsidR="004565FC">
          <w:rPr>
            <w:noProof/>
            <w:webHidden/>
          </w:rPr>
          <w:instrText xml:space="preserve"> PAGEREF _Toc65665790 \h </w:instrText>
        </w:r>
        <w:r w:rsidR="004565FC">
          <w:rPr>
            <w:noProof/>
            <w:webHidden/>
          </w:rPr>
        </w:r>
        <w:r w:rsidR="004565FC">
          <w:rPr>
            <w:noProof/>
            <w:webHidden/>
          </w:rPr>
          <w:fldChar w:fldCharType="separate"/>
        </w:r>
        <w:r w:rsidR="00003DCC">
          <w:rPr>
            <w:noProof/>
            <w:webHidden/>
          </w:rPr>
          <w:t>32</w:t>
        </w:r>
        <w:r w:rsidR="004565FC">
          <w:rPr>
            <w:noProof/>
            <w:webHidden/>
          </w:rPr>
          <w:fldChar w:fldCharType="end"/>
        </w:r>
      </w:hyperlink>
    </w:p>
    <w:p w14:paraId="0D33739C" w14:textId="0E27AF77"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91" w:history="1">
        <w:r w:rsidR="004565FC" w:rsidRPr="00CB01F3">
          <w:rPr>
            <w:rStyle w:val="Hyperlink"/>
            <w:noProof/>
          </w:rPr>
          <w:t>Appendix “K” Sussex Local Authorities</w:t>
        </w:r>
        <w:r w:rsidR="004565FC">
          <w:rPr>
            <w:noProof/>
            <w:webHidden/>
          </w:rPr>
          <w:tab/>
        </w:r>
        <w:r w:rsidR="004565FC">
          <w:rPr>
            <w:noProof/>
            <w:webHidden/>
          </w:rPr>
          <w:fldChar w:fldCharType="begin"/>
        </w:r>
        <w:r w:rsidR="004565FC">
          <w:rPr>
            <w:noProof/>
            <w:webHidden/>
          </w:rPr>
          <w:instrText xml:space="preserve"> PAGEREF _Toc65665791 \h </w:instrText>
        </w:r>
        <w:r w:rsidR="004565FC">
          <w:rPr>
            <w:noProof/>
            <w:webHidden/>
          </w:rPr>
        </w:r>
        <w:r w:rsidR="004565FC">
          <w:rPr>
            <w:noProof/>
            <w:webHidden/>
          </w:rPr>
          <w:fldChar w:fldCharType="separate"/>
        </w:r>
        <w:r w:rsidR="00003DCC">
          <w:rPr>
            <w:noProof/>
            <w:webHidden/>
          </w:rPr>
          <w:t>33</w:t>
        </w:r>
        <w:r w:rsidR="004565FC">
          <w:rPr>
            <w:noProof/>
            <w:webHidden/>
          </w:rPr>
          <w:fldChar w:fldCharType="end"/>
        </w:r>
      </w:hyperlink>
    </w:p>
    <w:p w14:paraId="09E6CF2A" w14:textId="343C4C2A" w:rsidR="004565FC" w:rsidRDefault="00000000">
      <w:pPr>
        <w:pStyle w:val="TOC1"/>
        <w:tabs>
          <w:tab w:val="right" w:leader="dot" w:pos="9016"/>
        </w:tabs>
        <w:rPr>
          <w:rFonts w:asciiTheme="minorHAnsi" w:eastAsiaTheme="minorEastAsia" w:hAnsiTheme="minorHAnsi" w:cstheme="minorBidi"/>
          <w:b w:val="0"/>
          <w:noProof/>
          <w:sz w:val="22"/>
          <w:szCs w:val="22"/>
          <w:lang w:eastAsia="en-GB"/>
        </w:rPr>
      </w:pPr>
      <w:hyperlink w:anchor="_Toc65665792" w:history="1">
        <w:r w:rsidR="004565FC" w:rsidRPr="00CB01F3">
          <w:rPr>
            <w:rStyle w:val="Hyperlink"/>
            <w:noProof/>
          </w:rPr>
          <w:t>Appendix L – CoVid Events checklist</w:t>
        </w:r>
        <w:r w:rsidR="004565FC">
          <w:rPr>
            <w:noProof/>
            <w:webHidden/>
          </w:rPr>
          <w:tab/>
        </w:r>
        <w:r w:rsidR="004565FC">
          <w:rPr>
            <w:noProof/>
            <w:webHidden/>
          </w:rPr>
          <w:fldChar w:fldCharType="begin"/>
        </w:r>
        <w:r w:rsidR="004565FC">
          <w:rPr>
            <w:noProof/>
            <w:webHidden/>
          </w:rPr>
          <w:instrText xml:space="preserve"> PAGEREF _Toc65665792 \h </w:instrText>
        </w:r>
        <w:r w:rsidR="004565FC">
          <w:rPr>
            <w:noProof/>
            <w:webHidden/>
          </w:rPr>
        </w:r>
        <w:r w:rsidR="004565FC">
          <w:rPr>
            <w:noProof/>
            <w:webHidden/>
          </w:rPr>
          <w:fldChar w:fldCharType="separate"/>
        </w:r>
        <w:r w:rsidR="00003DCC">
          <w:rPr>
            <w:b w:val="0"/>
            <w:bCs/>
            <w:noProof/>
            <w:webHidden/>
            <w:lang w:val="en-US"/>
          </w:rPr>
          <w:t>Error! Bookmark not defined.</w:t>
        </w:r>
        <w:r w:rsidR="004565FC">
          <w:rPr>
            <w:noProof/>
            <w:webHidden/>
          </w:rPr>
          <w:fldChar w:fldCharType="end"/>
        </w:r>
      </w:hyperlink>
    </w:p>
    <w:p w14:paraId="13A5213C" w14:textId="7851B3F9" w:rsidR="00AA6F85" w:rsidRDefault="00AA6F85" w:rsidP="00F21138">
      <w:pPr>
        <w:spacing w:line="276" w:lineRule="auto"/>
      </w:pPr>
      <w:r>
        <w:rPr>
          <w:sz w:val="28"/>
        </w:rPr>
        <w:fldChar w:fldCharType="end"/>
      </w:r>
    </w:p>
    <w:p w14:paraId="40F8AEA6" w14:textId="77777777" w:rsidR="00AA6F85" w:rsidRDefault="00AA6F85" w:rsidP="00F21138">
      <w:pPr>
        <w:spacing w:line="276" w:lineRule="auto"/>
      </w:pPr>
    </w:p>
    <w:p w14:paraId="1F50E475" w14:textId="77777777" w:rsidR="00E868F9" w:rsidRDefault="00AA6F85" w:rsidP="00F21138">
      <w:pPr>
        <w:pStyle w:val="Heading1"/>
        <w:spacing w:line="276" w:lineRule="auto"/>
      </w:pPr>
      <w:r>
        <w:br w:type="page"/>
      </w:r>
      <w:bookmarkStart w:id="0" w:name="_Toc65665770"/>
      <w:r w:rsidR="00596AC4">
        <w:lastRenderedPageBreak/>
        <w:t>Introduction</w:t>
      </w:r>
      <w:bookmarkEnd w:id="0"/>
    </w:p>
    <w:p w14:paraId="7D592149" w14:textId="77777777" w:rsidR="00596AC4" w:rsidRPr="00646D11" w:rsidRDefault="00596AC4" w:rsidP="00F21138">
      <w:pPr>
        <w:spacing w:line="276" w:lineRule="auto"/>
      </w:pPr>
      <w:r w:rsidRPr="00646D11">
        <w:t>This document has been produced by the SRF Local Authority Resilience Partnership (LARP</w:t>
      </w:r>
      <w:r w:rsidR="006614D3" w:rsidRPr="00646D11">
        <w:t xml:space="preserve">) </w:t>
      </w:r>
      <w:r w:rsidR="006614D3">
        <w:t xml:space="preserve">in </w:t>
      </w:r>
      <w:r w:rsidR="00646D11" w:rsidRPr="00646D11">
        <w:t>liaison with the</w:t>
      </w:r>
      <w:r w:rsidRPr="00646D11">
        <w:t xml:space="preserve"> emergency services as guidance explaining what you should consider when planning a public event.</w:t>
      </w:r>
    </w:p>
    <w:p w14:paraId="5F5EE3FB" w14:textId="77777777" w:rsidR="00596AC4" w:rsidRPr="00646D11" w:rsidRDefault="00596AC4" w:rsidP="00F21138">
      <w:pPr>
        <w:spacing w:line="276" w:lineRule="auto"/>
      </w:pPr>
    </w:p>
    <w:p w14:paraId="565CF4C4" w14:textId="77777777" w:rsidR="00596AC4" w:rsidRDefault="00596AC4" w:rsidP="00F21138">
      <w:pPr>
        <w:spacing w:line="276" w:lineRule="auto"/>
      </w:pPr>
      <w:r w:rsidRPr="00646D11">
        <w:t>Events come in all shapes and sizes.  This guidance is applicable to them all, including fairs and galas, firework displays, pop concerts, air shows, motor sports events, parades, events on the highway</w:t>
      </w:r>
      <w:r w:rsidRPr="00646D11">
        <w:rPr>
          <w:color w:val="0000FF"/>
        </w:rPr>
        <w:t xml:space="preserve"> </w:t>
      </w:r>
      <w:r w:rsidRPr="00646D11">
        <w:t>and religious events.  The list is not exhaustive and if you are in doubt about what you should be doing in planning your event, then you can get further advice from the Local Authority for your area, the contact details are set out in appendix “A” to this document.</w:t>
      </w:r>
    </w:p>
    <w:p w14:paraId="4726E236" w14:textId="77777777" w:rsidR="00646D11" w:rsidRDefault="00646D11" w:rsidP="00F21138">
      <w:pPr>
        <w:spacing w:line="276" w:lineRule="auto"/>
      </w:pPr>
    </w:p>
    <w:p w14:paraId="39C117BF" w14:textId="6A62E509" w:rsidR="00596AC4" w:rsidRDefault="00646D11" w:rsidP="00F21138">
      <w:pPr>
        <w:spacing w:line="276" w:lineRule="auto"/>
      </w:pPr>
      <w:r>
        <w:t xml:space="preserve">It should be read in conjunction with the Health &amp; Safety Executive </w:t>
      </w:r>
      <w:hyperlink r:id="rId13" w:history="1">
        <w:r w:rsidRPr="00646D11">
          <w:rPr>
            <w:rStyle w:val="Hyperlink"/>
          </w:rPr>
          <w:t>Guidance on running events safely</w:t>
        </w:r>
      </w:hyperlink>
      <w:r w:rsidR="00E941ED">
        <w:t xml:space="preserve"> and the other </w:t>
      </w:r>
      <w:r w:rsidR="00167841">
        <w:t xml:space="preserve">further </w:t>
      </w:r>
      <w:r w:rsidR="00E941ED">
        <w:t>guidance</w:t>
      </w:r>
      <w:r w:rsidR="003E4C96">
        <w:t xml:space="preserve"> links at </w:t>
      </w:r>
      <w:hyperlink r:id="rId14" w:anchor="_Appendix_" w:history="1">
        <w:r w:rsidR="003E4C96" w:rsidRPr="00167841">
          <w:rPr>
            <w:rStyle w:val="Hyperlink"/>
          </w:rPr>
          <w:t>Appendix J</w:t>
        </w:r>
      </w:hyperlink>
    </w:p>
    <w:p w14:paraId="3FB8C3F7" w14:textId="77777777" w:rsidR="00964091" w:rsidRDefault="00964091" w:rsidP="00F21138">
      <w:pPr>
        <w:spacing w:line="276" w:lineRule="auto"/>
      </w:pPr>
    </w:p>
    <w:p w14:paraId="798658F9" w14:textId="77777777" w:rsidR="00EC1438" w:rsidRPr="00E868F9" w:rsidRDefault="00EC1438" w:rsidP="00F21138">
      <w:pPr>
        <w:spacing w:line="276" w:lineRule="auto"/>
      </w:pPr>
    </w:p>
    <w:p w14:paraId="32105001" w14:textId="77777777" w:rsidR="00AA6F85" w:rsidRDefault="006F1205" w:rsidP="00F21138">
      <w:pPr>
        <w:pStyle w:val="Heading1"/>
        <w:spacing w:line="276" w:lineRule="auto"/>
      </w:pPr>
      <w:bookmarkStart w:id="1" w:name="_Toc65665771"/>
      <w:r>
        <w:t>Event Application Process</w:t>
      </w:r>
      <w:bookmarkEnd w:id="1"/>
    </w:p>
    <w:p w14:paraId="36DA0078" w14:textId="35582D8D" w:rsidR="0082280E" w:rsidRDefault="0082280E" w:rsidP="00F21138">
      <w:pPr>
        <w:spacing w:line="276" w:lineRule="auto"/>
      </w:pPr>
    </w:p>
    <w:p w14:paraId="6450C7B8" w14:textId="268EEEF5" w:rsidR="006F1205" w:rsidRDefault="006F1205" w:rsidP="00F21138">
      <w:pPr>
        <w:spacing w:line="276" w:lineRule="auto"/>
      </w:pPr>
      <w:r>
        <w:t>You will need permission from your local council to hold an event on Council owned Parks</w:t>
      </w:r>
      <w:r w:rsidR="005828B1">
        <w:t>,</w:t>
      </w:r>
      <w:r>
        <w:t xml:space="preserve"> Countryside sites</w:t>
      </w:r>
      <w:r w:rsidR="005828B1">
        <w:t xml:space="preserve"> and car parks</w:t>
      </w:r>
      <w:r>
        <w:t xml:space="preserve"> (this includes filming). Please contact your local council or </w:t>
      </w:r>
      <w:r w:rsidR="005828B1">
        <w:t>search</w:t>
      </w:r>
      <w:r>
        <w:t xml:space="preserve"> their website for further information. </w:t>
      </w:r>
    </w:p>
    <w:p w14:paraId="0A0ACCAB" w14:textId="77777777" w:rsidR="006F1205" w:rsidRDefault="00BE69DA" w:rsidP="00F21138">
      <w:pPr>
        <w:spacing w:line="276" w:lineRule="auto"/>
      </w:pPr>
      <w:r>
        <w:t xml:space="preserve">To organise an event, </w:t>
      </w:r>
      <w:r w:rsidR="006F1205">
        <w:t xml:space="preserve">please complete the Outdoor Event Application Form which will be found on your local </w:t>
      </w:r>
      <w:r w:rsidR="00852524">
        <w:t>councils’</w:t>
      </w:r>
      <w:r w:rsidR="006F1205">
        <w:t xml:space="preserve"> website. </w:t>
      </w:r>
    </w:p>
    <w:p w14:paraId="5B5A6209" w14:textId="77777777" w:rsidR="006F1205" w:rsidRDefault="006F1205" w:rsidP="00F21138">
      <w:pPr>
        <w:spacing w:line="276" w:lineRule="auto"/>
      </w:pPr>
      <w:r>
        <w:t>Once your event notification is received you will be contacted on whether a Safety Advisory Group will need to be held in relation to your event.</w:t>
      </w:r>
    </w:p>
    <w:p w14:paraId="356FC9AA" w14:textId="77777777" w:rsidR="006F1205" w:rsidRDefault="006F1205" w:rsidP="00F21138">
      <w:pPr>
        <w:spacing w:line="276" w:lineRule="auto"/>
        <w:rPr>
          <w:b/>
        </w:rPr>
      </w:pPr>
      <w:r w:rsidRPr="006F1205">
        <w:rPr>
          <w:b/>
        </w:rPr>
        <w:t xml:space="preserve">It is recommended that you apply </w:t>
      </w:r>
      <w:r w:rsidRPr="005828B1">
        <w:rPr>
          <w:b/>
          <w:u w:val="single"/>
        </w:rPr>
        <w:t>at least</w:t>
      </w:r>
      <w:r w:rsidRPr="006F1205">
        <w:rPr>
          <w:b/>
        </w:rPr>
        <w:t xml:space="preserve"> six months in advance to ensure the event is properly planned and that licenses and road closures notices (if necessary) are obtained.</w:t>
      </w:r>
      <w:r w:rsidR="00594DB4">
        <w:rPr>
          <w:b/>
        </w:rPr>
        <w:t xml:space="preserve"> In some cases, for very large events, 12 months’ notice would be recommended.</w:t>
      </w:r>
    </w:p>
    <w:p w14:paraId="1C9842CC" w14:textId="77777777" w:rsidR="0082280E" w:rsidRDefault="0082280E" w:rsidP="00F21138">
      <w:pPr>
        <w:spacing w:line="276" w:lineRule="auto"/>
        <w:rPr>
          <w:b/>
        </w:rPr>
      </w:pPr>
    </w:p>
    <w:p w14:paraId="18473CE4" w14:textId="77777777" w:rsidR="006B0A50" w:rsidRDefault="006B0A50" w:rsidP="00F21138">
      <w:pPr>
        <w:spacing w:line="276" w:lineRule="auto"/>
        <w:rPr>
          <w:b/>
        </w:rPr>
      </w:pPr>
      <w:r>
        <w:rPr>
          <w:b/>
        </w:rPr>
        <w:t>Example timetable of actions:</w:t>
      </w:r>
    </w:p>
    <w:tbl>
      <w:tblPr>
        <w:tblStyle w:val="TableGrid"/>
        <w:tblW w:w="0" w:type="auto"/>
        <w:tblLook w:val="04A0" w:firstRow="1" w:lastRow="0" w:firstColumn="1" w:lastColumn="0" w:noHBand="0" w:noVBand="1"/>
      </w:tblPr>
      <w:tblGrid>
        <w:gridCol w:w="2989"/>
        <w:gridCol w:w="3006"/>
        <w:gridCol w:w="3021"/>
      </w:tblGrid>
      <w:tr w:rsidR="006B0A50" w:rsidRPr="004168DC" w14:paraId="37DCFC22" w14:textId="77777777" w:rsidTr="00B348F9">
        <w:tc>
          <w:tcPr>
            <w:tcW w:w="3080" w:type="dxa"/>
            <w:hideMark/>
          </w:tcPr>
          <w:p w14:paraId="7FF7B3D1" w14:textId="77777777" w:rsidR="006B0A50" w:rsidRPr="004168DC" w:rsidRDefault="006B0A50" w:rsidP="00F21138">
            <w:pPr>
              <w:tabs>
                <w:tab w:val="left" w:pos="2127"/>
              </w:tabs>
              <w:spacing w:line="276" w:lineRule="auto"/>
              <w:jc w:val="center"/>
              <w:rPr>
                <w:b/>
                <w:bCs/>
                <w:sz w:val="18"/>
                <w:szCs w:val="18"/>
              </w:rPr>
            </w:pPr>
            <w:r w:rsidRPr="004168DC">
              <w:rPr>
                <w:b/>
                <w:bCs/>
                <w:sz w:val="18"/>
                <w:szCs w:val="18"/>
              </w:rPr>
              <w:t>Months before event</w:t>
            </w:r>
          </w:p>
          <w:p w14:paraId="5CBA5395" w14:textId="77777777" w:rsidR="006B0A50" w:rsidRPr="004168DC" w:rsidRDefault="006B0A50" w:rsidP="00F21138">
            <w:pPr>
              <w:tabs>
                <w:tab w:val="left" w:pos="2127"/>
              </w:tabs>
              <w:spacing w:line="276" w:lineRule="auto"/>
              <w:jc w:val="center"/>
              <w:rPr>
                <w:b/>
                <w:bCs/>
                <w:sz w:val="18"/>
                <w:szCs w:val="18"/>
              </w:rPr>
            </w:pPr>
            <w:r w:rsidRPr="004168DC">
              <w:rPr>
                <w:b/>
                <w:bCs/>
                <w:sz w:val="18"/>
                <w:szCs w:val="18"/>
              </w:rPr>
              <w:t>-at least</w:t>
            </w:r>
          </w:p>
        </w:tc>
        <w:tc>
          <w:tcPr>
            <w:tcW w:w="3081" w:type="dxa"/>
            <w:hideMark/>
          </w:tcPr>
          <w:p w14:paraId="7325624D" w14:textId="77777777" w:rsidR="006B0A50" w:rsidRPr="004168DC" w:rsidRDefault="006B0A50" w:rsidP="00F21138">
            <w:pPr>
              <w:tabs>
                <w:tab w:val="left" w:pos="2127"/>
              </w:tabs>
              <w:spacing w:line="276" w:lineRule="auto"/>
              <w:jc w:val="center"/>
              <w:rPr>
                <w:b/>
                <w:bCs/>
                <w:sz w:val="18"/>
                <w:szCs w:val="18"/>
              </w:rPr>
            </w:pPr>
            <w:r w:rsidRPr="004168DC">
              <w:rPr>
                <w:b/>
                <w:bCs/>
                <w:sz w:val="18"/>
                <w:szCs w:val="18"/>
              </w:rPr>
              <w:t xml:space="preserve">Action </w:t>
            </w:r>
          </w:p>
        </w:tc>
        <w:tc>
          <w:tcPr>
            <w:tcW w:w="3081" w:type="dxa"/>
            <w:hideMark/>
          </w:tcPr>
          <w:p w14:paraId="7C3928BE" w14:textId="77777777" w:rsidR="006B0A50" w:rsidRPr="004168DC" w:rsidRDefault="006B0A50" w:rsidP="00F21138">
            <w:pPr>
              <w:tabs>
                <w:tab w:val="left" w:pos="2127"/>
              </w:tabs>
              <w:spacing w:line="276" w:lineRule="auto"/>
              <w:jc w:val="center"/>
              <w:rPr>
                <w:b/>
                <w:bCs/>
                <w:sz w:val="18"/>
                <w:szCs w:val="18"/>
              </w:rPr>
            </w:pPr>
            <w:r w:rsidRPr="004168DC">
              <w:rPr>
                <w:b/>
                <w:bCs/>
                <w:sz w:val="18"/>
                <w:szCs w:val="18"/>
              </w:rPr>
              <w:t>By whom</w:t>
            </w:r>
          </w:p>
        </w:tc>
      </w:tr>
      <w:tr w:rsidR="006B0A50" w:rsidRPr="004168DC" w14:paraId="3CBFC16E" w14:textId="77777777" w:rsidTr="00B348F9">
        <w:tc>
          <w:tcPr>
            <w:tcW w:w="3080" w:type="dxa"/>
          </w:tcPr>
          <w:p w14:paraId="33C1689D" w14:textId="77777777" w:rsidR="006B0A50" w:rsidRPr="004168DC" w:rsidRDefault="006B0A50" w:rsidP="00F21138">
            <w:pPr>
              <w:tabs>
                <w:tab w:val="left" w:pos="2127"/>
              </w:tabs>
              <w:spacing w:line="276" w:lineRule="auto"/>
              <w:jc w:val="center"/>
              <w:rPr>
                <w:sz w:val="18"/>
                <w:szCs w:val="18"/>
              </w:rPr>
            </w:pPr>
            <w:r w:rsidRPr="004168DC">
              <w:rPr>
                <w:sz w:val="18"/>
                <w:szCs w:val="18"/>
              </w:rPr>
              <w:t xml:space="preserve">Six </w:t>
            </w:r>
          </w:p>
          <w:p w14:paraId="1DD714B9" w14:textId="77777777" w:rsidR="00852524" w:rsidRPr="004168DC" w:rsidRDefault="00852524" w:rsidP="00F21138">
            <w:pPr>
              <w:tabs>
                <w:tab w:val="left" w:pos="2127"/>
              </w:tabs>
              <w:spacing w:line="276" w:lineRule="auto"/>
              <w:jc w:val="center"/>
              <w:rPr>
                <w:sz w:val="18"/>
                <w:szCs w:val="18"/>
              </w:rPr>
            </w:pPr>
          </w:p>
        </w:tc>
        <w:tc>
          <w:tcPr>
            <w:tcW w:w="3081" w:type="dxa"/>
          </w:tcPr>
          <w:p w14:paraId="5F42ADD5" w14:textId="77777777" w:rsidR="006B0A50" w:rsidRPr="004168DC" w:rsidRDefault="006B0A50" w:rsidP="00F21138">
            <w:pPr>
              <w:tabs>
                <w:tab w:val="left" w:pos="2127"/>
              </w:tabs>
              <w:spacing w:line="276" w:lineRule="auto"/>
              <w:jc w:val="center"/>
              <w:rPr>
                <w:sz w:val="18"/>
                <w:szCs w:val="18"/>
              </w:rPr>
            </w:pPr>
            <w:r w:rsidRPr="004168DC">
              <w:rPr>
                <w:sz w:val="18"/>
                <w:szCs w:val="18"/>
              </w:rPr>
              <w:t>Apply for permission form your LA</w:t>
            </w:r>
          </w:p>
        </w:tc>
        <w:tc>
          <w:tcPr>
            <w:tcW w:w="3081" w:type="dxa"/>
          </w:tcPr>
          <w:p w14:paraId="1C13C02A" w14:textId="77777777" w:rsidR="006B0A50" w:rsidRPr="004168DC" w:rsidRDefault="006B0A50" w:rsidP="00F21138">
            <w:pPr>
              <w:tabs>
                <w:tab w:val="left" w:pos="2127"/>
              </w:tabs>
              <w:spacing w:line="276" w:lineRule="auto"/>
              <w:jc w:val="center"/>
              <w:rPr>
                <w:sz w:val="18"/>
                <w:szCs w:val="18"/>
              </w:rPr>
            </w:pPr>
            <w:r w:rsidRPr="004168DC">
              <w:rPr>
                <w:sz w:val="18"/>
                <w:szCs w:val="18"/>
              </w:rPr>
              <w:t>Event sponsor/promotor</w:t>
            </w:r>
          </w:p>
        </w:tc>
      </w:tr>
      <w:tr w:rsidR="006B0A50" w:rsidRPr="004168DC" w14:paraId="1C1C6E2B" w14:textId="77777777" w:rsidTr="00B348F9">
        <w:tc>
          <w:tcPr>
            <w:tcW w:w="3080" w:type="dxa"/>
            <w:hideMark/>
          </w:tcPr>
          <w:p w14:paraId="236C7F51" w14:textId="77777777" w:rsidR="006B0A50" w:rsidRPr="004168DC" w:rsidRDefault="006B0A50" w:rsidP="00F21138">
            <w:pPr>
              <w:tabs>
                <w:tab w:val="left" w:pos="2127"/>
              </w:tabs>
              <w:spacing w:line="276" w:lineRule="auto"/>
              <w:jc w:val="center"/>
              <w:rPr>
                <w:sz w:val="18"/>
                <w:szCs w:val="18"/>
              </w:rPr>
            </w:pPr>
            <w:r w:rsidRPr="004168DC">
              <w:rPr>
                <w:sz w:val="18"/>
                <w:szCs w:val="18"/>
              </w:rPr>
              <w:t>Five</w:t>
            </w:r>
          </w:p>
          <w:p w14:paraId="145CFE8D" w14:textId="77777777" w:rsidR="00852524" w:rsidRPr="004168DC" w:rsidRDefault="00852524" w:rsidP="00F21138">
            <w:pPr>
              <w:tabs>
                <w:tab w:val="left" w:pos="2127"/>
              </w:tabs>
              <w:spacing w:line="276" w:lineRule="auto"/>
              <w:jc w:val="center"/>
              <w:rPr>
                <w:sz w:val="18"/>
                <w:szCs w:val="18"/>
              </w:rPr>
            </w:pPr>
          </w:p>
          <w:p w14:paraId="4E9E1C92" w14:textId="77777777" w:rsidR="00852524" w:rsidRPr="004168DC" w:rsidRDefault="00852524" w:rsidP="00F21138">
            <w:pPr>
              <w:tabs>
                <w:tab w:val="left" w:pos="2127"/>
              </w:tabs>
              <w:spacing w:line="276" w:lineRule="auto"/>
              <w:jc w:val="center"/>
              <w:rPr>
                <w:sz w:val="18"/>
                <w:szCs w:val="18"/>
              </w:rPr>
            </w:pPr>
          </w:p>
        </w:tc>
        <w:tc>
          <w:tcPr>
            <w:tcW w:w="3081" w:type="dxa"/>
            <w:hideMark/>
          </w:tcPr>
          <w:p w14:paraId="22BAF378" w14:textId="77777777" w:rsidR="006B0A50" w:rsidRPr="004168DC" w:rsidRDefault="006B0A50" w:rsidP="00F21138">
            <w:pPr>
              <w:tabs>
                <w:tab w:val="left" w:pos="2127"/>
              </w:tabs>
              <w:spacing w:line="276" w:lineRule="auto"/>
              <w:jc w:val="center"/>
              <w:rPr>
                <w:sz w:val="18"/>
                <w:szCs w:val="18"/>
              </w:rPr>
            </w:pPr>
            <w:r w:rsidRPr="004168DC">
              <w:rPr>
                <w:sz w:val="18"/>
                <w:szCs w:val="18"/>
              </w:rPr>
              <w:t>Date of SAG confirmed</w:t>
            </w:r>
          </w:p>
        </w:tc>
        <w:tc>
          <w:tcPr>
            <w:tcW w:w="3081" w:type="dxa"/>
            <w:hideMark/>
          </w:tcPr>
          <w:p w14:paraId="791B01AE" w14:textId="77777777" w:rsidR="006B0A50" w:rsidRPr="004168DC" w:rsidRDefault="006B0A50" w:rsidP="00F21138">
            <w:pPr>
              <w:tabs>
                <w:tab w:val="left" w:pos="2127"/>
              </w:tabs>
              <w:spacing w:line="276" w:lineRule="auto"/>
              <w:jc w:val="center"/>
              <w:rPr>
                <w:sz w:val="18"/>
                <w:szCs w:val="18"/>
              </w:rPr>
            </w:pPr>
            <w:r w:rsidRPr="004168DC">
              <w:rPr>
                <w:sz w:val="18"/>
                <w:szCs w:val="18"/>
              </w:rPr>
              <w:t>SAG SPOC</w:t>
            </w:r>
          </w:p>
        </w:tc>
      </w:tr>
      <w:tr w:rsidR="006B0A50" w:rsidRPr="004168DC" w14:paraId="7379CE71" w14:textId="77777777" w:rsidTr="00B348F9">
        <w:tc>
          <w:tcPr>
            <w:tcW w:w="3080" w:type="dxa"/>
            <w:hideMark/>
          </w:tcPr>
          <w:p w14:paraId="09BB2823" w14:textId="77777777" w:rsidR="006B0A50" w:rsidRPr="004168DC" w:rsidRDefault="006B0A50" w:rsidP="00F21138">
            <w:pPr>
              <w:tabs>
                <w:tab w:val="left" w:pos="2127"/>
              </w:tabs>
              <w:spacing w:line="276" w:lineRule="auto"/>
              <w:jc w:val="center"/>
              <w:rPr>
                <w:sz w:val="18"/>
                <w:szCs w:val="18"/>
              </w:rPr>
            </w:pPr>
            <w:r w:rsidRPr="004168DC">
              <w:rPr>
                <w:sz w:val="18"/>
                <w:szCs w:val="18"/>
              </w:rPr>
              <w:t>Four</w:t>
            </w:r>
          </w:p>
        </w:tc>
        <w:tc>
          <w:tcPr>
            <w:tcW w:w="3081" w:type="dxa"/>
            <w:hideMark/>
          </w:tcPr>
          <w:p w14:paraId="6BFF8940" w14:textId="77777777" w:rsidR="006B0A50" w:rsidRPr="004168DC" w:rsidRDefault="006B0A50" w:rsidP="00F21138">
            <w:pPr>
              <w:tabs>
                <w:tab w:val="left" w:pos="2127"/>
              </w:tabs>
              <w:spacing w:line="276" w:lineRule="auto"/>
              <w:jc w:val="center"/>
              <w:rPr>
                <w:sz w:val="18"/>
                <w:szCs w:val="18"/>
              </w:rPr>
            </w:pPr>
            <w:r w:rsidRPr="004168DC">
              <w:rPr>
                <w:sz w:val="18"/>
                <w:szCs w:val="18"/>
              </w:rPr>
              <w:t>Event management plan received</w:t>
            </w:r>
          </w:p>
        </w:tc>
        <w:tc>
          <w:tcPr>
            <w:tcW w:w="3081" w:type="dxa"/>
            <w:hideMark/>
          </w:tcPr>
          <w:p w14:paraId="4541417A" w14:textId="77777777" w:rsidR="006B0A50" w:rsidRPr="004168DC" w:rsidRDefault="006B0A50" w:rsidP="00F21138">
            <w:pPr>
              <w:tabs>
                <w:tab w:val="left" w:pos="2127"/>
              </w:tabs>
              <w:spacing w:line="276" w:lineRule="auto"/>
              <w:jc w:val="center"/>
              <w:rPr>
                <w:sz w:val="18"/>
                <w:szCs w:val="18"/>
              </w:rPr>
            </w:pPr>
            <w:r w:rsidRPr="004168DC">
              <w:rPr>
                <w:sz w:val="18"/>
                <w:szCs w:val="18"/>
              </w:rPr>
              <w:t>Event organiser sends to SAG SPOC who disseminates to SAG</w:t>
            </w:r>
          </w:p>
        </w:tc>
      </w:tr>
      <w:tr w:rsidR="006B0A50" w:rsidRPr="004168DC" w14:paraId="3C67FB48" w14:textId="77777777" w:rsidTr="00B348F9">
        <w:tc>
          <w:tcPr>
            <w:tcW w:w="3080" w:type="dxa"/>
            <w:hideMark/>
          </w:tcPr>
          <w:p w14:paraId="22F1BF30" w14:textId="77777777" w:rsidR="006B0A50" w:rsidRPr="004168DC" w:rsidRDefault="006B0A50" w:rsidP="00F21138">
            <w:pPr>
              <w:tabs>
                <w:tab w:val="left" w:pos="2127"/>
              </w:tabs>
              <w:spacing w:line="276" w:lineRule="auto"/>
              <w:jc w:val="center"/>
              <w:rPr>
                <w:sz w:val="18"/>
                <w:szCs w:val="18"/>
              </w:rPr>
            </w:pPr>
            <w:r w:rsidRPr="004168DC">
              <w:rPr>
                <w:sz w:val="18"/>
                <w:szCs w:val="18"/>
              </w:rPr>
              <w:t>Three</w:t>
            </w:r>
          </w:p>
        </w:tc>
        <w:tc>
          <w:tcPr>
            <w:tcW w:w="3081" w:type="dxa"/>
            <w:hideMark/>
          </w:tcPr>
          <w:p w14:paraId="2F404AE9" w14:textId="77777777" w:rsidR="006B0A50" w:rsidRPr="004168DC" w:rsidRDefault="006B0A50" w:rsidP="00F21138">
            <w:pPr>
              <w:tabs>
                <w:tab w:val="left" w:pos="2127"/>
              </w:tabs>
              <w:spacing w:line="276" w:lineRule="auto"/>
              <w:jc w:val="center"/>
              <w:rPr>
                <w:sz w:val="18"/>
                <w:szCs w:val="18"/>
              </w:rPr>
            </w:pPr>
            <w:r w:rsidRPr="004168DC">
              <w:rPr>
                <w:sz w:val="18"/>
                <w:szCs w:val="18"/>
              </w:rPr>
              <w:t>SAG held-</w:t>
            </w:r>
          </w:p>
          <w:p w14:paraId="5086A882" w14:textId="77777777" w:rsidR="006B0A50" w:rsidRPr="004168DC" w:rsidRDefault="006B0A50" w:rsidP="00F21138">
            <w:pPr>
              <w:tabs>
                <w:tab w:val="left" w:pos="2127"/>
              </w:tabs>
              <w:spacing w:line="276" w:lineRule="auto"/>
              <w:jc w:val="center"/>
              <w:rPr>
                <w:sz w:val="18"/>
                <w:szCs w:val="18"/>
              </w:rPr>
            </w:pPr>
            <w:r w:rsidRPr="004168DC">
              <w:rPr>
                <w:sz w:val="18"/>
                <w:szCs w:val="18"/>
              </w:rPr>
              <w:t>decision if event likely to proceed (substantial finding)</w:t>
            </w:r>
          </w:p>
        </w:tc>
        <w:tc>
          <w:tcPr>
            <w:tcW w:w="3081" w:type="dxa"/>
            <w:hideMark/>
          </w:tcPr>
          <w:p w14:paraId="58FB513A" w14:textId="77777777" w:rsidR="006B0A50" w:rsidRPr="004168DC" w:rsidRDefault="006B0A50" w:rsidP="00F21138">
            <w:pPr>
              <w:tabs>
                <w:tab w:val="left" w:pos="2127"/>
              </w:tabs>
              <w:spacing w:line="276" w:lineRule="auto"/>
              <w:jc w:val="center"/>
              <w:rPr>
                <w:sz w:val="18"/>
                <w:szCs w:val="18"/>
              </w:rPr>
            </w:pPr>
            <w:r w:rsidRPr="004168DC">
              <w:rPr>
                <w:sz w:val="18"/>
                <w:szCs w:val="18"/>
              </w:rPr>
              <w:t xml:space="preserve">SAG </w:t>
            </w:r>
          </w:p>
        </w:tc>
      </w:tr>
      <w:tr w:rsidR="006B0A50" w:rsidRPr="004168DC" w14:paraId="39E00E58" w14:textId="77777777" w:rsidTr="00B348F9">
        <w:tc>
          <w:tcPr>
            <w:tcW w:w="3080" w:type="dxa"/>
            <w:hideMark/>
          </w:tcPr>
          <w:p w14:paraId="7C1FD17E" w14:textId="77777777" w:rsidR="006B0A50" w:rsidRPr="004168DC" w:rsidRDefault="006B0A50" w:rsidP="00F21138">
            <w:pPr>
              <w:tabs>
                <w:tab w:val="left" w:pos="2127"/>
              </w:tabs>
              <w:spacing w:line="276" w:lineRule="auto"/>
              <w:jc w:val="center"/>
              <w:rPr>
                <w:sz w:val="18"/>
                <w:szCs w:val="18"/>
              </w:rPr>
            </w:pPr>
            <w:r w:rsidRPr="004168DC">
              <w:rPr>
                <w:sz w:val="18"/>
                <w:szCs w:val="18"/>
              </w:rPr>
              <w:t>Two</w:t>
            </w:r>
          </w:p>
        </w:tc>
        <w:tc>
          <w:tcPr>
            <w:tcW w:w="3081" w:type="dxa"/>
            <w:hideMark/>
          </w:tcPr>
          <w:p w14:paraId="6BB4D4E5" w14:textId="77777777" w:rsidR="006B0A50" w:rsidRPr="004168DC" w:rsidRDefault="006B0A50" w:rsidP="00F21138">
            <w:pPr>
              <w:tabs>
                <w:tab w:val="left" w:pos="2127"/>
              </w:tabs>
              <w:spacing w:line="276" w:lineRule="auto"/>
              <w:jc w:val="center"/>
              <w:rPr>
                <w:sz w:val="18"/>
                <w:szCs w:val="18"/>
              </w:rPr>
            </w:pPr>
            <w:r w:rsidRPr="004168DC">
              <w:rPr>
                <w:sz w:val="18"/>
                <w:szCs w:val="18"/>
              </w:rPr>
              <w:t>All minor matters to be resolved</w:t>
            </w:r>
          </w:p>
        </w:tc>
        <w:tc>
          <w:tcPr>
            <w:tcW w:w="3081" w:type="dxa"/>
            <w:hideMark/>
          </w:tcPr>
          <w:p w14:paraId="1358346E" w14:textId="77777777" w:rsidR="006B0A50" w:rsidRPr="004168DC" w:rsidRDefault="006B0A50" w:rsidP="00F21138">
            <w:pPr>
              <w:tabs>
                <w:tab w:val="left" w:pos="2127"/>
              </w:tabs>
              <w:spacing w:line="276" w:lineRule="auto"/>
              <w:jc w:val="center"/>
              <w:rPr>
                <w:sz w:val="18"/>
                <w:szCs w:val="18"/>
              </w:rPr>
            </w:pPr>
            <w:r w:rsidRPr="004168DC">
              <w:rPr>
                <w:sz w:val="18"/>
                <w:szCs w:val="18"/>
              </w:rPr>
              <w:t>Communication between event organiser and individual member of SAG via SPOC</w:t>
            </w:r>
          </w:p>
        </w:tc>
      </w:tr>
      <w:tr w:rsidR="006B0A50" w:rsidRPr="004168DC" w14:paraId="0A2FC3A1" w14:textId="77777777" w:rsidTr="00B348F9">
        <w:tc>
          <w:tcPr>
            <w:tcW w:w="3080" w:type="dxa"/>
            <w:hideMark/>
          </w:tcPr>
          <w:p w14:paraId="63930A27" w14:textId="77777777" w:rsidR="006B0A50" w:rsidRPr="004168DC" w:rsidRDefault="006B0A50" w:rsidP="00F21138">
            <w:pPr>
              <w:tabs>
                <w:tab w:val="left" w:pos="2127"/>
              </w:tabs>
              <w:spacing w:line="276" w:lineRule="auto"/>
              <w:jc w:val="center"/>
              <w:rPr>
                <w:sz w:val="18"/>
                <w:szCs w:val="18"/>
              </w:rPr>
            </w:pPr>
            <w:r w:rsidRPr="004168DC">
              <w:rPr>
                <w:sz w:val="18"/>
                <w:szCs w:val="18"/>
              </w:rPr>
              <w:t>Two</w:t>
            </w:r>
          </w:p>
          <w:p w14:paraId="1AF95F40" w14:textId="77777777" w:rsidR="00852524" w:rsidRPr="004168DC" w:rsidRDefault="00852524" w:rsidP="00F21138">
            <w:pPr>
              <w:tabs>
                <w:tab w:val="left" w:pos="2127"/>
              </w:tabs>
              <w:spacing w:line="276" w:lineRule="auto"/>
              <w:jc w:val="center"/>
              <w:rPr>
                <w:sz w:val="18"/>
                <w:szCs w:val="18"/>
              </w:rPr>
            </w:pPr>
          </w:p>
          <w:p w14:paraId="6BC7CEFF" w14:textId="77777777" w:rsidR="00852524" w:rsidRPr="004168DC" w:rsidRDefault="00852524" w:rsidP="00F21138">
            <w:pPr>
              <w:tabs>
                <w:tab w:val="left" w:pos="2127"/>
              </w:tabs>
              <w:spacing w:line="276" w:lineRule="auto"/>
              <w:jc w:val="center"/>
              <w:rPr>
                <w:sz w:val="18"/>
                <w:szCs w:val="18"/>
              </w:rPr>
            </w:pPr>
          </w:p>
        </w:tc>
        <w:tc>
          <w:tcPr>
            <w:tcW w:w="3081" w:type="dxa"/>
            <w:hideMark/>
          </w:tcPr>
          <w:p w14:paraId="6B5D080B" w14:textId="77777777" w:rsidR="006B0A50" w:rsidRPr="004168DC" w:rsidRDefault="006B0A50" w:rsidP="00F21138">
            <w:pPr>
              <w:tabs>
                <w:tab w:val="left" w:pos="2127"/>
              </w:tabs>
              <w:spacing w:line="276" w:lineRule="auto"/>
              <w:jc w:val="center"/>
              <w:rPr>
                <w:sz w:val="18"/>
                <w:szCs w:val="18"/>
              </w:rPr>
            </w:pPr>
            <w:r w:rsidRPr="004168DC">
              <w:rPr>
                <w:sz w:val="18"/>
                <w:szCs w:val="18"/>
              </w:rPr>
              <w:t>SAG process completed</w:t>
            </w:r>
          </w:p>
        </w:tc>
        <w:tc>
          <w:tcPr>
            <w:tcW w:w="3081" w:type="dxa"/>
            <w:hideMark/>
          </w:tcPr>
          <w:p w14:paraId="6B0A6E20" w14:textId="77777777" w:rsidR="006B0A50" w:rsidRPr="004168DC" w:rsidRDefault="006B0A50" w:rsidP="00F21138">
            <w:pPr>
              <w:tabs>
                <w:tab w:val="left" w:pos="2127"/>
              </w:tabs>
              <w:spacing w:line="276" w:lineRule="auto"/>
              <w:jc w:val="center"/>
              <w:rPr>
                <w:sz w:val="18"/>
                <w:szCs w:val="18"/>
              </w:rPr>
            </w:pPr>
            <w:r w:rsidRPr="004168DC">
              <w:rPr>
                <w:sz w:val="18"/>
                <w:szCs w:val="18"/>
              </w:rPr>
              <w:t xml:space="preserve">SAG SPOC </w:t>
            </w:r>
          </w:p>
        </w:tc>
      </w:tr>
      <w:tr w:rsidR="006B0A50" w:rsidRPr="004168DC" w14:paraId="4F2E59D6" w14:textId="77777777" w:rsidTr="00B348F9">
        <w:tc>
          <w:tcPr>
            <w:tcW w:w="3080" w:type="dxa"/>
            <w:hideMark/>
          </w:tcPr>
          <w:p w14:paraId="6570B0A8" w14:textId="77777777" w:rsidR="006B0A50" w:rsidRPr="004168DC" w:rsidRDefault="006B0A50" w:rsidP="00F21138">
            <w:pPr>
              <w:tabs>
                <w:tab w:val="left" w:pos="2127"/>
              </w:tabs>
              <w:spacing w:line="276" w:lineRule="auto"/>
              <w:jc w:val="center"/>
              <w:rPr>
                <w:sz w:val="18"/>
                <w:szCs w:val="18"/>
              </w:rPr>
            </w:pPr>
            <w:r w:rsidRPr="004168DC">
              <w:rPr>
                <w:sz w:val="18"/>
                <w:szCs w:val="18"/>
              </w:rPr>
              <w:t>One</w:t>
            </w:r>
          </w:p>
        </w:tc>
        <w:tc>
          <w:tcPr>
            <w:tcW w:w="3081" w:type="dxa"/>
            <w:hideMark/>
          </w:tcPr>
          <w:p w14:paraId="2F360D93" w14:textId="77777777" w:rsidR="006B0A50" w:rsidRPr="004168DC" w:rsidRDefault="006B0A50" w:rsidP="00F21138">
            <w:pPr>
              <w:tabs>
                <w:tab w:val="left" w:pos="2127"/>
              </w:tabs>
              <w:spacing w:line="276" w:lineRule="auto"/>
              <w:jc w:val="center"/>
              <w:rPr>
                <w:sz w:val="18"/>
                <w:szCs w:val="18"/>
              </w:rPr>
            </w:pPr>
            <w:r w:rsidRPr="004168DC">
              <w:rPr>
                <w:sz w:val="18"/>
                <w:szCs w:val="18"/>
              </w:rPr>
              <w:t>Event Liaison Team (ELT) established</w:t>
            </w:r>
          </w:p>
        </w:tc>
        <w:tc>
          <w:tcPr>
            <w:tcW w:w="3081" w:type="dxa"/>
            <w:hideMark/>
          </w:tcPr>
          <w:p w14:paraId="47B3937F" w14:textId="77777777" w:rsidR="006B0A50" w:rsidRPr="004168DC" w:rsidRDefault="006B0A50" w:rsidP="00F21138">
            <w:pPr>
              <w:tabs>
                <w:tab w:val="left" w:pos="2127"/>
              </w:tabs>
              <w:spacing w:line="276" w:lineRule="auto"/>
              <w:jc w:val="center"/>
              <w:rPr>
                <w:sz w:val="18"/>
                <w:szCs w:val="18"/>
              </w:rPr>
            </w:pPr>
            <w:r w:rsidRPr="004168DC">
              <w:rPr>
                <w:sz w:val="18"/>
                <w:szCs w:val="18"/>
              </w:rPr>
              <w:t xml:space="preserve">Event organiser </w:t>
            </w:r>
          </w:p>
        </w:tc>
      </w:tr>
    </w:tbl>
    <w:p w14:paraId="40393365" w14:textId="77777777" w:rsidR="006F1205" w:rsidRPr="006F1205" w:rsidRDefault="006F1205" w:rsidP="00F21138">
      <w:pPr>
        <w:spacing w:line="276" w:lineRule="auto"/>
      </w:pPr>
    </w:p>
    <w:p w14:paraId="6D757C8F" w14:textId="77777777" w:rsidR="00AA6F85" w:rsidRDefault="00AA6F85" w:rsidP="00F21138">
      <w:pPr>
        <w:pStyle w:val="Heading2"/>
        <w:spacing w:line="276" w:lineRule="auto"/>
      </w:pPr>
      <w:bookmarkStart w:id="2" w:name="_Toc65665772"/>
      <w:r w:rsidRPr="004A6CF8">
        <w:t>S</w:t>
      </w:r>
      <w:r w:rsidR="006F1205">
        <w:t>afety Advisory Group</w:t>
      </w:r>
      <w:r w:rsidR="00196016">
        <w:t xml:space="preserve"> (SAG)</w:t>
      </w:r>
      <w:bookmarkEnd w:id="2"/>
    </w:p>
    <w:p w14:paraId="4F38761B" w14:textId="72F0B04B" w:rsidR="000F7470" w:rsidRPr="000F7470" w:rsidRDefault="000F7470" w:rsidP="00F21138">
      <w:pPr>
        <w:spacing w:line="276" w:lineRule="auto"/>
      </w:pPr>
      <w:r w:rsidRPr="000F7470">
        <w:t xml:space="preserve">The </w:t>
      </w:r>
      <w:r w:rsidR="00196016">
        <w:t>S</w:t>
      </w:r>
      <w:r w:rsidR="00594DB4">
        <w:t xml:space="preserve">afety </w:t>
      </w:r>
      <w:r w:rsidR="00196016">
        <w:t>A</w:t>
      </w:r>
      <w:r w:rsidR="00594DB4">
        <w:t xml:space="preserve">dvisory </w:t>
      </w:r>
      <w:r w:rsidR="00196016">
        <w:t>G</w:t>
      </w:r>
      <w:r w:rsidR="00594DB4">
        <w:t>roup</w:t>
      </w:r>
      <w:r w:rsidRPr="000F7470">
        <w:t xml:space="preserve"> </w:t>
      </w:r>
      <w:r w:rsidR="000D3480">
        <w:t xml:space="preserve">(hereafter referred to as the </w:t>
      </w:r>
      <w:r w:rsidR="00594DB4">
        <w:t>SAG</w:t>
      </w:r>
      <w:r w:rsidR="000D3480">
        <w:t xml:space="preserve">) </w:t>
      </w:r>
      <w:r w:rsidRPr="000F7470">
        <w:t xml:space="preserve">exists to consider plans presented by the organisers of the event and offer guidance on the content and structure of the </w:t>
      </w:r>
      <w:r w:rsidR="00964091">
        <w:t>Event Management Plan</w:t>
      </w:r>
      <w:r w:rsidR="00233E35">
        <w:t xml:space="preserve"> (hereafter referred to as the EMP)</w:t>
      </w:r>
      <w:r w:rsidRPr="000F7470">
        <w:t xml:space="preserve">.  It is not the role of the </w:t>
      </w:r>
      <w:r w:rsidR="00594DB4">
        <w:t>SAG</w:t>
      </w:r>
      <w:r w:rsidRPr="000F7470">
        <w:t xml:space="preserve"> to assist in the planning of the event or the writing of the plan.  The purpose of the </w:t>
      </w:r>
      <w:r w:rsidR="00594DB4">
        <w:t>SAG</w:t>
      </w:r>
      <w:r w:rsidRPr="000F7470">
        <w:t xml:space="preserve"> is to offer</w:t>
      </w:r>
      <w:r w:rsidR="005828B1">
        <w:t xml:space="preserve"> suggestions</w:t>
      </w:r>
      <w:r w:rsidR="00196016">
        <w:t>, comment</w:t>
      </w:r>
      <w:r w:rsidR="00594DB4">
        <w:t>s</w:t>
      </w:r>
      <w:r w:rsidR="005828B1">
        <w:t xml:space="preserve"> and </w:t>
      </w:r>
      <w:r w:rsidRPr="000F7470">
        <w:lastRenderedPageBreak/>
        <w:t xml:space="preserve">guidance </w:t>
      </w:r>
      <w:proofErr w:type="gramStart"/>
      <w:r w:rsidRPr="000F7470">
        <w:t>in order to</w:t>
      </w:r>
      <w:proofErr w:type="gramEnd"/>
      <w:r w:rsidRPr="000F7470">
        <w:t xml:space="preserve"> help organisers discharge their responsibilities</w:t>
      </w:r>
      <w:r w:rsidR="00233E35">
        <w:t xml:space="preserve"> safely</w:t>
      </w:r>
      <w:r w:rsidRPr="000F7470">
        <w:t xml:space="preserve">. The members of the </w:t>
      </w:r>
      <w:r w:rsidR="00594DB4">
        <w:t>SAG</w:t>
      </w:r>
      <w:r w:rsidRPr="000F7470">
        <w:t xml:space="preserve"> will not accept or adopt any of the responsibilities of the organiser</w:t>
      </w:r>
      <w:r w:rsidR="000D3480">
        <w:t xml:space="preserve"> and will act in an ‘advisory capacity’ only</w:t>
      </w:r>
      <w:r w:rsidR="00594DB4">
        <w:t>.</w:t>
      </w:r>
    </w:p>
    <w:p w14:paraId="4417C2E6" w14:textId="77777777" w:rsidR="000F7470" w:rsidRPr="000F7470" w:rsidRDefault="000F7470" w:rsidP="00F21138">
      <w:pPr>
        <w:spacing w:line="276" w:lineRule="auto"/>
      </w:pPr>
    </w:p>
    <w:p w14:paraId="5E9CCA45" w14:textId="77777777" w:rsidR="000F7470" w:rsidRPr="000F7470" w:rsidRDefault="000F7470" w:rsidP="00F21138">
      <w:pPr>
        <w:spacing w:line="276" w:lineRule="auto"/>
      </w:pPr>
      <w:r w:rsidRPr="000F7470">
        <w:t xml:space="preserve">When you have completed the </w:t>
      </w:r>
      <w:r w:rsidR="00964091">
        <w:t>Event Management Plan</w:t>
      </w:r>
      <w:r w:rsidRPr="000F7470">
        <w:t>, you should send, preferably electronically, a copy to the E</w:t>
      </w:r>
      <w:r w:rsidR="00135958">
        <w:t>vents Team</w:t>
      </w:r>
      <w:r w:rsidRPr="000F7470">
        <w:t xml:space="preserve"> at your Local Authority, who will distribute it to the </w:t>
      </w:r>
      <w:r w:rsidR="00196016">
        <w:t>SAG</w:t>
      </w:r>
      <w:r w:rsidRPr="000F7470">
        <w:t xml:space="preserve"> for their consideration.  You </w:t>
      </w:r>
      <w:r w:rsidR="005828B1">
        <w:t>may</w:t>
      </w:r>
      <w:r w:rsidRPr="000F7470">
        <w:t xml:space="preserve"> be invited to attend </w:t>
      </w:r>
      <w:r w:rsidR="005828B1">
        <w:t>a</w:t>
      </w:r>
      <w:r w:rsidRPr="000F7470">
        <w:t xml:space="preserve"> </w:t>
      </w:r>
      <w:r w:rsidR="00196016">
        <w:t>SAG</w:t>
      </w:r>
      <w:r w:rsidRPr="000F7470">
        <w:t xml:space="preserve"> meeting to present you</w:t>
      </w:r>
      <w:r w:rsidR="005828B1">
        <w:t>r</w:t>
      </w:r>
      <w:r w:rsidRPr="000F7470">
        <w:t xml:space="preserve"> plan and to hear the joint views of the various interested statutory agencies.</w:t>
      </w:r>
      <w:r w:rsidR="006B0A50">
        <w:t xml:space="preserve"> Meetings may take place virtually (video teleconference or by email exchange).</w:t>
      </w:r>
    </w:p>
    <w:p w14:paraId="4008954E" w14:textId="77777777" w:rsidR="000F7470" w:rsidRPr="000F7470" w:rsidRDefault="000F7470" w:rsidP="00F21138">
      <w:pPr>
        <w:spacing w:line="276" w:lineRule="auto"/>
      </w:pPr>
    </w:p>
    <w:p w14:paraId="24549BD1" w14:textId="77777777" w:rsidR="000F7470" w:rsidRPr="000F7470" w:rsidRDefault="000F7470" w:rsidP="00F21138">
      <w:pPr>
        <w:spacing w:line="276" w:lineRule="auto"/>
      </w:pPr>
      <w:r w:rsidRPr="000F7470">
        <w:t xml:space="preserve">Although all comments and observations made by the </w:t>
      </w:r>
      <w:r w:rsidR="00196016">
        <w:t>SAG</w:t>
      </w:r>
      <w:r w:rsidRPr="000F7470">
        <w:t xml:space="preserve"> are always advisory, they are made by professionals in the interest of public safety and should not be dismissed lightly.  If you do not understand the reasons for the </w:t>
      </w:r>
      <w:r w:rsidR="005828B1">
        <w:t>comments</w:t>
      </w:r>
      <w:r w:rsidRPr="000F7470">
        <w:t xml:space="preserve"> or do not agree with </w:t>
      </w:r>
      <w:r w:rsidR="005828B1">
        <w:t>them</w:t>
      </w:r>
      <w:r w:rsidRPr="000F7470">
        <w:t xml:space="preserve">, you should always discuss this with the Group at the meeting.  </w:t>
      </w:r>
      <w:r w:rsidRPr="005828B1">
        <w:rPr>
          <w:b/>
        </w:rPr>
        <w:t xml:space="preserve">Should you </w:t>
      </w:r>
      <w:r w:rsidR="005828B1" w:rsidRPr="005828B1">
        <w:rPr>
          <w:b/>
        </w:rPr>
        <w:t xml:space="preserve">choose </w:t>
      </w:r>
      <w:r w:rsidRPr="005828B1">
        <w:rPr>
          <w:b/>
        </w:rPr>
        <w:t xml:space="preserve">not </w:t>
      </w:r>
      <w:r w:rsidR="005828B1" w:rsidRPr="005828B1">
        <w:rPr>
          <w:b/>
        </w:rPr>
        <w:t xml:space="preserve">to </w:t>
      </w:r>
      <w:r w:rsidRPr="005828B1">
        <w:rPr>
          <w:b/>
        </w:rPr>
        <w:t xml:space="preserve">accept the advice of the </w:t>
      </w:r>
      <w:r w:rsidR="00ED7BD9">
        <w:rPr>
          <w:b/>
        </w:rPr>
        <w:t>SAG</w:t>
      </w:r>
      <w:r w:rsidRPr="005828B1">
        <w:rPr>
          <w:b/>
        </w:rPr>
        <w:t xml:space="preserve">, then your insurers need to be made aware of that fact as this may affect your insurance arrangements for the </w:t>
      </w:r>
      <w:proofErr w:type="gramStart"/>
      <w:r w:rsidRPr="005828B1">
        <w:rPr>
          <w:b/>
        </w:rPr>
        <w:t>event</w:t>
      </w:r>
      <w:proofErr w:type="gramEnd"/>
      <w:r w:rsidRPr="005828B1">
        <w:rPr>
          <w:b/>
        </w:rPr>
        <w:t xml:space="preserve"> and this may also affect the terms and conditions of any licence issued for the event</w:t>
      </w:r>
      <w:r w:rsidRPr="000F7470">
        <w:t>.</w:t>
      </w:r>
    </w:p>
    <w:p w14:paraId="5CEA6988" w14:textId="77777777" w:rsidR="000F7470" w:rsidRPr="000F7470" w:rsidRDefault="000F7470" w:rsidP="00F21138">
      <w:pPr>
        <w:spacing w:line="276" w:lineRule="auto"/>
      </w:pPr>
    </w:p>
    <w:p w14:paraId="27DF609F" w14:textId="77777777" w:rsidR="000F7470" w:rsidRPr="000F7470" w:rsidRDefault="000F7470" w:rsidP="00F21138">
      <w:pPr>
        <w:spacing w:line="276" w:lineRule="auto"/>
      </w:pPr>
      <w:r w:rsidRPr="000F7470">
        <w:t xml:space="preserve">Each Local Authority has a </w:t>
      </w:r>
      <w:r w:rsidR="00196016">
        <w:t>SAG</w:t>
      </w:r>
      <w:r w:rsidRPr="000F7470">
        <w:t xml:space="preserve"> that includes representatives from the following </w:t>
      </w:r>
      <w:r w:rsidR="00ED7BD9" w:rsidRPr="000F7470">
        <w:t>organisations: -</w:t>
      </w:r>
    </w:p>
    <w:p w14:paraId="3F8A81EA" w14:textId="77777777" w:rsidR="000F7470" w:rsidRDefault="000F7470" w:rsidP="008E4046">
      <w:pPr>
        <w:numPr>
          <w:ilvl w:val="0"/>
          <w:numId w:val="5"/>
        </w:numPr>
        <w:spacing w:line="276" w:lineRule="auto"/>
      </w:pPr>
      <w:r w:rsidRPr="000F7470">
        <w:t>Local Authorities</w:t>
      </w:r>
    </w:p>
    <w:p w14:paraId="3FA6B2CB" w14:textId="77777777" w:rsidR="004C35FA" w:rsidRDefault="004C35FA" w:rsidP="008E4046">
      <w:pPr>
        <w:numPr>
          <w:ilvl w:val="1"/>
          <w:numId w:val="5"/>
        </w:numPr>
        <w:spacing w:line="276" w:lineRule="auto"/>
      </w:pPr>
      <w:r>
        <w:t>Emergency Planning</w:t>
      </w:r>
    </w:p>
    <w:p w14:paraId="7925E5D7" w14:textId="77777777" w:rsidR="004C35FA" w:rsidRDefault="004C35FA" w:rsidP="008E4046">
      <w:pPr>
        <w:numPr>
          <w:ilvl w:val="1"/>
          <w:numId w:val="5"/>
        </w:numPr>
        <w:spacing w:line="276" w:lineRule="auto"/>
      </w:pPr>
      <w:r>
        <w:t>Environmental Health</w:t>
      </w:r>
    </w:p>
    <w:p w14:paraId="3DEF6FFA" w14:textId="77777777" w:rsidR="00744F9F" w:rsidRDefault="00744F9F" w:rsidP="008E4046">
      <w:pPr>
        <w:numPr>
          <w:ilvl w:val="2"/>
          <w:numId w:val="5"/>
        </w:numPr>
        <w:spacing w:line="276" w:lineRule="auto"/>
      </w:pPr>
      <w:r>
        <w:t>Licensing</w:t>
      </w:r>
    </w:p>
    <w:p w14:paraId="25A7A1DD" w14:textId="77777777" w:rsidR="00744F9F" w:rsidRDefault="00744F9F" w:rsidP="008E4046">
      <w:pPr>
        <w:numPr>
          <w:ilvl w:val="2"/>
          <w:numId w:val="5"/>
        </w:numPr>
        <w:spacing w:line="276" w:lineRule="auto"/>
      </w:pPr>
      <w:r>
        <w:t xml:space="preserve">Noise </w:t>
      </w:r>
    </w:p>
    <w:p w14:paraId="2AF95F2C" w14:textId="77777777" w:rsidR="00744F9F" w:rsidRPr="000F7470" w:rsidRDefault="00744F9F" w:rsidP="008E4046">
      <w:pPr>
        <w:numPr>
          <w:ilvl w:val="2"/>
          <w:numId w:val="5"/>
        </w:numPr>
        <w:spacing w:line="276" w:lineRule="auto"/>
      </w:pPr>
      <w:r>
        <w:t>Air Quality</w:t>
      </w:r>
    </w:p>
    <w:p w14:paraId="3BC4E431" w14:textId="77777777" w:rsidR="000F7470" w:rsidRPr="000F7470" w:rsidRDefault="000F7470" w:rsidP="008E4046">
      <w:pPr>
        <w:numPr>
          <w:ilvl w:val="0"/>
          <w:numId w:val="5"/>
        </w:numPr>
        <w:spacing w:line="276" w:lineRule="auto"/>
      </w:pPr>
      <w:r w:rsidRPr="000F7470">
        <w:t>Police</w:t>
      </w:r>
    </w:p>
    <w:p w14:paraId="0B72F10A" w14:textId="77777777" w:rsidR="000F7470" w:rsidRPr="000F7470" w:rsidRDefault="000F7470" w:rsidP="008E4046">
      <w:pPr>
        <w:numPr>
          <w:ilvl w:val="0"/>
          <w:numId w:val="5"/>
        </w:numPr>
        <w:spacing w:line="276" w:lineRule="auto"/>
      </w:pPr>
      <w:r w:rsidRPr="000F7470">
        <w:t>Ambulance Service</w:t>
      </w:r>
    </w:p>
    <w:p w14:paraId="5395B9D0" w14:textId="37F88503" w:rsidR="000F7470" w:rsidRDefault="000F7470" w:rsidP="008E4046">
      <w:pPr>
        <w:numPr>
          <w:ilvl w:val="0"/>
          <w:numId w:val="5"/>
        </w:numPr>
        <w:spacing w:line="276" w:lineRule="auto"/>
      </w:pPr>
      <w:r w:rsidRPr="000F7470">
        <w:t>Fire Service</w:t>
      </w:r>
    </w:p>
    <w:p w14:paraId="54139EAD" w14:textId="2407384F" w:rsidR="00782E7A" w:rsidRPr="000F7470" w:rsidRDefault="00782E7A" w:rsidP="008E4046">
      <w:pPr>
        <w:numPr>
          <w:ilvl w:val="0"/>
          <w:numId w:val="5"/>
        </w:numPr>
        <w:spacing w:line="276" w:lineRule="auto"/>
      </w:pPr>
      <w:r>
        <w:t>NHS Commissioners or Provider Trusts</w:t>
      </w:r>
    </w:p>
    <w:p w14:paraId="32064EB5" w14:textId="77777777" w:rsidR="000F7470" w:rsidRPr="000F7470" w:rsidRDefault="000F7470" w:rsidP="00F21138">
      <w:pPr>
        <w:spacing w:line="276" w:lineRule="auto"/>
      </w:pPr>
    </w:p>
    <w:p w14:paraId="3706500B" w14:textId="77777777" w:rsidR="000F7470" w:rsidRPr="000F7470" w:rsidRDefault="000F7470" w:rsidP="00F21138">
      <w:pPr>
        <w:spacing w:line="276" w:lineRule="auto"/>
      </w:pPr>
      <w:r w:rsidRPr="000F7470">
        <w:t xml:space="preserve">In </w:t>
      </w:r>
      <w:r w:rsidR="00F21138" w:rsidRPr="000F7470">
        <w:t>addition,</w:t>
      </w:r>
      <w:r w:rsidRPr="000F7470">
        <w:t xml:space="preserve"> the group may include representatives </w:t>
      </w:r>
      <w:r w:rsidR="00ED7BD9" w:rsidRPr="000F7470">
        <w:t>from: -</w:t>
      </w:r>
    </w:p>
    <w:p w14:paraId="08398B1E" w14:textId="77777777" w:rsidR="000F7470" w:rsidRPr="000F7470" w:rsidRDefault="000F7470" w:rsidP="008E4046">
      <w:pPr>
        <w:numPr>
          <w:ilvl w:val="0"/>
          <w:numId w:val="6"/>
        </w:numPr>
        <w:spacing w:line="276" w:lineRule="auto"/>
      </w:pPr>
      <w:r w:rsidRPr="000F7470">
        <w:t>The organisers</w:t>
      </w:r>
    </w:p>
    <w:p w14:paraId="229ABE90" w14:textId="77777777" w:rsidR="000F7470" w:rsidRPr="000F7470" w:rsidRDefault="000F7470" w:rsidP="008E4046">
      <w:pPr>
        <w:numPr>
          <w:ilvl w:val="0"/>
          <w:numId w:val="6"/>
        </w:numPr>
        <w:spacing w:line="276" w:lineRule="auto"/>
      </w:pPr>
      <w:r w:rsidRPr="000F7470">
        <w:t>Venue owners</w:t>
      </w:r>
    </w:p>
    <w:p w14:paraId="258D6ACA" w14:textId="77777777" w:rsidR="000F7470" w:rsidRPr="000F7470" w:rsidRDefault="000F7470" w:rsidP="008E4046">
      <w:pPr>
        <w:numPr>
          <w:ilvl w:val="0"/>
          <w:numId w:val="6"/>
        </w:numPr>
        <w:spacing w:line="276" w:lineRule="auto"/>
      </w:pPr>
      <w:r w:rsidRPr="000F7470">
        <w:t>Transport operators</w:t>
      </w:r>
    </w:p>
    <w:p w14:paraId="3D467E02" w14:textId="77777777" w:rsidR="000F7470" w:rsidRPr="000F7470" w:rsidRDefault="000F7470" w:rsidP="008E4046">
      <w:pPr>
        <w:numPr>
          <w:ilvl w:val="0"/>
          <w:numId w:val="6"/>
        </w:numPr>
        <w:spacing w:line="276" w:lineRule="auto"/>
      </w:pPr>
      <w:r w:rsidRPr="000F7470">
        <w:t>British Transport Police (if appropriate)</w:t>
      </w:r>
    </w:p>
    <w:p w14:paraId="545CD629" w14:textId="77777777" w:rsidR="000F7470" w:rsidRPr="000F7470" w:rsidRDefault="000F7470" w:rsidP="008E4046">
      <w:pPr>
        <w:numPr>
          <w:ilvl w:val="0"/>
          <w:numId w:val="6"/>
        </w:numPr>
        <w:spacing w:line="276" w:lineRule="auto"/>
      </w:pPr>
      <w:r w:rsidRPr="000F7470">
        <w:t>Maritime and Coastguard Agency (if appropriate)</w:t>
      </w:r>
    </w:p>
    <w:p w14:paraId="0890CF05" w14:textId="77777777" w:rsidR="000F7470" w:rsidRPr="000F7470" w:rsidRDefault="000F7470" w:rsidP="008E4046">
      <w:pPr>
        <w:numPr>
          <w:ilvl w:val="0"/>
          <w:numId w:val="6"/>
        </w:numPr>
        <w:spacing w:line="276" w:lineRule="auto"/>
      </w:pPr>
      <w:r w:rsidRPr="000F7470">
        <w:t xml:space="preserve">Security and </w:t>
      </w:r>
      <w:r w:rsidR="00F21138" w:rsidRPr="000F7470">
        <w:t>stewards’</w:t>
      </w:r>
      <w:r w:rsidRPr="000F7470">
        <w:t xml:space="preserve"> representatives (if appropriate)</w:t>
      </w:r>
    </w:p>
    <w:p w14:paraId="3662AA6A" w14:textId="77777777" w:rsidR="000F7470" w:rsidRPr="000F7470" w:rsidRDefault="000F7470" w:rsidP="008E4046">
      <w:pPr>
        <w:numPr>
          <w:ilvl w:val="0"/>
          <w:numId w:val="6"/>
        </w:numPr>
        <w:spacing w:line="276" w:lineRule="auto"/>
      </w:pPr>
      <w:r w:rsidRPr="000F7470">
        <w:t>Voluntary groups, the military and other service providers</w:t>
      </w:r>
    </w:p>
    <w:p w14:paraId="023075CF" w14:textId="77777777" w:rsidR="000F7470" w:rsidRPr="000F7470" w:rsidRDefault="000F7470" w:rsidP="00F21138">
      <w:pPr>
        <w:spacing w:line="276" w:lineRule="auto"/>
      </w:pPr>
    </w:p>
    <w:p w14:paraId="18243CC0" w14:textId="0D37BAF2" w:rsidR="006E32BA" w:rsidRDefault="000F7470" w:rsidP="00F21138">
      <w:pPr>
        <w:spacing w:line="276" w:lineRule="auto"/>
      </w:pPr>
      <w:r w:rsidRPr="000F7470">
        <w:t xml:space="preserve">The Terms of Reference for the </w:t>
      </w:r>
      <w:r w:rsidR="00196016">
        <w:t>SAG</w:t>
      </w:r>
      <w:r w:rsidRPr="000F7470">
        <w:t xml:space="preserve"> can be found at </w:t>
      </w:r>
      <w:hyperlink r:id="rId15" w:anchor="_Appendix_" w:history="1">
        <w:r w:rsidR="00162377" w:rsidRPr="00ED7BD9">
          <w:rPr>
            <w:rStyle w:val="Hyperlink"/>
          </w:rPr>
          <w:t xml:space="preserve">Appendix </w:t>
        </w:r>
        <w:r w:rsidRPr="00ED7BD9">
          <w:rPr>
            <w:rStyle w:val="Hyperlink"/>
          </w:rPr>
          <w:t>D</w:t>
        </w:r>
      </w:hyperlink>
      <w:r w:rsidRPr="00162377">
        <w:t>.</w:t>
      </w:r>
      <w:r w:rsidRPr="000F7470">
        <w:t xml:space="preserve">  A checklist of issues </w:t>
      </w:r>
      <w:r w:rsidR="00ED7BD9">
        <w:t xml:space="preserve">that will be considered </w:t>
      </w:r>
      <w:r w:rsidRPr="000F7470">
        <w:t xml:space="preserve">at </w:t>
      </w:r>
      <w:r w:rsidR="00ED7BD9">
        <w:t xml:space="preserve">a </w:t>
      </w:r>
      <w:r w:rsidR="00ED7BD9" w:rsidRPr="000F7470">
        <w:t xml:space="preserve">multi-agency </w:t>
      </w:r>
      <w:r w:rsidR="00ED7BD9">
        <w:t>SAG</w:t>
      </w:r>
      <w:r w:rsidR="00ED7BD9" w:rsidRPr="000F7470">
        <w:t xml:space="preserve"> meeting</w:t>
      </w:r>
      <w:r w:rsidRPr="000F7470">
        <w:t xml:space="preserve"> at attached at </w:t>
      </w:r>
      <w:hyperlink r:id="rId16" w:anchor="_Appendix_" w:history="1">
        <w:r w:rsidR="00162377" w:rsidRPr="00ED7BD9">
          <w:rPr>
            <w:rStyle w:val="Hyperlink"/>
          </w:rPr>
          <w:t>Appendix E</w:t>
        </w:r>
      </w:hyperlink>
    </w:p>
    <w:p w14:paraId="413B4E38" w14:textId="77777777" w:rsidR="006E32BA" w:rsidRDefault="006E32BA">
      <w:pPr>
        <w:spacing w:line="240" w:lineRule="auto"/>
      </w:pPr>
      <w:r>
        <w:br w:type="page"/>
      </w:r>
    </w:p>
    <w:p w14:paraId="1B349B3B" w14:textId="77777777" w:rsidR="000D105E" w:rsidRDefault="000D105E" w:rsidP="00F21138">
      <w:pPr>
        <w:pStyle w:val="Heading1"/>
        <w:spacing w:line="276" w:lineRule="auto"/>
      </w:pPr>
      <w:bookmarkStart w:id="3" w:name="_Toc65665773"/>
      <w:r>
        <w:lastRenderedPageBreak/>
        <w:t>The role of the Event Organiser</w:t>
      </w:r>
      <w:bookmarkEnd w:id="3"/>
    </w:p>
    <w:p w14:paraId="4C33D497" w14:textId="1DE84E8F" w:rsidR="000D105E" w:rsidRPr="000D105E" w:rsidRDefault="000D105E" w:rsidP="00F21138">
      <w:pPr>
        <w:spacing w:line="276" w:lineRule="auto"/>
      </w:pPr>
      <w:r w:rsidRPr="000D105E">
        <w:t xml:space="preserve">The responsibility for the safety of all persons working at or attending an </w:t>
      </w:r>
      <w:proofErr w:type="gramStart"/>
      <w:r w:rsidRPr="000D105E">
        <w:t>event rests</w:t>
      </w:r>
      <w:proofErr w:type="gramEnd"/>
      <w:r w:rsidRPr="000D105E">
        <w:t xml:space="preserve"> with the prospective licence holder/organiser of the event/</w:t>
      </w:r>
      <w:r w:rsidR="0094071C" w:rsidRPr="000D105E">
        <w:t>landowner</w:t>
      </w:r>
      <w:r w:rsidRPr="000D105E">
        <w:t>.</w:t>
      </w:r>
    </w:p>
    <w:p w14:paraId="7B6F7A7F" w14:textId="77777777" w:rsidR="00C15F68" w:rsidRDefault="00C15F68" w:rsidP="00F21138">
      <w:pPr>
        <w:spacing w:line="276" w:lineRule="auto"/>
      </w:pPr>
    </w:p>
    <w:p w14:paraId="7EBB4B93" w14:textId="77777777" w:rsidR="000D105E" w:rsidRPr="000D105E" w:rsidRDefault="000D105E" w:rsidP="00F21138">
      <w:pPr>
        <w:spacing w:line="276" w:lineRule="auto"/>
      </w:pPr>
      <w:r w:rsidRPr="000D105E">
        <w:t>It is the duty of the event organiser to exercise overall control over the event and to ensure all reasonable precautions, as agreed in the Event Safety Management Plan (see Appendix “B”), are taken to maintain the safety of the people at the event, for the duration of the event.</w:t>
      </w:r>
    </w:p>
    <w:p w14:paraId="724F46E7" w14:textId="77777777" w:rsidR="000D105E" w:rsidRPr="000D105E" w:rsidRDefault="000D105E" w:rsidP="00F21138">
      <w:pPr>
        <w:spacing w:line="276" w:lineRule="auto"/>
      </w:pPr>
    </w:p>
    <w:p w14:paraId="665FF989" w14:textId="294EB5E5" w:rsidR="000D105E" w:rsidRDefault="000D105E" w:rsidP="00F21138">
      <w:pPr>
        <w:spacing w:line="276" w:lineRule="auto"/>
      </w:pPr>
      <w:r w:rsidRPr="000D105E">
        <w:t>This person must also be able to demonstrate to the agencies an understanding of these roles and responsibilities and commitment to public safety.  When appropriate the responsibilities of each relevant agency may</w:t>
      </w:r>
      <w:r w:rsidRPr="000D105E">
        <w:rPr>
          <w:color w:val="008000"/>
        </w:rPr>
        <w:t xml:space="preserve"> </w:t>
      </w:r>
      <w:r w:rsidRPr="000D105E">
        <w:t>be required to be laid down in an agreed</w:t>
      </w:r>
      <w:r w:rsidRPr="000D105E">
        <w:rPr>
          <w:color w:val="008000"/>
        </w:rPr>
        <w:t xml:space="preserve"> </w:t>
      </w:r>
      <w:r w:rsidRPr="000D105E">
        <w:t>Statement of Intent (</w:t>
      </w:r>
      <w:hyperlink r:id="rId17" w:anchor="_Appendix_" w:history="1">
        <w:r w:rsidRPr="00F21138">
          <w:rPr>
            <w:rStyle w:val="Hyperlink"/>
          </w:rPr>
          <w:t>See appendix “C”).</w:t>
        </w:r>
      </w:hyperlink>
      <w:r w:rsidRPr="000D105E">
        <w:t xml:space="preserve"> </w:t>
      </w:r>
      <w:r w:rsidR="001976BA">
        <w:t xml:space="preserve">In the case of larger events the organiser should consider the </w:t>
      </w:r>
      <w:r w:rsidR="006B5A2E">
        <w:t>appointment</w:t>
      </w:r>
      <w:r w:rsidR="001976BA">
        <w:t xml:space="preserve"> of a</w:t>
      </w:r>
      <w:r w:rsidR="006B5A2E">
        <w:t>n experienced</w:t>
      </w:r>
      <w:r w:rsidR="001976BA">
        <w:t xml:space="preserve"> “Safety Officer”</w:t>
      </w:r>
      <w:r w:rsidR="006B5A2E">
        <w:t xml:space="preserve"> or similar safety related role</w:t>
      </w:r>
      <w:r w:rsidR="00682DCA">
        <w:t xml:space="preserve"> to assist the organiser understand and deal with safety related concerns.</w:t>
      </w:r>
    </w:p>
    <w:p w14:paraId="0AF4F316" w14:textId="77777777" w:rsidR="000D105E" w:rsidRPr="000D105E" w:rsidRDefault="000D105E" w:rsidP="00F21138">
      <w:pPr>
        <w:spacing w:line="276" w:lineRule="auto"/>
        <w:rPr>
          <w:color w:val="FF0000"/>
        </w:rPr>
      </w:pPr>
    </w:p>
    <w:p w14:paraId="721E3F32" w14:textId="77777777" w:rsidR="000D105E" w:rsidRPr="000D105E" w:rsidRDefault="000D105E" w:rsidP="00F21138">
      <w:pPr>
        <w:spacing w:line="276" w:lineRule="auto"/>
      </w:pPr>
      <w:r w:rsidRPr="000D105E">
        <w:t xml:space="preserve">The event organiser/licence holder will be expected </w:t>
      </w:r>
      <w:r w:rsidR="00172D16" w:rsidRPr="000D105E">
        <w:t>to: -</w:t>
      </w:r>
    </w:p>
    <w:p w14:paraId="0D6B67D0" w14:textId="7E885A80" w:rsidR="000D105E" w:rsidRDefault="000D105E" w:rsidP="008E4046">
      <w:pPr>
        <w:numPr>
          <w:ilvl w:val="0"/>
          <w:numId w:val="2"/>
        </w:numPr>
        <w:spacing w:line="276" w:lineRule="auto"/>
      </w:pPr>
      <w:r w:rsidRPr="000D105E">
        <w:t xml:space="preserve">Seek advice on what applications may be required, i.e. sale of alcohol/road closures </w:t>
      </w:r>
      <w:r w:rsidR="005828B1" w:rsidRPr="000D105E">
        <w:t>etc.</w:t>
      </w:r>
      <w:r w:rsidRPr="000D105E">
        <w:t>, and the timescale for those applications.</w:t>
      </w:r>
    </w:p>
    <w:p w14:paraId="5004ED24" w14:textId="64FB415F" w:rsidR="00BA4CBC" w:rsidRPr="000D105E" w:rsidRDefault="00BA4CBC" w:rsidP="008E4046">
      <w:pPr>
        <w:numPr>
          <w:ilvl w:val="0"/>
          <w:numId w:val="2"/>
        </w:numPr>
        <w:spacing w:line="276" w:lineRule="auto"/>
      </w:pPr>
      <w:r>
        <w:t>Adopt a risk-based approach to event management, and produce risk assessments as appropriate</w:t>
      </w:r>
    </w:p>
    <w:p w14:paraId="6C7A59C5" w14:textId="77777777" w:rsidR="000D105E" w:rsidRPr="000D105E" w:rsidRDefault="000D105E" w:rsidP="008E4046">
      <w:pPr>
        <w:numPr>
          <w:ilvl w:val="0"/>
          <w:numId w:val="2"/>
        </w:numPr>
        <w:spacing w:line="276" w:lineRule="auto"/>
      </w:pPr>
      <w:r w:rsidRPr="000D105E">
        <w:t>Organise/attend planning meetings</w:t>
      </w:r>
    </w:p>
    <w:p w14:paraId="2CD2D826" w14:textId="77777777" w:rsidR="000D105E" w:rsidRPr="000D105E" w:rsidRDefault="000D105E" w:rsidP="008E4046">
      <w:pPr>
        <w:numPr>
          <w:ilvl w:val="0"/>
          <w:numId w:val="2"/>
        </w:numPr>
        <w:spacing w:line="276" w:lineRule="auto"/>
      </w:pPr>
      <w:r w:rsidRPr="000D105E">
        <w:t>Have clearly defined command and control procedures</w:t>
      </w:r>
    </w:p>
    <w:p w14:paraId="2FBAEDC4" w14:textId="0268B507" w:rsidR="000D105E" w:rsidRPr="000D105E" w:rsidRDefault="000D105E" w:rsidP="008E4046">
      <w:pPr>
        <w:numPr>
          <w:ilvl w:val="0"/>
          <w:numId w:val="2"/>
        </w:numPr>
        <w:spacing w:line="276" w:lineRule="auto"/>
      </w:pPr>
      <w:r w:rsidRPr="000D105E">
        <w:t>Submit all risk assessments for the event (</w:t>
      </w:r>
      <w:hyperlink r:id="rId18" w:anchor="_Appendix_" w:history="1">
        <w:r w:rsidRPr="00F21138">
          <w:rPr>
            <w:rStyle w:val="Hyperlink"/>
          </w:rPr>
          <w:t>see Appendix “</w:t>
        </w:r>
        <w:r w:rsidR="00F21138" w:rsidRPr="00F21138">
          <w:rPr>
            <w:rStyle w:val="Hyperlink"/>
          </w:rPr>
          <w:t>G</w:t>
        </w:r>
        <w:r w:rsidRPr="00F21138">
          <w:rPr>
            <w:rStyle w:val="Hyperlink"/>
          </w:rPr>
          <w:t>”)</w:t>
        </w:r>
      </w:hyperlink>
    </w:p>
    <w:p w14:paraId="31404861" w14:textId="77777777" w:rsidR="000D105E" w:rsidRPr="000D105E" w:rsidRDefault="000D105E" w:rsidP="008E4046">
      <w:pPr>
        <w:numPr>
          <w:ilvl w:val="0"/>
          <w:numId w:val="2"/>
        </w:numPr>
        <w:spacing w:line="276" w:lineRule="auto"/>
      </w:pPr>
      <w:r w:rsidRPr="000D105E">
        <w:t>Appoint an event safety officer who can demonstrate competence throughout the planning and the event</w:t>
      </w:r>
    </w:p>
    <w:p w14:paraId="0A25725B" w14:textId="77777777" w:rsidR="000D105E" w:rsidRPr="000D105E" w:rsidRDefault="000D105E" w:rsidP="008E4046">
      <w:pPr>
        <w:numPr>
          <w:ilvl w:val="0"/>
          <w:numId w:val="2"/>
        </w:numPr>
        <w:spacing w:line="276" w:lineRule="auto"/>
      </w:pPr>
      <w:r w:rsidRPr="000D105E">
        <w:t>Provide site plans indicating all relevant details</w:t>
      </w:r>
    </w:p>
    <w:p w14:paraId="59A0BA9D" w14:textId="77777777" w:rsidR="000D105E" w:rsidRPr="000D105E" w:rsidRDefault="000D105E" w:rsidP="008E4046">
      <w:pPr>
        <w:numPr>
          <w:ilvl w:val="0"/>
          <w:numId w:val="2"/>
        </w:numPr>
        <w:spacing w:line="276" w:lineRule="auto"/>
      </w:pPr>
      <w:r w:rsidRPr="000D105E">
        <w:t xml:space="preserve">Prepare an </w:t>
      </w:r>
      <w:r w:rsidR="00964091">
        <w:t>Event Management Plan</w:t>
      </w:r>
      <w:r w:rsidRPr="000D105E">
        <w:t xml:space="preserve"> in consultation with the key agencies</w:t>
      </w:r>
    </w:p>
    <w:p w14:paraId="062403A9" w14:textId="77777777" w:rsidR="000D105E" w:rsidRDefault="000D105E" w:rsidP="008E4046">
      <w:pPr>
        <w:numPr>
          <w:ilvl w:val="0"/>
          <w:numId w:val="2"/>
        </w:numPr>
        <w:spacing w:line="276" w:lineRule="auto"/>
      </w:pPr>
      <w:r w:rsidRPr="000D105E">
        <w:t xml:space="preserve">Have due regard to the safety </w:t>
      </w:r>
      <w:r w:rsidR="005828B1">
        <w:t>comments</w:t>
      </w:r>
      <w:r w:rsidRPr="000D105E">
        <w:t xml:space="preserve"> of the Safety Advisory Group (see section 4.0)</w:t>
      </w:r>
    </w:p>
    <w:p w14:paraId="2EAD3014" w14:textId="77777777" w:rsidR="00196016" w:rsidRDefault="00196016" w:rsidP="008E4046">
      <w:pPr>
        <w:numPr>
          <w:ilvl w:val="0"/>
          <w:numId w:val="2"/>
        </w:numPr>
        <w:spacing w:line="276" w:lineRule="auto"/>
      </w:pPr>
      <w:r>
        <w:t>Facilitate any site visits requested by the SAG.</w:t>
      </w:r>
    </w:p>
    <w:p w14:paraId="451A4642" w14:textId="77777777" w:rsidR="000D105E" w:rsidRPr="000D105E" w:rsidRDefault="000D105E" w:rsidP="00F21138">
      <w:pPr>
        <w:spacing w:line="276" w:lineRule="auto"/>
      </w:pPr>
    </w:p>
    <w:p w14:paraId="1C062766" w14:textId="77777777" w:rsidR="000D105E" w:rsidRPr="000D105E" w:rsidRDefault="000D105E" w:rsidP="00F21138">
      <w:pPr>
        <w:spacing w:line="276" w:lineRule="auto"/>
      </w:pPr>
    </w:p>
    <w:p w14:paraId="33222A3B" w14:textId="77777777" w:rsidR="000D105E" w:rsidRPr="000D105E" w:rsidRDefault="000D105E" w:rsidP="00F21138">
      <w:pPr>
        <w:pStyle w:val="Heading1"/>
        <w:spacing w:line="276" w:lineRule="auto"/>
      </w:pPr>
      <w:bookmarkStart w:id="4" w:name="_Toc65665774"/>
      <w:r w:rsidRPr="000D105E">
        <w:t>Planning the event</w:t>
      </w:r>
      <w:bookmarkEnd w:id="4"/>
    </w:p>
    <w:p w14:paraId="40BAD96C" w14:textId="77777777" w:rsidR="000D105E" w:rsidRPr="000D105E" w:rsidRDefault="000D105E" w:rsidP="00F21138">
      <w:pPr>
        <w:spacing w:line="276" w:lineRule="auto"/>
      </w:pPr>
      <w:r w:rsidRPr="000D105E">
        <w:t>The planning of an event goes through several stages, which are detailed below.  You should remember that a large event can take up to twelve months from the initial concept to the event being staged.  Similarly, a smaller event can take six months.</w:t>
      </w:r>
    </w:p>
    <w:p w14:paraId="5B33E2B8" w14:textId="77777777" w:rsidR="000D105E" w:rsidRPr="000D105E" w:rsidRDefault="000D105E" w:rsidP="00F21138">
      <w:pPr>
        <w:spacing w:line="276" w:lineRule="auto"/>
      </w:pPr>
    </w:p>
    <w:p w14:paraId="708D888E" w14:textId="77777777" w:rsidR="000D105E" w:rsidRPr="000D105E" w:rsidRDefault="000D105E" w:rsidP="00F21138">
      <w:pPr>
        <w:pStyle w:val="Heading2"/>
        <w:spacing w:line="276" w:lineRule="auto"/>
      </w:pPr>
      <w:bookmarkStart w:id="5" w:name="_Toc65665775"/>
      <w:r w:rsidRPr="000D105E">
        <w:t>Pre-Event</w:t>
      </w:r>
      <w:bookmarkEnd w:id="5"/>
    </w:p>
    <w:p w14:paraId="00BC9604" w14:textId="77777777" w:rsidR="000D105E" w:rsidRPr="000D105E" w:rsidRDefault="000D105E" w:rsidP="00F21138">
      <w:pPr>
        <w:spacing w:line="276" w:lineRule="auto"/>
      </w:pPr>
    </w:p>
    <w:p w14:paraId="5DD3D69E" w14:textId="77777777" w:rsidR="000D105E" w:rsidRPr="000D105E" w:rsidRDefault="000D105E" w:rsidP="00F21138">
      <w:pPr>
        <w:spacing w:line="276" w:lineRule="auto"/>
      </w:pPr>
      <w:r w:rsidRPr="000D105E">
        <w:t>Detailed pre-planning is essential to ensure your event is safe and successful.  The following headings are designed to help you through the process of pre-</w:t>
      </w:r>
      <w:r w:rsidR="00ED7BD9" w:rsidRPr="000D105E">
        <w:t>planning: -</w:t>
      </w:r>
    </w:p>
    <w:p w14:paraId="22DD49F6" w14:textId="77777777" w:rsidR="000D105E" w:rsidRPr="000D105E" w:rsidRDefault="000D105E" w:rsidP="00F21138">
      <w:pPr>
        <w:spacing w:line="276" w:lineRule="auto"/>
      </w:pPr>
    </w:p>
    <w:p w14:paraId="1E6B2A27" w14:textId="77777777" w:rsidR="000D105E" w:rsidRPr="00C15F68" w:rsidRDefault="000D105E" w:rsidP="008E4046">
      <w:pPr>
        <w:numPr>
          <w:ilvl w:val="0"/>
          <w:numId w:val="3"/>
        </w:numPr>
        <w:spacing w:line="276" w:lineRule="auto"/>
        <w:rPr>
          <w:b/>
        </w:rPr>
      </w:pPr>
      <w:r w:rsidRPr="00C15F68">
        <w:rPr>
          <w:b/>
        </w:rPr>
        <w:t xml:space="preserve">Where?  </w:t>
      </w:r>
    </w:p>
    <w:p w14:paraId="103CCE19" w14:textId="77777777" w:rsidR="000D105E" w:rsidRPr="000D105E" w:rsidRDefault="000D105E" w:rsidP="00F21138">
      <w:pPr>
        <w:spacing w:line="276" w:lineRule="auto"/>
        <w:ind w:left="720"/>
      </w:pPr>
      <w:r w:rsidRPr="000D105E">
        <w:t>Make sure the venue you have chosen is suitable for the proposed event.  Do not forget to consider th</w:t>
      </w:r>
      <w:r w:rsidR="00196016">
        <w:t>e impact on the local community and engage with them where necessary.</w:t>
      </w:r>
    </w:p>
    <w:p w14:paraId="07BB43D7" w14:textId="77777777" w:rsidR="000D105E" w:rsidRPr="00C15F68" w:rsidRDefault="000D105E" w:rsidP="008E4046">
      <w:pPr>
        <w:numPr>
          <w:ilvl w:val="0"/>
          <w:numId w:val="3"/>
        </w:numPr>
        <w:spacing w:line="276" w:lineRule="auto"/>
        <w:rPr>
          <w:b/>
        </w:rPr>
      </w:pPr>
      <w:r w:rsidRPr="00C15F68">
        <w:rPr>
          <w:b/>
        </w:rPr>
        <w:t xml:space="preserve">When? </w:t>
      </w:r>
    </w:p>
    <w:p w14:paraId="36264FC5" w14:textId="55B1D88C" w:rsidR="000D105E" w:rsidRDefault="000D105E" w:rsidP="00F21138">
      <w:pPr>
        <w:spacing w:line="276" w:lineRule="auto"/>
        <w:ind w:left="720"/>
      </w:pPr>
      <w:r w:rsidRPr="000D105E">
        <w:t xml:space="preserve">Consider the time of year, including the consequences of extreme weather </w:t>
      </w:r>
      <w:r w:rsidR="000A0554">
        <w:t xml:space="preserve">or environmental </w:t>
      </w:r>
      <w:r w:rsidRPr="000D105E">
        <w:t xml:space="preserve">conditions </w:t>
      </w:r>
      <w:r w:rsidR="00E252E9">
        <w:t>(</w:t>
      </w:r>
      <w:r w:rsidR="00F93908">
        <w:t xml:space="preserve">during </w:t>
      </w:r>
      <w:r w:rsidR="00E252E9">
        <w:t xml:space="preserve">summer &amp; winter) </w:t>
      </w:r>
      <w:r w:rsidRPr="000D105E">
        <w:t>at an outside event.  The day of the week and time also may have an effect. Is there also a conflict with another event being held locally?</w:t>
      </w:r>
    </w:p>
    <w:p w14:paraId="22CD4F06" w14:textId="395D5CB1" w:rsidR="002856CE" w:rsidRDefault="002856CE" w:rsidP="00F21138">
      <w:pPr>
        <w:spacing w:line="276" w:lineRule="auto"/>
        <w:ind w:left="720"/>
      </w:pPr>
    </w:p>
    <w:p w14:paraId="4DB9BF07" w14:textId="77777777" w:rsidR="002856CE" w:rsidRPr="000D105E" w:rsidRDefault="002856CE" w:rsidP="00F21138">
      <w:pPr>
        <w:spacing w:line="276" w:lineRule="auto"/>
        <w:ind w:left="720"/>
      </w:pPr>
    </w:p>
    <w:p w14:paraId="76CF0909" w14:textId="77777777" w:rsidR="000D105E" w:rsidRPr="00C15F68" w:rsidRDefault="000D105E" w:rsidP="008E4046">
      <w:pPr>
        <w:numPr>
          <w:ilvl w:val="0"/>
          <w:numId w:val="3"/>
        </w:numPr>
        <w:spacing w:line="276" w:lineRule="auto"/>
        <w:rPr>
          <w:b/>
        </w:rPr>
      </w:pPr>
      <w:r w:rsidRPr="00C15F68">
        <w:rPr>
          <w:b/>
        </w:rPr>
        <w:lastRenderedPageBreak/>
        <w:t xml:space="preserve">Who?  </w:t>
      </w:r>
    </w:p>
    <w:p w14:paraId="7F9AA19E" w14:textId="6E231B28" w:rsidR="000D105E" w:rsidRDefault="000D105E" w:rsidP="00F21138">
      <w:pPr>
        <w:spacing w:line="276" w:lineRule="auto"/>
        <w:ind w:left="720"/>
      </w:pPr>
      <w:r w:rsidRPr="000D105E">
        <w:t>Identify the aims of the event</w:t>
      </w:r>
      <w:r w:rsidR="005B04FF">
        <w:t xml:space="preserve"> and the </w:t>
      </w:r>
      <w:r w:rsidR="00885708">
        <w:t xml:space="preserve">event audience profile </w:t>
      </w:r>
      <w:r w:rsidR="00C20C2E">
        <w:t xml:space="preserve">which will consider </w:t>
      </w:r>
      <w:proofErr w:type="gramStart"/>
      <w:r w:rsidRPr="000D105E">
        <w:t>particular groups</w:t>
      </w:r>
      <w:proofErr w:type="gramEnd"/>
      <w:r w:rsidRPr="000D105E">
        <w:t xml:space="preserve"> or types of people </w:t>
      </w:r>
      <w:r w:rsidR="00C20C2E">
        <w:t>that the event is aimed at</w:t>
      </w:r>
      <w:r w:rsidR="002C101E">
        <w:t xml:space="preserve">, </w:t>
      </w:r>
      <w:r w:rsidRPr="000D105E">
        <w:t>such as young children, teenagers, the elderly or disabled?</w:t>
      </w:r>
    </w:p>
    <w:p w14:paraId="6A371445" w14:textId="77777777" w:rsidR="000D105E" w:rsidRPr="00C15F68" w:rsidRDefault="000D105E" w:rsidP="008E4046">
      <w:pPr>
        <w:numPr>
          <w:ilvl w:val="0"/>
          <w:numId w:val="3"/>
        </w:numPr>
        <w:spacing w:line="276" w:lineRule="auto"/>
        <w:rPr>
          <w:b/>
        </w:rPr>
      </w:pPr>
      <w:r w:rsidRPr="00C15F68">
        <w:rPr>
          <w:b/>
        </w:rPr>
        <w:t>What?</w:t>
      </w:r>
    </w:p>
    <w:p w14:paraId="5E118E3B" w14:textId="32CB84D2" w:rsidR="000D105E" w:rsidRPr="000D105E" w:rsidRDefault="001319BA" w:rsidP="00F21138">
      <w:pPr>
        <w:spacing w:line="276" w:lineRule="auto"/>
        <w:ind w:left="720"/>
      </w:pPr>
      <w:r>
        <w:t>Simila</w:t>
      </w:r>
      <w:r w:rsidR="000B55D4">
        <w:t>rly d</w:t>
      </w:r>
      <w:r w:rsidR="000D105E" w:rsidRPr="000D105E">
        <w:t>ecide on the type of activities to be held.  Will there be any specific hazards such as animals, moving vehicles or water sports?</w:t>
      </w:r>
      <w:r w:rsidR="000B55D4">
        <w:t xml:space="preserve"> Is the event a dance event </w:t>
      </w:r>
      <w:r w:rsidR="002C101E">
        <w:t xml:space="preserve">for a particular age group </w:t>
      </w:r>
      <w:r w:rsidR="000B55D4">
        <w:t xml:space="preserve">or seated </w:t>
      </w:r>
      <w:r w:rsidR="002856CE">
        <w:t>concert?</w:t>
      </w:r>
    </w:p>
    <w:p w14:paraId="628A4E3D" w14:textId="77777777" w:rsidR="000D105E" w:rsidRPr="00C15F68" w:rsidRDefault="000D105E" w:rsidP="008E4046">
      <w:pPr>
        <w:numPr>
          <w:ilvl w:val="0"/>
          <w:numId w:val="3"/>
        </w:numPr>
        <w:spacing w:line="276" w:lineRule="auto"/>
        <w:rPr>
          <w:b/>
        </w:rPr>
      </w:pPr>
      <w:r w:rsidRPr="00C15F68">
        <w:rPr>
          <w:b/>
        </w:rPr>
        <w:t xml:space="preserve">Specialist equipment?  </w:t>
      </w:r>
    </w:p>
    <w:p w14:paraId="6EE86E12" w14:textId="474CA98F" w:rsidR="000D105E" w:rsidRPr="000D105E" w:rsidRDefault="00831AD0" w:rsidP="00F21138">
      <w:pPr>
        <w:spacing w:line="276" w:lineRule="auto"/>
        <w:ind w:left="720"/>
      </w:pPr>
      <w:r>
        <w:t xml:space="preserve">Do </w:t>
      </w:r>
      <w:r w:rsidR="000D105E" w:rsidRPr="000D105E">
        <w:t xml:space="preserve">the activities </w:t>
      </w:r>
      <w:r>
        <w:t>involve</w:t>
      </w:r>
      <w:r w:rsidR="000D105E" w:rsidRPr="000D105E">
        <w:t xml:space="preserve"> the use of any specialist equipment such as</w:t>
      </w:r>
      <w:r w:rsidR="00594DB4">
        <w:t>, inflatables, rides,</w:t>
      </w:r>
      <w:r w:rsidR="000D105E" w:rsidRPr="000D105E">
        <w:t xml:space="preserve"> bungee jumps</w:t>
      </w:r>
      <w:r w:rsidR="009513E2">
        <w:t>, pyrotechnics</w:t>
      </w:r>
      <w:r w:rsidR="000D105E" w:rsidRPr="000D105E">
        <w:t xml:space="preserve"> etc.?</w:t>
      </w:r>
    </w:p>
    <w:p w14:paraId="65D3A8AA" w14:textId="77777777" w:rsidR="000D105E" w:rsidRPr="00C15F68" w:rsidRDefault="000D105E" w:rsidP="008E4046">
      <w:pPr>
        <w:numPr>
          <w:ilvl w:val="0"/>
          <w:numId w:val="3"/>
        </w:numPr>
        <w:spacing w:line="276" w:lineRule="auto"/>
        <w:rPr>
          <w:b/>
        </w:rPr>
      </w:pPr>
      <w:r w:rsidRPr="00C15F68">
        <w:rPr>
          <w:b/>
        </w:rPr>
        <w:t xml:space="preserve">Welfare arrangements? </w:t>
      </w:r>
    </w:p>
    <w:p w14:paraId="03FA72FA" w14:textId="7CF63A4E" w:rsidR="000D105E" w:rsidRPr="000D105E" w:rsidRDefault="000D105E" w:rsidP="00F21138">
      <w:pPr>
        <w:spacing w:line="276" w:lineRule="auto"/>
        <w:ind w:left="720"/>
      </w:pPr>
      <w:r w:rsidRPr="000D105E">
        <w:t xml:space="preserve">Consider the estimated number of attendees to the event and its duration.  </w:t>
      </w:r>
      <w:r w:rsidR="0076544F">
        <w:t xml:space="preserve">Are the attendees familiar with the site / event? </w:t>
      </w:r>
      <w:r w:rsidRPr="000D105E">
        <w:t>Are the toilet arrangements sufficient?  What about the provision of drinking water, refreshments or other facilities such as baby changing</w:t>
      </w:r>
      <w:r w:rsidR="00196016">
        <w:t xml:space="preserve"> or showering facilities for campers</w:t>
      </w:r>
      <w:r w:rsidRPr="000D105E">
        <w:t>?</w:t>
      </w:r>
    </w:p>
    <w:p w14:paraId="3A19A5E8" w14:textId="77777777" w:rsidR="000D105E" w:rsidRPr="00C15F68" w:rsidRDefault="000D105E" w:rsidP="008E4046">
      <w:pPr>
        <w:numPr>
          <w:ilvl w:val="0"/>
          <w:numId w:val="3"/>
        </w:numPr>
        <w:spacing w:line="276" w:lineRule="auto"/>
        <w:rPr>
          <w:b/>
        </w:rPr>
      </w:pPr>
      <w:r w:rsidRPr="00C15F68">
        <w:rPr>
          <w:b/>
        </w:rPr>
        <w:t xml:space="preserve">First aid and Medical Provision? </w:t>
      </w:r>
    </w:p>
    <w:p w14:paraId="04FE7AE5" w14:textId="196BD93A" w:rsidR="000D105E" w:rsidRDefault="000D105E" w:rsidP="00F21138">
      <w:pPr>
        <w:spacing w:line="276" w:lineRule="auto"/>
        <w:ind w:left="720"/>
      </w:pPr>
      <w:r w:rsidRPr="000D105E">
        <w:t xml:space="preserve">Medical provision for the event should not rely upon the normal provision made by the Ambulance Service for use by the </w:t>
      </w:r>
      <w:proofErr w:type="gramStart"/>
      <w:r w:rsidRPr="000D105E">
        <w:t>general public</w:t>
      </w:r>
      <w:proofErr w:type="gramEnd"/>
      <w:r w:rsidRPr="000D105E">
        <w:t xml:space="preserve"> (i.e. the “999” system). </w:t>
      </w:r>
      <w:r w:rsidR="00196016">
        <w:t>Consider the use of specialist event medical providers</w:t>
      </w:r>
      <w:hyperlink r:id="rId19" w:anchor="_Appendix_" w:history="1">
        <w:r w:rsidR="00196016" w:rsidRPr="0064530F">
          <w:rPr>
            <w:rStyle w:val="Hyperlink"/>
          </w:rPr>
          <w:t>.</w:t>
        </w:r>
        <w:r w:rsidR="0064530F" w:rsidRPr="0064530F">
          <w:rPr>
            <w:rStyle w:val="Hyperlink"/>
          </w:rPr>
          <w:t xml:space="preserve"> Appendix F</w:t>
        </w:r>
      </w:hyperlink>
      <w:r w:rsidR="0064530F">
        <w:t xml:space="preserve"> will assist organisers to understand the level of First Aid provision on a risk-assessed basis).</w:t>
      </w:r>
    </w:p>
    <w:p w14:paraId="31BD4CDA" w14:textId="77777777" w:rsidR="00172D16" w:rsidRPr="00172D16" w:rsidRDefault="00172D16" w:rsidP="008E4046">
      <w:pPr>
        <w:numPr>
          <w:ilvl w:val="0"/>
          <w:numId w:val="11"/>
        </w:numPr>
        <w:spacing w:line="276" w:lineRule="auto"/>
        <w:rPr>
          <w:b/>
        </w:rPr>
      </w:pPr>
      <w:r w:rsidRPr="00172D16">
        <w:rPr>
          <w:b/>
        </w:rPr>
        <w:t>Security, Marshalling, Stewarding</w:t>
      </w:r>
    </w:p>
    <w:p w14:paraId="463A20BC" w14:textId="77777777" w:rsidR="00172D16" w:rsidRDefault="00172D16" w:rsidP="00F21138">
      <w:pPr>
        <w:spacing w:line="276" w:lineRule="auto"/>
        <w:ind w:left="720"/>
      </w:pPr>
      <w:r>
        <w:t>Consider how you will manage your crowds and keep them safe. Will you employ an outside contractor or rely on volunteers?</w:t>
      </w:r>
    </w:p>
    <w:p w14:paraId="3F06A876" w14:textId="77777777" w:rsidR="00172D16" w:rsidRPr="00172D16" w:rsidRDefault="00172D16" w:rsidP="008E4046">
      <w:pPr>
        <w:numPr>
          <w:ilvl w:val="0"/>
          <w:numId w:val="11"/>
        </w:numPr>
        <w:spacing w:line="276" w:lineRule="auto"/>
        <w:rPr>
          <w:b/>
        </w:rPr>
      </w:pPr>
      <w:r w:rsidRPr="00172D16">
        <w:rPr>
          <w:b/>
        </w:rPr>
        <w:t>Emergency Procedures</w:t>
      </w:r>
    </w:p>
    <w:p w14:paraId="7D797A60" w14:textId="430B8898" w:rsidR="00172D16" w:rsidRPr="000D105E" w:rsidRDefault="00172D16" w:rsidP="00F21138">
      <w:pPr>
        <w:spacing w:line="276" w:lineRule="auto"/>
        <w:ind w:left="720"/>
      </w:pPr>
      <w:r>
        <w:t xml:space="preserve">Most events whatever their size generally go ahead well managed and safely. But you must consider how you will manage an emergency such as Fire, structure collapse, crowd surge, or bomb call for example. You will need to produce and Emergency Plan detailing the procedures to follow for each </w:t>
      </w:r>
      <w:r w:rsidR="00BE69DA">
        <w:t>eventuality. (</w:t>
      </w:r>
      <w:r w:rsidR="007E3F18">
        <w:t>see below)</w:t>
      </w:r>
    </w:p>
    <w:p w14:paraId="3858A7F7" w14:textId="77777777" w:rsidR="000D105E" w:rsidRPr="00C15F68" w:rsidRDefault="000D105E" w:rsidP="008E4046">
      <w:pPr>
        <w:numPr>
          <w:ilvl w:val="0"/>
          <w:numId w:val="3"/>
        </w:numPr>
        <w:spacing w:line="276" w:lineRule="auto"/>
        <w:rPr>
          <w:b/>
        </w:rPr>
      </w:pPr>
      <w:r w:rsidRPr="00C15F68">
        <w:rPr>
          <w:b/>
        </w:rPr>
        <w:t xml:space="preserve">Permission and consent? </w:t>
      </w:r>
    </w:p>
    <w:p w14:paraId="3C308892" w14:textId="77777777" w:rsidR="000D105E" w:rsidRDefault="000D105E" w:rsidP="00F21138">
      <w:pPr>
        <w:spacing w:line="276" w:lineRule="auto"/>
        <w:ind w:left="720"/>
      </w:pPr>
      <w:r w:rsidRPr="000D105E">
        <w:t>Make sure you know what consents and licences you need to cover alcohol, public entertainment and road closures – do not forget the timescales.</w:t>
      </w:r>
      <w:r w:rsidR="00594DB4">
        <w:t xml:space="preserve"> You must also engage with the local community and give due consideration to noise levels, access to the site, operating hours and suitable signage.</w:t>
      </w:r>
    </w:p>
    <w:p w14:paraId="76D89D8E" w14:textId="77777777" w:rsidR="00D1445A" w:rsidRDefault="00D1445A" w:rsidP="00F21138">
      <w:pPr>
        <w:spacing w:line="276" w:lineRule="auto"/>
      </w:pPr>
    </w:p>
    <w:p w14:paraId="2CF41AB6" w14:textId="3FE45987" w:rsidR="00172D16" w:rsidRDefault="004E2B91" w:rsidP="00F21138">
      <w:pPr>
        <w:spacing w:line="276" w:lineRule="auto"/>
      </w:pPr>
      <w:r>
        <w:t>Consideration should be given to</w:t>
      </w:r>
      <w:r w:rsidR="00D1445A">
        <w:t xml:space="preserve"> producing separate documents</w:t>
      </w:r>
      <w:r w:rsidR="004C7367">
        <w:t>, for example “Stewarding Plan”</w:t>
      </w:r>
      <w:r w:rsidR="00742EAB">
        <w:t xml:space="preserve"> “Medical </w:t>
      </w:r>
      <w:r w:rsidR="00D94B71">
        <w:t>Plan” if</w:t>
      </w:r>
      <w:r w:rsidR="004C7367">
        <w:t xml:space="preserve"> not appropriate to be contained within the full EMP</w:t>
      </w:r>
      <w:r w:rsidR="00742EAB">
        <w:t xml:space="preserve"> as </w:t>
      </w:r>
      <w:r w:rsidR="002856CE">
        <w:t>appendices.</w:t>
      </w:r>
    </w:p>
    <w:p w14:paraId="2BB19182" w14:textId="77777777" w:rsidR="00ED7BD9" w:rsidRDefault="00ED7BD9" w:rsidP="00F21138">
      <w:pPr>
        <w:pStyle w:val="Heading2"/>
        <w:numPr>
          <w:ilvl w:val="0"/>
          <w:numId w:val="0"/>
        </w:numPr>
        <w:spacing w:line="276" w:lineRule="auto"/>
        <w:ind w:left="576"/>
      </w:pPr>
    </w:p>
    <w:p w14:paraId="5627F673" w14:textId="77777777" w:rsidR="000D105E" w:rsidRPr="000D105E" w:rsidRDefault="000D105E" w:rsidP="00F21138">
      <w:pPr>
        <w:pStyle w:val="Heading2"/>
        <w:spacing w:line="276" w:lineRule="auto"/>
      </w:pPr>
      <w:bookmarkStart w:id="6" w:name="_Toc65665776"/>
      <w:r w:rsidRPr="000D105E">
        <w:t>Organising the Event</w:t>
      </w:r>
      <w:bookmarkEnd w:id="6"/>
    </w:p>
    <w:p w14:paraId="56268BE4" w14:textId="062F9485" w:rsidR="000D105E" w:rsidRPr="000D105E" w:rsidRDefault="000D105E" w:rsidP="00F21138">
      <w:pPr>
        <w:spacing w:line="276" w:lineRule="auto"/>
      </w:pPr>
      <w:r w:rsidRPr="000D105E">
        <w:t>All events are different.  Some smaller events will not require the detail in the planning process that larger events will require.  The headings identified below detail the information that may</w:t>
      </w:r>
      <w:r w:rsidRPr="000D105E">
        <w:rPr>
          <w:color w:val="008000"/>
        </w:rPr>
        <w:t xml:space="preserve"> </w:t>
      </w:r>
      <w:r w:rsidRPr="000D105E">
        <w:t>be required for a large event</w:t>
      </w:r>
      <w:r w:rsidR="002D1F18">
        <w:t xml:space="preserve"> and should be included within the EMP</w:t>
      </w:r>
      <w:r w:rsidR="006A5052">
        <w:t>, where it is agreed that the event meets the SAG criteria.</w:t>
      </w:r>
      <w:r w:rsidRPr="000D105E">
        <w:t xml:space="preserve"> Detail of what may be needed</w:t>
      </w:r>
      <w:r w:rsidRPr="000D105E">
        <w:rPr>
          <w:color w:val="008000"/>
        </w:rPr>
        <w:t xml:space="preserve"> </w:t>
      </w:r>
      <w:r w:rsidRPr="000D105E">
        <w:t>for your event will become apparent following discussions with the Local Authority and Emergency Services</w:t>
      </w:r>
      <w:r w:rsidR="008F0ABE">
        <w:t xml:space="preserve">, </w:t>
      </w:r>
      <w:proofErr w:type="gramStart"/>
      <w:r w:rsidR="008F0ABE">
        <w:t>whether or not</w:t>
      </w:r>
      <w:proofErr w:type="gramEnd"/>
      <w:r w:rsidR="008F0ABE">
        <w:t xml:space="preserve"> the ev</w:t>
      </w:r>
      <w:r w:rsidR="00C1179D">
        <w:t>e</w:t>
      </w:r>
      <w:r w:rsidR="008F0ABE">
        <w:t xml:space="preserve">nt is considered by </w:t>
      </w:r>
      <w:r w:rsidR="00C1179D">
        <w:t xml:space="preserve">a </w:t>
      </w:r>
      <w:r w:rsidR="002856CE">
        <w:t>SAG.</w:t>
      </w:r>
    </w:p>
    <w:p w14:paraId="1FD19C2C" w14:textId="77777777" w:rsidR="000D105E" w:rsidRPr="000D105E" w:rsidRDefault="000D105E" w:rsidP="00F21138">
      <w:pPr>
        <w:spacing w:line="276" w:lineRule="auto"/>
      </w:pPr>
    </w:p>
    <w:p w14:paraId="4760FE81" w14:textId="77777777" w:rsidR="000D105E" w:rsidRPr="00C15F68" w:rsidRDefault="000D105E" w:rsidP="008E4046">
      <w:pPr>
        <w:numPr>
          <w:ilvl w:val="0"/>
          <w:numId w:val="4"/>
        </w:numPr>
        <w:spacing w:line="276" w:lineRule="auto"/>
        <w:rPr>
          <w:b/>
        </w:rPr>
      </w:pPr>
      <w:r w:rsidRPr="00C15F68">
        <w:rPr>
          <w:b/>
        </w:rPr>
        <w:t>Establish an Organising Team</w:t>
      </w:r>
    </w:p>
    <w:p w14:paraId="6F106F61" w14:textId="77777777" w:rsidR="000D105E" w:rsidRPr="000D105E" w:rsidRDefault="000D105E" w:rsidP="00F21138">
      <w:pPr>
        <w:spacing w:line="276" w:lineRule="auto"/>
        <w:ind w:left="720"/>
      </w:pPr>
      <w:r w:rsidRPr="000D105E">
        <w:t xml:space="preserve">Identify specific responsibilities for all team members.  One person should be identified as the Event Manager and be responsible for liaison with other organisations such as the Local Authority and the Emergency Services and co-ordinate the actions of other members of the team. One separate person, with suitable experience, should be given overall responsibility for Health and Safety.  Other team members should be nominated for responsibilities in other </w:t>
      </w:r>
      <w:r w:rsidRPr="000D105E">
        <w:lastRenderedPageBreak/>
        <w:t>specific areas.  This team should be in operation both prior to, during and immediately after the event.</w:t>
      </w:r>
      <w:r w:rsidR="00831AD0">
        <w:t xml:space="preserve"> Consider the resilience of the team and make the necessary arrangements for a prolonged event or one that is spread over </w:t>
      </w:r>
      <w:proofErr w:type="gramStart"/>
      <w:r w:rsidR="00831AD0">
        <w:t>a number of</w:t>
      </w:r>
      <w:proofErr w:type="gramEnd"/>
      <w:r w:rsidR="00831AD0">
        <w:t xml:space="preserve"> days.</w:t>
      </w:r>
    </w:p>
    <w:p w14:paraId="648DD83E" w14:textId="77777777" w:rsidR="000D105E" w:rsidRPr="000D105E" w:rsidRDefault="000D105E" w:rsidP="00F21138">
      <w:pPr>
        <w:spacing w:line="276" w:lineRule="auto"/>
        <w:ind w:left="720"/>
      </w:pPr>
    </w:p>
    <w:p w14:paraId="30ADB40B" w14:textId="77777777" w:rsidR="000D105E" w:rsidRPr="00C15F68" w:rsidRDefault="000D105E" w:rsidP="008E4046">
      <w:pPr>
        <w:numPr>
          <w:ilvl w:val="0"/>
          <w:numId w:val="4"/>
        </w:numPr>
        <w:spacing w:line="276" w:lineRule="auto"/>
        <w:rPr>
          <w:b/>
        </w:rPr>
      </w:pPr>
      <w:r w:rsidRPr="00C15F68">
        <w:rPr>
          <w:b/>
        </w:rPr>
        <w:t>Liaison</w:t>
      </w:r>
    </w:p>
    <w:p w14:paraId="12E0C498" w14:textId="3ACF430F" w:rsidR="000D105E" w:rsidRDefault="00A31516" w:rsidP="00F21138">
      <w:pPr>
        <w:spacing w:line="276" w:lineRule="auto"/>
        <w:ind w:left="720"/>
      </w:pPr>
      <w:r>
        <w:t>Events meeting the SAG criteria</w:t>
      </w:r>
      <w:r w:rsidR="008C1BE5">
        <w:t xml:space="preserve"> will require </w:t>
      </w:r>
      <w:r w:rsidR="000D105E" w:rsidRPr="000D105E">
        <w:t>liais</w:t>
      </w:r>
      <w:r w:rsidR="008C1BE5">
        <w:t>on</w:t>
      </w:r>
      <w:r w:rsidR="000D105E" w:rsidRPr="000D105E">
        <w:t xml:space="preserve"> with the local Police, Fire Service, Ambulance Service,</w:t>
      </w:r>
      <w:r w:rsidR="001B61FA">
        <w:t xml:space="preserve"> NHS,</w:t>
      </w:r>
      <w:r w:rsidR="000D105E" w:rsidRPr="000D105E">
        <w:t xml:space="preserve"> Local Authority and any other prov</w:t>
      </w:r>
      <w:r w:rsidR="00831AD0">
        <w:t>iders of services for the event, generally initiated through the SAG (see 2.1 above)</w:t>
      </w:r>
    </w:p>
    <w:p w14:paraId="28ED691A" w14:textId="36E5C471" w:rsidR="00D100E4" w:rsidRDefault="00D100E4" w:rsidP="00F21138">
      <w:pPr>
        <w:spacing w:line="276" w:lineRule="auto"/>
        <w:ind w:left="720"/>
      </w:pPr>
    </w:p>
    <w:p w14:paraId="53E2B058" w14:textId="2C156E8B" w:rsidR="000D105E" w:rsidRDefault="00D100E4" w:rsidP="008E4046">
      <w:pPr>
        <w:pStyle w:val="ListParagraph"/>
        <w:numPr>
          <w:ilvl w:val="0"/>
          <w:numId w:val="4"/>
        </w:numPr>
        <w:spacing w:line="276" w:lineRule="auto"/>
      </w:pPr>
      <w:r w:rsidRPr="001A073D">
        <w:rPr>
          <w:b/>
          <w:bCs/>
        </w:rPr>
        <w:t>Event Management Plan (EMP)</w:t>
      </w:r>
      <w:r w:rsidR="001A073D">
        <w:rPr>
          <w:b/>
          <w:bCs/>
        </w:rPr>
        <w:t xml:space="preserve"> </w:t>
      </w:r>
      <w:r w:rsidR="001A073D">
        <w:t xml:space="preserve">See </w:t>
      </w:r>
      <w:hyperlink r:id="rId20" w:anchor="_Appendix_" w:history="1">
        <w:r w:rsidR="001A073D" w:rsidRPr="001A073D">
          <w:rPr>
            <w:rStyle w:val="Hyperlink"/>
          </w:rPr>
          <w:t>appendix B</w:t>
        </w:r>
      </w:hyperlink>
      <w:r w:rsidR="001A073D">
        <w:t xml:space="preserve"> below</w:t>
      </w:r>
    </w:p>
    <w:p w14:paraId="7BA48F6E" w14:textId="77777777" w:rsidR="001A073D" w:rsidRPr="000D105E" w:rsidRDefault="001A073D" w:rsidP="001A073D">
      <w:pPr>
        <w:pStyle w:val="ListParagraph"/>
        <w:spacing w:line="276" w:lineRule="auto"/>
      </w:pPr>
    </w:p>
    <w:p w14:paraId="3A93F17E" w14:textId="77777777" w:rsidR="000D105E" w:rsidRPr="00C15F68" w:rsidRDefault="000D105E" w:rsidP="008E4046">
      <w:pPr>
        <w:numPr>
          <w:ilvl w:val="0"/>
          <w:numId w:val="4"/>
        </w:numPr>
        <w:spacing w:line="276" w:lineRule="auto"/>
        <w:rPr>
          <w:b/>
        </w:rPr>
      </w:pPr>
      <w:r w:rsidRPr="00C15F68">
        <w:rPr>
          <w:b/>
        </w:rPr>
        <w:t>Site Plan</w:t>
      </w:r>
    </w:p>
    <w:p w14:paraId="58A43A3A" w14:textId="77777777" w:rsidR="000D105E" w:rsidRPr="00831AD0" w:rsidRDefault="000D105E" w:rsidP="00F21138">
      <w:pPr>
        <w:spacing w:line="276" w:lineRule="auto"/>
        <w:ind w:left="720"/>
      </w:pPr>
      <w:r w:rsidRPr="000D105E">
        <w:t xml:space="preserve">Draw up a site plan identifying the position of all the intended attractions and facilities.  </w:t>
      </w:r>
      <w:r w:rsidR="00831AD0" w:rsidRPr="000D105E">
        <w:t>Plan and</w:t>
      </w:r>
      <w:r w:rsidRPr="000D105E">
        <w:t xml:space="preserve"> designate the entrance and exit points, circulation routes, vehicle access </w:t>
      </w:r>
      <w:r w:rsidR="00831AD0">
        <w:t>&amp;</w:t>
      </w:r>
      <w:r w:rsidRPr="000D105E">
        <w:t xml:space="preserve"> egress</w:t>
      </w:r>
      <w:r w:rsidR="00831AD0">
        <w:rPr>
          <w:color w:val="FF0000"/>
        </w:rPr>
        <w:t xml:space="preserve"> </w:t>
      </w:r>
      <w:r w:rsidR="00831AD0" w:rsidRPr="00831AD0">
        <w:t>and emergency services access routes that should be se</w:t>
      </w:r>
      <w:r w:rsidR="00831AD0">
        <w:t>pa</w:t>
      </w:r>
      <w:r w:rsidR="00831AD0" w:rsidRPr="00831AD0">
        <w:t>r</w:t>
      </w:r>
      <w:r w:rsidR="00831AD0">
        <w:t>at</w:t>
      </w:r>
      <w:r w:rsidR="00831AD0" w:rsidRPr="00831AD0">
        <w:t>e from public routes.</w:t>
      </w:r>
    </w:p>
    <w:p w14:paraId="2F5A998A" w14:textId="77777777" w:rsidR="000D105E" w:rsidRPr="000D105E" w:rsidRDefault="000D105E" w:rsidP="00F21138">
      <w:pPr>
        <w:spacing w:line="276" w:lineRule="auto"/>
        <w:ind w:left="720"/>
      </w:pPr>
    </w:p>
    <w:p w14:paraId="41C10E23" w14:textId="77777777" w:rsidR="000D105E" w:rsidRPr="00C15F68" w:rsidRDefault="000D105E" w:rsidP="008E4046">
      <w:pPr>
        <w:numPr>
          <w:ilvl w:val="0"/>
          <w:numId w:val="4"/>
        </w:numPr>
        <w:spacing w:line="276" w:lineRule="auto"/>
        <w:rPr>
          <w:b/>
        </w:rPr>
      </w:pPr>
      <w:r w:rsidRPr="00C15F68">
        <w:rPr>
          <w:b/>
        </w:rPr>
        <w:t>Emergency Plan</w:t>
      </w:r>
    </w:p>
    <w:p w14:paraId="264827BD" w14:textId="46AF6F8F" w:rsidR="00594DB4" w:rsidRDefault="000D105E" w:rsidP="00F21138">
      <w:pPr>
        <w:spacing w:line="276" w:lineRule="auto"/>
        <w:ind w:left="720"/>
      </w:pPr>
      <w:r w:rsidRPr="000D105E">
        <w:t>A formal plan should be established to deal with any emergency situations that</w:t>
      </w:r>
      <w:r w:rsidRPr="000D105E">
        <w:rPr>
          <w:color w:val="008000"/>
        </w:rPr>
        <w:t xml:space="preserve"> </w:t>
      </w:r>
      <w:r w:rsidRPr="000D105E">
        <w:t xml:space="preserve">may </w:t>
      </w:r>
      <w:r w:rsidR="001B61FA">
        <w:t xml:space="preserve">potentially </w:t>
      </w:r>
      <w:r w:rsidRPr="000D105E">
        <w:t>arise during the event</w:t>
      </w:r>
      <w:r w:rsidR="00594DB4">
        <w:t>, for example:</w:t>
      </w:r>
    </w:p>
    <w:p w14:paraId="39293B07" w14:textId="77777777" w:rsidR="00594DB4" w:rsidRDefault="00594DB4" w:rsidP="008E4046">
      <w:pPr>
        <w:numPr>
          <w:ilvl w:val="1"/>
          <w:numId w:val="4"/>
        </w:numPr>
        <w:spacing w:line="276" w:lineRule="auto"/>
      </w:pPr>
      <w:r>
        <w:t>Fire</w:t>
      </w:r>
    </w:p>
    <w:p w14:paraId="7DCA4C50" w14:textId="535792D8" w:rsidR="00594DB4" w:rsidRDefault="00594DB4" w:rsidP="008E4046">
      <w:pPr>
        <w:numPr>
          <w:ilvl w:val="1"/>
          <w:numId w:val="4"/>
        </w:numPr>
        <w:spacing w:line="276" w:lineRule="auto"/>
      </w:pPr>
      <w:r>
        <w:t>Structural Collapse</w:t>
      </w:r>
    </w:p>
    <w:p w14:paraId="61A956C3" w14:textId="53474345" w:rsidR="001B61FA" w:rsidRDefault="001B61FA" w:rsidP="008E4046">
      <w:pPr>
        <w:numPr>
          <w:ilvl w:val="1"/>
          <w:numId w:val="4"/>
        </w:numPr>
        <w:spacing w:line="276" w:lineRule="auto"/>
      </w:pPr>
      <w:r>
        <w:t>Outbreak of disease</w:t>
      </w:r>
      <w:r w:rsidR="007C5E2B">
        <w:t xml:space="preserve"> or infection</w:t>
      </w:r>
    </w:p>
    <w:p w14:paraId="54DE91EC" w14:textId="77777777" w:rsidR="00594DB4" w:rsidRDefault="00594DB4" w:rsidP="008E4046">
      <w:pPr>
        <w:numPr>
          <w:ilvl w:val="1"/>
          <w:numId w:val="4"/>
        </w:numPr>
        <w:spacing w:line="276" w:lineRule="auto"/>
      </w:pPr>
      <w:r>
        <w:t>Adverse weather</w:t>
      </w:r>
    </w:p>
    <w:p w14:paraId="7990E41F" w14:textId="4BF63455" w:rsidR="00594DB4" w:rsidRDefault="00594DB4" w:rsidP="008E4046">
      <w:pPr>
        <w:numPr>
          <w:ilvl w:val="1"/>
          <w:numId w:val="4"/>
        </w:numPr>
        <w:spacing w:line="276" w:lineRule="auto"/>
      </w:pPr>
      <w:r>
        <w:t>Bomb calls</w:t>
      </w:r>
      <w:r w:rsidR="007C5E2B">
        <w:t xml:space="preserve"> or threats of violence from groups or individuals</w:t>
      </w:r>
    </w:p>
    <w:p w14:paraId="468C6DDA" w14:textId="3C960128" w:rsidR="00594DB4" w:rsidRDefault="00594DB4" w:rsidP="008E4046">
      <w:pPr>
        <w:numPr>
          <w:ilvl w:val="1"/>
          <w:numId w:val="4"/>
        </w:numPr>
        <w:spacing w:line="276" w:lineRule="auto"/>
      </w:pPr>
      <w:r>
        <w:t>Site evacuation</w:t>
      </w:r>
      <w:r w:rsidR="007C5E2B">
        <w:t xml:space="preserve"> for any reason.</w:t>
      </w:r>
    </w:p>
    <w:p w14:paraId="145F0FF3" w14:textId="77777777" w:rsidR="00594DB4" w:rsidRDefault="00594DB4" w:rsidP="00F21138">
      <w:pPr>
        <w:spacing w:line="276" w:lineRule="auto"/>
        <w:ind w:left="720"/>
      </w:pPr>
    </w:p>
    <w:p w14:paraId="1DF3A942" w14:textId="6291315D" w:rsidR="000D105E" w:rsidRPr="000D105E" w:rsidRDefault="00594DB4" w:rsidP="00F21138">
      <w:pPr>
        <w:spacing w:line="276" w:lineRule="auto"/>
        <w:ind w:left="720"/>
      </w:pPr>
      <w:r>
        <w:t>T</w:t>
      </w:r>
      <w:r w:rsidR="000D105E" w:rsidRPr="000D105E">
        <w:t xml:space="preserve">he complexity of </w:t>
      </w:r>
      <w:r>
        <w:t>the plan</w:t>
      </w:r>
      <w:r w:rsidR="000D105E" w:rsidRPr="000D105E">
        <w:t xml:space="preserve"> will depend upon the size and nature of the event itself.  A simple easy to follow plan will be acceptable for a small event.  You may need to liaise with the emergency services, local </w:t>
      </w:r>
      <w:r w:rsidR="007C5E2B">
        <w:t>NHS</w:t>
      </w:r>
      <w:r w:rsidR="000D105E" w:rsidRPr="000D105E">
        <w:t xml:space="preserve"> and the local authority emergency planning officer and create a planning team to consider all potential major incidents and how you would deal with them.  Your </w:t>
      </w:r>
      <w:proofErr w:type="gramStart"/>
      <w:r w:rsidR="000D105E" w:rsidRPr="000D105E">
        <w:t>command and control</w:t>
      </w:r>
      <w:proofErr w:type="gramEnd"/>
      <w:r w:rsidR="000D105E" w:rsidRPr="000D105E">
        <w:t xml:space="preserve"> procedures will need to identify who will manage any emergency and liaise with the emergency services should an emergency occur.  </w:t>
      </w:r>
      <w:r w:rsidR="00C27DD7">
        <w:t>V</w:t>
      </w:r>
      <w:r w:rsidR="00831AD0">
        <w:t>isual guide</w:t>
      </w:r>
      <w:r w:rsidR="00C27DD7">
        <w:t>s</w:t>
      </w:r>
      <w:r w:rsidR="00831AD0">
        <w:t xml:space="preserve">, such </w:t>
      </w:r>
      <w:r w:rsidR="00D94B71">
        <w:t>as flow</w:t>
      </w:r>
      <w:r w:rsidR="00831AD0">
        <w:t xml:space="preserve"> chart</w:t>
      </w:r>
      <w:r w:rsidR="00C27DD7">
        <w:t>s or maps</w:t>
      </w:r>
      <w:r w:rsidR="00831AD0">
        <w:t xml:space="preserve"> will assist with </w:t>
      </w:r>
      <w:r w:rsidR="00172D16">
        <w:t>this.</w:t>
      </w:r>
      <w:r w:rsidR="00172D16" w:rsidRPr="000D105E">
        <w:t xml:space="preserve"> You</w:t>
      </w:r>
      <w:r w:rsidR="000D105E" w:rsidRPr="000D105E">
        <w:t xml:space="preserve"> will also need to ensure that all those involved in the event are aware of the emergency plan and what to do. </w:t>
      </w:r>
    </w:p>
    <w:p w14:paraId="27B1037F" w14:textId="77777777" w:rsidR="000D105E" w:rsidRPr="000D105E" w:rsidRDefault="000D105E" w:rsidP="00F21138">
      <w:pPr>
        <w:spacing w:line="276" w:lineRule="auto"/>
        <w:ind w:left="720"/>
      </w:pPr>
      <w:r w:rsidRPr="000D105E">
        <w:t xml:space="preserve">You will need to ensure that a dedicated Evacuation plan is made as part of the Emergency Plan, to be enacted in the event of an emergency.  This plan must take account of the needs of the vulnerable and include provision for wheelchair users. </w:t>
      </w:r>
    </w:p>
    <w:p w14:paraId="4CDFF3A8" w14:textId="77777777" w:rsidR="000D105E" w:rsidRPr="000D105E" w:rsidRDefault="000D105E" w:rsidP="00F21138">
      <w:pPr>
        <w:spacing w:line="276" w:lineRule="auto"/>
        <w:ind w:left="720"/>
      </w:pPr>
      <w:r w:rsidRPr="000D105E">
        <w:t>The plan must detail the need for clear and appropriately sited signage indicating evacuation routes.</w:t>
      </w:r>
    </w:p>
    <w:p w14:paraId="469349AD" w14:textId="77777777" w:rsidR="000D105E" w:rsidRPr="000D105E" w:rsidRDefault="000D105E" w:rsidP="00F21138">
      <w:pPr>
        <w:pStyle w:val="DefaultText"/>
        <w:overflowPunct/>
        <w:autoSpaceDE/>
        <w:autoSpaceDN/>
        <w:adjustRightInd/>
        <w:spacing w:line="276" w:lineRule="auto"/>
        <w:textAlignment w:val="auto"/>
        <w:rPr>
          <w:szCs w:val="24"/>
          <w:lang w:val="en-GB" w:eastAsia="en-GB"/>
        </w:rPr>
      </w:pPr>
    </w:p>
    <w:p w14:paraId="1B7E3CEE" w14:textId="77777777" w:rsidR="000D105E" w:rsidRPr="00C15F68" w:rsidRDefault="000D105E" w:rsidP="008E4046">
      <w:pPr>
        <w:numPr>
          <w:ilvl w:val="0"/>
          <w:numId w:val="4"/>
        </w:numPr>
        <w:spacing w:line="276" w:lineRule="auto"/>
        <w:rPr>
          <w:b/>
        </w:rPr>
      </w:pPr>
      <w:r w:rsidRPr="00C15F68">
        <w:rPr>
          <w:b/>
        </w:rPr>
        <w:t>Crowd Control</w:t>
      </w:r>
    </w:p>
    <w:p w14:paraId="54F42A16" w14:textId="6F9D39CC" w:rsidR="000D105E" w:rsidRPr="000D105E" w:rsidRDefault="000D105E" w:rsidP="00F21138">
      <w:pPr>
        <w:spacing w:line="276" w:lineRule="auto"/>
        <w:ind w:left="720"/>
      </w:pPr>
      <w:r w:rsidRPr="000D105E">
        <w:t xml:space="preserve">The type of event and the numbers attending will determine the measures needed.  Consideration will need to be given as to whether it is an open air or enclosed event, the number of and width of exits, the positioning of barriers and the need for a public address </w:t>
      </w:r>
      <w:r w:rsidR="00D3476B" w:rsidRPr="000D105E">
        <w:t>system</w:t>
      </w:r>
      <w:r w:rsidR="00D3476B">
        <w:t>s / megaphone</w:t>
      </w:r>
      <w:r w:rsidR="00E067DE">
        <w:t xml:space="preserve"> etc</w:t>
      </w:r>
      <w:r w:rsidRPr="000D105E">
        <w:t>.</w:t>
      </w:r>
      <w:r w:rsidRPr="000D105E">
        <w:rPr>
          <w:color w:val="FF0000"/>
        </w:rPr>
        <w:t xml:space="preserve"> </w:t>
      </w:r>
      <w:r w:rsidRPr="000D105E">
        <w:t>Ensure that the identified site is suitable and large enough to accommodate the planned numbers attending the event.</w:t>
      </w:r>
      <w:r w:rsidR="00831AD0">
        <w:t xml:space="preserve"> Further information can be found on the </w:t>
      </w:r>
      <w:hyperlink r:id="rId21" w:history="1">
        <w:r w:rsidR="00831AD0" w:rsidRPr="00831AD0">
          <w:rPr>
            <w:rStyle w:val="Hyperlink"/>
          </w:rPr>
          <w:t>HSE website</w:t>
        </w:r>
      </w:hyperlink>
    </w:p>
    <w:p w14:paraId="35FF6D9A" w14:textId="77777777" w:rsidR="000D105E" w:rsidRPr="000D105E" w:rsidRDefault="000D105E" w:rsidP="00F21138">
      <w:pPr>
        <w:spacing w:line="276" w:lineRule="auto"/>
        <w:ind w:left="720"/>
      </w:pPr>
    </w:p>
    <w:p w14:paraId="231C7E18" w14:textId="77777777" w:rsidR="000D105E" w:rsidRPr="00C15F68" w:rsidRDefault="000D105E" w:rsidP="008E4046">
      <w:pPr>
        <w:numPr>
          <w:ilvl w:val="0"/>
          <w:numId w:val="4"/>
        </w:numPr>
        <w:spacing w:line="276" w:lineRule="auto"/>
        <w:rPr>
          <w:b/>
        </w:rPr>
      </w:pPr>
      <w:r w:rsidRPr="00C15F68">
        <w:rPr>
          <w:b/>
        </w:rPr>
        <w:t>First Aid and Medical Provision</w:t>
      </w:r>
    </w:p>
    <w:p w14:paraId="171E2DB2" w14:textId="77777777" w:rsidR="002462A8" w:rsidRPr="000D105E" w:rsidRDefault="002462A8" w:rsidP="00F21138">
      <w:pPr>
        <w:spacing w:line="276" w:lineRule="auto"/>
        <w:ind w:left="720"/>
      </w:pPr>
      <w:r>
        <w:t xml:space="preserve">The event organiser needs to minimise the effects of an event on the healthcare provision for the local population and, wherever possible, reduce its impact on the local NHS facilities and </w:t>
      </w:r>
      <w:r>
        <w:lastRenderedPageBreak/>
        <w:t xml:space="preserve">ambulance service. First Aid provision must take account of </w:t>
      </w:r>
      <w:proofErr w:type="gramStart"/>
      <w:r>
        <w:t>this</w:t>
      </w:r>
      <w:proofErr w:type="gramEnd"/>
      <w:r>
        <w:t xml:space="preserve"> and </w:t>
      </w:r>
      <w:r>
        <w:rPr>
          <w:color w:val="534E4E"/>
          <w:shd w:val="clear" w:color="auto" w:fill="FFFFFF"/>
        </w:rPr>
        <w:t>event organisers should ensure that appropriate medical, ambulance and first-aid provision is available for all events, whatever their type and size.</w:t>
      </w:r>
      <w:r w:rsidRPr="002462A8">
        <w:t xml:space="preserve"> </w:t>
      </w:r>
      <w:r w:rsidRPr="000D105E">
        <w:t>The plans for first aid and medical provision for the event should be formulated in liaison with the relevant agencies.</w:t>
      </w:r>
    </w:p>
    <w:p w14:paraId="7BCBCA5F" w14:textId="77777777" w:rsidR="000D105E" w:rsidRPr="000D105E" w:rsidRDefault="000D105E" w:rsidP="00F21138">
      <w:pPr>
        <w:spacing w:line="276" w:lineRule="auto"/>
        <w:ind w:left="720"/>
      </w:pPr>
    </w:p>
    <w:p w14:paraId="541F8E01" w14:textId="77777777" w:rsidR="000D105E" w:rsidRPr="00C15F68" w:rsidRDefault="000D105E" w:rsidP="008E4046">
      <w:pPr>
        <w:numPr>
          <w:ilvl w:val="0"/>
          <w:numId w:val="4"/>
        </w:numPr>
        <w:spacing w:line="276" w:lineRule="auto"/>
        <w:rPr>
          <w:b/>
        </w:rPr>
      </w:pPr>
      <w:r w:rsidRPr="00C15F68">
        <w:rPr>
          <w:b/>
        </w:rPr>
        <w:t>Fire Fighting Provision</w:t>
      </w:r>
    </w:p>
    <w:p w14:paraId="5997A0FE" w14:textId="77777777" w:rsidR="000D105E" w:rsidRPr="000D105E" w:rsidRDefault="000D105E" w:rsidP="00F21138">
      <w:pPr>
        <w:spacing w:line="276" w:lineRule="auto"/>
        <w:ind w:left="720"/>
      </w:pPr>
      <w:r w:rsidRPr="000D105E">
        <w:t xml:space="preserve">The type of event and associated risks will determine the level of provision required.  Plans for access for Fire Service vehicles, locations of water supplies and equipment points should be agreed with the </w:t>
      </w:r>
      <w:r w:rsidR="001152FB">
        <w:t>Fire Service/</w:t>
      </w:r>
      <w:r w:rsidRPr="000D105E">
        <w:t>Fire Authority and marked on the site plan.  Any special arrangements for high risk items or areas such as LPG or pyrotechnics should be considered.</w:t>
      </w:r>
    </w:p>
    <w:p w14:paraId="290807F1" w14:textId="77777777" w:rsidR="000D105E" w:rsidRPr="000D105E" w:rsidRDefault="000D105E" w:rsidP="00F21138">
      <w:pPr>
        <w:spacing w:line="276" w:lineRule="auto"/>
        <w:ind w:left="720"/>
      </w:pPr>
      <w:r w:rsidRPr="000D105E">
        <w:t xml:space="preserve">Decide if there will be on-site </w:t>
      </w:r>
      <w:r w:rsidR="00C15F68" w:rsidRPr="000D105E">
        <w:t>firefighting</w:t>
      </w:r>
      <w:r w:rsidRPr="000D105E">
        <w:t xml:space="preserve"> teams, dedicated Fire Marshals or Stewards trained in the use of extinguishers.</w:t>
      </w:r>
    </w:p>
    <w:p w14:paraId="34256FF5" w14:textId="77777777" w:rsidR="000D105E" w:rsidRPr="000D105E" w:rsidRDefault="000D105E" w:rsidP="00F21138">
      <w:pPr>
        <w:spacing w:line="276" w:lineRule="auto"/>
        <w:ind w:left="720"/>
      </w:pPr>
      <w:r w:rsidRPr="000D105E">
        <w:t>Temporary building structures should be assessed to ensure adequate egress routes</w:t>
      </w:r>
    </w:p>
    <w:p w14:paraId="3D7E0049" w14:textId="77777777" w:rsidR="000D105E" w:rsidRPr="00C15F68" w:rsidRDefault="000D105E" w:rsidP="008E4046">
      <w:pPr>
        <w:numPr>
          <w:ilvl w:val="0"/>
          <w:numId w:val="4"/>
        </w:numPr>
        <w:spacing w:line="276" w:lineRule="auto"/>
        <w:rPr>
          <w:b/>
        </w:rPr>
      </w:pPr>
      <w:r w:rsidRPr="00C15F68">
        <w:rPr>
          <w:b/>
        </w:rPr>
        <w:t>Traffic and Road Closures</w:t>
      </w:r>
    </w:p>
    <w:p w14:paraId="25DDD5AD" w14:textId="77777777" w:rsidR="000D105E" w:rsidRPr="000D105E" w:rsidRDefault="000D105E" w:rsidP="00F21138">
      <w:pPr>
        <w:spacing w:line="276" w:lineRule="auto"/>
        <w:ind w:left="720"/>
      </w:pPr>
      <w:r w:rsidRPr="000D105E">
        <w:t xml:space="preserve">Consideration should be given to segregating vehicular traffic and pedestrians on site.  Separate entrances should be provided for vehicles and pedestrians with specific arrangements for emergency vehicle access.  Unplanned and uncontrolled access and egress to a site can result in a serious accident.  Traffic control both inside and outside the site should be discussed with the Local Highway Authority and the Police.  If road closures and/or diversions will be </w:t>
      </w:r>
      <w:r w:rsidR="00ED7BD9" w:rsidRPr="000D105E">
        <w:t>required,</w:t>
      </w:r>
      <w:r w:rsidRPr="000D105E">
        <w:t xml:space="preserve"> then these should be included in the discussions.  Application for road closures should be made to the Local Authority at an early stage as the process can take some time.</w:t>
      </w:r>
    </w:p>
    <w:p w14:paraId="4A5B0991" w14:textId="77777777" w:rsidR="000D105E" w:rsidRPr="000D105E" w:rsidRDefault="000D105E" w:rsidP="00F21138">
      <w:pPr>
        <w:spacing w:line="276" w:lineRule="auto"/>
        <w:ind w:left="720"/>
      </w:pPr>
    </w:p>
    <w:p w14:paraId="218AD09A" w14:textId="77777777" w:rsidR="000D105E" w:rsidRPr="000D105E" w:rsidRDefault="000D105E" w:rsidP="00F21138">
      <w:pPr>
        <w:spacing w:line="276" w:lineRule="auto"/>
      </w:pPr>
      <w:r w:rsidRPr="000D105E">
        <w:t xml:space="preserve">Other matters that will require to be addressed </w:t>
      </w:r>
      <w:r w:rsidR="00ED7BD9" w:rsidRPr="000D105E">
        <w:t>are: -</w:t>
      </w:r>
    </w:p>
    <w:p w14:paraId="33106BAD" w14:textId="01FF83A9" w:rsidR="00E067DE" w:rsidRDefault="00F532B8" w:rsidP="008E4046">
      <w:pPr>
        <w:numPr>
          <w:ilvl w:val="0"/>
          <w:numId w:val="4"/>
        </w:numPr>
        <w:spacing w:line="276" w:lineRule="auto"/>
      </w:pPr>
      <w:r>
        <w:t>Get in, setup, build</w:t>
      </w:r>
    </w:p>
    <w:p w14:paraId="65715E03" w14:textId="021D2490" w:rsidR="000D105E" w:rsidRPr="000D105E" w:rsidRDefault="000D105E" w:rsidP="008E4046">
      <w:pPr>
        <w:numPr>
          <w:ilvl w:val="0"/>
          <w:numId w:val="4"/>
        </w:numPr>
        <w:spacing w:line="276" w:lineRule="auto"/>
      </w:pPr>
      <w:r w:rsidRPr="000D105E">
        <w:t>Temporary Structures</w:t>
      </w:r>
    </w:p>
    <w:p w14:paraId="49309086" w14:textId="426AABBB" w:rsidR="000D105E" w:rsidRDefault="000D105E" w:rsidP="008E4046">
      <w:pPr>
        <w:numPr>
          <w:ilvl w:val="0"/>
          <w:numId w:val="4"/>
        </w:numPr>
        <w:spacing w:line="276" w:lineRule="auto"/>
      </w:pPr>
      <w:r w:rsidRPr="000D105E">
        <w:t>Catering</w:t>
      </w:r>
      <w:r w:rsidR="00594DB4">
        <w:t xml:space="preserve">, merchandise traders, </w:t>
      </w:r>
      <w:r w:rsidR="00964091">
        <w:t>bars</w:t>
      </w:r>
    </w:p>
    <w:p w14:paraId="114B0DC4" w14:textId="595ABAFD" w:rsidR="00F532B8" w:rsidRPr="000D105E" w:rsidRDefault="00F532B8" w:rsidP="008E4046">
      <w:pPr>
        <w:numPr>
          <w:ilvl w:val="0"/>
          <w:numId w:val="4"/>
        </w:numPr>
        <w:spacing w:line="276" w:lineRule="auto"/>
      </w:pPr>
      <w:r>
        <w:t xml:space="preserve">Arrangements for </w:t>
      </w:r>
      <w:r w:rsidR="001B18DD">
        <w:t>fuels used by providers</w:t>
      </w:r>
    </w:p>
    <w:p w14:paraId="6725530C" w14:textId="77777777" w:rsidR="000D105E" w:rsidRPr="000D105E" w:rsidRDefault="000D105E" w:rsidP="008E4046">
      <w:pPr>
        <w:numPr>
          <w:ilvl w:val="0"/>
          <w:numId w:val="4"/>
        </w:numPr>
        <w:spacing w:line="276" w:lineRule="auto"/>
      </w:pPr>
      <w:r w:rsidRPr="000D105E">
        <w:t>Stewards (numbers, type, qualifications etc.)</w:t>
      </w:r>
    </w:p>
    <w:p w14:paraId="1DEFE28E" w14:textId="77777777" w:rsidR="000D105E" w:rsidRPr="000D105E" w:rsidRDefault="000D105E" w:rsidP="008E4046">
      <w:pPr>
        <w:numPr>
          <w:ilvl w:val="0"/>
          <w:numId w:val="4"/>
        </w:numPr>
        <w:spacing w:line="276" w:lineRule="auto"/>
      </w:pPr>
      <w:r w:rsidRPr="000D105E">
        <w:t>Numbers attending</w:t>
      </w:r>
    </w:p>
    <w:p w14:paraId="16D32A58" w14:textId="77777777" w:rsidR="000D105E" w:rsidRPr="000D105E" w:rsidRDefault="000D105E" w:rsidP="008E4046">
      <w:pPr>
        <w:numPr>
          <w:ilvl w:val="0"/>
          <w:numId w:val="4"/>
        </w:numPr>
        <w:spacing w:line="276" w:lineRule="auto"/>
      </w:pPr>
      <w:r w:rsidRPr="000D105E">
        <w:t>Lost and found children</w:t>
      </w:r>
    </w:p>
    <w:p w14:paraId="3E0C33C2" w14:textId="77777777" w:rsidR="000D105E" w:rsidRPr="000D105E" w:rsidRDefault="000D105E" w:rsidP="008E4046">
      <w:pPr>
        <w:numPr>
          <w:ilvl w:val="0"/>
          <w:numId w:val="4"/>
        </w:numPr>
        <w:spacing w:line="276" w:lineRule="auto"/>
      </w:pPr>
      <w:r w:rsidRPr="000D105E">
        <w:t>Provision for those with special needs</w:t>
      </w:r>
    </w:p>
    <w:p w14:paraId="752A5F62" w14:textId="0945F83B" w:rsidR="000D105E" w:rsidRPr="000D105E" w:rsidRDefault="000D105E" w:rsidP="008E4046">
      <w:pPr>
        <w:numPr>
          <w:ilvl w:val="0"/>
          <w:numId w:val="4"/>
        </w:numPr>
        <w:spacing w:line="276" w:lineRule="auto"/>
      </w:pPr>
      <w:r w:rsidRPr="000D105E">
        <w:t>Security</w:t>
      </w:r>
      <w:r w:rsidR="001B18DD">
        <w:t xml:space="preserve"> 24/7</w:t>
      </w:r>
      <w:r w:rsidR="00D6340A">
        <w:t xml:space="preserve"> Site open &amp; closed</w:t>
      </w:r>
    </w:p>
    <w:p w14:paraId="759A1E7F" w14:textId="77777777" w:rsidR="000D105E" w:rsidRPr="000D105E" w:rsidRDefault="000D105E" w:rsidP="008E4046">
      <w:pPr>
        <w:numPr>
          <w:ilvl w:val="0"/>
          <w:numId w:val="4"/>
        </w:numPr>
        <w:spacing w:line="276" w:lineRule="auto"/>
      </w:pPr>
      <w:r w:rsidRPr="000D105E">
        <w:t xml:space="preserve">Communications on site </w:t>
      </w:r>
    </w:p>
    <w:p w14:paraId="3490DD8E" w14:textId="77777777" w:rsidR="000D105E" w:rsidRPr="000D105E" w:rsidRDefault="000D105E" w:rsidP="008E4046">
      <w:pPr>
        <w:numPr>
          <w:ilvl w:val="0"/>
          <w:numId w:val="4"/>
        </w:numPr>
        <w:spacing w:line="276" w:lineRule="auto"/>
      </w:pPr>
      <w:r w:rsidRPr="000D105E">
        <w:t>Traffic Management</w:t>
      </w:r>
      <w:r w:rsidR="00594DB4">
        <w:t xml:space="preserve"> (including on and off site signage)</w:t>
      </w:r>
    </w:p>
    <w:p w14:paraId="34906E52" w14:textId="77777777" w:rsidR="000D105E" w:rsidRPr="000D105E" w:rsidRDefault="000D105E" w:rsidP="008E4046">
      <w:pPr>
        <w:numPr>
          <w:ilvl w:val="0"/>
          <w:numId w:val="4"/>
        </w:numPr>
        <w:spacing w:line="276" w:lineRule="auto"/>
      </w:pPr>
      <w:r w:rsidRPr="000D105E">
        <w:t>Contractors</w:t>
      </w:r>
    </w:p>
    <w:p w14:paraId="23E5228C" w14:textId="77777777" w:rsidR="000D105E" w:rsidRPr="000D105E" w:rsidRDefault="000D105E" w:rsidP="008E4046">
      <w:pPr>
        <w:numPr>
          <w:ilvl w:val="0"/>
          <w:numId w:val="4"/>
        </w:numPr>
        <w:spacing w:line="276" w:lineRule="auto"/>
      </w:pPr>
      <w:r w:rsidRPr="000D105E">
        <w:t>Performers</w:t>
      </w:r>
    </w:p>
    <w:p w14:paraId="286B17C6" w14:textId="77777777" w:rsidR="000D105E" w:rsidRPr="000D105E" w:rsidRDefault="000D105E" w:rsidP="008E4046">
      <w:pPr>
        <w:numPr>
          <w:ilvl w:val="0"/>
          <w:numId w:val="4"/>
        </w:numPr>
        <w:spacing w:line="276" w:lineRule="auto"/>
      </w:pPr>
      <w:r w:rsidRPr="000D105E">
        <w:t>Facilities, utilities and welfare</w:t>
      </w:r>
    </w:p>
    <w:p w14:paraId="2F7BC246" w14:textId="77777777" w:rsidR="000D105E" w:rsidRPr="000D105E" w:rsidRDefault="000D105E" w:rsidP="008E4046">
      <w:pPr>
        <w:numPr>
          <w:ilvl w:val="0"/>
          <w:numId w:val="4"/>
        </w:numPr>
        <w:spacing w:line="276" w:lineRule="auto"/>
      </w:pPr>
      <w:r w:rsidRPr="000D105E">
        <w:t>Contingency plans</w:t>
      </w:r>
      <w:r w:rsidR="00BE69DA">
        <w:t xml:space="preserve"> (including cancellation policy and procedure)</w:t>
      </w:r>
    </w:p>
    <w:p w14:paraId="39D8CBE0" w14:textId="77777777" w:rsidR="000D105E" w:rsidRPr="000D105E" w:rsidRDefault="000D105E" w:rsidP="008E4046">
      <w:pPr>
        <w:numPr>
          <w:ilvl w:val="0"/>
          <w:numId w:val="4"/>
        </w:numPr>
        <w:spacing w:line="276" w:lineRule="auto"/>
      </w:pPr>
      <w:r w:rsidRPr="000D105E">
        <w:t>Clearing up</w:t>
      </w:r>
    </w:p>
    <w:p w14:paraId="4D121F0D" w14:textId="5C50A036" w:rsidR="000D105E" w:rsidRDefault="000D105E" w:rsidP="008E4046">
      <w:pPr>
        <w:numPr>
          <w:ilvl w:val="0"/>
          <w:numId w:val="4"/>
        </w:numPr>
        <w:spacing w:line="276" w:lineRule="auto"/>
      </w:pPr>
      <w:r w:rsidRPr="000D105E">
        <w:t>Advertising and promotion of the event</w:t>
      </w:r>
    </w:p>
    <w:p w14:paraId="1C1F1AFA" w14:textId="6FA43F3C" w:rsidR="00D6340A" w:rsidRDefault="0096210F" w:rsidP="008E4046">
      <w:pPr>
        <w:numPr>
          <w:ilvl w:val="0"/>
          <w:numId w:val="4"/>
        </w:numPr>
        <w:spacing w:line="276" w:lineRule="auto"/>
      </w:pPr>
      <w:r>
        <w:t>Arrangements for ticket allocation, sales and distribution</w:t>
      </w:r>
    </w:p>
    <w:p w14:paraId="4B3E04EC" w14:textId="77777777" w:rsidR="001152FB" w:rsidRDefault="001152FB" w:rsidP="008E4046">
      <w:pPr>
        <w:numPr>
          <w:ilvl w:val="0"/>
          <w:numId w:val="4"/>
        </w:numPr>
        <w:spacing w:line="276" w:lineRule="auto"/>
      </w:pPr>
      <w:r>
        <w:t>Engagement with the communities who may be impacted by the event</w:t>
      </w:r>
    </w:p>
    <w:p w14:paraId="254FAB5A" w14:textId="77777777" w:rsidR="00594DB4" w:rsidRDefault="00594DB4" w:rsidP="008E4046">
      <w:pPr>
        <w:numPr>
          <w:ilvl w:val="0"/>
          <w:numId w:val="4"/>
        </w:numPr>
        <w:spacing w:line="276" w:lineRule="auto"/>
      </w:pPr>
      <w:r>
        <w:t>Management of volunteers</w:t>
      </w:r>
    </w:p>
    <w:p w14:paraId="7C6D5875" w14:textId="77777777" w:rsidR="00594DB4" w:rsidRPr="000D105E" w:rsidRDefault="00594DB4" w:rsidP="008E4046">
      <w:pPr>
        <w:numPr>
          <w:ilvl w:val="0"/>
          <w:numId w:val="4"/>
        </w:numPr>
        <w:spacing w:line="276" w:lineRule="auto"/>
      </w:pPr>
      <w:r>
        <w:t>Waste &amp; recycling</w:t>
      </w:r>
    </w:p>
    <w:p w14:paraId="09E78CA0" w14:textId="77777777" w:rsidR="000D105E" w:rsidRPr="000D105E" w:rsidRDefault="000D105E" w:rsidP="00F21138">
      <w:pPr>
        <w:spacing w:line="276" w:lineRule="auto"/>
      </w:pPr>
    </w:p>
    <w:p w14:paraId="130A7D04" w14:textId="77777777" w:rsidR="00BE69DA" w:rsidRPr="00BE69DA" w:rsidRDefault="00BE69DA" w:rsidP="00F21138">
      <w:pPr>
        <w:spacing w:line="276" w:lineRule="auto"/>
        <w:rPr>
          <w:b/>
        </w:rPr>
      </w:pPr>
      <w:r w:rsidRPr="00BE69DA">
        <w:rPr>
          <w:b/>
        </w:rPr>
        <w:t>Risk Assessment</w:t>
      </w:r>
    </w:p>
    <w:p w14:paraId="146AC059" w14:textId="244359D8" w:rsidR="000D105E" w:rsidRDefault="00EA561A" w:rsidP="00F21138">
      <w:pPr>
        <w:spacing w:line="276" w:lineRule="auto"/>
        <w:ind w:left="720"/>
      </w:pPr>
      <w:r>
        <w:t xml:space="preserve">All hazards presented on site </w:t>
      </w:r>
      <w:r w:rsidR="00BE6AFD">
        <w:t xml:space="preserve">should be assessed and managed in accordance with recognised management systems. </w:t>
      </w:r>
      <w:r w:rsidR="000D105E" w:rsidRPr="00BE69DA">
        <w:t xml:space="preserve">Taking all the above into consideration, you should establish which specific hazards require individual risk assessment.  Initial assessments should be undertaken </w:t>
      </w:r>
      <w:r w:rsidR="00BE69DA">
        <w:t>(</w:t>
      </w:r>
      <w:hyperlink r:id="rId22" w:anchor="_Appendix_" w:history="1">
        <w:r w:rsidR="00BE69DA" w:rsidRPr="00BE69DA">
          <w:rPr>
            <w:rStyle w:val="Hyperlink"/>
          </w:rPr>
          <w:t>see appendix G</w:t>
        </w:r>
      </w:hyperlink>
      <w:r w:rsidR="00BE69DA">
        <w:t xml:space="preserve">) </w:t>
      </w:r>
      <w:r w:rsidR="00DB4A15">
        <w:t>which result in documented Risk Assessments</w:t>
      </w:r>
      <w:r w:rsidR="00896937">
        <w:t xml:space="preserve">, </w:t>
      </w:r>
      <w:r w:rsidR="000D105E" w:rsidRPr="00BE69DA">
        <w:t xml:space="preserve">and </w:t>
      </w:r>
      <w:r w:rsidR="000D105E" w:rsidRPr="00BE69DA">
        <w:lastRenderedPageBreak/>
        <w:t>any remedial action specified in the updated event plan.  A timescale should be specified where necessary</w:t>
      </w:r>
      <w:r w:rsidR="00F21138">
        <w:t>.</w:t>
      </w:r>
      <w:r w:rsidR="000D105E" w:rsidRPr="00BE69DA">
        <w:t xml:space="preserve"> </w:t>
      </w:r>
      <w:r w:rsidR="006C2AD2" w:rsidRPr="00BE69DA">
        <w:t xml:space="preserve">For further help and guidance visit the </w:t>
      </w:r>
      <w:hyperlink r:id="rId23" w:history="1">
        <w:r w:rsidR="006C2AD2" w:rsidRPr="00BE69DA">
          <w:rPr>
            <w:rStyle w:val="Hyperlink"/>
            <w:color w:val="auto"/>
          </w:rPr>
          <w:t>HSE website</w:t>
        </w:r>
      </w:hyperlink>
    </w:p>
    <w:p w14:paraId="5E61CB28" w14:textId="209BBFB0" w:rsidR="00F21138" w:rsidRDefault="00F21138" w:rsidP="00F21138">
      <w:pPr>
        <w:spacing w:line="276" w:lineRule="auto"/>
        <w:ind w:left="720"/>
      </w:pPr>
      <w:r>
        <w:t xml:space="preserve">For Medical risk assessment </w:t>
      </w:r>
      <w:r w:rsidRPr="00BE69DA">
        <w:t>(</w:t>
      </w:r>
      <w:hyperlink r:id="rId24" w:anchor="_Appendix_" w:history="1">
        <w:r w:rsidRPr="00BE69DA">
          <w:rPr>
            <w:rStyle w:val="Hyperlink"/>
          </w:rPr>
          <w:t>See appendix ‘F’</w:t>
        </w:r>
      </w:hyperlink>
      <w:r w:rsidRPr="00BE69DA">
        <w:t>).</w:t>
      </w:r>
    </w:p>
    <w:p w14:paraId="17D4DEF8" w14:textId="77777777" w:rsidR="00EA561A" w:rsidRPr="00BE69DA" w:rsidRDefault="00EA561A" w:rsidP="00F21138">
      <w:pPr>
        <w:spacing w:line="276" w:lineRule="auto"/>
        <w:ind w:left="720"/>
      </w:pPr>
    </w:p>
    <w:p w14:paraId="68BB998B" w14:textId="77777777" w:rsidR="000D105E" w:rsidRPr="00EC1438" w:rsidRDefault="000D105E" w:rsidP="00F21138">
      <w:pPr>
        <w:spacing w:line="276" w:lineRule="auto"/>
      </w:pPr>
    </w:p>
    <w:p w14:paraId="7FFE456E" w14:textId="77777777" w:rsidR="00044B03" w:rsidRDefault="00044B03" w:rsidP="00F21138">
      <w:pPr>
        <w:pStyle w:val="Heading1"/>
        <w:spacing w:line="276" w:lineRule="auto"/>
      </w:pPr>
      <w:bookmarkStart w:id="7" w:name="_Toc65665777"/>
      <w:r>
        <w:t>Final Preparations</w:t>
      </w:r>
      <w:bookmarkEnd w:id="7"/>
    </w:p>
    <w:p w14:paraId="58BA884B" w14:textId="77777777" w:rsidR="00044B03" w:rsidRDefault="00044B03" w:rsidP="00F21138">
      <w:pPr>
        <w:spacing w:line="276" w:lineRule="auto"/>
        <w:rPr>
          <w:b/>
        </w:rPr>
      </w:pPr>
    </w:p>
    <w:p w14:paraId="070B7E7D" w14:textId="25A488AF" w:rsidR="00044B03" w:rsidRPr="00044B03" w:rsidRDefault="00044B03" w:rsidP="00F21138">
      <w:pPr>
        <w:spacing w:line="276" w:lineRule="auto"/>
      </w:pPr>
      <w:r w:rsidRPr="00044B03">
        <w:t>Just prior to the event, a detailed safety check will have to be carried out</w:t>
      </w:r>
      <w:r w:rsidR="00A64E6A">
        <w:t xml:space="preserve"> onsite</w:t>
      </w:r>
      <w:r w:rsidRPr="00044B03">
        <w:t>.  This should</w:t>
      </w:r>
      <w:r w:rsidR="00104DAB">
        <w:t xml:space="preserve"> be attended by interested parties and should</w:t>
      </w:r>
      <w:r w:rsidRPr="00044B03">
        <w:t xml:space="preserve"> include the </w:t>
      </w:r>
      <w:r w:rsidR="00D3476B" w:rsidRPr="00044B03">
        <w:t>following: -</w:t>
      </w:r>
    </w:p>
    <w:p w14:paraId="5F0041B2" w14:textId="77777777" w:rsidR="00044B03" w:rsidRPr="00044B03" w:rsidRDefault="00044B03" w:rsidP="00F21138">
      <w:pPr>
        <w:spacing w:line="276" w:lineRule="auto"/>
      </w:pPr>
    </w:p>
    <w:p w14:paraId="27E54406" w14:textId="77777777" w:rsidR="00044B03" w:rsidRPr="00044B03" w:rsidRDefault="00044B03" w:rsidP="008E4046">
      <w:pPr>
        <w:numPr>
          <w:ilvl w:val="0"/>
          <w:numId w:val="7"/>
        </w:numPr>
        <w:spacing w:line="276" w:lineRule="auto"/>
      </w:pPr>
      <w:r w:rsidRPr="006C2AD2">
        <w:rPr>
          <w:b/>
        </w:rPr>
        <w:t>Routes</w:t>
      </w:r>
      <w:r w:rsidRPr="00044B03">
        <w:t>.  Ensure clear access and exit routes and adequate circulation within the site.  Pay particular attention to emergency routes.</w:t>
      </w:r>
    </w:p>
    <w:p w14:paraId="216F6569" w14:textId="77777777" w:rsidR="00044B03" w:rsidRPr="00044B03" w:rsidRDefault="00044B03" w:rsidP="008E4046">
      <w:pPr>
        <w:numPr>
          <w:ilvl w:val="0"/>
          <w:numId w:val="7"/>
        </w:numPr>
        <w:spacing w:line="276" w:lineRule="auto"/>
      </w:pPr>
      <w:r w:rsidRPr="006C2AD2">
        <w:rPr>
          <w:b/>
        </w:rPr>
        <w:t>Inspections</w:t>
      </w:r>
      <w:r w:rsidRPr="00044B03">
        <w:t xml:space="preserve">.  A </w:t>
      </w:r>
      <w:proofErr w:type="gramStart"/>
      <w:r w:rsidRPr="00044B03">
        <w:t>walk through</w:t>
      </w:r>
      <w:proofErr w:type="gramEnd"/>
      <w:r w:rsidRPr="00044B03">
        <w:t xml:space="preserve"> inspection of the site should be carried out immediately prior to, during and after the event to identify any potentials hazards and to check communications are working.  You may want to carry out more than one inspection during the event.  All defects should be noted </w:t>
      </w:r>
      <w:proofErr w:type="gramStart"/>
      <w:r w:rsidRPr="00044B03">
        <w:t>and also</w:t>
      </w:r>
      <w:proofErr w:type="gramEnd"/>
      <w:r w:rsidRPr="00044B03">
        <w:t xml:space="preserve"> the remedial action taken.  </w:t>
      </w:r>
    </w:p>
    <w:p w14:paraId="49922EB5" w14:textId="77777777" w:rsidR="00044B03" w:rsidRPr="00044B03" w:rsidRDefault="00044B03" w:rsidP="008E4046">
      <w:pPr>
        <w:numPr>
          <w:ilvl w:val="0"/>
          <w:numId w:val="7"/>
        </w:numPr>
        <w:spacing w:line="276" w:lineRule="auto"/>
      </w:pPr>
      <w:r w:rsidRPr="006C2AD2">
        <w:rPr>
          <w:b/>
        </w:rPr>
        <w:t>Siting.</w:t>
      </w:r>
      <w:r w:rsidRPr="00044B03">
        <w:t xml:space="preserve">  Make sure that all facilities and attractions are correctly sited as per your site plan. </w:t>
      </w:r>
      <w:r w:rsidR="00123EF3">
        <w:t>If different change the plan.</w:t>
      </w:r>
      <w:r w:rsidRPr="00044B03">
        <w:t xml:space="preserve"> Be certain that the first aid facilities, fire extinguishers and any cash collection boxes are in place.  Check waste </w:t>
      </w:r>
      <w:r w:rsidR="006C2AD2">
        <w:t xml:space="preserve">&amp; recycling </w:t>
      </w:r>
      <w:r w:rsidRPr="00044B03">
        <w:t>bins are in their correct locations.</w:t>
      </w:r>
    </w:p>
    <w:p w14:paraId="0816AD20" w14:textId="77777777" w:rsidR="00044B03" w:rsidRPr="00044B03" w:rsidRDefault="00044B03" w:rsidP="008E4046">
      <w:pPr>
        <w:numPr>
          <w:ilvl w:val="0"/>
          <w:numId w:val="7"/>
        </w:numPr>
        <w:spacing w:line="276" w:lineRule="auto"/>
      </w:pPr>
      <w:r w:rsidRPr="006C2AD2">
        <w:rPr>
          <w:b/>
        </w:rPr>
        <w:t>Signage.</w:t>
      </w:r>
      <w:r w:rsidRPr="00044B03">
        <w:t xml:space="preserve">  Ensure adequate signage is displayed, both on and offsite</w:t>
      </w:r>
      <w:r w:rsidR="006C2AD2" w:rsidRPr="00044B03">
        <w:t>, where</w:t>
      </w:r>
      <w:r w:rsidRPr="00044B03">
        <w:t xml:space="preserve"> necessary.  This should include emergency exits, </w:t>
      </w:r>
      <w:r w:rsidR="006C2AD2">
        <w:t xml:space="preserve">evacuation routes and muster points, </w:t>
      </w:r>
      <w:r w:rsidRPr="00044B03">
        <w:t xml:space="preserve">first aid points, fire points, information and lost/found children </w:t>
      </w:r>
      <w:proofErr w:type="gramStart"/>
      <w:r w:rsidR="00F21138" w:rsidRPr="00044B03">
        <w:t>point</w:t>
      </w:r>
      <w:r w:rsidR="00F21138">
        <w:t>s</w:t>
      </w:r>
      <w:proofErr w:type="gramEnd"/>
      <w:r w:rsidRPr="00044B03">
        <w:t xml:space="preserve"> and other welfare facilities such as toilets and drinking water</w:t>
      </w:r>
      <w:r w:rsidR="006059D2">
        <w:t>, areas of ‘shade’ if required</w:t>
      </w:r>
      <w:r w:rsidR="00F21138">
        <w:t>.</w:t>
      </w:r>
    </w:p>
    <w:p w14:paraId="68FC5028" w14:textId="77777777" w:rsidR="00044B03" w:rsidRPr="00044B03" w:rsidRDefault="00044B03" w:rsidP="008E4046">
      <w:pPr>
        <w:numPr>
          <w:ilvl w:val="0"/>
          <w:numId w:val="7"/>
        </w:numPr>
        <w:spacing w:line="276" w:lineRule="auto"/>
      </w:pPr>
      <w:r w:rsidRPr="006C2AD2">
        <w:rPr>
          <w:b/>
        </w:rPr>
        <w:t>Vehicles.</w:t>
      </w:r>
      <w:r w:rsidRPr="00044B03">
        <w:t xml:space="preserve">  Check that all contractors, performers and </w:t>
      </w:r>
      <w:r w:rsidR="00172D16" w:rsidRPr="00044B03">
        <w:t>exhibitors’</w:t>
      </w:r>
      <w:r w:rsidRPr="00044B03">
        <w:t xml:space="preserve"> vehicles have been removed from the site or parked in the designated area before the public are permitted to enter.</w:t>
      </w:r>
      <w:r w:rsidR="00123EF3">
        <w:t xml:space="preserve"> No vehicle movements should be permitted during the event unless </w:t>
      </w:r>
      <w:proofErr w:type="gramStart"/>
      <w:r w:rsidR="00123EF3">
        <w:t>absolutely necessary</w:t>
      </w:r>
      <w:proofErr w:type="gramEnd"/>
      <w:r w:rsidR="00123EF3">
        <w:t>. If a vehicle does need to move for any reason it should be escorted through the public areas by a competent steward at walking pace.</w:t>
      </w:r>
    </w:p>
    <w:p w14:paraId="329BFCD4" w14:textId="77777777" w:rsidR="00044B03" w:rsidRPr="00044B03" w:rsidRDefault="00044B03" w:rsidP="008E4046">
      <w:pPr>
        <w:numPr>
          <w:ilvl w:val="0"/>
          <w:numId w:val="7"/>
        </w:numPr>
        <w:spacing w:line="276" w:lineRule="auto"/>
      </w:pPr>
      <w:r w:rsidRPr="006C2AD2">
        <w:rPr>
          <w:b/>
        </w:rPr>
        <w:t>Structures.</w:t>
      </w:r>
      <w:r w:rsidRPr="00044B03">
        <w:t xml:space="preserve">  Ensure all staging, seating, marquees and lighting structures have been erected safely and that certification has been obtained from the relevant contractors as a record of this.</w:t>
      </w:r>
      <w:r w:rsidR="00123EF3">
        <w:t xml:space="preserve"> All such certificates must be retained in a file within event </w:t>
      </w:r>
      <w:r w:rsidR="00953CD1">
        <w:t>control and</w:t>
      </w:r>
      <w:r w:rsidR="00123EF3">
        <w:t xml:space="preserve"> be available for inspection at any time.</w:t>
      </w:r>
    </w:p>
    <w:p w14:paraId="253F12E1" w14:textId="77777777" w:rsidR="00044B03" w:rsidRPr="00044B03" w:rsidRDefault="00044B03" w:rsidP="008E4046">
      <w:pPr>
        <w:numPr>
          <w:ilvl w:val="0"/>
          <w:numId w:val="7"/>
        </w:numPr>
        <w:spacing w:line="276" w:lineRule="auto"/>
      </w:pPr>
      <w:r w:rsidRPr="006C2AD2">
        <w:rPr>
          <w:b/>
        </w:rPr>
        <w:t>Barriers.</w:t>
      </w:r>
      <w:r w:rsidRPr="00044B03">
        <w:t xml:space="preserve">  Check that all barriers and other protection against hazards are securely in place and there is no risk of falling from staging or other facilities.</w:t>
      </w:r>
    </w:p>
    <w:p w14:paraId="7FC40E9C" w14:textId="77777777" w:rsidR="00044B03" w:rsidRPr="00044B03" w:rsidRDefault="00044B03" w:rsidP="008E4046">
      <w:pPr>
        <w:numPr>
          <w:ilvl w:val="0"/>
          <w:numId w:val="7"/>
        </w:numPr>
        <w:spacing w:line="276" w:lineRule="auto"/>
      </w:pPr>
      <w:r w:rsidRPr="006C2AD2">
        <w:rPr>
          <w:b/>
        </w:rPr>
        <w:t>Stewards.</w:t>
      </w:r>
      <w:r w:rsidRPr="00044B03">
        <w:t xml:space="preserve">  Make sure that all staff have arrived</w:t>
      </w:r>
      <w:r w:rsidR="00953CD1">
        <w:t>, been briefed as to their role</w:t>
      </w:r>
      <w:r w:rsidRPr="00044B03">
        <w:t xml:space="preserve"> and are in their correct location.  Ensure all stewards are wearing the correct clothing and badging, for easy identification.  </w:t>
      </w:r>
    </w:p>
    <w:p w14:paraId="1F7184D0" w14:textId="77777777" w:rsidR="00044B03" w:rsidRPr="00044B03" w:rsidRDefault="00044B03" w:rsidP="008E4046">
      <w:pPr>
        <w:numPr>
          <w:ilvl w:val="0"/>
          <w:numId w:val="7"/>
        </w:numPr>
        <w:spacing w:line="276" w:lineRule="auto"/>
      </w:pPr>
      <w:r w:rsidRPr="006C2AD2">
        <w:rPr>
          <w:b/>
        </w:rPr>
        <w:t>Lighting.</w:t>
      </w:r>
      <w:r w:rsidRPr="00044B03">
        <w:t xml:space="preserve">  Check all lighting is working, including any emergency lighting.</w:t>
      </w:r>
    </w:p>
    <w:p w14:paraId="6100E911" w14:textId="77777777" w:rsidR="00044B03" w:rsidRPr="00044B03" w:rsidRDefault="00044B03" w:rsidP="008E4046">
      <w:pPr>
        <w:numPr>
          <w:ilvl w:val="0"/>
          <w:numId w:val="7"/>
        </w:numPr>
        <w:spacing w:line="276" w:lineRule="auto"/>
      </w:pPr>
      <w:r w:rsidRPr="006C2AD2">
        <w:rPr>
          <w:b/>
        </w:rPr>
        <w:t>Public information.</w:t>
      </w:r>
      <w:r w:rsidRPr="00044B03">
        <w:t xml:space="preserve">  Make sure the public address system is working and can be heard in all areas.</w:t>
      </w:r>
    </w:p>
    <w:p w14:paraId="7AFA1248" w14:textId="77777777" w:rsidR="00044B03" w:rsidRPr="00044B03" w:rsidRDefault="00044B03" w:rsidP="008E4046">
      <w:pPr>
        <w:numPr>
          <w:ilvl w:val="0"/>
          <w:numId w:val="7"/>
        </w:numPr>
        <w:spacing w:line="276" w:lineRule="auto"/>
      </w:pPr>
      <w:r w:rsidRPr="006C2AD2">
        <w:rPr>
          <w:b/>
        </w:rPr>
        <w:t>Briefing.</w:t>
      </w:r>
      <w:r w:rsidRPr="00044B03">
        <w:t xml:space="preserve">  Check that all </w:t>
      </w:r>
      <w:r w:rsidR="00953CD1">
        <w:t>event</w:t>
      </w:r>
      <w:r w:rsidRPr="00044B03">
        <w:t xml:space="preserve"> staff have been fully briefed and understand their responsibilities. Where necessary and appropriate provide suitable tasking sheets to stewards/key personnel detailing specific areas of responsibility</w:t>
      </w:r>
    </w:p>
    <w:p w14:paraId="669C3D94" w14:textId="77777777" w:rsidR="00044B03" w:rsidRDefault="00044B03" w:rsidP="00F21138">
      <w:pPr>
        <w:spacing w:line="276" w:lineRule="auto"/>
        <w:rPr>
          <w:b/>
        </w:rPr>
      </w:pPr>
    </w:p>
    <w:p w14:paraId="12F3467D" w14:textId="77777777" w:rsidR="00044B03" w:rsidRPr="007A6247" w:rsidRDefault="00044B03" w:rsidP="00F21138">
      <w:pPr>
        <w:pStyle w:val="Heading1"/>
        <w:spacing w:line="276" w:lineRule="auto"/>
        <w:rPr>
          <w:b w:val="0"/>
          <w:bCs/>
        </w:rPr>
      </w:pPr>
      <w:bookmarkStart w:id="8" w:name="_Toc65665778"/>
      <w:r w:rsidRPr="007A6247">
        <w:rPr>
          <w:rStyle w:val="Heading1Char"/>
          <w:b/>
          <w:bCs/>
        </w:rPr>
        <w:t>During the event</w:t>
      </w:r>
      <w:bookmarkEnd w:id="8"/>
    </w:p>
    <w:p w14:paraId="19E3D638" w14:textId="77777777" w:rsidR="00044B03" w:rsidRDefault="00044B03" w:rsidP="00F21138">
      <w:pPr>
        <w:spacing w:line="276" w:lineRule="auto"/>
        <w:rPr>
          <w:b/>
        </w:rPr>
      </w:pPr>
    </w:p>
    <w:p w14:paraId="08AAD771" w14:textId="1B2EAFBA" w:rsidR="00CF1CDE" w:rsidRDefault="00CF1CDE" w:rsidP="008E4046">
      <w:pPr>
        <w:numPr>
          <w:ilvl w:val="0"/>
          <w:numId w:val="9"/>
        </w:numPr>
        <w:spacing w:line="276" w:lineRule="auto"/>
      </w:pPr>
      <w:r>
        <w:t>Adequate and agreed / appropriate event control arrangements. (This may require a multi-agency on-site for very large events.)</w:t>
      </w:r>
    </w:p>
    <w:p w14:paraId="549DEDA5" w14:textId="2BAF8C6C" w:rsidR="00044B03" w:rsidRPr="00044B03" w:rsidRDefault="00044B03" w:rsidP="008E4046">
      <w:pPr>
        <w:numPr>
          <w:ilvl w:val="0"/>
          <w:numId w:val="9"/>
        </w:numPr>
        <w:spacing w:line="276" w:lineRule="auto"/>
      </w:pPr>
      <w:r w:rsidRPr="00044B03">
        <w:t xml:space="preserve">Regular safety checks </w:t>
      </w:r>
      <w:r w:rsidR="00953CD1">
        <w:t xml:space="preserve">by a designated safety officer </w:t>
      </w:r>
      <w:r w:rsidRPr="00044B03">
        <w:t>should be carried out throughout the event to ensure the required safety measures are being maintained.</w:t>
      </w:r>
    </w:p>
    <w:p w14:paraId="49B2C1D6" w14:textId="77777777" w:rsidR="00044B03" w:rsidRPr="00044B03" w:rsidRDefault="00044B03" w:rsidP="008E4046">
      <w:pPr>
        <w:numPr>
          <w:ilvl w:val="0"/>
          <w:numId w:val="9"/>
        </w:numPr>
        <w:spacing w:line="276" w:lineRule="auto"/>
      </w:pPr>
      <w:r w:rsidRPr="00044B03">
        <w:lastRenderedPageBreak/>
        <w:t xml:space="preserve">A log of all safety related events or </w:t>
      </w:r>
      <w:r w:rsidR="00953CD1" w:rsidRPr="00044B03">
        <w:t>incidents are</w:t>
      </w:r>
      <w:r w:rsidRPr="00044B03">
        <w:t xml:space="preserve"> to be kept and details of affected persons recorded.</w:t>
      </w:r>
    </w:p>
    <w:p w14:paraId="69C301FC" w14:textId="77777777" w:rsidR="00044B03" w:rsidRPr="00044B03" w:rsidRDefault="00044B03" w:rsidP="008E4046">
      <w:pPr>
        <w:numPr>
          <w:ilvl w:val="0"/>
          <w:numId w:val="9"/>
        </w:numPr>
        <w:spacing w:line="276" w:lineRule="auto"/>
      </w:pPr>
      <w:r w:rsidRPr="00044B03">
        <w:t>Where staff are allowed breaks, safety cover must not be compromised.</w:t>
      </w:r>
    </w:p>
    <w:p w14:paraId="7930192E" w14:textId="77777777" w:rsidR="00044B03" w:rsidRPr="00044B03" w:rsidRDefault="00044B03" w:rsidP="008E4046">
      <w:pPr>
        <w:numPr>
          <w:ilvl w:val="0"/>
          <w:numId w:val="9"/>
        </w:numPr>
        <w:spacing w:line="276" w:lineRule="auto"/>
      </w:pPr>
      <w:r w:rsidRPr="00044B03">
        <w:t>Where communications are used, these should be tested throughout the event to ensure they are working correctly.</w:t>
      </w:r>
    </w:p>
    <w:p w14:paraId="4542E47C" w14:textId="77777777" w:rsidR="00044B03" w:rsidRDefault="00044B03" w:rsidP="00F21138">
      <w:pPr>
        <w:spacing w:line="276" w:lineRule="auto"/>
        <w:rPr>
          <w:b/>
        </w:rPr>
      </w:pPr>
    </w:p>
    <w:p w14:paraId="32443CBE" w14:textId="77777777" w:rsidR="00044B03" w:rsidRDefault="00044B03" w:rsidP="00F21138">
      <w:pPr>
        <w:pStyle w:val="Heading1"/>
        <w:spacing w:line="276" w:lineRule="auto"/>
      </w:pPr>
      <w:bookmarkStart w:id="9" w:name="_Toc65665779"/>
      <w:r>
        <w:t>After the event</w:t>
      </w:r>
      <w:bookmarkEnd w:id="9"/>
    </w:p>
    <w:p w14:paraId="7EDB1ABD" w14:textId="77777777" w:rsidR="00044B03" w:rsidRDefault="00044B03" w:rsidP="00F21138">
      <w:pPr>
        <w:spacing w:line="276" w:lineRule="auto"/>
        <w:rPr>
          <w:b/>
        </w:rPr>
      </w:pPr>
    </w:p>
    <w:p w14:paraId="369DBD12" w14:textId="77777777" w:rsidR="00044B03" w:rsidRPr="00044B03" w:rsidRDefault="00044B03" w:rsidP="008E4046">
      <w:pPr>
        <w:numPr>
          <w:ilvl w:val="0"/>
          <w:numId w:val="8"/>
        </w:numPr>
        <w:spacing w:line="276" w:lineRule="auto"/>
      </w:pPr>
      <w:r w:rsidRPr="00953CD1">
        <w:rPr>
          <w:b/>
        </w:rPr>
        <w:t>Site condition</w:t>
      </w:r>
      <w:r w:rsidRPr="00044B03">
        <w:t xml:space="preserve">.  After the event, another inspection should be carried out to make sure nothing has been left on the site which could be hazardous to future users.  This inspection should also identify any damage which may have been caused during the event.  If any structures are left </w:t>
      </w:r>
      <w:r w:rsidR="00BE69DA" w:rsidRPr="00044B03">
        <w:t>overnight,</w:t>
      </w:r>
      <w:r w:rsidRPr="00044B03">
        <w:t xml:space="preserve"> it must be ensured they are left in a safe condition and are secure</w:t>
      </w:r>
      <w:r w:rsidRPr="00044B03">
        <w:rPr>
          <w:color w:val="008000"/>
        </w:rPr>
        <w:t xml:space="preserve"> </w:t>
      </w:r>
      <w:r w:rsidRPr="00044B03">
        <w:t xml:space="preserve">from vandalism etc.  </w:t>
      </w:r>
      <w:r w:rsidR="00953CD1">
        <w:t>Consider overnight security cover.</w:t>
      </w:r>
    </w:p>
    <w:p w14:paraId="5C6B317B" w14:textId="77777777" w:rsidR="00044B03" w:rsidRPr="00044B03" w:rsidRDefault="00044B03" w:rsidP="008E4046">
      <w:pPr>
        <w:numPr>
          <w:ilvl w:val="0"/>
          <w:numId w:val="8"/>
        </w:numPr>
        <w:spacing w:line="276" w:lineRule="auto"/>
      </w:pPr>
      <w:r w:rsidRPr="00953CD1">
        <w:rPr>
          <w:b/>
        </w:rPr>
        <w:t>Claims</w:t>
      </w:r>
      <w:r w:rsidRPr="00044B03">
        <w:t>.  Should any person declare an intention to make a claim following an alleged incident associated with the event, you should contact your insurers immediately.  They may also require a completed accident form.</w:t>
      </w:r>
    </w:p>
    <w:p w14:paraId="175622A3" w14:textId="6B514E35" w:rsidR="00044B03" w:rsidRPr="00044B03" w:rsidRDefault="00044B03" w:rsidP="008E4046">
      <w:pPr>
        <w:numPr>
          <w:ilvl w:val="0"/>
          <w:numId w:val="8"/>
        </w:numPr>
        <w:spacing w:line="276" w:lineRule="auto"/>
      </w:pPr>
      <w:r w:rsidRPr="00953CD1">
        <w:rPr>
          <w:b/>
        </w:rPr>
        <w:t>Debrief</w:t>
      </w:r>
      <w:r w:rsidRPr="00044B03">
        <w:t xml:space="preserve">.  After the event a debrief should occur </w:t>
      </w:r>
      <w:r w:rsidR="000831DA">
        <w:t>(particularly where any incidents have given rise to any safety concerns)</w:t>
      </w:r>
      <w:r w:rsidR="001A073D">
        <w:t xml:space="preserve"> </w:t>
      </w:r>
      <w:r w:rsidRPr="00044B03">
        <w:t>so that any lessons identified can be addressed and become lessons learned. A copy of any debrief document should be sent to the Safety Advisory Group, who may also hold a debrief session following on from this.</w:t>
      </w:r>
    </w:p>
    <w:p w14:paraId="5E7B90B8" w14:textId="77777777" w:rsidR="00044B03" w:rsidRDefault="00044B03" w:rsidP="00F21138">
      <w:pPr>
        <w:spacing w:line="276" w:lineRule="auto"/>
        <w:rPr>
          <w:b/>
        </w:rPr>
      </w:pPr>
    </w:p>
    <w:p w14:paraId="456BC3F3" w14:textId="77777777" w:rsidR="00044B03" w:rsidRDefault="00044B03" w:rsidP="00F21138">
      <w:pPr>
        <w:pStyle w:val="Heading1"/>
        <w:spacing w:line="276" w:lineRule="auto"/>
      </w:pPr>
      <w:bookmarkStart w:id="10" w:name="_Toc65665780"/>
      <w:r>
        <w:t>Further Guidance</w:t>
      </w:r>
      <w:bookmarkEnd w:id="10"/>
    </w:p>
    <w:p w14:paraId="52492AB3" w14:textId="77777777" w:rsidR="00044B03" w:rsidRPr="00044B03" w:rsidRDefault="00044B03" w:rsidP="00F21138">
      <w:pPr>
        <w:spacing w:line="276" w:lineRule="auto"/>
        <w:ind w:left="720"/>
      </w:pPr>
      <w:r w:rsidRPr="00044B03">
        <w:t xml:space="preserve">It should be noted that this guidance document is only a brief summary of the event planning </w:t>
      </w:r>
      <w:proofErr w:type="gramStart"/>
      <w:r w:rsidRPr="00044B03">
        <w:t>process</w:t>
      </w:r>
      <w:proofErr w:type="gramEnd"/>
      <w:r w:rsidRPr="00044B03">
        <w:t xml:space="preserve"> and it is recommended that the event organiser ensure that there is adequate liaison with all relevant agencies including the Local Authority and Emergency Services during the planning cycle.</w:t>
      </w:r>
    </w:p>
    <w:p w14:paraId="5BF804AB" w14:textId="77777777" w:rsidR="00044B03" w:rsidRPr="00044B03" w:rsidRDefault="00044B03" w:rsidP="00F21138">
      <w:pPr>
        <w:spacing w:line="276" w:lineRule="auto"/>
        <w:ind w:left="720"/>
      </w:pPr>
    </w:p>
    <w:p w14:paraId="54D806AF" w14:textId="77777777" w:rsidR="00044B03" w:rsidRPr="00044B03" w:rsidRDefault="00044B03" w:rsidP="00F21138">
      <w:pPr>
        <w:spacing w:line="276" w:lineRule="auto"/>
        <w:ind w:left="720"/>
      </w:pPr>
      <w:r w:rsidRPr="00044B03">
        <w:t>Further advice should be sought from the relevant authorities as necessary and reference should be made to relevant publications, some of which are detailed in Appendix “G”</w:t>
      </w:r>
    </w:p>
    <w:p w14:paraId="7E855D5C" w14:textId="77777777" w:rsidR="00C146A9" w:rsidRDefault="00044B03" w:rsidP="00F21138">
      <w:pPr>
        <w:pStyle w:val="Heading1"/>
        <w:numPr>
          <w:ilvl w:val="0"/>
          <w:numId w:val="0"/>
        </w:numPr>
        <w:spacing w:line="276" w:lineRule="auto"/>
      </w:pPr>
      <w:r>
        <w:br w:type="page"/>
      </w:r>
      <w:bookmarkStart w:id="11" w:name="_Toc65665781"/>
      <w:r w:rsidR="00162377">
        <w:lastRenderedPageBreak/>
        <w:t xml:space="preserve">Appendix </w:t>
      </w:r>
      <w:r w:rsidR="00852524">
        <w:t>“</w:t>
      </w:r>
      <w:r w:rsidRPr="00044B03">
        <w:t>A</w:t>
      </w:r>
      <w:r w:rsidR="00852524">
        <w:t>”</w:t>
      </w:r>
      <w:r w:rsidR="00C146A9" w:rsidRPr="00C146A9">
        <w:t xml:space="preserve"> </w:t>
      </w:r>
      <w:r w:rsidR="000524D6">
        <w:t>Local Contact Numbers</w:t>
      </w:r>
      <w:bookmarkEnd w:id="11"/>
    </w:p>
    <w:p w14:paraId="5D5B80F1" w14:textId="77777777" w:rsidR="00044B03" w:rsidRDefault="00C146A9" w:rsidP="00F21138">
      <w:pPr>
        <w:spacing w:line="276" w:lineRule="auto"/>
      </w:pPr>
      <w:r>
        <w:t xml:space="preserve"> </w:t>
      </w:r>
      <w:r w:rsidR="00044B03">
        <w:t>(To be completed by Local Authority)</w:t>
      </w:r>
    </w:p>
    <w:tbl>
      <w:tblPr>
        <w:tblStyle w:val="TableGrid"/>
        <w:tblW w:w="0" w:type="auto"/>
        <w:tblLook w:val="04A0" w:firstRow="1" w:lastRow="0" w:firstColumn="1" w:lastColumn="0" w:noHBand="0" w:noVBand="1"/>
      </w:tblPr>
      <w:tblGrid>
        <w:gridCol w:w="2246"/>
        <w:gridCol w:w="2274"/>
        <w:gridCol w:w="2250"/>
        <w:gridCol w:w="2246"/>
      </w:tblGrid>
      <w:tr w:rsidR="00ED7BD9" w14:paraId="1BEB5C95" w14:textId="77777777" w:rsidTr="00B348F9">
        <w:tc>
          <w:tcPr>
            <w:tcW w:w="2310" w:type="dxa"/>
          </w:tcPr>
          <w:p w14:paraId="1A6E7465" w14:textId="77777777" w:rsidR="00ED7BD9" w:rsidRPr="00696E34" w:rsidRDefault="00ED7BD9" w:rsidP="00F21138">
            <w:pPr>
              <w:spacing w:line="276" w:lineRule="auto"/>
              <w:rPr>
                <w:b/>
              </w:rPr>
            </w:pPr>
            <w:r w:rsidRPr="00696E34">
              <w:rPr>
                <w:b/>
              </w:rPr>
              <w:t>Name</w:t>
            </w:r>
          </w:p>
        </w:tc>
        <w:tc>
          <w:tcPr>
            <w:tcW w:w="2310" w:type="dxa"/>
          </w:tcPr>
          <w:p w14:paraId="1A740E2D" w14:textId="77777777" w:rsidR="00ED7BD9" w:rsidRPr="00696E34" w:rsidRDefault="00ED7BD9" w:rsidP="00F21138">
            <w:pPr>
              <w:spacing w:line="276" w:lineRule="auto"/>
              <w:rPr>
                <w:b/>
              </w:rPr>
            </w:pPr>
            <w:r w:rsidRPr="00696E34">
              <w:rPr>
                <w:b/>
              </w:rPr>
              <w:t>Organisation</w:t>
            </w:r>
          </w:p>
        </w:tc>
        <w:tc>
          <w:tcPr>
            <w:tcW w:w="2311" w:type="dxa"/>
          </w:tcPr>
          <w:p w14:paraId="715092C3" w14:textId="77777777" w:rsidR="00ED7BD9" w:rsidRPr="00696E34" w:rsidRDefault="00ED7BD9" w:rsidP="00F21138">
            <w:pPr>
              <w:spacing w:line="276" w:lineRule="auto"/>
              <w:rPr>
                <w:b/>
              </w:rPr>
            </w:pPr>
            <w:r w:rsidRPr="00696E34">
              <w:rPr>
                <w:b/>
              </w:rPr>
              <w:t>Phone</w:t>
            </w:r>
          </w:p>
        </w:tc>
        <w:tc>
          <w:tcPr>
            <w:tcW w:w="2311" w:type="dxa"/>
          </w:tcPr>
          <w:p w14:paraId="3B1B2871" w14:textId="77777777" w:rsidR="00ED7BD9" w:rsidRPr="00696E34" w:rsidRDefault="00ED7BD9" w:rsidP="00F21138">
            <w:pPr>
              <w:spacing w:line="276" w:lineRule="auto"/>
              <w:rPr>
                <w:b/>
              </w:rPr>
            </w:pPr>
            <w:r w:rsidRPr="00696E34">
              <w:rPr>
                <w:b/>
              </w:rPr>
              <w:t>Email</w:t>
            </w:r>
          </w:p>
        </w:tc>
      </w:tr>
      <w:tr w:rsidR="00ED7BD9" w14:paraId="02E60D7E" w14:textId="77777777" w:rsidTr="00B348F9">
        <w:tc>
          <w:tcPr>
            <w:tcW w:w="2310" w:type="dxa"/>
          </w:tcPr>
          <w:p w14:paraId="2F4B7854" w14:textId="77777777" w:rsidR="00ED7BD9" w:rsidRDefault="00ED7BD9" w:rsidP="00F21138">
            <w:pPr>
              <w:spacing w:line="276" w:lineRule="auto"/>
            </w:pPr>
          </w:p>
        </w:tc>
        <w:tc>
          <w:tcPr>
            <w:tcW w:w="2310" w:type="dxa"/>
          </w:tcPr>
          <w:p w14:paraId="7D53EAD4" w14:textId="77777777" w:rsidR="00ED7BD9" w:rsidRDefault="00ED7BD9" w:rsidP="00F21138">
            <w:pPr>
              <w:spacing w:line="276" w:lineRule="auto"/>
            </w:pPr>
          </w:p>
        </w:tc>
        <w:tc>
          <w:tcPr>
            <w:tcW w:w="2311" w:type="dxa"/>
          </w:tcPr>
          <w:p w14:paraId="1764CFB0" w14:textId="77777777" w:rsidR="00ED7BD9" w:rsidRDefault="00ED7BD9" w:rsidP="00F21138">
            <w:pPr>
              <w:spacing w:line="276" w:lineRule="auto"/>
            </w:pPr>
          </w:p>
        </w:tc>
        <w:tc>
          <w:tcPr>
            <w:tcW w:w="2311" w:type="dxa"/>
          </w:tcPr>
          <w:p w14:paraId="11805268" w14:textId="77777777" w:rsidR="00ED7BD9" w:rsidRDefault="00ED7BD9" w:rsidP="00F21138">
            <w:pPr>
              <w:spacing w:line="276" w:lineRule="auto"/>
            </w:pPr>
          </w:p>
        </w:tc>
      </w:tr>
      <w:tr w:rsidR="00ED7BD9" w14:paraId="5310DD7C" w14:textId="77777777" w:rsidTr="00B348F9">
        <w:tc>
          <w:tcPr>
            <w:tcW w:w="2310" w:type="dxa"/>
          </w:tcPr>
          <w:p w14:paraId="4EA0469B" w14:textId="77777777" w:rsidR="00ED7BD9" w:rsidRDefault="00ED7BD9" w:rsidP="00F21138">
            <w:pPr>
              <w:spacing w:line="276" w:lineRule="auto"/>
            </w:pPr>
          </w:p>
        </w:tc>
        <w:tc>
          <w:tcPr>
            <w:tcW w:w="2310" w:type="dxa"/>
          </w:tcPr>
          <w:p w14:paraId="75C18C1D" w14:textId="77777777" w:rsidR="00ED7BD9" w:rsidRDefault="00ED7BD9" w:rsidP="00F21138">
            <w:pPr>
              <w:spacing w:line="276" w:lineRule="auto"/>
            </w:pPr>
          </w:p>
        </w:tc>
        <w:tc>
          <w:tcPr>
            <w:tcW w:w="2311" w:type="dxa"/>
          </w:tcPr>
          <w:p w14:paraId="1D292348" w14:textId="77777777" w:rsidR="00ED7BD9" w:rsidRDefault="00ED7BD9" w:rsidP="00F21138">
            <w:pPr>
              <w:spacing w:line="276" w:lineRule="auto"/>
            </w:pPr>
          </w:p>
        </w:tc>
        <w:tc>
          <w:tcPr>
            <w:tcW w:w="2311" w:type="dxa"/>
          </w:tcPr>
          <w:p w14:paraId="4E3B469D" w14:textId="77777777" w:rsidR="00ED7BD9" w:rsidRDefault="00ED7BD9" w:rsidP="00F21138">
            <w:pPr>
              <w:spacing w:line="276" w:lineRule="auto"/>
            </w:pPr>
          </w:p>
        </w:tc>
      </w:tr>
      <w:tr w:rsidR="00ED7BD9" w14:paraId="3DFCF123" w14:textId="77777777" w:rsidTr="00B348F9">
        <w:tc>
          <w:tcPr>
            <w:tcW w:w="2310" w:type="dxa"/>
          </w:tcPr>
          <w:p w14:paraId="490DBFD4" w14:textId="77777777" w:rsidR="00ED7BD9" w:rsidRDefault="00ED7BD9" w:rsidP="00F21138">
            <w:pPr>
              <w:spacing w:line="276" w:lineRule="auto"/>
            </w:pPr>
          </w:p>
        </w:tc>
        <w:tc>
          <w:tcPr>
            <w:tcW w:w="2310" w:type="dxa"/>
          </w:tcPr>
          <w:p w14:paraId="2F85036E" w14:textId="77777777" w:rsidR="00ED7BD9" w:rsidRDefault="00ED7BD9" w:rsidP="00F21138">
            <w:pPr>
              <w:spacing w:line="276" w:lineRule="auto"/>
            </w:pPr>
          </w:p>
        </w:tc>
        <w:tc>
          <w:tcPr>
            <w:tcW w:w="2311" w:type="dxa"/>
          </w:tcPr>
          <w:p w14:paraId="1CE15D84" w14:textId="77777777" w:rsidR="00ED7BD9" w:rsidRDefault="00ED7BD9" w:rsidP="00F21138">
            <w:pPr>
              <w:spacing w:line="276" w:lineRule="auto"/>
            </w:pPr>
          </w:p>
        </w:tc>
        <w:tc>
          <w:tcPr>
            <w:tcW w:w="2311" w:type="dxa"/>
          </w:tcPr>
          <w:p w14:paraId="0CCD6088" w14:textId="77777777" w:rsidR="00ED7BD9" w:rsidRDefault="00ED7BD9" w:rsidP="00F21138">
            <w:pPr>
              <w:spacing w:line="276" w:lineRule="auto"/>
            </w:pPr>
          </w:p>
        </w:tc>
      </w:tr>
      <w:tr w:rsidR="00ED7BD9" w14:paraId="340390FC" w14:textId="77777777" w:rsidTr="00B348F9">
        <w:tc>
          <w:tcPr>
            <w:tcW w:w="2310" w:type="dxa"/>
          </w:tcPr>
          <w:p w14:paraId="2BBB9A3E" w14:textId="77777777" w:rsidR="00ED7BD9" w:rsidRDefault="00ED7BD9" w:rsidP="00F21138">
            <w:pPr>
              <w:spacing w:line="276" w:lineRule="auto"/>
            </w:pPr>
          </w:p>
        </w:tc>
        <w:tc>
          <w:tcPr>
            <w:tcW w:w="2310" w:type="dxa"/>
          </w:tcPr>
          <w:p w14:paraId="5718FDC9" w14:textId="77777777" w:rsidR="00ED7BD9" w:rsidRDefault="00ED7BD9" w:rsidP="00F21138">
            <w:pPr>
              <w:spacing w:line="276" w:lineRule="auto"/>
            </w:pPr>
          </w:p>
        </w:tc>
        <w:tc>
          <w:tcPr>
            <w:tcW w:w="2311" w:type="dxa"/>
          </w:tcPr>
          <w:p w14:paraId="74CCE9DF" w14:textId="77777777" w:rsidR="00ED7BD9" w:rsidRDefault="00ED7BD9" w:rsidP="00F21138">
            <w:pPr>
              <w:spacing w:line="276" w:lineRule="auto"/>
            </w:pPr>
          </w:p>
        </w:tc>
        <w:tc>
          <w:tcPr>
            <w:tcW w:w="2311" w:type="dxa"/>
          </w:tcPr>
          <w:p w14:paraId="743518C1" w14:textId="77777777" w:rsidR="00ED7BD9" w:rsidRDefault="00ED7BD9" w:rsidP="00F21138">
            <w:pPr>
              <w:spacing w:line="276" w:lineRule="auto"/>
            </w:pPr>
          </w:p>
        </w:tc>
      </w:tr>
      <w:tr w:rsidR="00ED7BD9" w14:paraId="0105F981" w14:textId="77777777" w:rsidTr="00B348F9">
        <w:tc>
          <w:tcPr>
            <w:tcW w:w="2310" w:type="dxa"/>
          </w:tcPr>
          <w:p w14:paraId="07DDEA8B" w14:textId="77777777" w:rsidR="00ED7BD9" w:rsidRDefault="00ED7BD9" w:rsidP="00F21138">
            <w:pPr>
              <w:spacing w:line="276" w:lineRule="auto"/>
            </w:pPr>
          </w:p>
        </w:tc>
        <w:tc>
          <w:tcPr>
            <w:tcW w:w="2310" w:type="dxa"/>
          </w:tcPr>
          <w:p w14:paraId="677B858D" w14:textId="77777777" w:rsidR="00ED7BD9" w:rsidRDefault="00ED7BD9" w:rsidP="00F21138">
            <w:pPr>
              <w:spacing w:line="276" w:lineRule="auto"/>
            </w:pPr>
          </w:p>
        </w:tc>
        <w:tc>
          <w:tcPr>
            <w:tcW w:w="2311" w:type="dxa"/>
          </w:tcPr>
          <w:p w14:paraId="08BF4EC3" w14:textId="77777777" w:rsidR="00ED7BD9" w:rsidRDefault="00ED7BD9" w:rsidP="00F21138">
            <w:pPr>
              <w:spacing w:line="276" w:lineRule="auto"/>
            </w:pPr>
          </w:p>
        </w:tc>
        <w:tc>
          <w:tcPr>
            <w:tcW w:w="2311" w:type="dxa"/>
          </w:tcPr>
          <w:p w14:paraId="2E3D4ED4" w14:textId="77777777" w:rsidR="00ED7BD9" w:rsidRDefault="00ED7BD9" w:rsidP="00F21138">
            <w:pPr>
              <w:spacing w:line="276" w:lineRule="auto"/>
            </w:pPr>
          </w:p>
        </w:tc>
      </w:tr>
      <w:tr w:rsidR="00ED7BD9" w14:paraId="2863F539" w14:textId="77777777" w:rsidTr="00B348F9">
        <w:tc>
          <w:tcPr>
            <w:tcW w:w="2310" w:type="dxa"/>
          </w:tcPr>
          <w:p w14:paraId="5D417F36" w14:textId="77777777" w:rsidR="00ED7BD9" w:rsidRDefault="00ED7BD9" w:rsidP="00F21138">
            <w:pPr>
              <w:spacing w:line="276" w:lineRule="auto"/>
            </w:pPr>
          </w:p>
        </w:tc>
        <w:tc>
          <w:tcPr>
            <w:tcW w:w="2310" w:type="dxa"/>
          </w:tcPr>
          <w:p w14:paraId="34BA210C" w14:textId="77777777" w:rsidR="00ED7BD9" w:rsidRDefault="00ED7BD9" w:rsidP="00F21138">
            <w:pPr>
              <w:spacing w:line="276" w:lineRule="auto"/>
            </w:pPr>
          </w:p>
        </w:tc>
        <w:tc>
          <w:tcPr>
            <w:tcW w:w="2311" w:type="dxa"/>
          </w:tcPr>
          <w:p w14:paraId="639293E9" w14:textId="77777777" w:rsidR="00ED7BD9" w:rsidRDefault="00ED7BD9" w:rsidP="00F21138">
            <w:pPr>
              <w:spacing w:line="276" w:lineRule="auto"/>
            </w:pPr>
          </w:p>
        </w:tc>
        <w:tc>
          <w:tcPr>
            <w:tcW w:w="2311" w:type="dxa"/>
          </w:tcPr>
          <w:p w14:paraId="09414796" w14:textId="77777777" w:rsidR="00ED7BD9" w:rsidRDefault="00ED7BD9" w:rsidP="00F21138">
            <w:pPr>
              <w:spacing w:line="276" w:lineRule="auto"/>
            </w:pPr>
          </w:p>
        </w:tc>
      </w:tr>
      <w:tr w:rsidR="00ED7BD9" w14:paraId="39568147" w14:textId="77777777" w:rsidTr="00B348F9">
        <w:tc>
          <w:tcPr>
            <w:tcW w:w="2310" w:type="dxa"/>
          </w:tcPr>
          <w:p w14:paraId="1DC35A3C" w14:textId="77777777" w:rsidR="00ED7BD9" w:rsidRDefault="00ED7BD9" w:rsidP="00F21138">
            <w:pPr>
              <w:spacing w:line="276" w:lineRule="auto"/>
            </w:pPr>
          </w:p>
        </w:tc>
        <w:tc>
          <w:tcPr>
            <w:tcW w:w="2310" w:type="dxa"/>
          </w:tcPr>
          <w:p w14:paraId="6A69710F" w14:textId="77777777" w:rsidR="00ED7BD9" w:rsidRDefault="00ED7BD9" w:rsidP="00F21138">
            <w:pPr>
              <w:spacing w:line="276" w:lineRule="auto"/>
            </w:pPr>
          </w:p>
        </w:tc>
        <w:tc>
          <w:tcPr>
            <w:tcW w:w="2311" w:type="dxa"/>
          </w:tcPr>
          <w:p w14:paraId="6A232E4E" w14:textId="77777777" w:rsidR="00ED7BD9" w:rsidRDefault="00ED7BD9" w:rsidP="00F21138">
            <w:pPr>
              <w:spacing w:line="276" w:lineRule="auto"/>
            </w:pPr>
          </w:p>
        </w:tc>
        <w:tc>
          <w:tcPr>
            <w:tcW w:w="2311" w:type="dxa"/>
          </w:tcPr>
          <w:p w14:paraId="62B448B7" w14:textId="77777777" w:rsidR="00ED7BD9" w:rsidRDefault="00ED7BD9" w:rsidP="00F21138">
            <w:pPr>
              <w:spacing w:line="276" w:lineRule="auto"/>
            </w:pPr>
          </w:p>
        </w:tc>
      </w:tr>
    </w:tbl>
    <w:p w14:paraId="46AA50BE" w14:textId="77777777" w:rsidR="00044B03" w:rsidRDefault="00044B03" w:rsidP="00F21138">
      <w:pPr>
        <w:spacing w:line="276" w:lineRule="auto"/>
      </w:pPr>
    </w:p>
    <w:p w14:paraId="0EE85B99" w14:textId="77777777" w:rsidR="00044B03" w:rsidRDefault="00044B03" w:rsidP="00F21138">
      <w:pPr>
        <w:spacing w:line="276" w:lineRule="auto"/>
      </w:pPr>
    </w:p>
    <w:p w14:paraId="030EB681" w14:textId="77777777" w:rsidR="00044B03" w:rsidRDefault="00044B03" w:rsidP="00F21138">
      <w:pPr>
        <w:spacing w:line="276" w:lineRule="auto"/>
      </w:pPr>
    </w:p>
    <w:p w14:paraId="667C35FF" w14:textId="62CD61A1" w:rsidR="00044B03" w:rsidRDefault="005F7A18" w:rsidP="00F21138">
      <w:pPr>
        <w:spacing w:line="276" w:lineRule="auto"/>
        <w:rPr>
          <w:b/>
          <w:bCs/>
        </w:rPr>
      </w:pPr>
      <w:r>
        <w:rPr>
          <w:b/>
          <w:bCs/>
        </w:rPr>
        <w:t xml:space="preserve">Event </w:t>
      </w:r>
      <w:r w:rsidR="00475C9A" w:rsidRPr="005F7A18">
        <w:rPr>
          <w:b/>
          <w:bCs/>
        </w:rPr>
        <w:t>Single Point of Contact – Sussex local authorities</w:t>
      </w:r>
    </w:p>
    <w:p w14:paraId="673D7A64" w14:textId="77777777" w:rsidR="005F7A18" w:rsidRPr="005F7A18" w:rsidRDefault="005F7A18" w:rsidP="00F21138">
      <w:pPr>
        <w:spacing w:line="276" w:lineRule="auto"/>
        <w:rPr>
          <w:b/>
          <w:bCs/>
        </w:rPr>
      </w:pPr>
    </w:p>
    <w:tbl>
      <w:tblPr>
        <w:tblStyle w:val="TableGrid"/>
        <w:tblW w:w="0" w:type="auto"/>
        <w:tblLook w:val="04A0" w:firstRow="1" w:lastRow="0" w:firstColumn="1" w:lastColumn="0" w:noHBand="0" w:noVBand="1"/>
      </w:tblPr>
      <w:tblGrid>
        <w:gridCol w:w="2689"/>
        <w:gridCol w:w="1559"/>
        <w:gridCol w:w="1559"/>
        <w:gridCol w:w="3119"/>
      </w:tblGrid>
      <w:tr w:rsidR="00EE0A97" w14:paraId="3E1837E4" w14:textId="77777777" w:rsidTr="00B348F9">
        <w:tc>
          <w:tcPr>
            <w:tcW w:w="2689" w:type="dxa"/>
          </w:tcPr>
          <w:p w14:paraId="32778E3B" w14:textId="7063884F" w:rsidR="00EE0A97" w:rsidRPr="00696E34" w:rsidRDefault="00EE0A97" w:rsidP="00EE0A97">
            <w:pPr>
              <w:spacing w:line="276" w:lineRule="auto"/>
              <w:rPr>
                <w:b/>
              </w:rPr>
            </w:pPr>
            <w:r w:rsidRPr="00696E34">
              <w:rPr>
                <w:b/>
              </w:rPr>
              <w:t>Organisation</w:t>
            </w:r>
          </w:p>
        </w:tc>
        <w:tc>
          <w:tcPr>
            <w:tcW w:w="1559" w:type="dxa"/>
          </w:tcPr>
          <w:p w14:paraId="3E4E9D89" w14:textId="422C2440" w:rsidR="00EE0A97" w:rsidRPr="00696E34" w:rsidRDefault="00EE0A97" w:rsidP="00EE0A97">
            <w:pPr>
              <w:spacing w:line="276" w:lineRule="auto"/>
              <w:rPr>
                <w:b/>
              </w:rPr>
            </w:pPr>
            <w:r w:rsidRPr="00696E34">
              <w:rPr>
                <w:b/>
              </w:rPr>
              <w:t>Name</w:t>
            </w:r>
          </w:p>
        </w:tc>
        <w:tc>
          <w:tcPr>
            <w:tcW w:w="1559" w:type="dxa"/>
          </w:tcPr>
          <w:p w14:paraId="010AEE58" w14:textId="77777777" w:rsidR="00EE0A97" w:rsidRPr="00696E34" w:rsidRDefault="00EE0A97" w:rsidP="00EE0A97">
            <w:pPr>
              <w:spacing w:line="276" w:lineRule="auto"/>
              <w:rPr>
                <w:b/>
              </w:rPr>
            </w:pPr>
            <w:r w:rsidRPr="00696E34">
              <w:rPr>
                <w:b/>
              </w:rPr>
              <w:t>Phone</w:t>
            </w:r>
          </w:p>
        </w:tc>
        <w:tc>
          <w:tcPr>
            <w:tcW w:w="3119" w:type="dxa"/>
          </w:tcPr>
          <w:p w14:paraId="1B664956" w14:textId="77777777" w:rsidR="00EE0A97" w:rsidRPr="00696E34" w:rsidRDefault="00EE0A97" w:rsidP="00EE0A97">
            <w:pPr>
              <w:spacing w:line="276" w:lineRule="auto"/>
              <w:rPr>
                <w:b/>
              </w:rPr>
            </w:pPr>
            <w:r w:rsidRPr="00696E34">
              <w:rPr>
                <w:b/>
              </w:rPr>
              <w:t>Email</w:t>
            </w:r>
          </w:p>
        </w:tc>
      </w:tr>
      <w:tr w:rsidR="00EE0A97" w14:paraId="2B15FE36" w14:textId="77777777" w:rsidTr="00B348F9">
        <w:tc>
          <w:tcPr>
            <w:tcW w:w="2689" w:type="dxa"/>
          </w:tcPr>
          <w:p w14:paraId="697ADAA4" w14:textId="2C8405EA" w:rsidR="00EE0A97" w:rsidRDefault="00EE0A97" w:rsidP="00EE0A97">
            <w:pPr>
              <w:spacing w:line="276" w:lineRule="auto"/>
            </w:pPr>
          </w:p>
        </w:tc>
        <w:tc>
          <w:tcPr>
            <w:tcW w:w="1559" w:type="dxa"/>
          </w:tcPr>
          <w:p w14:paraId="42250E64" w14:textId="5FE3B28E" w:rsidR="00EE0A97" w:rsidRDefault="00EE0A97" w:rsidP="00EE0A97">
            <w:pPr>
              <w:spacing w:line="276" w:lineRule="auto"/>
            </w:pPr>
          </w:p>
        </w:tc>
        <w:tc>
          <w:tcPr>
            <w:tcW w:w="1559" w:type="dxa"/>
          </w:tcPr>
          <w:p w14:paraId="524260B7" w14:textId="3D45D58A" w:rsidR="00EE0A97" w:rsidRDefault="00EE0A97" w:rsidP="00EE0A97">
            <w:pPr>
              <w:spacing w:line="276" w:lineRule="auto"/>
            </w:pPr>
          </w:p>
        </w:tc>
        <w:tc>
          <w:tcPr>
            <w:tcW w:w="3119" w:type="dxa"/>
          </w:tcPr>
          <w:p w14:paraId="57852CD6" w14:textId="074595B3" w:rsidR="00EE0A97" w:rsidRDefault="00EE0A97" w:rsidP="00EE0A97">
            <w:pPr>
              <w:spacing w:line="276" w:lineRule="auto"/>
            </w:pPr>
          </w:p>
        </w:tc>
      </w:tr>
      <w:tr w:rsidR="00EE0A97" w14:paraId="7B9DB3B0" w14:textId="77777777" w:rsidTr="00B348F9">
        <w:tc>
          <w:tcPr>
            <w:tcW w:w="2689" w:type="dxa"/>
          </w:tcPr>
          <w:p w14:paraId="3B0711F6" w14:textId="77777777" w:rsidR="00EE0A97" w:rsidRDefault="00EE0A97" w:rsidP="00EE0A97">
            <w:pPr>
              <w:spacing w:line="276" w:lineRule="auto"/>
            </w:pPr>
          </w:p>
        </w:tc>
        <w:tc>
          <w:tcPr>
            <w:tcW w:w="1559" w:type="dxa"/>
          </w:tcPr>
          <w:p w14:paraId="05C629C0" w14:textId="66613A51" w:rsidR="00EE0A97" w:rsidRDefault="00EE0A97" w:rsidP="00EE0A97">
            <w:pPr>
              <w:spacing w:line="276" w:lineRule="auto"/>
            </w:pPr>
          </w:p>
        </w:tc>
        <w:tc>
          <w:tcPr>
            <w:tcW w:w="1559" w:type="dxa"/>
          </w:tcPr>
          <w:p w14:paraId="0A5CC6C0" w14:textId="77777777" w:rsidR="00EE0A97" w:rsidRDefault="00EE0A97" w:rsidP="00EE0A97">
            <w:pPr>
              <w:spacing w:line="276" w:lineRule="auto"/>
            </w:pPr>
          </w:p>
        </w:tc>
        <w:tc>
          <w:tcPr>
            <w:tcW w:w="3119" w:type="dxa"/>
          </w:tcPr>
          <w:p w14:paraId="244163C8" w14:textId="77777777" w:rsidR="00EE0A97" w:rsidRDefault="00EE0A97" w:rsidP="00EE0A97">
            <w:pPr>
              <w:spacing w:line="276" w:lineRule="auto"/>
            </w:pPr>
          </w:p>
        </w:tc>
      </w:tr>
      <w:tr w:rsidR="00EE0A97" w14:paraId="070F6FE7" w14:textId="77777777" w:rsidTr="00B348F9">
        <w:tc>
          <w:tcPr>
            <w:tcW w:w="2689" w:type="dxa"/>
          </w:tcPr>
          <w:p w14:paraId="015A6A80" w14:textId="77777777" w:rsidR="00EE0A97" w:rsidRDefault="00EE0A97" w:rsidP="00EE0A97">
            <w:pPr>
              <w:spacing w:line="276" w:lineRule="auto"/>
            </w:pPr>
          </w:p>
        </w:tc>
        <w:tc>
          <w:tcPr>
            <w:tcW w:w="1559" w:type="dxa"/>
          </w:tcPr>
          <w:p w14:paraId="6C036471" w14:textId="3D04EF3A" w:rsidR="00EE0A97" w:rsidRDefault="00EE0A97" w:rsidP="00EE0A97">
            <w:pPr>
              <w:spacing w:line="276" w:lineRule="auto"/>
            </w:pPr>
          </w:p>
        </w:tc>
        <w:tc>
          <w:tcPr>
            <w:tcW w:w="1559" w:type="dxa"/>
          </w:tcPr>
          <w:p w14:paraId="4D9E1805" w14:textId="77777777" w:rsidR="00EE0A97" w:rsidRDefault="00EE0A97" w:rsidP="00EE0A97">
            <w:pPr>
              <w:spacing w:line="276" w:lineRule="auto"/>
            </w:pPr>
          </w:p>
        </w:tc>
        <w:tc>
          <w:tcPr>
            <w:tcW w:w="3119" w:type="dxa"/>
          </w:tcPr>
          <w:p w14:paraId="450C61C4" w14:textId="77777777" w:rsidR="00EE0A97" w:rsidRDefault="00EE0A97" w:rsidP="00EE0A97">
            <w:pPr>
              <w:spacing w:line="276" w:lineRule="auto"/>
            </w:pPr>
          </w:p>
        </w:tc>
      </w:tr>
      <w:tr w:rsidR="00EE0A97" w14:paraId="055B4CC1" w14:textId="77777777" w:rsidTr="00B348F9">
        <w:tc>
          <w:tcPr>
            <w:tcW w:w="2689" w:type="dxa"/>
          </w:tcPr>
          <w:p w14:paraId="7BCA1D12" w14:textId="77777777" w:rsidR="00EE0A97" w:rsidRDefault="00EE0A97" w:rsidP="00EE0A97">
            <w:pPr>
              <w:spacing w:line="276" w:lineRule="auto"/>
            </w:pPr>
          </w:p>
        </w:tc>
        <w:tc>
          <w:tcPr>
            <w:tcW w:w="1559" w:type="dxa"/>
          </w:tcPr>
          <w:p w14:paraId="7644A045" w14:textId="736EC6B6" w:rsidR="00EE0A97" w:rsidRDefault="00EE0A97" w:rsidP="00EE0A97">
            <w:pPr>
              <w:spacing w:line="276" w:lineRule="auto"/>
            </w:pPr>
          </w:p>
        </w:tc>
        <w:tc>
          <w:tcPr>
            <w:tcW w:w="1559" w:type="dxa"/>
          </w:tcPr>
          <w:p w14:paraId="4E527143" w14:textId="77777777" w:rsidR="00EE0A97" w:rsidRDefault="00EE0A97" w:rsidP="00EE0A97">
            <w:pPr>
              <w:spacing w:line="276" w:lineRule="auto"/>
            </w:pPr>
          </w:p>
        </w:tc>
        <w:tc>
          <w:tcPr>
            <w:tcW w:w="3119" w:type="dxa"/>
          </w:tcPr>
          <w:p w14:paraId="4BCFFE4A" w14:textId="77777777" w:rsidR="00EE0A97" w:rsidRDefault="00EE0A97" w:rsidP="00EE0A97">
            <w:pPr>
              <w:spacing w:line="276" w:lineRule="auto"/>
            </w:pPr>
          </w:p>
        </w:tc>
      </w:tr>
      <w:tr w:rsidR="00EE0A97" w14:paraId="1F321083" w14:textId="77777777" w:rsidTr="00B348F9">
        <w:tc>
          <w:tcPr>
            <w:tcW w:w="2689" w:type="dxa"/>
          </w:tcPr>
          <w:p w14:paraId="35627F5B" w14:textId="77777777" w:rsidR="00EE0A97" w:rsidRDefault="00EE0A97" w:rsidP="00EE0A97">
            <w:pPr>
              <w:spacing w:line="276" w:lineRule="auto"/>
            </w:pPr>
          </w:p>
        </w:tc>
        <w:tc>
          <w:tcPr>
            <w:tcW w:w="1559" w:type="dxa"/>
          </w:tcPr>
          <w:p w14:paraId="1A9C42DC" w14:textId="2DEE98A3" w:rsidR="00EE0A97" w:rsidRDefault="00EE0A97" w:rsidP="00EE0A97">
            <w:pPr>
              <w:spacing w:line="276" w:lineRule="auto"/>
            </w:pPr>
          </w:p>
        </w:tc>
        <w:tc>
          <w:tcPr>
            <w:tcW w:w="1559" w:type="dxa"/>
          </w:tcPr>
          <w:p w14:paraId="43D4F0D4" w14:textId="77777777" w:rsidR="00EE0A97" w:rsidRDefault="00EE0A97" w:rsidP="00EE0A97">
            <w:pPr>
              <w:spacing w:line="276" w:lineRule="auto"/>
            </w:pPr>
          </w:p>
        </w:tc>
        <w:tc>
          <w:tcPr>
            <w:tcW w:w="3119" w:type="dxa"/>
          </w:tcPr>
          <w:p w14:paraId="5B27C15E" w14:textId="77777777" w:rsidR="00EE0A97" w:rsidRDefault="00EE0A97" w:rsidP="00EE0A97">
            <w:pPr>
              <w:spacing w:line="276" w:lineRule="auto"/>
            </w:pPr>
          </w:p>
        </w:tc>
      </w:tr>
      <w:tr w:rsidR="00EE0A97" w14:paraId="5BF80FD4" w14:textId="77777777" w:rsidTr="00B348F9">
        <w:tc>
          <w:tcPr>
            <w:tcW w:w="2689" w:type="dxa"/>
          </w:tcPr>
          <w:p w14:paraId="2A20089B" w14:textId="77777777" w:rsidR="00EE0A97" w:rsidRDefault="00EE0A97" w:rsidP="00EE0A97">
            <w:pPr>
              <w:spacing w:line="276" w:lineRule="auto"/>
            </w:pPr>
          </w:p>
        </w:tc>
        <w:tc>
          <w:tcPr>
            <w:tcW w:w="1559" w:type="dxa"/>
          </w:tcPr>
          <w:p w14:paraId="5EB03181" w14:textId="4217E7AF" w:rsidR="00EE0A97" w:rsidRDefault="00EE0A97" w:rsidP="00EE0A97">
            <w:pPr>
              <w:spacing w:line="276" w:lineRule="auto"/>
            </w:pPr>
          </w:p>
        </w:tc>
        <w:tc>
          <w:tcPr>
            <w:tcW w:w="1559" w:type="dxa"/>
          </w:tcPr>
          <w:p w14:paraId="37D6DE13" w14:textId="77777777" w:rsidR="00EE0A97" w:rsidRDefault="00EE0A97" w:rsidP="00EE0A97">
            <w:pPr>
              <w:spacing w:line="276" w:lineRule="auto"/>
            </w:pPr>
          </w:p>
        </w:tc>
        <w:tc>
          <w:tcPr>
            <w:tcW w:w="3119" w:type="dxa"/>
          </w:tcPr>
          <w:p w14:paraId="49123E97" w14:textId="77777777" w:rsidR="00EE0A97" w:rsidRDefault="00EE0A97" w:rsidP="00EE0A97">
            <w:pPr>
              <w:spacing w:line="276" w:lineRule="auto"/>
            </w:pPr>
          </w:p>
        </w:tc>
      </w:tr>
      <w:tr w:rsidR="00EE0A97" w14:paraId="6E241CE4" w14:textId="77777777" w:rsidTr="00B348F9">
        <w:tc>
          <w:tcPr>
            <w:tcW w:w="2689" w:type="dxa"/>
          </w:tcPr>
          <w:p w14:paraId="5B82136C" w14:textId="77777777" w:rsidR="00EE0A97" w:rsidRDefault="00EE0A97" w:rsidP="00EE0A97">
            <w:pPr>
              <w:spacing w:line="276" w:lineRule="auto"/>
            </w:pPr>
          </w:p>
        </w:tc>
        <w:tc>
          <w:tcPr>
            <w:tcW w:w="1559" w:type="dxa"/>
          </w:tcPr>
          <w:p w14:paraId="56842436" w14:textId="11789F40" w:rsidR="00EE0A97" w:rsidRDefault="00EE0A97" w:rsidP="00EE0A97">
            <w:pPr>
              <w:spacing w:line="276" w:lineRule="auto"/>
            </w:pPr>
          </w:p>
        </w:tc>
        <w:tc>
          <w:tcPr>
            <w:tcW w:w="1559" w:type="dxa"/>
          </w:tcPr>
          <w:p w14:paraId="677D9809" w14:textId="77777777" w:rsidR="00EE0A97" w:rsidRDefault="00EE0A97" w:rsidP="00EE0A97">
            <w:pPr>
              <w:spacing w:line="276" w:lineRule="auto"/>
            </w:pPr>
          </w:p>
        </w:tc>
        <w:tc>
          <w:tcPr>
            <w:tcW w:w="3119" w:type="dxa"/>
          </w:tcPr>
          <w:p w14:paraId="583E6E8E" w14:textId="77777777" w:rsidR="00EE0A97" w:rsidRDefault="00EE0A97" w:rsidP="00EE0A97">
            <w:pPr>
              <w:spacing w:line="276" w:lineRule="auto"/>
            </w:pPr>
          </w:p>
        </w:tc>
      </w:tr>
    </w:tbl>
    <w:p w14:paraId="46306E40" w14:textId="77777777" w:rsidR="00044B03" w:rsidRDefault="00044B03" w:rsidP="00F21138">
      <w:pPr>
        <w:spacing w:line="276" w:lineRule="auto"/>
      </w:pPr>
    </w:p>
    <w:p w14:paraId="4B026C55" w14:textId="77777777" w:rsidR="00044B03" w:rsidRDefault="00044B03" w:rsidP="00F21138">
      <w:pPr>
        <w:spacing w:line="276" w:lineRule="auto"/>
      </w:pPr>
    </w:p>
    <w:p w14:paraId="3702E5FA" w14:textId="77777777" w:rsidR="00044B03" w:rsidRDefault="00044B03" w:rsidP="00F21138">
      <w:pPr>
        <w:spacing w:line="276" w:lineRule="auto"/>
      </w:pPr>
    </w:p>
    <w:p w14:paraId="053D6D48" w14:textId="77777777" w:rsidR="00044B03" w:rsidRDefault="00044B03" w:rsidP="00F21138">
      <w:pPr>
        <w:spacing w:line="276" w:lineRule="auto"/>
      </w:pPr>
    </w:p>
    <w:p w14:paraId="2096253F" w14:textId="77777777" w:rsidR="00044B03" w:rsidRDefault="00044B03" w:rsidP="00F21138">
      <w:pPr>
        <w:spacing w:line="276" w:lineRule="auto"/>
      </w:pPr>
    </w:p>
    <w:p w14:paraId="3B1F9D4E" w14:textId="77777777" w:rsidR="00044B03" w:rsidRDefault="00044B03" w:rsidP="00F21138">
      <w:pPr>
        <w:spacing w:line="276" w:lineRule="auto"/>
      </w:pPr>
    </w:p>
    <w:p w14:paraId="46E294C0" w14:textId="77777777" w:rsidR="00044B03" w:rsidRDefault="00044B03" w:rsidP="00F21138">
      <w:pPr>
        <w:spacing w:line="276" w:lineRule="auto"/>
      </w:pPr>
    </w:p>
    <w:p w14:paraId="7D71544D" w14:textId="77777777" w:rsidR="00044B03" w:rsidRDefault="00044B03" w:rsidP="00F21138">
      <w:pPr>
        <w:spacing w:line="276" w:lineRule="auto"/>
      </w:pPr>
    </w:p>
    <w:p w14:paraId="7FBC03E8" w14:textId="77777777" w:rsidR="00044B03" w:rsidRDefault="00044B03" w:rsidP="00F21138">
      <w:pPr>
        <w:spacing w:line="276" w:lineRule="auto"/>
      </w:pPr>
    </w:p>
    <w:p w14:paraId="6AEED7E2" w14:textId="77777777" w:rsidR="00044B03" w:rsidRDefault="00044B03" w:rsidP="00F21138">
      <w:pPr>
        <w:spacing w:line="276" w:lineRule="auto"/>
      </w:pPr>
    </w:p>
    <w:p w14:paraId="67DCFC00" w14:textId="77777777" w:rsidR="00044B03" w:rsidRDefault="00044B03" w:rsidP="00F21138">
      <w:pPr>
        <w:spacing w:line="276" w:lineRule="auto"/>
      </w:pPr>
    </w:p>
    <w:p w14:paraId="23BC726E" w14:textId="77777777" w:rsidR="00044B03" w:rsidRDefault="00044B03" w:rsidP="00F21138">
      <w:pPr>
        <w:spacing w:line="276" w:lineRule="auto"/>
      </w:pPr>
    </w:p>
    <w:p w14:paraId="0F7EA50E" w14:textId="77777777" w:rsidR="00044B03" w:rsidRDefault="00044B03" w:rsidP="00F21138">
      <w:pPr>
        <w:spacing w:line="276" w:lineRule="auto"/>
      </w:pPr>
    </w:p>
    <w:p w14:paraId="088EBB51" w14:textId="77777777" w:rsidR="00044B03" w:rsidRDefault="00044B03" w:rsidP="00F21138">
      <w:pPr>
        <w:spacing w:line="276" w:lineRule="auto"/>
      </w:pPr>
    </w:p>
    <w:p w14:paraId="66B4D2DD" w14:textId="77777777" w:rsidR="00044B03" w:rsidRDefault="00044B03" w:rsidP="00F21138">
      <w:pPr>
        <w:spacing w:line="276" w:lineRule="auto"/>
      </w:pPr>
    </w:p>
    <w:p w14:paraId="420A4A37" w14:textId="77777777" w:rsidR="00044B03" w:rsidRDefault="00044B03" w:rsidP="00F21138">
      <w:pPr>
        <w:spacing w:line="276" w:lineRule="auto"/>
      </w:pPr>
    </w:p>
    <w:p w14:paraId="1FCE0955" w14:textId="77777777" w:rsidR="00044B03" w:rsidRDefault="00044B03" w:rsidP="00F21138">
      <w:pPr>
        <w:spacing w:line="276" w:lineRule="auto"/>
      </w:pPr>
    </w:p>
    <w:p w14:paraId="3E48C431" w14:textId="77777777" w:rsidR="00044B03" w:rsidRDefault="00044B03" w:rsidP="00F21138">
      <w:pPr>
        <w:spacing w:line="276" w:lineRule="auto"/>
      </w:pPr>
    </w:p>
    <w:p w14:paraId="089B5C21" w14:textId="77777777" w:rsidR="006E32BA" w:rsidRDefault="006E32BA">
      <w:pPr>
        <w:spacing w:line="240" w:lineRule="auto"/>
      </w:pPr>
      <w:r>
        <w:br w:type="page"/>
      </w:r>
    </w:p>
    <w:p w14:paraId="4B2A06AD" w14:textId="77777777" w:rsidR="00C146A9" w:rsidRDefault="00162377" w:rsidP="00F21138">
      <w:pPr>
        <w:pStyle w:val="Heading1"/>
        <w:numPr>
          <w:ilvl w:val="0"/>
          <w:numId w:val="0"/>
        </w:numPr>
        <w:spacing w:line="276" w:lineRule="auto"/>
        <w:ind w:left="710"/>
      </w:pPr>
      <w:bookmarkStart w:id="12" w:name="_Appendix_“B”_Suggested"/>
      <w:bookmarkStart w:id="13" w:name="_Toc65665782"/>
      <w:bookmarkEnd w:id="12"/>
      <w:r>
        <w:lastRenderedPageBreak/>
        <w:t xml:space="preserve">Appendix </w:t>
      </w:r>
      <w:r w:rsidR="00852524">
        <w:t>“</w:t>
      </w:r>
      <w:r w:rsidR="00C146A9" w:rsidRPr="00044B03">
        <w:t>B</w:t>
      </w:r>
      <w:r w:rsidR="00C146A9">
        <w:t>”</w:t>
      </w:r>
      <w:r w:rsidR="00C146A9" w:rsidRPr="00C146A9">
        <w:t xml:space="preserve"> </w:t>
      </w:r>
      <w:r w:rsidR="00C146A9">
        <w:t>Suggested format for the Event Safety Management Plan</w:t>
      </w:r>
      <w:bookmarkEnd w:id="13"/>
    </w:p>
    <w:p w14:paraId="264EE687" w14:textId="77777777" w:rsidR="00C146A9" w:rsidRDefault="00C146A9" w:rsidP="00F21138">
      <w:pPr>
        <w:spacing w:line="276" w:lineRule="auto"/>
      </w:pPr>
    </w:p>
    <w:p w14:paraId="3BEE8E0D" w14:textId="77777777" w:rsidR="00044B03" w:rsidRDefault="00044B03" w:rsidP="00F21138">
      <w:pPr>
        <w:spacing w:line="276" w:lineRule="auto"/>
      </w:pPr>
      <w:r>
        <w:t>The event safety management plan should provide a comprehensive overview to all the planning aspects for the event and should include the following detail:</w:t>
      </w:r>
    </w:p>
    <w:p w14:paraId="49CC6DBA" w14:textId="77777777" w:rsidR="00044B03" w:rsidRDefault="00044B03" w:rsidP="00F21138">
      <w:pPr>
        <w:spacing w:line="276" w:lineRule="auto"/>
      </w:pPr>
    </w:p>
    <w:p w14:paraId="429A4CB7" w14:textId="77777777" w:rsidR="00044B03" w:rsidRDefault="00044B03" w:rsidP="008E4046">
      <w:pPr>
        <w:numPr>
          <w:ilvl w:val="0"/>
          <w:numId w:val="12"/>
        </w:numPr>
        <w:spacing w:line="276" w:lineRule="auto"/>
      </w:pPr>
      <w:r w:rsidRPr="00C146A9">
        <w:rPr>
          <w:b/>
          <w:sz w:val="24"/>
        </w:rPr>
        <w:t>Introduction detailing:</w:t>
      </w:r>
    </w:p>
    <w:p w14:paraId="347DE1A5" w14:textId="77777777" w:rsidR="00044B03" w:rsidRDefault="00044B03" w:rsidP="008E4046">
      <w:pPr>
        <w:numPr>
          <w:ilvl w:val="1"/>
          <w:numId w:val="12"/>
        </w:numPr>
        <w:spacing w:line="276" w:lineRule="auto"/>
      </w:pPr>
      <w:r>
        <w:t>Background to event</w:t>
      </w:r>
    </w:p>
    <w:p w14:paraId="5C4656A0" w14:textId="77777777" w:rsidR="00044B03" w:rsidRDefault="00044B03" w:rsidP="008E4046">
      <w:pPr>
        <w:numPr>
          <w:ilvl w:val="1"/>
          <w:numId w:val="12"/>
        </w:numPr>
        <w:spacing w:line="276" w:lineRule="auto"/>
      </w:pPr>
      <w:r>
        <w:t>Event synopsis</w:t>
      </w:r>
    </w:p>
    <w:p w14:paraId="1176103E" w14:textId="77777777" w:rsidR="00044B03" w:rsidRDefault="00044B03" w:rsidP="008E4046">
      <w:pPr>
        <w:numPr>
          <w:ilvl w:val="1"/>
          <w:numId w:val="12"/>
        </w:numPr>
        <w:spacing w:line="276" w:lineRule="auto"/>
      </w:pPr>
      <w:r>
        <w:t>Event timetable</w:t>
      </w:r>
    </w:p>
    <w:p w14:paraId="7959E560" w14:textId="77777777" w:rsidR="00044B03" w:rsidRDefault="00044B03" w:rsidP="00F21138">
      <w:pPr>
        <w:spacing w:line="276" w:lineRule="auto"/>
      </w:pPr>
    </w:p>
    <w:p w14:paraId="08C17F53" w14:textId="77777777" w:rsidR="00044B03" w:rsidRPr="00C146A9" w:rsidRDefault="00044B03" w:rsidP="008E4046">
      <w:pPr>
        <w:numPr>
          <w:ilvl w:val="0"/>
          <w:numId w:val="12"/>
        </w:numPr>
        <w:spacing w:line="276" w:lineRule="auto"/>
        <w:rPr>
          <w:sz w:val="24"/>
        </w:rPr>
      </w:pPr>
      <w:r w:rsidRPr="00C146A9">
        <w:rPr>
          <w:b/>
          <w:sz w:val="24"/>
        </w:rPr>
        <w:t>Event Management detailing:</w:t>
      </w:r>
    </w:p>
    <w:p w14:paraId="023E58EA" w14:textId="77777777" w:rsidR="00044B03" w:rsidRPr="00953CD1" w:rsidRDefault="00953CD1" w:rsidP="008E4046">
      <w:pPr>
        <w:numPr>
          <w:ilvl w:val="1"/>
          <w:numId w:val="12"/>
        </w:numPr>
        <w:spacing w:line="276" w:lineRule="auto"/>
      </w:pPr>
      <w:r w:rsidRPr="00953CD1">
        <w:t>Event safety policy statement</w:t>
      </w:r>
    </w:p>
    <w:p w14:paraId="2CE5C09B" w14:textId="77777777" w:rsidR="00044B03" w:rsidRPr="00953CD1" w:rsidRDefault="00953CD1" w:rsidP="008E4046">
      <w:pPr>
        <w:numPr>
          <w:ilvl w:val="1"/>
          <w:numId w:val="12"/>
        </w:numPr>
        <w:spacing w:line="276" w:lineRule="auto"/>
      </w:pPr>
      <w:r w:rsidRPr="00953CD1">
        <w:t>Organisation</w:t>
      </w:r>
      <w:r w:rsidR="006E32BA">
        <w:t>al</w:t>
      </w:r>
      <w:r w:rsidRPr="00953CD1">
        <w:t xml:space="preserve"> </w:t>
      </w:r>
      <w:r w:rsidR="00044B03" w:rsidRPr="00953CD1">
        <w:t>chart with key contact details</w:t>
      </w:r>
    </w:p>
    <w:p w14:paraId="051ACB9D" w14:textId="77777777" w:rsidR="00044B03" w:rsidRPr="00953CD1" w:rsidRDefault="00953CD1" w:rsidP="008E4046">
      <w:pPr>
        <w:numPr>
          <w:ilvl w:val="1"/>
          <w:numId w:val="12"/>
        </w:numPr>
        <w:spacing w:line="276" w:lineRule="auto"/>
      </w:pPr>
      <w:r w:rsidRPr="00953CD1">
        <w:t xml:space="preserve">Levels </w:t>
      </w:r>
      <w:r w:rsidR="00044B03" w:rsidRPr="00953CD1">
        <w:t>of safety responsibility</w:t>
      </w:r>
    </w:p>
    <w:p w14:paraId="7001ED38" w14:textId="77777777" w:rsidR="00044B03" w:rsidRDefault="00953CD1" w:rsidP="008E4046">
      <w:pPr>
        <w:numPr>
          <w:ilvl w:val="1"/>
          <w:numId w:val="12"/>
        </w:numPr>
        <w:spacing w:line="276" w:lineRule="auto"/>
      </w:pPr>
      <w:r w:rsidRPr="00953CD1">
        <w:t>Statement of intent</w:t>
      </w:r>
    </w:p>
    <w:p w14:paraId="14F67D79" w14:textId="77777777" w:rsidR="001F5D83" w:rsidRDefault="001F5D83" w:rsidP="008E4046">
      <w:pPr>
        <w:numPr>
          <w:ilvl w:val="1"/>
          <w:numId w:val="12"/>
        </w:numPr>
        <w:spacing w:line="276" w:lineRule="auto"/>
      </w:pPr>
      <w:r>
        <w:t>Liability Insurance</w:t>
      </w:r>
    </w:p>
    <w:p w14:paraId="4F3855CF" w14:textId="77777777" w:rsidR="001F5D83" w:rsidRDefault="001F5D83" w:rsidP="008E4046">
      <w:pPr>
        <w:numPr>
          <w:ilvl w:val="1"/>
          <w:numId w:val="12"/>
        </w:numPr>
        <w:spacing w:line="276" w:lineRule="auto"/>
      </w:pPr>
      <w:r>
        <w:t>Cancellation Insurance</w:t>
      </w:r>
    </w:p>
    <w:p w14:paraId="3F40D1A6" w14:textId="77777777" w:rsidR="001F5D83" w:rsidRPr="00953CD1" w:rsidRDefault="001F5D83" w:rsidP="008E4046">
      <w:pPr>
        <w:numPr>
          <w:ilvl w:val="1"/>
          <w:numId w:val="12"/>
        </w:numPr>
        <w:spacing w:line="276" w:lineRule="auto"/>
      </w:pPr>
      <w:r>
        <w:t>Structural and Electrical sign off certificate</w:t>
      </w:r>
    </w:p>
    <w:p w14:paraId="34B792EA" w14:textId="77777777" w:rsidR="00044B03" w:rsidRDefault="00044B03" w:rsidP="00F21138">
      <w:pPr>
        <w:spacing w:line="276" w:lineRule="auto"/>
      </w:pPr>
    </w:p>
    <w:p w14:paraId="018BEB09" w14:textId="77777777" w:rsidR="00044B03" w:rsidRPr="00C146A9" w:rsidRDefault="00044B03" w:rsidP="008E4046">
      <w:pPr>
        <w:numPr>
          <w:ilvl w:val="0"/>
          <w:numId w:val="12"/>
        </w:numPr>
        <w:spacing w:line="276" w:lineRule="auto"/>
        <w:rPr>
          <w:sz w:val="24"/>
        </w:rPr>
      </w:pPr>
      <w:r w:rsidRPr="00C146A9">
        <w:rPr>
          <w:b/>
          <w:sz w:val="24"/>
        </w:rPr>
        <w:t>Event Risk Assessment</w:t>
      </w:r>
      <w:r w:rsidRPr="00C146A9">
        <w:rPr>
          <w:sz w:val="24"/>
        </w:rPr>
        <w:t xml:space="preserve"> </w:t>
      </w:r>
    </w:p>
    <w:p w14:paraId="6FC46B71" w14:textId="77777777" w:rsidR="00044B03" w:rsidRDefault="00044B03" w:rsidP="008E4046">
      <w:pPr>
        <w:numPr>
          <w:ilvl w:val="0"/>
          <w:numId w:val="12"/>
        </w:numPr>
        <w:spacing w:line="276" w:lineRule="auto"/>
      </w:pPr>
      <w:r w:rsidRPr="00C15F68">
        <w:rPr>
          <w:b/>
        </w:rPr>
        <w:t>Specific details of the event including</w:t>
      </w:r>
      <w:r>
        <w:t xml:space="preserve">: </w:t>
      </w:r>
    </w:p>
    <w:p w14:paraId="5D5AD093" w14:textId="77777777" w:rsidR="00044B03" w:rsidRDefault="00953CD1" w:rsidP="008E4046">
      <w:pPr>
        <w:numPr>
          <w:ilvl w:val="1"/>
          <w:numId w:val="12"/>
        </w:numPr>
        <w:spacing w:line="276" w:lineRule="auto"/>
      </w:pPr>
      <w:r>
        <w:t>Venue design</w:t>
      </w:r>
    </w:p>
    <w:p w14:paraId="00008CD2" w14:textId="77777777" w:rsidR="00044B03" w:rsidRDefault="00953CD1" w:rsidP="008E4046">
      <w:pPr>
        <w:numPr>
          <w:ilvl w:val="1"/>
          <w:numId w:val="12"/>
        </w:numPr>
        <w:spacing w:line="276" w:lineRule="auto"/>
      </w:pPr>
      <w:r>
        <w:t>Structures</w:t>
      </w:r>
    </w:p>
    <w:p w14:paraId="3026F99B" w14:textId="77777777" w:rsidR="00044B03" w:rsidRDefault="00953CD1" w:rsidP="008E4046">
      <w:pPr>
        <w:numPr>
          <w:ilvl w:val="1"/>
          <w:numId w:val="12"/>
        </w:numPr>
        <w:spacing w:line="276" w:lineRule="auto"/>
      </w:pPr>
      <w:r>
        <w:t xml:space="preserve">Audience </w:t>
      </w:r>
      <w:r w:rsidR="00044B03">
        <w:t xml:space="preserve">profile </w:t>
      </w:r>
    </w:p>
    <w:p w14:paraId="62427451" w14:textId="77777777" w:rsidR="00044B03" w:rsidRDefault="00953CD1" w:rsidP="008E4046">
      <w:pPr>
        <w:numPr>
          <w:ilvl w:val="1"/>
          <w:numId w:val="12"/>
        </w:numPr>
        <w:spacing w:line="276" w:lineRule="auto"/>
      </w:pPr>
      <w:r>
        <w:t xml:space="preserve">Event </w:t>
      </w:r>
      <w:r w:rsidR="00044B03">
        <w:t>capacity</w:t>
      </w:r>
    </w:p>
    <w:p w14:paraId="2A753A38" w14:textId="77777777" w:rsidR="00044B03" w:rsidRDefault="00953CD1" w:rsidP="008E4046">
      <w:pPr>
        <w:numPr>
          <w:ilvl w:val="1"/>
          <w:numId w:val="12"/>
        </w:numPr>
        <w:spacing w:line="276" w:lineRule="auto"/>
      </w:pPr>
      <w:r>
        <w:t>Communications</w:t>
      </w:r>
    </w:p>
    <w:p w14:paraId="6E47344F" w14:textId="77777777" w:rsidR="00044B03" w:rsidRDefault="00953CD1" w:rsidP="008E4046">
      <w:pPr>
        <w:numPr>
          <w:ilvl w:val="1"/>
          <w:numId w:val="12"/>
        </w:numPr>
        <w:spacing w:line="276" w:lineRule="auto"/>
      </w:pPr>
      <w:r>
        <w:t>Concessions</w:t>
      </w:r>
    </w:p>
    <w:p w14:paraId="3CAE9CDB" w14:textId="77777777" w:rsidR="001F5D83" w:rsidRDefault="001F5D83" w:rsidP="008E4046">
      <w:pPr>
        <w:numPr>
          <w:ilvl w:val="1"/>
          <w:numId w:val="12"/>
        </w:numPr>
        <w:spacing w:line="276" w:lineRule="auto"/>
      </w:pPr>
      <w:r>
        <w:t>Alcohol licencing</w:t>
      </w:r>
    </w:p>
    <w:p w14:paraId="11C4559A" w14:textId="77777777" w:rsidR="001F5D83" w:rsidRDefault="001F5D83" w:rsidP="008E4046">
      <w:pPr>
        <w:numPr>
          <w:ilvl w:val="1"/>
          <w:numId w:val="12"/>
        </w:numPr>
        <w:spacing w:line="276" w:lineRule="auto"/>
      </w:pPr>
      <w:r>
        <w:t>Challenge 25 scheme</w:t>
      </w:r>
    </w:p>
    <w:p w14:paraId="3414B8D5" w14:textId="77777777" w:rsidR="00044B03" w:rsidRDefault="00953CD1" w:rsidP="008E4046">
      <w:pPr>
        <w:numPr>
          <w:ilvl w:val="1"/>
          <w:numId w:val="12"/>
        </w:numPr>
        <w:spacing w:line="276" w:lineRule="auto"/>
      </w:pPr>
      <w:r>
        <w:t>Contractors</w:t>
      </w:r>
    </w:p>
    <w:p w14:paraId="1A038C96" w14:textId="77777777" w:rsidR="00044B03" w:rsidRDefault="00953CD1" w:rsidP="008E4046">
      <w:pPr>
        <w:numPr>
          <w:ilvl w:val="1"/>
          <w:numId w:val="12"/>
        </w:numPr>
        <w:spacing w:line="276" w:lineRule="auto"/>
      </w:pPr>
      <w:r>
        <w:t>Electrical</w:t>
      </w:r>
    </w:p>
    <w:p w14:paraId="15351BBB" w14:textId="77777777" w:rsidR="00044B03" w:rsidRDefault="00953CD1" w:rsidP="008E4046">
      <w:pPr>
        <w:numPr>
          <w:ilvl w:val="1"/>
          <w:numId w:val="12"/>
        </w:numPr>
        <w:spacing w:line="276" w:lineRule="auto"/>
      </w:pPr>
      <w:r>
        <w:t>Welfare issue to include: toilets, refuse, water</w:t>
      </w:r>
      <w:r w:rsidR="0079432F">
        <w:t>, shade?</w:t>
      </w:r>
      <w:r>
        <w:t xml:space="preserve"> etc.</w:t>
      </w:r>
    </w:p>
    <w:p w14:paraId="3175821E" w14:textId="77777777" w:rsidR="00044B03" w:rsidRDefault="00953CD1" w:rsidP="008E4046">
      <w:pPr>
        <w:numPr>
          <w:ilvl w:val="1"/>
          <w:numId w:val="12"/>
        </w:numPr>
        <w:spacing w:line="276" w:lineRule="auto"/>
      </w:pPr>
      <w:r>
        <w:t>F</w:t>
      </w:r>
      <w:r w:rsidR="00044B03">
        <w:t>ire precautions</w:t>
      </w:r>
    </w:p>
    <w:p w14:paraId="040D80AF" w14:textId="77777777" w:rsidR="00044B03" w:rsidRDefault="00953CD1" w:rsidP="008E4046">
      <w:pPr>
        <w:numPr>
          <w:ilvl w:val="1"/>
          <w:numId w:val="12"/>
        </w:numPr>
        <w:spacing w:line="276" w:lineRule="auto"/>
      </w:pPr>
      <w:r>
        <w:t>F</w:t>
      </w:r>
      <w:r w:rsidR="00044B03">
        <w:t>irst aid</w:t>
      </w:r>
    </w:p>
    <w:p w14:paraId="150E6D81" w14:textId="77777777" w:rsidR="00044B03" w:rsidRDefault="00953CD1" w:rsidP="008E4046">
      <w:pPr>
        <w:numPr>
          <w:ilvl w:val="1"/>
          <w:numId w:val="12"/>
        </w:numPr>
        <w:spacing w:line="276" w:lineRule="auto"/>
      </w:pPr>
      <w:r>
        <w:t>S</w:t>
      </w:r>
      <w:r w:rsidR="00044B03">
        <w:t>pecial effects/pyrotechnics etc</w:t>
      </w:r>
      <w:r>
        <w:t>.</w:t>
      </w:r>
    </w:p>
    <w:p w14:paraId="658B9C9E" w14:textId="77777777" w:rsidR="00044B03" w:rsidRDefault="00953CD1" w:rsidP="008E4046">
      <w:pPr>
        <w:numPr>
          <w:ilvl w:val="1"/>
          <w:numId w:val="12"/>
        </w:numPr>
        <w:spacing w:line="276" w:lineRule="auto"/>
      </w:pPr>
      <w:r>
        <w:t>A</w:t>
      </w:r>
      <w:r w:rsidR="00044B03">
        <w:t>ccess and exits</w:t>
      </w:r>
    </w:p>
    <w:p w14:paraId="3804406D" w14:textId="77777777" w:rsidR="00044B03" w:rsidRDefault="00953CD1" w:rsidP="008E4046">
      <w:pPr>
        <w:numPr>
          <w:ilvl w:val="1"/>
          <w:numId w:val="12"/>
        </w:numPr>
        <w:spacing w:line="276" w:lineRule="auto"/>
      </w:pPr>
      <w:r>
        <w:t>M</w:t>
      </w:r>
      <w:r w:rsidR="00044B03">
        <w:t xml:space="preserve">usic levels, </w:t>
      </w:r>
      <w:r>
        <w:t xml:space="preserve">bass levels, noise levels </w:t>
      </w:r>
      <w:r w:rsidR="000524D6">
        <w:t xml:space="preserve">measurements </w:t>
      </w:r>
      <w:r w:rsidR="00044B03">
        <w:t>etc</w:t>
      </w:r>
      <w:r>
        <w:t>.</w:t>
      </w:r>
    </w:p>
    <w:p w14:paraId="16286613" w14:textId="77777777" w:rsidR="00044B03" w:rsidRDefault="00953CD1" w:rsidP="008E4046">
      <w:pPr>
        <w:numPr>
          <w:ilvl w:val="1"/>
          <w:numId w:val="12"/>
        </w:numPr>
        <w:spacing w:line="276" w:lineRule="auto"/>
      </w:pPr>
      <w:r>
        <w:t>Lost/found children</w:t>
      </w:r>
    </w:p>
    <w:p w14:paraId="26E09D87" w14:textId="77777777" w:rsidR="00C146A9" w:rsidRDefault="00C146A9" w:rsidP="008E4046">
      <w:pPr>
        <w:numPr>
          <w:ilvl w:val="1"/>
          <w:numId w:val="12"/>
        </w:numPr>
        <w:spacing w:line="276" w:lineRule="auto"/>
      </w:pPr>
      <w:r>
        <w:t>Vulnerable persons</w:t>
      </w:r>
    </w:p>
    <w:p w14:paraId="1208077B" w14:textId="77777777" w:rsidR="00044B03" w:rsidRDefault="00953CD1" w:rsidP="008E4046">
      <w:pPr>
        <w:numPr>
          <w:ilvl w:val="1"/>
          <w:numId w:val="12"/>
        </w:numPr>
        <w:spacing w:line="276" w:lineRule="auto"/>
      </w:pPr>
      <w:r>
        <w:t>Lost/found property</w:t>
      </w:r>
    </w:p>
    <w:p w14:paraId="5913BF71" w14:textId="77777777" w:rsidR="00044B03" w:rsidRDefault="00953CD1" w:rsidP="008E4046">
      <w:pPr>
        <w:numPr>
          <w:ilvl w:val="1"/>
          <w:numId w:val="12"/>
        </w:numPr>
        <w:spacing w:line="276" w:lineRule="auto"/>
      </w:pPr>
      <w:r>
        <w:t>Severe/extreme weather</w:t>
      </w:r>
    </w:p>
    <w:p w14:paraId="65A43002" w14:textId="77777777" w:rsidR="000347EF" w:rsidRDefault="000347EF" w:rsidP="00F21138">
      <w:pPr>
        <w:spacing w:line="276" w:lineRule="auto"/>
        <w:ind w:left="720"/>
      </w:pPr>
    </w:p>
    <w:p w14:paraId="66D2B463" w14:textId="77777777" w:rsidR="00044B03" w:rsidRPr="00C146A9" w:rsidRDefault="00044B03" w:rsidP="008E4046">
      <w:pPr>
        <w:numPr>
          <w:ilvl w:val="0"/>
          <w:numId w:val="12"/>
        </w:numPr>
        <w:spacing w:line="276" w:lineRule="auto"/>
        <w:rPr>
          <w:sz w:val="24"/>
        </w:rPr>
      </w:pPr>
      <w:r w:rsidRPr="00C146A9">
        <w:rPr>
          <w:b/>
          <w:sz w:val="24"/>
        </w:rPr>
        <w:t>Site Safety Plan detailing</w:t>
      </w:r>
      <w:r w:rsidRPr="00C146A9">
        <w:rPr>
          <w:sz w:val="24"/>
        </w:rPr>
        <w:t>:</w:t>
      </w:r>
    </w:p>
    <w:p w14:paraId="3C5F16E0" w14:textId="77777777" w:rsidR="00044B03" w:rsidRDefault="00044B03" w:rsidP="008E4046">
      <w:pPr>
        <w:numPr>
          <w:ilvl w:val="1"/>
          <w:numId w:val="12"/>
        </w:numPr>
        <w:spacing w:line="276" w:lineRule="auto"/>
      </w:pPr>
      <w:r>
        <w:t>Scaled site plan</w:t>
      </w:r>
    </w:p>
    <w:p w14:paraId="26FD7235" w14:textId="77777777" w:rsidR="00044B03" w:rsidRDefault="00953CD1" w:rsidP="008E4046">
      <w:pPr>
        <w:numPr>
          <w:ilvl w:val="1"/>
          <w:numId w:val="12"/>
        </w:numPr>
        <w:spacing w:line="276" w:lineRule="auto"/>
      </w:pPr>
      <w:r>
        <w:t>S</w:t>
      </w:r>
      <w:r w:rsidR="00044B03">
        <w:t xml:space="preserve">ite safety rules, </w:t>
      </w:r>
    </w:p>
    <w:p w14:paraId="64132522" w14:textId="77777777" w:rsidR="00044B03" w:rsidRDefault="00953CD1" w:rsidP="008E4046">
      <w:pPr>
        <w:numPr>
          <w:ilvl w:val="1"/>
          <w:numId w:val="12"/>
        </w:numPr>
        <w:spacing w:line="276" w:lineRule="auto"/>
      </w:pPr>
      <w:r>
        <w:t>S</w:t>
      </w:r>
      <w:r w:rsidR="00044B03">
        <w:t xml:space="preserve">ite crew managers and safety coordinator, </w:t>
      </w:r>
    </w:p>
    <w:p w14:paraId="4D8466F0" w14:textId="77777777" w:rsidR="00044B03" w:rsidRDefault="00953CD1" w:rsidP="008E4046">
      <w:pPr>
        <w:numPr>
          <w:ilvl w:val="1"/>
          <w:numId w:val="12"/>
        </w:numPr>
        <w:spacing w:line="276" w:lineRule="auto"/>
      </w:pPr>
      <w:r>
        <w:t>S</w:t>
      </w:r>
      <w:r w:rsidR="00044B03">
        <w:t xml:space="preserve">tructural safety calculations and </w:t>
      </w:r>
      <w:proofErr w:type="gramStart"/>
      <w:r w:rsidR="00044B03">
        <w:t>drawings;</w:t>
      </w:r>
      <w:proofErr w:type="gramEnd"/>
    </w:p>
    <w:p w14:paraId="6B6DDA01" w14:textId="77777777" w:rsidR="001F5D83" w:rsidRDefault="001F5D83" w:rsidP="008E4046">
      <w:pPr>
        <w:numPr>
          <w:ilvl w:val="1"/>
          <w:numId w:val="12"/>
        </w:numPr>
        <w:spacing w:line="276" w:lineRule="auto"/>
      </w:pPr>
      <w:r>
        <w:t xml:space="preserve">Security Staff, </w:t>
      </w:r>
    </w:p>
    <w:p w14:paraId="705149E1" w14:textId="77777777" w:rsidR="00044B03" w:rsidRDefault="00044B03" w:rsidP="00F21138">
      <w:pPr>
        <w:spacing w:line="276" w:lineRule="auto"/>
      </w:pPr>
    </w:p>
    <w:p w14:paraId="798C1DC4" w14:textId="77777777" w:rsidR="00044B03" w:rsidRPr="00C146A9" w:rsidRDefault="00044B03" w:rsidP="008E4046">
      <w:pPr>
        <w:numPr>
          <w:ilvl w:val="0"/>
          <w:numId w:val="12"/>
        </w:numPr>
        <w:spacing w:line="276" w:lineRule="auto"/>
        <w:rPr>
          <w:sz w:val="24"/>
        </w:rPr>
      </w:pPr>
      <w:r w:rsidRPr="00C146A9">
        <w:rPr>
          <w:b/>
          <w:sz w:val="24"/>
        </w:rPr>
        <w:lastRenderedPageBreak/>
        <w:t>Crowd Management Plan detailing</w:t>
      </w:r>
      <w:r w:rsidRPr="00C146A9">
        <w:rPr>
          <w:sz w:val="24"/>
        </w:rPr>
        <w:t>:</w:t>
      </w:r>
    </w:p>
    <w:p w14:paraId="0F5EF11A" w14:textId="77777777" w:rsidR="00044B03" w:rsidRDefault="00953CD1" w:rsidP="008E4046">
      <w:pPr>
        <w:numPr>
          <w:ilvl w:val="1"/>
          <w:numId w:val="12"/>
        </w:numPr>
        <w:spacing w:line="276" w:lineRule="auto"/>
      </w:pPr>
      <w:r>
        <w:t>The numbers attending</w:t>
      </w:r>
    </w:p>
    <w:p w14:paraId="48542087" w14:textId="77777777" w:rsidR="00044B03" w:rsidRDefault="00953CD1" w:rsidP="008E4046">
      <w:pPr>
        <w:numPr>
          <w:ilvl w:val="1"/>
          <w:numId w:val="12"/>
        </w:numPr>
        <w:spacing w:line="276" w:lineRule="auto"/>
      </w:pPr>
      <w:r>
        <w:t>Numbers and types of stewards</w:t>
      </w:r>
    </w:p>
    <w:p w14:paraId="5E70A9B7" w14:textId="77777777" w:rsidR="00044B03" w:rsidRDefault="00953CD1" w:rsidP="008E4046">
      <w:pPr>
        <w:numPr>
          <w:ilvl w:val="1"/>
          <w:numId w:val="12"/>
        </w:numPr>
        <w:spacing w:line="276" w:lineRule="auto"/>
      </w:pPr>
      <w:r>
        <w:t>Methods of working</w:t>
      </w:r>
    </w:p>
    <w:p w14:paraId="232BC70C" w14:textId="77777777" w:rsidR="00044B03" w:rsidRDefault="00953CD1" w:rsidP="008E4046">
      <w:pPr>
        <w:numPr>
          <w:ilvl w:val="1"/>
          <w:numId w:val="12"/>
        </w:numPr>
        <w:spacing w:line="276" w:lineRule="auto"/>
      </w:pPr>
      <w:r>
        <w:t>Chains of command</w:t>
      </w:r>
    </w:p>
    <w:p w14:paraId="617FCA9C" w14:textId="77777777" w:rsidR="00044B03" w:rsidRDefault="00953CD1" w:rsidP="008E4046">
      <w:pPr>
        <w:numPr>
          <w:ilvl w:val="1"/>
          <w:numId w:val="12"/>
        </w:numPr>
        <w:spacing w:line="276" w:lineRule="auto"/>
      </w:pPr>
      <w:r>
        <w:t>Barriers</w:t>
      </w:r>
    </w:p>
    <w:p w14:paraId="7E8CA5CC" w14:textId="77777777" w:rsidR="00044B03" w:rsidRDefault="00953CD1" w:rsidP="008E4046">
      <w:pPr>
        <w:numPr>
          <w:ilvl w:val="1"/>
          <w:numId w:val="12"/>
        </w:numPr>
        <w:spacing w:line="276" w:lineRule="auto"/>
      </w:pPr>
      <w:r>
        <w:t>Access and egress</w:t>
      </w:r>
    </w:p>
    <w:p w14:paraId="74C18F39" w14:textId="77777777" w:rsidR="00044B03" w:rsidRDefault="00044B03" w:rsidP="00F21138">
      <w:pPr>
        <w:spacing w:line="276" w:lineRule="auto"/>
      </w:pPr>
    </w:p>
    <w:p w14:paraId="40A07152" w14:textId="77777777" w:rsidR="00044B03" w:rsidRPr="00C146A9" w:rsidRDefault="00044B03" w:rsidP="008E4046">
      <w:pPr>
        <w:numPr>
          <w:ilvl w:val="0"/>
          <w:numId w:val="12"/>
        </w:numPr>
        <w:spacing w:line="276" w:lineRule="auto"/>
        <w:rPr>
          <w:sz w:val="24"/>
        </w:rPr>
      </w:pPr>
      <w:r w:rsidRPr="00C146A9">
        <w:rPr>
          <w:b/>
          <w:sz w:val="24"/>
        </w:rPr>
        <w:t>Transport Management Plan detailing:</w:t>
      </w:r>
    </w:p>
    <w:p w14:paraId="66283B1E" w14:textId="77777777" w:rsidR="00044B03" w:rsidRDefault="00285F86" w:rsidP="008E4046">
      <w:pPr>
        <w:numPr>
          <w:ilvl w:val="1"/>
          <w:numId w:val="12"/>
        </w:numPr>
        <w:spacing w:line="276" w:lineRule="auto"/>
      </w:pPr>
      <w:r>
        <w:t xml:space="preserve">Parking arrangements, </w:t>
      </w:r>
    </w:p>
    <w:p w14:paraId="3070D00E" w14:textId="77777777" w:rsidR="00044B03" w:rsidRDefault="00285F86" w:rsidP="008E4046">
      <w:pPr>
        <w:numPr>
          <w:ilvl w:val="1"/>
          <w:numId w:val="12"/>
        </w:numPr>
        <w:spacing w:line="276" w:lineRule="auto"/>
      </w:pPr>
      <w:r>
        <w:t xml:space="preserve">Highway management issues  </w:t>
      </w:r>
    </w:p>
    <w:p w14:paraId="72EA80F9" w14:textId="77777777" w:rsidR="00044B03" w:rsidRDefault="00285F86" w:rsidP="008E4046">
      <w:pPr>
        <w:numPr>
          <w:ilvl w:val="1"/>
          <w:numId w:val="12"/>
        </w:numPr>
        <w:spacing w:line="276" w:lineRule="auto"/>
      </w:pPr>
      <w:r>
        <w:t>Public transport arrangements</w:t>
      </w:r>
    </w:p>
    <w:p w14:paraId="2962D322" w14:textId="77777777" w:rsidR="00044B03" w:rsidRDefault="00044B03" w:rsidP="008E4046">
      <w:pPr>
        <w:numPr>
          <w:ilvl w:val="1"/>
          <w:numId w:val="12"/>
        </w:numPr>
        <w:spacing w:line="276" w:lineRule="auto"/>
      </w:pPr>
      <w:r>
        <w:t>Vehicular access and egress</w:t>
      </w:r>
    </w:p>
    <w:p w14:paraId="4F4A90CC" w14:textId="77777777" w:rsidR="00044B03" w:rsidRDefault="00285F86" w:rsidP="008E4046">
      <w:pPr>
        <w:numPr>
          <w:ilvl w:val="1"/>
          <w:numId w:val="12"/>
        </w:numPr>
        <w:spacing w:line="276" w:lineRule="auto"/>
      </w:pPr>
      <w:r>
        <w:t>Emergency vehicle access and egress and designated ‘green’ route</w:t>
      </w:r>
    </w:p>
    <w:p w14:paraId="7AA1CCF4" w14:textId="77777777" w:rsidR="00044B03" w:rsidRDefault="00044B03" w:rsidP="00F21138">
      <w:pPr>
        <w:spacing w:line="276" w:lineRule="auto"/>
      </w:pPr>
    </w:p>
    <w:p w14:paraId="2C40AD98" w14:textId="77777777" w:rsidR="00044B03" w:rsidRPr="00C146A9" w:rsidRDefault="00044B03" w:rsidP="008E4046">
      <w:pPr>
        <w:numPr>
          <w:ilvl w:val="0"/>
          <w:numId w:val="12"/>
        </w:numPr>
        <w:spacing w:line="276" w:lineRule="auto"/>
        <w:rPr>
          <w:b/>
          <w:sz w:val="24"/>
        </w:rPr>
      </w:pPr>
      <w:r w:rsidRPr="00C146A9">
        <w:rPr>
          <w:b/>
          <w:sz w:val="24"/>
        </w:rPr>
        <w:t xml:space="preserve">Emergency Plan detailing Major incident planning (emergency planning) in liaison </w:t>
      </w:r>
      <w:r w:rsidR="00852524" w:rsidRPr="00C146A9">
        <w:rPr>
          <w:b/>
          <w:sz w:val="24"/>
        </w:rPr>
        <w:t>with Emergency</w:t>
      </w:r>
      <w:r w:rsidRPr="00C146A9">
        <w:rPr>
          <w:b/>
          <w:sz w:val="24"/>
        </w:rPr>
        <w:t xml:space="preserve"> Services and Local Authority with due consideration given to:</w:t>
      </w:r>
    </w:p>
    <w:p w14:paraId="48506AEC" w14:textId="77777777" w:rsidR="00044B03" w:rsidRDefault="00285F86" w:rsidP="008E4046">
      <w:pPr>
        <w:numPr>
          <w:ilvl w:val="1"/>
          <w:numId w:val="12"/>
        </w:numPr>
        <w:spacing w:line="276" w:lineRule="auto"/>
      </w:pPr>
      <w:r w:rsidRPr="00285F86">
        <w:t>Fire/</w:t>
      </w:r>
      <w:proofErr w:type="gramStart"/>
      <w:r w:rsidRPr="00285F86">
        <w:t>explosion;</w:t>
      </w:r>
      <w:proofErr w:type="gramEnd"/>
    </w:p>
    <w:p w14:paraId="5022BD3F" w14:textId="77777777" w:rsidR="001F5D83" w:rsidRPr="00285F86" w:rsidRDefault="001F5D83" w:rsidP="008E4046">
      <w:pPr>
        <w:numPr>
          <w:ilvl w:val="1"/>
          <w:numId w:val="12"/>
        </w:numPr>
        <w:spacing w:line="276" w:lineRule="auto"/>
      </w:pPr>
      <w:r>
        <w:t xml:space="preserve">Suspect </w:t>
      </w:r>
      <w:proofErr w:type="gramStart"/>
      <w:r w:rsidR="000347EF">
        <w:t>packages</w:t>
      </w:r>
      <w:r>
        <w:t>;</w:t>
      </w:r>
      <w:proofErr w:type="gramEnd"/>
    </w:p>
    <w:p w14:paraId="5FC2E7BC" w14:textId="77777777" w:rsidR="00044B03" w:rsidRPr="00285F86" w:rsidRDefault="00285F86" w:rsidP="008E4046">
      <w:pPr>
        <w:numPr>
          <w:ilvl w:val="1"/>
          <w:numId w:val="12"/>
        </w:numPr>
        <w:spacing w:line="276" w:lineRule="auto"/>
      </w:pPr>
      <w:proofErr w:type="gramStart"/>
      <w:r w:rsidRPr="00285F86">
        <w:t>Terrorism</w:t>
      </w:r>
      <w:r w:rsidR="00044B03" w:rsidRPr="00285F86">
        <w:t>;</w:t>
      </w:r>
      <w:proofErr w:type="gramEnd"/>
    </w:p>
    <w:p w14:paraId="53410CEF" w14:textId="77777777" w:rsidR="00044B03" w:rsidRPr="00285F86" w:rsidRDefault="00285F86" w:rsidP="008E4046">
      <w:pPr>
        <w:numPr>
          <w:ilvl w:val="1"/>
          <w:numId w:val="12"/>
        </w:numPr>
        <w:spacing w:line="276" w:lineRule="auto"/>
      </w:pPr>
      <w:r w:rsidRPr="00285F86">
        <w:t xml:space="preserve">Structural </w:t>
      </w:r>
      <w:proofErr w:type="gramStart"/>
      <w:r w:rsidR="00044B03" w:rsidRPr="00285F86">
        <w:t>failure;</w:t>
      </w:r>
      <w:proofErr w:type="gramEnd"/>
    </w:p>
    <w:p w14:paraId="019A0D69" w14:textId="77777777" w:rsidR="00044B03" w:rsidRPr="00285F86" w:rsidRDefault="00285F86" w:rsidP="008E4046">
      <w:pPr>
        <w:numPr>
          <w:ilvl w:val="1"/>
          <w:numId w:val="12"/>
        </w:numPr>
        <w:spacing w:line="276" w:lineRule="auto"/>
      </w:pPr>
      <w:r w:rsidRPr="00285F86">
        <w:t xml:space="preserve">Crowd </w:t>
      </w:r>
      <w:r w:rsidR="00044B03" w:rsidRPr="00285F86">
        <w:t>surge/</w:t>
      </w:r>
      <w:proofErr w:type="gramStart"/>
      <w:r w:rsidR="00044B03" w:rsidRPr="00285F86">
        <w:t>collapse;</w:t>
      </w:r>
      <w:proofErr w:type="gramEnd"/>
    </w:p>
    <w:p w14:paraId="0E012DCB" w14:textId="77777777" w:rsidR="00044B03" w:rsidRPr="00285F86" w:rsidRDefault="00285F86" w:rsidP="008E4046">
      <w:pPr>
        <w:numPr>
          <w:ilvl w:val="1"/>
          <w:numId w:val="12"/>
        </w:numPr>
        <w:spacing w:line="276" w:lineRule="auto"/>
      </w:pPr>
      <w:r w:rsidRPr="00285F86">
        <w:t xml:space="preserve">Crowd </w:t>
      </w:r>
      <w:proofErr w:type="gramStart"/>
      <w:r w:rsidR="00044B03" w:rsidRPr="00285F86">
        <w:t>disorder;</w:t>
      </w:r>
      <w:proofErr w:type="gramEnd"/>
    </w:p>
    <w:p w14:paraId="5E468482" w14:textId="77777777" w:rsidR="00044B03" w:rsidRPr="00285F86" w:rsidRDefault="00285F86" w:rsidP="008E4046">
      <w:pPr>
        <w:numPr>
          <w:ilvl w:val="1"/>
          <w:numId w:val="12"/>
        </w:numPr>
        <w:spacing w:line="276" w:lineRule="auto"/>
      </w:pPr>
      <w:r w:rsidRPr="00285F86">
        <w:t xml:space="preserve">Lighting </w:t>
      </w:r>
      <w:r w:rsidR="00044B03" w:rsidRPr="00285F86">
        <w:t xml:space="preserve">or power </w:t>
      </w:r>
      <w:proofErr w:type="gramStart"/>
      <w:r w:rsidR="00044B03" w:rsidRPr="00285F86">
        <w:t>failure;</w:t>
      </w:r>
      <w:proofErr w:type="gramEnd"/>
    </w:p>
    <w:p w14:paraId="52566AAC" w14:textId="77777777" w:rsidR="00044B03" w:rsidRDefault="00285F86" w:rsidP="008E4046">
      <w:pPr>
        <w:numPr>
          <w:ilvl w:val="1"/>
          <w:numId w:val="12"/>
        </w:numPr>
        <w:spacing w:line="276" w:lineRule="auto"/>
      </w:pPr>
      <w:r w:rsidRPr="00285F86">
        <w:t>Weather</w:t>
      </w:r>
      <w:r w:rsidR="00044B03" w:rsidRPr="00285F86">
        <w:t xml:space="preserve">, </w:t>
      </w:r>
      <w:r w:rsidR="00852524" w:rsidRPr="00285F86">
        <w:t>e.g.</w:t>
      </w:r>
      <w:r w:rsidR="00044B03" w:rsidRPr="00285F86">
        <w:t xml:space="preserve"> excessive heat/cold/rain</w:t>
      </w:r>
      <w:r w:rsidR="00852524">
        <w:t>/</w:t>
      </w:r>
      <w:proofErr w:type="gramStart"/>
      <w:r w:rsidR="00852524">
        <w:t>wind</w:t>
      </w:r>
      <w:r w:rsidR="00044B03" w:rsidRPr="00285F86">
        <w:t>;</w:t>
      </w:r>
      <w:proofErr w:type="gramEnd"/>
    </w:p>
    <w:p w14:paraId="584718CE" w14:textId="77777777" w:rsidR="001F5D83" w:rsidRDefault="001F5D83" w:rsidP="008E4046">
      <w:pPr>
        <w:numPr>
          <w:ilvl w:val="1"/>
          <w:numId w:val="12"/>
        </w:numPr>
        <w:spacing w:line="276" w:lineRule="auto"/>
      </w:pPr>
      <w:r>
        <w:t>Event cancellation policy</w:t>
      </w:r>
    </w:p>
    <w:p w14:paraId="3A8F8C40" w14:textId="77777777" w:rsidR="000347EF" w:rsidRPr="00285F86" w:rsidRDefault="000347EF" w:rsidP="008E4046">
      <w:pPr>
        <w:numPr>
          <w:ilvl w:val="1"/>
          <w:numId w:val="12"/>
        </w:numPr>
        <w:spacing w:line="276" w:lineRule="auto"/>
      </w:pPr>
      <w:r>
        <w:t>Warning &amp; Informing attendees</w:t>
      </w:r>
    </w:p>
    <w:p w14:paraId="30043EEE" w14:textId="77777777" w:rsidR="00044B03" w:rsidRDefault="00044B03" w:rsidP="00F21138">
      <w:pPr>
        <w:spacing w:line="276" w:lineRule="auto"/>
      </w:pPr>
    </w:p>
    <w:p w14:paraId="2DEEF579" w14:textId="77777777" w:rsidR="00044B03" w:rsidRDefault="000524D6" w:rsidP="00F21138">
      <w:pPr>
        <w:spacing w:line="276" w:lineRule="auto"/>
        <w:ind w:left="360"/>
      </w:pPr>
      <w:r>
        <w:t>A</w:t>
      </w:r>
      <w:r w:rsidR="00852524">
        <w:t>lso,</w:t>
      </w:r>
      <w:r w:rsidR="00044B03">
        <w:t xml:space="preserve"> specific action to be taken by designated people in the event of a major incident or contingency with further consideration given to the following:</w:t>
      </w:r>
    </w:p>
    <w:p w14:paraId="434BE199" w14:textId="77777777" w:rsidR="00044B03" w:rsidRDefault="00044B03" w:rsidP="00F21138">
      <w:pPr>
        <w:spacing w:line="276" w:lineRule="auto"/>
      </w:pPr>
    </w:p>
    <w:p w14:paraId="511A7EBA" w14:textId="77777777" w:rsidR="00044B03" w:rsidRPr="00285F86" w:rsidRDefault="00285F86" w:rsidP="008E4046">
      <w:pPr>
        <w:numPr>
          <w:ilvl w:val="1"/>
          <w:numId w:val="12"/>
        </w:numPr>
        <w:spacing w:line="276" w:lineRule="auto"/>
      </w:pPr>
      <w:r w:rsidRPr="00285F86">
        <w:t>Identification of key decision-making workers</w:t>
      </w:r>
    </w:p>
    <w:p w14:paraId="007C7EBD" w14:textId="77777777" w:rsidR="00044B03" w:rsidRPr="00285F86" w:rsidRDefault="00285F86" w:rsidP="008E4046">
      <w:pPr>
        <w:numPr>
          <w:ilvl w:val="1"/>
          <w:numId w:val="12"/>
        </w:numPr>
        <w:spacing w:line="276" w:lineRule="auto"/>
      </w:pPr>
      <w:r w:rsidRPr="00285F86">
        <w:t>Identification of emergency routes and access for the e</w:t>
      </w:r>
      <w:r w:rsidR="00044B03" w:rsidRPr="00285F86">
        <w:t>mergency services</w:t>
      </w:r>
    </w:p>
    <w:p w14:paraId="4316D1FB" w14:textId="77777777" w:rsidR="00044B03" w:rsidRPr="00285F86" w:rsidRDefault="00285F86" w:rsidP="008E4046">
      <w:pPr>
        <w:numPr>
          <w:ilvl w:val="1"/>
          <w:numId w:val="12"/>
        </w:numPr>
        <w:spacing w:line="276" w:lineRule="auto"/>
      </w:pPr>
      <w:r w:rsidRPr="00285F86">
        <w:t>Identification of holding areas for performers, workers and the audience</w:t>
      </w:r>
    </w:p>
    <w:p w14:paraId="5D82624D" w14:textId="77777777" w:rsidR="00044B03" w:rsidRPr="00285F86" w:rsidRDefault="00285F86" w:rsidP="008E4046">
      <w:pPr>
        <w:numPr>
          <w:ilvl w:val="1"/>
          <w:numId w:val="12"/>
        </w:numPr>
        <w:spacing w:line="276" w:lineRule="auto"/>
      </w:pPr>
      <w:r w:rsidRPr="00285F86">
        <w:t>Alerting procedures</w:t>
      </w:r>
    </w:p>
    <w:p w14:paraId="6E01FA4A" w14:textId="77777777" w:rsidR="00044B03" w:rsidRPr="00285F86" w:rsidRDefault="00285F86" w:rsidP="008E4046">
      <w:pPr>
        <w:numPr>
          <w:ilvl w:val="1"/>
          <w:numId w:val="12"/>
        </w:numPr>
        <w:spacing w:line="276" w:lineRule="auto"/>
      </w:pPr>
      <w:r w:rsidRPr="00285F86">
        <w:t>Public warning mechanisms</w:t>
      </w:r>
    </w:p>
    <w:p w14:paraId="5CEBCC50" w14:textId="77777777" w:rsidR="00044B03" w:rsidRPr="00285F86" w:rsidRDefault="00285F86" w:rsidP="008E4046">
      <w:pPr>
        <w:numPr>
          <w:ilvl w:val="1"/>
          <w:numId w:val="12"/>
        </w:numPr>
        <w:spacing w:line="276" w:lineRule="auto"/>
      </w:pPr>
      <w:r w:rsidRPr="00285F86">
        <w:t>Evacuation and containment measures and procedures</w:t>
      </w:r>
    </w:p>
    <w:p w14:paraId="5D09F466" w14:textId="77777777" w:rsidR="00044B03" w:rsidRPr="00285F86" w:rsidRDefault="00285F86" w:rsidP="008E4046">
      <w:pPr>
        <w:numPr>
          <w:ilvl w:val="1"/>
          <w:numId w:val="12"/>
        </w:numPr>
        <w:spacing w:line="276" w:lineRule="auto"/>
      </w:pPr>
      <w:r w:rsidRPr="00285F86">
        <w:t>Identification of rendezvous points for emergency services</w:t>
      </w:r>
    </w:p>
    <w:p w14:paraId="61F1D700" w14:textId="77777777" w:rsidR="00044B03" w:rsidRPr="00285F86" w:rsidRDefault="00285F86" w:rsidP="008E4046">
      <w:pPr>
        <w:numPr>
          <w:ilvl w:val="1"/>
          <w:numId w:val="12"/>
        </w:numPr>
        <w:spacing w:line="276" w:lineRule="auto"/>
      </w:pPr>
      <w:r w:rsidRPr="00285F86">
        <w:t>Ide</w:t>
      </w:r>
      <w:r w:rsidR="00044B03" w:rsidRPr="00285F86">
        <w:t>ntification of ambulance loading points and triage areas</w:t>
      </w:r>
    </w:p>
    <w:p w14:paraId="15D21510" w14:textId="77777777" w:rsidR="00044B03" w:rsidRPr="00285F86" w:rsidRDefault="00285F86" w:rsidP="008E4046">
      <w:pPr>
        <w:numPr>
          <w:ilvl w:val="1"/>
          <w:numId w:val="12"/>
        </w:numPr>
        <w:spacing w:line="276" w:lineRule="auto"/>
      </w:pPr>
      <w:r w:rsidRPr="00285F86">
        <w:t xml:space="preserve">Location of hospitals in the area prepared for major incidents and traffic routes to such </w:t>
      </w:r>
      <w:r w:rsidR="00970DE9" w:rsidRPr="00285F86">
        <w:t xml:space="preserve">      </w:t>
      </w:r>
      <w:r w:rsidR="00044B03" w:rsidRPr="00285F86">
        <w:t>hospitals</w:t>
      </w:r>
    </w:p>
    <w:p w14:paraId="377EB62B" w14:textId="77777777" w:rsidR="00044B03" w:rsidRPr="00285F86" w:rsidRDefault="00285F86" w:rsidP="008E4046">
      <w:pPr>
        <w:numPr>
          <w:ilvl w:val="1"/>
          <w:numId w:val="12"/>
        </w:numPr>
        <w:spacing w:line="276" w:lineRule="auto"/>
      </w:pPr>
      <w:r w:rsidRPr="00285F86">
        <w:t>An outline of the roles of those involved including, contact list and methods to alert them</w:t>
      </w:r>
    </w:p>
    <w:p w14:paraId="131F61AC" w14:textId="77777777" w:rsidR="00044B03" w:rsidRDefault="00044B03" w:rsidP="00F21138">
      <w:pPr>
        <w:spacing w:line="276" w:lineRule="auto"/>
      </w:pPr>
    </w:p>
    <w:p w14:paraId="35F2B2FD" w14:textId="138CA81B" w:rsidR="00044B03" w:rsidRPr="003E5279" w:rsidRDefault="002462A8" w:rsidP="008E4046">
      <w:pPr>
        <w:numPr>
          <w:ilvl w:val="0"/>
          <w:numId w:val="12"/>
        </w:numPr>
        <w:spacing w:line="276" w:lineRule="auto"/>
        <w:rPr>
          <w:sz w:val="24"/>
        </w:rPr>
      </w:pPr>
      <w:r w:rsidRPr="003E5279">
        <w:rPr>
          <w:b/>
          <w:sz w:val="24"/>
        </w:rPr>
        <w:t xml:space="preserve">Medical </w:t>
      </w:r>
      <w:r w:rsidR="00044B03" w:rsidRPr="003E5279">
        <w:rPr>
          <w:b/>
          <w:sz w:val="24"/>
        </w:rPr>
        <w:t>Plan:</w:t>
      </w:r>
    </w:p>
    <w:p w14:paraId="24E11F76" w14:textId="77777777" w:rsidR="00044B03" w:rsidRDefault="00044B03" w:rsidP="00F21138">
      <w:pPr>
        <w:spacing w:line="276" w:lineRule="auto"/>
      </w:pPr>
    </w:p>
    <w:p w14:paraId="50640ADA" w14:textId="77777777" w:rsidR="00BD101B" w:rsidRDefault="00BD101B" w:rsidP="00BD101B">
      <w:pPr>
        <w:pStyle w:val="ListParagraph"/>
        <w:numPr>
          <w:ilvl w:val="0"/>
          <w:numId w:val="29"/>
        </w:numPr>
        <w:spacing w:after="200" w:line="276" w:lineRule="auto"/>
      </w:pPr>
      <w:r>
        <w:t xml:space="preserve">Every event should have a medical plan to ensure adequate medical resourcing, based on a comprehensive risk assessment </w:t>
      </w:r>
    </w:p>
    <w:p w14:paraId="29011F8B" w14:textId="77777777" w:rsidR="00BD101B" w:rsidRDefault="00BD101B" w:rsidP="00BD101B">
      <w:pPr>
        <w:pStyle w:val="ListParagraph"/>
        <w:numPr>
          <w:ilvl w:val="0"/>
          <w:numId w:val="29"/>
        </w:numPr>
        <w:spacing w:after="200" w:line="276" w:lineRule="auto"/>
      </w:pPr>
      <w:r>
        <w:t xml:space="preserve">The objective of all medical plans should be to aim to provide a safe, effective and resilient service on site whilst minimising the impact on NHS resources </w:t>
      </w:r>
    </w:p>
    <w:p w14:paraId="2B23E2E0" w14:textId="77777777" w:rsidR="00BD101B" w:rsidRDefault="00BD101B" w:rsidP="00BD101B">
      <w:pPr>
        <w:pStyle w:val="ListParagraph"/>
        <w:numPr>
          <w:ilvl w:val="0"/>
          <w:numId w:val="29"/>
        </w:numPr>
        <w:spacing w:after="200" w:line="276" w:lineRule="auto"/>
      </w:pPr>
      <w:r>
        <w:lastRenderedPageBreak/>
        <w:t>Event organisers should take care to select competent and reliable medical services. Casualty data from previous events should be made available to prospective medical providers for review</w:t>
      </w:r>
    </w:p>
    <w:p w14:paraId="584DB280" w14:textId="77777777" w:rsidR="00BD101B" w:rsidRDefault="00BD101B" w:rsidP="00BD101B">
      <w:pPr>
        <w:pStyle w:val="ListParagraph"/>
        <w:numPr>
          <w:ilvl w:val="0"/>
          <w:numId w:val="29"/>
        </w:numPr>
        <w:spacing w:after="200" w:line="276" w:lineRule="auto"/>
      </w:pPr>
      <w:r>
        <w:t xml:space="preserve">Onsite provision should be sufficient to manage a range of medical, trauma and mental health presentations, from trivial to the life threatening. </w:t>
      </w:r>
    </w:p>
    <w:p w14:paraId="203174C2" w14:textId="77777777" w:rsidR="00BD101B" w:rsidRDefault="00BD101B" w:rsidP="00BD101B">
      <w:pPr>
        <w:pStyle w:val="ListParagraph"/>
        <w:numPr>
          <w:ilvl w:val="0"/>
          <w:numId w:val="29"/>
        </w:numPr>
        <w:spacing w:after="200" w:line="276" w:lineRule="auto"/>
      </w:pPr>
      <w:r>
        <w:t>Medical provision should be provided for the full duration of the event, including build up and break down, and should ensure adequate and appropriate staffing levels</w:t>
      </w:r>
    </w:p>
    <w:p w14:paraId="37C5AB26" w14:textId="77777777" w:rsidR="00BD101B" w:rsidRDefault="00BD101B" w:rsidP="00BD101B">
      <w:pPr>
        <w:pStyle w:val="ListParagraph"/>
        <w:numPr>
          <w:ilvl w:val="0"/>
          <w:numId w:val="29"/>
        </w:numPr>
        <w:spacing w:after="200" w:line="276" w:lineRule="auto"/>
      </w:pPr>
      <w:r w:rsidRPr="00711D49">
        <w:rPr>
          <w:u w:val="single"/>
        </w:rPr>
        <w:t>The</w:t>
      </w:r>
      <w:r>
        <w:rPr>
          <w:u w:val="single"/>
        </w:rPr>
        <w:t xml:space="preserve"> Event Industry Forum Purple Guide contains a</w:t>
      </w:r>
      <w:r w:rsidRPr="00711D49">
        <w:rPr>
          <w:u w:val="single"/>
        </w:rPr>
        <w:t xml:space="preserve"> matrix assessment tool</w:t>
      </w:r>
      <w:r>
        <w:rPr>
          <w:u w:val="single"/>
        </w:rPr>
        <w:t xml:space="preserve"> which</w:t>
      </w:r>
      <w:r>
        <w:t xml:space="preserve"> may give some guidance as to the level of resource appropriate for an event. </w:t>
      </w:r>
      <w:proofErr w:type="gramStart"/>
      <w:r>
        <w:t>However</w:t>
      </w:r>
      <w:proofErr w:type="gramEnd"/>
      <w:r>
        <w:t xml:space="preserve"> this should not take the place of a thorough and specific risk assessment and site visit. </w:t>
      </w:r>
    </w:p>
    <w:p w14:paraId="7C3918AD" w14:textId="77777777" w:rsidR="00BD101B" w:rsidRDefault="00BD101B" w:rsidP="00BD101B">
      <w:pPr>
        <w:pStyle w:val="ListParagraph"/>
        <w:numPr>
          <w:ilvl w:val="0"/>
          <w:numId w:val="29"/>
        </w:numPr>
        <w:spacing w:after="200" w:line="276" w:lineRule="auto"/>
      </w:pPr>
      <w:r>
        <w:t xml:space="preserve">Details of the cover to be provided should be given in writing in the form of a formal medical plan, and made available for Safety Advisory Group members, as appropriate. </w:t>
      </w:r>
    </w:p>
    <w:p w14:paraId="515BEF27" w14:textId="77777777" w:rsidR="003E5279" w:rsidRDefault="003E5279" w:rsidP="00BD101B">
      <w:pPr>
        <w:pStyle w:val="ListParagraph"/>
        <w:rPr>
          <w:b/>
          <w:bCs/>
        </w:rPr>
      </w:pPr>
    </w:p>
    <w:p w14:paraId="35749BD6" w14:textId="052757B2" w:rsidR="00BD101B" w:rsidRPr="00AF179B" w:rsidRDefault="00BD101B" w:rsidP="00BD101B">
      <w:pPr>
        <w:pStyle w:val="ListParagraph"/>
        <w:rPr>
          <w:b/>
          <w:bCs/>
        </w:rPr>
      </w:pPr>
      <w:r w:rsidRPr="00AF179B">
        <w:rPr>
          <w:b/>
          <w:bCs/>
        </w:rPr>
        <w:t xml:space="preserve">This </w:t>
      </w:r>
      <w:r>
        <w:rPr>
          <w:b/>
          <w:bCs/>
        </w:rPr>
        <w:t xml:space="preserve">guidance, and that included in the Purple Guide </w:t>
      </w:r>
      <w:r w:rsidRPr="00AF179B">
        <w:rPr>
          <w:b/>
          <w:bCs/>
        </w:rPr>
        <w:t xml:space="preserve">is intended </w:t>
      </w:r>
      <w:r>
        <w:rPr>
          <w:b/>
          <w:bCs/>
        </w:rPr>
        <w:t xml:space="preserve">as high-level advice </w:t>
      </w:r>
      <w:r w:rsidRPr="00AF179B">
        <w:rPr>
          <w:b/>
          <w:bCs/>
        </w:rPr>
        <w:t>only and should not take the place of clinical judgement, based on experience</w:t>
      </w:r>
    </w:p>
    <w:p w14:paraId="6B80AB56" w14:textId="77777777" w:rsidR="00044B03" w:rsidRDefault="00044B03" w:rsidP="00F21138">
      <w:pPr>
        <w:spacing w:line="276" w:lineRule="auto"/>
      </w:pPr>
    </w:p>
    <w:p w14:paraId="4239E84B" w14:textId="77777777" w:rsidR="00044B03" w:rsidRPr="00A62AB0" w:rsidRDefault="00285F86" w:rsidP="00F21138">
      <w:pPr>
        <w:pStyle w:val="Heading1"/>
        <w:numPr>
          <w:ilvl w:val="0"/>
          <w:numId w:val="0"/>
        </w:numPr>
        <w:spacing w:line="276" w:lineRule="auto"/>
      </w:pPr>
      <w:bookmarkStart w:id="14" w:name="_Appendix_“C”_Statement"/>
      <w:bookmarkEnd w:id="14"/>
      <w:r>
        <w:br w:type="page"/>
      </w:r>
      <w:bookmarkStart w:id="15" w:name="_Toc65665783"/>
      <w:r w:rsidR="00162377" w:rsidRPr="00A62AB0">
        <w:lastRenderedPageBreak/>
        <w:t xml:space="preserve">Appendix </w:t>
      </w:r>
      <w:r w:rsidR="00852524">
        <w:t>“</w:t>
      </w:r>
      <w:r w:rsidR="00044B03" w:rsidRPr="00A62AB0">
        <w:t>C</w:t>
      </w:r>
      <w:r w:rsidR="00852524">
        <w:t>”</w:t>
      </w:r>
      <w:r w:rsidR="000524D6">
        <w:t xml:space="preserve"> Statement of Intent</w:t>
      </w:r>
      <w:bookmarkEnd w:id="15"/>
    </w:p>
    <w:p w14:paraId="42916E5F" w14:textId="77777777" w:rsidR="00044B03" w:rsidRDefault="00044B03" w:rsidP="00F21138">
      <w:pPr>
        <w:spacing w:line="276" w:lineRule="auto"/>
      </w:pPr>
    </w:p>
    <w:p w14:paraId="60440648" w14:textId="77777777" w:rsidR="00044B03" w:rsidRDefault="00044B03" w:rsidP="00F21138">
      <w:pPr>
        <w:spacing w:line="276" w:lineRule="auto"/>
      </w:pPr>
      <w:r>
        <w:t xml:space="preserve">Statements of Intent have been useful in highlighting the agreed responsibilities of all parties involved in events that are likely to have a significant impact on the community and the safety of the public. </w:t>
      </w:r>
    </w:p>
    <w:p w14:paraId="2CB1D4D8" w14:textId="77777777" w:rsidR="00044B03" w:rsidRDefault="00044B03" w:rsidP="00F21138">
      <w:pPr>
        <w:spacing w:line="276" w:lineRule="auto"/>
      </w:pPr>
    </w:p>
    <w:p w14:paraId="3D3F3065" w14:textId="77777777" w:rsidR="00044B03" w:rsidRDefault="00044B03" w:rsidP="00F21138">
      <w:pPr>
        <w:spacing w:line="276" w:lineRule="auto"/>
      </w:pPr>
      <w:r>
        <w:t>It does not create a legally binding contract or agreement between the named agencies but simply defines the respective duties of those agencies and clear lines of communication and command and control policy necessary in the event of any emergency.</w:t>
      </w:r>
    </w:p>
    <w:p w14:paraId="3C3068EF" w14:textId="77777777" w:rsidR="00044B03" w:rsidRDefault="00044B03" w:rsidP="00F21138">
      <w:pPr>
        <w:spacing w:line="276" w:lineRule="auto"/>
      </w:pPr>
    </w:p>
    <w:p w14:paraId="2836754A" w14:textId="77777777" w:rsidR="00044B03" w:rsidRDefault="00044B03" w:rsidP="00F21138">
      <w:pPr>
        <w:spacing w:line="276" w:lineRule="auto"/>
      </w:pPr>
      <w:r>
        <w:t>They should provide a focus for event organisers, local authorities, police and other emergency services.  They need not be sought for all events.</w:t>
      </w:r>
    </w:p>
    <w:p w14:paraId="4C3E50E7" w14:textId="77777777" w:rsidR="00044B03" w:rsidRDefault="00044B03" w:rsidP="00F21138">
      <w:pPr>
        <w:spacing w:line="276" w:lineRule="auto"/>
      </w:pPr>
    </w:p>
    <w:p w14:paraId="0DB29087" w14:textId="77777777" w:rsidR="00044B03" w:rsidRDefault="00044B03" w:rsidP="00F21138">
      <w:pPr>
        <w:spacing w:line="276" w:lineRule="auto"/>
      </w:pPr>
      <w:r>
        <w:t xml:space="preserve">A Statement of Intent or similar document is a useful means of ensuring this understanding. This document should be brief and clearly convey the necessary points. It is not a </w:t>
      </w:r>
      <w:proofErr w:type="gramStart"/>
      <w:r>
        <w:t>contract</w:t>
      </w:r>
      <w:proofErr w:type="gramEnd"/>
      <w:r>
        <w:t xml:space="preserve"> nor should it be written in technical legal terms. Its purpose is to confirm and clarify responsibilities.</w:t>
      </w:r>
    </w:p>
    <w:p w14:paraId="165F4005" w14:textId="77777777" w:rsidR="00044B03" w:rsidRDefault="00044B03" w:rsidP="00F21138">
      <w:pPr>
        <w:spacing w:line="276" w:lineRule="auto"/>
      </w:pPr>
    </w:p>
    <w:p w14:paraId="5F27C366" w14:textId="77777777" w:rsidR="00044B03" w:rsidRDefault="00044B03" w:rsidP="00F21138">
      <w:pPr>
        <w:spacing w:line="276" w:lineRule="auto"/>
      </w:pPr>
      <w:r>
        <w:t xml:space="preserve">It should include: </w:t>
      </w:r>
    </w:p>
    <w:p w14:paraId="13801A1E" w14:textId="77777777" w:rsidR="00044B03" w:rsidRDefault="00044B03" w:rsidP="00F21138">
      <w:pPr>
        <w:spacing w:line="276" w:lineRule="auto"/>
      </w:pPr>
      <w:r>
        <w:t>•</w:t>
      </w:r>
      <w:r>
        <w:tab/>
        <w:t>A description of the event/operation.</w:t>
      </w:r>
    </w:p>
    <w:p w14:paraId="3476A041" w14:textId="77777777" w:rsidR="00044B03" w:rsidRDefault="00044B03" w:rsidP="00F21138">
      <w:pPr>
        <w:spacing w:line="276" w:lineRule="auto"/>
      </w:pPr>
      <w:r>
        <w:t>•</w:t>
      </w:r>
      <w:r>
        <w:tab/>
        <w:t>The significant risks involved.</w:t>
      </w:r>
    </w:p>
    <w:p w14:paraId="45EEAFA9" w14:textId="77777777" w:rsidR="00044B03" w:rsidRDefault="00044B03" w:rsidP="00F21138">
      <w:pPr>
        <w:spacing w:line="276" w:lineRule="auto"/>
      </w:pPr>
      <w:r>
        <w:t>•</w:t>
      </w:r>
      <w:r>
        <w:tab/>
        <w:t>Policy Decisions already established.</w:t>
      </w:r>
    </w:p>
    <w:p w14:paraId="70D5BC42" w14:textId="77777777" w:rsidR="00044B03" w:rsidRDefault="00044B03" w:rsidP="00F21138">
      <w:pPr>
        <w:spacing w:line="276" w:lineRule="auto"/>
      </w:pPr>
    </w:p>
    <w:p w14:paraId="52A43652" w14:textId="77777777" w:rsidR="00044B03" w:rsidRDefault="00044B03" w:rsidP="00F21138">
      <w:pPr>
        <w:spacing w:line="276" w:lineRule="auto"/>
      </w:pPr>
      <w:r>
        <w:t>Who/Which Agency is responsible for:</w:t>
      </w:r>
    </w:p>
    <w:p w14:paraId="00C4DBDB" w14:textId="77777777" w:rsidR="00044B03" w:rsidRDefault="00044B03" w:rsidP="00F21138">
      <w:pPr>
        <w:spacing w:line="276" w:lineRule="auto"/>
      </w:pPr>
      <w:r>
        <w:t>•</w:t>
      </w:r>
      <w:r>
        <w:tab/>
        <w:t>The actions/responses to risks.</w:t>
      </w:r>
    </w:p>
    <w:p w14:paraId="1B3321E6" w14:textId="77777777" w:rsidR="00044B03" w:rsidRDefault="00044B03" w:rsidP="00F21138">
      <w:pPr>
        <w:spacing w:line="276" w:lineRule="auto"/>
      </w:pPr>
      <w:r>
        <w:t>•</w:t>
      </w:r>
      <w:r>
        <w:tab/>
        <w:t>Any other identified actions or areas of responsibility.</w:t>
      </w:r>
    </w:p>
    <w:p w14:paraId="13A83705" w14:textId="77777777" w:rsidR="00044B03" w:rsidRDefault="00044B03" w:rsidP="00F21138">
      <w:pPr>
        <w:spacing w:line="276" w:lineRule="auto"/>
      </w:pPr>
    </w:p>
    <w:p w14:paraId="37537E37" w14:textId="77777777" w:rsidR="00044B03" w:rsidRDefault="00044B03" w:rsidP="00F21138">
      <w:pPr>
        <w:spacing w:line="276" w:lineRule="auto"/>
      </w:pPr>
      <w:r>
        <w:t xml:space="preserve">The contents of the document must be shared and agreed </w:t>
      </w:r>
      <w:r w:rsidR="000524D6">
        <w:t>with and</w:t>
      </w:r>
      <w:r>
        <w:t xml:space="preserve"> signed by all agencies named/involved.</w:t>
      </w:r>
    </w:p>
    <w:p w14:paraId="191DD970" w14:textId="77777777" w:rsidR="00044B03" w:rsidRPr="00A62AB0" w:rsidRDefault="00285F86" w:rsidP="00F21138">
      <w:pPr>
        <w:pStyle w:val="Heading1"/>
        <w:numPr>
          <w:ilvl w:val="0"/>
          <w:numId w:val="0"/>
        </w:numPr>
        <w:spacing w:line="276" w:lineRule="auto"/>
      </w:pPr>
      <w:bookmarkStart w:id="16" w:name="_Appendix_“D”"/>
      <w:bookmarkEnd w:id="16"/>
      <w:r>
        <w:br w:type="page"/>
      </w:r>
      <w:bookmarkStart w:id="17" w:name="_Toc65665784"/>
      <w:r w:rsidR="00162377" w:rsidRPr="00A62AB0">
        <w:lastRenderedPageBreak/>
        <w:t xml:space="preserve">Appendix </w:t>
      </w:r>
      <w:r w:rsidR="00852524">
        <w:t>“</w:t>
      </w:r>
      <w:r w:rsidR="00044B03" w:rsidRPr="00A62AB0">
        <w:t>D</w:t>
      </w:r>
      <w:r w:rsidR="00852524">
        <w:t>”</w:t>
      </w:r>
      <w:r w:rsidR="000524D6">
        <w:t xml:space="preserve"> Safety Advisory Group</w:t>
      </w:r>
      <w:bookmarkEnd w:id="17"/>
    </w:p>
    <w:p w14:paraId="292B6A91" w14:textId="77777777" w:rsidR="00044B03" w:rsidRDefault="00044B03" w:rsidP="00F21138">
      <w:pPr>
        <w:spacing w:line="276" w:lineRule="auto"/>
      </w:pPr>
    </w:p>
    <w:p w14:paraId="38004477" w14:textId="77777777" w:rsidR="00904BE4" w:rsidRPr="00867A98" w:rsidRDefault="00904BE4" w:rsidP="00904BE4">
      <w:pPr>
        <w:jc w:val="center"/>
        <w:rPr>
          <w:color w:val="000000" w:themeColor="text1"/>
        </w:rPr>
      </w:pPr>
      <w:r w:rsidRPr="00867A98">
        <w:rPr>
          <w:noProof/>
          <w:color w:val="000000" w:themeColor="text1"/>
          <w:lang w:eastAsia="en-GB"/>
        </w:rPr>
        <w:drawing>
          <wp:inline distT="0" distB="0" distL="0" distR="0" wp14:anchorId="383EE748" wp14:editId="611BE359">
            <wp:extent cx="5689600" cy="444500"/>
            <wp:effectExtent l="0" t="0" r="6350" b="0"/>
            <wp:docPr id="3" name="Picture 3" descr="Sussex Resilience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ssex Resilience forum logo"/>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689600" cy="444500"/>
                    </a:xfrm>
                    <a:prstGeom prst="rect">
                      <a:avLst/>
                    </a:prstGeom>
                    <a:noFill/>
                    <a:ln>
                      <a:noFill/>
                    </a:ln>
                  </pic:spPr>
                </pic:pic>
              </a:graphicData>
            </a:graphic>
          </wp:inline>
        </w:drawing>
      </w:r>
    </w:p>
    <w:p w14:paraId="7D4F525B" w14:textId="77777777" w:rsidR="00904BE4" w:rsidRPr="00867A98" w:rsidRDefault="00904BE4" w:rsidP="00904BE4">
      <w:pPr>
        <w:jc w:val="center"/>
        <w:rPr>
          <w:color w:val="000000" w:themeColor="text1"/>
        </w:rPr>
      </w:pPr>
    </w:p>
    <w:p w14:paraId="6717780C" w14:textId="77777777" w:rsidR="00904BE4" w:rsidRPr="00867A98" w:rsidRDefault="00904BE4" w:rsidP="00904BE4">
      <w:pPr>
        <w:jc w:val="center"/>
        <w:rPr>
          <w:b/>
          <w:color w:val="000000" w:themeColor="text1"/>
          <w:sz w:val="36"/>
          <w:szCs w:val="36"/>
        </w:rPr>
      </w:pPr>
      <w:r w:rsidRPr="00867A98">
        <w:rPr>
          <w:b/>
          <w:color w:val="000000" w:themeColor="text1"/>
          <w:sz w:val="36"/>
          <w:szCs w:val="36"/>
        </w:rPr>
        <w:t>Sussex Local Authority Resilience Partnership</w:t>
      </w:r>
    </w:p>
    <w:p w14:paraId="0A656278" w14:textId="77777777" w:rsidR="00904BE4" w:rsidRPr="00867A98" w:rsidRDefault="00904BE4" w:rsidP="00904BE4">
      <w:pPr>
        <w:jc w:val="center"/>
        <w:rPr>
          <w:b/>
          <w:color w:val="000000" w:themeColor="text1"/>
          <w:sz w:val="36"/>
          <w:szCs w:val="36"/>
        </w:rPr>
      </w:pPr>
      <w:r w:rsidRPr="00867A98">
        <w:rPr>
          <w:b/>
          <w:color w:val="000000" w:themeColor="text1"/>
          <w:sz w:val="36"/>
          <w:szCs w:val="36"/>
        </w:rPr>
        <w:t>(Events)</w:t>
      </w:r>
    </w:p>
    <w:p w14:paraId="226B3D00" w14:textId="77777777" w:rsidR="00904BE4" w:rsidRPr="00867A98" w:rsidRDefault="00904BE4" w:rsidP="00904BE4">
      <w:pPr>
        <w:jc w:val="center"/>
        <w:rPr>
          <w:b/>
          <w:color w:val="000000" w:themeColor="text1"/>
          <w:sz w:val="36"/>
          <w:szCs w:val="36"/>
        </w:rPr>
      </w:pPr>
      <w:r w:rsidRPr="00867A98">
        <w:rPr>
          <w:b/>
          <w:color w:val="000000" w:themeColor="text1"/>
          <w:sz w:val="36"/>
          <w:szCs w:val="36"/>
        </w:rPr>
        <w:t xml:space="preserve">Safety Advisory Group </w:t>
      </w:r>
    </w:p>
    <w:p w14:paraId="070FECD0" w14:textId="77777777" w:rsidR="00904BE4" w:rsidRPr="00867A98" w:rsidRDefault="00904BE4" w:rsidP="00904BE4">
      <w:pPr>
        <w:jc w:val="center"/>
        <w:rPr>
          <w:b/>
          <w:color w:val="000000" w:themeColor="text1"/>
          <w:sz w:val="36"/>
          <w:szCs w:val="36"/>
        </w:rPr>
      </w:pPr>
      <w:r w:rsidRPr="00867A98">
        <w:rPr>
          <w:b/>
          <w:color w:val="000000" w:themeColor="text1"/>
          <w:sz w:val="36"/>
          <w:szCs w:val="36"/>
        </w:rPr>
        <w:t xml:space="preserve">Terms of Reference </w:t>
      </w:r>
    </w:p>
    <w:p w14:paraId="08FCA9CE" w14:textId="77777777" w:rsidR="00904BE4" w:rsidRPr="00867A98" w:rsidRDefault="00904BE4" w:rsidP="00904BE4">
      <w:pPr>
        <w:jc w:val="center"/>
        <w:rPr>
          <w:color w:val="000000" w:themeColor="text1"/>
        </w:rPr>
      </w:pPr>
    </w:p>
    <w:p w14:paraId="600AE6D3" w14:textId="77777777" w:rsidR="00904BE4" w:rsidRPr="00867A98" w:rsidRDefault="00904BE4" w:rsidP="00904BE4">
      <w:pPr>
        <w:rPr>
          <w:color w:val="000000" w:themeColor="text1"/>
          <w:sz w:val="24"/>
        </w:rPr>
      </w:pPr>
      <w:r w:rsidRPr="00867A98">
        <w:rPr>
          <w:color w:val="000000" w:themeColor="text1"/>
          <w:sz w:val="24"/>
        </w:rPr>
        <w:t xml:space="preserve">These specific terms of reference have been agreed by the SRF Executive and are adopted by the SRF LARP Events and SAG Chairs Group as a good practice and consistent approach to the conduct and management of Safety Advisory Groups across all Sussex local authorities. </w:t>
      </w:r>
    </w:p>
    <w:p w14:paraId="1D462630" w14:textId="77777777" w:rsidR="00904BE4" w:rsidRPr="00867A98" w:rsidRDefault="00904BE4" w:rsidP="00904BE4">
      <w:pPr>
        <w:rPr>
          <w:color w:val="000000" w:themeColor="text1"/>
          <w:sz w:val="24"/>
        </w:rPr>
      </w:pPr>
    </w:p>
    <w:p w14:paraId="2733CABE" w14:textId="77777777" w:rsidR="00904BE4" w:rsidRPr="00867A98" w:rsidRDefault="00904BE4" w:rsidP="00904BE4">
      <w:pPr>
        <w:rPr>
          <w:b/>
          <w:bCs/>
          <w:color w:val="000000" w:themeColor="text1"/>
          <w:sz w:val="24"/>
        </w:rPr>
      </w:pPr>
      <w:r w:rsidRPr="00867A98">
        <w:rPr>
          <w:b/>
          <w:bCs/>
          <w:color w:val="000000" w:themeColor="text1"/>
          <w:sz w:val="24"/>
        </w:rPr>
        <w:t xml:space="preserve">Scope: </w:t>
      </w:r>
    </w:p>
    <w:p w14:paraId="08F5A38F" w14:textId="77777777" w:rsidR="00904BE4" w:rsidRPr="00867A98" w:rsidRDefault="00904BE4" w:rsidP="00904BE4">
      <w:pPr>
        <w:jc w:val="both"/>
        <w:rPr>
          <w:color w:val="000000" w:themeColor="text1"/>
          <w:sz w:val="24"/>
        </w:rPr>
      </w:pPr>
    </w:p>
    <w:p w14:paraId="529051D5" w14:textId="77777777" w:rsidR="00904BE4" w:rsidRPr="00867A98" w:rsidRDefault="00904BE4" w:rsidP="00904BE4">
      <w:pPr>
        <w:rPr>
          <w:rFonts w:asciiTheme="minorHAnsi" w:hAnsiTheme="minorHAnsi"/>
          <w:color w:val="000000" w:themeColor="text1"/>
          <w:sz w:val="24"/>
        </w:rPr>
      </w:pPr>
      <w:r w:rsidRPr="00867A98">
        <w:rPr>
          <w:color w:val="000000" w:themeColor="text1"/>
          <w:sz w:val="24"/>
        </w:rPr>
        <w:t xml:space="preserve">The Safety Advisory Group has no legislative powers of its own however, individual member organisations do and can invoke them should they feel it is appropriate to do so outside of this SAG meeting process. </w:t>
      </w:r>
    </w:p>
    <w:p w14:paraId="05A02AA7" w14:textId="77777777" w:rsidR="00904BE4" w:rsidRPr="00867A98" w:rsidRDefault="00904BE4" w:rsidP="00904BE4">
      <w:pPr>
        <w:rPr>
          <w:color w:val="000000" w:themeColor="text1"/>
          <w:sz w:val="24"/>
        </w:rPr>
      </w:pPr>
    </w:p>
    <w:p w14:paraId="6C910D13" w14:textId="77777777" w:rsidR="00904BE4" w:rsidRPr="00867A98" w:rsidRDefault="00904BE4" w:rsidP="00904BE4">
      <w:pPr>
        <w:rPr>
          <w:color w:val="000000" w:themeColor="text1"/>
          <w:sz w:val="24"/>
        </w:rPr>
      </w:pPr>
      <w:r w:rsidRPr="00867A98">
        <w:rPr>
          <w:color w:val="000000" w:themeColor="text1"/>
          <w:sz w:val="24"/>
        </w:rPr>
        <w:t xml:space="preserve">The SAG will only convey </w:t>
      </w:r>
      <w:r w:rsidRPr="005D4528">
        <w:rPr>
          <w:color w:val="000000" w:themeColor="text1"/>
          <w:sz w:val="24"/>
        </w:rPr>
        <w:t>“Comments for Consideration”</w:t>
      </w:r>
      <w:r w:rsidRPr="00867A98">
        <w:rPr>
          <w:color w:val="000000" w:themeColor="text1"/>
          <w:sz w:val="24"/>
        </w:rPr>
        <w:t xml:space="preserve"> </w:t>
      </w:r>
      <w:r>
        <w:rPr>
          <w:color w:val="000000" w:themeColor="text1"/>
          <w:sz w:val="24"/>
        </w:rPr>
        <w:t xml:space="preserve">rather than advice or recommendation </w:t>
      </w:r>
      <w:r w:rsidRPr="00867A98">
        <w:rPr>
          <w:color w:val="000000" w:themeColor="text1"/>
          <w:sz w:val="24"/>
        </w:rPr>
        <w:t>to the event organiser post meeting. The event organiser does not have to act on the comments but should consider the implications of not doing so in the event of, for example, a later public enquiry or investigation.</w:t>
      </w:r>
    </w:p>
    <w:p w14:paraId="13AF8BE3" w14:textId="77777777" w:rsidR="00904BE4" w:rsidRPr="00867A98" w:rsidRDefault="00904BE4" w:rsidP="00904BE4">
      <w:pPr>
        <w:rPr>
          <w:color w:val="000000" w:themeColor="text1"/>
          <w:sz w:val="24"/>
        </w:rPr>
      </w:pPr>
    </w:p>
    <w:p w14:paraId="50965237" w14:textId="77777777" w:rsidR="00904BE4" w:rsidRPr="00867A98" w:rsidRDefault="00904BE4" w:rsidP="00904BE4">
      <w:pPr>
        <w:rPr>
          <w:b/>
          <w:color w:val="000000" w:themeColor="text1"/>
          <w:sz w:val="24"/>
        </w:rPr>
      </w:pPr>
      <w:r w:rsidRPr="00867A98">
        <w:rPr>
          <w:b/>
          <w:color w:val="000000" w:themeColor="text1"/>
          <w:sz w:val="24"/>
        </w:rPr>
        <w:t>A SAG will usually comprise of the following members:</w:t>
      </w:r>
    </w:p>
    <w:p w14:paraId="31DCDE26" w14:textId="77777777" w:rsidR="00904BE4" w:rsidRPr="00867A98" w:rsidRDefault="00904BE4" w:rsidP="00904BE4">
      <w:pPr>
        <w:rPr>
          <w:color w:val="000000" w:themeColor="text1"/>
          <w:sz w:val="24"/>
        </w:rPr>
      </w:pPr>
    </w:p>
    <w:p w14:paraId="01432D4D" w14:textId="77777777" w:rsidR="00904BE4" w:rsidRPr="00867A98" w:rsidRDefault="00904BE4" w:rsidP="00904BE4">
      <w:pPr>
        <w:spacing w:line="276" w:lineRule="auto"/>
        <w:rPr>
          <w:color w:val="000000" w:themeColor="text1"/>
          <w:sz w:val="24"/>
        </w:rPr>
      </w:pPr>
      <w:r w:rsidRPr="00867A98">
        <w:rPr>
          <w:color w:val="000000" w:themeColor="text1"/>
          <w:sz w:val="24"/>
        </w:rPr>
        <w:t>Local Authority Resilience &amp; Emergency Planners</w:t>
      </w:r>
    </w:p>
    <w:p w14:paraId="092DA01E" w14:textId="77777777" w:rsidR="00904BE4" w:rsidRPr="00867A98" w:rsidRDefault="00904BE4" w:rsidP="00904BE4">
      <w:pPr>
        <w:spacing w:line="276" w:lineRule="auto"/>
        <w:rPr>
          <w:color w:val="000000" w:themeColor="text1"/>
          <w:sz w:val="24"/>
        </w:rPr>
      </w:pPr>
      <w:r w:rsidRPr="00867A98">
        <w:rPr>
          <w:color w:val="000000" w:themeColor="text1"/>
          <w:sz w:val="24"/>
        </w:rPr>
        <w:t>Other Local Authority Representatives as appropriate</w:t>
      </w:r>
    </w:p>
    <w:p w14:paraId="36645AC5" w14:textId="77777777" w:rsidR="00904BE4" w:rsidRPr="00867A98" w:rsidRDefault="00904BE4" w:rsidP="00904BE4">
      <w:pPr>
        <w:spacing w:line="276" w:lineRule="auto"/>
        <w:rPr>
          <w:color w:val="000000" w:themeColor="text1"/>
          <w:sz w:val="24"/>
        </w:rPr>
      </w:pPr>
      <w:r w:rsidRPr="00867A98">
        <w:rPr>
          <w:color w:val="000000" w:themeColor="text1"/>
          <w:sz w:val="24"/>
        </w:rPr>
        <w:t xml:space="preserve">Local Authority Highways </w:t>
      </w:r>
    </w:p>
    <w:p w14:paraId="42FAFB90" w14:textId="77777777" w:rsidR="00904BE4" w:rsidRPr="00867A98" w:rsidRDefault="00904BE4" w:rsidP="00904BE4">
      <w:pPr>
        <w:spacing w:line="276" w:lineRule="auto"/>
        <w:rPr>
          <w:color w:val="000000" w:themeColor="text1"/>
          <w:sz w:val="24"/>
        </w:rPr>
      </w:pPr>
      <w:r w:rsidRPr="00867A98">
        <w:rPr>
          <w:color w:val="000000" w:themeColor="text1"/>
          <w:sz w:val="24"/>
        </w:rPr>
        <w:t>Local Authority Public Health representative</w:t>
      </w:r>
    </w:p>
    <w:p w14:paraId="3191AA1E" w14:textId="77777777" w:rsidR="00904BE4" w:rsidRPr="00867A98" w:rsidRDefault="00904BE4" w:rsidP="00904BE4">
      <w:pPr>
        <w:spacing w:line="276" w:lineRule="auto"/>
        <w:rPr>
          <w:color w:val="000000" w:themeColor="text1"/>
          <w:sz w:val="24"/>
        </w:rPr>
      </w:pPr>
      <w:r w:rsidRPr="00867A98">
        <w:rPr>
          <w:color w:val="000000" w:themeColor="text1"/>
          <w:sz w:val="24"/>
        </w:rPr>
        <w:t>Environmental Health – Licensing – Food Hygiene</w:t>
      </w:r>
    </w:p>
    <w:p w14:paraId="3C37FC78" w14:textId="77777777" w:rsidR="00904BE4" w:rsidRPr="00867A98" w:rsidRDefault="00904BE4" w:rsidP="00904BE4">
      <w:pPr>
        <w:spacing w:line="276" w:lineRule="auto"/>
        <w:rPr>
          <w:color w:val="000000" w:themeColor="text1"/>
          <w:sz w:val="24"/>
        </w:rPr>
      </w:pPr>
      <w:r w:rsidRPr="00867A98">
        <w:rPr>
          <w:color w:val="000000" w:themeColor="text1"/>
          <w:sz w:val="24"/>
        </w:rPr>
        <w:t>Fire &amp; Rescue</w:t>
      </w:r>
    </w:p>
    <w:p w14:paraId="4ADD4A94" w14:textId="77777777" w:rsidR="00904BE4" w:rsidRPr="00867A98" w:rsidRDefault="00904BE4" w:rsidP="00904BE4">
      <w:pPr>
        <w:spacing w:line="276" w:lineRule="auto"/>
        <w:rPr>
          <w:color w:val="000000" w:themeColor="text1"/>
          <w:sz w:val="24"/>
        </w:rPr>
      </w:pPr>
      <w:r w:rsidRPr="00867A98">
        <w:rPr>
          <w:color w:val="000000" w:themeColor="text1"/>
          <w:sz w:val="24"/>
        </w:rPr>
        <w:lastRenderedPageBreak/>
        <w:t>Sussex Police – Operations Planning Officer</w:t>
      </w:r>
    </w:p>
    <w:p w14:paraId="2682F871" w14:textId="77777777" w:rsidR="00904BE4" w:rsidRPr="00867A98" w:rsidRDefault="00904BE4" w:rsidP="00904BE4">
      <w:pPr>
        <w:spacing w:line="276" w:lineRule="auto"/>
        <w:rPr>
          <w:color w:val="000000" w:themeColor="text1"/>
          <w:sz w:val="24"/>
        </w:rPr>
      </w:pPr>
      <w:r w:rsidRPr="00867A98">
        <w:rPr>
          <w:color w:val="000000" w:themeColor="text1"/>
          <w:sz w:val="24"/>
        </w:rPr>
        <w:t>SECAMB – Resilience &amp; Emergencies Officer</w:t>
      </w:r>
    </w:p>
    <w:p w14:paraId="0981D761" w14:textId="77777777" w:rsidR="00904BE4" w:rsidRPr="00867A98" w:rsidRDefault="00904BE4" w:rsidP="00904BE4">
      <w:pPr>
        <w:spacing w:line="276" w:lineRule="auto"/>
        <w:rPr>
          <w:color w:val="000000" w:themeColor="text1"/>
          <w:sz w:val="24"/>
        </w:rPr>
      </w:pPr>
      <w:r w:rsidRPr="00867A98">
        <w:rPr>
          <w:color w:val="000000" w:themeColor="text1"/>
          <w:sz w:val="24"/>
        </w:rPr>
        <w:t>NHS Hospital Trust – Head of Resilience</w:t>
      </w:r>
    </w:p>
    <w:p w14:paraId="55304CEC" w14:textId="77777777" w:rsidR="00904BE4" w:rsidRPr="00867A98" w:rsidRDefault="00904BE4" w:rsidP="00904BE4">
      <w:pPr>
        <w:spacing w:line="276" w:lineRule="auto"/>
        <w:rPr>
          <w:color w:val="000000" w:themeColor="text1"/>
          <w:sz w:val="24"/>
        </w:rPr>
      </w:pPr>
    </w:p>
    <w:p w14:paraId="3903EBC7" w14:textId="77777777" w:rsidR="00904BE4" w:rsidRPr="00867A98" w:rsidRDefault="00904BE4" w:rsidP="00904BE4">
      <w:pPr>
        <w:rPr>
          <w:color w:val="000000" w:themeColor="text1"/>
          <w:sz w:val="24"/>
        </w:rPr>
      </w:pPr>
      <w:r w:rsidRPr="00867A98">
        <w:rPr>
          <w:color w:val="000000" w:themeColor="text1"/>
          <w:sz w:val="24"/>
        </w:rPr>
        <w:t xml:space="preserve">Other members may be invited to SAG meetings should their specialist advice be required. </w:t>
      </w:r>
    </w:p>
    <w:p w14:paraId="1763EAE6" w14:textId="77777777" w:rsidR="00904BE4" w:rsidRPr="00867A98" w:rsidRDefault="00904BE4" w:rsidP="00904BE4">
      <w:pPr>
        <w:rPr>
          <w:b/>
          <w:bCs/>
          <w:color w:val="000000" w:themeColor="text1"/>
          <w:sz w:val="24"/>
        </w:rPr>
      </w:pPr>
    </w:p>
    <w:p w14:paraId="6F3732DF" w14:textId="77777777" w:rsidR="00904BE4" w:rsidRPr="00867A98" w:rsidRDefault="00904BE4" w:rsidP="00904BE4">
      <w:pPr>
        <w:rPr>
          <w:b/>
          <w:bCs/>
          <w:color w:val="000000" w:themeColor="text1"/>
          <w:sz w:val="24"/>
        </w:rPr>
      </w:pPr>
      <w:r w:rsidRPr="00867A98">
        <w:rPr>
          <w:b/>
          <w:bCs/>
          <w:color w:val="000000" w:themeColor="text1"/>
          <w:sz w:val="24"/>
        </w:rPr>
        <w:t>Chair</w:t>
      </w:r>
    </w:p>
    <w:p w14:paraId="33A7937E" w14:textId="77777777" w:rsidR="00904BE4" w:rsidRPr="00867A98" w:rsidRDefault="00904BE4" w:rsidP="00904BE4">
      <w:pPr>
        <w:rPr>
          <w:b/>
          <w:bCs/>
          <w:color w:val="000000" w:themeColor="text1"/>
          <w:sz w:val="24"/>
        </w:rPr>
      </w:pPr>
    </w:p>
    <w:p w14:paraId="3ED213A1" w14:textId="77777777" w:rsidR="00904BE4" w:rsidRPr="00867A98" w:rsidRDefault="00904BE4" w:rsidP="00904BE4">
      <w:pPr>
        <w:rPr>
          <w:color w:val="000000" w:themeColor="text1"/>
          <w:sz w:val="24"/>
        </w:rPr>
      </w:pPr>
      <w:r w:rsidRPr="00867A98">
        <w:rPr>
          <w:color w:val="000000" w:themeColor="text1"/>
          <w:sz w:val="24"/>
        </w:rPr>
        <w:t xml:space="preserve">The SAG will usually be chaired by the local Borough or District on which the event takes place. It may, where appropriate, be chaired by an independent, suitably experienced chair from another Borough or District, by invitation for the purposes of impartiality.  </w:t>
      </w:r>
    </w:p>
    <w:p w14:paraId="1C47CC93" w14:textId="77777777" w:rsidR="00904BE4" w:rsidRPr="00867A98" w:rsidRDefault="00904BE4" w:rsidP="00904BE4">
      <w:pPr>
        <w:rPr>
          <w:b/>
          <w:bCs/>
          <w:color w:val="000000" w:themeColor="text1"/>
          <w:sz w:val="24"/>
        </w:rPr>
      </w:pPr>
    </w:p>
    <w:p w14:paraId="097FE904" w14:textId="77777777" w:rsidR="00904BE4" w:rsidRPr="00867A98" w:rsidRDefault="00904BE4" w:rsidP="00904BE4">
      <w:pPr>
        <w:rPr>
          <w:b/>
          <w:bCs/>
          <w:color w:val="000000" w:themeColor="text1"/>
          <w:sz w:val="24"/>
        </w:rPr>
      </w:pPr>
      <w:r w:rsidRPr="00867A98">
        <w:rPr>
          <w:b/>
          <w:bCs/>
          <w:color w:val="000000" w:themeColor="text1"/>
          <w:sz w:val="24"/>
        </w:rPr>
        <w:t>Aim:</w:t>
      </w:r>
    </w:p>
    <w:p w14:paraId="0B1AE81E" w14:textId="77777777" w:rsidR="00904BE4" w:rsidRPr="00867A98" w:rsidRDefault="00904BE4" w:rsidP="00904BE4">
      <w:pPr>
        <w:spacing w:before="240" w:after="240"/>
        <w:ind w:left="284"/>
        <w:jc w:val="both"/>
        <w:rPr>
          <w:color w:val="000000" w:themeColor="text1"/>
          <w:sz w:val="24"/>
        </w:rPr>
      </w:pPr>
      <w:r w:rsidRPr="00867A98">
        <w:rPr>
          <w:color w:val="000000" w:themeColor="text1"/>
          <w:sz w:val="24"/>
        </w:rPr>
        <w:t>To ensure as far as practicable that the risk to public safety is minimised for all those attending or working at an event by providing comment and guidance to the event organiser, who has the overall responsibility for the safety of the event itself.</w:t>
      </w:r>
    </w:p>
    <w:p w14:paraId="22477A14" w14:textId="77777777" w:rsidR="00904BE4" w:rsidRPr="00867A98" w:rsidRDefault="00904BE4" w:rsidP="00904BE4">
      <w:pPr>
        <w:rPr>
          <w:b/>
          <w:color w:val="000000" w:themeColor="text1"/>
          <w:sz w:val="24"/>
        </w:rPr>
      </w:pPr>
      <w:r w:rsidRPr="00867A98">
        <w:rPr>
          <w:b/>
          <w:color w:val="000000" w:themeColor="text1"/>
          <w:sz w:val="24"/>
        </w:rPr>
        <w:t>Objectives:</w:t>
      </w:r>
    </w:p>
    <w:p w14:paraId="2B230711" w14:textId="77777777" w:rsidR="00904BE4" w:rsidRPr="00867A98" w:rsidRDefault="00904BE4" w:rsidP="00904BE4">
      <w:pPr>
        <w:pStyle w:val="Default"/>
        <w:rPr>
          <w:color w:val="000000" w:themeColor="text1"/>
        </w:rPr>
      </w:pPr>
    </w:p>
    <w:p w14:paraId="79D2DAAF" w14:textId="77777777" w:rsidR="00904BE4" w:rsidRPr="00867A98" w:rsidRDefault="00904BE4" w:rsidP="00904BE4">
      <w:pPr>
        <w:pStyle w:val="Default"/>
        <w:numPr>
          <w:ilvl w:val="0"/>
          <w:numId w:val="30"/>
        </w:numPr>
        <w:spacing w:after="80"/>
        <w:rPr>
          <w:color w:val="000000" w:themeColor="text1"/>
        </w:rPr>
      </w:pPr>
      <w:r w:rsidRPr="00867A98">
        <w:rPr>
          <w:color w:val="000000" w:themeColor="text1"/>
        </w:rPr>
        <w:t xml:space="preserve">To promote safety and welfare at events. </w:t>
      </w:r>
    </w:p>
    <w:p w14:paraId="291C5EAA" w14:textId="77777777" w:rsidR="00904BE4" w:rsidRPr="00867A98" w:rsidRDefault="00904BE4" w:rsidP="00904BE4">
      <w:pPr>
        <w:pStyle w:val="Default"/>
        <w:numPr>
          <w:ilvl w:val="0"/>
          <w:numId w:val="30"/>
        </w:numPr>
        <w:spacing w:after="80"/>
        <w:rPr>
          <w:color w:val="000000" w:themeColor="text1"/>
        </w:rPr>
      </w:pPr>
      <w:r w:rsidRPr="00867A98">
        <w:rPr>
          <w:color w:val="000000" w:themeColor="text1"/>
        </w:rPr>
        <w:t xml:space="preserve">To promote good safety and welfare practice in event planning </w:t>
      </w:r>
    </w:p>
    <w:p w14:paraId="40687999" w14:textId="77777777" w:rsidR="00904BE4" w:rsidRPr="00867A98" w:rsidRDefault="00904BE4" w:rsidP="00904BE4">
      <w:pPr>
        <w:pStyle w:val="Default"/>
        <w:numPr>
          <w:ilvl w:val="0"/>
          <w:numId w:val="30"/>
        </w:numPr>
        <w:spacing w:after="80"/>
        <w:rPr>
          <w:color w:val="000000" w:themeColor="text1"/>
        </w:rPr>
      </w:pPr>
      <w:r w:rsidRPr="00867A98">
        <w:rPr>
          <w:color w:val="000000" w:themeColor="text1"/>
        </w:rPr>
        <w:t xml:space="preserve">To ensure that well planned events have minimal adverse impact on those attending the event and local communities. </w:t>
      </w:r>
    </w:p>
    <w:p w14:paraId="030DB442" w14:textId="77777777" w:rsidR="00904BE4" w:rsidRPr="00867A98" w:rsidRDefault="00904BE4" w:rsidP="00904BE4">
      <w:pPr>
        <w:pStyle w:val="Default"/>
        <w:numPr>
          <w:ilvl w:val="0"/>
          <w:numId w:val="30"/>
        </w:numPr>
        <w:rPr>
          <w:color w:val="000000" w:themeColor="text1"/>
        </w:rPr>
      </w:pPr>
      <w:r w:rsidRPr="00867A98">
        <w:rPr>
          <w:color w:val="000000" w:themeColor="text1"/>
        </w:rPr>
        <w:t>To promote mitigation for potential and unforeseen incidents</w:t>
      </w:r>
    </w:p>
    <w:p w14:paraId="3FC8FB01" w14:textId="77777777" w:rsidR="00904BE4" w:rsidRPr="00867A98" w:rsidRDefault="00904BE4" w:rsidP="00904BE4">
      <w:pPr>
        <w:rPr>
          <w:color w:val="000000" w:themeColor="text1"/>
        </w:rPr>
      </w:pPr>
    </w:p>
    <w:p w14:paraId="1C522398" w14:textId="77777777" w:rsidR="00904BE4" w:rsidRPr="00867A98" w:rsidRDefault="00904BE4" w:rsidP="00904BE4">
      <w:pPr>
        <w:rPr>
          <w:color w:val="000000" w:themeColor="text1"/>
        </w:rPr>
      </w:pPr>
    </w:p>
    <w:p w14:paraId="162C3A9D" w14:textId="77777777" w:rsidR="00904BE4" w:rsidRPr="00867A98" w:rsidRDefault="00904BE4" w:rsidP="00904BE4">
      <w:pPr>
        <w:rPr>
          <w:b/>
          <w:color w:val="000000" w:themeColor="text1"/>
          <w:sz w:val="24"/>
        </w:rPr>
      </w:pPr>
      <w:r w:rsidRPr="00867A98">
        <w:rPr>
          <w:b/>
          <w:color w:val="000000" w:themeColor="text1"/>
          <w:sz w:val="24"/>
        </w:rPr>
        <w:t>The SAG terms of reference are:</w:t>
      </w:r>
    </w:p>
    <w:p w14:paraId="39D15BF2" w14:textId="77777777" w:rsidR="00904BE4" w:rsidRPr="00867A98" w:rsidRDefault="00904BE4" w:rsidP="00904BE4">
      <w:pPr>
        <w:rPr>
          <w:b/>
          <w:color w:val="000000" w:themeColor="text1"/>
          <w:sz w:val="24"/>
        </w:rPr>
      </w:pPr>
    </w:p>
    <w:p w14:paraId="2FC1349F" w14:textId="77777777" w:rsidR="00904BE4" w:rsidRPr="00867A98" w:rsidRDefault="00904BE4" w:rsidP="00904BE4">
      <w:pPr>
        <w:numPr>
          <w:ilvl w:val="0"/>
          <w:numId w:val="31"/>
        </w:numPr>
        <w:autoSpaceDE w:val="0"/>
        <w:autoSpaceDN w:val="0"/>
        <w:adjustRightInd w:val="0"/>
        <w:contextualSpacing/>
        <w:rPr>
          <w:color w:val="000000" w:themeColor="text1"/>
          <w:sz w:val="24"/>
        </w:rPr>
      </w:pPr>
      <w:r w:rsidRPr="00867A98">
        <w:rPr>
          <w:color w:val="000000" w:themeColor="text1"/>
          <w:sz w:val="24"/>
        </w:rPr>
        <w:t>To provide a forum within which the Local Authority and other agencies may develop a consistent, coordinated, multi-agency approach to event planning and management in relation to spectator/visitor/crowd safety and other event safety matters.</w:t>
      </w:r>
    </w:p>
    <w:p w14:paraId="220C8C35" w14:textId="77777777" w:rsidR="00904BE4" w:rsidRPr="00867A98" w:rsidRDefault="00904BE4" w:rsidP="00904BE4">
      <w:pPr>
        <w:numPr>
          <w:ilvl w:val="0"/>
          <w:numId w:val="31"/>
        </w:numPr>
        <w:tabs>
          <w:tab w:val="left" w:pos="851"/>
        </w:tabs>
        <w:contextualSpacing/>
        <w:rPr>
          <w:color w:val="000000" w:themeColor="text1"/>
          <w:sz w:val="24"/>
        </w:rPr>
      </w:pPr>
      <w:r w:rsidRPr="00867A98">
        <w:rPr>
          <w:color w:val="000000" w:themeColor="text1"/>
          <w:sz w:val="24"/>
          <w:lang w:eastAsia="en-GB"/>
        </w:rPr>
        <w:lastRenderedPageBreak/>
        <w:t>To provide a forum through which event proposals and supporting documentation can be communicated between partner agencies for an accurate assessment to be made as whether a SAG response is required</w:t>
      </w:r>
    </w:p>
    <w:p w14:paraId="566B9BED" w14:textId="77777777" w:rsidR="00904BE4" w:rsidRPr="00867A98" w:rsidRDefault="00904BE4" w:rsidP="00904BE4">
      <w:pPr>
        <w:numPr>
          <w:ilvl w:val="0"/>
          <w:numId w:val="31"/>
        </w:numPr>
        <w:autoSpaceDE w:val="0"/>
        <w:autoSpaceDN w:val="0"/>
        <w:adjustRightInd w:val="0"/>
        <w:contextualSpacing/>
        <w:rPr>
          <w:color w:val="000000" w:themeColor="text1"/>
          <w:sz w:val="24"/>
        </w:rPr>
      </w:pPr>
      <w:r w:rsidRPr="00867A98">
        <w:rPr>
          <w:color w:val="000000" w:themeColor="text1"/>
          <w:sz w:val="24"/>
        </w:rPr>
        <w:t>To ensure that each member of the group is aware of their individual role within the group and at the event</w:t>
      </w:r>
    </w:p>
    <w:p w14:paraId="7949C8A8" w14:textId="77777777" w:rsidR="00904BE4" w:rsidRPr="00867A98" w:rsidRDefault="00904BE4" w:rsidP="00904BE4">
      <w:pPr>
        <w:numPr>
          <w:ilvl w:val="0"/>
          <w:numId w:val="31"/>
        </w:numPr>
        <w:autoSpaceDE w:val="0"/>
        <w:autoSpaceDN w:val="0"/>
        <w:adjustRightInd w:val="0"/>
        <w:contextualSpacing/>
        <w:rPr>
          <w:color w:val="000000" w:themeColor="text1"/>
          <w:sz w:val="24"/>
        </w:rPr>
      </w:pPr>
      <w:r w:rsidRPr="00867A98">
        <w:rPr>
          <w:color w:val="000000" w:themeColor="text1"/>
          <w:sz w:val="24"/>
        </w:rPr>
        <w:t>To ensure that a suitable representative attends or reviews circulated documentation on behalf of the standing member in their absence.</w:t>
      </w:r>
    </w:p>
    <w:p w14:paraId="1EA3D503" w14:textId="77777777" w:rsidR="00904BE4" w:rsidRPr="00867A98" w:rsidRDefault="00904BE4" w:rsidP="00904BE4">
      <w:pPr>
        <w:numPr>
          <w:ilvl w:val="0"/>
          <w:numId w:val="31"/>
        </w:numPr>
        <w:autoSpaceDE w:val="0"/>
        <w:autoSpaceDN w:val="0"/>
        <w:adjustRightInd w:val="0"/>
        <w:contextualSpacing/>
        <w:rPr>
          <w:color w:val="000000" w:themeColor="text1"/>
          <w:sz w:val="24"/>
        </w:rPr>
      </w:pPr>
      <w:r w:rsidRPr="00867A98">
        <w:rPr>
          <w:color w:val="000000" w:themeColor="text1"/>
          <w:sz w:val="24"/>
        </w:rPr>
        <w:t>To ensure that any member of the SAG declares a conflict of interest at the start of the meeting for consideration by the Chair as to their continued participation</w:t>
      </w:r>
    </w:p>
    <w:p w14:paraId="0E2F90DC" w14:textId="77777777" w:rsidR="00904BE4" w:rsidRPr="00867A98" w:rsidRDefault="00904BE4" w:rsidP="00904BE4">
      <w:pPr>
        <w:pStyle w:val="Default"/>
        <w:numPr>
          <w:ilvl w:val="0"/>
          <w:numId w:val="31"/>
        </w:numPr>
        <w:spacing w:line="360" w:lineRule="auto"/>
        <w:contextualSpacing/>
        <w:rPr>
          <w:color w:val="000000" w:themeColor="text1"/>
        </w:rPr>
      </w:pPr>
      <w:r w:rsidRPr="00867A98">
        <w:rPr>
          <w:color w:val="000000" w:themeColor="text1"/>
        </w:rPr>
        <w:t>To advise the event organiser of the relevant legislative requirements *</w:t>
      </w:r>
    </w:p>
    <w:p w14:paraId="51D5074F" w14:textId="77777777" w:rsidR="00904BE4" w:rsidRPr="00867A98" w:rsidRDefault="00904BE4" w:rsidP="00904BE4">
      <w:pPr>
        <w:pStyle w:val="Default"/>
        <w:numPr>
          <w:ilvl w:val="0"/>
          <w:numId w:val="31"/>
        </w:numPr>
        <w:spacing w:line="360" w:lineRule="auto"/>
        <w:contextualSpacing/>
        <w:rPr>
          <w:color w:val="000000" w:themeColor="text1"/>
        </w:rPr>
      </w:pPr>
      <w:r w:rsidRPr="00867A98">
        <w:rPr>
          <w:color w:val="000000" w:themeColor="text1"/>
        </w:rPr>
        <w:t>To advise on the enforcement of the relevant legislative requirements *</w:t>
      </w:r>
    </w:p>
    <w:p w14:paraId="74865529" w14:textId="77777777" w:rsidR="00904BE4" w:rsidRPr="00867A98" w:rsidRDefault="00904BE4" w:rsidP="00904BE4">
      <w:pPr>
        <w:pStyle w:val="Default"/>
        <w:numPr>
          <w:ilvl w:val="0"/>
          <w:numId w:val="31"/>
        </w:numPr>
        <w:spacing w:line="360" w:lineRule="auto"/>
        <w:contextualSpacing/>
        <w:rPr>
          <w:color w:val="000000" w:themeColor="text1"/>
        </w:rPr>
      </w:pPr>
      <w:r w:rsidRPr="00867A98">
        <w:rPr>
          <w:color w:val="000000" w:themeColor="text1"/>
        </w:rPr>
        <w:t>To consider emerging threats to events, such as terrorism methodologies, drone use and the still developing threat of cyber terrorism and deniability of service</w:t>
      </w:r>
    </w:p>
    <w:p w14:paraId="607E0293" w14:textId="77777777" w:rsidR="00904BE4" w:rsidRPr="00867A98" w:rsidRDefault="00904BE4" w:rsidP="00904BE4">
      <w:pPr>
        <w:pStyle w:val="Default"/>
        <w:numPr>
          <w:ilvl w:val="0"/>
          <w:numId w:val="31"/>
        </w:numPr>
        <w:spacing w:line="360" w:lineRule="auto"/>
        <w:contextualSpacing/>
        <w:rPr>
          <w:color w:val="000000" w:themeColor="text1"/>
        </w:rPr>
      </w:pPr>
      <w:r w:rsidRPr="00867A98">
        <w:rPr>
          <w:color w:val="000000" w:themeColor="text1"/>
        </w:rPr>
        <w:t xml:space="preserve">To ensure, as far as possible that any inconvenience to local communities, businesses and the </w:t>
      </w:r>
      <w:proofErr w:type="gramStart"/>
      <w:r w:rsidRPr="00867A98">
        <w:rPr>
          <w:color w:val="000000" w:themeColor="text1"/>
        </w:rPr>
        <w:t>general public</w:t>
      </w:r>
      <w:proofErr w:type="gramEnd"/>
      <w:r w:rsidRPr="00867A98">
        <w:rPr>
          <w:color w:val="000000" w:themeColor="text1"/>
        </w:rPr>
        <w:t xml:space="preserve"> is minimised</w:t>
      </w:r>
    </w:p>
    <w:p w14:paraId="5D35A4D5" w14:textId="77777777" w:rsidR="00904BE4" w:rsidRPr="00867A98" w:rsidRDefault="00904BE4" w:rsidP="00904BE4">
      <w:pPr>
        <w:pStyle w:val="Default"/>
        <w:numPr>
          <w:ilvl w:val="0"/>
          <w:numId w:val="31"/>
        </w:numPr>
        <w:spacing w:line="360" w:lineRule="auto"/>
        <w:contextualSpacing/>
        <w:rPr>
          <w:color w:val="000000" w:themeColor="text1"/>
        </w:rPr>
      </w:pPr>
      <w:r w:rsidRPr="00867A98">
        <w:rPr>
          <w:color w:val="000000" w:themeColor="text1"/>
        </w:rPr>
        <w:t>To consider the implications of significant incidents and events taking place at the same time relevant to the surrounding area</w:t>
      </w:r>
    </w:p>
    <w:p w14:paraId="6E015AA4" w14:textId="77777777" w:rsidR="00904BE4" w:rsidRPr="00867A98" w:rsidRDefault="00904BE4" w:rsidP="00904BE4">
      <w:pPr>
        <w:numPr>
          <w:ilvl w:val="0"/>
          <w:numId w:val="31"/>
        </w:numPr>
        <w:tabs>
          <w:tab w:val="left" w:pos="851"/>
        </w:tabs>
        <w:contextualSpacing/>
        <w:rPr>
          <w:color w:val="000000" w:themeColor="text1"/>
          <w:sz w:val="24"/>
        </w:rPr>
      </w:pPr>
      <w:r w:rsidRPr="00867A98">
        <w:rPr>
          <w:color w:val="000000" w:themeColor="text1"/>
          <w:sz w:val="24"/>
        </w:rPr>
        <w:t>To give guidance to the organisers, when appropriate, that a Statement of Intent (Memorandum of Understanding) is prepared which sets out the responsibilities of the relevant organisations in the event.</w:t>
      </w:r>
    </w:p>
    <w:p w14:paraId="44FF288F" w14:textId="77777777" w:rsidR="00904BE4" w:rsidRPr="00867A98" w:rsidRDefault="00904BE4" w:rsidP="00904BE4">
      <w:pPr>
        <w:numPr>
          <w:ilvl w:val="0"/>
          <w:numId w:val="31"/>
        </w:numPr>
        <w:tabs>
          <w:tab w:val="left" w:pos="851"/>
        </w:tabs>
        <w:contextualSpacing/>
        <w:rPr>
          <w:color w:val="000000" w:themeColor="text1"/>
          <w:sz w:val="24"/>
        </w:rPr>
      </w:pPr>
      <w:r w:rsidRPr="00867A98">
        <w:rPr>
          <w:color w:val="000000" w:themeColor="text1"/>
          <w:sz w:val="24"/>
        </w:rPr>
        <w:t xml:space="preserve">To provide “Comments for Consideration” to the organisers on the Event Management Plan. </w:t>
      </w:r>
    </w:p>
    <w:p w14:paraId="0BC3CDD8" w14:textId="77777777" w:rsidR="00904BE4" w:rsidRPr="00867A98" w:rsidRDefault="00904BE4" w:rsidP="00904BE4">
      <w:pPr>
        <w:numPr>
          <w:ilvl w:val="0"/>
          <w:numId w:val="31"/>
        </w:numPr>
        <w:tabs>
          <w:tab w:val="left" w:pos="851"/>
        </w:tabs>
        <w:contextualSpacing/>
        <w:rPr>
          <w:color w:val="000000" w:themeColor="text1"/>
          <w:sz w:val="24"/>
        </w:rPr>
      </w:pPr>
      <w:r w:rsidRPr="00867A98">
        <w:rPr>
          <w:color w:val="000000" w:themeColor="text1"/>
          <w:sz w:val="24"/>
        </w:rPr>
        <w:t>To provide “Comments for Consideration” to the organisers on the contingency plans or arrangements for dealing with emergency situations at the event.</w:t>
      </w:r>
    </w:p>
    <w:p w14:paraId="71BC8D6A" w14:textId="77777777" w:rsidR="00904BE4" w:rsidRPr="00867A98" w:rsidRDefault="00904BE4" w:rsidP="00904BE4">
      <w:pPr>
        <w:numPr>
          <w:ilvl w:val="0"/>
          <w:numId w:val="31"/>
        </w:numPr>
        <w:tabs>
          <w:tab w:val="left" w:pos="851"/>
        </w:tabs>
        <w:contextualSpacing/>
        <w:rPr>
          <w:color w:val="000000" w:themeColor="text1"/>
          <w:sz w:val="24"/>
        </w:rPr>
      </w:pPr>
      <w:r w:rsidRPr="00867A98">
        <w:rPr>
          <w:color w:val="000000" w:themeColor="text1"/>
          <w:sz w:val="24"/>
          <w:lang w:eastAsia="en-GB"/>
        </w:rPr>
        <w:t xml:space="preserve">To ensure that Organisers of events are fully aware of their responsibilities in relation to Health and Safety, Duty of Care requirements and other relevant legislation when organising an event. </w:t>
      </w:r>
    </w:p>
    <w:p w14:paraId="698A1351" w14:textId="77777777" w:rsidR="00904BE4" w:rsidRPr="00867A98" w:rsidRDefault="00904BE4" w:rsidP="00904BE4">
      <w:pPr>
        <w:numPr>
          <w:ilvl w:val="0"/>
          <w:numId w:val="31"/>
        </w:numPr>
        <w:overflowPunct w:val="0"/>
        <w:autoSpaceDE w:val="0"/>
        <w:autoSpaceDN w:val="0"/>
        <w:adjustRightInd w:val="0"/>
        <w:ind w:left="714" w:hanging="357"/>
        <w:textAlignment w:val="baseline"/>
        <w:rPr>
          <w:color w:val="000000" w:themeColor="text1"/>
          <w:sz w:val="24"/>
        </w:rPr>
      </w:pPr>
      <w:r w:rsidRPr="00867A98">
        <w:rPr>
          <w:color w:val="000000" w:themeColor="text1"/>
          <w:sz w:val="24"/>
        </w:rPr>
        <w:t>To establish the correct lines of communication for routine contact for contingency planning and for use in emergency situations</w:t>
      </w:r>
    </w:p>
    <w:p w14:paraId="7113F559" w14:textId="77777777" w:rsidR="00904BE4" w:rsidRPr="00867A98" w:rsidRDefault="00904BE4" w:rsidP="00904BE4">
      <w:pPr>
        <w:numPr>
          <w:ilvl w:val="0"/>
          <w:numId w:val="31"/>
        </w:numPr>
        <w:tabs>
          <w:tab w:val="left" w:pos="851"/>
        </w:tabs>
        <w:ind w:left="714" w:hanging="357"/>
        <w:contextualSpacing/>
        <w:rPr>
          <w:color w:val="000000" w:themeColor="text1"/>
          <w:sz w:val="24"/>
        </w:rPr>
      </w:pPr>
      <w:r w:rsidRPr="00867A98">
        <w:rPr>
          <w:color w:val="000000" w:themeColor="text1"/>
          <w:sz w:val="24"/>
        </w:rPr>
        <w:lastRenderedPageBreak/>
        <w:t>To keep a written record of all meetings whether formal or preliminary, to clearly note recommendations agreed by the advisory group and note actions arising from those meetings.</w:t>
      </w:r>
    </w:p>
    <w:p w14:paraId="25B838E4" w14:textId="77777777" w:rsidR="00904BE4" w:rsidRPr="00867A98" w:rsidRDefault="00904BE4" w:rsidP="00904BE4">
      <w:pPr>
        <w:pStyle w:val="Default"/>
        <w:numPr>
          <w:ilvl w:val="0"/>
          <w:numId w:val="31"/>
        </w:numPr>
        <w:spacing w:line="360" w:lineRule="auto"/>
        <w:contextualSpacing/>
        <w:rPr>
          <w:color w:val="000000" w:themeColor="text1"/>
        </w:rPr>
      </w:pPr>
      <w:r w:rsidRPr="00867A98">
        <w:rPr>
          <w:color w:val="000000" w:themeColor="text1"/>
        </w:rPr>
        <w:t xml:space="preserve">To receive reports in relation to matters found during any monitoring visits by group members </w:t>
      </w:r>
    </w:p>
    <w:p w14:paraId="276B497D" w14:textId="77777777" w:rsidR="00904BE4" w:rsidRPr="00867A98" w:rsidRDefault="00904BE4" w:rsidP="00904BE4">
      <w:pPr>
        <w:pStyle w:val="Default"/>
        <w:numPr>
          <w:ilvl w:val="0"/>
          <w:numId w:val="31"/>
        </w:numPr>
        <w:spacing w:line="360" w:lineRule="auto"/>
        <w:contextualSpacing/>
        <w:rPr>
          <w:color w:val="000000" w:themeColor="text1"/>
        </w:rPr>
      </w:pPr>
      <w:r w:rsidRPr="00867A98">
        <w:rPr>
          <w:color w:val="000000" w:themeColor="text1"/>
        </w:rPr>
        <w:t xml:space="preserve">To receive notification of the issue of any prohibition notice and any prosecutions </w:t>
      </w:r>
    </w:p>
    <w:p w14:paraId="59EEFEE6" w14:textId="77777777" w:rsidR="00904BE4" w:rsidRPr="00867A98" w:rsidRDefault="00904BE4" w:rsidP="00904BE4">
      <w:pPr>
        <w:numPr>
          <w:ilvl w:val="0"/>
          <w:numId w:val="31"/>
        </w:numPr>
        <w:overflowPunct w:val="0"/>
        <w:autoSpaceDE w:val="0"/>
        <w:autoSpaceDN w:val="0"/>
        <w:adjustRightInd w:val="0"/>
        <w:ind w:left="714" w:hanging="357"/>
        <w:textAlignment w:val="baseline"/>
        <w:rPr>
          <w:color w:val="000000" w:themeColor="text1"/>
          <w:sz w:val="24"/>
        </w:rPr>
      </w:pPr>
      <w:r w:rsidRPr="00867A98">
        <w:rPr>
          <w:color w:val="000000" w:themeColor="text1"/>
          <w:sz w:val="24"/>
        </w:rPr>
        <w:t>To encourage event organisers to devise and facilitate desk top exercises, to participate in such exercises and to facilitate learning from those exercises.</w:t>
      </w:r>
    </w:p>
    <w:p w14:paraId="40B5AA20" w14:textId="77777777" w:rsidR="00904BE4" w:rsidRPr="00867A98" w:rsidRDefault="00904BE4" w:rsidP="00904BE4">
      <w:pPr>
        <w:overflowPunct w:val="0"/>
        <w:autoSpaceDE w:val="0"/>
        <w:autoSpaceDN w:val="0"/>
        <w:adjustRightInd w:val="0"/>
        <w:ind w:left="714"/>
        <w:textAlignment w:val="baseline"/>
        <w:rPr>
          <w:color w:val="000000" w:themeColor="text1"/>
          <w:sz w:val="24"/>
        </w:rPr>
      </w:pPr>
    </w:p>
    <w:p w14:paraId="144C6F09" w14:textId="77777777" w:rsidR="00904BE4" w:rsidRPr="00867A98" w:rsidRDefault="00904BE4" w:rsidP="00904BE4">
      <w:pPr>
        <w:overflowPunct w:val="0"/>
        <w:autoSpaceDE w:val="0"/>
        <w:autoSpaceDN w:val="0"/>
        <w:adjustRightInd w:val="0"/>
        <w:ind w:left="714"/>
        <w:textAlignment w:val="baseline"/>
        <w:rPr>
          <w:b/>
          <w:bCs/>
          <w:color w:val="000000" w:themeColor="text1"/>
          <w:sz w:val="24"/>
        </w:rPr>
      </w:pPr>
      <w:r w:rsidRPr="00867A98">
        <w:rPr>
          <w:b/>
          <w:bCs/>
          <w:color w:val="000000" w:themeColor="text1"/>
          <w:sz w:val="24"/>
        </w:rPr>
        <w:t>Furthermore:</w:t>
      </w:r>
    </w:p>
    <w:p w14:paraId="534C64D7" w14:textId="77777777" w:rsidR="00904BE4" w:rsidRPr="00867A98" w:rsidRDefault="00904BE4" w:rsidP="00904BE4">
      <w:pPr>
        <w:numPr>
          <w:ilvl w:val="0"/>
          <w:numId w:val="31"/>
        </w:numPr>
        <w:tabs>
          <w:tab w:val="left" w:pos="851"/>
        </w:tabs>
        <w:contextualSpacing/>
        <w:rPr>
          <w:color w:val="000000" w:themeColor="text1"/>
          <w:sz w:val="24"/>
        </w:rPr>
      </w:pPr>
      <w:r w:rsidRPr="00867A98">
        <w:rPr>
          <w:color w:val="000000" w:themeColor="text1"/>
          <w:sz w:val="24"/>
        </w:rPr>
        <w:t>Each Local Authority to hold an annual review and debrief of the SAG Process and events and make recommendations as necessary.</w:t>
      </w:r>
    </w:p>
    <w:p w14:paraId="34C56B44" w14:textId="77777777" w:rsidR="00904BE4" w:rsidRPr="00867A98" w:rsidRDefault="00904BE4" w:rsidP="00904BE4">
      <w:pPr>
        <w:numPr>
          <w:ilvl w:val="0"/>
          <w:numId w:val="31"/>
        </w:numPr>
        <w:overflowPunct w:val="0"/>
        <w:autoSpaceDE w:val="0"/>
        <w:autoSpaceDN w:val="0"/>
        <w:adjustRightInd w:val="0"/>
        <w:ind w:left="714" w:hanging="357"/>
        <w:textAlignment w:val="baseline"/>
        <w:rPr>
          <w:color w:val="000000" w:themeColor="text1"/>
          <w:sz w:val="24"/>
        </w:rPr>
      </w:pPr>
      <w:r w:rsidRPr="00867A98">
        <w:rPr>
          <w:color w:val="000000" w:themeColor="text1"/>
          <w:sz w:val="24"/>
        </w:rPr>
        <w:t>Share lessons learnt from joint experiences of events and any emergency situations with partners and, via the SRF Response Group, with the JESIP Joint Operational Learning (JOL) database.</w:t>
      </w:r>
    </w:p>
    <w:p w14:paraId="14B0DD68" w14:textId="77777777" w:rsidR="00904BE4" w:rsidRPr="00867A98" w:rsidRDefault="00904BE4" w:rsidP="00904BE4">
      <w:pPr>
        <w:pStyle w:val="ListParagraph"/>
        <w:numPr>
          <w:ilvl w:val="0"/>
          <w:numId w:val="31"/>
        </w:numPr>
        <w:spacing w:line="240" w:lineRule="auto"/>
        <w:rPr>
          <w:color w:val="000000" w:themeColor="text1"/>
          <w:sz w:val="24"/>
        </w:rPr>
      </w:pPr>
      <w:r w:rsidRPr="00867A98">
        <w:rPr>
          <w:color w:val="000000" w:themeColor="text1"/>
          <w:sz w:val="24"/>
        </w:rPr>
        <w:t>Meet a minimum of four times per calendar year</w:t>
      </w:r>
    </w:p>
    <w:p w14:paraId="602AA01E" w14:textId="77777777" w:rsidR="00904BE4" w:rsidRPr="00867A98" w:rsidRDefault="00904BE4" w:rsidP="00904BE4">
      <w:pPr>
        <w:rPr>
          <w:color w:val="000000" w:themeColor="text1"/>
          <w:sz w:val="24"/>
        </w:rPr>
      </w:pPr>
    </w:p>
    <w:p w14:paraId="5E4D87B9" w14:textId="77777777" w:rsidR="00904BE4" w:rsidRPr="00867A98" w:rsidRDefault="00904BE4" w:rsidP="00904BE4">
      <w:pPr>
        <w:pStyle w:val="ListParagraph"/>
        <w:numPr>
          <w:ilvl w:val="0"/>
          <w:numId w:val="31"/>
        </w:numPr>
        <w:spacing w:line="240" w:lineRule="auto"/>
        <w:rPr>
          <w:color w:val="000000" w:themeColor="text1"/>
          <w:sz w:val="24"/>
        </w:rPr>
      </w:pPr>
      <w:r w:rsidRPr="00867A98">
        <w:rPr>
          <w:color w:val="000000" w:themeColor="text1"/>
          <w:sz w:val="24"/>
        </w:rPr>
        <w:t xml:space="preserve">The SAG cannot take any decisions on behalf of the Emergency Services and the Local Authority and itself has no statutory powers. Those powers exist with other member organisations who may use them to achieve a safe and legal outcome. </w:t>
      </w:r>
    </w:p>
    <w:p w14:paraId="5F5CA277" w14:textId="77777777" w:rsidR="00904BE4" w:rsidRPr="00867A98" w:rsidRDefault="00904BE4" w:rsidP="00904BE4">
      <w:pPr>
        <w:rPr>
          <w:color w:val="000000" w:themeColor="text1"/>
          <w:sz w:val="24"/>
        </w:rPr>
      </w:pPr>
    </w:p>
    <w:p w14:paraId="7FD19C66" w14:textId="77777777" w:rsidR="00904BE4" w:rsidRPr="00867A98" w:rsidRDefault="00904BE4" w:rsidP="00904BE4">
      <w:pPr>
        <w:rPr>
          <w:b/>
          <w:bCs/>
          <w:color w:val="000000" w:themeColor="text1"/>
          <w:sz w:val="24"/>
        </w:rPr>
      </w:pPr>
      <w:r w:rsidRPr="00867A98">
        <w:rPr>
          <w:b/>
          <w:bCs/>
          <w:color w:val="000000" w:themeColor="text1"/>
          <w:sz w:val="24"/>
        </w:rPr>
        <w:t>Relevant legislation to consider:</w:t>
      </w:r>
    </w:p>
    <w:p w14:paraId="2769E7D9" w14:textId="77777777" w:rsidR="00904BE4" w:rsidRPr="00867A98" w:rsidRDefault="00904BE4" w:rsidP="00904BE4">
      <w:pPr>
        <w:numPr>
          <w:ilvl w:val="2"/>
          <w:numId w:val="31"/>
        </w:numPr>
        <w:rPr>
          <w:color w:val="000000" w:themeColor="text1"/>
          <w:sz w:val="24"/>
        </w:rPr>
      </w:pPr>
      <w:r w:rsidRPr="00867A98">
        <w:rPr>
          <w:color w:val="000000" w:themeColor="text1"/>
          <w:sz w:val="24"/>
        </w:rPr>
        <w:t>Civil Contingencies Act 2004</w:t>
      </w:r>
    </w:p>
    <w:p w14:paraId="24F02DCD" w14:textId="77777777" w:rsidR="00904BE4" w:rsidRPr="00867A98" w:rsidRDefault="00904BE4" w:rsidP="00904BE4">
      <w:pPr>
        <w:numPr>
          <w:ilvl w:val="2"/>
          <w:numId w:val="31"/>
        </w:numPr>
        <w:rPr>
          <w:color w:val="000000" w:themeColor="text1"/>
          <w:sz w:val="24"/>
        </w:rPr>
      </w:pPr>
      <w:r w:rsidRPr="00867A98">
        <w:rPr>
          <w:color w:val="000000" w:themeColor="text1"/>
          <w:sz w:val="24"/>
        </w:rPr>
        <w:t xml:space="preserve">Health and Safety legislation </w:t>
      </w:r>
    </w:p>
    <w:p w14:paraId="2D19CD44" w14:textId="77777777" w:rsidR="00904BE4" w:rsidRPr="00867A98" w:rsidRDefault="00904BE4" w:rsidP="00904BE4">
      <w:pPr>
        <w:numPr>
          <w:ilvl w:val="2"/>
          <w:numId w:val="31"/>
        </w:numPr>
        <w:rPr>
          <w:color w:val="000000" w:themeColor="text1"/>
          <w:sz w:val="24"/>
        </w:rPr>
      </w:pPr>
      <w:r w:rsidRPr="00867A98">
        <w:rPr>
          <w:color w:val="000000" w:themeColor="text1"/>
          <w:sz w:val="24"/>
        </w:rPr>
        <w:t>Licensing Act 2003</w:t>
      </w:r>
    </w:p>
    <w:p w14:paraId="51E48198" w14:textId="77777777" w:rsidR="00904BE4" w:rsidRPr="00867A98" w:rsidRDefault="00904BE4" w:rsidP="00904BE4">
      <w:pPr>
        <w:numPr>
          <w:ilvl w:val="2"/>
          <w:numId w:val="31"/>
        </w:numPr>
        <w:rPr>
          <w:color w:val="000000" w:themeColor="text1"/>
          <w:sz w:val="24"/>
        </w:rPr>
      </w:pPr>
      <w:r w:rsidRPr="00867A98">
        <w:rPr>
          <w:color w:val="000000" w:themeColor="text1"/>
          <w:sz w:val="24"/>
        </w:rPr>
        <w:t xml:space="preserve">Food Safety Act 1990, </w:t>
      </w:r>
    </w:p>
    <w:p w14:paraId="464C8088" w14:textId="77777777" w:rsidR="00904BE4" w:rsidRPr="00867A98" w:rsidRDefault="00904BE4" w:rsidP="00904BE4">
      <w:pPr>
        <w:numPr>
          <w:ilvl w:val="2"/>
          <w:numId w:val="31"/>
        </w:numPr>
        <w:rPr>
          <w:color w:val="000000" w:themeColor="text1"/>
          <w:sz w:val="24"/>
        </w:rPr>
      </w:pPr>
      <w:r w:rsidRPr="00867A98">
        <w:rPr>
          <w:color w:val="000000" w:themeColor="text1"/>
          <w:sz w:val="24"/>
        </w:rPr>
        <w:t xml:space="preserve">Regulatory Reform Order 2005, </w:t>
      </w:r>
    </w:p>
    <w:p w14:paraId="7FEBB2DA" w14:textId="77777777" w:rsidR="00904BE4" w:rsidRPr="00867A98" w:rsidRDefault="00904BE4" w:rsidP="00904BE4">
      <w:pPr>
        <w:numPr>
          <w:ilvl w:val="2"/>
          <w:numId w:val="31"/>
        </w:numPr>
        <w:rPr>
          <w:color w:val="000000" w:themeColor="text1"/>
          <w:sz w:val="24"/>
        </w:rPr>
      </w:pPr>
      <w:r w:rsidRPr="00867A98">
        <w:rPr>
          <w:color w:val="000000" w:themeColor="text1"/>
          <w:sz w:val="24"/>
        </w:rPr>
        <w:t xml:space="preserve">Gambling Act 2005, </w:t>
      </w:r>
    </w:p>
    <w:p w14:paraId="1039400C" w14:textId="77777777" w:rsidR="00904BE4" w:rsidRPr="00867A98" w:rsidRDefault="00904BE4" w:rsidP="00904BE4">
      <w:pPr>
        <w:numPr>
          <w:ilvl w:val="2"/>
          <w:numId w:val="31"/>
        </w:numPr>
        <w:rPr>
          <w:color w:val="000000" w:themeColor="text1"/>
          <w:sz w:val="24"/>
        </w:rPr>
      </w:pPr>
      <w:r w:rsidRPr="00867A98">
        <w:rPr>
          <w:color w:val="000000" w:themeColor="text1"/>
          <w:sz w:val="24"/>
        </w:rPr>
        <w:t xml:space="preserve">Private Security Industry Act 2001 </w:t>
      </w:r>
    </w:p>
    <w:p w14:paraId="7F5AC0BB" w14:textId="77777777" w:rsidR="00904BE4" w:rsidRPr="002356D1" w:rsidRDefault="00904BE4" w:rsidP="00904BE4">
      <w:pPr>
        <w:numPr>
          <w:ilvl w:val="2"/>
          <w:numId w:val="31"/>
        </w:numPr>
        <w:rPr>
          <w:color w:val="000000" w:themeColor="text1"/>
        </w:rPr>
      </w:pPr>
      <w:r w:rsidRPr="002356D1">
        <w:rPr>
          <w:color w:val="000000" w:themeColor="text1"/>
          <w:sz w:val="24"/>
        </w:rPr>
        <w:t xml:space="preserve">Environmental Protection Act 1990 </w:t>
      </w:r>
    </w:p>
    <w:p w14:paraId="57A0C4DC" w14:textId="77777777" w:rsidR="00904BE4" w:rsidRPr="002356D1" w:rsidRDefault="00904BE4" w:rsidP="00904BE4">
      <w:pPr>
        <w:ind w:left="2160"/>
        <w:rPr>
          <w:color w:val="000000" w:themeColor="text1"/>
        </w:rPr>
      </w:pPr>
    </w:p>
    <w:p w14:paraId="4F2A9D92" w14:textId="77777777" w:rsidR="00904BE4" w:rsidRDefault="00904BE4">
      <w:pPr>
        <w:spacing w:line="240" w:lineRule="auto"/>
        <w:rPr>
          <w:b/>
          <w:sz w:val="28"/>
        </w:rPr>
      </w:pPr>
      <w:bookmarkStart w:id="18" w:name="_Toc65665785"/>
      <w:r>
        <w:br w:type="page"/>
      </w:r>
    </w:p>
    <w:p w14:paraId="5B7ED664" w14:textId="3649FAE3" w:rsidR="00044B03" w:rsidRPr="00A62AB0" w:rsidRDefault="00162377" w:rsidP="00F21138">
      <w:pPr>
        <w:pStyle w:val="Heading1"/>
        <w:numPr>
          <w:ilvl w:val="0"/>
          <w:numId w:val="0"/>
        </w:numPr>
        <w:spacing w:line="276" w:lineRule="auto"/>
      </w:pPr>
      <w:r w:rsidRPr="00A62AB0">
        <w:lastRenderedPageBreak/>
        <w:t xml:space="preserve">Appendix </w:t>
      </w:r>
      <w:r w:rsidR="00852524">
        <w:t>“</w:t>
      </w:r>
      <w:r w:rsidR="00044B03" w:rsidRPr="00A62AB0">
        <w:t>E</w:t>
      </w:r>
      <w:r w:rsidR="00852524">
        <w:t>”</w:t>
      </w:r>
      <w:r w:rsidR="000524D6">
        <w:t xml:space="preserve"> SAG Checklist</w:t>
      </w:r>
      <w:bookmarkEnd w:id="18"/>
    </w:p>
    <w:p w14:paraId="2BF3AC99" w14:textId="77777777" w:rsidR="00044B03" w:rsidRDefault="00044B03" w:rsidP="00F21138">
      <w:pPr>
        <w:spacing w:line="276" w:lineRule="auto"/>
      </w:pPr>
    </w:p>
    <w:p w14:paraId="3E313423" w14:textId="77777777" w:rsidR="00044B03" w:rsidRDefault="00044B03" w:rsidP="00F21138">
      <w:pPr>
        <w:spacing w:line="276" w:lineRule="auto"/>
      </w:pPr>
      <w:r>
        <w:t>CHECKLIST OF ISSUES TO CONSIDER AT MULTI-AGENCY</w:t>
      </w:r>
    </w:p>
    <w:p w14:paraId="00A9F24B" w14:textId="77777777" w:rsidR="00044B03" w:rsidRDefault="00044B03" w:rsidP="00F21138">
      <w:pPr>
        <w:spacing w:line="276" w:lineRule="auto"/>
      </w:pPr>
      <w:r>
        <w:t>SAFETY ADVISORY GROUP MEETINGS</w:t>
      </w:r>
    </w:p>
    <w:p w14:paraId="12C0D6FA" w14:textId="77777777" w:rsidR="00044B03" w:rsidRDefault="00044B03" w:rsidP="00F21138">
      <w:pPr>
        <w:spacing w:line="276" w:lineRule="auto"/>
      </w:pPr>
    </w:p>
    <w:p w14:paraId="0B04035A" w14:textId="77777777" w:rsidR="00044B03" w:rsidRDefault="00044B03" w:rsidP="00F21138">
      <w:pPr>
        <w:spacing w:line="276" w:lineRule="auto"/>
      </w:pPr>
      <w:r>
        <w:t>1.</w:t>
      </w:r>
      <w:r>
        <w:tab/>
        <w:t>The aim of the meeting</w:t>
      </w:r>
    </w:p>
    <w:p w14:paraId="34013A19" w14:textId="77777777" w:rsidR="00044B03" w:rsidRDefault="00044B03" w:rsidP="00F21138">
      <w:pPr>
        <w:spacing w:line="276" w:lineRule="auto"/>
      </w:pPr>
      <w:r>
        <w:t xml:space="preserve">The aim of the meeting is for the organiser to present the </w:t>
      </w:r>
      <w:r w:rsidR="00964091">
        <w:t>Event Management Plan</w:t>
      </w:r>
      <w:r>
        <w:t xml:space="preserve"> and to hear the joint views of the various interested statutory agencies.</w:t>
      </w:r>
    </w:p>
    <w:p w14:paraId="2E1E9B3A" w14:textId="77777777" w:rsidR="00044B03" w:rsidRDefault="00044B03" w:rsidP="00F21138">
      <w:pPr>
        <w:spacing w:line="276" w:lineRule="auto"/>
      </w:pPr>
    </w:p>
    <w:p w14:paraId="6735BC7F" w14:textId="77777777" w:rsidR="00044B03" w:rsidRDefault="00044B03" w:rsidP="00F21138">
      <w:pPr>
        <w:spacing w:line="276" w:lineRule="auto"/>
      </w:pPr>
      <w:r>
        <w:t>2.</w:t>
      </w:r>
      <w:r>
        <w:tab/>
        <w:t>Identification of the roles</w:t>
      </w:r>
    </w:p>
    <w:p w14:paraId="138D5414" w14:textId="77777777" w:rsidR="00044B03" w:rsidRDefault="00044B03" w:rsidP="00F21138">
      <w:pPr>
        <w:spacing w:line="276" w:lineRule="auto"/>
      </w:pPr>
      <w:r>
        <w:t>Identification of the roles played by the principal organisers e.g. event manager, event health and safety advisor.</w:t>
      </w:r>
    </w:p>
    <w:p w14:paraId="2FDF4FB2" w14:textId="77777777" w:rsidR="00044B03" w:rsidRDefault="00044B03" w:rsidP="00F21138">
      <w:pPr>
        <w:spacing w:line="276" w:lineRule="auto"/>
      </w:pPr>
    </w:p>
    <w:p w14:paraId="25011DA2" w14:textId="77777777" w:rsidR="00044B03" w:rsidRDefault="00044B03" w:rsidP="00F21138">
      <w:pPr>
        <w:spacing w:line="276" w:lineRule="auto"/>
      </w:pPr>
      <w:r>
        <w:t>3.</w:t>
      </w:r>
      <w:r>
        <w:tab/>
        <w:t>What the event involves</w:t>
      </w:r>
    </w:p>
    <w:p w14:paraId="36DA8BA5" w14:textId="77777777" w:rsidR="00044B03" w:rsidRDefault="00044B03" w:rsidP="00F21138">
      <w:pPr>
        <w:spacing w:line="276" w:lineRule="auto"/>
      </w:pPr>
      <w:r>
        <w:t xml:space="preserve">Outline by the organisers as to what the event involves, numbers attending, details of the programme.  Identification of any issues which may need risk </w:t>
      </w:r>
      <w:proofErr w:type="gramStart"/>
      <w:r>
        <w:t>assessments</w:t>
      </w:r>
      <w:proofErr w:type="gramEnd"/>
      <w:r>
        <w:t xml:space="preserve"> and which are not detailed in the risk assessments submitted.</w:t>
      </w:r>
    </w:p>
    <w:p w14:paraId="792C10D4" w14:textId="77777777" w:rsidR="00044B03" w:rsidRDefault="00044B03" w:rsidP="00F21138">
      <w:pPr>
        <w:spacing w:line="276" w:lineRule="auto"/>
      </w:pPr>
    </w:p>
    <w:p w14:paraId="2A8E97B1" w14:textId="77777777" w:rsidR="00044B03" w:rsidRDefault="00044B03" w:rsidP="00F21138">
      <w:pPr>
        <w:spacing w:line="276" w:lineRule="auto"/>
      </w:pPr>
      <w:r>
        <w:t>4.</w:t>
      </w:r>
      <w:r>
        <w:tab/>
        <w:t>Risk Assessments</w:t>
      </w:r>
    </w:p>
    <w:p w14:paraId="3B5E32C0" w14:textId="77777777" w:rsidR="00044B03" w:rsidRDefault="00044B03" w:rsidP="00F21138">
      <w:pPr>
        <w:spacing w:line="276" w:lineRule="auto"/>
      </w:pPr>
      <w:r>
        <w:t>Consideration of the organiser’s draft risk assessments.</w:t>
      </w:r>
    </w:p>
    <w:p w14:paraId="27CDB43C" w14:textId="77777777" w:rsidR="00044B03" w:rsidRDefault="00044B03" w:rsidP="00F21138">
      <w:pPr>
        <w:spacing w:line="276" w:lineRule="auto"/>
      </w:pPr>
    </w:p>
    <w:p w14:paraId="19883C63" w14:textId="77777777" w:rsidR="00044B03" w:rsidRDefault="00044B03" w:rsidP="00F21138">
      <w:pPr>
        <w:spacing w:line="276" w:lineRule="auto"/>
      </w:pPr>
      <w:r>
        <w:t>5.</w:t>
      </w:r>
      <w:r>
        <w:tab/>
      </w:r>
      <w:r w:rsidR="00964091">
        <w:t>Event Management Plan</w:t>
      </w:r>
    </w:p>
    <w:p w14:paraId="1A816C99" w14:textId="77777777" w:rsidR="00044B03" w:rsidRDefault="00044B03" w:rsidP="00F21138">
      <w:pPr>
        <w:spacing w:line="276" w:lineRule="auto"/>
      </w:pPr>
      <w:r>
        <w:t xml:space="preserve">Consideration of the organiser’s draft </w:t>
      </w:r>
      <w:r w:rsidR="00964091">
        <w:t>Event Management Plan</w:t>
      </w:r>
      <w:r>
        <w:t>.</w:t>
      </w:r>
    </w:p>
    <w:p w14:paraId="722FD9C2" w14:textId="77777777" w:rsidR="00044B03" w:rsidRDefault="00044B03" w:rsidP="00F21138">
      <w:pPr>
        <w:spacing w:line="276" w:lineRule="auto"/>
      </w:pPr>
    </w:p>
    <w:p w14:paraId="30C1DFD0" w14:textId="77777777" w:rsidR="00044B03" w:rsidRDefault="00044B03" w:rsidP="00F21138">
      <w:pPr>
        <w:spacing w:line="276" w:lineRule="auto"/>
      </w:pPr>
      <w:r>
        <w:t>6.</w:t>
      </w:r>
      <w:r>
        <w:tab/>
        <w:t>Consideration of other items</w:t>
      </w:r>
    </w:p>
    <w:p w14:paraId="18B3FD9D" w14:textId="77777777" w:rsidR="00044B03" w:rsidRDefault="00044B03" w:rsidP="00F21138">
      <w:pPr>
        <w:spacing w:line="276" w:lineRule="auto"/>
      </w:pPr>
      <w:r>
        <w:t xml:space="preserve">Consideration of any of the following if they have not already been </w:t>
      </w:r>
      <w:proofErr w:type="gramStart"/>
      <w:r>
        <w:t>covered:-</w:t>
      </w:r>
      <w:proofErr w:type="gramEnd"/>
    </w:p>
    <w:p w14:paraId="4C153BB6" w14:textId="77777777" w:rsidR="00044B03" w:rsidRDefault="00044B03" w:rsidP="00F21138">
      <w:pPr>
        <w:spacing w:line="276" w:lineRule="auto"/>
      </w:pPr>
    </w:p>
    <w:p w14:paraId="65A0A07D" w14:textId="77777777" w:rsidR="00044B03" w:rsidRDefault="00AF3833" w:rsidP="00F21138">
      <w:pPr>
        <w:spacing w:line="276" w:lineRule="auto"/>
      </w:pPr>
      <w:r>
        <w:t>•</w:t>
      </w:r>
      <w:r>
        <w:tab/>
        <w:t>Electrical S</w:t>
      </w:r>
      <w:r w:rsidR="00044B03">
        <w:t xml:space="preserve">afety </w:t>
      </w:r>
      <w:r>
        <w:t>&amp; Certification including completion certificate</w:t>
      </w:r>
    </w:p>
    <w:p w14:paraId="5E39C069" w14:textId="77777777" w:rsidR="00044B03" w:rsidRDefault="00044B03" w:rsidP="00F21138">
      <w:pPr>
        <w:spacing w:line="276" w:lineRule="auto"/>
      </w:pPr>
      <w:r>
        <w:t>•</w:t>
      </w:r>
      <w:r>
        <w:tab/>
        <w:t>Access for the disabled</w:t>
      </w:r>
    </w:p>
    <w:p w14:paraId="689776A6" w14:textId="77777777" w:rsidR="00044B03" w:rsidRDefault="00044B03" w:rsidP="00F21138">
      <w:pPr>
        <w:spacing w:line="276" w:lineRule="auto"/>
      </w:pPr>
      <w:r>
        <w:t>•</w:t>
      </w:r>
      <w:r>
        <w:tab/>
        <w:t>Staging – completion certificate</w:t>
      </w:r>
    </w:p>
    <w:p w14:paraId="15AFBDD6" w14:textId="77777777" w:rsidR="00044B03" w:rsidRDefault="00044B03" w:rsidP="00F21138">
      <w:pPr>
        <w:spacing w:line="276" w:lineRule="auto"/>
      </w:pPr>
      <w:r>
        <w:t>•</w:t>
      </w:r>
      <w:r>
        <w:tab/>
        <w:t>Toilet accommodation</w:t>
      </w:r>
    </w:p>
    <w:p w14:paraId="12127411" w14:textId="77777777" w:rsidR="00044B03" w:rsidRDefault="00044B03" w:rsidP="00F21138">
      <w:pPr>
        <w:spacing w:line="276" w:lineRule="auto"/>
      </w:pPr>
      <w:r>
        <w:t>•</w:t>
      </w:r>
      <w:r>
        <w:tab/>
        <w:t>Fire safety and evacuation procedures</w:t>
      </w:r>
    </w:p>
    <w:p w14:paraId="68FB61ED" w14:textId="77777777" w:rsidR="00044B03" w:rsidRDefault="00044B03" w:rsidP="00F21138">
      <w:pPr>
        <w:spacing w:line="276" w:lineRule="auto"/>
      </w:pPr>
      <w:r>
        <w:t>•</w:t>
      </w:r>
      <w:r>
        <w:tab/>
        <w:t>Communications</w:t>
      </w:r>
    </w:p>
    <w:p w14:paraId="0EE8B251" w14:textId="77777777" w:rsidR="00044B03" w:rsidRDefault="00044B03" w:rsidP="00F21138">
      <w:pPr>
        <w:spacing w:line="276" w:lineRule="auto"/>
      </w:pPr>
      <w:r>
        <w:t>•</w:t>
      </w:r>
      <w:r>
        <w:tab/>
        <w:t>Crowd management and stewarding</w:t>
      </w:r>
    </w:p>
    <w:p w14:paraId="100D9283" w14:textId="77777777" w:rsidR="00044B03" w:rsidRDefault="00044B03" w:rsidP="00F21138">
      <w:pPr>
        <w:spacing w:line="276" w:lineRule="auto"/>
      </w:pPr>
      <w:r>
        <w:t>•</w:t>
      </w:r>
      <w:r>
        <w:tab/>
        <w:t>Emergency planning and announcements</w:t>
      </w:r>
    </w:p>
    <w:p w14:paraId="73BA7132" w14:textId="77777777" w:rsidR="00044B03" w:rsidRDefault="00044B03" w:rsidP="00F21138">
      <w:pPr>
        <w:spacing w:line="276" w:lineRule="auto"/>
      </w:pPr>
      <w:r>
        <w:t>•</w:t>
      </w:r>
      <w:r>
        <w:tab/>
        <w:t>Waste disposal</w:t>
      </w:r>
    </w:p>
    <w:p w14:paraId="5295818D" w14:textId="77777777" w:rsidR="00044B03" w:rsidRDefault="00044B03" w:rsidP="00F21138">
      <w:pPr>
        <w:spacing w:line="276" w:lineRule="auto"/>
      </w:pPr>
      <w:r>
        <w:t>•</w:t>
      </w:r>
      <w:r>
        <w:tab/>
        <w:t>Noise control</w:t>
      </w:r>
    </w:p>
    <w:p w14:paraId="4C97D7C3" w14:textId="77777777" w:rsidR="00044B03" w:rsidRDefault="00044B03" w:rsidP="00F21138">
      <w:pPr>
        <w:spacing w:line="276" w:lineRule="auto"/>
      </w:pPr>
      <w:r>
        <w:t>•</w:t>
      </w:r>
      <w:r>
        <w:tab/>
        <w:t>Use of any pyrotechnics</w:t>
      </w:r>
    </w:p>
    <w:p w14:paraId="783D3000" w14:textId="77777777" w:rsidR="00044B03" w:rsidRDefault="00044B03" w:rsidP="00F21138">
      <w:pPr>
        <w:spacing w:line="276" w:lineRule="auto"/>
      </w:pPr>
      <w:r>
        <w:t>•</w:t>
      </w:r>
      <w:r>
        <w:tab/>
        <w:t>Fireworks and special effects</w:t>
      </w:r>
    </w:p>
    <w:p w14:paraId="5E6759DF" w14:textId="77777777" w:rsidR="00044B03" w:rsidRDefault="00044B03" w:rsidP="00F21138">
      <w:pPr>
        <w:spacing w:line="276" w:lineRule="auto"/>
      </w:pPr>
      <w:r>
        <w:t>•</w:t>
      </w:r>
      <w:r>
        <w:tab/>
        <w:t>Children</w:t>
      </w:r>
    </w:p>
    <w:p w14:paraId="3DEFB32D" w14:textId="77777777" w:rsidR="00044B03" w:rsidRDefault="00044B03" w:rsidP="00F21138">
      <w:pPr>
        <w:spacing w:line="276" w:lineRule="auto"/>
      </w:pPr>
      <w:r>
        <w:t>•</w:t>
      </w:r>
      <w:r>
        <w:tab/>
        <w:t>People with special needs</w:t>
      </w:r>
    </w:p>
    <w:p w14:paraId="2FB9A628" w14:textId="77777777" w:rsidR="00044B03" w:rsidRDefault="00044B03" w:rsidP="00F21138">
      <w:pPr>
        <w:spacing w:line="276" w:lineRule="auto"/>
      </w:pPr>
      <w:r>
        <w:t>•</w:t>
      </w:r>
      <w:r>
        <w:tab/>
        <w:t>Allocation of tasks / management arrangements</w:t>
      </w:r>
    </w:p>
    <w:p w14:paraId="00281A16" w14:textId="77777777" w:rsidR="00044B03" w:rsidRDefault="00044B03" w:rsidP="00F21138">
      <w:pPr>
        <w:spacing w:line="276" w:lineRule="auto"/>
      </w:pPr>
      <w:r>
        <w:t>•</w:t>
      </w:r>
      <w:r>
        <w:tab/>
        <w:t>First aid and medical arrangements</w:t>
      </w:r>
    </w:p>
    <w:p w14:paraId="1D7D7165" w14:textId="77777777" w:rsidR="00044B03" w:rsidRDefault="00044B03" w:rsidP="00F21138">
      <w:pPr>
        <w:spacing w:line="276" w:lineRule="auto"/>
      </w:pPr>
      <w:r>
        <w:t>•</w:t>
      </w:r>
      <w:r>
        <w:tab/>
        <w:t>Venue stewards and the Security Industry Authority requirements for Security Stewards</w:t>
      </w:r>
    </w:p>
    <w:p w14:paraId="7073FA65" w14:textId="77777777" w:rsidR="00044B03" w:rsidRDefault="00044B03" w:rsidP="00F21138">
      <w:pPr>
        <w:spacing w:line="276" w:lineRule="auto"/>
      </w:pPr>
      <w:r>
        <w:t>•</w:t>
      </w:r>
      <w:r>
        <w:tab/>
        <w:t>Transport management and car parking</w:t>
      </w:r>
    </w:p>
    <w:p w14:paraId="2C59E097" w14:textId="77777777" w:rsidR="00044B03" w:rsidRDefault="00044B03" w:rsidP="00F21138">
      <w:pPr>
        <w:spacing w:line="276" w:lineRule="auto"/>
        <w:ind w:left="709" w:hanging="709"/>
      </w:pPr>
      <w:r>
        <w:t>•</w:t>
      </w:r>
      <w:r>
        <w:tab/>
        <w:t xml:space="preserve">Site design / plan showing access for emergency services, location of key services, welfare </w:t>
      </w:r>
      <w:r w:rsidR="00970DE9">
        <w:t xml:space="preserve">                             facilities and a contact point         </w:t>
      </w:r>
    </w:p>
    <w:p w14:paraId="0F09C9EA" w14:textId="77777777" w:rsidR="00044B03" w:rsidRDefault="00044B03" w:rsidP="00F21138">
      <w:pPr>
        <w:spacing w:line="276" w:lineRule="auto"/>
      </w:pPr>
      <w:r>
        <w:t>•</w:t>
      </w:r>
      <w:r>
        <w:tab/>
        <w:t>Vetting of contractors</w:t>
      </w:r>
    </w:p>
    <w:p w14:paraId="0593CD4F" w14:textId="77777777" w:rsidR="00044B03" w:rsidRDefault="00044B03" w:rsidP="00F21138">
      <w:pPr>
        <w:spacing w:line="276" w:lineRule="auto"/>
      </w:pPr>
      <w:r>
        <w:t>•</w:t>
      </w:r>
      <w:r>
        <w:tab/>
        <w:t>Alcohol and Licensing Act issues</w:t>
      </w:r>
    </w:p>
    <w:p w14:paraId="12380520" w14:textId="77777777" w:rsidR="00044B03" w:rsidRDefault="00044B03" w:rsidP="00F21138">
      <w:pPr>
        <w:spacing w:line="276" w:lineRule="auto"/>
      </w:pPr>
      <w:r>
        <w:t>•</w:t>
      </w:r>
      <w:r>
        <w:tab/>
        <w:t>Working at height controls – fall arrest equipment</w:t>
      </w:r>
    </w:p>
    <w:p w14:paraId="0A2963A9" w14:textId="77777777" w:rsidR="00044B03" w:rsidRDefault="00044B03" w:rsidP="00F21138">
      <w:pPr>
        <w:spacing w:line="276" w:lineRule="auto"/>
      </w:pPr>
      <w:r>
        <w:t>•</w:t>
      </w:r>
      <w:r>
        <w:tab/>
        <w:t>Hearing protection</w:t>
      </w:r>
    </w:p>
    <w:p w14:paraId="70E1055C" w14:textId="77777777" w:rsidR="00044B03" w:rsidRDefault="00044B03" w:rsidP="00F21138">
      <w:pPr>
        <w:spacing w:line="276" w:lineRule="auto"/>
      </w:pPr>
      <w:r>
        <w:t>•</w:t>
      </w:r>
      <w:r>
        <w:tab/>
        <w:t>Use of a statement of intent agreement to confirm roles of parties involved</w:t>
      </w:r>
    </w:p>
    <w:p w14:paraId="039798C1" w14:textId="77777777" w:rsidR="00044B03" w:rsidRDefault="00044B03" w:rsidP="00F21138">
      <w:pPr>
        <w:spacing w:line="276" w:lineRule="auto"/>
      </w:pPr>
      <w:r>
        <w:lastRenderedPageBreak/>
        <w:t>•</w:t>
      </w:r>
      <w:r>
        <w:tab/>
        <w:t>Insurance</w:t>
      </w:r>
    </w:p>
    <w:p w14:paraId="69CBE12D" w14:textId="77777777" w:rsidR="00044B03" w:rsidRDefault="00044B03" w:rsidP="00F21138">
      <w:pPr>
        <w:spacing w:line="276" w:lineRule="auto"/>
      </w:pPr>
    </w:p>
    <w:p w14:paraId="4D8A7CF9" w14:textId="77777777" w:rsidR="00044B03" w:rsidRDefault="00044B03" w:rsidP="00F21138">
      <w:pPr>
        <w:spacing w:line="276" w:lineRule="auto"/>
      </w:pPr>
      <w:r>
        <w:t>7.</w:t>
      </w:r>
      <w:r>
        <w:tab/>
        <w:t>Other Agencies</w:t>
      </w:r>
    </w:p>
    <w:p w14:paraId="54E93F70" w14:textId="77777777" w:rsidR="00044B03" w:rsidRDefault="00044B03" w:rsidP="00F21138">
      <w:pPr>
        <w:spacing w:line="276" w:lineRule="auto"/>
      </w:pPr>
      <w:r>
        <w:t xml:space="preserve">Other agencies </w:t>
      </w:r>
      <w:proofErr w:type="gramStart"/>
      <w:r>
        <w:t>not present</w:t>
      </w:r>
      <w:proofErr w:type="gramEnd"/>
      <w:r>
        <w:t xml:space="preserve"> who should be consulted.</w:t>
      </w:r>
    </w:p>
    <w:p w14:paraId="13338382" w14:textId="77777777" w:rsidR="00044B03" w:rsidRDefault="00044B03" w:rsidP="00F21138">
      <w:pPr>
        <w:spacing w:line="276" w:lineRule="auto"/>
      </w:pPr>
    </w:p>
    <w:p w14:paraId="3A48C135" w14:textId="77777777" w:rsidR="00044B03" w:rsidRDefault="00044B03" w:rsidP="00F21138">
      <w:pPr>
        <w:spacing w:line="276" w:lineRule="auto"/>
      </w:pPr>
      <w:r>
        <w:t>8.</w:t>
      </w:r>
      <w:r>
        <w:tab/>
        <w:t>Summary</w:t>
      </w:r>
    </w:p>
    <w:p w14:paraId="1428E3D3" w14:textId="77777777" w:rsidR="00044B03" w:rsidRDefault="00044B03" w:rsidP="00F21138">
      <w:pPr>
        <w:spacing w:line="276" w:lineRule="auto"/>
      </w:pPr>
      <w:r>
        <w:t xml:space="preserve">Summary of any </w:t>
      </w:r>
      <w:r w:rsidR="00970DE9">
        <w:t xml:space="preserve">comment </w:t>
      </w:r>
      <w:r>
        <w:t>given by agencies.</w:t>
      </w:r>
    </w:p>
    <w:p w14:paraId="7FB8D9C2" w14:textId="77777777" w:rsidR="00044B03" w:rsidRDefault="00044B03" w:rsidP="00F21138">
      <w:pPr>
        <w:spacing w:line="276" w:lineRule="auto"/>
      </w:pPr>
    </w:p>
    <w:p w14:paraId="7186EBF2" w14:textId="341C19EF" w:rsidR="00044B03" w:rsidRDefault="00044B03" w:rsidP="00F21138">
      <w:pPr>
        <w:spacing w:line="276" w:lineRule="auto"/>
      </w:pPr>
      <w:r>
        <w:t>9.</w:t>
      </w:r>
      <w:r>
        <w:tab/>
        <w:t>Date of future meetings</w:t>
      </w:r>
      <w:r w:rsidR="005E5627">
        <w:t xml:space="preserve"> (as required/ to be agreed at initial SAG)</w:t>
      </w:r>
    </w:p>
    <w:p w14:paraId="6016A882" w14:textId="77777777" w:rsidR="00044B03" w:rsidRDefault="00044B03" w:rsidP="00F21138">
      <w:pPr>
        <w:spacing w:line="276" w:lineRule="auto"/>
      </w:pPr>
    </w:p>
    <w:p w14:paraId="604B7E55" w14:textId="77777777" w:rsidR="00044B03" w:rsidRDefault="00044B03" w:rsidP="00F21138">
      <w:pPr>
        <w:spacing w:line="276" w:lineRule="auto"/>
      </w:pPr>
    </w:p>
    <w:p w14:paraId="4B3A6D6D" w14:textId="77777777" w:rsidR="00044B03" w:rsidRDefault="00044B03" w:rsidP="00F21138">
      <w:pPr>
        <w:spacing w:line="276" w:lineRule="auto"/>
      </w:pPr>
    </w:p>
    <w:p w14:paraId="1B84D3AE" w14:textId="77777777" w:rsidR="00044B03" w:rsidRDefault="00044B03" w:rsidP="00F21138">
      <w:pPr>
        <w:spacing w:line="276" w:lineRule="auto"/>
      </w:pPr>
    </w:p>
    <w:p w14:paraId="51B96EF6" w14:textId="77777777" w:rsidR="00044B03" w:rsidRDefault="00044B03" w:rsidP="00F21138">
      <w:pPr>
        <w:spacing w:line="276" w:lineRule="auto"/>
      </w:pPr>
    </w:p>
    <w:p w14:paraId="51E2A869" w14:textId="77777777" w:rsidR="00044B03" w:rsidRDefault="00044B03" w:rsidP="00F21138">
      <w:pPr>
        <w:spacing w:line="276" w:lineRule="auto"/>
      </w:pPr>
    </w:p>
    <w:p w14:paraId="7F63A433" w14:textId="77777777" w:rsidR="00044B03" w:rsidRDefault="00044B03" w:rsidP="00F21138">
      <w:pPr>
        <w:spacing w:line="276" w:lineRule="auto"/>
      </w:pPr>
    </w:p>
    <w:p w14:paraId="2C9F337C" w14:textId="77777777" w:rsidR="00044B03" w:rsidRDefault="00044B03" w:rsidP="00F21138">
      <w:pPr>
        <w:spacing w:line="276" w:lineRule="auto"/>
      </w:pPr>
    </w:p>
    <w:p w14:paraId="7286F8BB" w14:textId="77777777" w:rsidR="00044B03" w:rsidRDefault="00044B03" w:rsidP="00F21138">
      <w:pPr>
        <w:spacing w:line="276" w:lineRule="auto"/>
      </w:pPr>
    </w:p>
    <w:p w14:paraId="3F011239" w14:textId="77777777" w:rsidR="00044B03" w:rsidRDefault="00044B03" w:rsidP="00F21138">
      <w:pPr>
        <w:spacing w:line="276" w:lineRule="auto"/>
      </w:pPr>
    </w:p>
    <w:p w14:paraId="2724EAF4" w14:textId="77777777" w:rsidR="00044B03" w:rsidRDefault="00044B03" w:rsidP="00F21138">
      <w:pPr>
        <w:spacing w:line="276" w:lineRule="auto"/>
      </w:pPr>
    </w:p>
    <w:p w14:paraId="4E5648BD" w14:textId="77777777" w:rsidR="00044B03" w:rsidRDefault="00044B03" w:rsidP="00F21138">
      <w:pPr>
        <w:spacing w:line="276" w:lineRule="auto"/>
      </w:pPr>
    </w:p>
    <w:p w14:paraId="5F315A0B" w14:textId="77777777" w:rsidR="00044B03" w:rsidRDefault="00044B03" w:rsidP="00F21138">
      <w:pPr>
        <w:spacing w:line="276" w:lineRule="auto"/>
      </w:pPr>
    </w:p>
    <w:p w14:paraId="03583A9B" w14:textId="77777777" w:rsidR="00044B03" w:rsidRDefault="00044B03" w:rsidP="00F21138">
      <w:pPr>
        <w:spacing w:line="276" w:lineRule="auto"/>
      </w:pPr>
    </w:p>
    <w:p w14:paraId="6ACD0148" w14:textId="77777777" w:rsidR="00852524" w:rsidRPr="00BD101B" w:rsidRDefault="00852524" w:rsidP="00F21138">
      <w:pPr>
        <w:pStyle w:val="Heading1"/>
        <w:numPr>
          <w:ilvl w:val="0"/>
          <w:numId w:val="0"/>
        </w:numPr>
        <w:spacing w:line="276" w:lineRule="auto"/>
      </w:pPr>
      <w:bookmarkStart w:id="19" w:name="_Appendix_“F”"/>
      <w:bookmarkStart w:id="20" w:name="_Appendix_“F”_Medical"/>
      <w:bookmarkEnd w:id="19"/>
      <w:bookmarkEnd w:id="20"/>
      <w:r>
        <w:br w:type="page"/>
      </w:r>
      <w:bookmarkStart w:id="21" w:name="_Toc65665786"/>
      <w:r w:rsidRPr="00BD101B">
        <w:lastRenderedPageBreak/>
        <w:t>Appendix “F”</w:t>
      </w:r>
      <w:r w:rsidR="000524D6" w:rsidRPr="00BD101B">
        <w:t xml:space="preserve"> Medical Risk Assessment Tool</w:t>
      </w:r>
      <w:bookmarkEnd w:id="21"/>
    </w:p>
    <w:p w14:paraId="55B7111B" w14:textId="77777777" w:rsidR="00852524" w:rsidRPr="00BD101B" w:rsidRDefault="00852524" w:rsidP="00F21138">
      <w:pPr>
        <w:spacing w:line="276" w:lineRule="auto"/>
      </w:pPr>
    </w:p>
    <w:tbl>
      <w:tblPr>
        <w:tblStyle w:val="TableGrid"/>
        <w:tblW w:w="5000" w:type="pct"/>
        <w:tblLook w:val="04A0" w:firstRow="1" w:lastRow="0" w:firstColumn="1" w:lastColumn="0" w:noHBand="0" w:noVBand="1"/>
      </w:tblPr>
      <w:tblGrid>
        <w:gridCol w:w="2868"/>
        <w:gridCol w:w="4164"/>
        <w:gridCol w:w="720"/>
        <w:gridCol w:w="1264"/>
      </w:tblGrid>
      <w:tr w:rsidR="00852524" w:rsidRPr="00BD101B" w14:paraId="14AA4653" w14:textId="77777777" w:rsidTr="00B348F9">
        <w:trPr>
          <w:trHeight w:val="840"/>
        </w:trPr>
        <w:tc>
          <w:tcPr>
            <w:tcW w:w="5000" w:type="pct"/>
            <w:gridSpan w:val="4"/>
            <w:hideMark/>
          </w:tcPr>
          <w:p w14:paraId="6B180CA7" w14:textId="77777777" w:rsidR="00852524" w:rsidRPr="00BD101B" w:rsidRDefault="00852524" w:rsidP="00F21138">
            <w:pPr>
              <w:spacing w:line="276" w:lineRule="auto"/>
              <w:rPr>
                <w:rFonts w:ascii="Calibri" w:eastAsia="Times New Roman" w:hAnsi="Calibri" w:cs="Calibri"/>
                <w:b/>
                <w:bCs/>
                <w:color w:val="000000"/>
                <w:sz w:val="22"/>
                <w:szCs w:val="22"/>
                <w:lang w:eastAsia="en-GB"/>
              </w:rPr>
            </w:pPr>
            <w:r w:rsidRPr="00BD101B">
              <w:rPr>
                <w:rFonts w:ascii="Calibri" w:eastAsia="Times New Roman" w:hAnsi="Calibri" w:cs="Calibri"/>
                <w:b/>
                <w:bCs/>
                <w:color w:val="000000"/>
                <w:sz w:val="22"/>
                <w:szCs w:val="22"/>
                <w:lang w:eastAsia="en-GB"/>
              </w:rPr>
              <w:t>This is based on the previous Purple Guide, including some locally relevant information and is for guidance only.  It is vital that all risks are assessed fully and built into your Event Medical Risk Assessment and Medical Plan</w:t>
            </w:r>
          </w:p>
        </w:tc>
      </w:tr>
      <w:tr w:rsidR="00852524" w:rsidRPr="00BD101B" w14:paraId="5B35F85C" w14:textId="77777777" w:rsidTr="00B348F9">
        <w:trPr>
          <w:trHeight w:val="840"/>
        </w:trPr>
        <w:tc>
          <w:tcPr>
            <w:tcW w:w="5000" w:type="pct"/>
            <w:gridSpan w:val="4"/>
            <w:hideMark/>
          </w:tcPr>
          <w:p w14:paraId="6358A81B" w14:textId="77777777" w:rsidR="00852524" w:rsidRPr="00BD101B" w:rsidRDefault="00852524" w:rsidP="00F21138">
            <w:pPr>
              <w:spacing w:line="276" w:lineRule="auto"/>
              <w:rPr>
                <w:rFonts w:ascii="Calibri" w:eastAsia="Times New Roman" w:hAnsi="Calibri" w:cs="Calibri"/>
                <w:color w:val="000000"/>
                <w:sz w:val="18"/>
                <w:szCs w:val="18"/>
                <w:lang w:eastAsia="en-GB"/>
              </w:rPr>
            </w:pPr>
            <w:r w:rsidRPr="00BD101B">
              <w:rPr>
                <w:rFonts w:ascii="Calibri" w:eastAsia="Times New Roman" w:hAnsi="Calibri" w:cs="Calibri"/>
                <w:color w:val="000000"/>
                <w:sz w:val="18"/>
                <w:szCs w:val="18"/>
                <w:lang w:eastAsia="en-GB"/>
              </w:rPr>
              <w:t xml:space="preserve">Your provision for medical cover must include sufficient resources so that there should be no adverse effect on normal NHS Services including the Ambulance Service.  Whilst it is accepted that patients may require these services, especially for serious conditions, they should not be used for foreseeable activity and low acuity patients.  </w:t>
            </w:r>
          </w:p>
        </w:tc>
      </w:tr>
      <w:tr w:rsidR="00B348F9" w:rsidRPr="00BD101B" w14:paraId="06C23F4F" w14:textId="77777777" w:rsidTr="00B348F9">
        <w:trPr>
          <w:trHeight w:val="280"/>
        </w:trPr>
        <w:tc>
          <w:tcPr>
            <w:tcW w:w="5000" w:type="pct"/>
            <w:gridSpan w:val="4"/>
            <w:noWrap/>
            <w:hideMark/>
          </w:tcPr>
          <w:p w14:paraId="15916AFE" w14:textId="33B3B1B6" w:rsidR="00B348F9" w:rsidRPr="00BD101B" w:rsidRDefault="00B348F9" w:rsidP="00B348F9">
            <w:pPr>
              <w:spacing w:line="276" w:lineRule="auto"/>
              <w:rPr>
                <w:rFonts w:ascii="Times New Roman" w:eastAsia="Times New Roman" w:hAnsi="Times New Roman" w:cs="Times New Roman"/>
                <w:szCs w:val="20"/>
                <w:lang w:eastAsia="en-GB"/>
              </w:rPr>
            </w:pPr>
            <w:r w:rsidRPr="00BD101B">
              <w:rPr>
                <w:rFonts w:ascii="Calibri" w:eastAsia="Times New Roman" w:hAnsi="Calibri" w:cs="Calibri"/>
                <w:b/>
                <w:bCs/>
                <w:sz w:val="22"/>
                <w:szCs w:val="22"/>
                <w:lang w:eastAsia="en-GB"/>
              </w:rPr>
              <w:t>Event Name:</w:t>
            </w:r>
          </w:p>
        </w:tc>
      </w:tr>
      <w:tr w:rsidR="00B348F9" w:rsidRPr="00BD101B" w14:paraId="20950DCE" w14:textId="77777777" w:rsidTr="00B348F9">
        <w:trPr>
          <w:trHeight w:val="290"/>
        </w:trPr>
        <w:tc>
          <w:tcPr>
            <w:tcW w:w="5000" w:type="pct"/>
            <w:gridSpan w:val="4"/>
            <w:noWrap/>
          </w:tcPr>
          <w:p w14:paraId="20D980BD"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Date</w:t>
            </w:r>
          </w:p>
          <w:p w14:paraId="69DBD2F9" w14:textId="62242CDA" w:rsidR="00B348F9" w:rsidRPr="00BD101B" w:rsidRDefault="00B348F9" w:rsidP="00B348F9">
            <w:pPr>
              <w:spacing w:line="276" w:lineRule="auto"/>
              <w:jc w:val="center"/>
              <w:rPr>
                <w:rFonts w:ascii="Calibri" w:eastAsia="Times New Roman" w:hAnsi="Calibri" w:cs="Calibri"/>
                <w:b/>
                <w:bCs/>
                <w:szCs w:val="20"/>
                <w:lang w:eastAsia="en-GB"/>
              </w:rPr>
            </w:pPr>
            <w:r w:rsidRPr="00BD101B">
              <w:rPr>
                <w:rFonts w:ascii="Calibri" w:eastAsia="Times New Roman" w:hAnsi="Calibri" w:cs="Calibri"/>
                <w:b/>
                <w:bCs/>
                <w:szCs w:val="20"/>
                <w:lang w:eastAsia="en-GB"/>
              </w:rPr>
              <w:t> </w:t>
            </w:r>
          </w:p>
          <w:p w14:paraId="2CF726B7" w14:textId="566488AA" w:rsidR="00B348F9" w:rsidRPr="00BD101B" w:rsidRDefault="00B348F9" w:rsidP="00B348F9">
            <w:pPr>
              <w:spacing w:line="276" w:lineRule="auto"/>
              <w:jc w:val="center"/>
              <w:rPr>
                <w:rFonts w:ascii="Calibri" w:eastAsia="Times New Roman" w:hAnsi="Calibri" w:cs="Calibri"/>
                <w:sz w:val="14"/>
                <w:szCs w:val="14"/>
                <w:lang w:eastAsia="en-GB"/>
              </w:rPr>
            </w:pPr>
            <w:r w:rsidRPr="00BD101B">
              <w:rPr>
                <w:rFonts w:ascii="Calibri" w:eastAsia="Times New Roman" w:hAnsi="Calibri" w:cs="Calibri"/>
                <w:sz w:val="14"/>
                <w:szCs w:val="14"/>
                <w:lang w:eastAsia="en-GB"/>
              </w:rPr>
              <w:t> </w:t>
            </w:r>
          </w:p>
        </w:tc>
      </w:tr>
      <w:tr w:rsidR="00B348F9" w:rsidRPr="00BD101B" w14:paraId="09474010" w14:textId="77777777" w:rsidTr="00B348F9">
        <w:trPr>
          <w:trHeight w:val="290"/>
        </w:trPr>
        <w:tc>
          <w:tcPr>
            <w:tcW w:w="1591" w:type="pct"/>
            <w:noWrap/>
            <w:hideMark/>
          </w:tcPr>
          <w:p w14:paraId="113F4AB7"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Item</w:t>
            </w:r>
          </w:p>
        </w:tc>
        <w:tc>
          <w:tcPr>
            <w:tcW w:w="2309" w:type="pct"/>
            <w:noWrap/>
            <w:hideMark/>
          </w:tcPr>
          <w:p w14:paraId="44220EC5"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Details</w:t>
            </w:r>
          </w:p>
        </w:tc>
        <w:tc>
          <w:tcPr>
            <w:tcW w:w="399" w:type="pct"/>
            <w:noWrap/>
            <w:hideMark/>
          </w:tcPr>
          <w:p w14:paraId="699D6F8F"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Score</w:t>
            </w:r>
          </w:p>
        </w:tc>
        <w:tc>
          <w:tcPr>
            <w:tcW w:w="701" w:type="pct"/>
            <w:hideMark/>
          </w:tcPr>
          <w:p w14:paraId="57CDB28A"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This event</w:t>
            </w:r>
          </w:p>
        </w:tc>
      </w:tr>
      <w:tr w:rsidR="00B348F9" w:rsidRPr="00BD101B" w14:paraId="184F3703" w14:textId="77777777" w:rsidTr="00B348F9">
        <w:trPr>
          <w:trHeight w:val="290"/>
        </w:trPr>
        <w:tc>
          <w:tcPr>
            <w:tcW w:w="1591" w:type="pct"/>
            <w:noWrap/>
            <w:hideMark/>
          </w:tcPr>
          <w:p w14:paraId="0D7156D2"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(A) Nature of Event</w:t>
            </w:r>
          </w:p>
        </w:tc>
        <w:tc>
          <w:tcPr>
            <w:tcW w:w="2309" w:type="pct"/>
            <w:noWrap/>
            <w:hideMark/>
          </w:tcPr>
          <w:p w14:paraId="501C61D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Classical Performance</w:t>
            </w:r>
          </w:p>
        </w:tc>
        <w:tc>
          <w:tcPr>
            <w:tcW w:w="399" w:type="pct"/>
            <w:noWrap/>
            <w:hideMark/>
          </w:tcPr>
          <w:p w14:paraId="6BE1A395"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4A4D735B" w14:textId="77777777" w:rsidR="00B348F9" w:rsidRPr="00BD101B" w:rsidRDefault="00B348F9" w:rsidP="00B348F9">
            <w:pPr>
              <w:spacing w:line="276" w:lineRule="auto"/>
              <w:rPr>
                <w:rFonts w:ascii="Calibri" w:eastAsia="Times New Roman" w:hAnsi="Calibri" w:cs="Calibri"/>
                <w:sz w:val="22"/>
                <w:szCs w:val="22"/>
                <w:lang w:eastAsia="en-GB"/>
              </w:rPr>
            </w:pPr>
          </w:p>
        </w:tc>
      </w:tr>
      <w:tr w:rsidR="00B348F9" w:rsidRPr="00BD101B" w14:paraId="7C39D07D" w14:textId="77777777" w:rsidTr="00B348F9">
        <w:trPr>
          <w:trHeight w:val="290"/>
        </w:trPr>
        <w:tc>
          <w:tcPr>
            <w:tcW w:w="1591" w:type="pct"/>
            <w:noWrap/>
            <w:hideMark/>
          </w:tcPr>
          <w:p w14:paraId="31FE367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007C854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Agricultural/country show</w:t>
            </w:r>
          </w:p>
        </w:tc>
        <w:tc>
          <w:tcPr>
            <w:tcW w:w="399" w:type="pct"/>
            <w:noWrap/>
            <w:hideMark/>
          </w:tcPr>
          <w:p w14:paraId="44115C37"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690B940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2604635" w14:textId="77777777" w:rsidTr="00B348F9">
        <w:trPr>
          <w:trHeight w:val="290"/>
        </w:trPr>
        <w:tc>
          <w:tcPr>
            <w:tcW w:w="1591" w:type="pct"/>
            <w:vMerge w:val="restart"/>
            <w:noWrap/>
            <w:hideMark/>
          </w:tcPr>
          <w:p w14:paraId="51003B5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Score just one category</w:t>
            </w:r>
          </w:p>
        </w:tc>
        <w:tc>
          <w:tcPr>
            <w:tcW w:w="2309" w:type="pct"/>
            <w:noWrap/>
            <w:hideMark/>
          </w:tcPr>
          <w:p w14:paraId="10F1D3E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State occasions</w:t>
            </w:r>
          </w:p>
        </w:tc>
        <w:tc>
          <w:tcPr>
            <w:tcW w:w="399" w:type="pct"/>
            <w:noWrap/>
            <w:hideMark/>
          </w:tcPr>
          <w:p w14:paraId="285BD19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6585357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1836911" w14:textId="77777777" w:rsidTr="00B348F9">
        <w:trPr>
          <w:trHeight w:val="290"/>
        </w:trPr>
        <w:tc>
          <w:tcPr>
            <w:tcW w:w="1591" w:type="pct"/>
            <w:vMerge/>
            <w:hideMark/>
          </w:tcPr>
          <w:p w14:paraId="02723966"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73109ED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Public exhibition/Fete</w:t>
            </w:r>
          </w:p>
        </w:tc>
        <w:tc>
          <w:tcPr>
            <w:tcW w:w="399" w:type="pct"/>
            <w:noWrap/>
            <w:hideMark/>
          </w:tcPr>
          <w:p w14:paraId="5FABC04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5AFC70E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92416B6" w14:textId="77777777" w:rsidTr="00B348F9">
        <w:trPr>
          <w:trHeight w:val="290"/>
        </w:trPr>
        <w:tc>
          <w:tcPr>
            <w:tcW w:w="1591" w:type="pct"/>
            <w:vMerge/>
            <w:hideMark/>
          </w:tcPr>
          <w:p w14:paraId="49627848"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61AD4A7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Marine</w:t>
            </w:r>
          </w:p>
        </w:tc>
        <w:tc>
          <w:tcPr>
            <w:tcW w:w="399" w:type="pct"/>
            <w:noWrap/>
            <w:hideMark/>
          </w:tcPr>
          <w:p w14:paraId="500E3E59"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4D7ABFF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0F9350AC" w14:textId="77777777" w:rsidTr="00B348F9">
        <w:trPr>
          <w:trHeight w:val="290"/>
        </w:trPr>
        <w:tc>
          <w:tcPr>
            <w:tcW w:w="1591" w:type="pct"/>
            <w:noWrap/>
            <w:hideMark/>
          </w:tcPr>
          <w:p w14:paraId="7888411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E36350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Motorcycle display</w:t>
            </w:r>
          </w:p>
        </w:tc>
        <w:tc>
          <w:tcPr>
            <w:tcW w:w="399" w:type="pct"/>
            <w:noWrap/>
            <w:hideMark/>
          </w:tcPr>
          <w:p w14:paraId="209CF209"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3FFE085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562B533" w14:textId="77777777" w:rsidTr="00B348F9">
        <w:trPr>
          <w:trHeight w:val="290"/>
        </w:trPr>
        <w:tc>
          <w:tcPr>
            <w:tcW w:w="1591" w:type="pct"/>
            <w:noWrap/>
            <w:hideMark/>
          </w:tcPr>
          <w:p w14:paraId="218A802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962E4F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Aviation</w:t>
            </w:r>
          </w:p>
        </w:tc>
        <w:tc>
          <w:tcPr>
            <w:tcW w:w="399" w:type="pct"/>
            <w:noWrap/>
            <w:hideMark/>
          </w:tcPr>
          <w:p w14:paraId="41F74D5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475F12D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3461F84" w14:textId="77777777" w:rsidTr="00B348F9">
        <w:trPr>
          <w:trHeight w:val="290"/>
        </w:trPr>
        <w:tc>
          <w:tcPr>
            <w:tcW w:w="1591" w:type="pct"/>
            <w:noWrap/>
            <w:hideMark/>
          </w:tcPr>
          <w:p w14:paraId="56CE190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3BA20D0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VIP visits/summit</w:t>
            </w:r>
          </w:p>
        </w:tc>
        <w:tc>
          <w:tcPr>
            <w:tcW w:w="399" w:type="pct"/>
            <w:noWrap/>
            <w:hideMark/>
          </w:tcPr>
          <w:p w14:paraId="52DAEBA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338F809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C642229" w14:textId="77777777" w:rsidTr="00B348F9">
        <w:trPr>
          <w:trHeight w:val="290"/>
        </w:trPr>
        <w:tc>
          <w:tcPr>
            <w:tcW w:w="1591" w:type="pct"/>
            <w:noWrap/>
            <w:hideMark/>
          </w:tcPr>
          <w:p w14:paraId="5433D6E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3C9495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Music Festival</w:t>
            </w:r>
          </w:p>
        </w:tc>
        <w:tc>
          <w:tcPr>
            <w:tcW w:w="399" w:type="pct"/>
            <w:noWrap/>
            <w:hideMark/>
          </w:tcPr>
          <w:p w14:paraId="3C0F897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3B1A560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54BC201F" w14:textId="77777777" w:rsidTr="00B348F9">
        <w:trPr>
          <w:trHeight w:val="290"/>
        </w:trPr>
        <w:tc>
          <w:tcPr>
            <w:tcW w:w="1591" w:type="pct"/>
            <w:noWrap/>
            <w:hideMark/>
          </w:tcPr>
          <w:p w14:paraId="287F7F4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3E41739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Marathon or 1/2 Marathon</w:t>
            </w:r>
          </w:p>
        </w:tc>
        <w:tc>
          <w:tcPr>
            <w:tcW w:w="399" w:type="pct"/>
            <w:noWrap/>
            <w:hideMark/>
          </w:tcPr>
          <w:p w14:paraId="6FFB8027"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1E70496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A23FD8A" w14:textId="77777777" w:rsidTr="00B348F9">
        <w:trPr>
          <w:trHeight w:val="290"/>
        </w:trPr>
        <w:tc>
          <w:tcPr>
            <w:tcW w:w="1591" w:type="pct"/>
            <w:noWrap/>
            <w:hideMark/>
          </w:tcPr>
          <w:p w14:paraId="5029383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85DEEC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Endurance Sport event e.g. Triathlon</w:t>
            </w:r>
          </w:p>
        </w:tc>
        <w:tc>
          <w:tcPr>
            <w:tcW w:w="399" w:type="pct"/>
            <w:noWrap/>
            <w:hideMark/>
          </w:tcPr>
          <w:p w14:paraId="269EBBA9"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32921B0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1CE887A3" w14:textId="77777777" w:rsidTr="00B348F9">
        <w:trPr>
          <w:trHeight w:val="290"/>
        </w:trPr>
        <w:tc>
          <w:tcPr>
            <w:tcW w:w="1591" w:type="pct"/>
            <w:noWrap/>
            <w:hideMark/>
          </w:tcPr>
          <w:p w14:paraId="41C265B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9C5A58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Motor Sport</w:t>
            </w:r>
          </w:p>
        </w:tc>
        <w:tc>
          <w:tcPr>
            <w:tcW w:w="399" w:type="pct"/>
            <w:noWrap/>
            <w:hideMark/>
          </w:tcPr>
          <w:p w14:paraId="0E6C09C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61BFFA0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0CC86F2" w14:textId="77777777" w:rsidTr="00B348F9">
        <w:trPr>
          <w:trHeight w:val="290"/>
        </w:trPr>
        <w:tc>
          <w:tcPr>
            <w:tcW w:w="1591" w:type="pct"/>
            <w:noWrap/>
            <w:hideMark/>
          </w:tcPr>
          <w:p w14:paraId="1FA8338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2CEC96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Torchlight Procession only</w:t>
            </w:r>
          </w:p>
        </w:tc>
        <w:tc>
          <w:tcPr>
            <w:tcW w:w="399" w:type="pct"/>
            <w:noWrap/>
            <w:hideMark/>
          </w:tcPr>
          <w:p w14:paraId="2210F65E"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7FC8435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267DC22" w14:textId="77777777" w:rsidTr="00B348F9">
        <w:trPr>
          <w:trHeight w:val="290"/>
        </w:trPr>
        <w:tc>
          <w:tcPr>
            <w:tcW w:w="1591" w:type="pct"/>
            <w:noWrap/>
            <w:hideMark/>
          </w:tcPr>
          <w:p w14:paraId="0161D50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136ECC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Bonfire/pyrotechnical display</w:t>
            </w:r>
          </w:p>
        </w:tc>
        <w:tc>
          <w:tcPr>
            <w:tcW w:w="399" w:type="pct"/>
            <w:noWrap/>
            <w:hideMark/>
          </w:tcPr>
          <w:p w14:paraId="53254EDA"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594EE30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E198B1F" w14:textId="77777777" w:rsidTr="00B348F9">
        <w:trPr>
          <w:trHeight w:val="290"/>
        </w:trPr>
        <w:tc>
          <w:tcPr>
            <w:tcW w:w="1591" w:type="pct"/>
            <w:noWrap/>
            <w:hideMark/>
          </w:tcPr>
          <w:p w14:paraId="2574C95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0C5DB36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Rock/Pop concert</w:t>
            </w:r>
          </w:p>
        </w:tc>
        <w:tc>
          <w:tcPr>
            <w:tcW w:w="399" w:type="pct"/>
            <w:noWrap/>
            <w:hideMark/>
          </w:tcPr>
          <w:p w14:paraId="01B930BF"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5</w:t>
            </w:r>
          </w:p>
        </w:tc>
        <w:tc>
          <w:tcPr>
            <w:tcW w:w="701" w:type="pct"/>
            <w:noWrap/>
            <w:hideMark/>
          </w:tcPr>
          <w:p w14:paraId="388FC23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B7574EB" w14:textId="77777777" w:rsidTr="00B348F9">
        <w:trPr>
          <w:trHeight w:val="290"/>
        </w:trPr>
        <w:tc>
          <w:tcPr>
            <w:tcW w:w="1591" w:type="pct"/>
            <w:noWrap/>
            <w:hideMark/>
          </w:tcPr>
          <w:p w14:paraId="34FB136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F23587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New Year celebrations</w:t>
            </w:r>
          </w:p>
        </w:tc>
        <w:tc>
          <w:tcPr>
            <w:tcW w:w="399" w:type="pct"/>
            <w:noWrap/>
            <w:hideMark/>
          </w:tcPr>
          <w:p w14:paraId="2A059A1C"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7</w:t>
            </w:r>
          </w:p>
        </w:tc>
        <w:tc>
          <w:tcPr>
            <w:tcW w:w="701" w:type="pct"/>
            <w:noWrap/>
            <w:hideMark/>
          </w:tcPr>
          <w:p w14:paraId="33F5E59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3FA9E463" w14:textId="77777777" w:rsidTr="00B348F9">
        <w:trPr>
          <w:trHeight w:val="580"/>
        </w:trPr>
        <w:tc>
          <w:tcPr>
            <w:tcW w:w="1591" w:type="pct"/>
            <w:noWrap/>
            <w:hideMark/>
          </w:tcPr>
          <w:p w14:paraId="64135BD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hideMark/>
          </w:tcPr>
          <w:p w14:paraId="55B867A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Bonfire Event with torchlight procession &amp; fireworks</w:t>
            </w:r>
          </w:p>
        </w:tc>
        <w:tc>
          <w:tcPr>
            <w:tcW w:w="399" w:type="pct"/>
            <w:noWrap/>
            <w:hideMark/>
          </w:tcPr>
          <w:p w14:paraId="1E6C81BA"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7</w:t>
            </w:r>
          </w:p>
        </w:tc>
        <w:tc>
          <w:tcPr>
            <w:tcW w:w="701" w:type="pct"/>
            <w:noWrap/>
            <w:hideMark/>
          </w:tcPr>
          <w:p w14:paraId="43B9882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6DB3EEF" w14:textId="77777777" w:rsidTr="00B348F9">
        <w:trPr>
          <w:trHeight w:val="290"/>
        </w:trPr>
        <w:tc>
          <w:tcPr>
            <w:tcW w:w="1591" w:type="pct"/>
            <w:noWrap/>
            <w:hideMark/>
          </w:tcPr>
          <w:p w14:paraId="73AB931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836AD2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xml:space="preserve">Dance Music Event </w:t>
            </w:r>
          </w:p>
        </w:tc>
        <w:tc>
          <w:tcPr>
            <w:tcW w:w="399" w:type="pct"/>
            <w:noWrap/>
            <w:hideMark/>
          </w:tcPr>
          <w:p w14:paraId="049C8177"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8</w:t>
            </w:r>
          </w:p>
        </w:tc>
        <w:tc>
          <w:tcPr>
            <w:tcW w:w="701" w:type="pct"/>
            <w:noWrap/>
            <w:hideMark/>
          </w:tcPr>
          <w:p w14:paraId="031F67BC" w14:textId="77777777" w:rsidR="00B348F9" w:rsidRPr="00BD101B" w:rsidRDefault="00B348F9" w:rsidP="00B348F9">
            <w:pPr>
              <w:spacing w:line="276" w:lineRule="auto"/>
              <w:rPr>
                <w:rFonts w:ascii="Calibri" w:eastAsia="Times New Roman" w:hAnsi="Calibri" w:cs="Calibri"/>
                <w:sz w:val="22"/>
                <w:szCs w:val="22"/>
                <w:lang w:eastAsia="en-GB"/>
              </w:rPr>
            </w:pPr>
          </w:p>
        </w:tc>
      </w:tr>
      <w:tr w:rsidR="00B348F9" w:rsidRPr="00BD101B" w14:paraId="7F447956" w14:textId="77777777" w:rsidTr="00B348F9">
        <w:trPr>
          <w:trHeight w:val="290"/>
        </w:trPr>
        <w:tc>
          <w:tcPr>
            <w:tcW w:w="1591" w:type="pct"/>
            <w:noWrap/>
            <w:hideMark/>
          </w:tcPr>
          <w:p w14:paraId="040A340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67B2C9E" w14:textId="77777777" w:rsidR="00B348F9" w:rsidRPr="00BD101B" w:rsidRDefault="00B348F9" w:rsidP="00B348F9">
            <w:pPr>
              <w:spacing w:line="276" w:lineRule="auto"/>
              <w:rPr>
                <w:rFonts w:ascii="Calibri" w:eastAsia="Times New Roman" w:hAnsi="Calibri" w:cs="Calibri"/>
                <w:b/>
                <w:bCs/>
                <w:sz w:val="22"/>
                <w:szCs w:val="22"/>
                <w:u w:val="single"/>
                <w:lang w:eastAsia="en-GB"/>
              </w:rPr>
            </w:pPr>
            <w:r w:rsidRPr="00BD101B">
              <w:rPr>
                <w:rFonts w:ascii="Calibri" w:eastAsia="Times New Roman" w:hAnsi="Calibri" w:cs="Calibri"/>
                <w:b/>
                <w:bCs/>
                <w:sz w:val="22"/>
                <w:szCs w:val="22"/>
                <w:u w:val="single"/>
                <w:lang w:eastAsia="en-GB"/>
              </w:rPr>
              <w:t>Demonstrations/Marches/Political Events</w:t>
            </w:r>
          </w:p>
        </w:tc>
        <w:tc>
          <w:tcPr>
            <w:tcW w:w="399" w:type="pct"/>
            <w:noWrap/>
            <w:hideMark/>
          </w:tcPr>
          <w:p w14:paraId="0E6B59BB" w14:textId="77777777" w:rsidR="00B348F9" w:rsidRPr="00BD101B" w:rsidRDefault="00B348F9" w:rsidP="00B348F9">
            <w:pPr>
              <w:spacing w:line="276" w:lineRule="auto"/>
              <w:rPr>
                <w:rFonts w:ascii="Calibri" w:eastAsia="Times New Roman" w:hAnsi="Calibri" w:cs="Calibri"/>
                <w:b/>
                <w:bCs/>
                <w:sz w:val="22"/>
                <w:szCs w:val="22"/>
                <w:u w:val="single"/>
                <w:lang w:eastAsia="en-GB"/>
              </w:rPr>
            </w:pPr>
          </w:p>
        </w:tc>
        <w:tc>
          <w:tcPr>
            <w:tcW w:w="701" w:type="pct"/>
            <w:noWrap/>
            <w:hideMark/>
          </w:tcPr>
          <w:p w14:paraId="475E147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32276991" w14:textId="77777777" w:rsidTr="00B348F9">
        <w:trPr>
          <w:trHeight w:val="290"/>
        </w:trPr>
        <w:tc>
          <w:tcPr>
            <w:tcW w:w="1591" w:type="pct"/>
            <w:noWrap/>
            <w:hideMark/>
          </w:tcPr>
          <w:p w14:paraId="00EFE37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0DF5EC3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Low risk of disorder</w:t>
            </w:r>
          </w:p>
        </w:tc>
        <w:tc>
          <w:tcPr>
            <w:tcW w:w="399" w:type="pct"/>
            <w:noWrap/>
            <w:hideMark/>
          </w:tcPr>
          <w:p w14:paraId="2E74360E"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3B4A72E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1B5B5D9" w14:textId="77777777" w:rsidTr="00B348F9">
        <w:trPr>
          <w:trHeight w:val="290"/>
        </w:trPr>
        <w:tc>
          <w:tcPr>
            <w:tcW w:w="1591" w:type="pct"/>
            <w:noWrap/>
            <w:hideMark/>
          </w:tcPr>
          <w:p w14:paraId="2D09A6B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64D4F1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Medium Risk of Disorder</w:t>
            </w:r>
          </w:p>
        </w:tc>
        <w:tc>
          <w:tcPr>
            <w:tcW w:w="399" w:type="pct"/>
            <w:noWrap/>
            <w:hideMark/>
          </w:tcPr>
          <w:p w14:paraId="3EDFD6F5"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5</w:t>
            </w:r>
          </w:p>
        </w:tc>
        <w:tc>
          <w:tcPr>
            <w:tcW w:w="701" w:type="pct"/>
            <w:noWrap/>
            <w:hideMark/>
          </w:tcPr>
          <w:p w14:paraId="2C46584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92ECECD" w14:textId="77777777" w:rsidTr="00B348F9">
        <w:trPr>
          <w:trHeight w:val="290"/>
        </w:trPr>
        <w:tc>
          <w:tcPr>
            <w:tcW w:w="1591" w:type="pct"/>
            <w:noWrap/>
            <w:hideMark/>
          </w:tcPr>
          <w:p w14:paraId="530E0AB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CBCFF5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High risk of disorder</w:t>
            </w:r>
          </w:p>
        </w:tc>
        <w:tc>
          <w:tcPr>
            <w:tcW w:w="399" w:type="pct"/>
            <w:noWrap/>
            <w:hideMark/>
          </w:tcPr>
          <w:p w14:paraId="599D9589"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7</w:t>
            </w:r>
          </w:p>
        </w:tc>
        <w:tc>
          <w:tcPr>
            <w:tcW w:w="701" w:type="pct"/>
            <w:noWrap/>
            <w:hideMark/>
          </w:tcPr>
          <w:p w14:paraId="0D7E813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FCE468B" w14:textId="77777777" w:rsidTr="00B348F9">
        <w:trPr>
          <w:trHeight w:val="290"/>
        </w:trPr>
        <w:tc>
          <w:tcPr>
            <w:tcW w:w="1591" w:type="pct"/>
            <w:noWrap/>
            <w:hideMark/>
          </w:tcPr>
          <w:p w14:paraId="23C0697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799B4C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Opposing factions involved</w:t>
            </w:r>
          </w:p>
        </w:tc>
        <w:tc>
          <w:tcPr>
            <w:tcW w:w="399" w:type="pct"/>
            <w:noWrap/>
            <w:hideMark/>
          </w:tcPr>
          <w:p w14:paraId="4EB9B80C"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9</w:t>
            </w:r>
          </w:p>
        </w:tc>
        <w:tc>
          <w:tcPr>
            <w:tcW w:w="701" w:type="pct"/>
            <w:noWrap/>
            <w:hideMark/>
          </w:tcPr>
          <w:p w14:paraId="45D6783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0251BEE0" w14:textId="77777777" w:rsidTr="00B348F9">
        <w:trPr>
          <w:trHeight w:val="290"/>
        </w:trPr>
        <w:tc>
          <w:tcPr>
            <w:tcW w:w="1591" w:type="pct"/>
            <w:noWrap/>
            <w:hideMark/>
          </w:tcPr>
          <w:p w14:paraId="377532A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(B) Venue</w:t>
            </w:r>
          </w:p>
        </w:tc>
        <w:tc>
          <w:tcPr>
            <w:tcW w:w="2309" w:type="pct"/>
            <w:noWrap/>
            <w:hideMark/>
          </w:tcPr>
          <w:p w14:paraId="26257A6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Indoor</w:t>
            </w:r>
          </w:p>
        </w:tc>
        <w:tc>
          <w:tcPr>
            <w:tcW w:w="399" w:type="pct"/>
            <w:noWrap/>
            <w:hideMark/>
          </w:tcPr>
          <w:p w14:paraId="06D48DD2"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235155B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59F3CC6" w14:textId="77777777" w:rsidTr="00B348F9">
        <w:trPr>
          <w:trHeight w:val="290"/>
        </w:trPr>
        <w:tc>
          <w:tcPr>
            <w:tcW w:w="1591" w:type="pct"/>
            <w:noWrap/>
            <w:hideMark/>
          </w:tcPr>
          <w:p w14:paraId="15143AB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441E5AA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Stadium</w:t>
            </w:r>
          </w:p>
        </w:tc>
        <w:tc>
          <w:tcPr>
            <w:tcW w:w="399" w:type="pct"/>
            <w:noWrap/>
            <w:hideMark/>
          </w:tcPr>
          <w:p w14:paraId="5B896C8C"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42161E8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5089F660" w14:textId="77777777" w:rsidTr="00B348F9">
        <w:trPr>
          <w:trHeight w:val="290"/>
        </w:trPr>
        <w:tc>
          <w:tcPr>
            <w:tcW w:w="1591" w:type="pct"/>
            <w:noWrap/>
            <w:hideMark/>
          </w:tcPr>
          <w:p w14:paraId="28EB563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7565C9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xml:space="preserve">Outdoor in confined location, </w:t>
            </w:r>
            <w:proofErr w:type="spellStart"/>
            <w:r w:rsidRPr="00BD101B">
              <w:rPr>
                <w:rFonts w:ascii="Calibri" w:eastAsia="Times New Roman" w:hAnsi="Calibri" w:cs="Calibri"/>
                <w:sz w:val="22"/>
                <w:szCs w:val="22"/>
                <w:lang w:eastAsia="en-GB"/>
              </w:rPr>
              <w:t>eg</w:t>
            </w:r>
            <w:proofErr w:type="spellEnd"/>
            <w:r w:rsidRPr="00BD101B">
              <w:rPr>
                <w:rFonts w:ascii="Calibri" w:eastAsia="Times New Roman" w:hAnsi="Calibri" w:cs="Calibri"/>
                <w:sz w:val="22"/>
                <w:szCs w:val="22"/>
                <w:lang w:eastAsia="en-GB"/>
              </w:rPr>
              <w:t xml:space="preserve"> park</w:t>
            </w:r>
          </w:p>
        </w:tc>
        <w:tc>
          <w:tcPr>
            <w:tcW w:w="399" w:type="pct"/>
            <w:noWrap/>
            <w:hideMark/>
          </w:tcPr>
          <w:p w14:paraId="772B991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5E9D386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1D79CD3" w14:textId="77777777" w:rsidTr="00B348F9">
        <w:trPr>
          <w:trHeight w:val="290"/>
        </w:trPr>
        <w:tc>
          <w:tcPr>
            <w:tcW w:w="1591" w:type="pct"/>
            <w:noWrap/>
            <w:hideMark/>
          </w:tcPr>
          <w:p w14:paraId="57BD9FB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0A5C77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xml:space="preserve">Other outdoor, </w:t>
            </w:r>
            <w:proofErr w:type="spellStart"/>
            <w:r w:rsidRPr="00BD101B">
              <w:rPr>
                <w:rFonts w:ascii="Calibri" w:eastAsia="Times New Roman" w:hAnsi="Calibri" w:cs="Calibri"/>
                <w:sz w:val="22"/>
                <w:szCs w:val="22"/>
                <w:lang w:eastAsia="en-GB"/>
              </w:rPr>
              <w:t>eg</w:t>
            </w:r>
            <w:proofErr w:type="spellEnd"/>
            <w:r w:rsidRPr="00BD101B">
              <w:rPr>
                <w:rFonts w:ascii="Calibri" w:eastAsia="Times New Roman" w:hAnsi="Calibri" w:cs="Calibri"/>
                <w:sz w:val="22"/>
                <w:szCs w:val="22"/>
                <w:lang w:eastAsia="en-GB"/>
              </w:rPr>
              <w:t xml:space="preserve"> festival</w:t>
            </w:r>
          </w:p>
        </w:tc>
        <w:tc>
          <w:tcPr>
            <w:tcW w:w="399" w:type="pct"/>
            <w:noWrap/>
            <w:hideMark/>
          </w:tcPr>
          <w:p w14:paraId="12E2D83C"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238E36C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A330BE2" w14:textId="77777777" w:rsidTr="00B348F9">
        <w:trPr>
          <w:trHeight w:val="290"/>
        </w:trPr>
        <w:tc>
          <w:tcPr>
            <w:tcW w:w="1591" w:type="pct"/>
            <w:noWrap/>
            <w:hideMark/>
          </w:tcPr>
          <w:p w14:paraId="67A8172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368D1E7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Widespread public location in streets</w:t>
            </w:r>
          </w:p>
        </w:tc>
        <w:tc>
          <w:tcPr>
            <w:tcW w:w="399" w:type="pct"/>
            <w:noWrap/>
            <w:hideMark/>
          </w:tcPr>
          <w:p w14:paraId="5ED69944"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69C29DF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FF8C9A7" w14:textId="77777777" w:rsidTr="00B348F9">
        <w:trPr>
          <w:trHeight w:val="290"/>
        </w:trPr>
        <w:tc>
          <w:tcPr>
            <w:tcW w:w="1591" w:type="pct"/>
            <w:noWrap/>
            <w:hideMark/>
          </w:tcPr>
          <w:p w14:paraId="435BC04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31ED5D0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Temporary outdoor structures</w:t>
            </w:r>
          </w:p>
        </w:tc>
        <w:tc>
          <w:tcPr>
            <w:tcW w:w="399" w:type="pct"/>
            <w:noWrap/>
            <w:hideMark/>
          </w:tcPr>
          <w:p w14:paraId="7A17D16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7ECA3FA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11FAB20E" w14:textId="77777777" w:rsidTr="00B348F9">
        <w:trPr>
          <w:trHeight w:val="290"/>
        </w:trPr>
        <w:tc>
          <w:tcPr>
            <w:tcW w:w="1591" w:type="pct"/>
            <w:noWrap/>
            <w:hideMark/>
          </w:tcPr>
          <w:p w14:paraId="765CD95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30BD2D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Includes overnight camping</w:t>
            </w:r>
          </w:p>
        </w:tc>
        <w:tc>
          <w:tcPr>
            <w:tcW w:w="399" w:type="pct"/>
            <w:noWrap/>
            <w:hideMark/>
          </w:tcPr>
          <w:p w14:paraId="57A4B7A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5</w:t>
            </w:r>
          </w:p>
        </w:tc>
        <w:tc>
          <w:tcPr>
            <w:tcW w:w="701" w:type="pct"/>
            <w:noWrap/>
            <w:hideMark/>
          </w:tcPr>
          <w:p w14:paraId="6526864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0BE3022" w14:textId="77777777" w:rsidTr="00B348F9">
        <w:trPr>
          <w:trHeight w:val="290"/>
        </w:trPr>
        <w:tc>
          <w:tcPr>
            <w:tcW w:w="1591" w:type="pct"/>
            <w:noWrap/>
            <w:hideMark/>
          </w:tcPr>
          <w:p w14:paraId="598D8F8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lastRenderedPageBreak/>
              <w:t>(C) Standing/seated</w:t>
            </w:r>
          </w:p>
        </w:tc>
        <w:tc>
          <w:tcPr>
            <w:tcW w:w="2309" w:type="pct"/>
            <w:noWrap/>
            <w:hideMark/>
          </w:tcPr>
          <w:p w14:paraId="26C778E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Seated</w:t>
            </w:r>
          </w:p>
        </w:tc>
        <w:tc>
          <w:tcPr>
            <w:tcW w:w="399" w:type="pct"/>
            <w:noWrap/>
            <w:hideMark/>
          </w:tcPr>
          <w:p w14:paraId="4D76B187"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5D855FE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C3C8714" w14:textId="77777777" w:rsidTr="00B348F9">
        <w:trPr>
          <w:trHeight w:val="290"/>
        </w:trPr>
        <w:tc>
          <w:tcPr>
            <w:tcW w:w="1591" w:type="pct"/>
            <w:noWrap/>
            <w:hideMark/>
          </w:tcPr>
          <w:p w14:paraId="7B49802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4DC68FB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Mixed</w:t>
            </w:r>
          </w:p>
        </w:tc>
        <w:tc>
          <w:tcPr>
            <w:tcW w:w="399" w:type="pct"/>
            <w:noWrap/>
            <w:hideMark/>
          </w:tcPr>
          <w:p w14:paraId="558546C3"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74F87F6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0975E2F" w14:textId="77777777" w:rsidTr="00B348F9">
        <w:trPr>
          <w:trHeight w:val="290"/>
        </w:trPr>
        <w:tc>
          <w:tcPr>
            <w:tcW w:w="1591" w:type="pct"/>
            <w:noWrap/>
            <w:hideMark/>
          </w:tcPr>
          <w:p w14:paraId="3917036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42EB3B7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Standing</w:t>
            </w:r>
          </w:p>
        </w:tc>
        <w:tc>
          <w:tcPr>
            <w:tcW w:w="399" w:type="pct"/>
            <w:noWrap/>
            <w:hideMark/>
          </w:tcPr>
          <w:p w14:paraId="55565B3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6CF726C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3CA7311E" w14:textId="77777777" w:rsidTr="00B348F9">
        <w:trPr>
          <w:trHeight w:val="290"/>
        </w:trPr>
        <w:tc>
          <w:tcPr>
            <w:tcW w:w="1591" w:type="pct"/>
            <w:noWrap/>
            <w:hideMark/>
          </w:tcPr>
          <w:p w14:paraId="2A050C6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(D) Audience Profile</w:t>
            </w:r>
          </w:p>
        </w:tc>
        <w:tc>
          <w:tcPr>
            <w:tcW w:w="2309" w:type="pct"/>
            <w:noWrap/>
            <w:hideMark/>
          </w:tcPr>
          <w:p w14:paraId="1EBA021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Full mix, in family groups</w:t>
            </w:r>
          </w:p>
        </w:tc>
        <w:tc>
          <w:tcPr>
            <w:tcW w:w="399" w:type="pct"/>
            <w:noWrap/>
            <w:hideMark/>
          </w:tcPr>
          <w:p w14:paraId="60EF2669"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51A1863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E0FFC55" w14:textId="77777777" w:rsidTr="00B348F9">
        <w:trPr>
          <w:trHeight w:val="290"/>
        </w:trPr>
        <w:tc>
          <w:tcPr>
            <w:tcW w:w="1591" w:type="pct"/>
            <w:noWrap/>
            <w:hideMark/>
          </w:tcPr>
          <w:p w14:paraId="751421C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0603C3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Full mix, not family groups</w:t>
            </w:r>
          </w:p>
        </w:tc>
        <w:tc>
          <w:tcPr>
            <w:tcW w:w="399" w:type="pct"/>
            <w:noWrap/>
            <w:hideMark/>
          </w:tcPr>
          <w:p w14:paraId="26F1CB24"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250AE56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FCA51B0" w14:textId="77777777" w:rsidTr="00B348F9">
        <w:trPr>
          <w:trHeight w:val="290"/>
        </w:trPr>
        <w:tc>
          <w:tcPr>
            <w:tcW w:w="1591" w:type="pct"/>
            <w:noWrap/>
            <w:hideMark/>
          </w:tcPr>
          <w:p w14:paraId="3650272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3BFA56E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Predominately young adults</w:t>
            </w:r>
          </w:p>
        </w:tc>
        <w:tc>
          <w:tcPr>
            <w:tcW w:w="399" w:type="pct"/>
            <w:noWrap/>
            <w:hideMark/>
          </w:tcPr>
          <w:p w14:paraId="0DE40EE5"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011C252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CD1F4A3" w14:textId="77777777" w:rsidTr="00B348F9">
        <w:trPr>
          <w:trHeight w:val="290"/>
        </w:trPr>
        <w:tc>
          <w:tcPr>
            <w:tcW w:w="1591" w:type="pct"/>
            <w:noWrap/>
            <w:hideMark/>
          </w:tcPr>
          <w:p w14:paraId="7FACA4D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D3C40D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Predominately children and teenagers</w:t>
            </w:r>
          </w:p>
        </w:tc>
        <w:tc>
          <w:tcPr>
            <w:tcW w:w="399" w:type="pct"/>
            <w:noWrap/>
            <w:hideMark/>
          </w:tcPr>
          <w:p w14:paraId="2B8FE526"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4A56BE5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427C7E9" w14:textId="77777777" w:rsidTr="00B348F9">
        <w:trPr>
          <w:trHeight w:val="290"/>
        </w:trPr>
        <w:tc>
          <w:tcPr>
            <w:tcW w:w="1591" w:type="pct"/>
            <w:noWrap/>
            <w:hideMark/>
          </w:tcPr>
          <w:p w14:paraId="1DA2FEE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11A077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Predominately elderly</w:t>
            </w:r>
          </w:p>
        </w:tc>
        <w:tc>
          <w:tcPr>
            <w:tcW w:w="399" w:type="pct"/>
            <w:noWrap/>
            <w:hideMark/>
          </w:tcPr>
          <w:p w14:paraId="2E9E0DE5"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w:t>
            </w:r>
          </w:p>
        </w:tc>
        <w:tc>
          <w:tcPr>
            <w:tcW w:w="701" w:type="pct"/>
            <w:noWrap/>
            <w:hideMark/>
          </w:tcPr>
          <w:p w14:paraId="0087C89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0210A3EE" w14:textId="77777777" w:rsidTr="00B348F9">
        <w:trPr>
          <w:trHeight w:val="290"/>
        </w:trPr>
        <w:tc>
          <w:tcPr>
            <w:tcW w:w="1591" w:type="pct"/>
            <w:noWrap/>
            <w:hideMark/>
          </w:tcPr>
          <w:p w14:paraId="352D1B2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E78512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Full mix, rival factions</w:t>
            </w:r>
          </w:p>
        </w:tc>
        <w:tc>
          <w:tcPr>
            <w:tcW w:w="399" w:type="pct"/>
            <w:noWrap/>
            <w:hideMark/>
          </w:tcPr>
          <w:p w14:paraId="08CE5423"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5</w:t>
            </w:r>
          </w:p>
        </w:tc>
        <w:tc>
          <w:tcPr>
            <w:tcW w:w="701" w:type="pct"/>
            <w:noWrap/>
            <w:hideMark/>
          </w:tcPr>
          <w:p w14:paraId="6E7E65B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F86EC39" w14:textId="77777777" w:rsidTr="00B348F9">
        <w:trPr>
          <w:trHeight w:val="290"/>
        </w:trPr>
        <w:tc>
          <w:tcPr>
            <w:tcW w:w="1591" w:type="pct"/>
            <w:noWrap/>
            <w:hideMark/>
          </w:tcPr>
          <w:p w14:paraId="536D868D" w14:textId="77777777" w:rsidR="00B348F9" w:rsidRPr="00BD101B" w:rsidRDefault="00B348F9" w:rsidP="00B348F9">
            <w:pPr>
              <w:spacing w:line="276" w:lineRule="auto"/>
              <w:rPr>
                <w:rFonts w:ascii="Calibri" w:eastAsia="Times New Roman" w:hAnsi="Calibri" w:cs="Calibri"/>
                <w:b/>
                <w:bCs/>
                <w:i/>
                <w:iCs/>
                <w:sz w:val="22"/>
                <w:szCs w:val="22"/>
                <w:lang w:eastAsia="en-GB"/>
              </w:rPr>
            </w:pPr>
            <w:r w:rsidRPr="00BD101B">
              <w:rPr>
                <w:rFonts w:ascii="Calibri" w:eastAsia="Times New Roman" w:hAnsi="Calibri" w:cs="Calibri"/>
                <w:b/>
                <w:bCs/>
                <w:i/>
                <w:iCs/>
                <w:sz w:val="22"/>
                <w:szCs w:val="22"/>
                <w:lang w:eastAsia="en-GB"/>
              </w:rPr>
              <w:t>Add A+B+C+D</w:t>
            </w:r>
          </w:p>
        </w:tc>
        <w:tc>
          <w:tcPr>
            <w:tcW w:w="2309" w:type="pct"/>
            <w:noWrap/>
            <w:hideMark/>
          </w:tcPr>
          <w:p w14:paraId="2BCFA5B2" w14:textId="77777777" w:rsidR="00B348F9" w:rsidRPr="00BD101B" w:rsidRDefault="00B348F9" w:rsidP="00B348F9">
            <w:pPr>
              <w:spacing w:line="276" w:lineRule="auto"/>
              <w:jc w:val="right"/>
              <w:rPr>
                <w:rFonts w:ascii="Calibri" w:eastAsia="Times New Roman" w:hAnsi="Calibri" w:cs="Calibri"/>
                <w:b/>
                <w:bCs/>
                <w:i/>
                <w:iCs/>
                <w:sz w:val="22"/>
                <w:szCs w:val="22"/>
                <w:lang w:eastAsia="en-GB"/>
              </w:rPr>
            </w:pPr>
            <w:r w:rsidRPr="00BD101B">
              <w:rPr>
                <w:rFonts w:ascii="Calibri" w:eastAsia="Times New Roman" w:hAnsi="Calibri" w:cs="Calibri"/>
                <w:b/>
                <w:bCs/>
                <w:i/>
                <w:iCs/>
                <w:sz w:val="22"/>
                <w:szCs w:val="22"/>
                <w:lang w:eastAsia="en-GB"/>
              </w:rPr>
              <w:t>Total Score for Table 1</w:t>
            </w:r>
          </w:p>
        </w:tc>
        <w:tc>
          <w:tcPr>
            <w:tcW w:w="399" w:type="pct"/>
            <w:noWrap/>
            <w:hideMark/>
          </w:tcPr>
          <w:p w14:paraId="5814594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701" w:type="pct"/>
            <w:noWrap/>
            <w:hideMark/>
          </w:tcPr>
          <w:p w14:paraId="1FB2F5A8" w14:textId="77777777" w:rsidR="00B348F9" w:rsidRPr="00BD101B" w:rsidRDefault="00B348F9" w:rsidP="00B348F9">
            <w:pPr>
              <w:spacing w:line="276" w:lineRule="auto"/>
              <w:jc w:val="right"/>
              <w:rPr>
                <w:rFonts w:ascii="Calibri" w:eastAsia="Times New Roman" w:hAnsi="Calibri" w:cs="Calibri"/>
                <w:b/>
                <w:bCs/>
                <w:sz w:val="22"/>
                <w:szCs w:val="22"/>
                <w:lang w:eastAsia="en-GB"/>
              </w:rPr>
            </w:pPr>
          </w:p>
        </w:tc>
      </w:tr>
      <w:tr w:rsidR="00B348F9" w:rsidRPr="00BD101B" w14:paraId="24519221" w14:textId="77777777" w:rsidTr="00B348F9">
        <w:trPr>
          <w:trHeight w:val="290"/>
        </w:trPr>
        <w:tc>
          <w:tcPr>
            <w:tcW w:w="1591" w:type="pct"/>
            <w:noWrap/>
            <w:hideMark/>
          </w:tcPr>
          <w:p w14:paraId="66211767"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Item</w:t>
            </w:r>
          </w:p>
        </w:tc>
        <w:tc>
          <w:tcPr>
            <w:tcW w:w="2309" w:type="pct"/>
            <w:noWrap/>
            <w:hideMark/>
          </w:tcPr>
          <w:p w14:paraId="1E8BBC50"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Details</w:t>
            </w:r>
          </w:p>
        </w:tc>
        <w:tc>
          <w:tcPr>
            <w:tcW w:w="399" w:type="pct"/>
            <w:noWrap/>
            <w:hideMark/>
          </w:tcPr>
          <w:p w14:paraId="71C40022"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Score</w:t>
            </w:r>
          </w:p>
        </w:tc>
        <w:tc>
          <w:tcPr>
            <w:tcW w:w="701" w:type="pct"/>
            <w:hideMark/>
          </w:tcPr>
          <w:p w14:paraId="0746059A"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This event</w:t>
            </w:r>
          </w:p>
        </w:tc>
      </w:tr>
      <w:tr w:rsidR="00B348F9" w:rsidRPr="00BD101B" w14:paraId="2CAF6CD9" w14:textId="77777777" w:rsidTr="00B348F9">
        <w:trPr>
          <w:trHeight w:val="290"/>
        </w:trPr>
        <w:tc>
          <w:tcPr>
            <w:tcW w:w="1591" w:type="pct"/>
            <w:noWrap/>
            <w:hideMark/>
          </w:tcPr>
          <w:p w14:paraId="685FC3C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(E) Past history</w:t>
            </w:r>
          </w:p>
        </w:tc>
        <w:tc>
          <w:tcPr>
            <w:tcW w:w="2309" w:type="pct"/>
            <w:noWrap/>
            <w:hideMark/>
          </w:tcPr>
          <w:p w14:paraId="3CE636D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Good data, low casualty rate previously</w:t>
            </w:r>
          </w:p>
        </w:tc>
        <w:tc>
          <w:tcPr>
            <w:tcW w:w="399" w:type="pct"/>
            <w:noWrap/>
            <w:hideMark/>
          </w:tcPr>
          <w:p w14:paraId="66D344A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51FE87E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0D101E9F" w14:textId="77777777" w:rsidTr="00B348F9">
        <w:trPr>
          <w:trHeight w:val="290"/>
        </w:trPr>
        <w:tc>
          <w:tcPr>
            <w:tcW w:w="1591" w:type="pct"/>
            <w:noWrap/>
            <w:hideMark/>
          </w:tcPr>
          <w:p w14:paraId="60EF9DD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38644B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(Less than 0.25%)</w:t>
            </w:r>
          </w:p>
        </w:tc>
        <w:tc>
          <w:tcPr>
            <w:tcW w:w="399" w:type="pct"/>
            <w:noWrap/>
            <w:hideMark/>
          </w:tcPr>
          <w:p w14:paraId="3107595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701" w:type="pct"/>
            <w:noWrap/>
            <w:hideMark/>
          </w:tcPr>
          <w:p w14:paraId="01FAC97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1629A317" w14:textId="77777777" w:rsidTr="00B348F9">
        <w:trPr>
          <w:trHeight w:val="290"/>
        </w:trPr>
        <w:tc>
          <w:tcPr>
            <w:tcW w:w="1591" w:type="pct"/>
            <w:vMerge w:val="restart"/>
            <w:hideMark/>
          </w:tcPr>
          <w:p w14:paraId="3E73705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Only if same event and location</w:t>
            </w:r>
          </w:p>
        </w:tc>
        <w:tc>
          <w:tcPr>
            <w:tcW w:w="2309" w:type="pct"/>
            <w:noWrap/>
            <w:hideMark/>
          </w:tcPr>
          <w:p w14:paraId="6DA8808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Good data, medium casualty rate previously</w:t>
            </w:r>
          </w:p>
        </w:tc>
        <w:tc>
          <w:tcPr>
            <w:tcW w:w="399" w:type="pct"/>
            <w:noWrap/>
            <w:hideMark/>
          </w:tcPr>
          <w:p w14:paraId="74576C91"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58ECF96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139ABC61" w14:textId="77777777" w:rsidTr="00B348F9">
        <w:trPr>
          <w:trHeight w:val="290"/>
        </w:trPr>
        <w:tc>
          <w:tcPr>
            <w:tcW w:w="1591" w:type="pct"/>
            <w:vMerge/>
            <w:hideMark/>
          </w:tcPr>
          <w:p w14:paraId="566270B0"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1989E6C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(0.25 to 0.5%)</w:t>
            </w:r>
          </w:p>
        </w:tc>
        <w:tc>
          <w:tcPr>
            <w:tcW w:w="399" w:type="pct"/>
            <w:noWrap/>
            <w:hideMark/>
          </w:tcPr>
          <w:p w14:paraId="5A674E2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701" w:type="pct"/>
            <w:noWrap/>
            <w:hideMark/>
          </w:tcPr>
          <w:p w14:paraId="482D797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BB1CAA9" w14:textId="77777777" w:rsidTr="00B348F9">
        <w:trPr>
          <w:trHeight w:val="290"/>
        </w:trPr>
        <w:tc>
          <w:tcPr>
            <w:tcW w:w="1591" w:type="pct"/>
            <w:vMerge/>
            <w:hideMark/>
          </w:tcPr>
          <w:p w14:paraId="32399467"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65FF11F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Good data, high casualty rate previously</w:t>
            </w:r>
          </w:p>
        </w:tc>
        <w:tc>
          <w:tcPr>
            <w:tcW w:w="399" w:type="pct"/>
            <w:noWrap/>
            <w:hideMark/>
          </w:tcPr>
          <w:p w14:paraId="05618681"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0971BEC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608F899" w14:textId="77777777" w:rsidTr="00B348F9">
        <w:trPr>
          <w:trHeight w:val="290"/>
        </w:trPr>
        <w:tc>
          <w:tcPr>
            <w:tcW w:w="1591" w:type="pct"/>
            <w:noWrap/>
            <w:hideMark/>
          </w:tcPr>
          <w:p w14:paraId="1EB8AFD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E3E2A5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(More than 0.5%)</w:t>
            </w:r>
          </w:p>
        </w:tc>
        <w:tc>
          <w:tcPr>
            <w:tcW w:w="399" w:type="pct"/>
            <w:noWrap/>
            <w:hideMark/>
          </w:tcPr>
          <w:p w14:paraId="21EBFD2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701" w:type="pct"/>
            <w:noWrap/>
            <w:hideMark/>
          </w:tcPr>
          <w:p w14:paraId="755C03C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54CB5F85" w14:textId="77777777" w:rsidTr="00B348F9">
        <w:trPr>
          <w:trHeight w:val="290"/>
        </w:trPr>
        <w:tc>
          <w:tcPr>
            <w:tcW w:w="1591" w:type="pct"/>
            <w:noWrap/>
            <w:hideMark/>
          </w:tcPr>
          <w:p w14:paraId="0135FE9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0F74CE1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First event no data</w:t>
            </w:r>
          </w:p>
        </w:tc>
        <w:tc>
          <w:tcPr>
            <w:tcW w:w="399" w:type="pct"/>
            <w:noWrap/>
            <w:hideMark/>
          </w:tcPr>
          <w:p w14:paraId="0F13C731"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04CD589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932C1A9" w14:textId="77777777" w:rsidTr="00B348F9">
        <w:trPr>
          <w:trHeight w:val="290"/>
        </w:trPr>
        <w:tc>
          <w:tcPr>
            <w:tcW w:w="1591" w:type="pct"/>
            <w:noWrap/>
            <w:hideMark/>
          </w:tcPr>
          <w:p w14:paraId="191C534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(F) Expected numbers</w:t>
            </w:r>
          </w:p>
        </w:tc>
        <w:tc>
          <w:tcPr>
            <w:tcW w:w="2309" w:type="pct"/>
            <w:noWrap/>
            <w:hideMark/>
          </w:tcPr>
          <w:p w14:paraId="6EB3F12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1000</w:t>
            </w:r>
          </w:p>
        </w:tc>
        <w:tc>
          <w:tcPr>
            <w:tcW w:w="399" w:type="pct"/>
            <w:noWrap/>
            <w:hideMark/>
          </w:tcPr>
          <w:p w14:paraId="0836887C"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2F1EBC8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1FD53E32" w14:textId="77777777" w:rsidTr="00B348F9">
        <w:trPr>
          <w:trHeight w:val="290"/>
        </w:trPr>
        <w:tc>
          <w:tcPr>
            <w:tcW w:w="1591" w:type="pct"/>
            <w:noWrap/>
            <w:hideMark/>
          </w:tcPr>
          <w:p w14:paraId="3B3C429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1D37EA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3000</w:t>
            </w:r>
          </w:p>
        </w:tc>
        <w:tc>
          <w:tcPr>
            <w:tcW w:w="399" w:type="pct"/>
            <w:noWrap/>
            <w:hideMark/>
          </w:tcPr>
          <w:p w14:paraId="79AEF122"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47659A1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76F414B" w14:textId="77777777" w:rsidTr="00B348F9">
        <w:trPr>
          <w:trHeight w:val="290"/>
        </w:trPr>
        <w:tc>
          <w:tcPr>
            <w:tcW w:w="1591" w:type="pct"/>
            <w:noWrap/>
            <w:hideMark/>
          </w:tcPr>
          <w:p w14:paraId="52BFD5D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47B4C2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5000</w:t>
            </w:r>
          </w:p>
        </w:tc>
        <w:tc>
          <w:tcPr>
            <w:tcW w:w="399" w:type="pct"/>
            <w:noWrap/>
            <w:hideMark/>
          </w:tcPr>
          <w:p w14:paraId="29248294"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8</w:t>
            </w:r>
          </w:p>
        </w:tc>
        <w:tc>
          <w:tcPr>
            <w:tcW w:w="701" w:type="pct"/>
            <w:noWrap/>
            <w:hideMark/>
          </w:tcPr>
          <w:p w14:paraId="78B2338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0E14F216" w14:textId="77777777" w:rsidTr="00B348F9">
        <w:trPr>
          <w:trHeight w:val="290"/>
        </w:trPr>
        <w:tc>
          <w:tcPr>
            <w:tcW w:w="1591" w:type="pct"/>
            <w:noWrap/>
            <w:hideMark/>
          </w:tcPr>
          <w:p w14:paraId="3228BB4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FA5753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10,000</w:t>
            </w:r>
          </w:p>
        </w:tc>
        <w:tc>
          <w:tcPr>
            <w:tcW w:w="399" w:type="pct"/>
            <w:noWrap/>
            <w:hideMark/>
          </w:tcPr>
          <w:p w14:paraId="698FE5A6"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12</w:t>
            </w:r>
          </w:p>
        </w:tc>
        <w:tc>
          <w:tcPr>
            <w:tcW w:w="701" w:type="pct"/>
            <w:noWrap/>
            <w:hideMark/>
          </w:tcPr>
          <w:p w14:paraId="506A037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CCA010E" w14:textId="77777777" w:rsidTr="00B348F9">
        <w:trPr>
          <w:trHeight w:val="290"/>
        </w:trPr>
        <w:tc>
          <w:tcPr>
            <w:tcW w:w="1591" w:type="pct"/>
            <w:noWrap/>
            <w:hideMark/>
          </w:tcPr>
          <w:p w14:paraId="5497EC6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3548D3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20,000</w:t>
            </w:r>
          </w:p>
        </w:tc>
        <w:tc>
          <w:tcPr>
            <w:tcW w:w="399" w:type="pct"/>
            <w:noWrap/>
            <w:hideMark/>
          </w:tcPr>
          <w:p w14:paraId="3DBA95D4"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16</w:t>
            </w:r>
          </w:p>
        </w:tc>
        <w:tc>
          <w:tcPr>
            <w:tcW w:w="701" w:type="pct"/>
            <w:noWrap/>
            <w:hideMark/>
          </w:tcPr>
          <w:p w14:paraId="3A12C2D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12174E7" w14:textId="77777777" w:rsidTr="00B348F9">
        <w:trPr>
          <w:trHeight w:val="290"/>
        </w:trPr>
        <w:tc>
          <w:tcPr>
            <w:tcW w:w="1591" w:type="pct"/>
            <w:noWrap/>
            <w:hideMark/>
          </w:tcPr>
          <w:p w14:paraId="6C976A7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07DB9B1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30,000</w:t>
            </w:r>
          </w:p>
        </w:tc>
        <w:tc>
          <w:tcPr>
            <w:tcW w:w="399" w:type="pct"/>
            <w:noWrap/>
            <w:hideMark/>
          </w:tcPr>
          <w:p w14:paraId="0ED89433"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20</w:t>
            </w:r>
          </w:p>
        </w:tc>
        <w:tc>
          <w:tcPr>
            <w:tcW w:w="701" w:type="pct"/>
            <w:noWrap/>
            <w:hideMark/>
          </w:tcPr>
          <w:p w14:paraId="25BA24C6"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315A06E5" w14:textId="77777777" w:rsidTr="00B348F9">
        <w:trPr>
          <w:trHeight w:val="290"/>
        </w:trPr>
        <w:tc>
          <w:tcPr>
            <w:tcW w:w="1591" w:type="pct"/>
            <w:noWrap/>
            <w:hideMark/>
          </w:tcPr>
          <w:p w14:paraId="2B8EABD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B64377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40,000</w:t>
            </w:r>
          </w:p>
        </w:tc>
        <w:tc>
          <w:tcPr>
            <w:tcW w:w="399" w:type="pct"/>
            <w:noWrap/>
            <w:hideMark/>
          </w:tcPr>
          <w:p w14:paraId="6EB1C06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24</w:t>
            </w:r>
          </w:p>
        </w:tc>
        <w:tc>
          <w:tcPr>
            <w:tcW w:w="701" w:type="pct"/>
            <w:noWrap/>
            <w:hideMark/>
          </w:tcPr>
          <w:p w14:paraId="343005C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ACA5B1E" w14:textId="77777777" w:rsidTr="00B348F9">
        <w:trPr>
          <w:trHeight w:val="290"/>
        </w:trPr>
        <w:tc>
          <w:tcPr>
            <w:tcW w:w="1591" w:type="pct"/>
            <w:noWrap/>
            <w:hideMark/>
          </w:tcPr>
          <w:p w14:paraId="65C75F1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C982F1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60,000</w:t>
            </w:r>
          </w:p>
        </w:tc>
        <w:tc>
          <w:tcPr>
            <w:tcW w:w="399" w:type="pct"/>
            <w:noWrap/>
            <w:hideMark/>
          </w:tcPr>
          <w:p w14:paraId="6553DD4C"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28</w:t>
            </w:r>
          </w:p>
        </w:tc>
        <w:tc>
          <w:tcPr>
            <w:tcW w:w="701" w:type="pct"/>
            <w:noWrap/>
            <w:hideMark/>
          </w:tcPr>
          <w:p w14:paraId="5D5D992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8C7FA2E" w14:textId="77777777" w:rsidTr="00B348F9">
        <w:trPr>
          <w:trHeight w:val="290"/>
        </w:trPr>
        <w:tc>
          <w:tcPr>
            <w:tcW w:w="1591" w:type="pct"/>
            <w:noWrap/>
            <w:hideMark/>
          </w:tcPr>
          <w:p w14:paraId="70166CD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275A069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80,000</w:t>
            </w:r>
          </w:p>
        </w:tc>
        <w:tc>
          <w:tcPr>
            <w:tcW w:w="399" w:type="pct"/>
            <w:noWrap/>
            <w:hideMark/>
          </w:tcPr>
          <w:p w14:paraId="43BC89C7"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34</w:t>
            </w:r>
          </w:p>
        </w:tc>
        <w:tc>
          <w:tcPr>
            <w:tcW w:w="701" w:type="pct"/>
            <w:noWrap/>
            <w:hideMark/>
          </w:tcPr>
          <w:p w14:paraId="32FE81D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8551702" w14:textId="77777777" w:rsidTr="00B348F9">
        <w:trPr>
          <w:trHeight w:val="290"/>
        </w:trPr>
        <w:tc>
          <w:tcPr>
            <w:tcW w:w="1591" w:type="pct"/>
            <w:noWrap/>
            <w:hideMark/>
          </w:tcPr>
          <w:p w14:paraId="5AD5B83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407DE7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100,000</w:t>
            </w:r>
          </w:p>
        </w:tc>
        <w:tc>
          <w:tcPr>
            <w:tcW w:w="399" w:type="pct"/>
            <w:noWrap/>
            <w:hideMark/>
          </w:tcPr>
          <w:p w14:paraId="4CEEF4BE"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42</w:t>
            </w:r>
          </w:p>
        </w:tc>
        <w:tc>
          <w:tcPr>
            <w:tcW w:w="701" w:type="pct"/>
            <w:noWrap/>
            <w:hideMark/>
          </w:tcPr>
          <w:p w14:paraId="062FF19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5CCE31B" w14:textId="77777777" w:rsidTr="00B348F9">
        <w:trPr>
          <w:trHeight w:val="290"/>
        </w:trPr>
        <w:tc>
          <w:tcPr>
            <w:tcW w:w="1591" w:type="pct"/>
            <w:noWrap/>
            <w:hideMark/>
          </w:tcPr>
          <w:p w14:paraId="7360950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B42C7C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200,000</w:t>
            </w:r>
          </w:p>
        </w:tc>
        <w:tc>
          <w:tcPr>
            <w:tcW w:w="399" w:type="pct"/>
            <w:noWrap/>
            <w:hideMark/>
          </w:tcPr>
          <w:p w14:paraId="2BF7C03E"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50</w:t>
            </w:r>
          </w:p>
        </w:tc>
        <w:tc>
          <w:tcPr>
            <w:tcW w:w="701" w:type="pct"/>
            <w:noWrap/>
            <w:hideMark/>
          </w:tcPr>
          <w:p w14:paraId="5A96C9E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8F64BFF" w14:textId="77777777" w:rsidTr="00B348F9">
        <w:trPr>
          <w:trHeight w:val="290"/>
        </w:trPr>
        <w:tc>
          <w:tcPr>
            <w:tcW w:w="1591" w:type="pct"/>
            <w:noWrap/>
            <w:hideMark/>
          </w:tcPr>
          <w:p w14:paraId="00317F7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05F4C1D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 300,000</w:t>
            </w:r>
          </w:p>
        </w:tc>
        <w:tc>
          <w:tcPr>
            <w:tcW w:w="399" w:type="pct"/>
            <w:noWrap/>
            <w:hideMark/>
          </w:tcPr>
          <w:p w14:paraId="19BD305F"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58</w:t>
            </w:r>
          </w:p>
        </w:tc>
        <w:tc>
          <w:tcPr>
            <w:tcW w:w="701" w:type="pct"/>
            <w:noWrap/>
            <w:hideMark/>
          </w:tcPr>
          <w:p w14:paraId="09F5778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9116BBF" w14:textId="77777777" w:rsidTr="00B348F9">
        <w:trPr>
          <w:trHeight w:val="290"/>
        </w:trPr>
        <w:tc>
          <w:tcPr>
            <w:tcW w:w="1591" w:type="pct"/>
            <w:noWrap/>
            <w:hideMark/>
          </w:tcPr>
          <w:p w14:paraId="0BCE3358" w14:textId="77777777" w:rsidR="00B348F9" w:rsidRPr="00BD101B" w:rsidRDefault="00B348F9" w:rsidP="00B348F9">
            <w:pPr>
              <w:spacing w:line="276" w:lineRule="auto"/>
              <w:rPr>
                <w:rFonts w:ascii="Calibri" w:eastAsia="Times New Roman" w:hAnsi="Calibri" w:cs="Calibri"/>
                <w:b/>
                <w:bCs/>
                <w:i/>
                <w:iCs/>
                <w:sz w:val="22"/>
                <w:szCs w:val="22"/>
                <w:lang w:eastAsia="en-GB"/>
              </w:rPr>
            </w:pPr>
            <w:r w:rsidRPr="00BD101B">
              <w:rPr>
                <w:rFonts w:ascii="Calibri" w:eastAsia="Times New Roman" w:hAnsi="Calibri" w:cs="Calibri"/>
                <w:b/>
                <w:bCs/>
                <w:i/>
                <w:iCs/>
                <w:sz w:val="22"/>
                <w:szCs w:val="22"/>
                <w:lang w:eastAsia="en-GB"/>
              </w:rPr>
              <w:t>Add E+F</w:t>
            </w:r>
          </w:p>
        </w:tc>
        <w:tc>
          <w:tcPr>
            <w:tcW w:w="2309" w:type="pct"/>
            <w:noWrap/>
            <w:hideMark/>
          </w:tcPr>
          <w:p w14:paraId="00946D8F" w14:textId="77777777" w:rsidR="00B348F9" w:rsidRPr="00BD101B" w:rsidRDefault="00B348F9" w:rsidP="00B348F9">
            <w:pPr>
              <w:spacing w:line="276" w:lineRule="auto"/>
              <w:jc w:val="right"/>
              <w:rPr>
                <w:rFonts w:ascii="Calibri" w:eastAsia="Times New Roman" w:hAnsi="Calibri" w:cs="Calibri"/>
                <w:b/>
                <w:bCs/>
                <w:i/>
                <w:iCs/>
                <w:sz w:val="22"/>
                <w:szCs w:val="22"/>
                <w:lang w:eastAsia="en-GB"/>
              </w:rPr>
            </w:pPr>
            <w:r w:rsidRPr="00BD101B">
              <w:rPr>
                <w:rFonts w:ascii="Calibri" w:eastAsia="Times New Roman" w:hAnsi="Calibri" w:cs="Calibri"/>
                <w:b/>
                <w:bCs/>
                <w:i/>
                <w:iCs/>
                <w:sz w:val="22"/>
                <w:szCs w:val="22"/>
                <w:lang w:eastAsia="en-GB"/>
              </w:rPr>
              <w:t>Total Score for Table 2</w:t>
            </w:r>
          </w:p>
        </w:tc>
        <w:tc>
          <w:tcPr>
            <w:tcW w:w="399" w:type="pct"/>
            <w:noWrap/>
            <w:hideMark/>
          </w:tcPr>
          <w:p w14:paraId="593BB3B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701" w:type="pct"/>
            <w:noWrap/>
            <w:hideMark/>
          </w:tcPr>
          <w:p w14:paraId="626A74D8" w14:textId="77777777" w:rsidR="00B348F9" w:rsidRPr="00BD101B" w:rsidRDefault="00B348F9" w:rsidP="00B348F9">
            <w:pPr>
              <w:spacing w:line="276" w:lineRule="auto"/>
              <w:jc w:val="right"/>
              <w:rPr>
                <w:rFonts w:ascii="Calibri" w:eastAsia="Times New Roman" w:hAnsi="Calibri" w:cs="Calibri"/>
                <w:b/>
                <w:bCs/>
                <w:sz w:val="22"/>
                <w:szCs w:val="22"/>
                <w:lang w:eastAsia="en-GB"/>
              </w:rPr>
            </w:pPr>
          </w:p>
        </w:tc>
      </w:tr>
      <w:tr w:rsidR="00B348F9" w:rsidRPr="00BD101B" w14:paraId="313444DF" w14:textId="77777777" w:rsidTr="00B348F9">
        <w:trPr>
          <w:trHeight w:val="290"/>
        </w:trPr>
        <w:tc>
          <w:tcPr>
            <w:tcW w:w="1591" w:type="pct"/>
            <w:noWrap/>
            <w:hideMark/>
          </w:tcPr>
          <w:p w14:paraId="1C5F39BC" w14:textId="77777777" w:rsidR="00B348F9" w:rsidRPr="00BD101B" w:rsidRDefault="00B348F9" w:rsidP="00B348F9">
            <w:pPr>
              <w:spacing w:line="276" w:lineRule="auto"/>
              <w:jc w:val="right"/>
              <w:rPr>
                <w:rFonts w:ascii="Calibri" w:eastAsia="Times New Roman" w:hAnsi="Calibri" w:cs="Calibri"/>
                <w:b/>
                <w:bCs/>
                <w:sz w:val="22"/>
                <w:szCs w:val="22"/>
                <w:lang w:eastAsia="en-GB"/>
              </w:rPr>
            </w:pPr>
          </w:p>
        </w:tc>
        <w:tc>
          <w:tcPr>
            <w:tcW w:w="2309" w:type="pct"/>
            <w:noWrap/>
            <w:hideMark/>
          </w:tcPr>
          <w:p w14:paraId="0C368F62" w14:textId="77777777" w:rsidR="00B348F9" w:rsidRPr="00BD101B" w:rsidRDefault="00B348F9" w:rsidP="00B348F9">
            <w:pPr>
              <w:spacing w:line="276" w:lineRule="auto"/>
              <w:rPr>
                <w:rFonts w:ascii="Times New Roman" w:eastAsia="Times New Roman" w:hAnsi="Times New Roman" w:cs="Times New Roman"/>
                <w:szCs w:val="20"/>
                <w:lang w:eastAsia="en-GB"/>
              </w:rPr>
            </w:pPr>
          </w:p>
        </w:tc>
        <w:tc>
          <w:tcPr>
            <w:tcW w:w="399" w:type="pct"/>
            <w:noWrap/>
            <w:hideMark/>
          </w:tcPr>
          <w:p w14:paraId="24274AEA" w14:textId="77777777" w:rsidR="00B348F9" w:rsidRPr="00BD101B" w:rsidRDefault="00B348F9" w:rsidP="00B348F9">
            <w:pPr>
              <w:spacing w:line="276" w:lineRule="auto"/>
              <w:rPr>
                <w:rFonts w:ascii="Times New Roman" w:eastAsia="Times New Roman" w:hAnsi="Times New Roman" w:cs="Times New Roman"/>
                <w:szCs w:val="20"/>
                <w:lang w:eastAsia="en-GB"/>
              </w:rPr>
            </w:pPr>
          </w:p>
        </w:tc>
        <w:tc>
          <w:tcPr>
            <w:tcW w:w="701" w:type="pct"/>
            <w:noWrap/>
            <w:hideMark/>
          </w:tcPr>
          <w:p w14:paraId="1271C236" w14:textId="77777777" w:rsidR="00B348F9" w:rsidRPr="00BD101B" w:rsidRDefault="00B348F9" w:rsidP="00B348F9">
            <w:pPr>
              <w:spacing w:line="276" w:lineRule="auto"/>
              <w:rPr>
                <w:rFonts w:ascii="Times New Roman" w:eastAsia="Times New Roman" w:hAnsi="Times New Roman" w:cs="Times New Roman"/>
                <w:szCs w:val="20"/>
                <w:lang w:eastAsia="en-GB"/>
              </w:rPr>
            </w:pPr>
          </w:p>
        </w:tc>
      </w:tr>
      <w:tr w:rsidR="00B348F9" w:rsidRPr="00BD101B" w14:paraId="029AC382" w14:textId="77777777" w:rsidTr="00B348F9">
        <w:trPr>
          <w:trHeight w:val="290"/>
        </w:trPr>
        <w:tc>
          <w:tcPr>
            <w:tcW w:w="1591" w:type="pct"/>
            <w:noWrap/>
            <w:hideMark/>
          </w:tcPr>
          <w:p w14:paraId="3D42DBC7"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Item</w:t>
            </w:r>
          </w:p>
        </w:tc>
        <w:tc>
          <w:tcPr>
            <w:tcW w:w="2309" w:type="pct"/>
            <w:noWrap/>
            <w:hideMark/>
          </w:tcPr>
          <w:p w14:paraId="48F6470C"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Details</w:t>
            </w:r>
          </w:p>
        </w:tc>
        <w:tc>
          <w:tcPr>
            <w:tcW w:w="399" w:type="pct"/>
            <w:noWrap/>
            <w:hideMark/>
          </w:tcPr>
          <w:p w14:paraId="2B106476"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Score</w:t>
            </w:r>
          </w:p>
        </w:tc>
        <w:tc>
          <w:tcPr>
            <w:tcW w:w="701" w:type="pct"/>
            <w:hideMark/>
          </w:tcPr>
          <w:p w14:paraId="2EEAD930"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This event</w:t>
            </w:r>
          </w:p>
        </w:tc>
      </w:tr>
      <w:tr w:rsidR="00B348F9" w:rsidRPr="00BD101B" w14:paraId="11F78DDF" w14:textId="77777777" w:rsidTr="00B348F9">
        <w:trPr>
          <w:trHeight w:val="290"/>
        </w:trPr>
        <w:tc>
          <w:tcPr>
            <w:tcW w:w="1591" w:type="pct"/>
            <w:noWrap/>
            <w:hideMark/>
          </w:tcPr>
          <w:p w14:paraId="064B072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(G) Expected queuing</w:t>
            </w:r>
          </w:p>
        </w:tc>
        <w:tc>
          <w:tcPr>
            <w:tcW w:w="2309" w:type="pct"/>
            <w:noWrap/>
            <w:hideMark/>
          </w:tcPr>
          <w:p w14:paraId="075D399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Less than 4 hours</w:t>
            </w:r>
          </w:p>
        </w:tc>
        <w:tc>
          <w:tcPr>
            <w:tcW w:w="399" w:type="pct"/>
            <w:noWrap/>
            <w:hideMark/>
          </w:tcPr>
          <w:p w14:paraId="1E77DE1F"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7791084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2A65CBD" w14:textId="77777777" w:rsidTr="00B348F9">
        <w:trPr>
          <w:trHeight w:val="290"/>
        </w:trPr>
        <w:tc>
          <w:tcPr>
            <w:tcW w:w="1591" w:type="pct"/>
            <w:noWrap/>
            <w:hideMark/>
          </w:tcPr>
          <w:p w14:paraId="610A641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xml:space="preserve">or </w:t>
            </w:r>
            <w:proofErr w:type="gramStart"/>
            <w:r w:rsidRPr="00BD101B">
              <w:rPr>
                <w:rFonts w:ascii="Calibri" w:eastAsia="Times New Roman" w:hAnsi="Calibri" w:cs="Calibri"/>
                <w:sz w:val="22"/>
                <w:szCs w:val="22"/>
                <w:lang w:eastAsia="en-GB"/>
              </w:rPr>
              <w:t>Standing</w:t>
            </w:r>
            <w:proofErr w:type="gramEnd"/>
            <w:r w:rsidRPr="00BD101B">
              <w:rPr>
                <w:rFonts w:ascii="Calibri" w:eastAsia="Times New Roman" w:hAnsi="Calibri" w:cs="Calibri"/>
                <w:sz w:val="22"/>
                <w:szCs w:val="22"/>
                <w:lang w:eastAsia="en-GB"/>
              </w:rPr>
              <w:t xml:space="preserve"> during event</w:t>
            </w:r>
          </w:p>
        </w:tc>
        <w:tc>
          <w:tcPr>
            <w:tcW w:w="2309" w:type="pct"/>
            <w:noWrap/>
            <w:hideMark/>
          </w:tcPr>
          <w:p w14:paraId="66AE125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More than 4 hours</w:t>
            </w:r>
          </w:p>
        </w:tc>
        <w:tc>
          <w:tcPr>
            <w:tcW w:w="399" w:type="pct"/>
            <w:noWrap/>
            <w:hideMark/>
          </w:tcPr>
          <w:p w14:paraId="3F0304A6"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71D63B1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B8DC451" w14:textId="77777777" w:rsidTr="00B348F9">
        <w:trPr>
          <w:trHeight w:val="290"/>
        </w:trPr>
        <w:tc>
          <w:tcPr>
            <w:tcW w:w="1591" w:type="pct"/>
            <w:noWrap/>
            <w:hideMark/>
          </w:tcPr>
          <w:p w14:paraId="0340A81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27D1D4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More than 12 hours</w:t>
            </w:r>
          </w:p>
        </w:tc>
        <w:tc>
          <w:tcPr>
            <w:tcW w:w="399" w:type="pct"/>
            <w:noWrap/>
            <w:hideMark/>
          </w:tcPr>
          <w:p w14:paraId="74D8D2A2"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3D15774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182C40CB" w14:textId="77777777" w:rsidTr="00B348F9">
        <w:trPr>
          <w:trHeight w:val="300"/>
        </w:trPr>
        <w:tc>
          <w:tcPr>
            <w:tcW w:w="1591" w:type="pct"/>
            <w:hideMark/>
          </w:tcPr>
          <w:p w14:paraId="08B15C5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(H) Likely weather conditions (Outdoor Events)</w:t>
            </w:r>
          </w:p>
        </w:tc>
        <w:tc>
          <w:tcPr>
            <w:tcW w:w="2309" w:type="pct"/>
            <w:noWrap/>
            <w:hideMark/>
          </w:tcPr>
          <w:p w14:paraId="1730A52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&gt;20</w:t>
            </w:r>
            <w:r w:rsidRPr="00BD101B">
              <w:rPr>
                <w:rFonts w:ascii="Calibri" w:eastAsia="Times New Roman" w:hAnsi="Calibri" w:cs="Calibri"/>
                <w:sz w:val="22"/>
                <w:szCs w:val="22"/>
                <w:vertAlign w:val="superscript"/>
                <w:lang w:eastAsia="en-GB"/>
              </w:rPr>
              <w:t>0</w:t>
            </w:r>
            <w:r w:rsidRPr="00BD101B">
              <w:rPr>
                <w:rFonts w:ascii="Calibri" w:eastAsia="Times New Roman" w:hAnsi="Calibri" w:cs="Calibri"/>
                <w:sz w:val="22"/>
                <w:szCs w:val="22"/>
                <w:lang w:eastAsia="en-GB"/>
              </w:rPr>
              <w:t xml:space="preserve"> degrees Celsius</w:t>
            </w:r>
          </w:p>
        </w:tc>
        <w:tc>
          <w:tcPr>
            <w:tcW w:w="399" w:type="pct"/>
            <w:noWrap/>
            <w:hideMark/>
          </w:tcPr>
          <w:p w14:paraId="403D0623"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00214A4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47AEB14" w14:textId="77777777" w:rsidTr="00B348F9">
        <w:trPr>
          <w:trHeight w:val="300"/>
        </w:trPr>
        <w:tc>
          <w:tcPr>
            <w:tcW w:w="1591" w:type="pct"/>
            <w:hideMark/>
          </w:tcPr>
          <w:p w14:paraId="74BE76E6"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49E444E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10-20</w:t>
            </w:r>
            <w:r w:rsidRPr="00BD101B">
              <w:rPr>
                <w:rFonts w:ascii="Calibri" w:eastAsia="Times New Roman" w:hAnsi="Calibri" w:cs="Calibri"/>
                <w:sz w:val="22"/>
                <w:szCs w:val="22"/>
                <w:vertAlign w:val="superscript"/>
                <w:lang w:eastAsia="en-GB"/>
              </w:rPr>
              <w:t>0</w:t>
            </w:r>
            <w:r w:rsidRPr="00BD101B">
              <w:rPr>
                <w:rFonts w:ascii="Calibri" w:eastAsia="Times New Roman" w:hAnsi="Calibri" w:cs="Calibri"/>
                <w:sz w:val="22"/>
                <w:szCs w:val="22"/>
                <w:lang w:eastAsia="en-GB"/>
              </w:rPr>
              <w:t xml:space="preserve"> degrees Celsius</w:t>
            </w:r>
          </w:p>
        </w:tc>
        <w:tc>
          <w:tcPr>
            <w:tcW w:w="399" w:type="pct"/>
            <w:noWrap/>
            <w:hideMark/>
          </w:tcPr>
          <w:p w14:paraId="55334A5F"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2BB9082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B88C99F" w14:textId="77777777" w:rsidTr="00B348F9">
        <w:trPr>
          <w:trHeight w:val="330"/>
        </w:trPr>
        <w:tc>
          <w:tcPr>
            <w:tcW w:w="1591" w:type="pct"/>
            <w:hideMark/>
          </w:tcPr>
          <w:p w14:paraId="2A994478"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54E4802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&lt;10</w:t>
            </w:r>
            <w:r w:rsidRPr="00BD101B">
              <w:rPr>
                <w:rFonts w:ascii="Calibri" w:eastAsia="Times New Roman" w:hAnsi="Calibri" w:cs="Calibri"/>
                <w:sz w:val="22"/>
                <w:szCs w:val="22"/>
                <w:vertAlign w:val="superscript"/>
                <w:lang w:eastAsia="en-GB"/>
              </w:rPr>
              <w:t>0</w:t>
            </w:r>
            <w:r w:rsidRPr="00BD101B">
              <w:rPr>
                <w:rFonts w:ascii="Calibri" w:eastAsia="Times New Roman" w:hAnsi="Calibri" w:cs="Calibri"/>
                <w:sz w:val="22"/>
                <w:szCs w:val="22"/>
                <w:lang w:eastAsia="en-GB"/>
              </w:rPr>
              <w:t xml:space="preserve"> degrees Celsius</w:t>
            </w:r>
          </w:p>
        </w:tc>
        <w:tc>
          <w:tcPr>
            <w:tcW w:w="399" w:type="pct"/>
            <w:noWrap/>
            <w:hideMark/>
          </w:tcPr>
          <w:p w14:paraId="5D14C90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01711D9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ECD859E" w14:textId="77777777" w:rsidTr="00B348F9">
        <w:trPr>
          <w:trHeight w:val="290"/>
        </w:trPr>
        <w:tc>
          <w:tcPr>
            <w:tcW w:w="1591" w:type="pct"/>
            <w:noWrap/>
            <w:hideMark/>
          </w:tcPr>
          <w:p w14:paraId="79ABD99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50C657F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Persistent rain</w:t>
            </w:r>
          </w:p>
        </w:tc>
        <w:tc>
          <w:tcPr>
            <w:tcW w:w="399" w:type="pct"/>
            <w:noWrap/>
            <w:hideMark/>
          </w:tcPr>
          <w:p w14:paraId="642A1CF6"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3EA5EEF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5B8280D1" w14:textId="77777777" w:rsidTr="00B348F9">
        <w:trPr>
          <w:trHeight w:val="290"/>
        </w:trPr>
        <w:tc>
          <w:tcPr>
            <w:tcW w:w="1591" w:type="pct"/>
            <w:noWrap/>
            <w:hideMark/>
          </w:tcPr>
          <w:p w14:paraId="2D8C035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xml:space="preserve">(I) Proximity to </w:t>
            </w:r>
          </w:p>
        </w:tc>
        <w:tc>
          <w:tcPr>
            <w:tcW w:w="2309" w:type="pct"/>
            <w:noWrap/>
            <w:hideMark/>
          </w:tcPr>
          <w:p w14:paraId="6F68439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Less than 30 min by road</w:t>
            </w:r>
          </w:p>
        </w:tc>
        <w:tc>
          <w:tcPr>
            <w:tcW w:w="399" w:type="pct"/>
            <w:noWrap/>
            <w:hideMark/>
          </w:tcPr>
          <w:p w14:paraId="0DF6F4A5"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0</w:t>
            </w:r>
          </w:p>
        </w:tc>
        <w:tc>
          <w:tcPr>
            <w:tcW w:w="701" w:type="pct"/>
            <w:noWrap/>
            <w:hideMark/>
          </w:tcPr>
          <w:p w14:paraId="5614155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32BDB3BA" w14:textId="77777777" w:rsidTr="00B348F9">
        <w:trPr>
          <w:trHeight w:val="290"/>
        </w:trPr>
        <w:tc>
          <w:tcPr>
            <w:tcW w:w="1591" w:type="pct"/>
            <w:vMerge w:val="restart"/>
            <w:hideMark/>
          </w:tcPr>
          <w:p w14:paraId="3894BB3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*Trauma Unit (TU) or Major Trauma Centre (MTC)</w:t>
            </w:r>
          </w:p>
        </w:tc>
        <w:tc>
          <w:tcPr>
            <w:tcW w:w="2309" w:type="pct"/>
            <w:noWrap/>
            <w:hideMark/>
          </w:tcPr>
          <w:p w14:paraId="3CDE753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399" w:type="pct"/>
            <w:noWrap/>
            <w:hideMark/>
          </w:tcPr>
          <w:p w14:paraId="3D44533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701" w:type="pct"/>
            <w:noWrap/>
            <w:hideMark/>
          </w:tcPr>
          <w:p w14:paraId="013A403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0240A461" w14:textId="77777777" w:rsidTr="00B348F9">
        <w:trPr>
          <w:trHeight w:val="290"/>
        </w:trPr>
        <w:tc>
          <w:tcPr>
            <w:tcW w:w="1591" w:type="pct"/>
            <w:vMerge/>
            <w:hideMark/>
          </w:tcPr>
          <w:p w14:paraId="32A4C030"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756DB9B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More than 30 min by road</w:t>
            </w:r>
          </w:p>
        </w:tc>
        <w:tc>
          <w:tcPr>
            <w:tcW w:w="399" w:type="pct"/>
            <w:noWrap/>
            <w:hideMark/>
          </w:tcPr>
          <w:p w14:paraId="0D7A22CC"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2195934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D637FCF" w14:textId="77777777" w:rsidTr="00B348F9">
        <w:trPr>
          <w:trHeight w:val="290"/>
        </w:trPr>
        <w:tc>
          <w:tcPr>
            <w:tcW w:w="1591" w:type="pct"/>
            <w:vMerge/>
            <w:hideMark/>
          </w:tcPr>
          <w:p w14:paraId="04EEC195" w14:textId="77777777" w:rsidR="00B348F9" w:rsidRPr="00BD101B" w:rsidRDefault="00B348F9" w:rsidP="00B348F9">
            <w:pPr>
              <w:spacing w:line="276" w:lineRule="auto"/>
              <w:rPr>
                <w:rFonts w:ascii="Calibri" w:eastAsia="Times New Roman" w:hAnsi="Calibri" w:cs="Calibri"/>
                <w:sz w:val="22"/>
                <w:szCs w:val="22"/>
                <w:lang w:eastAsia="en-GB"/>
              </w:rPr>
            </w:pPr>
          </w:p>
        </w:tc>
        <w:tc>
          <w:tcPr>
            <w:tcW w:w="2309" w:type="pct"/>
            <w:noWrap/>
            <w:hideMark/>
          </w:tcPr>
          <w:p w14:paraId="5685284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399" w:type="pct"/>
            <w:noWrap/>
            <w:hideMark/>
          </w:tcPr>
          <w:p w14:paraId="4D6710A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701" w:type="pct"/>
            <w:noWrap/>
            <w:hideMark/>
          </w:tcPr>
          <w:p w14:paraId="05F61A8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5026E372" w14:textId="77777777" w:rsidTr="00B348F9">
        <w:trPr>
          <w:trHeight w:val="290"/>
        </w:trPr>
        <w:tc>
          <w:tcPr>
            <w:tcW w:w="1591" w:type="pct"/>
            <w:noWrap/>
            <w:hideMark/>
          </w:tcPr>
          <w:p w14:paraId="7D2B03D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(J) Profile of definitive care</w:t>
            </w:r>
          </w:p>
        </w:tc>
        <w:tc>
          <w:tcPr>
            <w:tcW w:w="2309" w:type="pct"/>
            <w:noWrap/>
            <w:hideMark/>
          </w:tcPr>
          <w:p w14:paraId="763F083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Choice of TU or MTC</w:t>
            </w:r>
            <w:r w:rsidRPr="00BD101B">
              <w:rPr>
                <w:rFonts w:ascii="Calibri" w:eastAsia="Times New Roman" w:hAnsi="Calibri" w:cs="Calibri"/>
                <w:sz w:val="16"/>
                <w:szCs w:val="16"/>
                <w:lang w:eastAsia="en-GB"/>
              </w:rPr>
              <w:t xml:space="preserve"> (less than 30 mins travel)</w:t>
            </w:r>
          </w:p>
        </w:tc>
        <w:tc>
          <w:tcPr>
            <w:tcW w:w="399" w:type="pct"/>
            <w:noWrap/>
            <w:hideMark/>
          </w:tcPr>
          <w:p w14:paraId="6B2A7640"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57075A7A"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51BE35C4" w14:textId="77777777" w:rsidTr="00B348F9">
        <w:trPr>
          <w:trHeight w:val="290"/>
        </w:trPr>
        <w:tc>
          <w:tcPr>
            <w:tcW w:w="1591" w:type="pct"/>
            <w:noWrap/>
            <w:hideMark/>
          </w:tcPr>
          <w:p w14:paraId="7EF0602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6A6C7C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MTC</w:t>
            </w:r>
          </w:p>
        </w:tc>
        <w:tc>
          <w:tcPr>
            <w:tcW w:w="399" w:type="pct"/>
            <w:noWrap/>
            <w:hideMark/>
          </w:tcPr>
          <w:p w14:paraId="274A51D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6932825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745D4D4" w14:textId="77777777" w:rsidTr="00B348F9">
        <w:trPr>
          <w:trHeight w:val="290"/>
        </w:trPr>
        <w:tc>
          <w:tcPr>
            <w:tcW w:w="1591" w:type="pct"/>
            <w:noWrap/>
            <w:hideMark/>
          </w:tcPr>
          <w:p w14:paraId="09217FF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536DF7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TU</w:t>
            </w:r>
          </w:p>
        </w:tc>
        <w:tc>
          <w:tcPr>
            <w:tcW w:w="399" w:type="pct"/>
            <w:noWrap/>
            <w:hideMark/>
          </w:tcPr>
          <w:p w14:paraId="05272BE0"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4ACAF5D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E7A8D9B" w14:textId="77777777" w:rsidTr="00B348F9">
        <w:trPr>
          <w:trHeight w:val="290"/>
        </w:trPr>
        <w:tc>
          <w:tcPr>
            <w:tcW w:w="1591" w:type="pct"/>
            <w:noWrap/>
            <w:hideMark/>
          </w:tcPr>
          <w:p w14:paraId="7D02AAC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A5F2F8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Emergency Department</w:t>
            </w:r>
          </w:p>
        </w:tc>
        <w:tc>
          <w:tcPr>
            <w:tcW w:w="399" w:type="pct"/>
            <w:noWrap/>
            <w:hideMark/>
          </w:tcPr>
          <w:p w14:paraId="60AEF23B"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3</w:t>
            </w:r>
          </w:p>
        </w:tc>
        <w:tc>
          <w:tcPr>
            <w:tcW w:w="701" w:type="pct"/>
            <w:noWrap/>
            <w:hideMark/>
          </w:tcPr>
          <w:p w14:paraId="328FB75F"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08C58C02" w14:textId="77777777" w:rsidTr="00B348F9">
        <w:trPr>
          <w:trHeight w:val="290"/>
        </w:trPr>
        <w:tc>
          <w:tcPr>
            <w:tcW w:w="1591" w:type="pct"/>
            <w:noWrap/>
            <w:hideMark/>
          </w:tcPr>
          <w:p w14:paraId="4E9741D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(K) Additional hazards</w:t>
            </w:r>
          </w:p>
        </w:tc>
        <w:tc>
          <w:tcPr>
            <w:tcW w:w="2309" w:type="pct"/>
            <w:noWrap/>
            <w:hideMark/>
          </w:tcPr>
          <w:p w14:paraId="1BC5700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Carnival</w:t>
            </w:r>
          </w:p>
        </w:tc>
        <w:tc>
          <w:tcPr>
            <w:tcW w:w="399" w:type="pct"/>
            <w:noWrap/>
            <w:hideMark/>
          </w:tcPr>
          <w:p w14:paraId="0066B839"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7FB61EB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58EB7B4A" w14:textId="77777777" w:rsidTr="00B348F9">
        <w:trPr>
          <w:trHeight w:val="290"/>
        </w:trPr>
        <w:tc>
          <w:tcPr>
            <w:tcW w:w="1591" w:type="pct"/>
            <w:noWrap/>
            <w:hideMark/>
          </w:tcPr>
          <w:p w14:paraId="1D98E0B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0CF100C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Helicopters</w:t>
            </w:r>
          </w:p>
        </w:tc>
        <w:tc>
          <w:tcPr>
            <w:tcW w:w="399" w:type="pct"/>
            <w:noWrap/>
            <w:hideMark/>
          </w:tcPr>
          <w:p w14:paraId="14B8A725"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0AF0F4C9"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D40A6AA" w14:textId="77777777" w:rsidTr="00B348F9">
        <w:trPr>
          <w:trHeight w:val="290"/>
        </w:trPr>
        <w:tc>
          <w:tcPr>
            <w:tcW w:w="1591" w:type="pct"/>
            <w:noWrap/>
            <w:hideMark/>
          </w:tcPr>
          <w:p w14:paraId="5CE5AF8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728BD29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Motor sport</w:t>
            </w:r>
          </w:p>
        </w:tc>
        <w:tc>
          <w:tcPr>
            <w:tcW w:w="399" w:type="pct"/>
            <w:noWrap/>
            <w:hideMark/>
          </w:tcPr>
          <w:p w14:paraId="791AD10E"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14D2FD0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16EE95A2" w14:textId="77777777" w:rsidTr="00B348F9">
        <w:trPr>
          <w:trHeight w:val="290"/>
        </w:trPr>
        <w:tc>
          <w:tcPr>
            <w:tcW w:w="1591" w:type="pct"/>
            <w:noWrap/>
            <w:hideMark/>
          </w:tcPr>
          <w:p w14:paraId="3446B46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1783BBF2"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Parachute display</w:t>
            </w:r>
          </w:p>
        </w:tc>
        <w:tc>
          <w:tcPr>
            <w:tcW w:w="399" w:type="pct"/>
            <w:noWrap/>
            <w:hideMark/>
          </w:tcPr>
          <w:p w14:paraId="33CDF54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7F486243"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331C5B4F" w14:textId="77777777" w:rsidTr="00B348F9">
        <w:trPr>
          <w:trHeight w:val="290"/>
        </w:trPr>
        <w:tc>
          <w:tcPr>
            <w:tcW w:w="1591" w:type="pct"/>
            <w:noWrap/>
            <w:hideMark/>
          </w:tcPr>
          <w:p w14:paraId="59EF33E7"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48A70CC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Street Theatre</w:t>
            </w:r>
          </w:p>
        </w:tc>
        <w:tc>
          <w:tcPr>
            <w:tcW w:w="399" w:type="pct"/>
            <w:noWrap/>
            <w:hideMark/>
          </w:tcPr>
          <w:p w14:paraId="4BA1B1F7"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1</w:t>
            </w:r>
          </w:p>
        </w:tc>
        <w:tc>
          <w:tcPr>
            <w:tcW w:w="701" w:type="pct"/>
            <w:noWrap/>
            <w:hideMark/>
          </w:tcPr>
          <w:p w14:paraId="153526C0"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615288A0" w14:textId="77777777" w:rsidTr="00B348F9">
        <w:trPr>
          <w:trHeight w:val="290"/>
        </w:trPr>
        <w:tc>
          <w:tcPr>
            <w:tcW w:w="1591" w:type="pct"/>
            <w:noWrap/>
            <w:hideMark/>
          </w:tcPr>
          <w:p w14:paraId="61E7AB1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(L) Additional on-site facilities</w:t>
            </w:r>
          </w:p>
        </w:tc>
        <w:tc>
          <w:tcPr>
            <w:tcW w:w="2309" w:type="pct"/>
            <w:noWrap/>
            <w:hideMark/>
          </w:tcPr>
          <w:p w14:paraId="0F9B261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Suturing</w:t>
            </w:r>
          </w:p>
        </w:tc>
        <w:tc>
          <w:tcPr>
            <w:tcW w:w="399" w:type="pct"/>
            <w:noWrap/>
            <w:hideMark/>
          </w:tcPr>
          <w:p w14:paraId="4E11E613"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1FB441F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7509BD45" w14:textId="77777777" w:rsidTr="00B348F9">
        <w:trPr>
          <w:trHeight w:val="290"/>
        </w:trPr>
        <w:tc>
          <w:tcPr>
            <w:tcW w:w="1591" w:type="pct"/>
            <w:noWrap/>
            <w:hideMark/>
          </w:tcPr>
          <w:p w14:paraId="3650464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40A5F28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X-Ray</w:t>
            </w:r>
          </w:p>
        </w:tc>
        <w:tc>
          <w:tcPr>
            <w:tcW w:w="399" w:type="pct"/>
            <w:noWrap/>
            <w:hideMark/>
          </w:tcPr>
          <w:p w14:paraId="395711B8"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5C4F9B68"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37453DA1" w14:textId="77777777" w:rsidTr="00B348F9">
        <w:trPr>
          <w:trHeight w:val="290"/>
        </w:trPr>
        <w:tc>
          <w:tcPr>
            <w:tcW w:w="1591" w:type="pct"/>
            <w:noWrap/>
            <w:hideMark/>
          </w:tcPr>
          <w:p w14:paraId="11AEEDC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7EE428AE"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Minor Surgery</w:t>
            </w:r>
          </w:p>
        </w:tc>
        <w:tc>
          <w:tcPr>
            <w:tcW w:w="399" w:type="pct"/>
            <w:noWrap/>
            <w:hideMark/>
          </w:tcPr>
          <w:p w14:paraId="11F9890F"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2D0BC304"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98B851F" w14:textId="77777777" w:rsidTr="00B348F9">
        <w:trPr>
          <w:trHeight w:val="290"/>
        </w:trPr>
        <w:tc>
          <w:tcPr>
            <w:tcW w:w="1591" w:type="pct"/>
            <w:noWrap/>
            <w:hideMark/>
          </w:tcPr>
          <w:p w14:paraId="765A26C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7B8E593C"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Plastering</w:t>
            </w:r>
          </w:p>
        </w:tc>
        <w:tc>
          <w:tcPr>
            <w:tcW w:w="399" w:type="pct"/>
            <w:noWrap/>
            <w:hideMark/>
          </w:tcPr>
          <w:p w14:paraId="1F0254CD"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377BF5A5"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214AF2B8" w14:textId="77777777" w:rsidTr="00B348F9">
        <w:trPr>
          <w:trHeight w:val="290"/>
        </w:trPr>
        <w:tc>
          <w:tcPr>
            <w:tcW w:w="1591" w:type="pct"/>
            <w:noWrap/>
            <w:hideMark/>
          </w:tcPr>
          <w:p w14:paraId="687EC95B"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c>
          <w:tcPr>
            <w:tcW w:w="2309" w:type="pct"/>
            <w:noWrap/>
            <w:hideMark/>
          </w:tcPr>
          <w:p w14:paraId="62FF92C1"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Psychiatric/GP facilities</w:t>
            </w:r>
          </w:p>
        </w:tc>
        <w:tc>
          <w:tcPr>
            <w:tcW w:w="399" w:type="pct"/>
            <w:noWrap/>
            <w:hideMark/>
          </w:tcPr>
          <w:p w14:paraId="01ADE922" w14:textId="77777777" w:rsidR="00B348F9" w:rsidRPr="00BD101B" w:rsidRDefault="00B348F9" w:rsidP="00B348F9">
            <w:pPr>
              <w:spacing w:line="276" w:lineRule="auto"/>
              <w:jc w:val="right"/>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-2</w:t>
            </w:r>
          </w:p>
        </w:tc>
        <w:tc>
          <w:tcPr>
            <w:tcW w:w="701" w:type="pct"/>
            <w:noWrap/>
            <w:hideMark/>
          </w:tcPr>
          <w:p w14:paraId="07D569DD" w14:textId="77777777" w:rsidR="00B348F9" w:rsidRPr="00BD101B" w:rsidRDefault="00B348F9" w:rsidP="00B348F9">
            <w:pPr>
              <w:spacing w:line="276" w:lineRule="auto"/>
              <w:rPr>
                <w:rFonts w:ascii="Calibri" w:eastAsia="Times New Roman" w:hAnsi="Calibri" w:cs="Calibri"/>
                <w:sz w:val="22"/>
                <w:szCs w:val="22"/>
                <w:lang w:eastAsia="en-GB"/>
              </w:rPr>
            </w:pPr>
            <w:r w:rsidRPr="00BD101B">
              <w:rPr>
                <w:rFonts w:ascii="Calibri" w:eastAsia="Times New Roman" w:hAnsi="Calibri" w:cs="Calibri"/>
                <w:sz w:val="22"/>
                <w:szCs w:val="22"/>
                <w:lang w:eastAsia="en-GB"/>
              </w:rPr>
              <w:t> </w:t>
            </w:r>
          </w:p>
        </w:tc>
      </w:tr>
      <w:tr w:rsidR="00B348F9" w:rsidRPr="00BD101B" w14:paraId="4C8C68EA" w14:textId="77777777" w:rsidTr="00B348F9">
        <w:trPr>
          <w:trHeight w:val="290"/>
        </w:trPr>
        <w:tc>
          <w:tcPr>
            <w:tcW w:w="1591" w:type="pct"/>
            <w:noWrap/>
            <w:hideMark/>
          </w:tcPr>
          <w:p w14:paraId="534E467D" w14:textId="77777777" w:rsidR="00B348F9" w:rsidRPr="00BD101B" w:rsidRDefault="00B348F9" w:rsidP="00B348F9">
            <w:pPr>
              <w:spacing w:line="276" w:lineRule="auto"/>
              <w:rPr>
                <w:rFonts w:ascii="Calibri" w:eastAsia="Times New Roman" w:hAnsi="Calibri" w:cs="Calibri"/>
                <w:b/>
                <w:bCs/>
                <w:i/>
                <w:iCs/>
                <w:sz w:val="22"/>
                <w:szCs w:val="22"/>
                <w:lang w:eastAsia="en-GB"/>
              </w:rPr>
            </w:pPr>
            <w:r w:rsidRPr="00BD101B">
              <w:rPr>
                <w:rFonts w:ascii="Calibri" w:eastAsia="Times New Roman" w:hAnsi="Calibri" w:cs="Calibri"/>
                <w:b/>
                <w:bCs/>
                <w:i/>
                <w:iCs/>
                <w:sz w:val="22"/>
                <w:szCs w:val="22"/>
                <w:lang w:eastAsia="en-GB"/>
              </w:rPr>
              <w:t>Add G+H+I+J+K subtract L</w:t>
            </w:r>
          </w:p>
        </w:tc>
        <w:tc>
          <w:tcPr>
            <w:tcW w:w="2309" w:type="pct"/>
            <w:noWrap/>
            <w:hideMark/>
          </w:tcPr>
          <w:p w14:paraId="7CF30934" w14:textId="77777777" w:rsidR="00B348F9" w:rsidRPr="00BD101B" w:rsidRDefault="00B348F9" w:rsidP="00B348F9">
            <w:pPr>
              <w:spacing w:line="276" w:lineRule="auto"/>
              <w:jc w:val="right"/>
              <w:rPr>
                <w:rFonts w:ascii="Calibri" w:eastAsia="Times New Roman" w:hAnsi="Calibri" w:cs="Calibri"/>
                <w:b/>
                <w:bCs/>
                <w:i/>
                <w:iCs/>
                <w:sz w:val="22"/>
                <w:szCs w:val="22"/>
                <w:lang w:eastAsia="en-GB"/>
              </w:rPr>
            </w:pPr>
            <w:r w:rsidRPr="00BD101B">
              <w:rPr>
                <w:rFonts w:ascii="Calibri" w:eastAsia="Times New Roman" w:hAnsi="Calibri" w:cs="Calibri"/>
                <w:b/>
                <w:bCs/>
                <w:i/>
                <w:iCs/>
                <w:sz w:val="22"/>
                <w:szCs w:val="22"/>
                <w:lang w:eastAsia="en-GB"/>
              </w:rPr>
              <w:t>Total score for Table 3</w:t>
            </w:r>
          </w:p>
        </w:tc>
        <w:tc>
          <w:tcPr>
            <w:tcW w:w="399" w:type="pct"/>
            <w:noWrap/>
            <w:hideMark/>
          </w:tcPr>
          <w:p w14:paraId="12B505AE" w14:textId="77777777" w:rsidR="00B348F9" w:rsidRPr="00BD101B" w:rsidRDefault="00B348F9" w:rsidP="00B348F9">
            <w:pPr>
              <w:spacing w:line="276" w:lineRule="auto"/>
              <w:rPr>
                <w:rFonts w:ascii="Calibri" w:eastAsia="Times New Roman" w:hAnsi="Calibri" w:cs="Calibri"/>
                <w:b/>
                <w:bCs/>
                <w:i/>
                <w:iCs/>
                <w:sz w:val="22"/>
                <w:szCs w:val="22"/>
                <w:lang w:eastAsia="en-GB"/>
              </w:rPr>
            </w:pPr>
            <w:r w:rsidRPr="00BD101B">
              <w:rPr>
                <w:rFonts w:ascii="Calibri" w:eastAsia="Times New Roman" w:hAnsi="Calibri" w:cs="Calibri"/>
                <w:b/>
                <w:bCs/>
                <w:i/>
                <w:iCs/>
                <w:sz w:val="22"/>
                <w:szCs w:val="22"/>
                <w:lang w:eastAsia="en-GB"/>
              </w:rPr>
              <w:t> </w:t>
            </w:r>
          </w:p>
        </w:tc>
        <w:tc>
          <w:tcPr>
            <w:tcW w:w="701" w:type="pct"/>
            <w:noWrap/>
            <w:hideMark/>
          </w:tcPr>
          <w:p w14:paraId="45A7AC5E" w14:textId="77777777" w:rsidR="00B348F9" w:rsidRPr="00BD101B" w:rsidRDefault="00B348F9" w:rsidP="00B348F9">
            <w:pPr>
              <w:spacing w:line="276" w:lineRule="auto"/>
              <w:jc w:val="right"/>
              <w:rPr>
                <w:rFonts w:ascii="Calibri" w:eastAsia="Times New Roman" w:hAnsi="Calibri" w:cs="Calibri"/>
                <w:b/>
                <w:bCs/>
                <w:sz w:val="22"/>
                <w:szCs w:val="22"/>
                <w:lang w:eastAsia="en-GB"/>
              </w:rPr>
            </w:pPr>
          </w:p>
        </w:tc>
      </w:tr>
      <w:tr w:rsidR="00B348F9" w:rsidRPr="00BD101B" w14:paraId="6541E2EF" w14:textId="77777777" w:rsidTr="00B348F9">
        <w:trPr>
          <w:trHeight w:val="290"/>
        </w:trPr>
        <w:tc>
          <w:tcPr>
            <w:tcW w:w="1591" w:type="pct"/>
            <w:noWrap/>
            <w:hideMark/>
          </w:tcPr>
          <w:p w14:paraId="41A1BFE2" w14:textId="77777777" w:rsidR="00B348F9" w:rsidRPr="00BD101B" w:rsidRDefault="00B348F9" w:rsidP="00B348F9">
            <w:pPr>
              <w:spacing w:line="276" w:lineRule="auto"/>
              <w:jc w:val="right"/>
              <w:rPr>
                <w:rFonts w:ascii="Calibri" w:eastAsia="Times New Roman" w:hAnsi="Calibri" w:cs="Calibri"/>
                <w:b/>
                <w:bCs/>
                <w:sz w:val="22"/>
                <w:szCs w:val="22"/>
                <w:lang w:eastAsia="en-GB"/>
              </w:rPr>
            </w:pPr>
          </w:p>
        </w:tc>
        <w:tc>
          <w:tcPr>
            <w:tcW w:w="2309" w:type="pct"/>
            <w:noWrap/>
            <w:hideMark/>
          </w:tcPr>
          <w:p w14:paraId="754B2A00" w14:textId="77777777" w:rsidR="00B348F9" w:rsidRPr="00BD101B" w:rsidRDefault="00B348F9" w:rsidP="00B348F9">
            <w:pPr>
              <w:spacing w:line="276" w:lineRule="auto"/>
              <w:rPr>
                <w:rFonts w:ascii="Times New Roman" w:eastAsia="Times New Roman" w:hAnsi="Times New Roman" w:cs="Times New Roman"/>
                <w:szCs w:val="20"/>
                <w:lang w:eastAsia="en-GB"/>
              </w:rPr>
            </w:pPr>
          </w:p>
        </w:tc>
        <w:tc>
          <w:tcPr>
            <w:tcW w:w="399" w:type="pct"/>
            <w:noWrap/>
            <w:hideMark/>
          </w:tcPr>
          <w:p w14:paraId="5F97273A" w14:textId="77777777" w:rsidR="00B348F9" w:rsidRPr="00BD101B" w:rsidRDefault="00B348F9" w:rsidP="00B348F9">
            <w:pPr>
              <w:spacing w:line="276" w:lineRule="auto"/>
              <w:rPr>
                <w:rFonts w:ascii="Times New Roman" w:eastAsia="Times New Roman" w:hAnsi="Times New Roman" w:cs="Times New Roman"/>
                <w:szCs w:val="20"/>
                <w:lang w:eastAsia="en-GB"/>
              </w:rPr>
            </w:pPr>
          </w:p>
        </w:tc>
        <w:tc>
          <w:tcPr>
            <w:tcW w:w="701" w:type="pct"/>
            <w:noWrap/>
            <w:hideMark/>
          </w:tcPr>
          <w:p w14:paraId="44C8C532" w14:textId="77777777" w:rsidR="00B348F9" w:rsidRPr="00BD101B" w:rsidRDefault="00B348F9" w:rsidP="00B348F9">
            <w:pPr>
              <w:spacing w:line="276" w:lineRule="auto"/>
              <w:rPr>
                <w:rFonts w:ascii="Times New Roman" w:eastAsia="Times New Roman" w:hAnsi="Times New Roman" w:cs="Times New Roman"/>
                <w:szCs w:val="20"/>
                <w:lang w:eastAsia="en-GB"/>
              </w:rPr>
            </w:pPr>
          </w:p>
        </w:tc>
      </w:tr>
      <w:tr w:rsidR="00B348F9" w:rsidRPr="00BD101B" w14:paraId="39D31B61" w14:textId="77777777" w:rsidTr="00B348F9">
        <w:trPr>
          <w:trHeight w:val="290"/>
        </w:trPr>
        <w:tc>
          <w:tcPr>
            <w:tcW w:w="1591" w:type="pct"/>
            <w:noWrap/>
            <w:hideMark/>
          </w:tcPr>
          <w:p w14:paraId="2BABC783"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Overall calculation</w:t>
            </w:r>
          </w:p>
        </w:tc>
        <w:tc>
          <w:tcPr>
            <w:tcW w:w="2309" w:type="pct"/>
            <w:noWrap/>
            <w:hideMark/>
          </w:tcPr>
          <w:p w14:paraId="7811BA83"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Add the total scores for Tables 1+2+3</w:t>
            </w:r>
          </w:p>
        </w:tc>
        <w:tc>
          <w:tcPr>
            <w:tcW w:w="399" w:type="pct"/>
            <w:noWrap/>
            <w:hideMark/>
          </w:tcPr>
          <w:p w14:paraId="5B2D3032" w14:textId="77777777" w:rsidR="00B348F9" w:rsidRPr="00BD101B" w:rsidRDefault="00B348F9" w:rsidP="00B348F9">
            <w:pPr>
              <w:spacing w:line="276" w:lineRule="auto"/>
              <w:rPr>
                <w:rFonts w:ascii="Calibri" w:eastAsia="Times New Roman" w:hAnsi="Calibri" w:cs="Calibri"/>
                <w:b/>
                <w:bCs/>
                <w:sz w:val="22"/>
                <w:szCs w:val="22"/>
                <w:lang w:eastAsia="en-GB"/>
              </w:rPr>
            </w:pPr>
            <w:r w:rsidRPr="00BD101B">
              <w:rPr>
                <w:rFonts w:ascii="Calibri" w:eastAsia="Times New Roman" w:hAnsi="Calibri" w:cs="Calibri"/>
                <w:b/>
                <w:bCs/>
                <w:sz w:val="22"/>
                <w:szCs w:val="22"/>
                <w:lang w:eastAsia="en-GB"/>
              </w:rPr>
              <w:t> </w:t>
            </w:r>
          </w:p>
        </w:tc>
        <w:tc>
          <w:tcPr>
            <w:tcW w:w="701" w:type="pct"/>
            <w:noWrap/>
            <w:hideMark/>
          </w:tcPr>
          <w:p w14:paraId="6F9ECAB3" w14:textId="77777777" w:rsidR="00B348F9" w:rsidRPr="00BD101B" w:rsidRDefault="00B348F9" w:rsidP="00B348F9">
            <w:pPr>
              <w:spacing w:line="276" w:lineRule="auto"/>
              <w:jc w:val="right"/>
              <w:rPr>
                <w:rFonts w:ascii="Calibri" w:eastAsia="Times New Roman" w:hAnsi="Calibri" w:cs="Calibri"/>
                <w:b/>
                <w:bCs/>
                <w:sz w:val="22"/>
                <w:szCs w:val="22"/>
                <w:lang w:eastAsia="en-GB"/>
              </w:rPr>
            </w:pPr>
          </w:p>
        </w:tc>
      </w:tr>
      <w:tr w:rsidR="00B348F9" w:rsidRPr="00BD101B" w14:paraId="34E9A2C9" w14:textId="77777777" w:rsidTr="00B348F9">
        <w:trPr>
          <w:trHeight w:val="290"/>
        </w:trPr>
        <w:tc>
          <w:tcPr>
            <w:tcW w:w="3900" w:type="pct"/>
            <w:gridSpan w:val="2"/>
            <w:noWrap/>
            <w:hideMark/>
          </w:tcPr>
          <w:p w14:paraId="72CE36DF" w14:textId="77777777" w:rsidR="00B348F9" w:rsidRPr="00BD101B" w:rsidRDefault="00B348F9" w:rsidP="00B348F9">
            <w:pPr>
              <w:spacing w:line="276" w:lineRule="auto"/>
              <w:rPr>
                <w:rFonts w:ascii="Calibri" w:eastAsia="Times New Roman" w:hAnsi="Calibri" w:cs="Calibri"/>
                <w:color w:val="000000"/>
                <w:sz w:val="16"/>
                <w:szCs w:val="16"/>
                <w:lang w:eastAsia="en-GB"/>
              </w:rPr>
            </w:pPr>
            <w:r w:rsidRPr="00BD101B">
              <w:rPr>
                <w:rFonts w:ascii="Calibri" w:eastAsia="Times New Roman" w:hAnsi="Calibri" w:cs="Calibri"/>
                <w:b/>
                <w:bCs/>
                <w:color w:val="000000"/>
                <w:sz w:val="16"/>
                <w:szCs w:val="16"/>
                <w:lang w:eastAsia="en-GB"/>
              </w:rPr>
              <w:t>*Major Trauma Centr</w:t>
            </w:r>
            <w:r w:rsidRPr="00BD101B">
              <w:rPr>
                <w:rFonts w:ascii="Calibri" w:eastAsia="Times New Roman" w:hAnsi="Calibri" w:cs="Calibri"/>
                <w:color w:val="000000"/>
                <w:sz w:val="16"/>
                <w:szCs w:val="16"/>
                <w:lang w:eastAsia="en-GB"/>
              </w:rPr>
              <w:t>e - RSCH Brighton</w:t>
            </w:r>
          </w:p>
        </w:tc>
        <w:tc>
          <w:tcPr>
            <w:tcW w:w="399" w:type="pct"/>
            <w:noWrap/>
            <w:hideMark/>
          </w:tcPr>
          <w:p w14:paraId="6C1BF2A9" w14:textId="77777777" w:rsidR="00B348F9" w:rsidRPr="00BD101B" w:rsidRDefault="00B348F9" w:rsidP="00B348F9">
            <w:pPr>
              <w:spacing w:line="276" w:lineRule="auto"/>
              <w:jc w:val="center"/>
              <w:rPr>
                <w:rFonts w:ascii="Calibri" w:eastAsia="Times New Roman" w:hAnsi="Calibri" w:cs="Calibri"/>
                <w:color w:val="000000"/>
                <w:sz w:val="16"/>
                <w:szCs w:val="16"/>
                <w:lang w:eastAsia="en-GB"/>
              </w:rPr>
            </w:pPr>
          </w:p>
        </w:tc>
        <w:tc>
          <w:tcPr>
            <w:tcW w:w="701" w:type="pct"/>
            <w:noWrap/>
            <w:hideMark/>
          </w:tcPr>
          <w:p w14:paraId="07391BBC" w14:textId="77777777" w:rsidR="00B348F9" w:rsidRPr="00BD101B" w:rsidRDefault="00B348F9" w:rsidP="00B348F9">
            <w:pPr>
              <w:spacing w:line="276" w:lineRule="auto"/>
              <w:rPr>
                <w:rFonts w:ascii="Times New Roman" w:eastAsia="Times New Roman" w:hAnsi="Times New Roman" w:cs="Times New Roman"/>
                <w:szCs w:val="20"/>
                <w:lang w:eastAsia="en-GB"/>
              </w:rPr>
            </w:pPr>
          </w:p>
        </w:tc>
      </w:tr>
      <w:tr w:rsidR="00B348F9" w:rsidRPr="00852524" w14:paraId="7FA7244E" w14:textId="77777777" w:rsidTr="00B348F9">
        <w:trPr>
          <w:trHeight w:val="290"/>
        </w:trPr>
        <w:tc>
          <w:tcPr>
            <w:tcW w:w="3900" w:type="pct"/>
            <w:gridSpan w:val="2"/>
            <w:noWrap/>
            <w:hideMark/>
          </w:tcPr>
          <w:p w14:paraId="0216C84C" w14:textId="77777777" w:rsidR="00B348F9" w:rsidRPr="00BD101B" w:rsidRDefault="00B348F9" w:rsidP="00B348F9">
            <w:pPr>
              <w:spacing w:line="276" w:lineRule="auto"/>
              <w:rPr>
                <w:rFonts w:ascii="Calibri" w:eastAsia="Times New Roman" w:hAnsi="Calibri" w:cs="Calibri"/>
                <w:color w:val="000000"/>
                <w:sz w:val="16"/>
                <w:szCs w:val="16"/>
                <w:lang w:eastAsia="en-GB"/>
              </w:rPr>
            </w:pPr>
            <w:r w:rsidRPr="00BD101B">
              <w:rPr>
                <w:rFonts w:ascii="Calibri" w:eastAsia="Times New Roman" w:hAnsi="Calibri" w:cs="Calibri"/>
                <w:b/>
                <w:bCs/>
                <w:color w:val="000000"/>
                <w:sz w:val="16"/>
                <w:szCs w:val="16"/>
                <w:lang w:eastAsia="en-GB"/>
              </w:rPr>
              <w:t>*Trauma Unit</w:t>
            </w:r>
            <w:r w:rsidRPr="00BD101B">
              <w:rPr>
                <w:rFonts w:ascii="Calibri" w:eastAsia="Times New Roman" w:hAnsi="Calibri" w:cs="Calibri"/>
                <w:color w:val="000000"/>
                <w:sz w:val="16"/>
                <w:szCs w:val="16"/>
                <w:lang w:eastAsia="en-GB"/>
              </w:rPr>
              <w:t xml:space="preserve">s - Conquest, Redhill, Ashford, Worthing, Chichester &amp; Tunbridge Wells </w:t>
            </w:r>
          </w:p>
        </w:tc>
        <w:tc>
          <w:tcPr>
            <w:tcW w:w="399" w:type="pct"/>
            <w:noWrap/>
            <w:hideMark/>
          </w:tcPr>
          <w:p w14:paraId="3F0EC5D4" w14:textId="77777777" w:rsidR="00B348F9" w:rsidRPr="00BD101B" w:rsidRDefault="00B348F9" w:rsidP="00B348F9">
            <w:pPr>
              <w:spacing w:line="276" w:lineRule="auto"/>
              <w:jc w:val="center"/>
              <w:rPr>
                <w:rFonts w:ascii="Calibri" w:eastAsia="Times New Roman" w:hAnsi="Calibri" w:cs="Calibri"/>
                <w:color w:val="000000"/>
                <w:sz w:val="16"/>
                <w:szCs w:val="16"/>
                <w:lang w:eastAsia="en-GB"/>
              </w:rPr>
            </w:pPr>
          </w:p>
        </w:tc>
        <w:tc>
          <w:tcPr>
            <w:tcW w:w="701" w:type="pct"/>
            <w:noWrap/>
            <w:hideMark/>
          </w:tcPr>
          <w:p w14:paraId="34C83507" w14:textId="77777777" w:rsidR="00B348F9" w:rsidRPr="00BD101B" w:rsidRDefault="00B348F9" w:rsidP="00B348F9">
            <w:pPr>
              <w:spacing w:line="276" w:lineRule="auto"/>
              <w:rPr>
                <w:rFonts w:ascii="Times New Roman" w:eastAsia="Times New Roman" w:hAnsi="Times New Roman" w:cs="Times New Roman"/>
                <w:szCs w:val="20"/>
                <w:lang w:eastAsia="en-GB"/>
              </w:rPr>
            </w:pPr>
          </w:p>
        </w:tc>
      </w:tr>
    </w:tbl>
    <w:p w14:paraId="4A28D193" w14:textId="77777777" w:rsidR="00852524" w:rsidRPr="00852524" w:rsidRDefault="00852524" w:rsidP="00F21138">
      <w:pPr>
        <w:spacing w:line="276" w:lineRule="auto"/>
      </w:pPr>
    </w:p>
    <w:p w14:paraId="66240ED6" w14:textId="77777777" w:rsidR="00F9540C" w:rsidRDefault="00F9540C" w:rsidP="00F21138">
      <w:pPr>
        <w:spacing w:line="276" w:lineRule="auto"/>
      </w:pPr>
    </w:p>
    <w:p w14:paraId="1AFCDD61" w14:textId="1EAFA999" w:rsidR="00044B03" w:rsidRDefault="00F9540C" w:rsidP="00F21138">
      <w:pPr>
        <w:spacing w:line="276" w:lineRule="auto"/>
      </w:pPr>
      <w:r w:rsidRPr="00F9540C">
        <w:rPr>
          <w:noProof/>
        </w:rPr>
        <w:drawing>
          <wp:inline distT="0" distB="0" distL="0" distR="0" wp14:anchorId="6919F3DB" wp14:editId="737FBFD5">
            <wp:extent cx="5731510" cy="2957830"/>
            <wp:effectExtent l="0" t="0" r="2540" b="0"/>
            <wp:docPr id="5" name="Picture 5" descr="Table showing emergency services need present at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emergency services need present at an event"/>
                    <pic:cNvPicPr/>
                  </pic:nvPicPr>
                  <pic:blipFill>
                    <a:blip r:embed="rId27"/>
                    <a:stretch>
                      <a:fillRect/>
                    </a:stretch>
                  </pic:blipFill>
                  <pic:spPr>
                    <a:xfrm>
                      <a:off x="0" y="0"/>
                      <a:ext cx="5731510" cy="2957830"/>
                    </a:xfrm>
                    <a:prstGeom prst="rect">
                      <a:avLst/>
                    </a:prstGeom>
                  </pic:spPr>
                </pic:pic>
              </a:graphicData>
            </a:graphic>
          </wp:inline>
        </w:drawing>
      </w:r>
    </w:p>
    <w:p w14:paraId="475021A2" w14:textId="77777777" w:rsidR="003E5279" w:rsidRDefault="003E5279">
      <w:pPr>
        <w:spacing w:line="240" w:lineRule="auto"/>
        <w:rPr>
          <w:b/>
          <w:sz w:val="28"/>
        </w:rPr>
      </w:pPr>
      <w:bookmarkStart w:id="22" w:name="_Appendix_“G”"/>
      <w:bookmarkStart w:id="23" w:name="_Appendix_“G”_Notes"/>
      <w:bookmarkStart w:id="24" w:name="_Toc65665787"/>
      <w:bookmarkEnd w:id="22"/>
      <w:bookmarkEnd w:id="23"/>
      <w:r>
        <w:br w:type="page"/>
      </w:r>
    </w:p>
    <w:p w14:paraId="71C59812" w14:textId="4EF27A71" w:rsidR="00044B03" w:rsidRPr="00044B03" w:rsidRDefault="00044B03" w:rsidP="00F21138">
      <w:pPr>
        <w:pStyle w:val="Heading1"/>
        <w:numPr>
          <w:ilvl w:val="0"/>
          <w:numId w:val="0"/>
        </w:numPr>
        <w:spacing w:line="276" w:lineRule="auto"/>
      </w:pPr>
      <w:r w:rsidRPr="00044B03">
        <w:lastRenderedPageBreak/>
        <w:t>Appendix “</w:t>
      </w:r>
      <w:r w:rsidR="00852524">
        <w:t>G</w:t>
      </w:r>
      <w:r w:rsidRPr="00044B03">
        <w:t>”</w:t>
      </w:r>
      <w:r w:rsidR="000524D6">
        <w:t xml:space="preserve"> Notes on Risk Assessment</w:t>
      </w:r>
      <w:bookmarkEnd w:id="24"/>
    </w:p>
    <w:p w14:paraId="4467CF78" w14:textId="77777777" w:rsidR="00044B03" w:rsidRDefault="00044B03" w:rsidP="00F21138">
      <w:pPr>
        <w:spacing w:line="276" w:lineRule="auto"/>
      </w:pPr>
    </w:p>
    <w:p w14:paraId="5D8EFBD8" w14:textId="77777777" w:rsidR="00044B03" w:rsidRDefault="00044B03" w:rsidP="00F21138">
      <w:pPr>
        <w:spacing w:line="276" w:lineRule="auto"/>
      </w:pPr>
      <w:r>
        <w:t xml:space="preserve">Planning for an event will involve risk assessment. The responsibility for the preparation of the risk assessment lies with the event organiser. The aim of a risk assessment is to identify those risks, posed by the site or activity, to members of the public, participants and employees and to set out </w:t>
      </w:r>
      <w:proofErr w:type="gramStart"/>
      <w:r>
        <w:t>the means by which</w:t>
      </w:r>
      <w:proofErr w:type="gramEnd"/>
      <w:r>
        <w:t xml:space="preserve"> the risks may be eliminated or minimised</w:t>
      </w:r>
      <w:r w:rsidR="00F71F56">
        <w:t xml:space="preserve">, to an acceptable </w:t>
      </w:r>
      <w:r w:rsidR="000524D6">
        <w:t>level?</w:t>
      </w:r>
    </w:p>
    <w:p w14:paraId="516071B9" w14:textId="77777777" w:rsidR="00044B03" w:rsidRDefault="00044B03" w:rsidP="00F21138">
      <w:pPr>
        <w:spacing w:line="276" w:lineRule="auto"/>
      </w:pPr>
    </w:p>
    <w:p w14:paraId="7BF7A164" w14:textId="77777777" w:rsidR="00044B03" w:rsidRDefault="00044B03" w:rsidP="00F21138">
      <w:pPr>
        <w:spacing w:line="276" w:lineRule="auto"/>
      </w:pPr>
      <w:r>
        <w:t>It will be necessary to visit the site or venue to identify specific hazards. A hazard being anything with the potential to cause harm, e.g. a dangerous item or substance, condition, situation or activity.</w:t>
      </w:r>
    </w:p>
    <w:p w14:paraId="65F77BB4" w14:textId="77777777" w:rsidR="00044B03" w:rsidRDefault="00044B03" w:rsidP="00F21138">
      <w:pPr>
        <w:spacing w:line="276" w:lineRule="auto"/>
      </w:pPr>
    </w:p>
    <w:p w14:paraId="62518453" w14:textId="77777777" w:rsidR="00044B03" w:rsidRDefault="00044B03" w:rsidP="00F21138">
      <w:pPr>
        <w:spacing w:line="276" w:lineRule="auto"/>
      </w:pPr>
      <w:r>
        <w:t>Risk is the likelihood of realisation and extent of a hazard. In a risk assessment, risk should reflect both the likelihood that harm will occur and its severity.</w:t>
      </w:r>
    </w:p>
    <w:p w14:paraId="6C4E5F7B" w14:textId="77777777" w:rsidR="00044B03" w:rsidRDefault="00044B03" w:rsidP="00F21138">
      <w:pPr>
        <w:spacing w:line="276" w:lineRule="auto"/>
      </w:pPr>
    </w:p>
    <w:p w14:paraId="15B1F124" w14:textId="77777777" w:rsidR="00044B03" w:rsidRDefault="00044B03" w:rsidP="00F21138">
      <w:pPr>
        <w:spacing w:line="276" w:lineRule="auto"/>
      </w:pPr>
      <w:r>
        <w:t>In considering risk assessment the following areas will need consideration.</w:t>
      </w:r>
    </w:p>
    <w:p w14:paraId="667CA481" w14:textId="77777777" w:rsidR="00044B03" w:rsidRDefault="00044B03" w:rsidP="00F21138">
      <w:pPr>
        <w:spacing w:line="276" w:lineRule="auto"/>
      </w:pPr>
    </w:p>
    <w:p w14:paraId="56BFCC11" w14:textId="77777777" w:rsidR="00044B03" w:rsidRDefault="00044B03" w:rsidP="00F21138">
      <w:pPr>
        <w:spacing w:line="276" w:lineRule="auto"/>
      </w:pPr>
      <w:r>
        <w:t>•</w:t>
      </w:r>
      <w:r>
        <w:tab/>
        <w:t>The event</w:t>
      </w:r>
    </w:p>
    <w:p w14:paraId="170494E6" w14:textId="77777777" w:rsidR="00044B03" w:rsidRDefault="00044B03" w:rsidP="00F21138">
      <w:pPr>
        <w:spacing w:line="276" w:lineRule="auto"/>
      </w:pPr>
      <w:r>
        <w:t>•</w:t>
      </w:r>
      <w:r>
        <w:tab/>
        <w:t>The venue</w:t>
      </w:r>
    </w:p>
    <w:p w14:paraId="25D10489" w14:textId="77777777" w:rsidR="00044B03" w:rsidRDefault="00044B03" w:rsidP="00F21138">
      <w:pPr>
        <w:spacing w:line="276" w:lineRule="auto"/>
      </w:pPr>
      <w:r>
        <w:t>•</w:t>
      </w:r>
      <w:r>
        <w:tab/>
        <w:t>Persons attending</w:t>
      </w:r>
      <w:r w:rsidR="00F71F56">
        <w:t>/demographics</w:t>
      </w:r>
    </w:p>
    <w:p w14:paraId="5EA7D276" w14:textId="77777777" w:rsidR="00044B03" w:rsidRDefault="00044B03" w:rsidP="00F21138">
      <w:pPr>
        <w:spacing w:line="276" w:lineRule="auto"/>
      </w:pPr>
      <w:r>
        <w:t>•</w:t>
      </w:r>
      <w:r>
        <w:tab/>
        <w:t>Site Construction</w:t>
      </w:r>
    </w:p>
    <w:p w14:paraId="6741D8C6" w14:textId="77777777" w:rsidR="00044B03" w:rsidRDefault="00044B03" w:rsidP="00F21138">
      <w:pPr>
        <w:spacing w:line="276" w:lineRule="auto"/>
      </w:pPr>
      <w:r>
        <w:t>•</w:t>
      </w:r>
      <w:r>
        <w:tab/>
        <w:t>Fire Risk</w:t>
      </w:r>
    </w:p>
    <w:p w14:paraId="642610F3" w14:textId="77777777" w:rsidR="00044B03" w:rsidRDefault="00044B03" w:rsidP="00F21138">
      <w:pPr>
        <w:spacing w:line="276" w:lineRule="auto"/>
      </w:pPr>
      <w:r>
        <w:t>•</w:t>
      </w:r>
      <w:r>
        <w:tab/>
        <w:t>Marquees/Temporary Structures</w:t>
      </w:r>
    </w:p>
    <w:p w14:paraId="23651F22" w14:textId="77777777" w:rsidR="00044B03" w:rsidRDefault="00044B03" w:rsidP="00F21138">
      <w:pPr>
        <w:spacing w:line="276" w:lineRule="auto"/>
      </w:pPr>
      <w:r>
        <w:t>•</w:t>
      </w:r>
      <w:r>
        <w:tab/>
        <w:t>Electrical Equipment</w:t>
      </w:r>
    </w:p>
    <w:p w14:paraId="7968218E" w14:textId="77777777" w:rsidR="00044B03" w:rsidRDefault="00044B03" w:rsidP="00F21138">
      <w:pPr>
        <w:spacing w:line="276" w:lineRule="auto"/>
      </w:pPr>
      <w:r>
        <w:t>•</w:t>
      </w:r>
      <w:r>
        <w:tab/>
        <w:t>Noise Control (both people on site and resultant noise pollution)</w:t>
      </w:r>
    </w:p>
    <w:p w14:paraId="2ADC4C5C" w14:textId="77777777" w:rsidR="00044B03" w:rsidRDefault="00044B03" w:rsidP="00F21138">
      <w:pPr>
        <w:spacing w:line="276" w:lineRule="auto"/>
      </w:pPr>
      <w:r>
        <w:t>•</w:t>
      </w:r>
      <w:r>
        <w:tab/>
        <w:t>Communications</w:t>
      </w:r>
    </w:p>
    <w:p w14:paraId="606A1DFE" w14:textId="77777777" w:rsidR="00044B03" w:rsidRDefault="00044B03" w:rsidP="00F21138">
      <w:pPr>
        <w:spacing w:line="276" w:lineRule="auto"/>
      </w:pPr>
      <w:r>
        <w:t>•</w:t>
      </w:r>
      <w:r>
        <w:tab/>
        <w:t>First Aid/Welfare</w:t>
      </w:r>
    </w:p>
    <w:p w14:paraId="620D786E" w14:textId="77777777" w:rsidR="00044B03" w:rsidRDefault="00044B03" w:rsidP="00F21138">
      <w:pPr>
        <w:spacing w:line="276" w:lineRule="auto"/>
      </w:pPr>
      <w:r>
        <w:t>•</w:t>
      </w:r>
      <w:r>
        <w:tab/>
        <w:t>Signage</w:t>
      </w:r>
    </w:p>
    <w:p w14:paraId="39D20807" w14:textId="77777777" w:rsidR="00044B03" w:rsidRDefault="00044B03" w:rsidP="00F21138">
      <w:pPr>
        <w:spacing w:line="276" w:lineRule="auto"/>
      </w:pPr>
    </w:p>
    <w:p w14:paraId="498AB5E1" w14:textId="77777777" w:rsidR="00044B03" w:rsidRDefault="00044B03" w:rsidP="00F21138">
      <w:pPr>
        <w:spacing w:line="276" w:lineRule="auto"/>
      </w:pPr>
      <w:r>
        <w:t>The following areas should be considered for their impact on any risk assessment.</w:t>
      </w:r>
    </w:p>
    <w:p w14:paraId="69706190" w14:textId="77777777" w:rsidR="00044B03" w:rsidRDefault="00044B03" w:rsidP="00F21138">
      <w:pPr>
        <w:spacing w:line="276" w:lineRule="auto"/>
      </w:pPr>
    </w:p>
    <w:p w14:paraId="175BAF93" w14:textId="77777777" w:rsidR="00044B03" w:rsidRDefault="00044B03" w:rsidP="00F21138">
      <w:pPr>
        <w:spacing w:line="276" w:lineRule="auto"/>
      </w:pPr>
      <w:r>
        <w:t>•</w:t>
      </w:r>
      <w:r>
        <w:tab/>
        <w:t>Topography of site</w:t>
      </w:r>
    </w:p>
    <w:p w14:paraId="336B6136" w14:textId="77777777" w:rsidR="00044B03" w:rsidRDefault="00044B03" w:rsidP="00F21138">
      <w:pPr>
        <w:spacing w:line="276" w:lineRule="auto"/>
      </w:pPr>
      <w:r>
        <w:t>•</w:t>
      </w:r>
      <w:r>
        <w:tab/>
        <w:t>Crowd dynamics</w:t>
      </w:r>
    </w:p>
    <w:p w14:paraId="397D210B" w14:textId="77777777" w:rsidR="00044B03" w:rsidRDefault="00044B03" w:rsidP="00F21138">
      <w:pPr>
        <w:spacing w:line="276" w:lineRule="auto"/>
      </w:pPr>
      <w:r>
        <w:t>•</w:t>
      </w:r>
      <w:r>
        <w:tab/>
        <w:t>Vehicular movements prior, during and after the event</w:t>
      </w:r>
    </w:p>
    <w:p w14:paraId="10698754" w14:textId="77777777" w:rsidR="00044B03" w:rsidRDefault="00044B03" w:rsidP="00F21138">
      <w:pPr>
        <w:spacing w:line="276" w:lineRule="auto"/>
      </w:pPr>
      <w:r>
        <w:t>•</w:t>
      </w:r>
      <w:r>
        <w:tab/>
        <w:t>Trip hazards</w:t>
      </w:r>
    </w:p>
    <w:p w14:paraId="3B795D4F" w14:textId="77777777" w:rsidR="00044B03" w:rsidRDefault="00044B03" w:rsidP="00F21138">
      <w:pPr>
        <w:spacing w:line="276" w:lineRule="auto"/>
      </w:pPr>
      <w:r>
        <w:t>•</w:t>
      </w:r>
      <w:r>
        <w:tab/>
        <w:t>Damage to hearing</w:t>
      </w:r>
    </w:p>
    <w:p w14:paraId="39FD7797" w14:textId="77777777" w:rsidR="00044B03" w:rsidRDefault="00044B03" w:rsidP="00F21138">
      <w:pPr>
        <w:spacing w:line="276" w:lineRule="auto"/>
      </w:pPr>
      <w:r>
        <w:t>•</w:t>
      </w:r>
      <w:r>
        <w:tab/>
        <w:t>Electrical risk</w:t>
      </w:r>
    </w:p>
    <w:p w14:paraId="4BE1B82B" w14:textId="77777777" w:rsidR="00044B03" w:rsidRDefault="00044B03" w:rsidP="00F21138">
      <w:pPr>
        <w:spacing w:line="276" w:lineRule="auto"/>
      </w:pPr>
      <w:r>
        <w:t>•</w:t>
      </w:r>
      <w:r>
        <w:tab/>
        <w:t>Fire</w:t>
      </w:r>
    </w:p>
    <w:p w14:paraId="2D631B12" w14:textId="77777777" w:rsidR="00044B03" w:rsidRDefault="00044B03" w:rsidP="00F21138">
      <w:pPr>
        <w:spacing w:line="276" w:lineRule="auto"/>
      </w:pPr>
      <w:r>
        <w:t>•</w:t>
      </w:r>
      <w:r>
        <w:tab/>
        <w:t>Evacuation of site</w:t>
      </w:r>
    </w:p>
    <w:p w14:paraId="4E124606" w14:textId="77777777" w:rsidR="00044B03" w:rsidRDefault="00044B03" w:rsidP="00F21138">
      <w:pPr>
        <w:spacing w:line="276" w:lineRule="auto"/>
      </w:pPr>
      <w:r>
        <w:t>•</w:t>
      </w:r>
      <w:r>
        <w:tab/>
        <w:t>Alcohol sales</w:t>
      </w:r>
    </w:p>
    <w:p w14:paraId="2E152EC5" w14:textId="77777777" w:rsidR="00044B03" w:rsidRDefault="00044B03" w:rsidP="00F21138">
      <w:pPr>
        <w:spacing w:line="276" w:lineRule="auto"/>
      </w:pPr>
      <w:r>
        <w:t>•</w:t>
      </w:r>
      <w:r>
        <w:tab/>
        <w:t>Special effects</w:t>
      </w:r>
    </w:p>
    <w:p w14:paraId="7DB00631" w14:textId="77777777" w:rsidR="00044B03" w:rsidRDefault="00044B03" w:rsidP="00F21138">
      <w:pPr>
        <w:spacing w:line="276" w:lineRule="auto"/>
      </w:pPr>
      <w:r>
        <w:t>•</w:t>
      </w:r>
      <w:r>
        <w:tab/>
        <w:t>Litter/refuse</w:t>
      </w:r>
    </w:p>
    <w:p w14:paraId="64EA82B4" w14:textId="77777777" w:rsidR="00044B03" w:rsidRDefault="00044B03" w:rsidP="00F21138">
      <w:pPr>
        <w:spacing w:line="276" w:lineRule="auto"/>
      </w:pPr>
      <w:r>
        <w:t>The above list is not exhaustive; it is merely representative of types of potential areas of risk and is intended to stimulate consideration of all aspects that may impact on the event.</w:t>
      </w:r>
    </w:p>
    <w:p w14:paraId="13A52BCE" w14:textId="77777777" w:rsidR="00044B03" w:rsidRDefault="00044B03" w:rsidP="00F21138">
      <w:pPr>
        <w:spacing w:line="276" w:lineRule="auto"/>
      </w:pPr>
    </w:p>
    <w:p w14:paraId="428E2D57" w14:textId="77777777" w:rsidR="00044B03" w:rsidRDefault="00044B03" w:rsidP="00F21138">
      <w:pPr>
        <w:spacing w:line="276" w:lineRule="auto"/>
      </w:pPr>
      <w:r>
        <w:t>A sample risk assessment is shown below</w:t>
      </w:r>
      <w:r w:rsidR="000524D6">
        <w:t xml:space="preserve"> at appendix H</w:t>
      </w:r>
    </w:p>
    <w:p w14:paraId="636E4296" w14:textId="77777777" w:rsidR="00044B03" w:rsidRDefault="00044B03" w:rsidP="00F21138">
      <w:pPr>
        <w:spacing w:line="276" w:lineRule="auto"/>
      </w:pPr>
    </w:p>
    <w:p w14:paraId="17FD687C" w14:textId="77777777" w:rsidR="00044B03" w:rsidRDefault="00044B03" w:rsidP="00F21138">
      <w:pPr>
        <w:spacing w:line="276" w:lineRule="auto"/>
      </w:pPr>
    </w:p>
    <w:p w14:paraId="6F9E176A" w14:textId="77777777" w:rsidR="00044B03" w:rsidRDefault="00044B03" w:rsidP="00F21138">
      <w:pPr>
        <w:spacing w:line="276" w:lineRule="auto"/>
      </w:pPr>
    </w:p>
    <w:p w14:paraId="1EF52A75" w14:textId="77777777" w:rsidR="00044B03" w:rsidRDefault="00044B03" w:rsidP="00F21138">
      <w:pPr>
        <w:spacing w:line="276" w:lineRule="auto"/>
      </w:pPr>
    </w:p>
    <w:p w14:paraId="3E6A822D" w14:textId="77777777" w:rsidR="005A72D4" w:rsidRDefault="005A72D4" w:rsidP="00F21138">
      <w:pPr>
        <w:spacing w:line="276" w:lineRule="auto"/>
        <w:sectPr w:rsidR="005A72D4" w:rsidSect="00596AC4">
          <w:headerReference w:type="default" r:id="rId28"/>
          <w:footerReference w:type="default" r:id="rId29"/>
          <w:footerReference w:type="first" r:id="rId30"/>
          <w:pgSz w:w="11906" w:h="16838"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10D09E" w14:textId="77777777" w:rsidR="0071150C" w:rsidRDefault="0071150C" w:rsidP="00F21138">
      <w:pPr>
        <w:pStyle w:val="Heading1"/>
        <w:numPr>
          <w:ilvl w:val="0"/>
          <w:numId w:val="0"/>
        </w:numPr>
        <w:spacing w:line="276" w:lineRule="auto"/>
        <w:ind w:left="432" w:hanging="432"/>
        <w:rPr>
          <w:lang w:eastAsia="en-GB"/>
        </w:rPr>
      </w:pPr>
      <w:bookmarkStart w:id="25" w:name="_Toc65665788"/>
      <w:r>
        <w:rPr>
          <w:lang w:eastAsia="en-GB"/>
        </w:rPr>
        <w:lastRenderedPageBreak/>
        <w:t>Appendix “</w:t>
      </w:r>
      <w:r w:rsidR="00852524">
        <w:rPr>
          <w:lang w:eastAsia="en-GB"/>
        </w:rPr>
        <w:t>H</w:t>
      </w:r>
      <w:r>
        <w:rPr>
          <w:lang w:eastAsia="en-GB"/>
        </w:rPr>
        <w:t>”</w:t>
      </w:r>
      <w:r w:rsidR="000524D6">
        <w:rPr>
          <w:lang w:eastAsia="en-GB"/>
        </w:rPr>
        <w:t xml:space="preserve"> Sample Risk Assessment</w:t>
      </w:r>
      <w:bookmarkEnd w:id="25"/>
    </w:p>
    <w:p w14:paraId="7B1FEFD2" w14:textId="77777777" w:rsidR="00711336" w:rsidRPr="00711336" w:rsidRDefault="00711336" w:rsidP="00F21138">
      <w:pPr>
        <w:spacing w:line="276" w:lineRule="auto"/>
        <w:rPr>
          <w:lang w:val="en-US"/>
        </w:rPr>
      </w:pPr>
      <w:r w:rsidRPr="00711336">
        <w:rPr>
          <w:lang w:eastAsia="en-GB"/>
        </w:rPr>
        <w:t xml:space="preserve">All </w:t>
      </w:r>
      <w:r w:rsidR="0029547F">
        <w:rPr>
          <w:lang w:eastAsia="en-GB"/>
        </w:rPr>
        <w:t xml:space="preserve">event organisers </w:t>
      </w:r>
      <w:r w:rsidRPr="00711336">
        <w:rPr>
          <w:lang w:eastAsia="en-GB"/>
        </w:rPr>
        <w:t xml:space="preserve">must conduct a risk assessment. </w:t>
      </w:r>
    </w:p>
    <w:p w14:paraId="134054DC" w14:textId="77777777" w:rsidR="00711336" w:rsidRDefault="0029547F" w:rsidP="00F21138">
      <w:pPr>
        <w:spacing w:line="276" w:lineRule="auto"/>
        <w:rPr>
          <w:lang w:val="en-US"/>
        </w:rPr>
      </w:pPr>
      <w:r>
        <w:rPr>
          <w:lang w:val="en-US"/>
        </w:rPr>
        <w:t>T</w:t>
      </w:r>
      <w:r w:rsidR="00711336" w:rsidRPr="00711336">
        <w:rPr>
          <w:lang w:val="en-US"/>
        </w:rPr>
        <w:t xml:space="preserve">he risk assessment </w:t>
      </w:r>
      <w:r>
        <w:rPr>
          <w:lang w:val="en-US"/>
        </w:rPr>
        <w:t xml:space="preserve">has been started off </w:t>
      </w:r>
      <w:r w:rsidR="00711336" w:rsidRPr="00711336">
        <w:rPr>
          <w:lang w:val="en-US"/>
        </w:rPr>
        <w:t xml:space="preserve">for you by including a sample entry for a common hazard to illustrate what is expected (the sample entry is taken from an office-based business). Look at how this might apply to your </w:t>
      </w:r>
      <w:r w:rsidR="00711336">
        <w:rPr>
          <w:lang w:val="en-US"/>
        </w:rPr>
        <w:t>event</w:t>
      </w:r>
      <w:r w:rsidR="00711336" w:rsidRPr="00711336">
        <w:rPr>
          <w:lang w:val="en-US"/>
        </w:rPr>
        <w:t>, continue by identifying the hazards that are the real priorities in your case and complete the table to suit. You can print and save this template so you can easily review and update the information as and when required. You may find our example risk assessments a useful guide (</w:t>
      </w:r>
      <w:hyperlink r:id="rId31" w:history="1">
        <w:r w:rsidR="00711336" w:rsidRPr="00711336">
          <w:rPr>
            <w:color w:val="0000FF"/>
            <w:u w:val="single"/>
            <w:lang w:val="en-US"/>
          </w:rPr>
          <w:t>http://www.hse.gov.uk/risk/casestudies</w:t>
        </w:r>
      </w:hyperlink>
      <w:r w:rsidR="00711336" w:rsidRPr="00711336">
        <w:rPr>
          <w:lang w:val="en-US"/>
        </w:rPr>
        <w:t xml:space="preserve">). </w:t>
      </w:r>
    </w:p>
    <w:p w14:paraId="26044248" w14:textId="77777777" w:rsidR="00285F86" w:rsidRDefault="00285F86" w:rsidP="00F21138">
      <w:pPr>
        <w:spacing w:line="276" w:lineRule="auto"/>
        <w:rPr>
          <w:lang w:val="en-US"/>
        </w:rPr>
      </w:pPr>
    </w:p>
    <w:tbl>
      <w:tblPr>
        <w:tblStyle w:val="TableGrid"/>
        <w:tblW w:w="0" w:type="auto"/>
        <w:tblLook w:val="04A0" w:firstRow="1" w:lastRow="0" w:firstColumn="1" w:lastColumn="0" w:noHBand="0" w:noVBand="1"/>
      </w:tblPr>
      <w:tblGrid>
        <w:gridCol w:w="3543"/>
        <w:gridCol w:w="3543"/>
        <w:gridCol w:w="1102"/>
        <w:gridCol w:w="1418"/>
        <w:gridCol w:w="1418"/>
        <w:gridCol w:w="1418"/>
      </w:tblGrid>
      <w:tr w:rsidR="00BB5896" w:rsidRPr="00125B9B" w14:paraId="1D9D2D4A" w14:textId="77777777" w:rsidTr="00FF6341">
        <w:tc>
          <w:tcPr>
            <w:tcW w:w="3543" w:type="dxa"/>
          </w:tcPr>
          <w:p w14:paraId="0C6F8D24" w14:textId="77777777" w:rsidR="00BB5896" w:rsidRPr="00125B9B" w:rsidRDefault="00BB5896" w:rsidP="00F21138">
            <w:pPr>
              <w:spacing w:line="276" w:lineRule="auto"/>
              <w:rPr>
                <w:lang w:val="en-US"/>
              </w:rPr>
            </w:pPr>
            <w:r w:rsidRPr="00125B9B">
              <w:rPr>
                <w:lang w:val="en-US"/>
              </w:rPr>
              <w:t>Name of assessor</w:t>
            </w:r>
          </w:p>
        </w:tc>
        <w:tc>
          <w:tcPr>
            <w:tcW w:w="3543" w:type="dxa"/>
          </w:tcPr>
          <w:p w14:paraId="2E864E69" w14:textId="77777777" w:rsidR="00BB5896" w:rsidRPr="00125B9B" w:rsidRDefault="00BB5896" w:rsidP="00F21138">
            <w:pPr>
              <w:spacing w:line="276" w:lineRule="auto"/>
              <w:rPr>
                <w:lang w:val="en-US"/>
              </w:rPr>
            </w:pPr>
          </w:p>
        </w:tc>
        <w:tc>
          <w:tcPr>
            <w:tcW w:w="1102" w:type="dxa"/>
          </w:tcPr>
          <w:p w14:paraId="717ACBB0" w14:textId="77777777" w:rsidR="00BB5896" w:rsidRPr="00125B9B" w:rsidRDefault="00BB5896" w:rsidP="00F21138">
            <w:pPr>
              <w:spacing w:line="276" w:lineRule="auto"/>
              <w:rPr>
                <w:lang w:val="en-US"/>
              </w:rPr>
            </w:pPr>
            <w:r w:rsidRPr="00125B9B">
              <w:rPr>
                <w:lang w:val="en-US"/>
              </w:rPr>
              <w:t>Date</w:t>
            </w:r>
          </w:p>
        </w:tc>
        <w:tc>
          <w:tcPr>
            <w:tcW w:w="1418" w:type="dxa"/>
          </w:tcPr>
          <w:p w14:paraId="0EE50BF6" w14:textId="77777777" w:rsidR="00BB5896" w:rsidRPr="00125B9B" w:rsidRDefault="00BB5896" w:rsidP="00F21138">
            <w:pPr>
              <w:spacing w:line="276" w:lineRule="auto"/>
              <w:rPr>
                <w:lang w:val="en-US"/>
              </w:rPr>
            </w:pPr>
          </w:p>
        </w:tc>
        <w:tc>
          <w:tcPr>
            <w:tcW w:w="1418" w:type="dxa"/>
          </w:tcPr>
          <w:p w14:paraId="04089AF0" w14:textId="77777777" w:rsidR="00BB5896" w:rsidRPr="00125B9B" w:rsidRDefault="00BB5896" w:rsidP="00F21138">
            <w:pPr>
              <w:spacing w:line="276" w:lineRule="auto"/>
              <w:rPr>
                <w:lang w:val="en-US"/>
              </w:rPr>
            </w:pPr>
            <w:r w:rsidRPr="00125B9B">
              <w:rPr>
                <w:lang w:val="en-US"/>
              </w:rPr>
              <w:t>Time</w:t>
            </w:r>
          </w:p>
        </w:tc>
        <w:tc>
          <w:tcPr>
            <w:tcW w:w="1418" w:type="dxa"/>
          </w:tcPr>
          <w:p w14:paraId="592C9000" w14:textId="77777777" w:rsidR="00BB5896" w:rsidRPr="00125B9B" w:rsidRDefault="00BB5896" w:rsidP="00F21138">
            <w:pPr>
              <w:spacing w:line="276" w:lineRule="auto"/>
              <w:rPr>
                <w:lang w:val="en-US"/>
              </w:rPr>
            </w:pPr>
          </w:p>
        </w:tc>
      </w:tr>
    </w:tbl>
    <w:p w14:paraId="31DF28D4" w14:textId="77777777" w:rsidR="00BB5896" w:rsidRDefault="00BB5896" w:rsidP="00F21138">
      <w:pPr>
        <w:spacing w:line="276" w:lineRule="auto"/>
        <w:rPr>
          <w:lang w:val="en-US"/>
        </w:rPr>
      </w:pPr>
    </w:p>
    <w:tbl>
      <w:tblPr>
        <w:tblStyle w:val="TableGrid"/>
        <w:tblW w:w="0" w:type="auto"/>
        <w:tblLook w:val="04A0" w:firstRow="1" w:lastRow="0" w:firstColumn="1" w:lastColumn="0" w:noHBand="0" w:noVBand="1"/>
      </w:tblPr>
      <w:tblGrid>
        <w:gridCol w:w="3504"/>
        <w:gridCol w:w="3498"/>
        <w:gridCol w:w="1516"/>
        <w:gridCol w:w="982"/>
        <w:gridCol w:w="1627"/>
        <w:gridCol w:w="739"/>
        <w:gridCol w:w="733"/>
        <w:gridCol w:w="676"/>
        <w:gridCol w:w="673"/>
      </w:tblGrid>
      <w:tr w:rsidR="00BB5896" w:rsidRPr="00125B9B" w14:paraId="16962181" w14:textId="77777777" w:rsidTr="00FF6341">
        <w:tc>
          <w:tcPr>
            <w:tcW w:w="3543" w:type="dxa"/>
          </w:tcPr>
          <w:p w14:paraId="592E28A7" w14:textId="77777777" w:rsidR="00BB5896" w:rsidRPr="00125B9B" w:rsidRDefault="00BB5896" w:rsidP="00F21138">
            <w:pPr>
              <w:spacing w:line="276" w:lineRule="auto"/>
              <w:rPr>
                <w:lang w:val="en-US"/>
              </w:rPr>
            </w:pPr>
            <w:r w:rsidRPr="00125B9B">
              <w:rPr>
                <w:lang w:val="en-US"/>
              </w:rPr>
              <w:t>Event name</w:t>
            </w:r>
          </w:p>
        </w:tc>
        <w:tc>
          <w:tcPr>
            <w:tcW w:w="3543" w:type="dxa"/>
          </w:tcPr>
          <w:p w14:paraId="5ADA6E20" w14:textId="77777777" w:rsidR="00BB5896" w:rsidRPr="00125B9B" w:rsidRDefault="00BB5896" w:rsidP="00F21138">
            <w:pPr>
              <w:spacing w:line="276" w:lineRule="auto"/>
              <w:rPr>
                <w:lang w:val="en-US"/>
              </w:rPr>
            </w:pPr>
          </w:p>
        </w:tc>
        <w:tc>
          <w:tcPr>
            <w:tcW w:w="1527" w:type="dxa"/>
          </w:tcPr>
          <w:p w14:paraId="08BFAB34" w14:textId="77777777" w:rsidR="00BB5896" w:rsidRPr="00125B9B" w:rsidRDefault="00BB5896" w:rsidP="00F21138">
            <w:pPr>
              <w:spacing w:line="276" w:lineRule="auto"/>
              <w:rPr>
                <w:lang w:val="en-US"/>
              </w:rPr>
            </w:pPr>
            <w:r w:rsidRPr="00125B9B">
              <w:rPr>
                <w:lang w:val="en-US"/>
              </w:rPr>
              <w:t>Date of event</w:t>
            </w:r>
          </w:p>
        </w:tc>
        <w:tc>
          <w:tcPr>
            <w:tcW w:w="993" w:type="dxa"/>
          </w:tcPr>
          <w:p w14:paraId="3C179ABF" w14:textId="77777777" w:rsidR="00BB5896" w:rsidRPr="00125B9B" w:rsidRDefault="00BB5896" w:rsidP="00F21138">
            <w:pPr>
              <w:spacing w:line="276" w:lineRule="auto"/>
              <w:rPr>
                <w:lang w:val="en-US"/>
              </w:rPr>
            </w:pPr>
          </w:p>
        </w:tc>
        <w:tc>
          <w:tcPr>
            <w:tcW w:w="1639" w:type="dxa"/>
          </w:tcPr>
          <w:p w14:paraId="70985558" w14:textId="77777777" w:rsidR="00BB5896" w:rsidRPr="00125B9B" w:rsidRDefault="00BB5896" w:rsidP="00F21138">
            <w:pPr>
              <w:spacing w:line="276" w:lineRule="auto"/>
              <w:rPr>
                <w:lang w:val="en-US"/>
              </w:rPr>
            </w:pPr>
            <w:r w:rsidRPr="00125B9B">
              <w:rPr>
                <w:lang w:val="en-US"/>
              </w:rPr>
              <w:t>Times of event</w:t>
            </w:r>
          </w:p>
        </w:tc>
        <w:tc>
          <w:tcPr>
            <w:tcW w:w="739" w:type="dxa"/>
          </w:tcPr>
          <w:p w14:paraId="1F0F0782" w14:textId="77777777" w:rsidR="00BB5896" w:rsidRPr="00125B9B" w:rsidRDefault="00BB5896" w:rsidP="00F21138">
            <w:pPr>
              <w:spacing w:line="276" w:lineRule="auto"/>
              <w:rPr>
                <w:lang w:val="en-US"/>
              </w:rPr>
            </w:pPr>
            <w:r w:rsidRPr="00125B9B">
              <w:rPr>
                <w:lang w:val="en-US"/>
              </w:rPr>
              <w:t>From:</w:t>
            </w:r>
          </w:p>
        </w:tc>
        <w:tc>
          <w:tcPr>
            <w:tcW w:w="740" w:type="dxa"/>
          </w:tcPr>
          <w:p w14:paraId="1E9FC77E" w14:textId="77777777" w:rsidR="00BB5896" w:rsidRPr="00125B9B" w:rsidRDefault="00BB5896" w:rsidP="00F21138">
            <w:pPr>
              <w:spacing w:line="276" w:lineRule="auto"/>
              <w:rPr>
                <w:lang w:val="en-US"/>
              </w:rPr>
            </w:pPr>
          </w:p>
        </w:tc>
        <w:tc>
          <w:tcPr>
            <w:tcW w:w="678" w:type="dxa"/>
          </w:tcPr>
          <w:p w14:paraId="72B4E844" w14:textId="77777777" w:rsidR="00BB5896" w:rsidRPr="00125B9B" w:rsidRDefault="00BB5896" w:rsidP="00F21138">
            <w:pPr>
              <w:spacing w:line="276" w:lineRule="auto"/>
              <w:rPr>
                <w:lang w:val="en-US"/>
              </w:rPr>
            </w:pPr>
            <w:r w:rsidRPr="00125B9B">
              <w:rPr>
                <w:lang w:val="en-US"/>
              </w:rPr>
              <w:t>To:</w:t>
            </w:r>
          </w:p>
        </w:tc>
        <w:tc>
          <w:tcPr>
            <w:tcW w:w="679" w:type="dxa"/>
          </w:tcPr>
          <w:p w14:paraId="213F5B16" w14:textId="77777777" w:rsidR="00BB5896" w:rsidRPr="00125B9B" w:rsidRDefault="00BB5896" w:rsidP="00F21138">
            <w:pPr>
              <w:spacing w:line="276" w:lineRule="auto"/>
              <w:rPr>
                <w:lang w:val="en-US"/>
              </w:rPr>
            </w:pPr>
          </w:p>
        </w:tc>
      </w:tr>
    </w:tbl>
    <w:p w14:paraId="1890026B" w14:textId="77777777" w:rsidR="00125B9B" w:rsidRPr="00125B9B" w:rsidRDefault="00125B9B" w:rsidP="00F21138">
      <w:pPr>
        <w:spacing w:line="276" w:lineRule="auto"/>
        <w:rPr>
          <w:vanish/>
        </w:rPr>
      </w:pPr>
    </w:p>
    <w:tbl>
      <w:tblPr>
        <w:tblStyle w:val="TableGrid"/>
        <w:tblpPr w:leftFromText="180" w:rightFromText="180" w:vertAnchor="text" w:horzAnchor="margin" w:tblpXSpec="center" w:tblpY="194"/>
        <w:tblW w:w="15258" w:type="dxa"/>
        <w:tblLayout w:type="fixed"/>
        <w:tblLook w:val="0020" w:firstRow="1" w:lastRow="0" w:firstColumn="0" w:lastColumn="0" w:noHBand="0" w:noVBand="0"/>
      </w:tblPr>
      <w:tblGrid>
        <w:gridCol w:w="1773"/>
        <w:gridCol w:w="2905"/>
        <w:gridCol w:w="2835"/>
        <w:gridCol w:w="2835"/>
        <w:gridCol w:w="1843"/>
        <w:gridCol w:w="1275"/>
        <w:gridCol w:w="800"/>
        <w:gridCol w:w="992"/>
      </w:tblGrid>
      <w:tr w:rsidR="00BB5896" w:rsidRPr="00FF25F6" w14:paraId="21CE7516" w14:textId="77777777" w:rsidTr="008C68D2">
        <w:trPr>
          <w:trHeight w:val="284"/>
        </w:trPr>
        <w:tc>
          <w:tcPr>
            <w:tcW w:w="1773" w:type="dxa"/>
          </w:tcPr>
          <w:p w14:paraId="67B99152" w14:textId="77777777" w:rsidR="00BB5896" w:rsidRPr="00FF25F6" w:rsidRDefault="00BB5896" w:rsidP="00F21138">
            <w:pPr>
              <w:pStyle w:val="1Text"/>
              <w:spacing w:line="276" w:lineRule="auto"/>
              <w:rPr>
                <w:rFonts w:cs="Arial"/>
                <w:b/>
              </w:rPr>
            </w:pPr>
            <w:r w:rsidRPr="00FF25F6">
              <w:rPr>
                <w:rFonts w:cs="Arial"/>
                <w:b/>
              </w:rPr>
              <w:t xml:space="preserve">What </w:t>
            </w:r>
            <w:r>
              <w:rPr>
                <w:rFonts w:cs="Arial"/>
                <w:b/>
              </w:rPr>
              <w:t>are</w:t>
            </w:r>
            <w:r w:rsidRPr="00FF25F6">
              <w:rPr>
                <w:rFonts w:cs="Arial"/>
                <w:b/>
              </w:rPr>
              <w:t xml:space="preserve"> the hazards?</w:t>
            </w:r>
          </w:p>
          <w:p w14:paraId="5508D772" w14:textId="77777777" w:rsidR="00BB5896" w:rsidRPr="00FF25F6" w:rsidRDefault="00BB5896" w:rsidP="00F21138">
            <w:pPr>
              <w:pStyle w:val="1Text"/>
              <w:spacing w:line="276" w:lineRule="auto"/>
              <w:rPr>
                <w:rFonts w:cs="Arial"/>
                <w:b/>
              </w:rPr>
            </w:pPr>
          </w:p>
        </w:tc>
        <w:tc>
          <w:tcPr>
            <w:tcW w:w="2905" w:type="dxa"/>
          </w:tcPr>
          <w:p w14:paraId="4F3E1664" w14:textId="77777777" w:rsidR="00BB5896" w:rsidRPr="00FF25F6" w:rsidRDefault="00BB5896" w:rsidP="00F21138">
            <w:pPr>
              <w:pStyle w:val="1Text"/>
              <w:spacing w:line="276" w:lineRule="auto"/>
              <w:rPr>
                <w:rFonts w:cs="Arial"/>
                <w:b/>
              </w:rPr>
            </w:pPr>
            <w:r w:rsidRPr="00FF25F6">
              <w:rPr>
                <w:rFonts w:cs="Arial"/>
                <w:b/>
              </w:rPr>
              <w:t>Who might be harmed and how?</w:t>
            </w:r>
          </w:p>
          <w:p w14:paraId="1BEDDC56" w14:textId="77777777" w:rsidR="00BB5896" w:rsidRPr="00FF25F6" w:rsidRDefault="00BB5896" w:rsidP="00F21138">
            <w:pPr>
              <w:pStyle w:val="1Text"/>
              <w:spacing w:line="276" w:lineRule="auto"/>
              <w:rPr>
                <w:rFonts w:cs="Arial"/>
                <w:b/>
              </w:rPr>
            </w:pPr>
          </w:p>
        </w:tc>
        <w:tc>
          <w:tcPr>
            <w:tcW w:w="2835" w:type="dxa"/>
          </w:tcPr>
          <w:p w14:paraId="0F2A9933" w14:textId="77777777" w:rsidR="00BB5896" w:rsidRPr="00FF25F6" w:rsidRDefault="00BB5896" w:rsidP="00F21138">
            <w:pPr>
              <w:pStyle w:val="1Text"/>
              <w:spacing w:line="276" w:lineRule="auto"/>
              <w:rPr>
                <w:rFonts w:cs="Arial"/>
                <w:b/>
              </w:rPr>
            </w:pPr>
            <w:r w:rsidRPr="00FF25F6">
              <w:rPr>
                <w:rFonts w:cs="Arial"/>
                <w:b/>
              </w:rPr>
              <w:t>What are you already doing?</w:t>
            </w:r>
          </w:p>
          <w:p w14:paraId="7043F7B7" w14:textId="77777777" w:rsidR="00BB5896" w:rsidRPr="00FF25F6" w:rsidRDefault="00BB5896" w:rsidP="00F21138">
            <w:pPr>
              <w:pStyle w:val="1Text"/>
              <w:spacing w:line="276" w:lineRule="auto"/>
              <w:rPr>
                <w:rFonts w:cs="Arial"/>
                <w:b/>
              </w:rPr>
            </w:pPr>
          </w:p>
        </w:tc>
        <w:tc>
          <w:tcPr>
            <w:tcW w:w="2835" w:type="dxa"/>
          </w:tcPr>
          <w:p w14:paraId="7A831E8A" w14:textId="77777777" w:rsidR="00BB5896" w:rsidRPr="00FF25F6" w:rsidRDefault="00BB5896" w:rsidP="00F21138">
            <w:pPr>
              <w:pStyle w:val="1Text"/>
              <w:spacing w:line="276" w:lineRule="auto"/>
              <w:rPr>
                <w:rFonts w:cs="Arial"/>
                <w:b/>
              </w:rPr>
            </w:pPr>
            <w:r>
              <w:rPr>
                <w:rFonts w:cs="Arial"/>
                <w:b/>
              </w:rPr>
              <w:t>Do you need to do anything else to control this risk</w:t>
            </w:r>
            <w:r w:rsidRPr="00FF25F6">
              <w:rPr>
                <w:rFonts w:cs="Arial"/>
                <w:b/>
              </w:rPr>
              <w:t>?</w:t>
            </w:r>
          </w:p>
          <w:p w14:paraId="1337861A" w14:textId="77777777" w:rsidR="00BB5896" w:rsidRPr="00FF25F6" w:rsidRDefault="00BB5896" w:rsidP="00F21138">
            <w:pPr>
              <w:pStyle w:val="1Text"/>
              <w:spacing w:line="276" w:lineRule="auto"/>
              <w:rPr>
                <w:rFonts w:cs="Arial"/>
                <w:b/>
              </w:rPr>
            </w:pPr>
          </w:p>
        </w:tc>
        <w:tc>
          <w:tcPr>
            <w:tcW w:w="1843" w:type="dxa"/>
          </w:tcPr>
          <w:p w14:paraId="5420518F" w14:textId="77777777" w:rsidR="00BB5896" w:rsidRPr="00FF25F6" w:rsidRDefault="00BB5896" w:rsidP="00F21138">
            <w:pPr>
              <w:pStyle w:val="1Text"/>
              <w:spacing w:line="276" w:lineRule="auto"/>
              <w:rPr>
                <w:rFonts w:cs="Arial"/>
                <w:b/>
              </w:rPr>
            </w:pPr>
            <w:r w:rsidRPr="00FF25F6">
              <w:rPr>
                <w:rFonts w:cs="Arial"/>
                <w:b/>
              </w:rPr>
              <w:t>Action by who?</w:t>
            </w:r>
          </w:p>
          <w:p w14:paraId="76E5CB0A" w14:textId="77777777" w:rsidR="00BB5896" w:rsidRPr="00FF25F6" w:rsidRDefault="00BB5896" w:rsidP="00F21138">
            <w:pPr>
              <w:pStyle w:val="1Text"/>
              <w:spacing w:line="276" w:lineRule="auto"/>
              <w:rPr>
                <w:rFonts w:cs="Arial"/>
                <w:b/>
              </w:rPr>
            </w:pPr>
          </w:p>
        </w:tc>
        <w:tc>
          <w:tcPr>
            <w:tcW w:w="1275" w:type="dxa"/>
          </w:tcPr>
          <w:p w14:paraId="68AB34A5" w14:textId="77777777" w:rsidR="00BB5896" w:rsidRPr="00FF25F6" w:rsidRDefault="00BB5896" w:rsidP="00F21138">
            <w:pPr>
              <w:pStyle w:val="1Text"/>
              <w:spacing w:line="276" w:lineRule="auto"/>
              <w:rPr>
                <w:rFonts w:cs="Arial"/>
                <w:b/>
              </w:rPr>
            </w:pPr>
            <w:r w:rsidRPr="00FF25F6">
              <w:rPr>
                <w:rFonts w:cs="Arial"/>
                <w:b/>
              </w:rPr>
              <w:t>Action by when?</w:t>
            </w:r>
          </w:p>
          <w:p w14:paraId="0B0F7B15" w14:textId="77777777" w:rsidR="00BB5896" w:rsidRPr="00FF25F6" w:rsidRDefault="00BB5896" w:rsidP="00F21138">
            <w:pPr>
              <w:pStyle w:val="1Text"/>
              <w:spacing w:line="276" w:lineRule="auto"/>
              <w:rPr>
                <w:rFonts w:cs="Arial"/>
                <w:b/>
              </w:rPr>
            </w:pPr>
          </w:p>
        </w:tc>
        <w:tc>
          <w:tcPr>
            <w:tcW w:w="800" w:type="dxa"/>
          </w:tcPr>
          <w:p w14:paraId="6BF17FA3" w14:textId="77777777" w:rsidR="00BB5896" w:rsidRDefault="00BB5896" w:rsidP="00F21138">
            <w:pPr>
              <w:spacing w:line="276" w:lineRule="auto"/>
              <w:rPr>
                <w:b/>
              </w:rPr>
            </w:pPr>
            <w:r>
              <w:rPr>
                <w:b/>
              </w:rPr>
              <w:t xml:space="preserve"> RAG</w:t>
            </w:r>
          </w:p>
        </w:tc>
        <w:tc>
          <w:tcPr>
            <w:tcW w:w="992" w:type="dxa"/>
          </w:tcPr>
          <w:p w14:paraId="2ABA7419" w14:textId="77777777" w:rsidR="00BB5896" w:rsidRPr="00FF25F6" w:rsidRDefault="00BB5896" w:rsidP="00F21138">
            <w:pPr>
              <w:pStyle w:val="1Text"/>
              <w:spacing w:line="276" w:lineRule="auto"/>
              <w:rPr>
                <w:rFonts w:cs="Arial"/>
                <w:b/>
              </w:rPr>
            </w:pPr>
            <w:r w:rsidRPr="00FF25F6">
              <w:rPr>
                <w:rFonts w:cs="Arial"/>
                <w:b/>
              </w:rPr>
              <w:t>Done</w:t>
            </w:r>
          </w:p>
          <w:p w14:paraId="4E049B81" w14:textId="77777777" w:rsidR="00BB5896" w:rsidRPr="00FF25F6" w:rsidRDefault="00BB5896" w:rsidP="00F21138">
            <w:pPr>
              <w:pStyle w:val="1Text"/>
              <w:spacing w:line="276" w:lineRule="auto"/>
              <w:rPr>
                <w:rFonts w:cs="Arial"/>
                <w:b/>
              </w:rPr>
            </w:pPr>
          </w:p>
        </w:tc>
      </w:tr>
      <w:tr w:rsidR="00BB5896" w:rsidRPr="00FF25F6" w14:paraId="50CF2C6F" w14:textId="77777777" w:rsidTr="008C68D2">
        <w:trPr>
          <w:trHeight w:val="284"/>
        </w:trPr>
        <w:tc>
          <w:tcPr>
            <w:tcW w:w="1773" w:type="dxa"/>
          </w:tcPr>
          <w:p w14:paraId="086EA2F0" w14:textId="77777777" w:rsidR="00BB5896" w:rsidRPr="00FF25F6" w:rsidRDefault="00BB5896" w:rsidP="00F21138">
            <w:pPr>
              <w:pStyle w:val="1Text"/>
              <w:spacing w:line="276" w:lineRule="auto"/>
              <w:rPr>
                <w:rFonts w:cs="Arial"/>
              </w:rPr>
            </w:pPr>
            <w:bookmarkStart w:id="26" w:name="_Hlk264467094"/>
            <w:r w:rsidRPr="00FF25F6">
              <w:rPr>
                <w:rFonts w:cs="Arial"/>
              </w:rPr>
              <w:t>Slips and trips</w:t>
            </w:r>
          </w:p>
        </w:tc>
        <w:tc>
          <w:tcPr>
            <w:tcW w:w="2905" w:type="dxa"/>
          </w:tcPr>
          <w:p w14:paraId="176D91C7" w14:textId="77777777" w:rsidR="00BB5896" w:rsidRPr="00FF25F6" w:rsidRDefault="00BB5896" w:rsidP="00F21138">
            <w:pPr>
              <w:pStyle w:val="1Text"/>
              <w:spacing w:line="276" w:lineRule="auto"/>
              <w:rPr>
                <w:rFonts w:cs="Arial"/>
              </w:rPr>
            </w:pPr>
            <w:r w:rsidRPr="00FF25F6">
              <w:rPr>
                <w:rFonts w:cs="Arial"/>
              </w:rPr>
              <w:t>Staff and visitors may be injured if they trip over objects or slip on spillages.</w:t>
            </w:r>
          </w:p>
        </w:tc>
        <w:tc>
          <w:tcPr>
            <w:tcW w:w="2835" w:type="dxa"/>
          </w:tcPr>
          <w:p w14:paraId="617E48CC" w14:textId="77777777" w:rsidR="00BB5896" w:rsidRPr="00FF25F6" w:rsidRDefault="00BB5896" w:rsidP="00F21138">
            <w:pPr>
              <w:pStyle w:val="1Text"/>
              <w:spacing w:line="276" w:lineRule="auto"/>
              <w:rPr>
                <w:rFonts w:cs="Arial"/>
              </w:rPr>
            </w:pPr>
            <w:r w:rsidRPr="00FF25F6">
              <w:rPr>
                <w:rFonts w:cs="Arial"/>
              </w:rPr>
              <w:t>General good housekeeping</w:t>
            </w:r>
            <w:r>
              <w:rPr>
                <w:rFonts w:cs="Arial"/>
              </w:rPr>
              <w:t xml:space="preserve"> is carried out</w:t>
            </w:r>
            <w:r w:rsidRPr="00FF25F6">
              <w:rPr>
                <w:rFonts w:cs="Arial"/>
              </w:rPr>
              <w:t>.</w:t>
            </w:r>
          </w:p>
          <w:p w14:paraId="44BB9B37" w14:textId="77777777" w:rsidR="00BB5896" w:rsidRPr="00FF25F6" w:rsidRDefault="00BB5896" w:rsidP="00F21138">
            <w:pPr>
              <w:pStyle w:val="1Text"/>
              <w:spacing w:line="276" w:lineRule="auto"/>
              <w:rPr>
                <w:rFonts w:cs="Arial"/>
              </w:rPr>
            </w:pPr>
            <w:r w:rsidRPr="00FF25F6">
              <w:rPr>
                <w:rFonts w:cs="Arial"/>
              </w:rPr>
              <w:t>All areas well lit, including stairs.</w:t>
            </w:r>
          </w:p>
          <w:p w14:paraId="6C3E7667" w14:textId="77777777" w:rsidR="00BB5896" w:rsidRPr="00FF25F6" w:rsidRDefault="00BB5896" w:rsidP="00F21138">
            <w:pPr>
              <w:pStyle w:val="1Text"/>
              <w:spacing w:line="276" w:lineRule="auto"/>
              <w:rPr>
                <w:rFonts w:cs="Arial"/>
              </w:rPr>
            </w:pPr>
            <w:r w:rsidRPr="00FF25F6">
              <w:rPr>
                <w:rFonts w:cs="Arial"/>
              </w:rPr>
              <w:t>No trailing leads or cables.</w:t>
            </w:r>
          </w:p>
          <w:p w14:paraId="33513D10" w14:textId="77777777" w:rsidR="00BB5896" w:rsidRPr="00FF25F6" w:rsidRDefault="00BB5896" w:rsidP="00F21138">
            <w:pPr>
              <w:pStyle w:val="1Text"/>
              <w:spacing w:line="276" w:lineRule="auto"/>
              <w:rPr>
                <w:rFonts w:cs="Arial"/>
              </w:rPr>
            </w:pPr>
            <w:r w:rsidRPr="00FF25F6">
              <w:rPr>
                <w:rFonts w:cs="Arial"/>
              </w:rPr>
              <w:t xml:space="preserve">Staff keep work areas clear, </w:t>
            </w:r>
            <w:proofErr w:type="spellStart"/>
            <w:r w:rsidRPr="00FF25F6">
              <w:rPr>
                <w:rFonts w:cs="Arial"/>
              </w:rPr>
              <w:t>eg</w:t>
            </w:r>
            <w:proofErr w:type="spellEnd"/>
            <w:r w:rsidRPr="00FF25F6">
              <w:rPr>
                <w:rFonts w:cs="Arial"/>
              </w:rPr>
              <w:t xml:space="preserve"> no boxes </w:t>
            </w:r>
            <w:r w:rsidRPr="00FF25F6">
              <w:rPr>
                <w:rFonts w:cs="Arial"/>
              </w:rPr>
              <w:br/>
              <w:t>left in walkways</w:t>
            </w:r>
            <w:r>
              <w:rPr>
                <w:rFonts w:cs="Arial"/>
              </w:rPr>
              <w:t>, deliveries stored immediately</w:t>
            </w:r>
            <w:r w:rsidRPr="00FF25F6">
              <w:rPr>
                <w:rFonts w:cs="Arial"/>
              </w:rPr>
              <w:t xml:space="preserve">.   </w:t>
            </w:r>
          </w:p>
        </w:tc>
        <w:tc>
          <w:tcPr>
            <w:tcW w:w="2835" w:type="dxa"/>
          </w:tcPr>
          <w:p w14:paraId="4EA05B2A" w14:textId="77777777" w:rsidR="00BB5896" w:rsidRPr="00FF25F6" w:rsidRDefault="00BB5896" w:rsidP="00F21138">
            <w:pPr>
              <w:pStyle w:val="1Text"/>
              <w:spacing w:line="276" w:lineRule="auto"/>
              <w:rPr>
                <w:rFonts w:cs="Arial"/>
              </w:rPr>
            </w:pPr>
            <w:r w:rsidRPr="00FF25F6">
              <w:rPr>
                <w:rFonts w:cs="Arial"/>
              </w:rPr>
              <w:t xml:space="preserve">Better housekeeping in staff kitchen </w:t>
            </w:r>
          </w:p>
          <w:p w14:paraId="78D6379E" w14:textId="77777777" w:rsidR="00BB5896" w:rsidRPr="00FF25F6" w:rsidRDefault="00BB5896" w:rsidP="00F21138">
            <w:pPr>
              <w:pStyle w:val="1Text"/>
              <w:spacing w:line="276" w:lineRule="auto"/>
              <w:rPr>
                <w:rFonts w:cs="Arial"/>
              </w:rPr>
            </w:pPr>
            <w:r w:rsidRPr="00FF25F6">
              <w:rPr>
                <w:rFonts w:cs="Arial"/>
              </w:rPr>
              <w:t xml:space="preserve">needed, </w:t>
            </w:r>
            <w:proofErr w:type="spellStart"/>
            <w:r w:rsidRPr="00FF25F6">
              <w:rPr>
                <w:rFonts w:cs="Arial"/>
              </w:rPr>
              <w:t>eg</w:t>
            </w:r>
            <w:proofErr w:type="spellEnd"/>
            <w:r w:rsidRPr="00FF25F6">
              <w:rPr>
                <w:rFonts w:cs="Arial"/>
              </w:rPr>
              <w:t xml:space="preserve"> on spills.</w:t>
            </w:r>
          </w:p>
          <w:p w14:paraId="4D208EAD" w14:textId="77777777" w:rsidR="00BB5896" w:rsidRPr="00FF25F6" w:rsidRDefault="00BB5896" w:rsidP="00F21138">
            <w:pPr>
              <w:pStyle w:val="1Text"/>
              <w:spacing w:line="276" w:lineRule="auto"/>
              <w:rPr>
                <w:rFonts w:cs="Arial"/>
              </w:rPr>
            </w:pPr>
          </w:p>
          <w:p w14:paraId="750E5A70" w14:textId="77777777" w:rsidR="00BB5896" w:rsidRPr="00FF25F6" w:rsidRDefault="00BB5896" w:rsidP="00F21138">
            <w:pPr>
              <w:pStyle w:val="1Text"/>
              <w:spacing w:line="276" w:lineRule="auto"/>
              <w:rPr>
                <w:rFonts w:cs="Arial"/>
              </w:rPr>
            </w:pPr>
            <w:r w:rsidRPr="00FF25F6">
              <w:rPr>
                <w:rFonts w:cs="Arial"/>
              </w:rPr>
              <w:t>Arrange for loose carpet tile on second floor to be repaired/replaced.</w:t>
            </w:r>
          </w:p>
          <w:p w14:paraId="42B0617D" w14:textId="77777777" w:rsidR="00BB5896" w:rsidRPr="00FF25F6" w:rsidRDefault="00BB5896" w:rsidP="00F21138">
            <w:pPr>
              <w:pStyle w:val="1Text"/>
              <w:spacing w:line="276" w:lineRule="auto"/>
              <w:rPr>
                <w:rFonts w:cs="Arial"/>
              </w:rPr>
            </w:pPr>
          </w:p>
        </w:tc>
        <w:tc>
          <w:tcPr>
            <w:tcW w:w="1843" w:type="dxa"/>
          </w:tcPr>
          <w:p w14:paraId="0398DA58" w14:textId="77777777" w:rsidR="00BB5896" w:rsidRPr="00FF25F6" w:rsidRDefault="00BB5896" w:rsidP="00F21138">
            <w:pPr>
              <w:pStyle w:val="1Text"/>
              <w:spacing w:line="276" w:lineRule="auto"/>
              <w:rPr>
                <w:rFonts w:cs="Arial"/>
              </w:rPr>
            </w:pPr>
            <w:r w:rsidRPr="00FF25F6">
              <w:rPr>
                <w:rFonts w:cs="Arial"/>
              </w:rPr>
              <w:t>All staff, supervisor to monitor</w:t>
            </w:r>
          </w:p>
          <w:p w14:paraId="19FD24F5" w14:textId="77777777" w:rsidR="00BB5896" w:rsidRPr="00FF25F6" w:rsidRDefault="00BB5896" w:rsidP="00F21138">
            <w:pPr>
              <w:pStyle w:val="1Text"/>
              <w:spacing w:line="276" w:lineRule="auto"/>
              <w:rPr>
                <w:rFonts w:cs="Arial"/>
              </w:rPr>
            </w:pPr>
            <w:r w:rsidRPr="00FF25F6">
              <w:rPr>
                <w:rFonts w:cs="Arial"/>
              </w:rPr>
              <w:t>Manager</w:t>
            </w:r>
          </w:p>
          <w:p w14:paraId="1F7F8D51" w14:textId="77777777" w:rsidR="00BB5896" w:rsidRPr="00FF25F6" w:rsidRDefault="00BB5896" w:rsidP="00F21138">
            <w:pPr>
              <w:pStyle w:val="1Text"/>
              <w:spacing w:line="276" w:lineRule="auto"/>
              <w:rPr>
                <w:rFonts w:cs="Arial"/>
              </w:rPr>
            </w:pPr>
          </w:p>
        </w:tc>
        <w:tc>
          <w:tcPr>
            <w:tcW w:w="1275" w:type="dxa"/>
          </w:tcPr>
          <w:p w14:paraId="7B5D2CBF" w14:textId="77777777" w:rsidR="00BB5896" w:rsidRPr="00FF25F6" w:rsidRDefault="00BB5896" w:rsidP="00F21138">
            <w:pPr>
              <w:pStyle w:val="1Text"/>
              <w:spacing w:line="276" w:lineRule="auto"/>
              <w:rPr>
                <w:rFonts w:cs="Arial"/>
              </w:rPr>
            </w:pPr>
            <w:r w:rsidRPr="00FF25F6">
              <w:rPr>
                <w:rFonts w:cs="Arial"/>
              </w:rPr>
              <w:t>From now on</w:t>
            </w:r>
          </w:p>
          <w:p w14:paraId="408A90CD" w14:textId="77777777" w:rsidR="00BB5896" w:rsidRPr="00FF25F6" w:rsidRDefault="00BB5896" w:rsidP="00F21138">
            <w:pPr>
              <w:pStyle w:val="1Text"/>
              <w:spacing w:line="276" w:lineRule="auto"/>
              <w:rPr>
                <w:rFonts w:cs="Arial"/>
              </w:rPr>
            </w:pPr>
          </w:p>
          <w:p w14:paraId="1EE1D43A" w14:textId="77777777" w:rsidR="00BB5896" w:rsidRDefault="00BB5896" w:rsidP="00F21138">
            <w:pPr>
              <w:pStyle w:val="1Text"/>
              <w:spacing w:line="276" w:lineRule="auto"/>
              <w:rPr>
                <w:rFonts w:cs="Arial"/>
              </w:rPr>
            </w:pPr>
          </w:p>
          <w:p w14:paraId="5897810C" w14:textId="77777777" w:rsidR="00BB5896" w:rsidRPr="00FF25F6" w:rsidRDefault="00BB5896" w:rsidP="00F21138">
            <w:pPr>
              <w:pStyle w:val="1Text"/>
              <w:spacing w:line="276" w:lineRule="auto"/>
              <w:rPr>
                <w:rFonts w:cs="Arial"/>
              </w:rPr>
            </w:pPr>
            <w:r>
              <w:rPr>
                <w:rFonts w:cs="Arial"/>
              </w:rPr>
              <w:t>xx/xx/xx</w:t>
            </w:r>
          </w:p>
          <w:p w14:paraId="473E8A3E" w14:textId="77777777" w:rsidR="00BB5896" w:rsidRPr="00FF25F6" w:rsidRDefault="00BB5896" w:rsidP="00F21138">
            <w:pPr>
              <w:pStyle w:val="1Text"/>
              <w:spacing w:line="276" w:lineRule="auto"/>
              <w:rPr>
                <w:rFonts w:cs="Arial"/>
              </w:rPr>
            </w:pPr>
          </w:p>
        </w:tc>
        <w:tc>
          <w:tcPr>
            <w:tcW w:w="800" w:type="dxa"/>
          </w:tcPr>
          <w:p w14:paraId="454A410B" w14:textId="77777777" w:rsidR="00BB5896" w:rsidRDefault="00BB5896" w:rsidP="00F21138">
            <w:pPr>
              <w:spacing w:line="276" w:lineRule="auto"/>
              <w:rPr>
                <w:i/>
              </w:rPr>
            </w:pPr>
          </w:p>
        </w:tc>
        <w:tc>
          <w:tcPr>
            <w:tcW w:w="992" w:type="dxa"/>
          </w:tcPr>
          <w:p w14:paraId="4CAE18A4" w14:textId="77777777" w:rsidR="00BB5896" w:rsidRPr="00FF25F6" w:rsidRDefault="00BB5896" w:rsidP="00F21138">
            <w:pPr>
              <w:pStyle w:val="1Text"/>
              <w:spacing w:line="276" w:lineRule="auto"/>
              <w:rPr>
                <w:rFonts w:cs="Arial"/>
              </w:rPr>
            </w:pPr>
            <w:r>
              <w:rPr>
                <w:rFonts w:cs="Arial"/>
              </w:rPr>
              <w:t>xx/xx/xx</w:t>
            </w:r>
          </w:p>
          <w:p w14:paraId="4DF416A8" w14:textId="77777777" w:rsidR="00BB5896" w:rsidRPr="00FF25F6" w:rsidRDefault="00BB5896" w:rsidP="00F21138">
            <w:pPr>
              <w:pStyle w:val="1Text"/>
              <w:spacing w:line="276" w:lineRule="auto"/>
              <w:rPr>
                <w:rFonts w:cs="Arial"/>
              </w:rPr>
            </w:pPr>
          </w:p>
          <w:p w14:paraId="28160506" w14:textId="77777777" w:rsidR="00BB5896" w:rsidRPr="00FF25F6" w:rsidRDefault="00BB5896" w:rsidP="00F21138">
            <w:pPr>
              <w:pStyle w:val="1Text"/>
              <w:spacing w:line="276" w:lineRule="auto"/>
              <w:rPr>
                <w:rFonts w:cs="Arial"/>
              </w:rPr>
            </w:pPr>
          </w:p>
          <w:p w14:paraId="6FCB706C" w14:textId="77777777" w:rsidR="00BB5896" w:rsidRPr="00FF25F6" w:rsidRDefault="00BB5896" w:rsidP="00F21138">
            <w:pPr>
              <w:pStyle w:val="1Text"/>
              <w:spacing w:line="276" w:lineRule="auto"/>
              <w:rPr>
                <w:rFonts w:cs="Arial"/>
              </w:rPr>
            </w:pPr>
            <w:r>
              <w:rPr>
                <w:rFonts w:cs="Arial"/>
              </w:rPr>
              <w:t>xx/xx/xx</w:t>
            </w:r>
          </w:p>
          <w:p w14:paraId="6AA4D6BE" w14:textId="77777777" w:rsidR="00BB5896" w:rsidRPr="00FF25F6" w:rsidRDefault="00BB5896" w:rsidP="00F21138">
            <w:pPr>
              <w:pStyle w:val="1Text"/>
              <w:spacing w:line="276" w:lineRule="auto"/>
              <w:rPr>
                <w:rFonts w:cs="Arial"/>
              </w:rPr>
            </w:pPr>
          </w:p>
        </w:tc>
      </w:tr>
      <w:bookmarkEnd w:id="26"/>
      <w:tr w:rsidR="00BB5896" w:rsidRPr="004E4B70" w14:paraId="669AEEBD" w14:textId="77777777" w:rsidTr="008C68D2">
        <w:trPr>
          <w:trHeight w:val="284"/>
        </w:trPr>
        <w:tc>
          <w:tcPr>
            <w:tcW w:w="1773" w:type="dxa"/>
          </w:tcPr>
          <w:p w14:paraId="36E8905E"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zard1"/>
                  <w:enabled/>
                  <w:calcOnExit w:val="0"/>
                  <w:statusText w:type="text" w:val="Please enter potential hazard (for example: slips and trips)."/>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p w14:paraId="12F72B29" w14:textId="77777777" w:rsidR="00BB5896" w:rsidRPr="004E4B70" w:rsidRDefault="00BB5896" w:rsidP="00F21138">
            <w:pPr>
              <w:pStyle w:val="1Text"/>
              <w:spacing w:line="276" w:lineRule="auto"/>
              <w:rPr>
                <w:rFonts w:ascii="Arial Narrow" w:hAnsi="Arial Narrow"/>
              </w:rPr>
            </w:pPr>
          </w:p>
        </w:tc>
        <w:tc>
          <w:tcPr>
            <w:tcW w:w="2905" w:type="dxa"/>
          </w:tcPr>
          <w:p w14:paraId="2F3F8289"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rmed1"/>
                  <w:enabled/>
                  <w:calcOnExit w:val="0"/>
                  <w:helpText w:type="text" w:val="Enter who might be harmed and how (for example:  slips and trips - staff and visitors may be injured if they trip over objects or slip on spillages). "/>
                  <w:statusText w:type="text" w:val="Press F1 key for help / explanation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327F95EA"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Proc1"/>
                  <w:enabled/>
                  <w:calcOnExit w:val="0"/>
                  <w:helpText w:type="text" w:val="Enter what you are already doing to prevent the hazard (for example: for slips and trips this might be&#10;general good housekeeping, all areas well lit, no trailing leads or cables, staff keep work areas clean and tidy)."/>
                  <w:statusText w:type="text" w:val="Press F1 key for help / explanation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63A70B2C"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Action1"/>
                  <w:enabled/>
                  <w:calcOnExit w:val="0"/>
                  <w:helpText w:type="text" w:val="Enter what further action is necessary (for example:  slips and trips - this might be better housekeeping in staff kitchen needed for cleaning up spills, or arrange for loose carpet tiles to be repaired/replaced)."/>
                  <w:statusText w:type="text" w:val="Press F1 key for help / explanation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843" w:type="dxa"/>
          </w:tcPr>
          <w:p w14:paraId="1A6476AC"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o1"/>
                  <w:enabled/>
                  <w:calcOnExit w:val="0"/>
                  <w:statusText w:type="text" w:val="Enter details of who will carry out further actions agre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275" w:type="dxa"/>
          </w:tcPr>
          <w:p w14:paraId="1B29563D"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en1"/>
                  <w:enabled/>
                  <w:calcOnExit w:val="0"/>
                  <w:statusText w:type="text" w:val="Enter date new actions to be implemen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800" w:type="dxa"/>
          </w:tcPr>
          <w:p w14:paraId="1BDE2D04" w14:textId="77777777" w:rsidR="00BB5896" w:rsidRDefault="00BB5896" w:rsidP="00F21138">
            <w:pPr>
              <w:spacing w:line="276" w:lineRule="auto"/>
            </w:pPr>
          </w:p>
        </w:tc>
        <w:tc>
          <w:tcPr>
            <w:tcW w:w="992" w:type="dxa"/>
          </w:tcPr>
          <w:p w14:paraId="3571B78A"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Done1"/>
                  <w:enabled/>
                  <w:calcOnExit w:val="0"/>
                  <w:statusText w:type="text" w:val="Enter date action has been comple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r>
      <w:tr w:rsidR="00BB5896" w:rsidRPr="004E4B70" w14:paraId="00B9FE50" w14:textId="77777777" w:rsidTr="008C68D2">
        <w:trPr>
          <w:trHeight w:val="284"/>
        </w:trPr>
        <w:tc>
          <w:tcPr>
            <w:tcW w:w="1773" w:type="dxa"/>
          </w:tcPr>
          <w:p w14:paraId="60C5BF0C"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zard2"/>
                  <w:enabled/>
                  <w:calcOnExit w:val="0"/>
                  <w:statusText w:type="text" w:val="Enter next hazard.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p w14:paraId="1D3F08E7" w14:textId="77777777" w:rsidR="00BB5896" w:rsidRPr="004E4B70" w:rsidRDefault="00BB5896" w:rsidP="00F21138">
            <w:pPr>
              <w:pStyle w:val="1Text"/>
              <w:spacing w:line="276" w:lineRule="auto"/>
              <w:rPr>
                <w:rFonts w:ascii="Arial Narrow" w:hAnsi="Arial Narrow"/>
              </w:rPr>
            </w:pPr>
          </w:p>
        </w:tc>
        <w:tc>
          <w:tcPr>
            <w:tcW w:w="2905" w:type="dxa"/>
          </w:tcPr>
          <w:p w14:paraId="16453BB8"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rmed2"/>
                  <w:enabled/>
                  <w:calcOnExit w:val="0"/>
                  <w:statusText w:type="text" w:val="Enter details of who might be harmed and how."/>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7910C55A"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Proc2"/>
                  <w:enabled/>
                  <w:calcOnExit w:val="0"/>
                  <w:statusText w:type="text" w:val="Enter what you are already doing to prevent hazard from occurring.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137000CA"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Action2"/>
                  <w:enabled/>
                  <w:calcOnExit w:val="0"/>
                  <w:statusText w:type="text" w:val="Enter what further action is necessary to prevent hazard.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843" w:type="dxa"/>
          </w:tcPr>
          <w:p w14:paraId="4ADAF8DC"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o2"/>
                  <w:enabled/>
                  <w:calcOnExit w:val="0"/>
                  <w:statusText w:type="text" w:val="Enter details of who will carry out further actions agre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275" w:type="dxa"/>
          </w:tcPr>
          <w:p w14:paraId="4D89E198"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en2"/>
                  <w:enabled/>
                  <w:calcOnExit w:val="0"/>
                  <w:statusText w:type="text" w:val="Enter date new actions to be implemen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800" w:type="dxa"/>
          </w:tcPr>
          <w:p w14:paraId="3DA05D9C" w14:textId="77777777" w:rsidR="00BB5896" w:rsidRDefault="00BB5896" w:rsidP="00F21138">
            <w:pPr>
              <w:spacing w:line="276" w:lineRule="auto"/>
            </w:pPr>
          </w:p>
        </w:tc>
        <w:tc>
          <w:tcPr>
            <w:tcW w:w="992" w:type="dxa"/>
          </w:tcPr>
          <w:p w14:paraId="4C33F7E6"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Done2"/>
                  <w:enabled/>
                  <w:calcOnExit w:val="0"/>
                  <w:statusText w:type="text" w:val="Enter date action has been comple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r>
      <w:tr w:rsidR="00BB5896" w:rsidRPr="004E4B70" w14:paraId="02CD0416" w14:textId="77777777" w:rsidTr="008C68D2">
        <w:trPr>
          <w:trHeight w:val="284"/>
        </w:trPr>
        <w:tc>
          <w:tcPr>
            <w:tcW w:w="1773" w:type="dxa"/>
          </w:tcPr>
          <w:p w14:paraId="7A5DE8AC"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zard3"/>
                  <w:enabled/>
                  <w:calcOnExit w:val="0"/>
                  <w:statusText w:type="text" w:val="Enter next hazard.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p w14:paraId="7FB415BA" w14:textId="77777777" w:rsidR="00BB5896" w:rsidRPr="004E4B70" w:rsidRDefault="00BB5896" w:rsidP="00F21138">
            <w:pPr>
              <w:pStyle w:val="1Text"/>
              <w:spacing w:line="276" w:lineRule="auto"/>
              <w:rPr>
                <w:rFonts w:ascii="Arial Narrow" w:hAnsi="Arial Narrow"/>
              </w:rPr>
            </w:pPr>
          </w:p>
        </w:tc>
        <w:tc>
          <w:tcPr>
            <w:tcW w:w="2905" w:type="dxa"/>
          </w:tcPr>
          <w:p w14:paraId="3AB28711"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rmed3"/>
                  <w:enabled/>
                  <w:calcOnExit w:val="0"/>
                  <w:statusText w:type="text" w:val="Enter details of who might be harmed and how."/>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r w:rsidRPr="004E4B70">
              <w:rPr>
                <w:rFonts w:ascii="Arial Narrow" w:hAnsi="Arial Narrow"/>
              </w:rPr>
              <w:tab/>
            </w:r>
          </w:p>
        </w:tc>
        <w:tc>
          <w:tcPr>
            <w:tcW w:w="2835" w:type="dxa"/>
          </w:tcPr>
          <w:p w14:paraId="6DF472D0"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Proc3"/>
                  <w:enabled/>
                  <w:calcOnExit w:val="0"/>
                  <w:statusText w:type="text" w:val="Enter what you are already doing to prevent hazard from occurring.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55E57505"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Action3"/>
                  <w:enabled/>
                  <w:calcOnExit w:val="0"/>
                  <w:statusText w:type="text" w:val="Enter what further action is necessary to prevent hazard.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843" w:type="dxa"/>
          </w:tcPr>
          <w:p w14:paraId="5EC72A8A"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o3"/>
                  <w:enabled/>
                  <w:calcOnExit w:val="0"/>
                  <w:statusText w:type="text" w:val="Enter details of who will carry out further actions agre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275" w:type="dxa"/>
          </w:tcPr>
          <w:p w14:paraId="19B7D54A"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en3"/>
                  <w:enabled/>
                  <w:calcOnExit w:val="0"/>
                  <w:statusText w:type="text" w:val="Enter date new actions to be implemen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800" w:type="dxa"/>
          </w:tcPr>
          <w:p w14:paraId="3C7E339A" w14:textId="77777777" w:rsidR="00BB5896" w:rsidRDefault="00BB5896" w:rsidP="00F21138">
            <w:pPr>
              <w:spacing w:line="276" w:lineRule="auto"/>
            </w:pPr>
          </w:p>
        </w:tc>
        <w:tc>
          <w:tcPr>
            <w:tcW w:w="992" w:type="dxa"/>
          </w:tcPr>
          <w:p w14:paraId="508E6BDE"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Text1"/>
                  <w:enabled/>
                  <w:calcOnExit w:val="0"/>
                  <w:statusText w:type="text" w:val="Enter date action has been comple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r>
      <w:tr w:rsidR="00BB5896" w:rsidRPr="004E4B70" w14:paraId="02CC67DB" w14:textId="77777777" w:rsidTr="008C68D2">
        <w:trPr>
          <w:trHeight w:val="284"/>
        </w:trPr>
        <w:tc>
          <w:tcPr>
            <w:tcW w:w="1773" w:type="dxa"/>
          </w:tcPr>
          <w:p w14:paraId="0E226AB4"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zard1"/>
                  <w:enabled/>
                  <w:calcOnExit w:val="0"/>
                  <w:statusText w:type="text" w:val="Please enter potential hazard (for example: slips and trips)."/>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p w14:paraId="59644366" w14:textId="77777777" w:rsidR="00BB5896" w:rsidRPr="004E4B70" w:rsidRDefault="00BB5896" w:rsidP="00F21138">
            <w:pPr>
              <w:pStyle w:val="1Text"/>
              <w:spacing w:line="276" w:lineRule="auto"/>
              <w:rPr>
                <w:rFonts w:ascii="Arial Narrow" w:hAnsi="Arial Narrow"/>
              </w:rPr>
            </w:pPr>
          </w:p>
        </w:tc>
        <w:tc>
          <w:tcPr>
            <w:tcW w:w="2905" w:type="dxa"/>
          </w:tcPr>
          <w:p w14:paraId="767A7FE3"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rmed1"/>
                  <w:enabled/>
                  <w:calcOnExit w:val="0"/>
                  <w:helpText w:type="text" w:val="Enter who might be harmed and how (for example:  slips and trips - staff and visitors may be injured if they trip over objects or slip on spillages). "/>
                  <w:statusText w:type="text" w:val="Press F1 key for help / explanation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54890D84"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Proc1"/>
                  <w:enabled/>
                  <w:calcOnExit w:val="0"/>
                  <w:helpText w:type="text" w:val="Enter what you are already doing to prevent the hazard (for example: for slips and trips this might be&#10;general good housekeeping, all areas well lit, no trailing leads or cables, staff keep work areas clean and tidy)."/>
                  <w:statusText w:type="text" w:val="Press F1 key for help / explanation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28D86A14"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Action1"/>
                  <w:enabled/>
                  <w:calcOnExit w:val="0"/>
                  <w:helpText w:type="text" w:val="Enter what further action is necessary (for example:  slips and trips - this might be better housekeeping in staff kitchen needed for cleaning up spills, or arrange for loose carpet tiles to be repaired/replaced)."/>
                  <w:statusText w:type="text" w:val="Press F1 key for help / explanation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843" w:type="dxa"/>
          </w:tcPr>
          <w:p w14:paraId="116A550A"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o1"/>
                  <w:enabled/>
                  <w:calcOnExit w:val="0"/>
                  <w:statusText w:type="text" w:val="Enter details of who will carry out further actions agre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275" w:type="dxa"/>
          </w:tcPr>
          <w:p w14:paraId="374D16F5"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en1"/>
                  <w:enabled/>
                  <w:calcOnExit w:val="0"/>
                  <w:statusText w:type="text" w:val="Enter date new actions to be implemen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800" w:type="dxa"/>
          </w:tcPr>
          <w:p w14:paraId="237682EE" w14:textId="77777777" w:rsidR="00BB5896" w:rsidRDefault="00BB5896" w:rsidP="00F21138">
            <w:pPr>
              <w:spacing w:line="276" w:lineRule="auto"/>
            </w:pPr>
          </w:p>
        </w:tc>
        <w:tc>
          <w:tcPr>
            <w:tcW w:w="992" w:type="dxa"/>
          </w:tcPr>
          <w:p w14:paraId="1489BAB5"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Done1"/>
                  <w:enabled/>
                  <w:calcOnExit w:val="0"/>
                  <w:statusText w:type="text" w:val="Enter date action has been comple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r>
      <w:tr w:rsidR="00BB5896" w:rsidRPr="004E4B70" w14:paraId="67C25267" w14:textId="77777777" w:rsidTr="008C68D2">
        <w:trPr>
          <w:trHeight w:val="284"/>
        </w:trPr>
        <w:tc>
          <w:tcPr>
            <w:tcW w:w="1773" w:type="dxa"/>
          </w:tcPr>
          <w:p w14:paraId="76B8F593"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zard2"/>
                  <w:enabled/>
                  <w:calcOnExit w:val="0"/>
                  <w:statusText w:type="text" w:val="Enter next hazard.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p w14:paraId="30B21160" w14:textId="77777777" w:rsidR="00BB5896" w:rsidRPr="004E4B70" w:rsidRDefault="00BB5896" w:rsidP="00F21138">
            <w:pPr>
              <w:pStyle w:val="1Text"/>
              <w:spacing w:line="276" w:lineRule="auto"/>
              <w:rPr>
                <w:rFonts w:ascii="Arial Narrow" w:hAnsi="Arial Narrow"/>
              </w:rPr>
            </w:pPr>
          </w:p>
        </w:tc>
        <w:tc>
          <w:tcPr>
            <w:tcW w:w="2905" w:type="dxa"/>
          </w:tcPr>
          <w:p w14:paraId="3A515BEE"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Harmed2"/>
                  <w:enabled/>
                  <w:calcOnExit w:val="0"/>
                  <w:statusText w:type="text" w:val="Enter details of who might be harmed and how."/>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5E407AF2"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Proc2"/>
                  <w:enabled/>
                  <w:calcOnExit w:val="0"/>
                  <w:statusText w:type="text" w:val="Enter what you are already doing to prevent hazard from occurring.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2835" w:type="dxa"/>
          </w:tcPr>
          <w:p w14:paraId="6AB98CAC"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Action2"/>
                  <w:enabled/>
                  <w:calcOnExit w:val="0"/>
                  <w:statusText w:type="text" w:val="Enter what further action is necessary to prevent hazard. "/>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843" w:type="dxa"/>
          </w:tcPr>
          <w:p w14:paraId="6B569EDD"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o2"/>
                  <w:enabled/>
                  <w:calcOnExit w:val="0"/>
                  <w:statusText w:type="text" w:val="Enter details of who will carry out further actions agre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1275" w:type="dxa"/>
          </w:tcPr>
          <w:p w14:paraId="75197234"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When2"/>
                  <w:enabled/>
                  <w:calcOnExit w:val="0"/>
                  <w:statusText w:type="text" w:val="Enter date new actions to be implemen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c>
          <w:tcPr>
            <w:tcW w:w="800" w:type="dxa"/>
          </w:tcPr>
          <w:p w14:paraId="6C3F20B6" w14:textId="77777777" w:rsidR="00BB5896" w:rsidRDefault="00BB5896" w:rsidP="00F21138">
            <w:pPr>
              <w:spacing w:line="276" w:lineRule="auto"/>
            </w:pPr>
          </w:p>
        </w:tc>
        <w:tc>
          <w:tcPr>
            <w:tcW w:w="992" w:type="dxa"/>
          </w:tcPr>
          <w:p w14:paraId="4CD6CEA4" w14:textId="77777777" w:rsidR="00BB5896" w:rsidRPr="004E4B70" w:rsidRDefault="00BB5896" w:rsidP="00F21138">
            <w:pPr>
              <w:pStyle w:val="1Text"/>
              <w:spacing w:line="276" w:lineRule="auto"/>
              <w:rPr>
                <w:rFonts w:ascii="Arial Narrow" w:hAnsi="Arial Narrow"/>
              </w:rPr>
            </w:pPr>
            <w:r w:rsidRPr="004E4B70">
              <w:rPr>
                <w:rFonts w:ascii="Arial Narrow" w:hAnsi="Arial Narrow"/>
              </w:rPr>
              <w:fldChar w:fldCharType="begin">
                <w:ffData>
                  <w:name w:val="Done2"/>
                  <w:enabled/>
                  <w:calcOnExit w:val="0"/>
                  <w:statusText w:type="text" w:val="Enter date action has been completed."/>
                  <w:textInput/>
                </w:ffData>
              </w:fldChar>
            </w:r>
            <w:r w:rsidRPr="004E4B70">
              <w:rPr>
                <w:rFonts w:ascii="Arial Narrow" w:hAnsi="Arial Narrow"/>
              </w:rPr>
              <w:instrText xml:space="preserve"> FORMTEXT </w:instrText>
            </w:r>
            <w:r w:rsidRPr="004E4B70">
              <w:rPr>
                <w:rFonts w:ascii="Arial Narrow" w:hAnsi="Arial Narrow"/>
              </w:rPr>
            </w:r>
            <w:r w:rsidRPr="004E4B70">
              <w:rPr>
                <w:rFonts w:ascii="Arial Narrow" w:hAnsi="Arial Narrow"/>
              </w:rPr>
              <w:fldChar w:fldCharType="separate"/>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eastAsia="Arial Unicode MS" w:hAnsi="Arial Unicode MS" w:cs="Arial Unicode MS"/>
              </w:rPr>
              <w:t> </w:t>
            </w:r>
            <w:r w:rsidRPr="004E4B70">
              <w:rPr>
                <w:rFonts w:ascii="Arial Narrow" w:hAnsi="Arial Narrow"/>
              </w:rPr>
              <w:fldChar w:fldCharType="end"/>
            </w:r>
          </w:p>
        </w:tc>
      </w:tr>
    </w:tbl>
    <w:p w14:paraId="24E017AE" w14:textId="77777777" w:rsidR="00711336" w:rsidRPr="0071150C" w:rsidRDefault="00711336" w:rsidP="00F21138">
      <w:pPr>
        <w:spacing w:line="276" w:lineRule="auto"/>
      </w:pPr>
      <w:r w:rsidRPr="0071150C">
        <w:lastRenderedPageBreak/>
        <w:t>You should review your risk assessment if you think it might no longer be valid (</w:t>
      </w:r>
      <w:r w:rsidR="00D26152" w:rsidRPr="0071150C">
        <w:t>e.g.</w:t>
      </w:r>
      <w:r w:rsidRPr="0071150C">
        <w:t xml:space="preserve"> following an accident in the workplace or if there are any significant changes to hazards, such as new work equipment or work activities)</w:t>
      </w:r>
    </w:p>
    <w:p w14:paraId="43F93505" w14:textId="77777777" w:rsidR="00711336" w:rsidRPr="0071150C" w:rsidRDefault="00711336" w:rsidP="00F21138">
      <w:pPr>
        <w:spacing w:line="276" w:lineRule="auto"/>
      </w:pPr>
    </w:p>
    <w:p w14:paraId="4A73CD3E" w14:textId="77777777" w:rsidR="00711336" w:rsidRPr="00711336" w:rsidRDefault="00711336" w:rsidP="00F21138">
      <w:pPr>
        <w:spacing w:line="276" w:lineRule="auto"/>
        <w:ind w:left="142"/>
        <w:rPr>
          <w:rFonts w:eastAsia="Times New Roman"/>
          <w:szCs w:val="20"/>
          <w:lang w:val="en-US"/>
        </w:rPr>
      </w:pPr>
      <w:r w:rsidRPr="00711336">
        <w:rPr>
          <w:rFonts w:eastAsia="Times New Roman"/>
          <w:szCs w:val="20"/>
          <w:lang w:val="en-US"/>
        </w:rPr>
        <w:t xml:space="preserve">For information specific to your </w:t>
      </w:r>
      <w:r w:rsidR="00D26152">
        <w:rPr>
          <w:rFonts w:eastAsia="Times New Roman"/>
          <w:szCs w:val="20"/>
          <w:lang w:val="en-US"/>
        </w:rPr>
        <w:t>event</w:t>
      </w:r>
      <w:r w:rsidRPr="00711336">
        <w:rPr>
          <w:rFonts w:eastAsia="Times New Roman"/>
          <w:szCs w:val="20"/>
          <w:lang w:val="en-US"/>
        </w:rPr>
        <w:t xml:space="preserve"> please go to </w:t>
      </w:r>
      <w:hyperlink w:anchor="_Hlk110917549%091,4557,4611,0,,%13%20HYPERLINK%20%22http://www.hse.gov." w:history="1">
        <w:hyperlink r:id="rId32" w:history="1">
          <w:r w:rsidRPr="00711336">
            <w:rPr>
              <w:rFonts w:eastAsia="Times New Roman"/>
              <w:color w:val="0000FF"/>
              <w:szCs w:val="20"/>
              <w:u w:val="single"/>
              <w:lang w:val="en-US"/>
            </w:rPr>
            <w:t>http://www.hse.gov.uk</w:t>
          </w:r>
        </w:hyperlink>
        <w:r w:rsidRPr="00711336">
          <w:rPr>
            <w:rFonts w:eastAsia="Times New Roman"/>
            <w:color w:val="0000FF"/>
            <w:szCs w:val="20"/>
            <w:u w:val="single"/>
            <w:lang w:val="en-US"/>
          </w:rPr>
          <w:t>.</w:t>
        </w:r>
      </w:hyperlink>
    </w:p>
    <w:p w14:paraId="5795A7DA" w14:textId="77777777" w:rsidR="00711336" w:rsidRPr="00711336" w:rsidRDefault="00711336" w:rsidP="00F21138">
      <w:pPr>
        <w:spacing w:line="276" w:lineRule="auto"/>
        <w:ind w:left="142"/>
        <w:rPr>
          <w:rFonts w:eastAsia="Times New Roman"/>
          <w:szCs w:val="20"/>
          <w:lang w:val="en-US"/>
        </w:rPr>
      </w:pPr>
    </w:p>
    <w:p w14:paraId="2355385A" w14:textId="77777777" w:rsidR="00711336" w:rsidRPr="00711336" w:rsidRDefault="00711336" w:rsidP="00F21138">
      <w:pPr>
        <w:spacing w:line="276" w:lineRule="auto"/>
        <w:ind w:left="142"/>
        <w:rPr>
          <w:rFonts w:eastAsia="Times New Roman"/>
          <w:szCs w:val="20"/>
          <w:lang w:val="en-US"/>
        </w:rPr>
      </w:pPr>
      <w:r w:rsidRPr="00711336">
        <w:rPr>
          <w:rFonts w:eastAsia="Times New Roman"/>
          <w:szCs w:val="20"/>
          <w:lang w:val="en-US"/>
        </w:rPr>
        <w:t xml:space="preserve">For further information and to view our example risk assessments go to </w:t>
      </w:r>
      <w:hyperlink r:id="rId33" w:history="1">
        <w:r w:rsidRPr="00711336">
          <w:rPr>
            <w:rFonts w:eastAsia="Times New Roman"/>
            <w:color w:val="0000FF"/>
            <w:szCs w:val="20"/>
            <w:u w:val="single"/>
            <w:lang w:val="en-US"/>
          </w:rPr>
          <w:t>http://www.hse.gov.uk/risk/casestudies/</w:t>
        </w:r>
      </w:hyperlink>
      <w:r w:rsidRPr="00711336">
        <w:rPr>
          <w:rFonts w:eastAsia="Times New Roman"/>
          <w:szCs w:val="20"/>
          <w:lang w:val="en-US"/>
        </w:rPr>
        <w:t xml:space="preserve">  </w:t>
      </w:r>
    </w:p>
    <w:p w14:paraId="175FAC97" w14:textId="77777777" w:rsidR="00711336" w:rsidRPr="00711336" w:rsidRDefault="00711336" w:rsidP="00F21138">
      <w:pPr>
        <w:spacing w:line="276" w:lineRule="auto"/>
        <w:ind w:left="142"/>
        <w:rPr>
          <w:rFonts w:eastAsia="Times New Roman"/>
          <w:szCs w:val="20"/>
          <w:lang w:val="en-US"/>
        </w:rPr>
      </w:pPr>
      <w:r w:rsidRPr="00711336">
        <w:rPr>
          <w:rFonts w:eastAsia="Times New Roman"/>
          <w:szCs w:val="20"/>
          <w:lang w:val="en-US"/>
        </w:rPr>
        <w:t>.</w:t>
      </w:r>
    </w:p>
    <w:p w14:paraId="4C6CD2CE" w14:textId="77777777" w:rsidR="00711336" w:rsidRPr="00711336" w:rsidRDefault="00711336" w:rsidP="00F21138">
      <w:pPr>
        <w:spacing w:line="276" w:lineRule="auto"/>
        <w:rPr>
          <w:rFonts w:eastAsia="Times New Roman"/>
          <w:szCs w:val="20"/>
          <w:lang w:val="en-US"/>
        </w:rPr>
      </w:pPr>
      <w:r w:rsidRPr="00711336">
        <w:rPr>
          <w:rFonts w:eastAsia="Times New Roman"/>
          <w:szCs w:val="20"/>
          <w:lang w:val="en-US"/>
        </w:rPr>
        <w:t xml:space="preserve">  </w:t>
      </w:r>
    </w:p>
    <w:p w14:paraId="05DFFA49" w14:textId="77777777" w:rsidR="00711336" w:rsidRPr="00ED7BD9" w:rsidRDefault="00ED7BD9" w:rsidP="00F21138">
      <w:pPr>
        <w:spacing w:line="276" w:lineRule="auto"/>
        <w:rPr>
          <w:b/>
          <w:szCs w:val="20"/>
        </w:rPr>
      </w:pPr>
      <w:r w:rsidRPr="00ED7BD9">
        <w:rPr>
          <w:b/>
          <w:szCs w:val="20"/>
        </w:rPr>
        <w:t>Scoring Matrix</w:t>
      </w:r>
    </w:p>
    <w:tbl>
      <w:tblPr>
        <w:tblW w:w="8867" w:type="dxa"/>
        <w:tblInd w:w="113" w:type="dxa"/>
        <w:tblLook w:val="04A0" w:firstRow="1" w:lastRow="0" w:firstColumn="1" w:lastColumn="0" w:noHBand="0" w:noVBand="1"/>
      </w:tblPr>
      <w:tblGrid>
        <w:gridCol w:w="1200"/>
        <w:gridCol w:w="1439"/>
        <w:gridCol w:w="328"/>
        <w:gridCol w:w="1080"/>
        <w:gridCol w:w="1200"/>
        <w:gridCol w:w="1260"/>
        <w:gridCol w:w="1140"/>
        <w:gridCol w:w="1220"/>
      </w:tblGrid>
      <w:tr w:rsidR="00ED7BD9" w:rsidRPr="00ED7BD9" w14:paraId="4596E8F7" w14:textId="77777777" w:rsidTr="00ED7BD9">
        <w:trPr>
          <w:trHeight w:val="735"/>
        </w:trPr>
        <w:tc>
          <w:tcPr>
            <w:tcW w:w="1200" w:type="dxa"/>
            <w:vMerge w:val="restart"/>
            <w:tcBorders>
              <w:top w:val="single" w:sz="4" w:space="0" w:color="auto"/>
              <w:left w:val="single" w:sz="4" w:space="0" w:color="auto"/>
              <w:bottom w:val="single" w:sz="4" w:space="0" w:color="auto"/>
              <w:right w:val="single" w:sz="4" w:space="0" w:color="auto"/>
            </w:tcBorders>
            <w:shd w:val="clear" w:color="000000" w:fill="CCFFFF"/>
            <w:noWrap/>
            <w:textDirection w:val="btLr"/>
            <w:vAlign w:val="center"/>
            <w:hideMark/>
          </w:tcPr>
          <w:p w14:paraId="7C918700" w14:textId="77777777" w:rsidR="00ED7BD9" w:rsidRPr="00ED7BD9" w:rsidRDefault="00ED7BD9" w:rsidP="00F21138">
            <w:pPr>
              <w:spacing w:line="276" w:lineRule="auto"/>
              <w:jc w:val="center"/>
              <w:rPr>
                <w:rFonts w:eastAsia="Times New Roman"/>
                <w:b/>
                <w:bCs/>
                <w:sz w:val="28"/>
                <w:lang w:eastAsia="en-GB"/>
              </w:rPr>
            </w:pPr>
            <w:r w:rsidRPr="00ED7BD9">
              <w:rPr>
                <w:rFonts w:eastAsia="Times New Roman"/>
                <w:b/>
                <w:bCs/>
                <w:sz w:val="28"/>
                <w:lang w:eastAsia="en-GB"/>
              </w:rPr>
              <w:t>Impact</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0BF3" w14:textId="77777777" w:rsidR="00ED7BD9" w:rsidRPr="00ED7BD9" w:rsidRDefault="00ED7BD9" w:rsidP="00F21138">
            <w:pPr>
              <w:spacing w:line="276" w:lineRule="auto"/>
              <w:rPr>
                <w:rFonts w:eastAsia="Times New Roman"/>
                <w:b/>
                <w:bCs/>
                <w:szCs w:val="20"/>
                <w:lang w:eastAsia="en-GB"/>
              </w:rPr>
            </w:pPr>
            <w:r w:rsidRPr="00ED7BD9">
              <w:rPr>
                <w:rFonts w:eastAsia="Times New Roman"/>
                <w:b/>
                <w:bCs/>
                <w:szCs w:val="20"/>
                <w:lang w:eastAsia="en-GB"/>
              </w:rPr>
              <w:t xml:space="preserve">Catastrophic </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85A58"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5</w:t>
            </w:r>
          </w:p>
        </w:tc>
        <w:tc>
          <w:tcPr>
            <w:tcW w:w="1080"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0B0EBF8F"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5</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FD77F67"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10</w:t>
            </w:r>
          </w:p>
        </w:tc>
        <w:tc>
          <w:tcPr>
            <w:tcW w:w="12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93F83F0"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15</w:t>
            </w:r>
          </w:p>
        </w:tc>
        <w:tc>
          <w:tcPr>
            <w:tcW w:w="11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4B548C8"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20</w:t>
            </w:r>
          </w:p>
        </w:tc>
        <w:tc>
          <w:tcPr>
            <w:tcW w:w="122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9B5FC25"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25</w:t>
            </w:r>
          </w:p>
        </w:tc>
      </w:tr>
      <w:tr w:rsidR="00ED7BD9" w:rsidRPr="00ED7BD9" w14:paraId="17E21BEF" w14:textId="77777777" w:rsidTr="00ED7BD9">
        <w:trPr>
          <w:trHeight w:val="79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974172F" w14:textId="77777777" w:rsidR="00ED7BD9" w:rsidRPr="00ED7BD9" w:rsidRDefault="00ED7BD9" w:rsidP="00F21138">
            <w:pPr>
              <w:spacing w:line="276" w:lineRule="auto"/>
              <w:rPr>
                <w:rFonts w:eastAsia="Times New Roman"/>
                <w:b/>
                <w:bCs/>
                <w:sz w:val="28"/>
                <w:lang w:eastAsia="en-GB"/>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A3C8C" w14:textId="77777777" w:rsidR="00ED7BD9" w:rsidRPr="00ED7BD9" w:rsidRDefault="00ED7BD9" w:rsidP="00F21138">
            <w:pPr>
              <w:spacing w:line="276" w:lineRule="auto"/>
              <w:rPr>
                <w:rFonts w:eastAsia="Times New Roman"/>
                <w:b/>
                <w:bCs/>
                <w:szCs w:val="20"/>
                <w:lang w:eastAsia="en-GB"/>
              </w:rPr>
            </w:pPr>
            <w:r w:rsidRPr="00ED7BD9">
              <w:rPr>
                <w:rFonts w:eastAsia="Times New Roman"/>
                <w:b/>
                <w:bCs/>
                <w:szCs w:val="20"/>
                <w:lang w:eastAsia="en-GB"/>
              </w:rPr>
              <w:t xml:space="preserve">Significant </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16B7F"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4</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8E5E085"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4</w:t>
            </w:r>
          </w:p>
        </w:tc>
        <w:tc>
          <w:tcPr>
            <w:tcW w:w="1200"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05E3320D"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8</w:t>
            </w:r>
          </w:p>
        </w:tc>
        <w:tc>
          <w:tcPr>
            <w:tcW w:w="12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803C721"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12</w:t>
            </w:r>
          </w:p>
        </w:tc>
        <w:tc>
          <w:tcPr>
            <w:tcW w:w="11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FB35D9"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16</w:t>
            </w:r>
          </w:p>
        </w:tc>
        <w:tc>
          <w:tcPr>
            <w:tcW w:w="122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74D9F39"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20</w:t>
            </w:r>
          </w:p>
        </w:tc>
      </w:tr>
      <w:tr w:rsidR="00ED7BD9" w:rsidRPr="00ED7BD9" w14:paraId="7442468C" w14:textId="77777777" w:rsidTr="00ED7BD9">
        <w:trPr>
          <w:trHeight w:val="84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58566B93" w14:textId="77777777" w:rsidR="00ED7BD9" w:rsidRPr="00ED7BD9" w:rsidRDefault="00ED7BD9" w:rsidP="00F21138">
            <w:pPr>
              <w:spacing w:line="276" w:lineRule="auto"/>
              <w:rPr>
                <w:rFonts w:eastAsia="Times New Roman"/>
                <w:b/>
                <w:bCs/>
                <w:sz w:val="28"/>
                <w:lang w:eastAsia="en-GB"/>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9D8BF" w14:textId="77777777" w:rsidR="00ED7BD9" w:rsidRPr="00ED7BD9" w:rsidRDefault="00ED7BD9" w:rsidP="00F21138">
            <w:pPr>
              <w:spacing w:line="276" w:lineRule="auto"/>
              <w:rPr>
                <w:rFonts w:eastAsia="Times New Roman"/>
                <w:b/>
                <w:bCs/>
                <w:szCs w:val="20"/>
                <w:lang w:eastAsia="en-GB"/>
              </w:rPr>
            </w:pPr>
            <w:r w:rsidRPr="00ED7BD9">
              <w:rPr>
                <w:rFonts w:eastAsia="Times New Roman"/>
                <w:b/>
                <w:bCs/>
                <w:szCs w:val="20"/>
                <w:lang w:eastAsia="en-GB"/>
              </w:rPr>
              <w:t xml:space="preserve">Moderate </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CD1E8"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3</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1FD85CC"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3</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602DF1E"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6</w:t>
            </w:r>
          </w:p>
        </w:tc>
        <w:tc>
          <w:tcPr>
            <w:tcW w:w="1260"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57364D0D"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9</w:t>
            </w:r>
          </w:p>
        </w:tc>
        <w:tc>
          <w:tcPr>
            <w:tcW w:w="1140"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5936CCAE"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12</w:t>
            </w:r>
          </w:p>
        </w:tc>
        <w:tc>
          <w:tcPr>
            <w:tcW w:w="1220"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26570AB3"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15</w:t>
            </w:r>
          </w:p>
        </w:tc>
      </w:tr>
      <w:tr w:rsidR="00ED7BD9" w:rsidRPr="00ED7BD9" w14:paraId="18EB310B" w14:textId="77777777" w:rsidTr="00FF6341">
        <w:trPr>
          <w:trHeight w:val="73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D995AAD" w14:textId="77777777" w:rsidR="00ED7BD9" w:rsidRPr="00ED7BD9" w:rsidRDefault="00ED7BD9" w:rsidP="00F21138">
            <w:pPr>
              <w:spacing w:line="276" w:lineRule="auto"/>
              <w:rPr>
                <w:rFonts w:eastAsia="Times New Roman"/>
                <w:b/>
                <w:bCs/>
                <w:sz w:val="28"/>
                <w:lang w:eastAsia="en-GB"/>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87563" w14:textId="77777777" w:rsidR="00ED7BD9" w:rsidRPr="00ED7BD9" w:rsidRDefault="00ED7BD9" w:rsidP="00F21138">
            <w:pPr>
              <w:spacing w:line="276" w:lineRule="auto"/>
              <w:rPr>
                <w:rFonts w:eastAsia="Times New Roman"/>
                <w:b/>
                <w:bCs/>
                <w:szCs w:val="20"/>
                <w:lang w:eastAsia="en-GB"/>
              </w:rPr>
            </w:pPr>
            <w:r w:rsidRPr="00ED7BD9">
              <w:rPr>
                <w:rFonts w:eastAsia="Times New Roman"/>
                <w:b/>
                <w:bCs/>
                <w:szCs w:val="20"/>
                <w:lang w:eastAsia="en-GB"/>
              </w:rPr>
              <w:t xml:space="preserve">Minor </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C4F4C"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2</w:t>
            </w:r>
          </w:p>
        </w:tc>
        <w:tc>
          <w:tcPr>
            <w:tcW w:w="108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17B0C05"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2</w:t>
            </w:r>
          </w:p>
        </w:tc>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8890DDB"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4</w:t>
            </w:r>
          </w:p>
        </w:tc>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CE575EE"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6</w:t>
            </w:r>
          </w:p>
        </w:tc>
        <w:tc>
          <w:tcPr>
            <w:tcW w:w="11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9EA1078"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8</w:t>
            </w:r>
          </w:p>
        </w:tc>
        <w:tc>
          <w:tcPr>
            <w:tcW w:w="122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3867960"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10</w:t>
            </w:r>
          </w:p>
        </w:tc>
      </w:tr>
      <w:tr w:rsidR="00ED7BD9" w:rsidRPr="00ED7BD9" w14:paraId="5B614100" w14:textId="77777777" w:rsidTr="00FF6341">
        <w:trPr>
          <w:trHeight w:val="72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1C52C52" w14:textId="77777777" w:rsidR="00ED7BD9" w:rsidRPr="00ED7BD9" w:rsidRDefault="00ED7BD9" w:rsidP="00F21138">
            <w:pPr>
              <w:spacing w:line="276" w:lineRule="auto"/>
              <w:rPr>
                <w:rFonts w:eastAsia="Times New Roman"/>
                <w:b/>
                <w:bCs/>
                <w:sz w:val="28"/>
                <w:lang w:eastAsia="en-GB"/>
              </w:rPr>
            </w:pP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F78A" w14:textId="77777777" w:rsidR="00ED7BD9" w:rsidRPr="00ED7BD9" w:rsidRDefault="00ED7BD9" w:rsidP="00F21138">
            <w:pPr>
              <w:spacing w:line="276" w:lineRule="auto"/>
              <w:rPr>
                <w:rFonts w:eastAsia="Times New Roman"/>
                <w:b/>
                <w:bCs/>
                <w:szCs w:val="20"/>
                <w:lang w:eastAsia="en-GB"/>
              </w:rPr>
            </w:pPr>
            <w:r w:rsidRPr="00ED7BD9">
              <w:rPr>
                <w:rFonts w:eastAsia="Times New Roman"/>
                <w:b/>
                <w:bCs/>
                <w:szCs w:val="20"/>
                <w:lang w:eastAsia="en-GB"/>
              </w:rPr>
              <w:t>Limited</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25A5B"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1</w:t>
            </w:r>
          </w:p>
        </w:tc>
        <w:tc>
          <w:tcPr>
            <w:tcW w:w="108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1810F3C8"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1</w:t>
            </w:r>
          </w:p>
        </w:tc>
        <w:tc>
          <w:tcPr>
            <w:tcW w:w="120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D650544"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2</w:t>
            </w:r>
          </w:p>
        </w:tc>
        <w:tc>
          <w:tcPr>
            <w:tcW w:w="126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787E8BC"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3</w:t>
            </w:r>
          </w:p>
        </w:tc>
        <w:tc>
          <w:tcPr>
            <w:tcW w:w="114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03F81E69"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4</w:t>
            </w:r>
          </w:p>
        </w:tc>
        <w:tc>
          <w:tcPr>
            <w:tcW w:w="1220"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60B358C4" w14:textId="77777777" w:rsidR="00ED7BD9" w:rsidRPr="00ED7BD9" w:rsidRDefault="00ED7BD9" w:rsidP="00F21138">
            <w:pPr>
              <w:spacing w:line="276" w:lineRule="auto"/>
              <w:jc w:val="center"/>
              <w:rPr>
                <w:rFonts w:eastAsia="Times New Roman"/>
                <w:b/>
                <w:sz w:val="16"/>
                <w:szCs w:val="16"/>
                <w:lang w:eastAsia="en-GB"/>
              </w:rPr>
            </w:pPr>
            <w:r w:rsidRPr="00ED7BD9">
              <w:rPr>
                <w:rFonts w:eastAsia="Times New Roman"/>
                <w:b/>
                <w:sz w:val="16"/>
                <w:szCs w:val="16"/>
                <w:lang w:eastAsia="en-GB"/>
              </w:rPr>
              <w:t>5</w:t>
            </w:r>
          </w:p>
        </w:tc>
      </w:tr>
      <w:tr w:rsidR="00ED7BD9" w:rsidRPr="00ED7BD9" w14:paraId="2E4BF050" w14:textId="77777777" w:rsidTr="00ED7BD9">
        <w:trPr>
          <w:trHeight w:val="310"/>
        </w:trPr>
        <w:tc>
          <w:tcPr>
            <w:tcW w:w="1200" w:type="dxa"/>
            <w:tcBorders>
              <w:top w:val="single" w:sz="4" w:space="0" w:color="auto"/>
              <w:left w:val="nil"/>
              <w:bottom w:val="nil"/>
              <w:right w:val="nil"/>
            </w:tcBorders>
            <w:shd w:val="clear" w:color="auto" w:fill="auto"/>
            <w:noWrap/>
            <w:vAlign w:val="bottom"/>
            <w:hideMark/>
          </w:tcPr>
          <w:p w14:paraId="3D07891F" w14:textId="77777777" w:rsidR="00ED7BD9" w:rsidRPr="00ED7BD9" w:rsidRDefault="00ED7BD9" w:rsidP="00F21138">
            <w:pPr>
              <w:spacing w:line="276" w:lineRule="auto"/>
              <w:rPr>
                <w:rFonts w:eastAsia="Times New Roman"/>
                <w:sz w:val="24"/>
                <w:szCs w:val="24"/>
                <w:lang w:eastAsia="en-GB"/>
              </w:rPr>
            </w:pPr>
            <w:r w:rsidRPr="00ED7BD9">
              <w:rPr>
                <w:rFonts w:eastAsia="Times New Roman"/>
                <w:sz w:val="24"/>
                <w:szCs w:val="24"/>
                <w:lang w:eastAsia="en-GB"/>
              </w:rPr>
              <w:t> </w:t>
            </w:r>
          </w:p>
        </w:tc>
        <w:tc>
          <w:tcPr>
            <w:tcW w:w="1439" w:type="dxa"/>
            <w:tcBorders>
              <w:top w:val="single" w:sz="4" w:space="0" w:color="auto"/>
              <w:left w:val="nil"/>
              <w:bottom w:val="nil"/>
              <w:right w:val="nil"/>
            </w:tcBorders>
            <w:shd w:val="clear" w:color="auto" w:fill="auto"/>
            <w:noWrap/>
            <w:vAlign w:val="bottom"/>
            <w:hideMark/>
          </w:tcPr>
          <w:p w14:paraId="65244838" w14:textId="77777777" w:rsidR="00ED7BD9" w:rsidRPr="00ED7BD9" w:rsidRDefault="00ED7BD9" w:rsidP="00F21138">
            <w:pPr>
              <w:spacing w:line="276" w:lineRule="auto"/>
              <w:rPr>
                <w:rFonts w:eastAsia="Times New Roman"/>
                <w:sz w:val="24"/>
                <w:szCs w:val="24"/>
                <w:lang w:eastAsia="en-GB"/>
              </w:rPr>
            </w:pPr>
            <w:r w:rsidRPr="00ED7BD9">
              <w:rPr>
                <w:rFonts w:eastAsia="Times New Roman"/>
                <w:sz w:val="24"/>
                <w:szCs w:val="24"/>
                <w:lang w:eastAsia="en-GB"/>
              </w:rPr>
              <w:t> </w:t>
            </w:r>
          </w:p>
        </w:tc>
        <w:tc>
          <w:tcPr>
            <w:tcW w:w="328" w:type="dxa"/>
            <w:tcBorders>
              <w:top w:val="single" w:sz="4" w:space="0" w:color="auto"/>
              <w:left w:val="nil"/>
              <w:bottom w:val="nil"/>
              <w:right w:val="single" w:sz="4" w:space="0" w:color="auto"/>
            </w:tcBorders>
            <w:shd w:val="clear" w:color="auto" w:fill="auto"/>
            <w:noWrap/>
            <w:vAlign w:val="center"/>
            <w:hideMark/>
          </w:tcPr>
          <w:p w14:paraId="3BF38401" w14:textId="77777777" w:rsidR="00ED7BD9" w:rsidRPr="00ED7BD9" w:rsidRDefault="00ED7BD9" w:rsidP="00F21138">
            <w:pPr>
              <w:spacing w:line="276" w:lineRule="auto"/>
              <w:rPr>
                <w:rFonts w:eastAsia="Times New Roman"/>
                <w:sz w:val="24"/>
                <w:szCs w:val="24"/>
                <w:lang w:eastAsia="en-GB"/>
              </w:rPr>
            </w:pPr>
            <w:r w:rsidRPr="00ED7BD9">
              <w:rPr>
                <w:rFonts w:eastAsia="Times New Roman"/>
                <w:sz w:val="24"/>
                <w:szCs w:val="24"/>
                <w:lang w:eastAsia="en-GB"/>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81BF747"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A1B43"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A338"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678EF"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A1748"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5</w:t>
            </w:r>
          </w:p>
        </w:tc>
      </w:tr>
      <w:tr w:rsidR="00ED7BD9" w:rsidRPr="00ED7BD9" w14:paraId="6F8DB214" w14:textId="77777777" w:rsidTr="00ED7BD9">
        <w:trPr>
          <w:trHeight w:val="530"/>
        </w:trPr>
        <w:tc>
          <w:tcPr>
            <w:tcW w:w="1200" w:type="dxa"/>
            <w:tcBorders>
              <w:top w:val="nil"/>
              <w:left w:val="nil"/>
              <w:bottom w:val="nil"/>
              <w:right w:val="nil"/>
            </w:tcBorders>
            <w:shd w:val="clear" w:color="auto" w:fill="auto"/>
            <w:vAlign w:val="bottom"/>
            <w:hideMark/>
          </w:tcPr>
          <w:p w14:paraId="324EE7A8" w14:textId="77777777" w:rsidR="00ED7BD9" w:rsidRPr="00ED7BD9" w:rsidRDefault="00ED7BD9" w:rsidP="00F21138">
            <w:pPr>
              <w:spacing w:line="276" w:lineRule="auto"/>
              <w:jc w:val="center"/>
              <w:rPr>
                <w:rFonts w:eastAsia="Times New Roman"/>
                <w:b/>
                <w:bCs/>
                <w:szCs w:val="20"/>
                <w:lang w:eastAsia="en-GB"/>
              </w:rPr>
            </w:pPr>
          </w:p>
        </w:tc>
        <w:tc>
          <w:tcPr>
            <w:tcW w:w="1439" w:type="dxa"/>
            <w:tcBorders>
              <w:top w:val="nil"/>
              <w:left w:val="nil"/>
              <w:bottom w:val="nil"/>
              <w:right w:val="nil"/>
            </w:tcBorders>
            <w:shd w:val="clear" w:color="auto" w:fill="auto"/>
            <w:vAlign w:val="bottom"/>
            <w:hideMark/>
          </w:tcPr>
          <w:p w14:paraId="1819F385" w14:textId="77777777" w:rsidR="00ED7BD9" w:rsidRPr="00ED7BD9" w:rsidRDefault="00ED7BD9" w:rsidP="00F21138">
            <w:pPr>
              <w:spacing w:line="276" w:lineRule="auto"/>
              <w:rPr>
                <w:rFonts w:ascii="Times New Roman" w:eastAsia="Times New Roman" w:hAnsi="Times New Roman" w:cs="Times New Roman"/>
                <w:szCs w:val="20"/>
                <w:lang w:eastAsia="en-GB"/>
              </w:rPr>
            </w:pPr>
          </w:p>
        </w:tc>
        <w:tc>
          <w:tcPr>
            <w:tcW w:w="328" w:type="dxa"/>
            <w:tcBorders>
              <w:top w:val="nil"/>
              <w:left w:val="nil"/>
              <w:bottom w:val="nil"/>
              <w:right w:val="single" w:sz="4" w:space="0" w:color="auto"/>
            </w:tcBorders>
            <w:shd w:val="clear" w:color="auto" w:fill="auto"/>
            <w:vAlign w:val="bottom"/>
            <w:hideMark/>
          </w:tcPr>
          <w:p w14:paraId="36A006D7" w14:textId="77777777" w:rsidR="00ED7BD9" w:rsidRPr="00ED7BD9" w:rsidRDefault="00ED7BD9" w:rsidP="00F21138">
            <w:pPr>
              <w:spacing w:line="276" w:lineRule="auto"/>
              <w:rPr>
                <w:rFonts w:eastAsia="Times New Roman"/>
                <w:sz w:val="24"/>
                <w:szCs w:val="24"/>
                <w:lang w:eastAsia="en-GB"/>
              </w:rPr>
            </w:pPr>
            <w:r w:rsidRPr="00ED7BD9">
              <w:rPr>
                <w:rFonts w:eastAsia="Times New Roman"/>
                <w:sz w:val="24"/>
                <w:szCs w:val="24"/>
                <w:lang w:eastAsia="en-GB"/>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3433318F"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Low</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1116B"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Medium Low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600DF"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Medium</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5C6464"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Medium High</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45A6D"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High</w:t>
            </w:r>
          </w:p>
        </w:tc>
      </w:tr>
      <w:tr w:rsidR="00ED7BD9" w:rsidRPr="00ED7BD9" w14:paraId="49875D3A" w14:textId="77777777" w:rsidTr="00ED7BD9">
        <w:trPr>
          <w:trHeight w:val="310"/>
        </w:trPr>
        <w:tc>
          <w:tcPr>
            <w:tcW w:w="1200" w:type="dxa"/>
            <w:tcBorders>
              <w:top w:val="nil"/>
              <w:left w:val="nil"/>
              <w:bottom w:val="nil"/>
              <w:right w:val="nil"/>
            </w:tcBorders>
            <w:shd w:val="clear" w:color="auto" w:fill="auto"/>
            <w:noWrap/>
            <w:vAlign w:val="bottom"/>
            <w:hideMark/>
          </w:tcPr>
          <w:p w14:paraId="29F5A918" w14:textId="77777777" w:rsidR="00ED7BD9" w:rsidRPr="00ED7BD9" w:rsidRDefault="00ED7BD9" w:rsidP="00F21138">
            <w:pPr>
              <w:spacing w:line="276" w:lineRule="auto"/>
              <w:jc w:val="center"/>
              <w:rPr>
                <w:rFonts w:eastAsia="Times New Roman"/>
                <w:b/>
                <w:bCs/>
                <w:szCs w:val="20"/>
                <w:lang w:eastAsia="en-GB"/>
              </w:rPr>
            </w:pPr>
          </w:p>
        </w:tc>
        <w:tc>
          <w:tcPr>
            <w:tcW w:w="1439" w:type="dxa"/>
            <w:tcBorders>
              <w:top w:val="nil"/>
              <w:left w:val="nil"/>
              <w:bottom w:val="nil"/>
              <w:right w:val="nil"/>
            </w:tcBorders>
            <w:shd w:val="clear" w:color="auto" w:fill="auto"/>
            <w:noWrap/>
            <w:vAlign w:val="bottom"/>
            <w:hideMark/>
          </w:tcPr>
          <w:p w14:paraId="5064D310" w14:textId="77777777" w:rsidR="00ED7BD9" w:rsidRPr="00ED7BD9" w:rsidRDefault="00ED7BD9" w:rsidP="00F21138">
            <w:pPr>
              <w:spacing w:line="276" w:lineRule="auto"/>
              <w:rPr>
                <w:rFonts w:ascii="Times New Roman" w:eastAsia="Times New Roman" w:hAnsi="Times New Roman" w:cs="Times New Roman"/>
                <w:szCs w:val="20"/>
                <w:lang w:eastAsia="en-GB"/>
              </w:rPr>
            </w:pPr>
          </w:p>
        </w:tc>
        <w:tc>
          <w:tcPr>
            <w:tcW w:w="328" w:type="dxa"/>
            <w:tcBorders>
              <w:top w:val="nil"/>
              <w:left w:val="nil"/>
              <w:bottom w:val="nil"/>
              <w:right w:val="single" w:sz="4" w:space="0" w:color="auto"/>
            </w:tcBorders>
            <w:shd w:val="clear" w:color="auto" w:fill="auto"/>
            <w:noWrap/>
            <w:vAlign w:val="bottom"/>
            <w:hideMark/>
          </w:tcPr>
          <w:p w14:paraId="4701E261" w14:textId="77777777" w:rsidR="00ED7BD9" w:rsidRPr="00ED7BD9" w:rsidRDefault="00ED7BD9" w:rsidP="00F21138">
            <w:pPr>
              <w:spacing w:line="276" w:lineRule="auto"/>
              <w:rPr>
                <w:rFonts w:eastAsia="Times New Roman"/>
                <w:sz w:val="24"/>
                <w:szCs w:val="24"/>
                <w:lang w:eastAsia="en-GB"/>
              </w:rPr>
            </w:pPr>
            <w:r w:rsidRPr="00ED7BD9">
              <w:rPr>
                <w:rFonts w:eastAsia="Times New Roman"/>
                <w:sz w:val="24"/>
                <w:szCs w:val="24"/>
                <w:lang w:eastAsia="en-GB"/>
              </w:rPr>
              <w:t> </w:t>
            </w:r>
          </w:p>
        </w:tc>
        <w:tc>
          <w:tcPr>
            <w:tcW w:w="5900" w:type="dxa"/>
            <w:gridSpan w:val="5"/>
            <w:vMerge w:val="restart"/>
            <w:tcBorders>
              <w:top w:val="single" w:sz="4" w:space="0" w:color="auto"/>
              <w:left w:val="nil"/>
              <w:bottom w:val="single" w:sz="4" w:space="0" w:color="auto"/>
              <w:right w:val="single" w:sz="4" w:space="0" w:color="auto"/>
            </w:tcBorders>
            <w:shd w:val="clear" w:color="000000" w:fill="CCFFFF"/>
            <w:noWrap/>
            <w:vAlign w:val="bottom"/>
            <w:hideMark/>
          </w:tcPr>
          <w:p w14:paraId="2E568DB6" w14:textId="77777777" w:rsidR="00ED7BD9" w:rsidRPr="00ED7BD9" w:rsidRDefault="00ED7BD9" w:rsidP="00F21138">
            <w:pPr>
              <w:spacing w:line="276" w:lineRule="auto"/>
              <w:jc w:val="center"/>
              <w:rPr>
                <w:rFonts w:eastAsia="Times New Roman"/>
                <w:b/>
                <w:bCs/>
                <w:sz w:val="28"/>
                <w:lang w:eastAsia="en-GB"/>
              </w:rPr>
            </w:pPr>
            <w:r w:rsidRPr="00ED7BD9">
              <w:rPr>
                <w:rFonts w:eastAsia="Times New Roman"/>
                <w:b/>
                <w:bCs/>
                <w:sz w:val="28"/>
                <w:lang w:eastAsia="en-GB"/>
              </w:rPr>
              <w:t>LIKELIHOOD</w:t>
            </w:r>
          </w:p>
        </w:tc>
      </w:tr>
      <w:tr w:rsidR="00ED7BD9" w:rsidRPr="00ED7BD9" w14:paraId="1F48217E" w14:textId="77777777" w:rsidTr="00ED7BD9">
        <w:trPr>
          <w:trHeight w:val="310"/>
        </w:trPr>
        <w:tc>
          <w:tcPr>
            <w:tcW w:w="1200" w:type="dxa"/>
            <w:tcBorders>
              <w:top w:val="nil"/>
              <w:left w:val="nil"/>
              <w:bottom w:val="nil"/>
              <w:right w:val="nil"/>
            </w:tcBorders>
            <w:shd w:val="clear" w:color="auto" w:fill="auto"/>
            <w:noWrap/>
            <w:vAlign w:val="bottom"/>
            <w:hideMark/>
          </w:tcPr>
          <w:p w14:paraId="6910594D" w14:textId="77777777" w:rsidR="00ED7BD9" w:rsidRPr="00ED7BD9" w:rsidRDefault="00ED7BD9" w:rsidP="00F21138">
            <w:pPr>
              <w:spacing w:line="276" w:lineRule="auto"/>
              <w:jc w:val="center"/>
              <w:rPr>
                <w:rFonts w:eastAsia="Times New Roman"/>
                <w:b/>
                <w:bCs/>
                <w:sz w:val="28"/>
                <w:lang w:eastAsia="en-GB"/>
              </w:rPr>
            </w:pPr>
          </w:p>
        </w:tc>
        <w:tc>
          <w:tcPr>
            <w:tcW w:w="1439" w:type="dxa"/>
            <w:tcBorders>
              <w:top w:val="nil"/>
              <w:left w:val="nil"/>
              <w:bottom w:val="nil"/>
              <w:right w:val="nil"/>
            </w:tcBorders>
            <w:shd w:val="clear" w:color="auto" w:fill="auto"/>
            <w:noWrap/>
            <w:vAlign w:val="bottom"/>
            <w:hideMark/>
          </w:tcPr>
          <w:p w14:paraId="333EDA02" w14:textId="77777777" w:rsidR="00ED7BD9" w:rsidRPr="00ED7BD9" w:rsidRDefault="00ED7BD9" w:rsidP="00F21138">
            <w:pPr>
              <w:spacing w:line="276" w:lineRule="auto"/>
              <w:rPr>
                <w:rFonts w:ascii="Times New Roman" w:eastAsia="Times New Roman" w:hAnsi="Times New Roman" w:cs="Times New Roman"/>
                <w:szCs w:val="20"/>
                <w:lang w:eastAsia="en-GB"/>
              </w:rPr>
            </w:pPr>
          </w:p>
        </w:tc>
        <w:tc>
          <w:tcPr>
            <w:tcW w:w="328" w:type="dxa"/>
            <w:tcBorders>
              <w:top w:val="nil"/>
              <w:left w:val="nil"/>
              <w:bottom w:val="nil"/>
              <w:right w:val="single" w:sz="4" w:space="0" w:color="auto"/>
            </w:tcBorders>
            <w:shd w:val="clear" w:color="auto" w:fill="auto"/>
            <w:noWrap/>
            <w:vAlign w:val="bottom"/>
            <w:hideMark/>
          </w:tcPr>
          <w:p w14:paraId="0D3E3BF2" w14:textId="77777777" w:rsidR="00ED7BD9" w:rsidRPr="00ED7BD9" w:rsidRDefault="00ED7BD9" w:rsidP="00F21138">
            <w:pPr>
              <w:spacing w:line="276" w:lineRule="auto"/>
              <w:rPr>
                <w:rFonts w:eastAsia="Times New Roman"/>
                <w:sz w:val="24"/>
                <w:szCs w:val="24"/>
                <w:lang w:eastAsia="en-GB"/>
              </w:rPr>
            </w:pPr>
            <w:r w:rsidRPr="00ED7BD9">
              <w:rPr>
                <w:rFonts w:eastAsia="Times New Roman"/>
                <w:sz w:val="24"/>
                <w:szCs w:val="24"/>
                <w:lang w:eastAsia="en-GB"/>
              </w:rPr>
              <w:t> </w:t>
            </w:r>
          </w:p>
        </w:tc>
        <w:tc>
          <w:tcPr>
            <w:tcW w:w="5900" w:type="dxa"/>
            <w:gridSpan w:val="5"/>
            <w:vMerge/>
            <w:tcBorders>
              <w:top w:val="single" w:sz="4" w:space="0" w:color="auto"/>
              <w:left w:val="nil"/>
              <w:bottom w:val="single" w:sz="4" w:space="0" w:color="auto"/>
              <w:right w:val="single" w:sz="4" w:space="0" w:color="auto"/>
            </w:tcBorders>
            <w:vAlign w:val="center"/>
            <w:hideMark/>
          </w:tcPr>
          <w:p w14:paraId="278E75C0" w14:textId="77777777" w:rsidR="00ED7BD9" w:rsidRPr="00ED7BD9" w:rsidRDefault="00ED7BD9" w:rsidP="00F21138">
            <w:pPr>
              <w:spacing w:line="276" w:lineRule="auto"/>
              <w:rPr>
                <w:rFonts w:eastAsia="Times New Roman"/>
                <w:b/>
                <w:bCs/>
                <w:sz w:val="28"/>
                <w:lang w:eastAsia="en-GB"/>
              </w:rPr>
            </w:pPr>
          </w:p>
        </w:tc>
      </w:tr>
      <w:tr w:rsidR="00ED7BD9" w:rsidRPr="00ED7BD9" w14:paraId="6CBA7C1C" w14:textId="77777777" w:rsidTr="00FF6341">
        <w:trPr>
          <w:trHeight w:val="310"/>
        </w:trPr>
        <w:tc>
          <w:tcPr>
            <w:tcW w:w="1200" w:type="dxa"/>
            <w:tcBorders>
              <w:top w:val="nil"/>
              <w:left w:val="nil"/>
              <w:bottom w:val="nil"/>
              <w:right w:val="nil"/>
            </w:tcBorders>
            <w:shd w:val="clear" w:color="auto" w:fill="auto"/>
            <w:noWrap/>
            <w:vAlign w:val="bottom"/>
            <w:hideMark/>
          </w:tcPr>
          <w:p w14:paraId="2D3990FA" w14:textId="77777777" w:rsidR="00ED7BD9" w:rsidRPr="00ED7BD9" w:rsidRDefault="00ED7BD9" w:rsidP="00F21138">
            <w:pPr>
              <w:spacing w:line="276" w:lineRule="auto"/>
              <w:jc w:val="center"/>
              <w:rPr>
                <w:rFonts w:eastAsia="Times New Roman"/>
                <w:b/>
                <w:bCs/>
                <w:szCs w:val="20"/>
                <w:lang w:eastAsia="en-GB"/>
              </w:rPr>
            </w:pPr>
          </w:p>
        </w:tc>
        <w:tc>
          <w:tcPr>
            <w:tcW w:w="1439" w:type="dxa"/>
            <w:tcBorders>
              <w:top w:val="nil"/>
              <w:left w:val="nil"/>
              <w:bottom w:val="nil"/>
              <w:right w:val="nil"/>
            </w:tcBorders>
            <w:shd w:val="clear" w:color="auto" w:fill="auto"/>
            <w:noWrap/>
            <w:vAlign w:val="bottom"/>
            <w:hideMark/>
          </w:tcPr>
          <w:p w14:paraId="147B9520" w14:textId="77777777" w:rsidR="00ED7BD9" w:rsidRPr="00ED7BD9" w:rsidRDefault="00ED7BD9" w:rsidP="00F21138">
            <w:pPr>
              <w:spacing w:line="276" w:lineRule="auto"/>
              <w:rPr>
                <w:rFonts w:ascii="Times New Roman" w:eastAsia="Times New Roman" w:hAnsi="Times New Roman" w:cs="Times New Roman"/>
                <w:szCs w:val="20"/>
                <w:lang w:eastAsia="en-GB"/>
              </w:rPr>
            </w:pPr>
          </w:p>
        </w:tc>
        <w:tc>
          <w:tcPr>
            <w:tcW w:w="328" w:type="dxa"/>
            <w:tcBorders>
              <w:top w:val="nil"/>
              <w:left w:val="nil"/>
              <w:bottom w:val="nil"/>
              <w:right w:val="nil"/>
            </w:tcBorders>
            <w:shd w:val="clear" w:color="auto" w:fill="auto"/>
            <w:noWrap/>
            <w:vAlign w:val="bottom"/>
            <w:hideMark/>
          </w:tcPr>
          <w:p w14:paraId="641498FB" w14:textId="77777777" w:rsidR="00ED7BD9" w:rsidRPr="00ED7BD9" w:rsidRDefault="00ED7BD9" w:rsidP="00F21138">
            <w:pPr>
              <w:spacing w:line="276" w:lineRule="auto"/>
              <w:rPr>
                <w:rFonts w:ascii="Times New Roman" w:eastAsia="Times New Roman" w:hAnsi="Times New Roman" w:cs="Times New Roman"/>
                <w:szCs w:val="20"/>
                <w:lang w:eastAsia="en-GB"/>
              </w:rPr>
            </w:pPr>
          </w:p>
        </w:tc>
        <w:tc>
          <w:tcPr>
            <w:tcW w:w="1080" w:type="dxa"/>
            <w:tcBorders>
              <w:top w:val="nil"/>
              <w:left w:val="nil"/>
              <w:bottom w:val="nil"/>
              <w:right w:val="single" w:sz="4" w:space="0" w:color="auto"/>
            </w:tcBorders>
            <w:shd w:val="clear" w:color="auto" w:fill="auto"/>
            <w:noWrap/>
            <w:vAlign w:val="bottom"/>
            <w:hideMark/>
          </w:tcPr>
          <w:p w14:paraId="053DC368" w14:textId="77777777" w:rsidR="00ED7BD9" w:rsidRPr="00ED7BD9" w:rsidRDefault="00ED7BD9" w:rsidP="00F21138">
            <w:pPr>
              <w:spacing w:line="276" w:lineRule="auto"/>
              <w:rPr>
                <w:rFonts w:ascii="Times New Roman" w:eastAsia="Times New Roman" w:hAnsi="Times New Roman" w:cs="Times New Roman"/>
                <w:szCs w:val="20"/>
                <w:lang w:eastAsia="en-GB"/>
              </w:rPr>
            </w:pPr>
          </w:p>
        </w:tc>
        <w:tc>
          <w:tcPr>
            <w:tcW w:w="1200"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2D7E27AD" w14:textId="77777777" w:rsidR="00ED7BD9" w:rsidRPr="00ED7BD9" w:rsidRDefault="00ED7BD9" w:rsidP="00F21138">
            <w:pPr>
              <w:spacing w:line="276" w:lineRule="auto"/>
              <w:jc w:val="center"/>
              <w:rPr>
                <w:rFonts w:eastAsia="Times New Roman"/>
                <w:color w:val="FFFFFF"/>
                <w:szCs w:val="20"/>
                <w:lang w:eastAsia="en-GB"/>
              </w:rPr>
            </w:pPr>
            <w:r w:rsidRPr="00FF6341">
              <w:rPr>
                <w:rFonts w:eastAsia="Times New Roman"/>
                <w:szCs w:val="20"/>
                <w:lang w:eastAsia="en-GB"/>
              </w:rPr>
              <w:t>Low</w:t>
            </w:r>
          </w:p>
        </w:tc>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C4E8D8" w14:textId="77777777" w:rsidR="00ED7BD9" w:rsidRPr="00ED7BD9" w:rsidRDefault="00ED7BD9" w:rsidP="00F21138">
            <w:pPr>
              <w:spacing w:line="276" w:lineRule="auto"/>
              <w:jc w:val="center"/>
              <w:rPr>
                <w:rFonts w:eastAsia="Times New Roman"/>
                <w:b/>
                <w:bCs/>
                <w:szCs w:val="20"/>
                <w:lang w:eastAsia="en-GB"/>
              </w:rPr>
            </w:pPr>
            <w:r w:rsidRPr="00ED7BD9">
              <w:rPr>
                <w:rFonts w:eastAsia="Times New Roman"/>
                <w:b/>
                <w:bCs/>
                <w:szCs w:val="20"/>
                <w:lang w:eastAsia="en-GB"/>
              </w:rPr>
              <w:t>Medium</w:t>
            </w:r>
          </w:p>
        </w:tc>
        <w:tc>
          <w:tcPr>
            <w:tcW w:w="1140"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14:paraId="2C258DDF" w14:textId="77777777" w:rsidR="00ED7BD9" w:rsidRPr="00ED7BD9" w:rsidRDefault="00ED7BD9" w:rsidP="00F21138">
            <w:pPr>
              <w:spacing w:line="276" w:lineRule="auto"/>
              <w:jc w:val="center"/>
              <w:rPr>
                <w:rFonts w:eastAsia="Times New Roman"/>
                <w:b/>
                <w:bCs/>
                <w:color w:val="000000"/>
                <w:szCs w:val="20"/>
                <w:lang w:eastAsia="en-GB"/>
              </w:rPr>
            </w:pPr>
            <w:r w:rsidRPr="00ED7BD9">
              <w:rPr>
                <w:rFonts w:eastAsia="Times New Roman"/>
                <w:b/>
                <w:bCs/>
                <w:color w:val="000000"/>
                <w:szCs w:val="20"/>
                <w:lang w:eastAsia="en-GB"/>
              </w:rPr>
              <w:t>High</w:t>
            </w:r>
          </w:p>
        </w:tc>
        <w:tc>
          <w:tcPr>
            <w:tcW w:w="122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7C070F7" w14:textId="77777777" w:rsidR="00ED7BD9" w:rsidRPr="00ED7BD9" w:rsidRDefault="00ED7BD9" w:rsidP="00F21138">
            <w:pPr>
              <w:spacing w:line="276" w:lineRule="auto"/>
              <w:jc w:val="center"/>
              <w:rPr>
                <w:rFonts w:eastAsia="Times New Roman"/>
                <w:b/>
                <w:bCs/>
                <w:color w:val="FFFFFF"/>
                <w:szCs w:val="20"/>
                <w:lang w:eastAsia="en-GB"/>
              </w:rPr>
            </w:pPr>
            <w:r w:rsidRPr="00FF6341">
              <w:rPr>
                <w:rFonts w:eastAsia="Times New Roman"/>
                <w:b/>
                <w:bCs/>
                <w:szCs w:val="20"/>
                <w:lang w:eastAsia="en-GB"/>
              </w:rPr>
              <w:t>Very High</w:t>
            </w:r>
          </w:p>
        </w:tc>
      </w:tr>
    </w:tbl>
    <w:p w14:paraId="493829D8" w14:textId="77777777" w:rsidR="00ED7BD9" w:rsidRPr="00711336" w:rsidRDefault="00ED7BD9" w:rsidP="00F21138">
      <w:pPr>
        <w:spacing w:line="276" w:lineRule="auto"/>
        <w:rPr>
          <w:szCs w:val="20"/>
        </w:rPr>
      </w:pPr>
    </w:p>
    <w:p w14:paraId="0AAA1E10" w14:textId="77777777" w:rsidR="00685409" w:rsidRDefault="00711336" w:rsidP="00F21138">
      <w:pPr>
        <w:spacing w:line="276" w:lineRule="auto"/>
      </w:pPr>
      <w:r>
        <w:t xml:space="preserve">  </w:t>
      </w:r>
    </w:p>
    <w:p w14:paraId="3B4FF014" w14:textId="77777777" w:rsidR="00044B03" w:rsidRPr="00685409" w:rsidRDefault="00685409" w:rsidP="00F21138">
      <w:pPr>
        <w:spacing w:line="276" w:lineRule="auto"/>
      </w:pPr>
      <w:r>
        <w:br w:type="page"/>
      </w:r>
    </w:p>
    <w:p w14:paraId="04BA05D0" w14:textId="77777777" w:rsidR="0071150C" w:rsidRPr="0071150C" w:rsidRDefault="0071150C" w:rsidP="00F21138">
      <w:pPr>
        <w:pStyle w:val="Heading1"/>
        <w:numPr>
          <w:ilvl w:val="0"/>
          <w:numId w:val="0"/>
        </w:numPr>
        <w:spacing w:line="276" w:lineRule="auto"/>
        <w:ind w:left="432" w:hanging="432"/>
        <w:rPr>
          <w:b w:val="0"/>
          <w:sz w:val="32"/>
        </w:rPr>
      </w:pPr>
      <w:bookmarkStart w:id="27" w:name="_Toc65665789"/>
      <w:r>
        <w:lastRenderedPageBreak/>
        <w:t>Appendix “</w:t>
      </w:r>
      <w:r w:rsidR="00852524">
        <w:t>I</w:t>
      </w:r>
      <w:r>
        <w:t>”</w:t>
      </w:r>
      <w:r w:rsidR="000524D6">
        <w:t xml:space="preserve"> Health &amp; Safety Policy</w:t>
      </w:r>
      <w:bookmarkEnd w:id="27"/>
    </w:p>
    <w:tbl>
      <w:tblPr>
        <w:tblW w:w="15037" w:type="dxa"/>
        <w:tblInd w:w="-532" w:type="dxa"/>
        <w:tblBorders>
          <w:top w:val="single" w:sz="2" w:space="0" w:color="007134"/>
          <w:left w:val="single" w:sz="2" w:space="0" w:color="007134"/>
          <w:bottom w:val="single" w:sz="2" w:space="0" w:color="007134"/>
          <w:right w:val="single" w:sz="2" w:space="0" w:color="007134"/>
          <w:insideH w:val="single" w:sz="2" w:space="0" w:color="007134"/>
          <w:insideV w:val="single" w:sz="2" w:space="0" w:color="007134"/>
        </w:tblBorders>
        <w:tblLayout w:type="fixed"/>
        <w:tblLook w:val="01E0" w:firstRow="1" w:lastRow="1" w:firstColumn="1" w:lastColumn="1" w:noHBand="0" w:noVBand="0"/>
      </w:tblPr>
      <w:tblGrid>
        <w:gridCol w:w="5676"/>
        <w:gridCol w:w="1765"/>
        <w:gridCol w:w="1260"/>
        <w:gridCol w:w="6336"/>
      </w:tblGrid>
      <w:tr w:rsidR="0071150C" w:rsidRPr="00FF6341" w14:paraId="790FB847" w14:textId="77777777" w:rsidTr="0071150C">
        <w:trPr>
          <w:trHeight w:val="510"/>
        </w:trPr>
        <w:tc>
          <w:tcPr>
            <w:tcW w:w="7441" w:type="dxa"/>
            <w:gridSpan w:val="2"/>
            <w:tcBorders>
              <w:top w:val="single" w:sz="4" w:space="0" w:color="auto"/>
              <w:left w:val="single" w:sz="4" w:space="0" w:color="auto"/>
              <w:bottom w:val="single" w:sz="4" w:space="0" w:color="0D2456"/>
              <w:right w:val="nil"/>
            </w:tcBorders>
            <w:shd w:val="clear" w:color="auto" w:fill="auto"/>
            <w:vAlign w:val="center"/>
          </w:tcPr>
          <w:p w14:paraId="6F7DA82B" w14:textId="77777777" w:rsidR="0071150C" w:rsidRPr="00FF6341" w:rsidRDefault="0071150C" w:rsidP="00F21138">
            <w:pPr>
              <w:pStyle w:val="1Text"/>
              <w:spacing w:line="276" w:lineRule="auto"/>
              <w:rPr>
                <w:rFonts w:cs="Arial"/>
                <w:sz w:val="20"/>
                <w:szCs w:val="20"/>
              </w:rPr>
            </w:pPr>
            <w:r w:rsidRPr="00FF6341">
              <w:rPr>
                <w:rFonts w:cs="Arial"/>
                <w:sz w:val="20"/>
                <w:szCs w:val="20"/>
              </w:rPr>
              <w:t xml:space="preserve">This is the statement of general policy and arrangements for: </w:t>
            </w:r>
          </w:p>
        </w:tc>
        <w:tc>
          <w:tcPr>
            <w:tcW w:w="7596" w:type="dxa"/>
            <w:gridSpan w:val="2"/>
            <w:tcBorders>
              <w:top w:val="single" w:sz="4" w:space="0" w:color="auto"/>
              <w:left w:val="nil"/>
              <w:bottom w:val="single" w:sz="4" w:space="0" w:color="0D2456"/>
              <w:right w:val="single" w:sz="4" w:space="0" w:color="auto"/>
            </w:tcBorders>
            <w:shd w:val="clear" w:color="auto" w:fill="auto"/>
          </w:tcPr>
          <w:p w14:paraId="42A96EE2" w14:textId="77777777" w:rsidR="0071150C" w:rsidRPr="00FF6341" w:rsidRDefault="0071150C" w:rsidP="00F21138">
            <w:pPr>
              <w:pStyle w:val="1Text"/>
              <w:tabs>
                <w:tab w:val="left" w:pos="870"/>
              </w:tabs>
              <w:spacing w:line="276" w:lineRule="auto"/>
              <w:rPr>
                <w:rFonts w:cs="Arial"/>
                <w:b/>
                <w:sz w:val="20"/>
                <w:szCs w:val="20"/>
              </w:rPr>
            </w:pPr>
            <w:r w:rsidRPr="00FF6341">
              <w:rPr>
                <w:rFonts w:cs="Arial"/>
                <w:b/>
                <w:sz w:val="20"/>
                <w:szCs w:val="20"/>
                <w:bdr w:val="single" w:sz="4" w:space="0" w:color="auto"/>
              </w:rPr>
              <w:fldChar w:fldCharType="begin">
                <w:ffData>
                  <w:name w:val="GenPolState"/>
                  <w:enabled/>
                  <w:calcOnExit w:val="0"/>
                  <w:statusText w:type="text" w:val="Enter the name of the company that this statement of general policy and arrangements refers to. "/>
                  <w:textInput/>
                </w:ffData>
              </w:fldChar>
            </w:r>
            <w:r w:rsidRPr="00FF6341">
              <w:rPr>
                <w:rFonts w:cs="Arial"/>
                <w:b/>
                <w:sz w:val="20"/>
                <w:szCs w:val="20"/>
                <w:bdr w:val="single" w:sz="4" w:space="0" w:color="auto"/>
              </w:rPr>
              <w:instrText xml:space="preserve"> FORMTEXT </w:instrText>
            </w:r>
            <w:r w:rsidRPr="00FF6341">
              <w:rPr>
                <w:rFonts w:cs="Arial"/>
                <w:b/>
                <w:sz w:val="20"/>
                <w:szCs w:val="20"/>
                <w:bdr w:val="single" w:sz="4" w:space="0" w:color="auto"/>
              </w:rPr>
            </w:r>
            <w:r w:rsidRPr="00FF6341">
              <w:rPr>
                <w:rFonts w:cs="Arial"/>
                <w:b/>
                <w:sz w:val="20"/>
                <w:szCs w:val="20"/>
                <w:bdr w:val="single" w:sz="4" w:space="0" w:color="auto"/>
              </w:rPr>
              <w:fldChar w:fldCharType="separate"/>
            </w:r>
            <w:r w:rsidRPr="00FF6341">
              <w:rPr>
                <w:rFonts w:cs="Arial"/>
                <w:b/>
                <w:sz w:val="20"/>
                <w:szCs w:val="20"/>
                <w:bdr w:val="single" w:sz="4" w:space="0" w:color="auto"/>
              </w:rPr>
              <w:t> </w:t>
            </w:r>
            <w:r w:rsidRPr="00FF6341">
              <w:rPr>
                <w:rFonts w:cs="Arial"/>
                <w:b/>
                <w:sz w:val="20"/>
                <w:szCs w:val="20"/>
                <w:bdr w:val="single" w:sz="4" w:space="0" w:color="auto"/>
              </w:rPr>
              <w:t> </w:t>
            </w:r>
            <w:r w:rsidRPr="00FF6341">
              <w:rPr>
                <w:rFonts w:cs="Arial"/>
                <w:b/>
                <w:sz w:val="20"/>
                <w:szCs w:val="20"/>
                <w:bdr w:val="single" w:sz="4" w:space="0" w:color="auto"/>
              </w:rPr>
              <w:t> </w:t>
            </w:r>
            <w:r w:rsidRPr="00FF6341">
              <w:rPr>
                <w:rFonts w:cs="Arial"/>
                <w:b/>
                <w:sz w:val="20"/>
                <w:szCs w:val="20"/>
                <w:bdr w:val="single" w:sz="4" w:space="0" w:color="auto"/>
              </w:rPr>
              <w:t> </w:t>
            </w:r>
            <w:r w:rsidRPr="00FF6341">
              <w:rPr>
                <w:rFonts w:cs="Arial"/>
                <w:b/>
                <w:sz w:val="20"/>
                <w:szCs w:val="20"/>
                <w:bdr w:val="single" w:sz="4" w:space="0" w:color="auto"/>
              </w:rPr>
              <w:t> </w:t>
            </w:r>
            <w:r w:rsidRPr="00FF6341">
              <w:rPr>
                <w:rFonts w:cs="Arial"/>
                <w:b/>
                <w:sz w:val="20"/>
                <w:szCs w:val="20"/>
                <w:bdr w:val="single" w:sz="4" w:space="0" w:color="auto"/>
              </w:rPr>
              <w:fldChar w:fldCharType="end"/>
            </w:r>
            <w:r w:rsidRPr="00FF6341">
              <w:rPr>
                <w:rFonts w:cs="Arial"/>
                <w:b/>
                <w:sz w:val="20"/>
                <w:szCs w:val="20"/>
              </w:rPr>
              <w:t xml:space="preserve">          (Name of event)</w:t>
            </w:r>
          </w:p>
        </w:tc>
      </w:tr>
      <w:tr w:rsidR="0071150C" w:rsidRPr="00FF6341" w14:paraId="2674403F" w14:textId="77777777" w:rsidTr="0071150C">
        <w:trPr>
          <w:trHeight w:val="510"/>
        </w:trPr>
        <w:tc>
          <w:tcPr>
            <w:tcW w:w="7441" w:type="dxa"/>
            <w:gridSpan w:val="2"/>
            <w:tcBorders>
              <w:top w:val="single" w:sz="4" w:space="0" w:color="0D2456"/>
              <w:left w:val="single" w:sz="4" w:space="0" w:color="auto"/>
              <w:bottom w:val="single" w:sz="4" w:space="0" w:color="0D2456"/>
              <w:right w:val="nil"/>
            </w:tcBorders>
            <w:shd w:val="clear" w:color="auto" w:fill="auto"/>
          </w:tcPr>
          <w:p w14:paraId="6B1D7660" w14:textId="77777777" w:rsidR="0071150C" w:rsidRPr="00FF6341" w:rsidRDefault="0071150C" w:rsidP="00F21138">
            <w:pPr>
              <w:pStyle w:val="1Text"/>
              <w:spacing w:line="276" w:lineRule="auto"/>
              <w:rPr>
                <w:rFonts w:cs="Arial"/>
                <w:b/>
                <w:sz w:val="20"/>
                <w:szCs w:val="20"/>
              </w:rPr>
            </w:pPr>
            <w:r w:rsidRPr="00FF6341">
              <w:rPr>
                <w:rFonts w:cs="Arial"/>
                <w:b/>
                <w:sz w:val="20"/>
                <w:szCs w:val="20"/>
              </w:rPr>
              <w:fldChar w:fldCharType="begin">
                <w:ffData>
                  <w:name w:val="Text4"/>
                  <w:enabled/>
                  <w:calcOnExit w:val="0"/>
                  <w:textInput/>
                </w:ffData>
              </w:fldChar>
            </w:r>
            <w:bookmarkStart w:id="28" w:name="Text4"/>
            <w:r w:rsidRPr="00FF6341">
              <w:rPr>
                <w:rFonts w:cs="Arial"/>
                <w:b/>
                <w:sz w:val="20"/>
                <w:szCs w:val="20"/>
              </w:rPr>
              <w:instrText xml:space="preserve"> FORMTEXT </w:instrText>
            </w:r>
            <w:r w:rsidRPr="00FF6341">
              <w:rPr>
                <w:rFonts w:cs="Arial"/>
                <w:b/>
                <w:sz w:val="20"/>
                <w:szCs w:val="20"/>
              </w:rPr>
            </w:r>
            <w:r w:rsidRPr="00FF6341">
              <w:rPr>
                <w:rFonts w:cs="Arial"/>
                <w:b/>
                <w:sz w:val="20"/>
                <w:szCs w:val="20"/>
              </w:rPr>
              <w:fldChar w:fldCharType="separate"/>
            </w:r>
            <w:r w:rsidRPr="00FF6341">
              <w:rPr>
                <w:rFonts w:cs="Arial"/>
                <w:b/>
                <w:noProof/>
                <w:sz w:val="20"/>
                <w:szCs w:val="20"/>
              </w:rPr>
              <w:t> </w:t>
            </w:r>
            <w:r w:rsidRPr="00FF6341">
              <w:rPr>
                <w:rFonts w:cs="Arial"/>
                <w:b/>
                <w:noProof/>
                <w:sz w:val="20"/>
                <w:szCs w:val="20"/>
              </w:rPr>
              <w:t> </w:t>
            </w:r>
            <w:r w:rsidRPr="00FF6341">
              <w:rPr>
                <w:rFonts w:cs="Arial"/>
                <w:b/>
                <w:noProof/>
                <w:sz w:val="20"/>
                <w:szCs w:val="20"/>
              </w:rPr>
              <w:t> </w:t>
            </w:r>
            <w:r w:rsidRPr="00FF6341">
              <w:rPr>
                <w:rFonts w:cs="Arial"/>
                <w:b/>
                <w:noProof/>
                <w:sz w:val="20"/>
                <w:szCs w:val="20"/>
              </w:rPr>
              <w:t> </w:t>
            </w:r>
            <w:r w:rsidRPr="00FF6341">
              <w:rPr>
                <w:rFonts w:cs="Arial"/>
                <w:b/>
                <w:noProof/>
                <w:sz w:val="20"/>
                <w:szCs w:val="20"/>
              </w:rPr>
              <w:t> </w:t>
            </w:r>
            <w:r w:rsidRPr="00FF6341">
              <w:rPr>
                <w:rFonts w:cs="Arial"/>
                <w:b/>
                <w:sz w:val="20"/>
                <w:szCs w:val="20"/>
              </w:rPr>
              <w:fldChar w:fldCharType="end"/>
            </w:r>
            <w:bookmarkEnd w:id="28"/>
          </w:p>
          <w:p w14:paraId="64532102" w14:textId="77777777" w:rsidR="0071150C" w:rsidRPr="00FF6341" w:rsidRDefault="0071150C" w:rsidP="00F21138">
            <w:pPr>
              <w:pStyle w:val="1Text"/>
              <w:spacing w:line="276" w:lineRule="auto"/>
              <w:rPr>
                <w:rFonts w:cs="Arial"/>
                <w:b/>
                <w:sz w:val="20"/>
                <w:szCs w:val="20"/>
              </w:rPr>
            </w:pPr>
            <w:r w:rsidRPr="00FF6341">
              <w:rPr>
                <w:rFonts w:cs="Arial"/>
                <w:b/>
                <w:sz w:val="20"/>
                <w:szCs w:val="20"/>
              </w:rPr>
              <w:t>(Name of Employer/Senior manager)</w:t>
            </w:r>
          </w:p>
        </w:tc>
        <w:tc>
          <w:tcPr>
            <w:tcW w:w="7596" w:type="dxa"/>
            <w:gridSpan w:val="2"/>
            <w:tcBorders>
              <w:top w:val="single" w:sz="4" w:space="0" w:color="0D2456"/>
              <w:left w:val="nil"/>
              <w:bottom w:val="single" w:sz="4" w:space="0" w:color="0D2456"/>
              <w:right w:val="single" w:sz="4" w:space="0" w:color="auto"/>
            </w:tcBorders>
            <w:shd w:val="clear" w:color="auto" w:fill="auto"/>
          </w:tcPr>
          <w:p w14:paraId="6426255D" w14:textId="77777777" w:rsidR="0071150C" w:rsidRPr="00FF6341" w:rsidRDefault="0071150C" w:rsidP="00F21138">
            <w:pPr>
              <w:pStyle w:val="1Text"/>
              <w:spacing w:line="276" w:lineRule="auto"/>
              <w:rPr>
                <w:rFonts w:cs="Arial"/>
                <w:b/>
                <w:sz w:val="20"/>
                <w:szCs w:val="20"/>
              </w:rPr>
            </w:pPr>
            <w:r w:rsidRPr="00FF6341">
              <w:rPr>
                <w:rFonts w:cs="Arial"/>
                <w:b/>
                <w:sz w:val="20"/>
                <w:szCs w:val="20"/>
              </w:rPr>
              <w:t>has overall and final responsibility for health and safety</w:t>
            </w:r>
          </w:p>
        </w:tc>
      </w:tr>
      <w:tr w:rsidR="0071150C" w:rsidRPr="00FF6341" w14:paraId="5DEDA400" w14:textId="77777777" w:rsidTr="0071150C">
        <w:trPr>
          <w:trHeight w:val="510"/>
        </w:trPr>
        <w:tc>
          <w:tcPr>
            <w:tcW w:w="7441" w:type="dxa"/>
            <w:gridSpan w:val="2"/>
            <w:tcBorders>
              <w:top w:val="single" w:sz="4" w:space="0" w:color="0D2456"/>
              <w:left w:val="single" w:sz="4" w:space="0" w:color="auto"/>
              <w:bottom w:val="single" w:sz="4" w:space="0" w:color="auto"/>
              <w:right w:val="nil"/>
            </w:tcBorders>
            <w:shd w:val="clear" w:color="auto" w:fill="auto"/>
            <w:vAlign w:val="center"/>
          </w:tcPr>
          <w:p w14:paraId="54D17419" w14:textId="77777777" w:rsidR="0071150C" w:rsidRPr="00FF6341" w:rsidRDefault="0071150C" w:rsidP="00F21138">
            <w:pPr>
              <w:pStyle w:val="1Text"/>
              <w:spacing w:line="276" w:lineRule="auto"/>
              <w:rPr>
                <w:rFonts w:cs="Arial"/>
                <w:b/>
                <w:sz w:val="20"/>
                <w:szCs w:val="20"/>
              </w:rPr>
            </w:pPr>
            <w:r w:rsidRPr="00FF6341">
              <w:rPr>
                <w:rFonts w:cs="Arial"/>
                <w:b/>
                <w:sz w:val="20"/>
                <w:szCs w:val="20"/>
              </w:rPr>
              <w:fldChar w:fldCharType="begin">
                <w:ffData>
                  <w:name w:val="Text3"/>
                  <w:enabled/>
                  <w:calcOnExit w:val="0"/>
                  <w:textInput/>
                </w:ffData>
              </w:fldChar>
            </w:r>
            <w:bookmarkStart w:id="29" w:name="Text3"/>
            <w:r w:rsidRPr="00FF6341">
              <w:rPr>
                <w:rFonts w:cs="Arial"/>
                <w:b/>
                <w:sz w:val="20"/>
                <w:szCs w:val="20"/>
              </w:rPr>
              <w:instrText xml:space="preserve"> FORMTEXT </w:instrText>
            </w:r>
            <w:r w:rsidRPr="00FF6341">
              <w:rPr>
                <w:rFonts w:cs="Arial"/>
                <w:b/>
                <w:sz w:val="20"/>
                <w:szCs w:val="20"/>
              </w:rPr>
            </w:r>
            <w:r w:rsidRPr="00FF6341">
              <w:rPr>
                <w:rFonts w:cs="Arial"/>
                <w:b/>
                <w:sz w:val="20"/>
                <w:szCs w:val="20"/>
              </w:rPr>
              <w:fldChar w:fldCharType="separate"/>
            </w:r>
            <w:r w:rsidRPr="00FF6341">
              <w:rPr>
                <w:rFonts w:cs="Arial"/>
                <w:b/>
                <w:noProof/>
                <w:sz w:val="20"/>
                <w:szCs w:val="20"/>
              </w:rPr>
              <w:t> </w:t>
            </w:r>
            <w:r w:rsidRPr="00FF6341">
              <w:rPr>
                <w:rFonts w:cs="Arial"/>
                <w:b/>
                <w:noProof/>
                <w:sz w:val="20"/>
                <w:szCs w:val="20"/>
              </w:rPr>
              <w:t> </w:t>
            </w:r>
            <w:r w:rsidRPr="00FF6341">
              <w:rPr>
                <w:rFonts w:cs="Arial"/>
                <w:b/>
                <w:noProof/>
                <w:sz w:val="20"/>
                <w:szCs w:val="20"/>
              </w:rPr>
              <w:t> </w:t>
            </w:r>
            <w:r w:rsidRPr="00FF6341">
              <w:rPr>
                <w:rFonts w:cs="Arial"/>
                <w:b/>
                <w:noProof/>
                <w:sz w:val="20"/>
                <w:szCs w:val="20"/>
              </w:rPr>
              <w:t> </w:t>
            </w:r>
            <w:r w:rsidRPr="00FF6341">
              <w:rPr>
                <w:rFonts w:cs="Arial"/>
                <w:b/>
                <w:noProof/>
                <w:sz w:val="20"/>
                <w:szCs w:val="20"/>
              </w:rPr>
              <w:t> </w:t>
            </w:r>
            <w:r w:rsidRPr="00FF6341">
              <w:rPr>
                <w:rFonts w:cs="Arial"/>
                <w:b/>
                <w:sz w:val="20"/>
                <w:szCs w:val="20"/>
              </w:rPr>
              <w:fldChar w:fldCharType="end"/>
            </w:r>
            <w:bookmarkEnd w:id="29"/>
          </w:p>
          <w:p w14:paraId="025FBA4D" w14:textId="77777777" w:rsidR="0071150C" w:rsidRPr="00FF6341" w:rsidRDefault="0071150C" w:rsidP="00F21138">
            <w:pPr>
              <w:pStyle w:val="1Text"/>
              <w:spacing w:line="276" w:lineRule="auto"/>
              <w:rPr>
                <w:rFonts w:cs="Arial"/>
                <w:b/>
                <w:sz w:val="20"/>
                <w:szCs w:val="20"/>
              </w:rPr>
            </w:pPr>
            <w:r w:rsidRPr="00FF6341">
              <w:rPr>
                <w:rFonts w:cs="Arial"/>
                <w:b/>
                <w:sz w:val="20"/>
                <w:szCs w:val="20"/>
              </w:rPr>
              <w:t>(Member of staff)</w:t>
            </w:r>
          </w:p>
        </w:tc>
        <w:tc>
          <w:tcPr>
            <w:tcW w:w="7596" w:type="dxa"/>
            <w:gridSpan w:val="2"/>
            <w:tcBorders>
              <w:top w:val="single" w:sz="4" w:space="0" w:color="0D2456"/>
              <w:left w:val="nil"/>
              <w:bottom w:val="single" w:sz="4" w:space="0" w:color="auto"/>
              <w:right w:val="single" w:sz="4" w:space="0" w:color="auto"/>
            </w:tcBorders>
            <w:shd w:val="clear" w:color="auto" w:fill="auto"/>
          </w:tcPr>
          <w:p w14:paraId="2D7ADFEF" w14:textId="77777777" w:rsidR="0071150C" w:rsidRPr="00FF6341" w:rsidRDefault="0071150C" w:rsidP="00F21138">
            <w:pPr>
              <w:pStyle w:val="1Text"/>
              <w:spacing w:line="276" w:lineRule="auto"/>
              <w:rPr>
                <w:rFonts w:cs="Arial"/>
                <w:b/>
                <w:sz w:val="20"/>
                <w:szCs w:val="20"/>
              </w:rPr>
            </w:pPr>
            <w:r w:rsidRPr="00FF6341">
              <w:rPr>
                <w:rFonts w:cs="Arial"/>
                <w:b/>
                <w:sz w:val="20"/>
                <w:szCs w:val="20"/>
              </w:rPr>
              <w:t xml:space="preserve">has day-to-day responsibility for ensuring this policy is put into practice </w:t>
            </w:r>
          </w:p>
        </w:tc>
      </w:tr>
      <w:tr w:rsidR="0071150C" w:rsidRPr="00FF6341" w14:paraId="5BB7CF78" w14:textId="77777777" w:rsidTr="0071150C">
        <w:trPr>
          <w:trHeight w:val="684"/>
        </w:trPr>
        <w:tc>
          <w:tcPr>
            <w:tcW w:w="5676" w:type="dxa"/>
            <w:tcBorders>
              <w:top w:val="single" w:sz="4" w:space="0" w:color="auto"/>
              <w:left w:val="single" w:sz="4" w:space="0" w:color="0D2456"/>
              <w:bottom w:val="single" w:sz="4" w:space="0" w:color="0D2456"/>
              <w:right w:val="single" w:sz="4" w:space="0" w:color="0D2456"/>
            </w:tcBorders>
            <w:shd w:val="clear" w:color="auto" w:fill="auto"/>
            <w:vAlign w:val="center"/>
          </w:tcPr>
          <w:p w14:paraId="00B96C1F" w14:textId="77777777" w:rsidR="0071150C" w:rsidRPr="00FF6341" w:rsidRDefault="0071150C" w:rsidP="00F21138">
            <w:pPr>
              <w:pStyle w:val="1Text"/>
              <w:spacing w:line="276" w:lineRule="auto"/>
              <w:rPr>
                <w:rFonts w:cs="Arial"/>
                <w:sz w:val="20"/>
                <w:szCs w:val="20"/>
              </w:rPr>
            </w:pPr>
            <w:r w:rsidRPr="00FF6341">
              <w:rPr>
                <w:rFonts w:cs="Arial"/>
                <w:sz w:val="20"/>
                <w:szCs w:val="20"/>
              </w:rPr>
              <w:t>Statement of general policy</w:t>
            </w:r>
          </w:p>
          <w:p w14:paraId="647585C0" w14:textId="77777777" w:rsidR="0071150C" w:rsidRPr="00FF6341" w:rsidRDefault="0071150C" w:rsidP="00F21138">
            <w:pPr>
              <w:pStyle w:val="1Text"/>
              <w:spacing w:line="276" w:lineRule="auto"/>
              <w:rPr>
                <w:rFonts w:cs="Arial"/>
                <w:sz w:val="20"/>
                <w:szCs w:val="20"/>
              </w:rPr>
            </w:pPr>
          </w:p>
        </w:tc>
        <w:tc>
          <w:tcPr>
            <w:tcW w:w="3025" w:type="dxa"/>
            <w:gridSpan w:val="2"/>
            <w:tcBorders>
              <w:top w:val="single" w:sz="4" w:space="0" w:color="auto"/>
              <w:left w:val="single" w:sz="4" w:space="0" w:color="0D2456"/>
              <w:bottom w:val="single" w:sz="4" w:space="0" w:color="0D2456"/>
              <w:right w:val="single" w:sz="4" w:space="0" w:color="0D2456"/>
            </w:tcBorders>
            <w:shd w:val="clear" w:color="auto" w:fill="auto"/>
            <w:vAlign w:val="center"/>
          </w:tcPr>
          <w:p w14:paraId="0B990234" w14:textId="77777777" w:rsidR="0071150C" w:rsidRPr="00FF6341" w:rsidRDefault="0071150C" w:rsidP="00F21138">
            <w:pPr>
              <w:pStyle w:val="1Text"/>
              <w:spacing w:line="276" w:lineRule="auto"/>
              <w:rPr>
                <w:rFonts w:cs="Arial"/>
                <w:sz w:val="20"/>
                <w:szCs w:val="20"/>
              </w:rPr>
            </w:pPr>
            <w:r w:rsidRPr="00FF6341">
              <w:rPr>
                <w:rFonts w:cs="Arial"/>
                <w:sz w:val="20"/>
                <w:szCs w:val="20"/>
              </w:rPr>
              <w:t>Responsibility of: Name/Title</w:t>
            </w:r>
          </w:p>
        </w:tc>
        <w:tc>
          <w:tcPr>
            <w:tcW w:w="6336" w:type="dxa"/>
            <w:tcBorders>
              <w:top w:val="single" w:sz="4" w:space="0" w:color="auto"/>
              <w:left w:val="single" w:sz="4" w:space="0" w:color="0D2456"/>
              <w:bottom w:val="single" w:sz="4" w:space="0" w:color="0D2456"/>
              <w:right w:val="single" w:sz="4" w:space="0" w:color="0D2456"/>
            </w:tcBorders>
            <w:shd w:val="clear" w:color="auto" w:fill="auto"/>
            <w:vAlign w:val="center"/>
          </w:tcPr>
          <w:p w14:paraId="07F62F9A" w14:textId="77777777" w:rsidR="0071150C" w:rsidRPr="00FF6341" w:rsidRDefault="0071150C" w:rsidP="00F21138">
            <w:pPr>
              <w:pStyle w:val="1Text"/>
              <w:spacing w:line="276" w:lineRule="auto"/>
              <w:rPr>
                <w:rFonts w:cs="Arial"/>
                <w:sz w:val="20"/>
                <w:szCs w:val="20"/>
              </w:rPr>
            </w:pPr>
            <w:r w:rsidRPr="00FF6341">
              <w:rPr>
                <w:rFonts w:cs="Arial"/>
                <w:sz w:val="20"/>
                <w:szCs w:val="20"/>
              </w:rPr>
              <w:t xml:space="preserve">Action/Arrangements </w:t>
            </w:r>
            <w:r w:rsidRPr="00FF6341">
              <w:rPr>
                <w:rFonts w:cs="Arial"/>
                <w:sz w:val="20"/>
                <w:szCs w:val="20"/>
                <w:lang w:val="en-GB"/>
              </w:rPr>
              <w:t>(What are you going to do?</w:t>
            </w:r>
            <w:r w:rsidRPr="00FF6341">
              <w:rPr>
                <w:rFonts w:cs="Arial"/>
                <w:sz w:val="20"/>
                <w:szCs w:val="20"/>
              </w:rPr>
              <w:t>)</w:t>
            </w:r>
          </w:p>
          <w:p w14:paraId="0A8CEEF4" w14:textId="77777777" w:rsidR="0071150C" w:rsidRPr="00FF6341" w:rsidRDefault="0071150C" w:rsidP="00F21138">
            <w:pPr>
              <w:pStyle w:val="1Text"/>
              <w:spacing w:line="276" w:lineRule="auto"/>
              <w:rPr>
                <w:rFonts w:cs="Arial"/>
                <w:sz w:val="20"/>
                <w:szCs w:val="20"/>
              </w:rPr>
            </w:pPr>
          </w:p>
        </w:tc>
      </w:tr>
      <w:tr w:rsidR="0071150C" w:rsidRPr="00FF6341" w14:paraId="07AC8146" w14:textId="77777777" w:rsidTr="0071150C">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359F1DB7" w14:textId="77777777" w:rsidR="0071150C" w:rsidRPr="00FF6341" w:rsidRDefault="0071150C" w:rsidP="00F21138">
            <w:pPr>
              <w:pStyle w:val="1Text"/>
              <w:spacing w:line="276" w:lineRule="auto"/>
              <w:rPr>
                <w:rFonts w:cs="Arial"/>
                <w:sz w:val="20"/>
                <w:szCs w:val="20"/>
              </w:rPr>
            </w:pPr>
            <w:r w:rsidRPr="00FF6341">
              <w:rPr>
                <w:rFonts w:cs="Arial"/>
                <w:sz w:val="20"/>
                <w:szCs w:val="20"/>
              </w:rPr>
              <w:t>Prevent accidents and cases of work-related ill health (physical and mental) by managing the health and safety risks in the workplace</w:t>
            </w:r>
          </w:p>
        </w:tc>
        <w:tc>
          <w:tcPr>
            <w:tcW w:w="3025" w:type="dxa"/>
            <w:gridSpan w:val="2"/>
            <w:tcBorders>
              <w:top w:val="single" w:sz="4" w:space="0" w:color="0D2456"/>
              <w:left w:val="single" w:sz="4" w:space="0" w:color="0D2456"/>
              <w:bottom w:val="single" w:sz="4" w:space="0" w:color="0D2456"/>
              <w:right w:val="single" w:sz="4" w:space="0" w:color="0D2456"/>
            </w:tcBorders>
            <w:shd w:val="clear" w:color="auto" w:fill="auto"/>
          </w:tcPr>
          <w:p w14:paraId="3443B745" w14:textId="77777777" w:rsidR="0071150C" w:rsidRPr="00FF6341" w:rsidRDefault="0071150C" w:rsidP="00F21138">
            <w:pPr>
              <w:pStyle w:val="1Text"/>
              <w:spacing w:line="276" w:lineRule="auto"/>
              <w:rPr>
                <w:rFonts w:cs="Arial"/>
                <w:sz w:val="20"/>
                <w:szCs w:val="20"/>
              </w:rPr>
            </w:pPr>
            <w:r w:rsidRPr="00FF6341">
              <w:rPr>
                <w:rFonts w:cs="Arial"/>
                <w:bCs/>
                <w:sz w:val="20"/>
                <w:szCs w:val="20"/>
              </w:rPr>
              <w:fldChar w:fldCharType="begin">
                <w:ffData>
                  <w:name w:val="NamePrev"/>
                  <w:enabled/>
                  <w:calcOnExit w:val="0"/>
                  <w:helpText w:type="text" w:val="You must do all you can to prevent accidents and cases of work-related ill health, and provide adequate control of health and safety risks arising from work activities. Enter who is responsible for this here. Arrangements to be detailed in next column. "/>
                  <w:statusText w:type="text" w:val="Press F1 key for help / explanation "/>
                  <w:textInput/>
                </w:ffData>
              </w:fldChar>
            </w:r>
            <w:r w:rsidRPr="00FF6341">
              <w:rPr>
                <w:rFonts w:cs="Arial"/>
                <w:bCs/>
                <w:sz w:val="20"/>
                <w:szCs w:val="20"/>
              </w:rPr>
              <w:instrText xml:space="preserve"> FORMTEXT </w:instrText>
            </w:r>
            <w:r w:rsidRPr="00FF6341">
              <w:rPr>
                <w:rFonts w:cs="Arial"/>
                <w:bCs/>
                <w:sz w:val="20"/>
                <w:szCs w:val="20"/>
              </w:rPr>
            </w:r>
            <w:r w:rsidRPr="00FF6341">
              <w:rPr>
                <w:rFonts w:cs="Arial"/>
                <w:bCs/>
                <w:sz w:val="20"/>
                <w:szCs w:val="20"/>
              </w:rPr>
              <w:fldChar w:fldCharType="separate"/>
            </w:r>
            <w:r w:rsidRPr="00FF6341">
              <w:rPr>
                <w:rFonts w:cs="Arial"/>
                <w:bCs/>
                <w:sz w:val="20"/>
                <w:szCs w:val="20"/>
              </w:rPr>
              <w:t> </w:t>
            </w:r>
            <w:r w:rsidRPr="00FF6341">
              <w:rPr>
                <w:rFonts w:cs="Arial"/>
                <w:bCs/>
                <w:sz w:val="20"/>
                <w:szCs w:val="20"/>
              </w:rPr>
              <w:t> </w:t>
            </w:r>
            <w:r w:rsidRPr="00FF6341">
              <w:rPr>
                <w:rFonts w:cs="Arial"/>
                <w:bCs/>
                <w:sz w:val="20"/>
                <w:szCs w:val="20"/>
              </w:rPr>
              <w:t> </w:t>
            </w:r>
            <w:r w:rsidRPr="00FF6341">
              <w:rPr>
                <w:rFonts w:cs="Arial"/>
                <w:bCs/>
                <w:sz w:val="20"/>
                <w:szCs w:val="20"/>
              </w:rPr>
              <w:t> </w:t>
            </w:r>
            <w:r w:rsidRPr="00FF6341">
              <w:rPr>
                <w:rFonts w:cs="Arial"/>
                <w:bCs/>
                <w:sz w:val="20"/>
                <w:szCs w:val="20"/>
              </w:rPr>
              <w:t> </w:t>
            </w:r>
            <w:r w:rsidRPr="00FF6341">
              <w:rPr>
                <w:rFonts w:cs="Arial"/>
                <w:bCs/>
                <w:sz w:val="20"/>
                <w:szCs w:val="20"/>
              </w:rPr>
              <w:fldChar w:fldCharType="end"/>
            </w:r>
          </w:p>
          <w:p w14:paraId="24DA97FA" w14:textId="77777777" w:rsidR="0071150C" w:rsidRPr="00FF6341" w:rsidRDefault="0071150C" w:rsidP="00F21138">
            <w:pPr>
              <w:pStyle w:val="1Text"/>
              <w:spacing w:line="276" w:lineRule="auto"/>
              <w:rPr>
                <w:rFonts w:cs="Arial"/>
                <w:sz w:val="20"/>
                <w:szCs w:val="20"/>
              </w:rPr>
            </w:pPr>
          </w:p>
        </w:tc>
        <w:tc>
          <w:tcPr>
            <w:tcW w:w="6336" w:type="dxa"/>
            <w:tcBorders>
              <w:top w:val="single" w:sz="4" w:space="0" w:color="0D2456"/>
              <w:left w:val="single" w:sz="4" w:space="0" w:color="0D2456"/>
              <w:bottom w:val="single" w:sz="4" w:space="0" w:color="0D2456"/>
              <w:right w:val="single" w:sz="4" w:space="0" w:color="0D2456"/>
            </w:tcBorders>
            <w:shd w:val="clear" w:color="auto" w:fill="auto"/>
          </w:tcPr>
          <w:p w14:paraId="7105175A" w14:textId="77777777" w:rsidR="0071150C" w:rsidRPr="00FF6341" w:rsidRDefault="0071150C" w:rsidP="00F21138">
            <w:pPr>
              <w:pStyle w:val="1Text"/>
              <w:spacing w:line="276" w:lineRule="auto"/>
              <w:rPr>
                <w:rFonts w:cs="Arial"/>
                <w:sz w:val="20"/>
                <w:szCs w:val="20"/>
              </w:rPr>
            </w:pPr>
            <w:r w:rsidRPr="00FF6341">
              <w:rPr>
                <w:rFonts w:cs="Arial"/>
                <w:bCs/>
                <w:sz w:val="20"/>
                <w:szCs w:val="20"/>
              </w:rPr>
              <w:fldChar w:fldCharType="begin">
                <w:ffData>
                  <w:name w:val="ActPrev"/>
                  <w:enabled/>
                  <w:calcOnExit w:val="0"/>
                  <w:helpText w:type="text" w:val="Detail what actions and arrangements you have in place to prevent accidents and cases of work-related ill health, and to provide adequate control of health and safety risks arising from work activities."/>
                  <w:statusText w:type="text" w:val=" Press F1 key for help / explanation "/>
                  <w:textInput/>
                </w:ffData>
              </w:fldChar>
            </w:r>
            <w:r w:rsidRPr="00FF6341">
              <w:rPr>
                <w:rFonts w:cs="Arial"/>
                <w:bCs/>
                <w:sz w:val="20"/>
                <w:szCs w:val="20"/>
              </w:rPr>
              <w:instrText xml:space="preserve"> FORMTEXT </w:instrText>
            </w:r>
            <w:r w:rsidRPr="00FF6341">
              <w:rPr>
                <w:rFonts w:cs="Arial"/>
                <w:bCs/>
                <w:sz w:val="20"/>
                <w:szCs w:val="20"/>
              </w:rPr>
            </w:r>
            <w:r w:rsidRPr="00FF6341">
              <w:rPr>
                <w:rFonts w:cs="Arial"/>
                <w:bCs/>
                <w:sz w:val="20"/>
                <w:szCs w:val="20"/>
              </w:rPr>
              <w:fldChar w:fldCharType="separate"/>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sz w:val="20"/>
                <w:szCs w:val="20"/>
              </w:rPr>
              <w:fldChar w:fldCharType="end"/>
            </w:r>
          </w:p>
          <w:p w14:paraId="6B5DC71D" w14:textId="77777777" w:rsidR="0071150C" w:rsidRPr="00FF6341" w:rsidRDefault="0071150C" w:rsidP="00F21138">
            <w:pPr>
              <w:pStyle w:val="1Text"/>
              <w:spacing w:line="276" w:lineRule="auto"/>
              <w:rPr>
                <w:rFonts w:cs="Arial"/>
                <w:sz w:val="20"/>
                <w:szCs w:val="20"/>
              </w:rPr>
            </w:pPr>
          </w:p>
        </w:tc>
      </w:tr>
      <w:tr w:rsidR="0071150C" w:rsidRPr="00FF6341" w14:paraId="039F31F8" w14:textId="77777777" w:rsidTr="0071150C">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7FE816E5" w14:textId="77777777" w:rsidR="0071150C" w:rsidRPr="00FF6341" w:rsidRDefault="0071150C" w:rsidP="00F21138">
            <w:pPr>
              <w:pStyle w:val="1Text"/>
              <w:spacing w:line="276" w:lineRule="auto"/>
              <w:rPr>
                <w:rFonts w:cs="Arial"/>
                <w:sz w:val="20"/>
                <w:szCs w:val="20"/>
              </w:rPr>
            </w:pPr>
            <w:r w:rsidRPr="00FF6341">
              <w:rPr>
                <w:rFonts w:cs="Arial"/>
                <w:sz w:val="20"/>
                <w:szCs w:val="20"/>
              </w:rPr>
              <w:t xml:space="preserve">Provide clear instructions and information, and adequate training, to ensure employees are competent to do their work </w:t>
            </w:r>
          </w:p>
        </w:tc>
        <w:tc>
          <w:tcPr>
            <w:tcW w:w="3025" w:type="dxa"/>
            <w:gridSpan w:val="2"/>
            <w:tcBorders>
              <w:top w:val="single" w:sz="4" w:space="0" w:color="0D2456"/>
              <w:left w:val="single" w:sz="4" w:space="0" w:color="0D2456"/>
              <w:bottom w:val="single" w:sz="4" w:space="0" w:color="0D2456"/>
              <w:right w:val="single" w:sz="4" w:space="0" w:color="0D2456"/>
            </w:tcBorders>
            <w:shd w:val="clear" w:color="auto" w:fill="auto"/>
          </w:tcPr>
          <w:p w14:paraId="05C33F70" w14:textId="77777777" w:rsidR="0071150C" w:rsidRPr="00FF6341" w:rsidRDefault="0071150C" w:rsidP="00F21138">
            <w:pPr>
              <w:pStyle w:val="1Text"/>
              <w:spacing w:line="276" w:lineRule="auto"/>
              <w:rPr>
                <w:rFonts w:cs="Arial"/>
                <w:sz w:val="20"/>
                <w:szCs w:val="20"/>
              </w:rPr>
            </w:pPr>
            <w:r w:rsidRPr="00FF6341">
              <w:rPr>
                <w:rFonts w:cs="Arial"/>
                <w:sz w:val="20"/>
                <w:szCs w:val="20"/>
              </w:rPr>
              <w:fldChar w:fldCharType="begin">
                <w:ffData>
                  <w:name w:val="Text5"/>
                  <w:enabled/>
                  <w:calcOnExit w:val="0"/>
                  <w:textInput/>
                </w:ffData>
              </w:fldChar>
            </w:r>
            <w:bookmarkStart w:id="30" w:name="Text5"/>
            <w:r w:rsidRPr="00FF6341">
              <w:rPr>
                <w:rFonts w:cs="Arial"/>
                <w:sz w:val="20"/>
                <w:szCs w:val="20"/>
              </w:rPr>
              <w:instrText xml:space="preserve"> FORMTEXT </w:instrText>
            </w:r>
            <w:r w:rsidRPr="00FF6341">
              <w:rPr>
                <w:rFonts w:cs="Arial"/>
                <w:sz w:val="20"/>
                <w:szCs w:val="20"/>
              </w:rPr>
            </w:r>
            <w:r w:rsidRPr="00FF6341">
              <w:rPr>
                <w:rFonts w:cs="Arial"/>
                <w:sz w:val="20"/>
                <w:szCs w:val="20"/>
              </w:rPr>
              <w:fldChar w:fldCharType="separate"/>
            </w:r>
            <w:r w:rsidRPr="00FF6341">
              <w:rPr>
                <w:rFonts w:cs="Arial"/>
                <w:noProof/>
                <w:sz w:val="20"/>
                <w:szCs w:val="20"/>
              </w:rPr>
              <w:t> </w:t>
            </w:r>
            <w:r w:rsidRPr="00FF6341">
              <w:rPr>
                <w:rFonts w:cs="Arial"/>
                <w:noProof/>
                <w:sz w:val="20"/>
                <w:szCs w:val="20"/>
              </w:rPr>
              <w:t> </w:t>
            </w:r>
            <w:r w:rsidRPr="00FF6341">
              <w:rPr>
                <w:rFonts w:cs="Arial"/>
                <w:noProof/>
                <w:sz w:val="20"/>
                <w:szCs w:val="20"/>
              </w:rPr>
              <w:t> </w:t>
            </w:r>
            <w:r w:rsidRPr="00FF6341">
              <w:rPr>
                <w:rFonts w:cs="Arial"/>
                <w:noProof/>
                <w:sz w:val="20"/>
                <w:szCs w:val="20"/>
              </w:rPr>
              <w:t> </w:t>
            </w:r>
            <w:r w:rsidRPr="00FF6341">
              <w:rPr>
                <w:rFonts w:cs="Arial"/>
                <w:noProof/>
                <w:sz w:val="20"/>
                <w:szCs w:val="20"/>
              </w:rPr>
              <w:t> </w:t>
            </w:r>
            <w:r w:rsidRPr="00FF6341">
              <w:rPr>
                <w:rFonts w:cs="Arial"/>
                <w:sz w:val="20"/>
                <w:szCs w:val="20"/>
              </w:rPr>
              <w:fldChar w:fldCharType="end"/>
            </w:r>
            <w:bookmarkEnd w:id="30"/>
          </w:p>
          <w:p w14:paraId="2E656310" w14:textId="77777777" w:rsidR="0071150C" w:rsidRPr="00FF6341" w:rsidRDefault="0071150C" w:rsidP="00F21138">
            <w:pPr>
              <w:pStyle w:val="1Text"/>
              <w:spacing w:line="276" w:lineRule="auto"/>
              <w:rPr>
                <w:rFonts w:cs="Arial"/>
                <w:sz w:val="20"/>
                <w:szCs w:val="20"/>
              </w:rPr>
            </w:pPr>
          </w:p>
        </w:tc>
        <w:tc>
          <w:tcPr>
            <w:tcW w:w="6336" w:type="dxa"/>
            <w:tcBorders>
              <w:top w:val="single" w:sz="4" w:space="0" w:color="0D2456"/>
              <w:left w:val="single" w:sz="4" w:space="0" w:color="0D2456"/>
              <w:bottom w:val="single" w:sz="4" w:space="0" w:color="0D2456"/>
              <w:right w:val="single" w:sz="4" w:space="0" w:color="0D2456"/>
            </w:tcBorders>
            <w:shd w:val="clear" w:color="auto" w:fill="auto"/>
          </w:tcPr>
          <w:p w14:paraId="02961935" w14:textId="77777777" w:rsidR="0071150C" w:rsidRPr="00FF6341" w:rsidRDefault="0071150C" w:rsidP="00F21138">
            <w:pPr>
              <w:pStyle w:val="1Text"/>
              <w:spacing w:line="276" w:lineRule="auto"/>
              <w:rPr>
                <w:rFonts w:cs="Arial"/>
                <w:sz w:val="20"/>
                <w:szCs w:val="20"/>
              </w:rPr>
            </w:pPr>
            <w:r w:rsidRPr="00FF6341">
              <w:rPr>
                <w:rFonts w:cs="Arial"/>
                <w:bCs/>
                <w:sz w:val="20"/>
                <w:szCs w:val="20"/>
              </w:rPr>
              <w:fldChar w:fldCharType="begin">
                <w:ffData>
                  <w:name w:val="ActTrain"/>
                  <w:enabled/>
                  <w:calcOnExit w:val="0"/>
                  <w:helpText w:type="text" w:val="Please enter the actions and arrangements you have in place to ensure that adequate training is provided to employees to ensure that they are competent to do their work."/>
                  <w:statusText w:type="text" w:val="Press F1 key for help / explanation"/>
                  <w:textInput/>
                </w:ffData>
              </w:fldChar>
            </w:r>
            <w:r w:rsidRPr="00FF6341">
              <w:rPr>
                <w:rFonts w:cs="Arial"/>
                <w:bCs/>
                <w:sz w:val="20"/>
                <w:szCs w:val="20"/>
              </w:rPr>
              <w:instrText xml:space="preserve"> FORMTEXT </w:instrText>
            </w:r>
            <w:r w:rsidRPr="00FF6341">
              <w:rPr>
                <w:rFonts w:cs="Arial"/>
                <w:bCs/>
                <w:sz w:val="20"/>
                <w:szCs w:val="20"/>
              </w:rPr>
            </w:r>
            <w:r w:rsidRPr="00FF6341">
              <w:rPr>
                <w:rFonts w:cs="Arial"/>
                <w:bCs/>
                <w:sz w:val="20"/>
                <w:szCs w:val="20"/>
              </w:rPr>
              <w:fldChar w:fldCharType="separate"/>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sz w:val="20"/>
                <w:szCs w:val="20"/>
              </w:rPr>
              <w:fldChar w:fldCharType="end"/>
            </w:r>
          </w:p>
          <w:p w14:paraId="5351C92A" w14:textId="77777777" w:rsidR="0071150C" w:rsidRPr="00FF6341" w:rsidRDefault="0071150C" w:rsidP="00F21138">
            <w:pPr>
              <w:pStyle w:val="1Text"/>
              <w:spacing w:line="276" w:lineRule="auto"/>
              <w:rPr>
                <w:rFonts w:cs="Arial"/>
                <w:sz w:val="20"/>
                <w:szCs w:val="20"/>
              </w:rPr>
            </w:pPr>
          </w:p>
        </w:tc>
      </w:tr>
      <w:tr w:rsidR="0071150C" w:rsidRPr="00FF6341" w14:paraId="71B48154" w14:textId="77777777" w:rsidTr="0071150C">
        <w:trPr>
          <w:trHeight w:val="840"/>
        </w:trPr>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0D4CBC2E" w14:textId="77777777" w:rsidR="0071150C" w:rsidRPr="00FF6341" w:rsidRDefault="0071150C" w:rsidP="00F21138">
            <w:pPr>
              <w:pStyle w:val="1Text"/>
              <w:spacing w:line="276" w:lineRule="auto"/>
              <w:rPr>
                <w:rFonts w:cs="Arial"/>
                <w:sz w:val="20"/>
                <w:szCs w:val="20"/>
              </w:rPr>
            </w:pPr>
            <w:r w:rsidRPr="00FF6341">
              <w:rPr>
                <w:rFonts w:cs="Arial"/>
                <w:sz w:val="20"/>
                <w:szCs w:val="20"/>
              </w:rPr>
              <w:t>Engage and consult with employees on day-to-day health and safety conditions</w:t>
            </w:r>
          </w:p>
        </w:tc>
        <w:tc>
          <w:tcPr>
            <w:tcW w:w="3025" w:type="dxa"/>
            <w:gridSpan w:val="2"/>
            <w:tcBorders>
              <w:top w:val="single" w:sz="4" w:space="0" w:color="0D2456"/>
              <w:left w:val="single" w:sz="4" w:space="0" w:color="0D2456"/>
              <w:bottom w:val="single" w:sz="4" w:space="0" w:color="0D2456"/>
              <w:right w:val="single" w:sz="4" w:space="0" w:color="0D2456"/>
            </w:tcBorders>
            <w:shd w:val="clear" w:color="auto" w:fill="auto"/>
          </w:tcPr>
          <w:p w14:paraId="53DBF652" w14:textId="77777777" w:rsidR="0071150C" w:rsidRPr="00FF6341" w:rsidRDefault="0071150C" w:rsidP="00F21138">
            <w:pPr>
              <w:pStyle w:val="1Text"/>
              <w:spacing w:line="276" w:lineRule="auto"/>
              <w:rPr>
                <w:rFonts w:cs="Arial"/>
                <w:sz w:val="20"/>
                <w:szCs w:val="20"/>
              </w:rPr>
            </w:pPr>
            <w:r w:rsidRPr="00FF6341">
              <w:rPr>
                <w:rFonts w:cs="Arial"/>
                <w:bCs/>
                <w:sz w:val="20"/>
                <w:szCs w:val="20"/>
              </w:rPr>
              <w:fldChar w:fldCharType="begin">
                <w:ffData>
                  <w:name w:val="EngageEmp"/>
                  <w:enabled/>
                  <w:calcOnExit w:val="0"/>
                  <w:helpText w:type="text" w:val="You must consult with employees on day-to-day health and safety conditions and provide advice and supervision on occupational health. Enter the name of the person responsible for this here. Actions and arrangements to be detailed in the next column."/>
                  <w:statusText w:type="text" w:val="Press F1 key for help / explanation "/>
                  <w:textInput/>
                </w:ffData>
              </w:fldChar>
            </w:r>
            <w:r w:rsidRPr="00FF6341">
              <w:rPr>
                <w:rFonts w:cs="Arial"/>
                <w:bCs/>
                <w:sz w:val="20"/>
                <w:szCs w:val="20"/>
              </w:rPr>
              <w:instrText xml:space="preserve"> FORMTEXT </w:instrText>
            </w:r>
            <w:r w:rsidRPr="00FF6341">
              <w:rPr>
                <w:rFonts w:cs="Arial"/>
                <w:bCs/>
                <w:sz w:val="20"/>
                <w:szCs w:val="20"/>
              </w:rPr>
            </w:r>
            <w:r w:rsidRPr="00FF6341">
              <w:rPr>
                <w:rFonts w:cs="Arial"/>
                <w:bCs/>
                <w:sz w:val="20"/>
                <w:szCs w:val="20"/>
              </w:rPr>
              <w:fldChar w:fldCharType="separate"/>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sz w:val="20"/>
                <w:szCs w:val="20"/>
              </w:rPr>
              <w:fldChar w:fldCharType="end"/>
            </w:r>
          </w:p>
          <w:p w14:paraId="388577D0" w14:textId="77777777" w:rsidR="0071150C" w:rsidRPr="00FF6341" w:rsidRDefault="0071150C" w:rsidP="00F21138">
            <w:pPr>
              <w:pStyle w:val="1Text"/>
              <w:spacing w:line="276" w:lineRule="auto"/>
              <w:rPr>
                <w:rFonts w:cs="Arial"/>
                <w:sz w:val="20"/>
                <w:szCs w:val="20"/>
              </w:rPr>
            </w:pPr>
          </w:p>
        </w:tc>
        <w:tc>
          <w:tcPr>
            <w:tcW w:w="6336" w:type="dxa"/>
            <w:tcBorders>
              <w:top w:val="single" w:sz="4" w:space="0" w:color="0D2456"/>
              <w:left w:val="single" w:sz="4" w:space="0" w:color="0D2456"/>
              <w:bottom w:val="single" w:sz="4" w:space="0" w:color="0D2456"/>
              <w:right w:val="single" w:sz="4" w:space="0" w:color="0D2456"/>
            </w:tcBorders>
            <w:shd w:val="clear" w:color="auto" w:fill="auto"/>
          </w:tcPr>
          <w:p w14:paraId="73524019" w14:textId="77777777" w:rsidR="0071150C" w:rsidRPr="00FF6341" w:rsidRDefault="0071150C" w:rsidP="00F21138">
            <w:pPr>
              <w:pStyle w:val="1Text"/>
              <w:spacing w:line="276" w:lineRule="auto"/>
              <w:rPr>
                <w:rFonts w:cs="Arial"/>
                <w:sz w:val="20"/>
                <w:szCs w:val="20"/>
              </w:rPr>
            </w:pPr>
            <w:r w:rsidRPr="00FF6341">
              <w:rPr>
                <w:rFonts w:cs="Arial"/>
                <w:bCs/>
                <w:sz w:val="20"/>
                <w:szCs w:val="20"/>
              </w:rPr>
              <w:fldChar w:fldCharType="begin">
                <w:ffData>
                  <w:name w:val="ActEngage"/>
                  <w:enabled/>
                  <w:calcOnExit w:val="0"/>
                  <w:helpText w:type="text" w:val="Enter the actions and arrangements you have in place to engage and consult with employees on day-to-day health and safety conditions, and to provide advice and supervision on occupational health."/>
                  <w:statusText w:type="text" w:val="Press F1 key for help / explanation"/>
                  <w:textInput/>
                </w:ffData>
              </w:fldChar>
            </w:r>
            <w:r w:rsidRPr="00FF6341">
              <w:rPr>
                <w:rFonts w:cs="Arial"/>
                <w:bCs/>
                <w:sz w:val="20"/>
                <w:szCs w:val="20"/>
              </w:rPr>
              <w:instrText xml:space="preserve"> FORMTEXT </w:instrText>
            </w:r>
            <w:r w:rsidRPr="00FF6341">
              <w:rPr>
                <w:rFonts w:cs="Arial"/>
                <w:bCs/>
                <w:sz w:val="20"/>
                <w:szCs w:val="20"/>
              </w:rPr>
            </w:r>
            <w:r w:rsidRPr="00FF6341">
              <w:rPr>
                <w:rFonts w:cs="Arial"/>
                <w:bCs/>
                <w:sz w:val="20"/>
                <w:szCs w:val="20"/>
              </w:rPr>
              <w:fldChar w:fldCharType="separate"/>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sz w:val="20"/>
                <w:szCs w:val="20"/>
              </w:rPr>
              <w:fldChar w:fldCharType="end"/>
            </w:r>
          </w:p>
          <w:p w14:paraId="3572019C" w14:textId="77777777" w:rsidR="0071150C" w:rsidRPr="00FF6341" w:rsidRDefault="0071150C" w:rsidP="00F21138">
            <w:pPr>
              <w:pStyle w:val="1Text"/>
              <w:spacing w:line="276" w:lineRule="auto"/>
              <w:rPr>
                <w:rFonts w:cs="Arial"/>
                <w:sz w:val="20"/>
                <w:szCs w:val="20"/>
              </w:rPr>
            </w:pPr>
          </w:p>
        </w:tc>
      </w:tr>
      <w:tr w:rsidR="0071150C" w:rsidRPr="00FF6341" w14:paraId="59E2C50E" w14:textId="77777777" w:rsidTr="0071150C">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34D2748B" w14:textId="77777777" w:rsidR="0071150C" w:rsidRPr="00FF6341" w:rsidRDefault="0071150C" w:rsidP="00F21138">
            <w:pPr>
              <w:spacing w:line="276" w:lineRule="auto"/>
              <w:rPr>
                <w:szCs w:val="20"/>
              </w:rPr>
            </w:pPr>
            <w:r w:rsidRPr="00FF6341">
              <w:rPr>
                <w:szCs w:val="20"/>
              </w:rPr>
              <w:t xml:space="preserve">Implement emergency procedures – evacuation in case of fire or </w:t>
            </w:r>
            <w:proofErr w:type="gramStart"/>
            <w:r w:rsidRPr="00FF6341">
              <w:rPr>
                <w:szCs w:val="20"/>
              </w:rPr>
              <w:t>other</w:t>
            </w:r>
            <w:proofErr w:type="gramEnd"/>
            <w:r w:rsidRPr="00FF6341">
              <w:rPr>
                <w:szCs w:val="20"/>
              </w:rPr>
              <w:t xml:space="preserve"> significant incident. You can find help with your fire risk assessment at: </w:t>
            </w:r>
            <w:hyperlink r:id="rId34" w:history="1">
              <w:r w:rsidRPr="00FF6341">
                <w:rPr>
                  <w:rStyle w:val="Hyperlink"/>
                  <w:color w:val="auto"/>
                  <w:szCs w:val="20"/>
                </w:rPr>
                <w:t>https://www.gov.uk/workplace-fire-safety-your-responsibilities</w:t>
              </w:r>
            </w:hyperlink>
            <w:r w:rsidRPr="00FF6341">
              <w:rPr>
                <w:szCs w:val="20"/>
              </w:rPr>
              <w:t xml:space="preserve"> </w:t>
            </w:r>
          </w:p>
        </w:tc>
        <w:tc>
          <w:tcPr>
            <w:tcW w:w="3025" w:type="dxa"/>
            <w:gridSpan w:val="2"/>
            <w:tcBorders>
              <w:top w:val="single" w:sz="4" w:space="0" w:color="0D2456"/>
              <w:left w:val="single" w:sz="4" w:space="0" w:color="0D2456"/>
              <w:bottom w:val="single" w:sz="4" w:space="0" w:color="0D2456"/>
              <w:right w:val="single" w:sz="4" w:space="0" w:color="0D2456"/>
            </w:tcBorders>
            <w:shd w:val="clear" w:color="auto" w:fill="auto"/>
          </w:tcPr>
          <w:p w14:paraId="08CDCA3F" w14:textId="77777777" w:rsidR="0071150C" w:rsidRPr="00FF6341" w:rsidRDefault="0071150C" w:rsidP="00F21138">
            <w:pPr>
              <w:pStyle w:val="1Text"/>
              <w:spacing w:line="276" w:lineRule="auto"/>
              <w:rPr>
                <w:rFonts w:cs="Arial"/>
                <w:sz w:val="20"/>
                <w:szCs w:val="20"/>
              </w:rPr>
            </w:pPr>
            <w:r w:rsidRPr="00FF6341">
              <w:rPr>
                <w:rFonts w:cs="Arial"/>
                <w:sz w:val="20"/>
                <w:szCs w:val="20"/>
              </w:rPr>
              <w:fldChar w:fldCharType="begin">
                <w:ffData>
                  <w:name w:val="EmergProc"/>
                  <w:enabled/>
                  <w:calcOnExit w:val="0"/>
                  <w:helpText w:type="text" w:val="You must implement emergency procedures for evacuation in case of fire or other significant incident. Enter the name of the person responsible for this here. Actions and arrangements to be detailed in next column."/>
                  <w:statusText w:type="text" w:val="Press F1 key for help / explanation "/>
                  <w:textInput/>
                </w:ffData>
              </w:fldChar>
            </w:r>
            <w:r w:rsidRPr="00FF6341">
              <w:rPr>
                <w:rFonts w:cs="Arial"/>
                <w:sz w:val="20"/>
                <w:szCs w:val="20"/>
              </w:rPr>
              <w:instrText xml:space="preserve"> FORMTEXT </w:instrText>
            </w:r>
            <w:r w:rsidRPr="00FF6341">
              <w:rPr>
                <w:rFonts w:cs="Arial"/>
                <w:sz w:val="20"/>
                <w:szCs w:val="20"/>
              </w:rPr>
            </w:r>
            <w:r w:rsidRPr="00FF6341">
              <w:rPr>
                <w:rFonts w:cs="Arial"/>
                <w:sz w:val="20"/>
                <w:szCs w:val="20"/>
              </w:rPr>
              <w:fldChar w:fldCharType="separate"/>
            </w:r>
            <w:r w:rsidRPr="00FF6341">
              <w:rPr>
                <w:rFonts w:cs="Arial"/>
                <w:noProof/>
                <w:sz w:val="20"/>
                <w:szCs w:val="20"/>
              </w:rPr>
              <w:t> </w:t>
            </w:r>
            <w:r w:rsidRPr="00FF6341">
              <w:rPr>
                <w:rFonts w:cs="Arial"/>
                <w:noProof/>
                <w:sz w:val="20"/>
                <w:szCs w:val="20"/>
              </w:rPr>
              <w:t> </w:t>
            </w:r>
            <w:r w:rsidRPr="00FF6341">
              <w:rPr>
                <w:rFonts w:cs="Arial"/>
                <w:noProof/>
                <w:sz w:val="20"/>
                <w:szCs w:val="20"/>
              </w:rPr>
              <w:t> </w:t>
            </w:r>
            <w:r w:rsidRPr="00FF6341">
              <w:rPr>
                <w:rFonts w:cs="Arial"/>
                <w:noProof/>
                <w:sz w:val="20"/>
                <w:szCs w:val="20"/>
              </w:rPr>
              <w:t> </w:t>
            </w:r>
            <w:r w:rsidRPr="00FF6341">
              <w:rPr>
                <w:rFonts w:cs="Arial"/>
                <w:noProof/>
                <w:sz w:val="20"/>
                <w:szCs w:val="20"/>
              </w:rPr>
              <w:t> </w:t>
            </w:r>
            <w:r w:rsidRPr="00FF6341">
              <w:rPr>
                <w:rFonts w:cs="Arial"/>
                <w:sz w:val="20"/>
                <w:szCs w:val="20"/>
              </w:rPr>
              <w:fldChar w:fldCharType="end"/>
            </w:r>
          </w:p>
        </w:tc>
        <w:tc>
          <w:tcPr>
            <w:tcW w:w="6336" w:type="dxa"/>
            <w:tcBorders>
              <w:top w:val="single" w:sz="4" w:space="0" w:color="0D2456"/>
              <w:left w:val="single" w:sz="4" w:space="0" w:color="0D2456"/>
              <w:bottom w:val="single" w:sz="4" w:space="0" w:color="0D2456"/>
              <w:right w:val="single" w:sz="4" w:space="0" w:color="0D2456"/>
            </w:tcBorders>
            <w:shd w:val="clear" w:color="auto" w:fill="auto"/>
          </w:tcPr>
          <w:p w14:paraId="59D48CE1" w14:textId="77777777" w:rsidR="0071150C" w:rsidRPr="00FF6341" w:rsidRDefault="0071150C" w:rsidP="00F21138">
            <w:pPr>
              <w:pStyle w:val="1Text"/>
              <w:spacing w:line="276" w:lineRule="auto"/>
              <w:rPr>
                <w:rFonts w:cs="Arial"/>
                <w:sz w:val="20"/>
                <w:szCs w:val="20"/>
                <w:shd w:val="clear" w:color="auto" w:fill="CCCCCC"/>
              </w:rPr>
            </w:pPr>
            <w:r w:rsidRPr="00FF6341">
              <w:rPr>
                <w:rFonts w:cs="Arial"/>
                <w:bCs/>
                <w:sz w:val="20"/>
                <w:szCs w:val="20"/>
              </w:rPr>
              <w:fldChar w:fldCharType="begin">
                <w:ffData>
                  <w:name w:val="ActEmerg"/>
                  <w:enabled/>
                  <w:calcOnExit w:val="0"/>
                  <w:helpText w:type="text" w:val="Please enter the actions and arrangements in place for emergency procedures such as evacuation in case of fire, or other significant incident. You can find help on fire risk assessment at www.communities.gov.uk/firesafety."/>
                  <w:statusText w:type="text" w:val="Press F1 key for help / explanation"/>
                  <w:textInput/>
                </w:ffData>
              </w:fldChar>
            </w:r>
            <w:r w:rsidRPr="00FF6341">
              <w:rPr>
                <w:rFonts w:cs="Arial"/>
                <w:bCs/>
                <w:sz w:val="20"/>
                <w:szCs w:val="20"/>
              </w:rPr>
              <w:instrText xml:space="preserve"> FORMTEXT </w:instrText>
            </w:r>
            <w:r w:rsidRPr="00FF6341">
              <w:rPr>
                <w:rFonts w:cs="Arial"/>
                <w:bCs/>
                <w:sz w:val="20"/>
                <w:szCs w:val="20"/>
              </w:rPr>
            </w:r>
            <w:r w:rsidRPr="00FF6341">
              <w:rPr>
                <w:rFonts w:cs="Arial"/>
                <w:bCs/>
                <w:sz w:val="20"/>
                <w:szCs w:val="20"/>
              </w:rPr>
              <w:fldChar w:fldCharType="separate"/>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sz w:val="20"/>
                <w:szCs w:val="20"/>
              </w:rPr>
              <w:fldChar w:fldCharType="end"/>
            </w:r>
          </w:p>
          <w:p w14:paraId="4A2D8435" w14:textId="77777777" w:rsidR="0071150C" w:rsidRPr="00FF6341" w:rsidRDefault="0071150C" w:rsidP="00F21138">
            <w:pPr>
              <w:pStyle w:val="1Text"/>
              <w:spacing w:line="276" w:lineRule="auto"/>
              <w:rPr>
                <w:rFonts w:cs="Arial"/>
                <w:b/>
                <w:sz w:val="20"/>
                <w:szCs w:val="20"/>
                <w:shd w:val="clear" w:color="auto" w:fill="CCCCCC"/>
              </w:rPr>
            </w:pPr>
          </w:p>
          <w:p w14:paraId="4F35B161" w14:textId="77777777" w:rsidR="0071150C" w:rsidRPr="00FF6341" w:rsidRDefault="0071150C" w:rsidP="00F21138">
            <w:pPr>
              <w:pStyle w:val="1Text"/>
              <w:spacing w:line="276" w:lineRule="auto"/>
              <w:rPr>
                <w:rFonts w:cs="Arial"/>
                <w:b/>
                <w:sz w:val="20"/>
                <w:szCs w:val="20"/>
              </w:rPr>
            </w:pPr>
            <w:r w:rsidRPr="00FF6341">
              <w:rPr>
                <w:rFonts w:cs="Arial"/>
                <w:b/>
                <w:sz w:val="20"/>
                <w:szCs w:val="20"/>
                <w:shd w:val="clear" w:color="auto" w:fill="CCCCCC"/>
              </w:rPr>
              <w:t xml:space="preserve"> </w:t>
            </w:r>
          </w:p>
        </w:tc>
      </w:tr>
      <w:tr w:rsidR="0071150C" w:rsidRPr="00FF6341" w14:paraId="63AC8A37" w14:textId="77777777" w:rsidTr="0071150C">
        <w:trPr>
          <w:trHeight w:val="773"/>
        </w:trPr>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6BAE9CB9" w14:textId="77777777" w:rsidR="0071150C" w:rsidRPr="00FF6341" w:rsidRDefault="0071150C" w:rsidP="00F21138">
            <w:pPr>
              <w:pStyle w:val="1Text"/>
              <w:spacing w:line="276" w:lineRule="auto"/>
              <w:rPr>
                <w:rFonts w:cs="Arial"/>
                <w:sz w:val="20"/>
                <w:szCs w:val="20"/>
              </w:rPr>
            </w:pPr>
            <w:r w:rsidRPr="00FF6341">
              <w:rPr>
                <w:rFonts w:cs="Arial"/>
                <w:sz w:val="20"/>
                <w:szCs w:val="20"/>
              </w:rPr>
              <w:t>Maintain safe and healthy working conditions, provide and maintain plant, equipment and machinery, and ensure safe storage/use of substances</w:t>
            </w:r>
          </w:p>
        </w:tc>
        <w:tc>
          <w:tcPr>
            <w:tcW w:w="3025" w:type="dxa"/>
            <w:gridSpan w:val="2"/>
            <w:tcBorders>
              <w:top w:val="single" w:sz="4" w:space="0" w:color="0D2456"/>
              <w:left w:val="single" w:sz="4" w:space="0" w:color="0D2456"/>
              <w:bottom w:val="single" w:sz="4" w:space="0" w:color="0D2456"/>
              <w:right w:val="single" w:sz="4" w:space="0" w:color="0D2456"/>
            </w:tcBorders>
            <w:shd w:val="clear" w:color="auto" w:fill="auto"/>
          </w:tcPr>
          <w:p w14:paraId="24BF61F7" w14:textId="77777777" w:rsidR="0071150C" w:rsidRPr="00FF6341" w:rsidRDefault="0071150C" w:rsidP="00F21138">
            <w:pPr>
              <w:spacing w:line="276" w:lineRule="auto"/>
              <w:rPr>
                <w:szCs w:val="20"/>
              </w:rPr>
            </w:pPr>
            <w:r w:rsidRPr="00FF6341">
              <w:rPr>
                <w:szCs w:val="20"/>
              </w:rPr>
              <w:fldChar w:fldCharType="begin">
                <w:ffData>
                  <w:name w:val="MaintCond"/>
                  <w:enabled/>
                  <w:calcOnExit w:val="0"/>
                  <w:helpText w:type="text" w:val="You must maintain safe and healthy working conditions and provide and maintain plant, equipment and machinery and ensure safe storage and use of substances. Enter name of the person responsible here. Actions and arrangements to be detailed in next column."/>
                  <w:statusText w:type="text" w:val="Press F1 key for help / explanation"/>
                  <w:textInput/>
                </w:ffData>
              </w:fldChar>
            </w:r>
            <w:r w:rsidRPr="00FF6341">
              <w:rPr>
                <w:szCs w:val="20"/>
              </w:rPr>
              <w:instrText xml:space="preserve"> FORMTEXT </w:instrText>
            </w:r>
            <w:r w:rsidRPr="00FF6341">
              <w:rPr>
                <w:szCs w:val="20"/>
              </w:rPr>
            </w:r>
            <w:r w:rsidRPr="00FF6341">
              <w:rPr>
                <w:szCs w:val="20"/>
              </w:rPr>
              <w:fldChar w:fldCharType="separate"/>
            </w:r>
            <w:r w:rsidRPr="00FF6341">
              <w:rPr>
                <w:noProof/>
                <w:szCs w:val="20"/>
              </w:rPr>
              <w:t> </w:t>
            </w:r>
            <w:r w:rsidRPr="00FF6341">
              <w:rPr>
                <w:noProof/>
                <w:szCs w:val="20"/>
              </w:rPr>
              <w:t> </w:t>
            </w:r>
            <w:r w:rsidRPr="00FF6341">
              <w:rPr>
                <w:noProof/>
                <w:szCs w:val="20"/>
              </w:rPr>
              <w:t> </w:t>
            </w:r>
            <w:r w:rsidRPr="00FF6341">
              <w:rPr>
                <w:noProof/>
                <w:szCs w:val="20"/>
              </w:rPr>
              <w:t> </w:t>
            </w:r>
            <w:r w:rsidRPr="00FF6341">
              <w:rPr>
                <w:noProof/>
                <w:szCs w:val="20"/>
              </w:rPr>
              <w:t> </w:t>
            </w:r>
            <w:r w:rsidRPr="00FF6341">
              <w:rPr>
                <w:szCs w:val="20"/>
              </w:rPr>
              <w:fldChar w:fldCharType="end"/>
            </w:r>
          </w:p>
        </w:tc>
        <w:tc>
          <w:tcPr>
            <w:tcW w:w="6336" w:type="dxa"/>
            <w:tcBorders>
              <w:top w:val="single" w:sz="4" w:space="0" w:color="0D2456"/>
              <w:left w:val="single" w:sz="4" w:space="0" w:color="0D2456"/>
              <w:bottom w:val="single" w:sz="4" w:space="0" w:color="0D2456"/>
              <w:right w:val="single" w:sz="4" w:space="0" w:color="0D2456"/>
            </w:tcBorders>
            <w:shd w:val="clear" w:color="auto" w:fill="auto"/>
          </w:tcPr>
          <w:p w14:paraId="5D1E04D7" w14:textId="77777777" w:rsidR="0071150C" w:rsidRPr="00FF6341" w:rsidRDefault="0071150C" w:rsidP="00F21138">
            <w:pPr>
              <w:pStyle w:val="1Text"/>
              <w:spacing w:line="276" w:lineRule="auto"/>
              <w:rPr>
                <w:rFonts w:cs="Arial"/>
                <w:sz w:val="20"/>
                <w:szCs w:val="20"/>
              </w:rPr>
            </w:pPr>
            <w:r w:rsidRPr="00FF6341">
              <w:rPr>
                <w:rFonts w:cs="Arial"/>
                <w:bCs/>
                <w:sz w:val="20"/>
                <w:szCs w:val="20"/>
              </w:rPr>
              <w:fldChar w:fldCharType="begin">
                <w:ffData>
                  <w:name w:val="ActCond"/>
                  <w:enabled/>
                  <w:calcOnExit w:val="0"/>
                  <w:helpText w:type="text" w:val="Enter the actions and arrangements in place to maintain safe and healthy working conditions and to provide and maintain plant, equipment and machinery and ensure the safe storage and use of substances. "/>
                  <w:statusText w:type="text" w:val="Press F1 key for help / explanation "/>
                  <w:textInput/>
                </w:ffData>
              </w:fldChar>
            </w:r>
            <w:r w:rsidRPr="00FF6341">
              <w:rPr>
                <w:rFonts w:cs="Arial"/>
                <w:bCs/>
                <w:sz w:val="20"/>
                <w:szCs w:val="20"/>
              </w:rPr>
              <w:instrText xml:space="preserve"> FORMTEXT </w:instrText>
            </w:r>
            <w:r w:rsidRPr="00FF6341">
              <w:rPr>
                <w:rFonts w:cs="Arial"/>
                <w:bCs/>
                <w:sz w:val="20"/>
                <w:szCs w:val="20"/>
              </w:rPr>
            </w:r>
            <w:r w:rsidRPr="00FF6341">
              <w:rPr>
                <w:rFonts w:cs="Arial"/>
                <w:bCs/>
                <w:sz w:val="20"/>
                <w:szCs w:val="20"/>
              </w:rPr>
              <w:fldChar w:fldCharType="separate"/>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noProof/>
                <w:sz w:val="20"/>
                <w:szCs w:val="20"/>
              </w:rPr>
              <w:t> </w:t>
            </w:r>
            <w:r w:rsidRPr="00FF6341">
              <w:rPr>
                <w:rFonts w:cs="Arial"/>
                <w:bCs/>
                <w:sz w:val="20"/>
                <w:szCs w:val="20"/>
              </w:rPr>
              <w:fldChar w:fldCharType="end"/>
            </w:r>
          </w:p>
        </w:tc>
      </w:tr>
    </w:tbl>
    <w:p w14:paraId="6D3F3F36" w14:textId="77777777" w:rsidR="0071150C" w:rsidRPr="0071150C" w:rsidRDefault="0071150C" w:rsidP="00F21138">
      <w:pPr>
        <w:spacing w:line="276" w:lineRule="auto"/>
        <w:rPr>
          <w:szCs w:val="20"/>
        </w:rPr>
      </w:pPr>
      <w:r w:rsidRPr="0071150C">
        <w:rPr>
          <w:szCs w:val="20"/>
        </w:rPr>
        <w:t xml:space="preserve">  </w:t>
      </w:r>
    </w:p>
    <w:tbl>
      <w:tblPr>
        <w:tblW w:w="15168" w:type="dxa"/>
        <w:tblInd w:w="-601" w:type="dxa"/>
        <w:tblBorders>
          <w:top w:val="single" w:sz="4" w:space="0" w:color="0D2456"/>
          <w:left w:val="single" w:sz="4" w:space="0" w:color="0D2456"/>
          <w:bottom w:val="single" w:sz="4" w:space="0" w:color="0D2456"/>
          <w:right w:val="single" w:sz="4" w:space="0" w:color="0D2456"/>
          <w:insideH w:val="single" w:sz="4" w:space="0" w:color="0D2456"/>
          <w:insideV w:val="single" w:sz="4" w:space="0" w:color="0D2456"/>
        </w:tblBorders>
        <w:tblLook w:val="01E0" w:firstRow="1" w:lastRow="1" w:firstColumn="1" w:lastColumn="1" w:noHBand="0" w:noVBand="0"/>
      </w:tblPr>
      <w:tblGrid>
        <w:gridCol w:w="5352"/>
        <w:gridCol w:w="4410"/>
        <w:gridCol w:w="1080"/>
        <w:gridCol w:w="4326"/>
      </w:tblGrid>
      <w:tr w:rsidR="0071150C" w:rsidRPr="0071150C" w14:paraId="71722616" w14:textId="77777777" w:rsidTr="0071150C">
        <w:trPr>
          <w:cantSplit/>
          <w:trHeight w:val="455"/>
        </w:trPr>
        <w:tc>
          <w:tcPr>
            <w:tcW w:w="5352" w:type="dxa"/>
            <w:shd w:val="clear" w:color="auto" w:fill="auto"/>
            <w:vAlign w:val="center"/>
          </w:tcPr>
          <w:p w14:paraId="2E68F5A7" w14:textId="77777777" w:rsidR="0071150C" w:rsidRPr="0071150C" w:rsidRDefault="0071150C" w:rsidP="00F21138">
            <w:pPr>
              <w:pStyle w:val="1Text"/>
              <w:spacing w:line="276" w:lineRule="auto"/>
              <w:rPr>
                <w:rFonts w:cs="Arial"/>
                <w:sz w:val="20"/>
                <w:szCs w:val="20"/>
              </w:rPr>
            </w:pPr>
            <w:r w:rsidRPr="0071150C">
              <w:rPr>
                <w:rFonts w:cs="Arial"/>
                <w:sz w:val="20"/>
                <w:szCs w:val="20"/>
              </w:rPr>
              <w:t xml:space="preserve">Signed: * (Employer) </w:t>
            </w:r>
          </w:p>
        </w:tc>
        <w:tc>
          <w:tcPr>
            <w:tcW w:w="4410" w:type="dxa"/>
            <w:shd w:val="clear" w:color="auto" w:fill="auto"/>
            <w:vAlign w:val="center"/>
          </w:tcPr>
          <w:p w14:paraId="0BA4C50A" w14:textId="77777777" w:rsidR="0071150C" w:rsidRPr="0071150C" w:rsidRDefault="0071150C" w:rsidP="00F21138">
            <w:pPr>
              <w:pStyle w:val="1Text"/>
              <w:spacing w:line="276" w:lineRule="auto"/>
              <w:rPr>
                <w:rFonts w:cs="Arial"/>
                <w:sz w:val="20"/>
                <w:szCs w:val="20"/>
              </w:rPr>
            </w:pPr>
            <w:r w:rsidRPr="0071150C">
              <w:rPr>
                <w:rFonts w:cs="Arial"/>
                <w:sz w:val="20"/>
                <w:szCs w:val="20"/>
              </w:rPr>
              <w:fldChar w:fldCharType="begin">
                <w:ffData>
                  <w:name w:val="SigEmp"/>
                  <w:enabled/>
                  <w:calcOnExit w:val="0"/>
                  <w:statusText w:type="text" w:val="This field will require your signature. "/>
                  <w:textInput/>
                </w:ffData>
              </w:fldChar>
            </w:r>
            <w:r w:rsidRPr="0071150C">
              <w:rPr>
                <w:rFonts w:cs="Arial"/>
                <w:sz w:val="20"/>
                <w:szCs w:val="20"/>
              </w:rPr>
              <w:instrText xml:space="preserve"> FORMTEXT </w:instrText>
            </w:r>
            <w:r w:rsidRPr="0071150C">
              <w:rPr>
                <w:rFonts w:cs="Arial"/>
                <w:sz w:val="20"/>
                <w:szCs w:val="20"/>
              </w:rPr>
            </w:r>
            <w:r w:rsidRPr="0071150C">
              <w:rPr>
                <w:rFonts w:cs="Arial"/>
                <w:sz w:val="20"/>
                <w:szCs w:val="20"/>
              </w:rPr>
              <w:fldChar w:fldCharType="separate"/>
            </w:r>
            <w:r w:rsidRPr="0071150C">
              <w:rPr>
                <w:rFonts w:cs="Arial"/>
                <w:noProof/>
                <w:sz w:val="20"/>
                <w:szCs w:val="20"/>
              </w:rPr>
              <w:t> </w:t>
            </w:r>
            <w:r w:rsidRPr="0071150C">
              <w:rPr>
                <w:rFonts w:cs="Arial"/>
                <w:noProof/>
                <w:sz w:val="20"/>
                <w:szCs w:val="20"/>
              </w:rPr>
              <w:t> </w:t>
            </w:r>
            <w:r w:rsidRPr="0071150C">
              <w:rPr>
                <w:rFonts w:cs="Arial"/>
                <w:noProof/>
                <w:sz w:val="20"/>
                <w:szCs w:val="20"/>
              </w:rPr>
              <w:t> </w:t>
            </w:r>
            <w:r w:rsidRPr="0071150C">
              <w:rPr>
                <w:rFonts w:cs="Arial"/>
                <w:noProof/>
                <w:sz w:val="20"/>
                <w:szCs w:val="20"/>
              </w:rPr>
              <w:t> </w:t>
            </w:r>
            <w:r w:rsidRPr="0071150C">
              <w:rPr>
                <w:rFonts w:cs="Arial"/>
                <w:noProof/>
                <w:sz w:val="20"/>
                <w:szCs w:val="20"/>
              </w:rPr>
              <w:t> </w:t>
            </w:r>
            <w:r w:rsidRPr="0071150C">
              <w:rPr>
                <w:rFonts w:cs="Arial"/>
                <w:sz w:val="20"/>
                <w:szCs w:val="20"/>
              </w:rPr>
              <w:fldChar w:fldCharType="end"/>
            </w:r>
          </w:p>
        </w:tc>
        <w:tc>
          <w:tcPr>
            <w:tcW w:w="1080" w:type="dxa"/>
            <w:shd w:val="clear" w:color="auto" w:fill="auto"/>
            <w:vAlign w:val="center"/>
          </w:tcPr>
          <w:p w14:paraId="4B27BB0B" w14:textId="77777777" w:rsidR="0071150C" w:rsidRPr="0071150C" w:rsidRDefault="0071150C" w:rsidP="00F21138">
            <w:pPr>
              <w:pStyle w:val="1Text"/>
              <w:spacing w:line="276" w:lineRule="auto"/>
              <w:rPr>
                <w:rFonts w:cs="Arial"/>
                <w:sz w:val="20"/>
                <w:szCs w:val="20"/>
              </w:rPr>
            </w:pPr>
            <w:r w:rsidRPr="0071150C">
              <w:rPr>
                <w:rFonts w:cs="Arial"/>
                <w:sz w:val="20"/>
                <w:szCs w:val="20"/>
              </w:rPr>
              <w:t>Date:</w:t>
            </w:r>
          </w:p>
        </w:tc>
        <w:tc>
          <w:tcPr>
            <w:tcW w:w="4326" w:type="dxa"/>
            <w:shd w:val="clear" w:color="auto" w:fill="auto"/>
            <w:vAlign w:val="center"/>
          </w:tcPr>
          <w:p w14:paraId="4E3F677E" w14:textId="77777777" w:rsidR="0071150C" w:rsidRPr="0071150C" w:rsidRDefault="0071150C" w:rsidP="00F21138">
            <w:pPr>
              <w:pStyle w:val="1Text"/>
              <w:spacing w:line="276" w:lineRule="auto"/>
              <w:rPr>
                <w:rFonts w:cs="Arial"/>
                <w:sz w:val="20"/>
                <w:szCs w:val="20"/>
              </w:rPr>
            </w:pPr>
            <w:r w:rsidRPr="0071150C">
              <w:rPr>
                <w:rFonts w:cs="Arial"/>
                <w:sz w:val="20"/>
                <w:szCs w:val="20"/>
                <w:shd w:val="clear" w:color="auto" w:fill="FFFF99"/>
              </w:rPr>
              <w:fldChar w:fldCharType="begin">
                <w:ffData>
                  <w:name w:val="DateSig"/>
                  <w:enabled/>
                  <w:calcOnExit w:val="0"/>
                  <w:statusText w:type="text" w:val="Please enter the date you completed this template."/>
                  <w:textInput/>
                </w:ffData>
              </w:fldChar>
            </w:r>
            <w:r w:rsidRPr="0071150C">
              <w:rPr>
                <w:rFonts w:cs="Arial"/>
                <w:sz w:val="20"/>
                <w:szCs w:val="20"/>
                <w:shd w:val="clear" w:color="auto" w:fill="FFFF99"/>
              </w:rPr>
              <w:instrText xml:space="preserve"> FORMTEXT </w:instrText>
            </w:r>
            <w:r w:rsidRPr="0071150C">
              <w:rPr>
                <w:rFonts w:cs="Arial"/>
                <w:sz w:val="20"/>
                <w:szCs w:val="20"/>
                <w:shd w:val="clear" w:color="auto" w:fill="FFFF99"/>
              </w:rPr>
            </w:r>
            <w:r w:rsidRPr="0071150C">
              <w:rPr>
                <w:rFonts w:cs="Arial"/>
                <w:sz w:val="20"/>
                <w:szCs w:val="20"/>
                <w:shd w:val="clear" w:color="auto" w:fill="FFFF99"/>
              </w:rPr>
              <w:fldChar w:fldCharType="separate"/>
            </w:r>
            <w:r w:rsidRPr="0071150C">
              <w:rPr>
                <w:rFonts w:cs="Arial"/>
                <w:noProof/>
                <w:sz w:val="20"/>
                <w:szCs w:val="20"/>
                <w:shd w:val="clear" w:color="auto" w:fill="FFFF99"/>
              </w:rPr>
              <w:t> </w:t>
            </w:r>
            <w:r w:rsidRPr="0071150C">
              <w:rPr>
                <w:rFonts w:cs="Arial"/>
                <w:noProof/>
                <w:sz w:val="20"/>
                <w:szCs w:val="20"/>
                <w:shd w:val="clear" w:color="auto" w:fill="FFFF99"/>
              </w:rPr>
              <w:t> </w:t>
            </w:r>
            <w:r w:rsidRPr="0071150C">
              <w:rPr>
                <w:rFonts w:cs="Arial"/>
                <w:noProof/>
                <w:sz w:val="20"/>
                <w:szCs w:val="20"/>
                <w:shd w:val="clear" w:color="auto" w:fill="FFFF99"/>
              </w:rPr>
              <w:t> </w:t>
            </w:r>
            <w:r w:rsidRPr="0071150C">
              <w:rPr>
                <w:rFonts w:cs="Arial"/>
                <w:noProof/>
                <w:sz w:val="20"/>
                <w:szCs w:val="20"/>
                <w:shd w:val="clear" w:color="auto" w:fill="FFFF99"/>
              </w:rPr>
              <w:t> </w:t>
            </w:r>
            <w:r w:rsidRPr="0071150C">
              <w:rPr>
                <w:rFonts w:cs="Arial"/>
                <w:noProof/>
                <w:sz w:val="20"/>
                <w:szCs w:val="20"/>
                <w:shd w:val="clear" w:color="auto" w:fill="FFFF99"/>
              </w:rPr>
              <w:t> </w:t>
            </w:r>
            <w:r w:rsidRPr="0071150C">
              <w:rPr>
                <w:rFonts w:cs="Arial"/>
                <w:sz w:val="20"/>
                <w:szCs w:val="20"/>
                <w:shd w:val="clear" w:color="auto" w:fill="FFFF99"/>
              </w:rPr>
              <w:fldChar w:fldCharType="end"/>
            </w:r>
          </w:p>
        </w:tc>
      </w:tr>
    </w:tbl>
    <w:p w14:paraId="432C079D" w14:textId="77777777" w:rsidR="0071150C" w:rsidRPr="0071150C" w:rsidRDefault="0071150C" w:rsidP="00F21138">
      <w:pPr>
        <w:spacing w:line="276" w:lineRule="auto"/>
        <w:rPr>
          <w:szCs w:val="20"/>
        </w:rPr>
      </w:pPr>
    </w:p>
    <w:p w14:paraId="0B2CE1FD" w14:textId="77777777" w:rsidR="0071150C" w:rsidRPr="0071150C" w:rsidRDefault="0071150C" w:rsidP="00F21138">
      <w:pPr>
        <w:spacing w:line="276" w:lineRule="auto"/>
        <w:ind w:left="-567" w:firstLine="567"/>
        <w:rPr>
          <w:szCs w:val="20"/>
        </w:rPr>
      </w:pPr>
      <w:r w:rsidRPr="0071150C">
        <w:rPr>
          <w:szCs w:val="20"/>
        </w:rPr>
        <w:t xml:space="preserve">  You should review your policy if you think it might no longer be valid, </w:t>
      </w:r>
      <w:r w:rsidR="00D26152" w:rsidRPr="0071150C">
        <w:rPr>
          <w:szCs w:val="20"/>
        </w:rPr>
        <w:t>e.g.</w:t>
      </w:r>
      <w:r w:rsidRPr="0071150C">
        <w:rPr>
          <w:szCs w:val="20"/>
        </w:rPr>
        <w:t xml:space="preserve"> if circumstances change.</w:t>
      </w:r>
    </w:p>
    <w:tbl>
      <w:tblPr>
        <w:tblW w:w="15031" w:type="dxa"/>
        <w:tblInd w:w="-527" w:type="dxa"/>
        <w:tblBorders>
          <w:top w:val="single" w:sz="4" w:space="0" w:color="0D2456"/>
          <w:left w:val="single" w:sz="4" w:space="0" w:color="0D2456"/>
          <w:bottom w:val="single" w:sz="4" w:space="0" w:color="0D2456"/>
          <w:right w:val="single" w:sz="4" w:space="0" w:color="0D2456"/>
          <w:insideH w:val="single" w:sz="4" w:space="0" w:color="0D2456"/>
          <w:insideV w:val="single" w:sz="4" w:space="0" w:color="0D2456"/>
        </w:tblBorders>
        <w:tblLook w:val="01E0" w:firstRow="1" w:lastRow="1" w:firstColumn="1" w:lastColumn="1" w:noHBand="0" w:noVBand="0"/>
      </w:tblPr>
      <w:tblGrid>
        <w:gridCol w:w="5641"/>
        <w:gridCol w:w="9390"/>
      </w:tblGrid>
      <w:tr w:rsidR="0071150C" w:rsidRPr="0071150C" w14:paraId="53F8F3DD" w14:textId="77777777" w:rsidTr="0029547F">
        <w:trPr>
          <w:cantSplit/>
        </w:trPr>
        <w:tc>
          <w:tcPr>
            <w:tcW w:w="5641" w:type="dxa"/>
            <w:shd w:val="clear" w:color="auto" w:fill="auto"/>
          </w:tcPr>
          <w:p w14:paraId="53E6531E" w14:textId="77777777" w:rsidR="0071150C" w:rsidRPr="0071150C" w:rsidRDefault="0071150C" w:rsidP="00F21138">
            <w:pPr>
              <w:spacing w:line="276" w:lineRule="auto"/>
              <w:ind w:left="-40"/>
              <w:rPr>
                <w:szCs w:val="20"/>
              </w:rPr>
            </w:pPr>
            <w:r w:rsidRPr="0071150C">
              <w:rPr>
                <w:szCs w:val="20"/>
              </w:rPr>
              <w:t>Health and safety law poster is displayed at (location)</w:t>
            </w:r>
          </w:p>
        </w:tc>
        <w:tc>
          <w:tcPr>
            <w:tcW w:w="9390" w:type="dxa"/>
            <w:shd w:val="clear" w:color="auto" w:fill="auto"/>
          </w:tcPr>
          <w:p w14:paraId="460F862E" w14:textId="77777777" w:rsidR="0071150C" w:rsidRDefault="0071150C" w:rsidP="00F21138">
            <w:pPr>
              <w:pStyle w:val="1Text"/>
              <w:spacing w:line="276" w:lineRule="auto"/>
              <w:rPr>
                <w:rFonts w:cs="Arial"/>
                <w:sz w:val="20"/>
                <w:szCs w:val="20"/>
              </w:rPr>
            </w:pPr>
            <w:r w:rsidRPr="0071150C">
              <w:rPr>
                <w:rFonts w:cs="Arial"/>
                <w:sz w:val="20"/>
                <w:szCs w:val="20"/>
              </w:rPr>
              <w:fldChar w:fldCharType="begin">
                <w:ffData>
                  <w:name w:val="Poster"/>
                  <w:enabled/>
                  <w:calcOnExit w:val="0"/>
                  <w:statusText w:type="text" w:val="Enter details of where your health and safety law poster is displayed."/>
                  <w:textInput/>
                </w:ffData>
              </w:fldChar>
            </w:r>
            <w:r w:rsidRPr="0071150C">
              <w:rPr>
                <w:rFonts w:cs="Arial"/>
                <w:sz w:val="20"/>
                <w:szCs w:val="20"/>
              </w:rPr>
              <w:instrText xml:space="preserve"> FORMTEXT </w:instrText>
            </w:r>
            <w:r w:rsidRPr="0071150C">
              <w:rPr>
                <w:rFonts w:cs="Arial"/>
                <w:sz w:val="20"/>
                <w:szCs w:val="20"/>
              </w:rPr>
            </w:r>
            <w:r w:rsidRPr="0071150C">
              <w:rPr>
                <w:rFonts w:cs="Arial"/>
                <w:sz w:val="20"/>
                <w:szCs w:val="20"/>
              </w:rPr>
              <w:fldChar w:fldCharType="separate"/>
            </w:r>
            <w:r w:rsidRPr="0071150C">
              <w:rPr>
                <w:rFonts w:cs="Arial"/>
                <w:noProof/>
                <w:sz w:val="20"/>
                <w:szCs w:val="20"/>
              </w:rPr>
              <w:t> </w:t>
            </w:r>
            <w:r w:rsidRPr="0071150C">
              <w:rPr>
                <w:rFonts w:cs="Arial"/>
                <w:noProof/>
                <w:sz w:val="20"/>
                <w:szCs w:val="20"/>
              </w:rPr>
              <w:t> </w:t>
            </w:r>
            <w:r w:rsidRPr="0071150C">
              <w:rPr>
                <w:rFonts w:cs="Arial"/>
                <w:noProof/>
                <w:sz w:val="20"/>
                <w:szCs w:val="20"/>
              </w:rPr>
              <w:t> </w:t>
            </w:r>
            <w:r w:rsidRPr="0071150C">
              <w:rPr>
                <w:rFonts w:cs="Arial"/>
                <w:noProof/>
                <w:sz w:val="20"/>
                <w:szCs w:val="20"/>
              </w:rPr>
              <w:t> </w:t>
            </w:r>
            <w:r w:rsidRPr="0071150C">
              <w:rPr>
                <w:rFonts w:cs="Arial"/>
                <w:noProof/>
                <w:sz w:val="20"/>
                <w:szCs w:val="20"/>
              </w:rPr>
              <w:t> </w:t>
            </w:r>
            <w:r w:rsidRPr="0071150C">
              <w:rPr>
                <w:rFonts w:cs="Arial"/>
                <w:sz w:val="20"/>
                <w:szCs w:val="20"/>
              </w:rPr>
              <w:fldChar w:fldCharType="end"/>
            </w:r>
          </w:p>
          <w:p w14:paraId="5C9B7C35" w14:textId="77777777" w:rsidR="0071150C" w:rsidRPr="0071150C" w:rsidRDefault="0071150C" w:rsidP="00F21138">
            <w:pPr>
              <w:pStyle w:val="1Text"/>
              <w:spacing w:line="276" w:lineRule="auto"/>
              <w:rPr>
                <w:rFonts w:cs="Arial"/>
                <w:sz w:val="20"/>
                <w:szCs w:val="20"/>
              </w:rPr>
            </w:pPr>
          </w:p>
        </w:tc>
      </w:tr>
      <w:tr w:rsidR="0071150C" w:rsidRPr="0071150C" w14:paraId="6D499EFC" w14:textId="77777777" w:rsidTr="0029547F">
        <w:trPr>
          <w:cantSplit/>
        </w:trPr>
        <w:tc>
          <w:tcPr>
            <w:tcW w:w="5641" w:type="dxa"/>
            <w:shd w:val="clear" w:color="auto" w:fill="auto"/>
          </w:tcPr>
          <w:p w14:paraId="10B053BC" w14:textId="77777777" w:rsidR="0071150C" w:rsidRPr="0071150C" w:rsidRDefault="0071150C" w:rsidP="00F21138">
            <w:pPr>
              <w:spacing w:line="276" w:lineRule="auto"/>
              <w:rPr>
                <w:szCs w:val="20"/>
              </w:rPr>
            </w:pPr>
            <w:r>
              <w:rPr>
                <w:szCs w:val="20"/>
              </w:rPr>
              <w:lastRenderedPageBreak/>
              <w:t>First-aid box is located:</w:t>
            </w:r>
          </w:p>
        </w:tc>
        <w:tc>
          <w:tcPr>
            <w:tcW w:w="9390" w:type="dxa"/>
            <w:shd w:val="clear" w:color="auto" w:fill="auto"/>
          </w:tcPr>
          <w:p w14:paraId="5788FCBB" w14:textId="77777777" w:rsidR="0071150C" w:rsidRPr="0071150C" w:rsidRDefault="0071150C" w:rsidP="00F21138">
            <w:pPr>
              <w:pStyle w:val="1Text"/>
              <w:spacing w:line="276" w:lineRule="auto"/>
              <w:rPr>
                <w:rFonts w:cs="Arial"/>
                <w:sz w:val="20"/>
                <w:szCs w:val="20"/>
                <w:lang w:val="de-DE"/>
              </w:rPr>
            </w:pPr>
            <w:r w:rsidRPr="0071150C">
              <w:rPr>
                <w:rFonts w:cs="Arial"/>
                <w:sz w:val="20"/>
                <w:szCs w:val="20"/>
                <w:lang w:val="de-DE"/>
              </w:rPr>
              <w:fldChar w:fldCharType="begin">
                <w:ffData>
                  <w:name w:val="FirstAid"/>
                  <w:enabled/>
                  <w:calcOnExit w:val="0"/>
                  <w:helpText w:type="text" w:val="Insert details of where you keep your first aid box and accident book.  Note: Accidents and ill health at work must be reported under RIDDOR- Reporting of Injuries, Diseases and Dangerous Occurences Regulations: www.hse.gov.uk/riddor.  Tel 0845 300 9923"/>
                  <w:statusText w:type="text" w:val=" Press F1 key for help and explanation"/>
                  <w:textInput/>
                </w:ffData>
              </w:fldChar>
            </w:r>
            <w:r w:rsidRPr="0071150C">
              <w:rPr>
                <w:rFonts w:cs="Arial"/>
                <w:sz w:val="20"/>
                <w:szCs w:val="20"/>
                <w:lang w:val="de-DE"/>
              </w:rPr>
              <w:instrText xml:space="preserve"> FORMTEXT </w:instrText>
            </w:r>
            <w:r w:rsidRPr="0071150C">
              <w:rPr>
                <w:rFonts w:cs="Arial"/>
                <w:sz w:val="20"/>
                <w:szCs w:val="20"/>
                <w:lang w:val="de-DE"/>
              </w:rPr>
            </w:r>
            <w:r w:rsidRPr="0071150C">
              <w:rPr>
                <w:rFonts w:cs="Arial"/>
                <w:sz w:val="20"/>
                <w:szCs w:val="20"/>
                <w:lang w:val="de-DE"/>
              </w:rPr>
              <w:fldChar w:fldCharType="separate"/>
            </w:r>
            <w:r w:rsidRPr="0071150C">
              <w:rPr>
                <w:rFonts w:cs="Arial"/>
                <w:noProof/>
                <w:sz w:val="20"/>
                <w:szCs w:val="20"/>
                <w:lang w:val="de-DE"/>
              </w:rPr>
              <w:t> </w:t>
            </w:r>
            <w:r w:rsidRPr="0071150C">
              <w:rPr>
                <w:rFonts w:cs="Arial"/>
                <w:noProof/>
                <w:sz w:val="20"/>
                <w:szCs w:val="20"/>
                <w:lang w:val="de-DE"/>
              </w:rPr>
              <w:t> </w:t>
            </w:r>
            <w:r w:rsidRPr="0071150C">
              <w:rPr>
                <w:rFonts w:cs="Arial"/>
                <w:noProof/>
                <w:sz w:val="20"/>
                <w:szCs w:val="20"/>
                <w:lang w:val="de-DE"/>
              </w:rPr>
              <w:t> </w:t>
            </w:r>
            <w:r w:rsidRPr="0071150C">
              <w:rPr>
                <w:rFonts w:cs="Arial"/>
                <w:noProof/>
                <w:sz w:val="20"/>
                <w:szCs w:val="20"/>
                <w:lang w:val="de-DE"/>
              </w:rPr>
              <w:t> </w:t>
            </w:r>
            <w:r w:rsidRPr="0071150C">
              <w:rPr>
                <w:rFonts w:cs="Arial"/>
                <w:noProof/>
                <w:sz w:val="20"/>
                <w:szCs w:val="20"/>
                <w:lang w:val="de-DE"/>
              </w:rPr>
              <w:t> </w:t>
            </w:r>
            <w:r w:rsidRPr="0071150C">
              <w:rPr>
                <w:rFonts w:cs="Arial"/>
                <w:sz w:val="20"/>
                <w:szCs w:val="20"/>
                <w:lang w:val="de-DE"/>
              </w:rPr>
              <w:fldChar w:fldCharType="end"/>
            </w:r>
          </w:p>
          <w:p w14:paraId="3D547CEF" w14:textId="77777777" w:rsidR="0071150C" w:rsidRPr="0071150C" w:rsidRDefault="0071150C" w:rsidP="00F21138">
            <w:pPr>
              <w:pStyle w:val="1Text"/>
              <w:spacing w:line="276" w:lineRule="auto"/>
              <w:rPr>
                <w:rFonts w:cs="Arial"/>
                <w:sz w:val="20"/>
                <w:szCs w:val="20"/>
                <w:lang w:val="de-DE"/>
              </w:rPr>
            </w:pPr>
          </w:p>
        </w:tc>
      </w:tr>
      <w:tr w:rsidR="0071150C" w:rsidRPr="0071150C" w14:paraId="4A43D0AA" w14:textId="77777777" w:rsidTr="0029547F">
        <w:trPr>
          <w:cantSplit/>
          <w:trHeight w:val="455"/>
        </w:trPr>
        <w:tc>
          <w:tcPr>
            <w:tcW w:w="5641" w:type="dxa"/>
            <w:shd w:val="clear" w:color="auto" w:fill="auto"/>
            <w:vAlign w:val="center"/>
          </w:tcPr>
          <w:p w14:paraId="3C65124C" w14:textId="77777777" w:rsidR="0071150C" w:rsidRPr="0071150C" w:rsidRDefault="0071150C" w:rsidP="00F21138">
            <w:pPr>
              <w:pStyle w:val="1Text"/>
              <w:spacing w:line="276" w:lineRule="auto"/>
              <w:rPr>
                <w:rFonts w:cs="Arial"/>
                <w:sz w:val="20"/>
                <w:szCs w:val="20"/>
              </w:rPr>
            </w:pPr>
            <w:r w:rsidRPr="0071150C">
              <w:rPr>
                <w:rFonts w:cs="Arial"/>
                <w:sz w:val="20"/>
                <w:szCs w:val="20"/>
              </w:rPr>
              <w:t>Accident book is located:</w:t>
            </w:r>
          </w:p>
        </w:tc>
        <w:tc>
          <w:tcPr>
            <w:tcW w:w="9390" w:type="dxa"/>
            <w:shd w:val="clear" w:color="auto" w:fill="auto"/>
            <w:vAlign w:val="center"/>
          </w:tcPr>
          <w:p w14:paraId="0C7BC50E" w14:textId="77777777" w:rsidR="0071150C" w:rsidRPr="0071150C" w:rsidRDefault="0071150C" w:rsidP="00F21138">
            <w:pPr>
              <w:pStyle w:val="1Text"/>
              <w:spacing w:line="276" w:lineRule="auto"/>
              <w:rPr>
                <w:rFonts w:cs="Arial"/>
                <w:sz w:val="20"/>
                <w:szCs w:val="20"/>
                <w:lang w:val="de-DE"/>
              </w:rPr>
            </w:pPr>
            <w:r w:rsidRPr="0071150C">
              <w:rPr>
                <w:rFonts w:cs="Arial"/>
                <w:sz w:val="20"/>
                <w:szCs w:val="20"/>
                <w:lang w:val="de-DE"/>
              </w:rPr>
              <w:fldChar w:fldCharType="begin">
                <w:ffData>
                  <w:name w:val="FirstAid"/>
                  <w:enabled/>
                  <w:calcOnExit w:val="0"/>
                  <w:helpText w:type="text" w:val="Insert details of where you keep your first aid box and accident book.  Note: Accidents and ill health at work must be reported under RIDDOR- Reporting of Injuries, Diseases and Dangerous Occurences Regulations: www.hse.gov.uk/riddor.  Tel 0845 300 9923"/>
                  <w:statusText w:type="text" w:val=" Press F1 key for help and explanation"/>
                  <w:textInput/>
                </w:ffData>
              </w:fldChar>
            </w:r>
            <w:r w:rsidRPr="0071150C">
              <w:rPr>
                <w:rFonts w:cs="Arial"/>
                <w:sz w:val="20"/>
                <w:szCs w:val="20"/>
                <w:lang w:val="de-DE"/>
              </w:rPr>
              <w:instrText xml:space="preserve"> FORMTEXT </w:instrText>
            </w:r>
            <w:r w:rsidRPr="0071150C">
              <w:rPr>
                <w:rFonts w:cs="Arial"/>
                <w:sz w:val="20"/>
                <w:szCs w:val="20"/>
                <w:lang w:val="de-DE"/>
              </w:rPr>
            </w:r>
            <w:r w:rsidRPr="0071150C">
              <w:rPr>
                <w:rFonts w:cs="Arial"/>
                <w:sz w:val="20"/>
                <w:szCs w:val="20"/>
                <w:lang w:val="de-DE"/>
              </w:rPr>
              <w:fldChar w:fldCharType="separate"/>
            </w:r>
            <w:r w:rsidRPr="0071150C">
              <w:rPr>
                <w:rFonts w:cs="Arial"/>
                <w:noProof/>
                <w:sz w:val="20"/>
                <w:szCs w:val="20"/>
                <w:lang w:val="de-DE"/>
              </w:rPr>
              <w:t> </w:t>
            </w:r>
            <w:r w:rsidRPr="0071150C">
              <w:rPr>
                <w:rFonts w:cs="Arial"/>
                <w:noProof/>
                <w:sz w:val="20"/>
                <w:szCs w:val="20"/>
                <w:lang w:val="de-DE"/>
              </w:rPr>
              <w:t> </w:t>
            </w:r>
            <w:r w:rsidRPr="0071150C">
              <w:rPr>
                <w:rFonts w:cs="Arial"/>
                <w:noProof/>
                <w:sz w:val="20"/>
                <w:szCs w:val="20"/>
                <w:lang w:val="de-DE"/>
              </w:rPr>
              <w:t> </w:t>
            </w:r>
            <w:r w:rsidRPr="0071150C">
              <w:rPr>
                <w:rFonts w:cs="Arial"/>
                <w:noProof/>
                <w:sz w:val="20"/>
                <w:szCs w:val="20"/>
                <w:lang w:val="de-DE"/>
              </w:rPr>
              <w:t> </w:t>
            </w:r>
            <w:r w:rsidRPr="0071150C">
              <w:rPr>
                <w:rFonts w:cs="Arial"/>
                <w:noProof/>
                <w:sz w:val="20"/>
                <w:szCs w:val="20"/>
                <w:lang w:val="de-DE"/>
              </w:rPr>
              <w:t> </w:t>
            </w:r>
            <w:r w:rsidRPr="0071150C">
              <w:rPr>
                <w:rFonts w:cs="Arial"/>
                <w:sz w:val="20"/>
                <w:szCs w:val="20"/>
                <w:lang w:val="de-DE"/>
              </w:rPr>
              <w:fldChar w:fldCharType="end"/>
            </w:r>
          </w:p>
          <w:p w14:paraId="03435C97" w14:textId="77777777" w:rsidR="0071150C" w:rsidRPr="0071150C" w:rsidRDefault="0071150C" w:rsidP="00F21138">
            <w:pPr>
              <w:pStyle w:val="1Text"/>
              <w:spacing w:line="276" w:lineRule="auto"/>
              <w:rPr>
                <w:rFonts w:cs="Arial"/>
                <w:sz w:val="20"/>
                <w:szCs w:val="20"/>
              </w:rPr>
            </w:pPr>
          </w:p>
        </w:tc>
      </w:tr>
    </w:tbl>
    <w:p w14:paraId="26A8F25D" w14:textId="77777777" w:rsidR="0071150C" w:rsidRPr="0071150C" w:rsidRDefault="0071150C" w:rsidP="00F21138">
      <w:pPr>
        <w:spacing w:line="276" w:lineRule="auto"/>
        <w:rPr>
          <w:szCs w:val="20"/>
        </w:rPr>
      </w:pPr>
    </w:p>
    <w:p w14:paraId="3A6693C8" w14:textId="77777777" w:rsidR="0071150C" w:rsidRPr="0071150C" w:rsidRDefault="0071150C" w:rsidP="00F21138">
      <w:pPr>
        <w:spacing w:line="276" w:lineRule="auto"/>
        <w:rPr>
          <w:szCs w:val="20"/>
        </w:rPr>
      </w:pPr>
      <w:r w:rsidRPr="0071150C">
        <w:rPr>
          <w:szCs w:val="20"/>
        </w:rPr>
        <w:t xml:space="preserve">   Accidents and ill health at work reported under RIDDOR (Reporting of Injuries, Diseases and Dangerous Occurrences </w:t>
      </w:r>
      <w:proofErr w:type="gramStart"/>
      <w:r w:rsidRPr="0071150C">
        <w:rPr>
          <w:szCs w:val="20"/>
        </w:rPr>
        <w:t xml:space="preserve">Regulations) </w:t>
      </w:r>
      <w:r>
        <w:rPr>
          <w:szCs w:val="20"/>
        </w:rPr>
        <w:t xml:space="preserve">  </w:t>
      </w:r>
      <w:proofErr w:type="gramEnd"/>
      <w:r>
        <w:rPr>
          <w:szCs w:val="20"/>
        </w:rPr>
        <w:t xml:space="preserve">          </w:t>
      </w:r>
      <w:hyperlink r:id="rId35" w:history="1">
        <w:r w:rsidRPr="0071150C">
          <w:rPr>
            <w:rStyle w:val="Hyperlink"/>
            <w:szCs w:val="20"/>
          </w:rPr>
          <w:t>http://www.hse.gov.uk/riddor</w:t>
        </w:r>
      </w:hyperlink>
    </w:p>
    <w:p w14:paraId="0C4029C4" w14:textId="77777777" w:rsidR="0071150C" w:rsidRPr="0071150C" w:rsidRDefault="0071150C" w:rsidP="00F21138">
      <w:pPr>
        <w:spacing w:line="276" w:lineRule="auto"/>
        <w:rPr>
          <w:szCs w:val="20"/>
        </w:rPr>
      </w:pPr>
      <w:r w:rsidRPr="0071150C">
        <w:rPr>
          <w:szCs w:val="20"/>
        </w:rPr>
        <w:t xml:space="preserve">  To get an interactive version of this template go to </w:t>
      </w:r>
      <w:hyperlink r:id="rId36" w:history="1">
        <w:r w:rsidRPr="0071150C">
          <w:rPr>
            <w:rStyle w:val="Hyperlink"/>
            <w:szCs w:val="20"/>
          </w:rPr>
          <w:t>http://www.hse.gov.uk/risk/risk-assessment-and-policy-template.doc</w:t>
        </w:r>
      </w:hyperlink>
    </w:p>
    <w:p w14:paraId="148EE9F8" w14:textId="77777777" w:rsidR="0071150C" w:rsidRPr="0071150C" w:rsidRDefault="0071150C" w:rsidP="00F21138">
      <w:pPr>
        <w:spacing w:line="276" w:lineRule="auto"/>
        <w:rPr>
          <w:szCs w:val="20"/>
        </w:rPr>
      </w:pPr>
      <w:r w:rsidRPr="0071150C">
        <w:rPr>
          <w:szCs w:val="20"/>
        </w:rPr>
        <w:t xml:space="preserve">  Combined risk assessment and policy template published by the Health and Safety Executive 08/14</w:t>
      </w:r>
    </w:p>
    <w:p w14:paraId="49B2978D" w14:textId="77777777" w:rsidR="00044B03" w:rsidRDefault="00044B03" w:rsidP="00F21138">
      <w:pPr>
        <w:spacing w:line="276" w:lineRule="auto"/>
      </w:pPr>
    </w:p>
    <w:p w14:paraId="636CC87F" w14:textId="77777777" w:rsidR="00044B03" w:rsidRDefault="00044B03" w:rsidP="00F21138">
      <w:pPr>
        <w:spacing w:line="276" w:lineRule="auto"/>
      </w:pPr>
    </w:p>
    <w:p w14:paraId="5F54ACE4" w14:textId="77777777" w:rsidR="00044B03" w:rsidRDefault="00044B03" w:rsidP="00F21138">
      <w:pPr>
        <w:spacing w:line="276" w:lineRule="auto"/>
      </w:pPr>
    </w:p>
    <w:p w14:paraId="4E79913A" w14:textId="77777777" w:rsidR="00044B03" w:rsidRDefault="00044B03" w:rsidP="00F21138">
      <w:pPr>
        <w:spacing w:line="276" w:lineRule="auto"/>
      </w:pPr>
    </w:p>
    <w:p w14:paraId="28C53537" w14:textId="77777777" w:rsidR="00044B03" w:rsidRDefault="00044B03" w:rsidP="00F21138">
      <w:pPr>
        <w:spacing w:line="276" w:lineRule="auto"/>
      </w:pPr>
    </w:p>
    <w:p w14:paraId="30973BF9" w14:textId="77777777" w:rsidR="00044B03" w:rsidRDefault="00044B03" w:rsidP="00F21138">
      <w:pPr>
        <w:spacing w:line="276" w:lineRule="auto"/>
      </w:pPr>
    </w:p>
    <w:p w14:paraId="34E493C1" w14:textId="77777777" w:rsidR="00044B03" w:rsidRDefault="00044B03" w:rsidP="00F21138">
      <w:pPr>
        <w:spacing w:line="276" w:lineRule="auto"/>
      </w:pPr>
    </w:p>
    <w:p w14:paraId="400513DA" w14:textId="77777777" w:rsidR="00344F81" w:rsidRDefault="00344F81" w:rsidP="00F21138">
      <w:pPr>
        <w:spacing w:line="276" w:lineRule="auto"/>
        <w:sectPr w:rsidR="00344F81" w:rsidSect="005A72D4">
          <w:headerReference w:type="default" r:id="rId37"/>
          <w:pgSz w:w="16838" w:h="11906" w:orient="landscape"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DD769A4" w14:textId="77777777" w:rsidR="00344F81" w:rsidRPr="00344F81" w:rsidRDefault="00344F81" w:rsidP="00167841">
      <w:pPr>
        <w:pStyle w:val="Heading1"/>
        <w:numPr>
          <w:ilvl w:val="0"/>
          <w:numId w:val="0"/>
        </w:numPr>
      </w:pPr>
      <w:bookmarkStart w:id="31" w:name="_Appendix_“J”_Further"/>
      <w:bookmarkStart w:id="32" w:name="_Toc65665790"/>
      <w:bookmarkEnd w:id="31"/>
      <w:r w:rsidRPr="00344F81">
        <w:lastRenderedPageBreak/>
        <w:t>Appendix “</w:t>
      </w:r>
      <w:r w:rsidR="00852524">
        <w:t>J</w:t>
      </w:r>
      <w:r w:rsidRPr="00344F81">
        <w:t>”</w:t>
      </w:r>
      <w:r w:rsidR="000524D6">
        <w:t xml:space="preserve"> Further Guidance</w:t>
      </w:r>
      <w:bookmarkEnd w:id="32"/>
    </w:p>
    <w:p w14:paraId="6BFC6B14" w14:textId="77777777" w:rsidR="00344F81" w:rsidRDefault="00344F81" w:rsidP="00F21138">
      <w:pPr>
        <w:spacing w:line="276" w:lineRule="auto"/>
        <w:jc w:val="right"/>
      </w:pPr>
    </w:p>
    <w:p w14:paraId="45AA595D" w14:textId="77777777" w:rsidR="006E32BA" w:rsidRDefault="00000000" w:rsidP="00F21138">
      <w:pPr>
        <w:spacing w:before="240" w:line="276" w:lineRule="auto"/>
        <w:rPr>
          <w:b/>
        </w:rPr>
      </w:pPr>
      <w:hyperlink r:id="rId38" w:history="1">
        <w:r w:rsidR="006E32BA" w:rsidRPr="006E32BA">
          <w:rPr>
            <w:rStyle w:val="Hyperlink"/>
            <w:b/>
          </w:rPr>
          <w:t>The Events Industry Forum</w:t>
        </w:r>
      </w:hyperlink>
    </w:p>
    <w:p w14:paraId="3333151C" w14:textId="77777777" w:rsidR="009F2F43" w:rsidRPr="009F2F43" w:rsidRDefault="00000000" w:rsidP="00F21138">
      <w:pPr>
        <w:spacing w:before="240" w:line="276" w:lineRule="auto"/>
        <w:rPr>
          <w:b/>
        </w:rPr>
      </w:pPr>
      <w:hyperlink r:id="rId39" w:history="1">
        <w:r w:rsidR="009F2F43" w:rsidRPr="009F2F43">
          <w:rPr>
            <w:rStyle w:val="Hyperlink"/>
            <w:b/>
          </w:rPr>
          <w:t>HSE Guidance on Running Events Safely</w:t>
        </w:r>
      </w:hyperlink>
    </w:p>
    <w:p w14:paraId="49BDA239" w14:textId="77777777" w:rsidR="009F2F43" w:rsidRPr="009F2F43" w:rsidRDefault="00000000" w:rsidP="00F21138">
      <w:pPr>
        <w:spacing w:before="240" w:line="276" w:lineRule="auto"/>
        <w:rPr>
          <w:b/>
        </w:rPr>
      </w:pPr>
      <w:hyperlink r:id="rId40" w:history="1">
        <w:r w:rsidR="009F2F43" w:rsidRPr="009F2F43">
          <w:rPr>
            <w:rStyle w:val="Hyperlink"/>
            <w:b/>
          </w:rPr>
          <w:t>Guide to Safety at Sports Grounds –The Green Guide</w:t>
        </w:r>
      </w:hyperlink>
      <w:r w:rsidR="009F2F43" w:rsidRPr="009F2F43">
        <w:rPr>
          <w:b/>
        </w:rPr>
        <w:t xml:space="preserve"> </w:t>
      </w:r>
    </w:p>
    <w:p w14:paraId="0B053063" w14:textId="77777777" w:rsidR="009F2F43" w:rsidRPr="009F2F43" w:rsidRDefault="009F2F43" w:rsidP="00F21138">
      <w:pPr>
        <w:spacing w:line="276" w:lineRule="auto"/>
        <w:rPr>
          <w:b/>
        </w:rPr>
      </w:pPr>
    </w:p>
    <w:p w14:paraId="611E0AF9" w14:textId="356268C5" w:rsidR="009F2F43" w:rsidRPr="006E32BA" w:rsidRDefault="006E32BA" w:rsidP="00F21138">
      <w:pPr>
        <w:spacing w:line="276" w:lineRule="auto"/>
        <w:rPr>
          <w:rStyle w:val="Hyperlink"/>
          <w:b/>
        </w:rPr>
      </w:pPr>
      <w:r>
        <w:rPr>
          <w:b/>
        </w:rPr>
        <w:fldChar w:fldCharType="begin"/>
      </w:r>
      <w:r w:rsidR="00E0350C">
        <w:rPr>
          <w:b/>
        </w:rPr>
        <w:instrText>HYPERLINK "https://www.epcresilience.com/application/files/9216/6610/2685/The_UK_Good_Practice_Guide_to_Working_in_Safety_Advisory_Groups_-_Part_2_1.pdf"</w:instrText>
      </w:r>
      <w:r>
        <w:rPr>
          <w:b/>
        </w:rPr>
      </w:r>
      <w:r>
        <w:rPr>
          <w:b/>
        </w:rPr>
        <w:fldChar w:fldCharType="separate"/>
      </w:r>
      <w:r w:rsidR="009F2F43" w:rsidRPr="006E32BA">
        <w:rPr>
          <w:rStyle w:val="Hyperlink"/>
          <w:b/>
        </w:rPr>
        <w:t xml:space="preserve">The UK Good Practice Guide to Working in Safety Advisory Groups – Emergency Planning College </w:t>
      </w:r>
    </w:p>
    <w:p w14:paraId="5897D776" w14:textId="77777777" w:rsidR="009F2F43" w:rsidRPr="009F2F43" w:rsidRDefault="006E32BA" w:rsidP="00F21138">
      <w:pPr>
        <w:spacing w:line="276" w:lineRule="auto"/>
        <w:rPr>
          <w:b/>
        </w:rPr>
      </w:pPr>
      <w:r>
        <w:rPr>
          <w:b/>
        </w:rPr>
        <w:fldChar w:fldCharType="end"/>
      </w:r>
    </w:p>
    <w:p w14:paraId="54319E03" w14:textId="77777777" w:rsidR="009F2F43" w:rsidRPr="009F2F43" w:rsidRDefault="00000000" w:rsidP="00F21138">
      <w:pPr>
        <w:spacing w:line="276" w:lineRule="auto"/>
        <w:rPr>
          <w:rStyle w:val="Hyperlink1"/>
          <w:b/>
          <w:lang w:val="en"/>
        </w:rPr>
      </w:pPr>
      <w:hyperlink r:id="rId41" w:history="1">
        <w:r w:rsidR="009F2F43" w:rsidRPr="009F2F43">
          <w:rPr>
            <w:rStyle w:val="Hyperlink"/>
            <w:b/>
            <w:lang w:val="en"/>
          </w:rPr>
          <w:t>Fire Safety Risk Assessment - Open Air Events and Venues</w:t>
        </w:r>
      </w:hyperlink>
      <w:r w:rsidR="009F2F43" w:rsidRPr="009F2F43">
        <w:rPr>
          <w:rStyle w:val="Hyperlink1"/>
          <w:b/>
          <w:lang w:val="en"/>
        </w:rPr>
        <w:t xml:space="preserve"> </w:t>
      </w:r>
    </w:p>
    <w:p w14:paraId="0E87B242" w14:textId="77777777" w:rsidR="009F2F43" w:rsidRPr="009F2F43" w:rsidRDefault="009F2F43" w:rsidP="00F21138">
      <w:pPr>
        <w:spacing w:line="276" w:lineRule="auto"/>
        <w:rPr>
          <w:b/>
        </w:rPr>
      </w:pPr>
    </w:p>
    <w:p w14:paraId="06CE474D" w14:textId="77777777" w:rsidR="009F2F43" w:rsidRPr="009F2F43" w:rsidRDefault="00000000" w:rsidP="00F21138">
      <w:pPr>
        <w:spacing w:line="276" w:lineRule="auto"/>
        <w:rPr>
          <w:b/>
        </w:rPr>
      </w:pPr>
      <w:hyperlink r:id="rId42" w:history="1">
        <w:r w:rsidR="009F2F43" w:rsidRPr="009F2F43">
          <w:rPr>
            <w:rStyle w:val="Hyperlink"/>
            <w:b/>
          </w:rPr>
          <w:t>Food Standards Agency - Guide to Good Food Hygiene Practice:</w:t>
        </w:r>
      </w:hyperlink>
      <w:r w:rsidR="009F2F43" w:rsidRPr="009F2F43">
        <w:rPr>
          <w:b/>
        </w:rPr>
        <w:t xml:space="preserve"> </w:t>
      </w:r>
    </w:p>
    <w:p w14:paraId="329206BA" w14:textId="77777777" w:rsidR="009F2F43" w:rsidRPr="009F2F43" w:rsidRDefault="009F2F43" w:rsidP="00F21138">
      <w:pPr>
        <w:spacing w:line="276" w:lineRule="auto"/>
        <w:rPr>
          <w:b/>
        </w:rPr>
      </w:pPr>
    </w:p>
    <w:p w14:paraId="2718D86D" w14:textId="77777777" w:rsidR="009F2F43" w:rsidRPr="009F2F43" w:rsidRDefault="00000000" w:rsidP="00F21138">
      <w:pPr>
        <w:spacing w:line="276" w:lineRule="auto"/>
        <w:rPr>
          <w:b/>
        </w:rPr>
      </w:pPr>
      <w:hyperlink r:id="rId43" w:history="1">
        <w:r w:rsidR="009F2F43" w:rsidRPr="009F2F43">
          <w:rPr>
            <w:rStyle w:val="Hyperlink"/>
            <w:b/>
          </w:rPr>
          <w:t>Five Steps to Risk Assessment</w:t>
        </w:r>
      </w:hyperlink>
      <w:r w:rsidR="009F2F43" w:rsidRPr="009F2F43">
        <w:rPr>
          <w:b/>
        </w:rPr>
        <w:t xml:space="preserve"> </w:t>
      </w:r>
    </w:p>
    <w:p w14:paraId="7F3392AE" w14:textId="77777777" w:rsidR="009F2F43" w:rsidRPr="009F2F43" w:rsidRDefault="009F2F43" w:rsidP="00F21138">
      <w:pPr>
        <w:spacing w:line="276" w:lineRule="auto"/>
        <w:rPr>
          <w:b/>
        </w:rPr>
      </w:pPr>
    </w:p>
    <w:p w14:paraId="788F092E" w14:textId="77777777" w:rsidR="009F2F43" w:rsidRPr="009F2F43" w:rsidRDefault="00000000" w:rsidP="00F21138">
      <w:pPr>
        <w:spacing w:line="276" w:lineRule="auto"/>
        <w:rPr>
          <w:b/>
        </w:rPr>
      </w:pPr>
      <w:hyperlink r:id="rId44" w:history="1">
        <w:r w:rsidR="006E32BA" w:rsidRPr="006E32BA">
          <w:rPr>
            <w:rStyle w:val="Hyperlink"/>
            <w:b/>
          </w:rPr>
          <w:t xml:space="preserve">HSE </w:t>
        </w:r>
        <w:r w:rsidR="009F2F43" w:rsidRPr="006E32BA">
          <w:rPr>
            <w:rStyle w:val="Hyperlink"/>
            <w:b/>
          </w:rPr>
          <w:t>Managing Crowds Safely</w:t>
        </w:r>
      </w:hyperlink>
      <w:r w:rsidR="009F2F43" w:rsidRPr="006E32BA">
        <w:rPr>
          <w:b/>
        </w:rPr>
        <w:t xml:space="preserve"> </w:t>
      </w:r>
      <w:r w:rsidR="009F2F43" w:rsidRPr="009F2F43">
        <w:rPr>
          <w:b/>
        </w:rPr>
        <w:t xml:space="preserve"> </w:t>
      </w:r>
    </w:p>
    <w:p w14:paraId="2260202D" w14:textId="77777777" w:rsidR="009F2F43" w:rsidRPr="009F2F43" w:rsidRDefault="009F2F43" w:rsidP="00F21138">
      <w:pPr>
        <w:spacing w:line="276" w:lineRule="auto"/>
        <w:rPr>
          <w:b/>
        </w:rPr>
      </w:pPr>
    </w:p>
    <w:p w14:paraId="5CBF1891" w14:textId="77777777" w:rsidR="009F2F43" w:rsidRPr="009F2F43" w:rsidRDefault="00000000" w:rsidP="00F21138">
      <w:pPr>
        <w:spacing w:line="276" w:lineRule="auto"/>
        <w:rPr>
          <w:b/>
        </w:rPr>
      </w:pPr>
      <w:hyperlink r:id="rId45" w:history="1">
        <w:r w:rsidR="009F2F43" w:rsidRPr="009F2F43">
          <w:rPr>
            <w:rStyle w:val="Hyperlink"/>
            <w:b/>
          </w:rPr>
          <w:t>Safety Guidance for street arts, carnivals, processions and large scale performances</w:t>
        </w:r>
      </w:hyperlink>
      <w:r w:rsidR="009F2F43" w:rsidRPr="009F2F43">
        <w:rPr>
          <w:b/>
        </w:rPr>
        <w:t xml:space="preserve"> </w:t>
      </w:r>
    </w:p>
    <w:p w14:paraId="2A1E51B0" w14:textId="77777777" w:rsidR="009F2F43" w:rsidRPr="009F2F43" w:rsidRDefault="009F2F43" w:rsidP="00F21138">
      <w:pPr>
        <w:spacing w:line="276" w:lineRule="auto"/>
        <w:rPr>
          <w:b/>
        </w:rPr>
      </w:pPr>
    </w:p>
    <w:p w14:paraId="68308CB3" w14:textId="77777777" w:rsidR="009F2F43" w:rsidRDefault="00000000" w:rsidP="00F21138">
      <w:pPr>
        <w:spacing w:line="276" w:lineRule="auto"/>
        <w:rPr>
          <w:b/>
        </w:rPr>
      </w:pPr>
      <w:hyperlink r:id="rId46" w:history="1">
        <w:r w:rsidR="009F2F43" w:rsidRPr="009F2F43">
          <w:rPr>
            <w:rStyle w:val="Hyperlink"/>
            <w:b/>
          </w:rPr>
          <w:t>The Purple Guide</w:t>
        </w:r>
      </w:hyperlink>
    </w:p>
    <w:p w14:paraId="78E9782A" w14:textId="6D55EA90" w:rsidR="00DD7370" w:rsidRPr="009F2F43" w:rsidRDefault="00000000" w:rsidP="003E5279">
      <w:pPr>
        <w:spacing w:before="100" w:beforeAutospacing="1" w:after="100" w:afterAutospacing="1" w:line="240" w:lineRule="auto"/>
        <w:rPr>
          <w:b/>
        </w:rPr>
      </w:pPr>
      <w:hyperlink r:id="rId47" w:history="1">
        <w:r w:rsidR="00DD7370" w:rsidRPr="00DD7370">
          <w:rPr>
            <w:rStyle w:val="Hyperlink"/>
            <w:b/>
            <w:bCs/>
          </w:rPr>
          <w:t xml:space="preserve">National Outdoor Events Association </w:t>
        </w:r>
      </w:hyperlink>
      <w:r w:rsidR="00C25653" w:rsidRPr="00DD7370" w:rsidDel="00C25653">
        <w:rPr>
          <w:b/>
          <w:bCs/>
        </w:rPr>
        <w:t xml:space="preserve"> </w:t>
      </w:r>
      <w:bookmarkStart w:id="33" w:name="_Hlk120606111"/>
    </w:p>
    <w:p w14:paraId="1D96BC78" w14:textId="77777777" w:rsidR="00E0350C" w:rsidRDefault="00000000" w:rsidP="00E0350C">
      <w:pPr>
        <w:spacing w:before="240" w:line="276" w:lineRule="auto"/>
        <w:rPr>
          <w:b/>
        </w:rPr>
      </w:pPr>
      <w:hyperlink r:id="rId48" w:history="1">
        <w:r w:rsidR="00E0350C" w:rsidRPr="006E32BA">
          <w:rPr>
            <w:rStyle w:val="Hyperlink"/>
            <w:b/>
          </w:rPr>
          <w:t xml:space="preserve">UK Government </w:t>
        </w:r>
        <w:proofErr w:type="spellStart"/>
        <w:r w:rsidR="00E0350C" w:rsidRPr="006E32BA">
          <w:rPr>
            <w:rStyle w:val="Hyperlink"/>
            <w:b/>
          </w:rPr>
          <w:t>CoVid</w:t>
        </w:r>
        <w:proofErr w:type="spellEnd"/>
        <w:r w:rsidR="00E0350C" w:rsidRPr="006E32BA">
          <w:rPr>
            <w:rStyle w:val="Hyperlink"/>
            <w:b/>
          </w:rPr>
          <w:t xml:space="preserve"> – 19 Visitor Economy Guidance</w:t>
        </w:r>
      </w:hyperlink>
      <w:bookmarkEnd w:id="33"/>
    </w:p>
    <w:p w14:paraId="17E98730" w14:textId="77777777" w:rsidR="00EB115E" w:rsidRDefault="00EB115E">
      <w:pPr>
        <w:spacing w:line="240" w:lineRule="auto"/>
      </w:pPr>
    </w:p>
    <w:p w14:paraId="24E1C3C1" w14:textId="7EEBB4DB" w:rsidR="00C70738" w:rsidRDefault="00EB115E">
      <w:pPr>
        <w:spacing w:line="240" w:lineRule="auto"/>
      </w:pPr>
      <w:r>
        <w:t xml:space="preserve"> </w:t>
      </w:r>
      <w:r w:rsidR="00C70738">
        <w:br w:type="page"/>
      </w:r>
    </w:p>
    <w:p w14:paraId="4244B8CB" w14:textId="77777777" w:rsidR="003E5279" w:rsidRDefault="003E5279">
      <w:pPr>
        <w:spacing w:line="240" w:lineRule="auto"/>
        <w:sectPr w:rsidR="003E5279" w:rsidSect="001500F6">
          <w:pgSz w:w="16838" w:h="11906" w:orient="landscape"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955208" w14:textId="0CDCBAAE" w:rsidR="00EB115E" w:rsidRDefault="00EB115E">
      <w:pPr>
        <w:spacing w:line="240" w:lineRule="auto"/>
      </w:pPr>
    </w:p>
    <w:p w14:paraId="0AF24CB4" w14:textId="77777777" w:rsidR="00EB115E" w:rsidRDefault="00EB115E">
      <w:pPr>
        <w:spacing w:line="240" w:lineRule="auto"/>
      </w:pPr>
    </w:p>
    <w:p w14:paraId="041F8BCC" w14:textId="77777777" w:rsidR="00C70738" w:rsidRDefault="00C70738" w:rsidP="00F21138">
      <w:pPr>
        <w:spacing w:line="276" w:lineRule="auto"/>
        <w:rPr>
          <w:b/>
          <w:bCs/>
        </w:rPr>
      </w:pPr>
    </w:p>
    <w:p w14:paraId="4942CBEE" w14:textId="77777777" w:rsidR="00044B03" w:rsidRPr="00E65E71" w:rsidRDefault="00C70738" w:rsidP="00167841">
      <w:pPr>
        <w:pStyle w:val="Heading1"/>
        <w:numPr>
          <w:ilvl w:val="0"/>
          <w:numId w:val="0"/>
        </w:numPr>
      </w:pPr>
      <w:bookmarkStart w:id="34" w:name="_Toc65665791"/>
      <w:r w:rsidRPr="00E65E71">
        <w:t xml:space="preserve">Appendix “K” </w:t>
      </w:r>
      <w:r w:rsidR="006E32BA" w:rsidRPr="00E65E71">
        <w:t xml:space="preserve">Sussex </w:t>
      </w:r>
      <w:r w:rsidRPr="00E65E71">
        <w:t>Local Authorities</w:t>
      </w:r>
      <w:bookmarkEnd w:id="34"/>
    </w:p>
    <w:p w14:paraId="2296337E" w14:textId="77777777" w:rsidR="00C70738" w:rsidRDefault="00C70738" w:rsidP="00C70738">
      <w:pPr>
        <w:pStyle w:val="image-map"/>
      </w:pPr>
      <w:r>
        <w:rPr>
          <w:noProof/>
        </w:rPr>
        <w:drawing>
          <wp:inline distT="0" distB="0" distL="0" distR="0" wp14:anchorId="65B5E8A9" wp14:editId="18F42D71">
            <wp:extent cx="5003800" cy="2095500"/>
            <wp:effectExtent l="0" t="0" r="6350" b="0"/>
            <wp:docPr id="4" name="Picture 4" descr="Map of Sussex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Sussex Local Authorit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3800" cy="2095500"/>
                    </a:xfrm>
                    <a:prstGeom prst="rect">
                      <a:avLst/>
                    </a:prstGeom>
                    <a:noFill/>
                    <a:ln>
                      <a:noFill/>
                    </a:ln>
                  </pic:spPr>
                </pic:pic>
              </a:graphicData>
            </a:graphic>
          </wp:inline>
        </w:drawing>
      </w:r>
    </w:p>
    <w:p w14:paraId="77422DEE" w14:textId="77777777" w:rsidR="00C70738" w:rsidRPr="00C70738" w:rsidRDefault="00E65E71" w:rsidP="00F21138">
      <w:pPr>
        <w:spacing w:line="276" w:lineRule="auto"/>
        <w:rPr>
          <w:b/>
          <w:bCs/>
        </w:rPr>
      </w:pPr>
      <w:r>
        <w:rPr>
          <w:b/>
          <w:bCs/>
        </w:rPr>
        <w:t>Click on the links below to go direct to the council event pages</w:t>
      </w:r>
    </w:p>
    <w:p w14:paraId="40E8F667" w14:textId="77777777" w:rsidR="00C70738" w:rsidRDefault="00C70738" w:rsidP="00F21138">
      <w:pPr>
        <w:spacing w:line="276" w:lineRule="auto"/>
      </w:pPr>
    </w:p>
    <w:p w14:paraId="44419978" w14:textId="77777777" w:rsidR="00C70738" w:rsidRPr="00E65E71" w:rsidRDefault="00E65E71" w:rsidP="00C70738">
      <w:pPr>
        <w:spacing w:line="240" w:lineRule="auto"/>
        <w:rPr>
          <w:rStyle w:val="Hyperlink"/>
        </w:rPr>
      </w:pPr>
      <w:r>
        <w:fldChar w:fldCharType="begin"/>
      </w:r>
      <w:r>
        <w:instrText xml:space="preserve"> HYPERLINK "https://www.westsussex.gov.uk/leisure-recreation-and-community/events-activities-and-community-venues/" \o "Link to external website" </w:instrText>
      </w:r>
      <w:r>
        <w:fldChar w:fldCharType="separate"/>
      </w:r>
      <w:r w:rsidR="00C70738" w:rsidRPr="00E65E71">
        <w:rPr>
          <w:rStyle w:val="Hyperlink"/>
        </w:rPr>
        <w:t>West Sussex County Council</w:t>
      </w:r>
    </w:p>
    <w:p w14:paraId="23A97872" w14:textId="77777777" w:rsidR="00C70738" w:rsidRPr="00E65E71" w:rsidRDefault="00E65E71" w:rsidP="00C70738">
      <w:pPr>
        <w:spacing w:line="240" w:lineRule="auto"/>
        <w:rPr>
          <w:rStyle w:val="Hyperlink"/>
          <w:rFonts w:ascii="Times New Roman" w:hAnsi="Times New Roman" w:cs="Times New Roman"/>
          <w:szCs w:val="24"/>
          <w:lang w:eastAsia="en-GB"/>
        </w:rPr>
      </w:pPr>
      <w:r>
        <w:fldChar w:fldCharType="end"/>
      </w:r>
      <w:r>
        <w:fldChar w:fldCharType="begin"/>
      </w:r>
      <w:r>
        <w:instrText xml:space="preserve"> HYPERLINK "https://www.arun.gov.uk/leisure-events" \o "Link to external website" </w:instrText>
      </w:r>
      <w:r>
        <w:fldChar w:fldCharType="separate"/>
      </w:r>
      <w:r w:rsidR="00C70738" w:rsidRPr="00E65E71">
        <w:rPr>
          <w:rStyle w:val="Hyperlink"/>
        </w:rPr>
        <w:t>Arun District Council</w:t>
      </w:r>
    </w:p>
    <w:p w14:paraId="377E7DD0" w14:textId="77777777" w:rsidR="00C70738" w:rsidRPr="00DD7370" w:rsidRDefault="00E65E71" w:rsidP="00C70738">
      <w:pPr>
        <w:spacing w:line="240" w:lineRule="auto"/>
        <w:rPr>
          <w:rStyle w:val="Hyperlink"/>
        </w:rPr>
      </w:pPr>
      <w:r>
        <w:fldChar w:fldCharType="end"/>
      </w:r>
      <w:r w:rsidR="00DD7370">
        <w:fldChar w:fldCharType="begin"/>
      </w:r>
      <w:r w:rsidR="00DD7370">
        <w:instrText xml:space="preserve"> HYPERLINK "https://www.chichester.gov.uk/events" \o "Link to external website" </w:instrText>
      </w:r>
      <w:r w:rsidR="00DD7370">
        <w:fldChar w:fldCharType="separate"/>
      </w:r>
      <w:r w:rsidR="00C70738" w:rsidRPr="00DD7370">
        <w:rPr>
          <w:rStyle w:val="Hyperlink"/>
        </w:rPr>
        <w:t>Chichester District Council</w:t>
      </w:r>
    </w:p>
    <w:p w14:paraId="0AAD6A95" w14:textId="77777777" w:rsidR="00C70738" w:rsidRPr="00FF0F33" w:rsidRDefault="00DD7370" w:rsidP="00C70738">
      <w:pPr>
        <w:spacing w:line="240" w:lineRule="auto"/>
        <w:rPr>
          <w:rStyle w:val="Hyperlink"/>
        </w:rPr>
      </w:pPr>
      <w:r>
        <w:fldChar w:fldCharType="end"/>
      </w:r>
      <w:r w:rsidR="00B833AC" w:rsidRPr="00FF0F33">
        <w:fldChar w:fldCharType="begin"/>
      </w:r>
      <w:r w:rsidR="00B833AC" w:rsidRPr="00FF0F33">
        <w:instrText xml:space="preserve"> HYPERLINK "https://crawley.gov.uk/council-information/news-and-events/organise-event" \o "Link to external website" </w:instrText>
      </w:r>
      <w:r w:rsidR="00B833AC" w:rsidRPr="00FF0F33">
        <w:fldChar w:fldCharType="separate"/>
      </w:r>
      <w:r w:rsidR="00C70738" w:rsidRPr="00FF0F33">
        <w:rPr>
          <w:rStyle w:val="Hyperlink"/>
        </w:rPr>
        <w:t>Crawley Borough Council</w:t>
      </w:r>
    </w:p>
    <w:p w14:paraId="39DE9DB0" w14:textId="77777777" w:rsidR="00C70738" w:rsidRPr="00FF0F33" w:rsidRDefault="00B833AC" w:rsidP="00C70738">
      <w:pPr>
        <w:spacing w:line="240" w:lineRule="auto"/>
      </w:pPr>
      <w:r w:rsidRPr="00FF0F33">
        <w:fldChar w:fldCharType="end"/>
      </w:r>
      <w:hyperlink r:id="rId50" w:tooltip="Link to external website" w:history="1">
        <w:r w:rsidR="00C70738" w:rsidRPr="003E5279">
          <w:rPr>
            <w:rStyle w:val="Hyperlink"/>
          </w:rPr>
          <w:t>Horsham District Council</w:t>
        </w:r>
      </w:hyperlink>
    </w:p>
    <w:p w14:paraId="2C542E53" w14:textId="130937C5" w:rsidR="00C70738" w:rsidRPr="00FF0F33" w:rsidRDefault="00E65E71" w:rsidP="00C70738">
      <w:pPr>
        <w:spacing w:line="240" w:lineRule="auto"/>
        <w:rPr>
          <w:rStyle w:val="Hyperlink"/>
        </w:rPr>
      </w:pPr>
      <w:r w:rsidRPr="00FF0F33">
        <w:fldChar w:fldCharType="begin"/>
      </w:r>
      <w:r w:rsidR="00150DA6" w:rsidRPr="00FF0F33">
        <w:instrText>HYPERLINK "https://www.midsussex.gov.uk/forms/?form=25805&amp;w=2" \o "Link to external website"</w:instrText>
      </w:r>
      <w:r w:rsidRPr="00FF0F33">
        <w:fldChar w:fldCharType="separate"/>
      </w:r>
      <w:bookmarkStart w:id="35" w:name="_Hlk120607984"/>
      <w:r w:rsidR="00C70738" w:rsidRPr="00FF0F33">
        <w:rPr>
          <w:rStyle w:val="Hyperlink"/>
        </w:rPr>
        <w:t>Mid Sussex District Council</w:t>
      </w:r>
    </w:p>
    <w:bookmarkEnd w:id="35"/>
    <w:p w14:paraId="3481E146" w14:textId="77777777" w:rsidR="00044B03" w:rsidRPr="00FF0F33" w:rsidRDefault="00E65E71" w:rsidP="00F21138">
      <w:pPr>
        <w:spacing w:line="276" w:lineRule="auto"/>
      </w:pPr>
      <w:r w:rsidRPr="00FF0F33">
        <w:fldChar w:fldCharType="end"/>
      </w:r>
    </w:p>
    <w:p w14:paraId="75ABF9F7" w14:textId="77777777" w:rsidR="00C70738" w:rsidRPr="00FF0F33" w:rsidRDefault="00000000" w:rsidP="00C70738">
      <w:pPr>
        <w:spacing w:line="276" w:lineRule="auto"/>
      </w:pPr>
      <w:hyperlink r:id="rId51" w:tooltip="Link to external website" w:history="1">
        <w:r w:rsidR="00C70738" w:rsidRPr="00FF0F33">
          <w:rPr>
            <w:rStyle w:val="Hyperlink"/>
          </w:rPr>
          <w:t>East Sussex County Council</w:t>
        </w:r>
      </w:hyperlink>
    </w:p>
    <w:p w14:paraId="61A17A21" w14:textId="77777777" w:rsidR="00C70738" w:rsidRPr="00FF0F33" w:rsidRDefault="00000000" w:rsidP="00C70738">
      <w:pPr>
        <w:spacing w:line="276" w:lineRule="auto"/>
      </w:pPr>
      <w:hyperlink r:id="rId52" w:history="1">
        <w:r w:rsidR="00C70738" w:rsidRPr="003E5279">
          <w:rPr>
            <w:rStyle w:val="Hyperlink"/>
          </w:rPr>
          <w:t>Eastbourne Borough Council</w:t>
        </w:r>
      </w:hyperlink>
    </w:p>
    <w:p w14:paraId="0AD73881" w14:textId="77777777" w:rsidR="00C70738" w:rsidRPr="00FF0F33" w:rsidRDefault="00DD7370" w:rsidP="00C70738">
      <w:pPr>
        <w:spacing w:line="276" w:lineRule="auto"/>
        <w:rPr>
          <w:rStyle w:val="Hyperlink"/>
        </w:rPr>
      </w:pPr>
      <w:r w:rsidRPr="00FF0F33">
        <w:fldChar w:fldCharType="begin"/>
      </w:r>
      <w:r w:rsidRPr="00FF0F33">
        <w:instrText xml:space="preserve"> HYPERLINK "https://www.hastings.gov.uk/event-planning/" </w:instrText>
      </w:r>
      <w:r w:rsidRPr="00FF0F33">
        <w:fldChar w:fldCharType="separate"/>
      </w:r>
      <w:r w:rsidR="00C70738" w:rsidRPr="00FF0F33">
        <w:rPr>
          <w:rStyle w:val="Hyperlink"/>
        </w:rPr>
        <w:t>Hastings Borough Council</w:t>
      </w:r>
    </w:p>
    <w:p w14:paraId="7D9F71A5" w14:textId="77777777" w:rsidR="00C70738" w:rsidRPr="00FF0F33" w:rsidRDefault="00DD7370" w:rsidP="00C70738">
      <w:pPr>
        <w:spacing w:line="276" w:lineRule="auto"/>
      </w:pPr>
      <w:r w:rsidRPr="00FF0F33">
        <w:fldChar w:fldCharType="end"/>
      </w:r>
      <w:hyperlink r:id="rId53" w:history="1">
        <w:r w:rsidR="00C70738" w:rsidRPr="003E5279">
          <w:rPr>
            <w:rStyle w:val="Hyperlink"/>
          </w:rPr>
          <w:t>Lewes District Council</w:t>
        </w:r>
      </w:hyperlink>
    </w:p>
    <w:p w14:paraId="68D7BD67" w14:textId="77777777" w:rsidR="00C70738" w:rsidRPr="00FF0F33" w:rsidRDefault="00000000" w:rsidP="00C70738">
      <w:pPr>
        <w:spacing w:line="276" w:lineRule="auto"/>
      </w:pPr>
      <w:hyperlink r:id="rId54" w:history="1">
        <w:r w:rsidR="00C70738" w:rsidRPr="00FF0F33">
          <w:rPr>
            <w:rStyle w:val="Hyperlink"/>
          </w:rPr>
          <w:t>Rother District Council</w:t>
        </w:r>
      </w:hyperlink>
    </w:p>
    <w:p w14:paraId="3789F900" w14:textId="77777777" w:rsidR="00C70738" w:rsidRDefault="00000000" w:rsidP="00C70738">
      <w:pPr>
        <w:spacing w:line="276" w:lineRule="auto"/>
      </w:pPr>
      <w:hyperlink r:id="rId55" w:history="1">
        <w:r w:rsidR="00C70738" w:rsidRPr="003E5279">
          <w:rPr>
            <w:rStyle w:val="Hyperlink"/>
          </w:rPr>
          <w:t>Wealden District Council</w:t>
        </w:r>
      </w:hyperlink>
    </w:p>
    <w:p w14:paraId="43225402" w14:textId="77777777" w:rsidR="00C70738" w:rsidRDefault="00C70738" w:rsidP="00C70738">
      <w:pPr>
        <w:spacing w:line="276" w:lineRule="auto"/>
      </w:pPr>
    </w:p>
    <w:p w14:paraId="16FDB6DB" w14:textId="77777777" w:rsidR="00C70738" w:rsidRPr="00DD7370" w:rsidRDefault="00DD7370" w:rsidP="00C70738">
      <w:pPr>
        <w:spacing w:line="276" w:lineRule="auto"/>
        <w:rPr>
          <w:rStyle w:val="Hyperlink"/>
        </w:rPr>
      </w:pPr>
      <w:r>
        <w:fldChar w:fldCharType="begin"/>
      </w:r>
      <w:r>
        <w:instrText xml:space="preserve"> HYPERLINK "https://www.brighton-hove.gov.uk/content/leisure-and-libraries/events-and-filming/organising-event-council-land" \o "Link to external website" </w:instrText>
      </w:r>
      <w:r>
        <w:fldChar w:fldCharType="separate"/>
      </w:r>
      <w:r w:rsidR="00C70738" w:rsidRPr="00DD7370">
        <w:rPr>
          <w:rStyle w:val="Hyperlink"/>
        </w:rPr>
        <w:t>Brighton &amp; Hove City Council</w:t>
      </w:r>
    </w:p>
    <w:p w14:paraId="43A14218" w14:textId="6408D79E" w:rsidR="00A867F1" w:rsidRPr="00A867F1" w:rsidRDefault="00DD7370" w:rsidP="003E5279">
      <w:pPr>
        <w:spacing w:line="276" w:lineRule="auto"/>
      </w:pPr>
      <w:r>
        <w:fldChar w:fldCharType="end"/>
      </w:r>
    </w:p>
    <w:sectPr w:rsidR="00A867F1" w:rsidRPr="00A867F1" w:rsidSect="003E5279">
      <w:pgSz w:w="11906" w:h="16838"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4554E" w14:textId="77777777" w:rsidR="00966A73" w:rsidRDefault="00966A73" w:rsidP="004A6CF8">
      <w:r>
        <w:separator/>
      </w:r>
    </w:p>
  </w:endnote>
  <w:endnote w:type="continuationSeparator" w:id="0">
    <w:p w14:paraId="3F3C8D14" w14:textId="77777777" w:rsidR="00966A73" w:rsidRDefault="00966A73" w:rsidP="004A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37A7" w14:textId="7F9B8952" w:rsidR="008C68D2" w:rsidRPr="00FF6341" w:rsidRDefault="008C68D2" w:rsidP="004A6CF8">
    <w:pPr>
      <w:tabs>
        <w:tab w:val="left" w:pos="0"/>
        <w:tab w:val="right" w:pos="9026"/>
      </w:tabs>
    </w:pPr>
    <w:r w:rsidRPr="00FF6341">
      <w:t>V1.</w:t>
    </w:r>
    <w:r w:rsidR="00A675E6">
      <w:t>4</w:t>
    </w:r>
    <w:r w:rsidRPr="00FF6341">
      <w:t xml:space="preserve"> </w:t>
    </w:r>
    <w:r w:rsidR="00A675E6">
      <w:t>13.02.23</w:t>
    </w:r>
    <w:r w:rsidRPr="00FF6341">
      <w:t xml:space="preserve">                                       </w:t>
    </w:r>
    <w:r w:rsidRPr="00FF6341">
      <w:tab/>
      <w:t xml:space="preserve">Page </w:t>
    </w:r>
    <w:r w:rsidRPr="00FF6341">
      <w:fldChar w:fldCharType="begin"/>
    </w:r>
    <w:r w:rsidRPr="00FF6341">
      <w:instrText xml:space="preserve"> PAGE </w:instrText>
    </w:r>
    <w:r w:rsidRPr="00FF6341">
      <w:fldChar w:fldCharType="separate"/>
    </w:r>
    <w:r w:rsidR="002A2824">
      <w:rPr>
        <w:noProof/>
      </w:rPr>
      <w:t>1</w:t>
    </w:r>
    <w:r w:rsidRPr="00FF6341">
      <w:fldChar w:fldCharType="end"/>
    </w:r>
    <w:r w:rsidRPr="00FF6341">
      <w:t xml:space="preserve"> of </w:t>
    </w:r>
    <w:r w:rsidR="002A2824">
      <w:fldChar w:fldCharType="begin"/>
    </w:r>
    <w:r w:rsidR="002A2824">
      <w:instrText xml:space="preserve"> NUMPAGES  </w:instrText>
    </w:r>
    <w:r w:rsidR="002A2824">
      <w:fldChar w:fldCharType="separate"/>
    </w:r>
    <w:r w:rsidR="002A2824">
      <w:rPr>
        <w:noProof/>
      </w:rPr>
      <w:t>35</w:t>
    </w:r>
    <w:r w:rsidR="002A282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D18D" w14:textId="77777777" w:rsidR="008C68D2" w:rsidRPr="00AB1B16" w:rsidRDefault="008C68D2" w:rsidP="00AB1B16">
    <w:pPr>
      <w:pStyle w:val="Footer"/>
    </w:pPr>
    <w:r>
      <w:rPr>
        <w:noProof/>
        <w:lang w:eastAsia="en-GB"/>
      </w:rPr>
      <w:drawing>
        <wp:anchor distT="0" distB="0" distL="114300" distR="114300" simplePos="0" relativeHeight="251657728" behindDoc="0" locked="0" layoutInCell="1" allowOverlap="1" wp14:anchorId="276BA895" wp14:editId="4BF7A4F1">
          <wp:simplePos x="0" y="0"/>
          <wp:positionH relativeFrom="column">
            <wp:posOffset>2444750</wp:posOffset>
          </wp:positionH>
          <wp:positionV relativeFrom="paragraph">
            <wp:posOffset>76200</wp:posOffset>
          </wp:positionV>
          <wp:extent cx="530225" cy="498475"/>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341">
      <w:t>V1.0 (20/01/2010)</w:t>
    </w:r>
    <w:r>
      <w:rPr>
        <w:noProof/>
        <w:lang w:eastAsia="en-GB"/>
      </w:rPr>
      <w:drawing>
        <wp:anchor distT="0" distB="0" distL="114300" distR="114300" simplePos="0" relativeHeight="251656704" behindDoc="0" locked="0" layoutInCell="1" allowOverlap="1" wp14:anchorId="7572C58F" wp14:editId="763D0958">
          <wp:simplePos x="0" y="0"/>
          <wp:positionH relativeFrom="column">
            <wp:posOffset>3374390</wp:posOffset>
          </wp:positionH>
          <wp:positionV relativeFrom="paragraph">
            <wp:posOffset>10012045</wp:posOffset>
          </wp:positionV>
          <wp:extent cx="1406525" cy="672465"/>
          <wp:effectExtent l="0" t="0" r="0" b="0"/>
          <wp:wrapNone/>
          <wp:docPr id="1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a:extLst>
                      <a:ext uri="{C183D7F6-B498-43B3-948B-1728B52AA6E4}">
                        <adec:decorative xmlns:adec="http://schemas.microsoft.com/office/drawing/2017/decorative" val="1"/>
                      </a:ext>
                    </a:extLst>
                  </pic:cNvPr>
                  <pic:cNvPicPr>
                    <a:picLocks noChangeAspect="1" noChangeArrowheads="1"/>
                  </pic:cNvPicPr>
                </pic:nvPicPr>
                <pic:blipFill>
                  <a:blip r:embed="rId2">
                    <a:lum bright="40000" contrast="-40000"/>
                    <a:extLst>
                      <a:ext uri="{28A0092B-C50C-407E-A947-70E740481C1C}">
                        <a14:useLocalDpi xmlns:a14="http://schemas.microsoft.com/office/drawing/2010/main" val="0"/>
                      </a:ext>
                    </a:extLst>
                  </a:blip>
                  <a:srcRect/>
                  <a:stretch>
                    <a:fillRect/>
                  </a:stretch>
                </pic:blipFill>
                <pic:spPr bwMode="auto">
                  <a:xfrm>
                    <a:off x="0" y="0"/>
                    <a:ext cx="140652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rPr>
      <w:t xml:space="preserve">                                                                                                                  </w:t>
    </w:r>
    <w:r w:rsidRPr="00FF6341">
      <w:t xml:space="preserve">Page </w:t>
    </w:r>
    <w:r w:rsidRPr="00FF6341">
      <w:fldChar w:fldCharType="begin"/>
    </w:r>
    <w:r w:rsidRPr="00FF6341">
      <w:instrText xml:space="preserve"> PAGE </w:instrText>
    </w:r>
    <w:r w:rsidRPr="00FF6341">
      <w:fldChar w:fldCharType="separate"/>
    </w:r>
    <w:r w:rsidRPr="00FF6341">
      <w:rPr>
        <w:noProof/>
      </w:rPr>
      <w:t>1</w:t>
    </w:r>
    <w:r w:rsidRPr="00FF6341">
      <w:fldChar w:fldCharType="end"/>
    </w:r>
    <w:r w:rsidRPr="00FF6341">
      <w:t xml:space="preserve"> of </w:t>
    </w:r>
    <w:r>
      <w:fldChar w:fldCharType="begin"/>
    </w:r>
    <w:r>
      <w:instrText xml:space="preserve"> NUMPAGES  </w:instrText>
    </w:r>
    <w:r>
      <w:fldChar w:fldCharType="separate"/>
    </w:r>
    <w:r w:rsidRPr="00FF6341">
      <w:rPr>
        <w:noProof/>
      </w:rPr>
      <w:t>6</w:t>
    </w:r>
    <w:r>
      <w:rPr>
        <w:noProof/>
      </w:rPr>
      <w:fldChar w:fldCharType="end"/>
    </w:r>
    <w:r>
      <w:rPr>
        <w:color w:val="7F7F7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E76BE" w14:textId="77777777" w:rsidR="00966A73" w:rsidRDefault="00966A73" w:rsidP="004A6CF8">
      <w:r>
        <w:separator/>
      </w:r>
    </w:p>
  </w:footnote>
  <w:footnote w:type="continuationSeparator" w:id="0">
    <w:p w14:paraId="71BF32A3" w14:textId="77777777" w:rsidR="00966A73" w:rsidRDefault="00966A73" w:rsidP="004A6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376D" w14:textId="400808A8" w:rsidR="008C68D2" w:rsidRPr="00FF6341" w:rsidRDefault="008C68D2" w:rsidP="004A6CF8">
    <w:pPr>
      <w:pStyle w:val="Header"/>
      <w:tabs>
        <w:tab w:val="left" w:pos="0"/>
      </w:tabs>
      <w:rPr>
        <w:b/>
      </w:rPr>
    </w:pPr>
    <w:r w:rsidRPr="00FF6341">
      <w:rPr>
        <w:b/>
      </w:rPr>
      <w:t>Sussex Resilience Forum</w:t>
    </w:r>
    <w:r w:rsidRPr="00FF6341">
      <w:rPr>
        <w:b/>
      </w:rPr>
      <w:tab/>
    </w:r>
    <w:r w:rsidRPr="00FF6341">
      <w:rPr>
        <w:b/>
      </w:rPr>
      <w:tab/>
      <w:t>Not Protectively Marked</w:t>
    </w:r>
  </w:p>
  <w:p w14:paraId="1FEA0799" w14:textId="77777777" w:rsidR="008C68D2" w:rsidRPr="00AA6F85" w:rsidRDefault="008C68D2" w:rsidP="004A6CF8">
    <w:pPr>
      <w:pStyle w:val="Header"/>
      <w:rPr>
        <w:color w:val="7F7F7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255C" w14:textId="77777777" w:rsidR="008C68D2" w:rsidRPr="004F60EA" w:rsidRDefault="008C68D2" w:rsidP="00A510E5">
    <w:pPr>
      <w:spacing w:line="440" w:lineRule="exact"/>
      <w:rPr>
        <w:szCs w:val="3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955"/>
    <w:multiLevelType w:val="hybridMultilevel"/>
    <w:tmpl w:val="0E70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132E3"/>
    <w:multiLevelType w:val="hybridMultilevel"/>
    <w:tmpl w:val="FD148476"/>
    <w:lvl w:ilvl="0" w:tplc="F75C24B8">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E2F4E"/>
    <w:multiLevelType w:val="hybridMultilevel"/>
    <w:tmpl w:val="ACDE3AFA"/>
    <w:lvl w:ilvl="0" w:tplc="08090001">
      <w:start w:val="1"/>
      <w:numFmt w:val="bullet"/>
      <w:lvlText w:val=""/>
      <w:lvlJc w:val="left"/>
      <w:pPr>
        <w:tabs>
          <w:tab w:val="num" w:pos="720"/>
        </w:tabs>
        <w:ind w:left="720" w:hanging="360"/>
      </w:pPr>
      <w:rPr>
        <w:rFonts w:ascii="Symbol" w:hAnsi="Symbol" w:hint="default"/>
      </w:rPr>
    </w:lvl>
    <w:lvl w:ilvl="1" w:tplc="F75C24B8">
      <w:start w:val="1"/>
      <w:numFmt w:val="bullet"/>
      <w:lvlText w:val=""/>
      <w:lvlJc w:val="left"/>
      <w:pPr>
        <w:tabs>
          <w:tab w:val="num" w:pos="1440"/>
        </w:tabs>
        <w:ind w:left="1440" w:hanging="360"/>
      </w:pPr>
      <w:rPr>
        <w:rFonts w:ascii="Symbol" w:hAnsi="Symbol" w:hint="default"/>
        <w:color w:val="auto"/>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F2F8E"/>
    <w:multiLevelType w:val="hybridMultilevel"/>
    <w:tmpl w:val="38FEE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D604F"/>
    <w:multiLevelType w:val="hybridMultilevel"/>
    <w:tmpl w:val="1A1C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E2F33"/>
    <w:multiLevelType w:val="hybridMultilevel"/>
    <w:tmpl w:val="DA68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4800"/>
    <w:multiLevelType w:val="hybridMultilevel"/>
    <w:tmpl w:val="C37E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51EA3"/>
    <w:multiLevelType w:val="hybridMultilevel"/>
    <w:tmpl w:val="1880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84B77"/>
    <w:multiLevelType w:val="hybridMultilevel"/>
    <w:tmpl w:val="9008EF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CE959B4"/>
    <w:multiLevelType w:val="hybridMultilevel"/>
    <w:tmpl w:val="3314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7566F"/>
    <w:multiLevelType w:val="hybridMultilevel"/>
    <w:tmpl w:val="729A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A5C26"/>
    <w:multiLevelType w:val="hybridMultilevel"/>
    <w:tmpl w:val="D6029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C907A4"/>
    <w:multiLevelType w:val="hybridMultilevel"/>
    <w:tmpl w:val="7750BF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DF02A0"/>
    <w:multiLevelType w:val="hybridMultilevel"/>
    <w:tmpl w:val="C9CA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AA710A"/>
    <w:multiLevelType w:val="hybridMultilevel"/>
    <w:tmpl w:val="F51482CE"/>
    <w:lvl w:ilvl="0" w:tplc="DB0C1FA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1A1876"/>
    <w:multiLevelType w:val="hybridMultilevel"/>
    <w:tmpl w:val="4FC2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26BEF"/>
    <w:multiLevelType w:val="hybridMultilevel"/>
    <w:tmpl w:val="E6BE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34259"/>
    <w:multiLevelType w:val="hybridMultilevel"/>
    <w:tmpl w:val="2266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897E24"/>
    <w:multiLevelType w:val="hybridMultilevel"/>
    <w:tmpl w:val="209C7CB6"/>
    <w:lvl w:ilvl="0" w:tplc="F75C24B8">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80C36"/>
    <w:multiLevelType w:val="hybridMultilevel"/>
    <w:tmpl w:val="64A2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8D0FD0"/>
    <w:multiLevelType w:val="hybridMultilevel"/>
    <w:tmpl w:val="B0ECD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B920D5"/>
    <w:multiLevelType w:val="hybridMultilevel"/>
    <w:tmpl w:val="4402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4412F"/>
    <w:multiLevelType w:val="hybridMultilevel"/>
    <w:tmpl w:val="015ED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1F459F"/>
    <w:multiLevelType w:val="hybridMultilevel"/>
    <w:tmpl w:val="D314507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E9488A"/>
    <w:multiLevelType w:val="hybridMultilevel"/>
    <w:tmpl w:val="4E2C5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151FB4"/>
    <w:multiLevelType w:val="hybridMultilevel"/>
    <w:tmpl w:val="C74C5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AD2E15"/>
    <w:multiLevelType w:val="hybridMultilevel"/>
    <w:tmpl w:val="4FE46B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B27AD2"/>
    <w:multiLevelType w:val="multilevel"/>
    <w:tmpl w:val="DF30EEF8"/>
    <w:lvl w:ilvl="0">
      <w:start w:val="1"/>
      <w:numFmt w:val="decimal"/>
      <w:pStyle w:val="Heading1"/>
      <w:lvlText w:val="%1"/>
      <w:lvlJc w:val="left"/>
      <w:pPr>
        <w:ind w:left="114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7862141A"/>
    <w:multiLevelType w:val="hybridMultilevel"/>
    <w:tmpl w:val="D18A2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BA22FA"/>
    <w:multiLevelType w:val="hybridMultilevel"/>
    <w:tmpl w:val="031236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E6219F"/>
    <w:multiLevelType w:val="hybridMultilevel"/>
    <w:tmpl w:val="2DB2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0334933">
    <w:abstractNumId w:val="27"/>
  </w:num>
  <w:num w:numId="2" w16cid:durableId="482547685">
    <w:abstractNumId w:val="18"/>
  </w:num>
  <w:num w:numId="3" w16cid:durableId="951129427">
    <w:abstractNumId w:val="1"/>
  </w:num>
  <w:num w:numId="4" w16cid:durableId="2110268523">
    <w:abstractNumId w:val="2"/>
  </w:num>
  <w:num w:numId="5" w16cid:durableId="1686132747">
    <w:abstractNumId w:val="26"/>
  </w:num>
  <w:num w:numId="6" w16cid:durableId="108667801">
    <w:abstractNumId w:val="6"/>
  </w:num>
  <w:num w:numId="7" w16cid:durableId="1434932472">
    <w:abstractNumId w:val="29"/>
  </w:num>
  <w:num w:numId="8" w16cid:durableId="1882011604">
    <w:abstractNumId w:val="12"/>
  </w:num>
  <w:num w:numId="9" w16cid:durableId="1019508679">
    <w:abstractNumId w:val="10"/>
  </w:num>
  <w:num w:numId="10" w16cid:durableId="456996607">
    <w:abstractNumId w:val="15"/>
  </w:num>
  <w:num w:numId="11" w16cid:durableId="2075814421">
    <w:abstractNumId w:val="20"/>
  </w:num>
  <w:num w:numId="12" w16cid:durableId="1379091781">
    <w:abstractNumId w:val="28"/>
  </w:num>
  <w:num w:numId="13" w16cid:durableId="60758277">
    <w:abstractNumId w:val="22"/>
  </w:num>
  <w:num w:numId="14" w16cid:durableId="1711951766">
    <w:abstractNumId w:val="21"/>
  </w:num>
  <w:num w:numId="15" w16cid:durableId="1205143428">
    <w:abstractNumId w:val="25"/>
  </w:num>
  <w:num w:numId="16" w16cid:durableId="193882691">
    <w:abstractNumId w:val="3"/>
  </w:num>
  <w:num w:numId="17" w16cid:durableId="1664821975">
    <w:abstractNumId w:val="8"/>
  </w:num>
  <w:num w:numId="18" w16cid:durableId="1538204721">
    <w:abstractNumId w:val="5"/>
  </w:num>
  <w:num w:numId="19" w16cid:durableId="1410232572">
    <w:abstractNumId w:val="17"/>
  </w:num>
  <w:num w:numId="20" w16cid:durableId="960382176">
    <w:abstractNumId w:val="16"/>
  </w:num>
  <w:num w:numId="21" w16cid:durableId="159153602">
    <w:abstractNumId w:val="7"/>
  </w:num>
  <w:num w:numId="22" w16cid:durableId="171604359">
    <w:abstractNumId w:val="11"/>
  </w:num>
  <w:num w:numId="23" w16cid:durableId="1838763189">
    <w:abstractNumId w:val="0"/>
  </w:num>
  <w:num w:numId="24" w16cid:durableId="886798754">
    <w:abstractNumId w:val="19"/>
  </w:num>
  <w:num w:numId="25" w16cid:durableId="677466705">
    <w:abstractNumId w:val="9"/>
  </w:num>
  <w:num w:numId="26" w16cid:durableId="560484575">
    <w:abstractNumId w:val="30"/>
  </w:num>
  <w:num w:numId="27" w16cid:durableId="1014498542">
    <w:abstractNumId w:val="4"/>
  </w:num>
  <w:num w:numId="28" w16cid:durableId="180975986">
    <w:abstractNumId w:val="24"/>
  </w:num>
  <w:num w:numId="29" w16cid:durableId="656807044">
    <w:abstractNumId w:val="14"/>
  </w:num>
  <w:num w:numId="30" w16cid:durableId="1952395776">
    <w:abstractNumId w:val="13"/>
  </w:num>
  <w:num w:numId="31" w16cid:durableId="1491169576">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0A"/>
    <w:rsid w:val="00003DCC"/>
    <w:rsid w:val="0002713A"/>
    <w:rsid w:val="000347EF"/>
    <w:rsid w:val="00036313"/>
    <w:rsid w:val="00036888"/>
    <w:rsid w:val="000418A1"/>
    <w:rsid w:val="00044B03"/>
    <w:rsid w:val="000524D6"/>
    <w:rsid w:val="000831DA"/>
    <w:rsid w:val="000837D2"/>
    <w:rsid w:val="0008716F"/>
    <w:rsid w:val="00091F73"/>
    <w:rsid w:val="000A0554"/>
    <w:rsid w:val="000B55D4"/>
    <w:rsid w:val="000C0359"/>
    <w:rsid w:val="000C03EA"/>
    <w:rsid w:val="000D105E"/>
    <w:rsid w:val="000D3480"/>
    <w:rsid w:val="000D43A4"/>
    <w:rsid w:val="000F2E4F"/>
    <w:rsid w:val="000F58BC"/>
    <w:rsid w:val="000F7470"/>
    <w:rsid w:val="00104DAB"/>
    <w:rsid w:val="00114C0A"/>
    <w:rsid w:val="001152FB"/>
    <w:rsid w:val="00123EF3"/>
    <w:rsid w:val="00125B9B"/>
    <w:rsid w:val="001319BA"/>
    <w:rsid w:val="00135958"/>
    <w:rsid w:val="001500F6"/>
    <w:rsid w:val="00150DA6"/>
    <w:rsid w:val="00153BDE"/>
    <w:rsid w:val="00162377"/>
    <w:rsid w:val="001657D8"/>
    <w:rsid w:val="00167841"/>
    <w:rsid w:val="00172D16"/>
    <w:rsid w:val="001930DB"/>
    <w:rsid w:val="00196016"/>
    <w:rsid w:val="001976BA"/>
    <w:rsid w:val="001A073D"/>
    <w:rsid w:val="001B18DD"/>
    <w:rsid w:val="001B2F22"/>
    <w:rsid w:val="001B61FA"/>
    <w:rsid w:val="001C4942"/>
    <w:rsid w:val="001D2BE3"/>
    <w:rsid w:val="001F5D83"/>
    <w:rsid w:val="00215611"/>
    <w:rsid w:val="00222E11"/>
    <w:rsid w:val="00233E35"/>
    <w:rsid w:val="002462A8"/>
    <w:rsid w:val="00265788"/>
    <w:rsid w:val="002856CE"/>
    <w:rsid w:val="00285F86"/>
    <w:rsid w:val="00286F8D"/>
    <w:rsid w:val="0029547F"/>
    <w:rsid w:val="002A2824"/>
    <w:rsid w:val="002C101E"/>
    <w:rsid w:val="002D1F18"/>
    <w:rsid w:val="002D3FF4"/>
    <w:rsid w:val="002D768B"/>
    <w:rsid w:val="002F3052"/>
    <w:rsid w:val="0032066B"/>
    <w:rsid w:val="00326B04"/>
    <w:rsid w:val="003306ED"/>
    <w:rsid w:val="00333769"/>
    <w:rsid w:val="00340C76"/>
    <w:rsid w:val="00344F81"/>
    <w:rsid w:val="003468DE"/>
    <w:rsid w:val="0039247E"/>
    <w:rsid w:val="003A5788"/>
    <w:rsid w:val="003E4C96"/>
    <w:rsid w:val="003E515F"/>
    <w:rsid w:val="003E5279"/>
    <w:rsid w:val="004168DC"/>
    <w:rsid w:val="00431424"/>
    <w:rsid w:val="00436E92"/>
    <w:rsid w:val="004416A0"/>
    <w:rsid w:val="004565FC"/>
    <w:rsid w:val="00475C9A"/>
    <w:rsid w:val="00496AF4"/>
    <w:rsid w:val="004A6CF8"/>
    <w:rsid w:val="004C35FA"/>
    <w:rsid w:val="004C7367"/>
    <w:rsid w:val="004E2B91"/>
    <w:rsid w:val="00500972"/>
    <w:rsid w:val="00551B82"/>
    <w:rsid w:val="00564A8E"/>
    <w:rsid w:val="005828B1"/>
    <w:rsid w:val="00594DB4"/>
    <w:rsid w:val="00596AC4"/>
    <w:rsid w:val="005A72D4"/>
    <w:rsid w:val="005B04FF"/>
    <w:rsid w:val="005D019F"/>
    <w:rsid w:val="005E0E17"/>
    <w:rsid w:val="005E5627"/>
    <w:rsid w:val="005F7A18"/>
    <w:rsid w:val="00600EA7"/>
    <w:rsid w:val="006059D2"/>
    <w:rsid w:val="0060662C"/>
    <w:rsid w:val="00614CB6"/>
    <w:rsid w:val="00632D6E"/>
    <w:rsid w:val="0064530F"/>
    <w:rsid w:val="00646D11"/>
    <w:rsid w:val="00660514"/>
    <w:rsid w:val="006614D3"/>
    <w:rsid w:val="00677879"/>
    <w:rsid w:val="00682DCA"/>
    <w:rsid w:val="00685409"/>
    <w:rsid w:val="00691D36"/>
    <w:rsid w:val="00696E34"/>
    <w:rsid w:val="006A5052"/>
    <w:rsid w:val="006B0A50"/>
    <w:rsid w:val="006B4865"/>
    <w:rsid w:val="006B5A2E"/>
    <w:rsid w:val="006C2AD2"/>
    <w:rsid w:val="006C432B"/>
    <w:rsid w:val="006E32BA"/>
    <w:rsid w:val="006E3396"/>
    <w:rsid w:val="006F1205"/>
    <w:rsid w:val="006F2215"/>
    <w:rsid w:val="00711336"/>
    <w:rsid w:val="0071150C"/>
    <w:rsid w:val="00721D65"/>
    <w:rsid w:val="00736858"/>
    <w:rsid w:val="00742EAB"/>
    <w:rsid w:val="007442DF"/>
    <w:rsid w:val="00744F9F"/>
    <w:rsid w:val="007507F8"/>
    <w:rsid w:val="0076544F"/>
    <w:rsid w:val="00780A75"/>
    <w:rsid w:val="00782E7A"/>
    <w:rsid w:val="0079432F"/>
    <w:rsid w:val="00795F2B"/>
    <w:rsid w:val="007A6247"/>
    <w:rsid w:val="007B66BA"/>
    <w:rsid w:val="007C5E2B"/>
    <w:rsid w:val="007E3F18"/>
    <w:rsid w:val="0082280E"/>
    <w:rsid w:val="00826C1D"/>
    <w:rsid w:val="00831AD0"/>
    <w:rsid w:val="00852524"/>
    <w:rsid w:val="008538D1"/>
    <w:rsid w:val="0087533F"/>
    <w:rsid w:val="00885708"/>
    <w:rsid w:val="00887DCD"/>
    <w:rsid w:val="00896937"/>
    <w:rsid w:val="008C1BE5"/>
    <w:rsid w:val="008C3152"/>
    <w:rsid w:val="008C68D2"/>
    <w:rsid w:val="008E4046"/>
    <w:rsid w:val="008F0ABE"/>
    <w:rsid w:val="008F1525"/>
    <w:rsid w:val="009029AB"/>
    <w:rsid w:val="00903CA3"/>
    <w:rsid w:val="00904BE4"/>
    <w:rsid w:val="00913FC6"/>
    <w:rsid w:val="0094071C"/>
    <w:rsid w:val="009513E2"/>
    <w:rsid w:val="00953CD1"/>
    <w:rsid w:val="0096210F"/>
    <w:rsid w:val="00962747"/>
    <w:rsid w:val="00964091"/>
    <w:rsid w:val="00966A73"/>
    <w:rsid w:val="00970DE9"/>
    <w:rsid w:val="00976E05"/>
    <w:rsid w:val="009841B2"/>
    <w:rsid w:val="009848A3"/>
    <w:rsid w:val="00984F0A"/>
    <w:rsid w:val="00987B0B"/>
    <w:rsid w:val="009A12BC"/>
    <w:rsid w:val="009A512F"/>
    <w:rsid w:val="009B73D8"/>
    <w:rsid w:val="009C4B9D"/>
    <w:rsid w:val="009E7C52"/>
    <w:rsid w:val="009F1439"/>
    <w:rsid w:val="009F2F43"/>
    <w:rsid w:val="00A13042"/>
    <w:rsid w:val="00A15353"/>
    <w:rsid w:val="00A21646"/>
    <w:rsid w:val="00A27DA1"/>
    <w:rsid w:val="00A31516"/>
    <w:rsid w:val="00A3739D"/>
    <w:rsid w:val="00A41ECF"/>
    <w:rsid w:val="00A510E5"/>
    <w:rsid w:val="00A532B4"/>
    <w:rsid w:val="00A62AB0"/>
    <w:rsid w:val="00A64E6A"/>
    <w:rsid w:val="00A675E6"/>
    <w:rsid w:val="00A80A4F"/>
    <w:rsid w:val="00A83A86"/>
    <w:rsid w:val="00A867F1"/>
    <w:rsid w:val="00A905F9"/>
    <w:rsid w:val="00A90ED8"/>
    <w:rsid w:val="00A94377"/>
    <w:rsid w:val="00A9663E"/>
    <w:rsid w:val="00AA6F85"/>
    <w:rsid w:val="00AB173B"/>
    <w:rsid w:val="00AB1B16"/>
    <w:rsid w:val="00AF0879"/>
    <w:rsid w:val="00AF3833"/>
    <w:rsid w:val="00B0268D"/>
    <w:rsid w:val="00B206C3"/>
    <w:rsid w:val="00B348F9"/>
    <w:rsid w:val="00B833AC"/>
    <w:rsid w:val="00BA4CBC"/>
    <w:rsid w:val="00BB5896"/>
    <w:rsid w:val="00BB791C"/>
    <w:rsid w:val="00BD101B"/>
    <w:rsid w:val="00BE69DA"/>
    <w:rsid w:val="00BE6AFD"/>
    <w:rsid w:val="00BF746E"/>
    <w:rsid w:val="00BF77CD"/>
    <w:rsid w:val="00C1179D"/>
    <w:rsid w:val="00C146A9"/>
    <w:rsid w:val="00C15F68"/>
    <w:rsid w:val="00C20C2E"/>
    <w:rsid w:val="00C25653"/>
    <w:rsid w:val="00C27761"/>
    <w:rsid w:val="00C27DD7"/>
    <w:rsid w:val="00C6009E"/>
    <w:rsid w:val="00C70738"/>
    <w:rsid w:val="00C72896"/>
    <w:rsid w:val="00CA738E"/>
    <w:rsid w:val="00CC0B69"/>
    <w:rsid w:val="00CD0A2E"/>
    <w:rsid w:val="00CD60B8"/>
    <w:rsid w:val="00CE6C45"/>
    <w:rsid w:val="00CF1CDE"/>
    <w:rsid w:val="00D06D57"/>
    <w:rsid w:val="00D100E4"/>
    <w:rsid w:val="00D13790"/>
    <w:rsid w:val="00D1445A"/>
    <w:rsid w:val="00D173E8"/>
    <w:rsid w:val="00D26152"/>
    <w:rsid w:val="00D3476B"/>
    <w:rsid w:val="00D54BF8"/>
    <w:rsid w:val="00D6340A"/>
    <w:rsid w:val="00D741CF"/>
    <w:rsid w:val="00D813E9"/>
    <w:rsid w:val="00D94B71"/>
    <w:rsid w:val="00DB4A15"/>
    <w:rsid w:val="00DD5724"/>
    <w:rsid w:val="00DD7370"/>
    <w:rsid w:val="00DD7FDF"/>
    <w:rsid w:val="00DF1BB6"/>
    <w:rsid w:val="00DF7814"/>
    <w:rsid w:val="00E03125"/>
    <w:rsid w:val="00E0350C"/>
    <w:rsid w:val="00E067DE"/>
    <w:rsid w:val="00E229FD"/>
    <w:rsid w:val="00E23061"/>
    <w:rsid w:val="00E252E9"/>
    <w:rsid w:val="00E46B88"/>
    <w:rsid w:val="00E65E71"/>
    <w:rsid w:val="00E81FEF"/>
    <w:rsid w:val="00E868F9"/>
    <w:rsid w:val="00E92072"/>
    <w:rsid w:val="00E941ED"/>
    <w:rsid w:val="00E950C1"/>
    <w:rsid w:val="00EA33A1"/>
    <w:rsid w:val="00EA561A"/>
    <w:rsid w:val="00EB115E"/>
    <w:rsid w:val="00EC1438"/>
    <w:rsid w:val="00ED46D9"/>
    <w:rsid w:val="00ED7BD9"/>
    <w:rsid w:val="00EE0A97"/>
    <w:rsid w:val="00EF38B8"/>
    <w:rsid w:val="00EF5243"/>
    <w:rsid w:val="00F21138"/>
    <w:rsid w:val="00F2344E"/>
    <w:rsid w:val="00F30696"/>
    <w:rsid w:val="00F37919"/>
    <w:rsid w:val="00F42963"/>
    <w:rsid w:val="00F45014"/>
    <w:rsid w:val="00F530DC"/>
    <w:rsid w:val="00F532B8"/>
    <w:rsid w:val="00F644B0"/>
    <w:rsid w:val="00F664F1"/>
    <w:rsid w:val="00F71F56"/>
    <w:rsid w:val="00F83363"/>
    <w:rsid w:val="00F93908"/>
    <w:rsid w:val="00F9540C"/>
    <w:rsid w:val="00FA5017"/>
    <w:rsid w:val="00FD37B8"/>
    <w:rsid w:val="00FD3FFE"/>
    <w:rsid w:val="00FD6FE7"/>
    <w:rsid w:val="00FE1E20"/>
    <w:rsid w:val="00FF0F33"/>
    <w:rsid w:val="00FF6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5BBBA"/>
  <w15:docId w15:val="{940839CF-1728-4275-A5CA-C1B1D6BD7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6CF8"/>
    <w:pPr>
      <w:spacing w:line="360" w:lineRule="auto"/>
    </w:pPr>
    <w:rPr>
      <w:rFonts w:ascii="Arial" w:hAnsi="Arial" w:cs="Arial"/>
      <w:szCs w:val="28"/>
      <w:lang w:eastAsia="en-US"/>
    </w:rPr>
  </w:style>
  <w:style w:type="paragraph" w:styleId="Heading1">
    <w:name w:val="heading 1"/>
    <w:basedOn w:val="Normal"/>
    <w:next w:val="Normal"/>
    <w:link w:val="Heading1Char"/>
    <w:qFormat/>
    <w:rsid w:val="001B2F22"/>
    <w:pPr>
      <w:numPr>
        <w:numId w:val="1"/>
      </w:numPr>
      <w:outlineLvl w:val="0"/>
    </w:pPr>
    <w:rPr>
      <w:b/>
      <w:sz w:val="28"/>
    </w:rPr>
  </w:style>
  <w:style w:type="paragraph" w:styleId="Heading2">
    <w:name w:val="heading 2"/>
    <w:basedOn w:val="Normal"/>
    <w:next w:val="Normal"/>
    <w:link w:val="Heading2Char"/>
    <w:uiPriority w:val="9"/>
    <w:qFormat/>
    <w:rsid w:val="004A6CF8"/>
    <w:pPr>
      <w:numPr>
        <w:ilvl w:val="1"/>
        <w:numId w:val="1"/>
      </w:numPr>
      <w:outlineLvl w:val="1"/>
    </w:pPr>
    <w:rPr>
      <w:b/>
      <w:sz w:val="24"/>
      <w:szCs w:val="24"/>
    </w:rPr>
  </w:style>
  <w:style w:type="paragraph" w:styleId="Heading3">
    <w:name w:val="heading 3"/>
    <w:basedOn w:val="Normal"/>
    <w:next w:val="Normal"/>
    <w:link w:val="Heading3Char"/>
    <w:uiPriority w:val="9"/>
    <w:qFormat/>
    <w:rsid w:val="004A6CF8"/>
    <w:pPr>
      <w:numPr>
        <w:ilvl w:val="2"/>
        <w:numId w:val="1"/>
      </w:numPr>
      <w:outlineLvl w:val="2"/>
    </w:pPr>
    <w:rPr>
      <w:b/>
    </w:rPr>
  </w:style>
  <w:style w:type="paragraph" w:styleId="Heading4">
    <w:name w:val="heading 4"/>
    <w:basedOn w:val="Normal"/>
    <w:next w:val="Normal"/>
    <w:link w:val="Heading4Char"/>
    <w:uiPriority w:val="9"/>
    <w:qFormat/>
    <w:rsid w:val="004A6CF8"/>
    <w:pPr>
      <w:keepNext/>
      <w:keepLines/>
      <w:numPr>
        <w:ilvl w:val="3"/>
        <w:numId w:val="1"/>
      </w:numPr>
      <w:spacing w:before="20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4A6CF8"/>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4A6CF8"/>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4A6CF8"/>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4A6CF8"/>
    <w:pPr>
      <w:keepNext/>
      <w:keepLines/>
      <w:numPr>
        <w:ilvl w:val="7"/>
        <w:numId w:val="1"/>
      </w:numPr>
      <w:spacing w:before="20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qFormat/>
    <w:rsid w:val="004A6CF8"/>
    <w:pPr>
      <w:keepNext/>
      <w:keepLines/>
      <w:numPr>
        <w:ilvl w:val="8"/>
        <w:numId w:val="1"/>
      </w:numPr>
      <w:spacing w:before="200"/>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C0A"/>
    <w:pPr>
      <w:tabs>
        <w:tab w:val="center" w:pos="4513"/>
        <w:tab w:val="right" w:pos="9026"/>
      </w:tabs>
      <w:spacing w:line="240" w:lineRule="auto"/>
    </w:pPr>
  </w:style>
  <w:style w:type="character" w:customStyle="1" w:styleId="HeaderChar">
    <w:name w:val="Header Char"/>
    <w:basedOn w:val="DefaultParagraphFont"/>
    <w:link w:val="Header"/>
    <w:uiPriority w:val="99"/>
    <w:rsid w:val="00114C0A"/>
  </w:style>
  <w:style w:type="paragraph" w:styleId="Footer">
    <w:name w:val="footer"/>
    <w:basedOn w:val="Normal"/>
    <w:link w:val="FooterChar"/>
    <w:uiPriority w:val="99"/>
    <w:unhideWhenUsed/>
    <w:rsid w:val="00114C0A"/>
    <w:pPr>
      <w:tabs>
        <w:tab w:val="center" w:pos="4513"/>
        <w:tab w:val="right" w:pos="9026"/>
      </w:tabs>
      <w:spacing w:line="240" w:lineRule="auto"/>
    </w:pPr>
  </w:style>
  <w:style w:type="character" w:customStyle="1" w:styleId="FooterChar">
    <w:name w:val="Footer Char"/>
    <w:basedOn w:val="DefaultParagraphFont"/>
    <w:link w:val="Footer"/>
    <w:uiPriority w:val="99"/>
    <w:rsid w:val="00114C0A"/>
  </w:style>
  <w:style w:type="paragraph" w:styleId="BalloonText">
    <w:name w:val="Balloon Text"/>
    <w:basedOn w:val="Normal"/>
    <w:link w:val="BalloonTextChar"/>
    <w:uiPriority w:val="99"/>
    <w:semiHidden/>
    <w:unhideWhenUsed/>
    <w:rsid w:val="00114C0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14C0A"/>
    <w:rPr>
      <w:rFonts w:ascii="Tahoma" w:hAnsi="Tahoma" w:cs="Tahoma"/>
      <w:sz w:val="16"/>
      <w:szCs w:val="16"/>
    </w:rPr>
  </w:style>
  <w:style w:type="paragraph" w:styleId="NoSpacing">
    <w:name w:val="No Spacing"/>
    <w:link w:val="NoSpacingChar"/>
    <w:uiPriority w:val="1"/>
    <w:qFormat/>
    <w:rsid w:val="008F1525"/>
    <w:rPr>
      <w:rFonts w:eastAsia="Times New Roman"/>
      <w:sz w:val="22"/>
      <w:szCs w:val="22"/>
      <w:lang w:val="en-US" w:eastAsia="en-US"/>
    </w:rPr>
  </w:style>
  <w:style w:type="character" w:customStyle="1" w:styleId="NoSpacingChar">
    <w:name w:val="No Spacing Char"/>
    <w:link w:val="NoSpacing"/>
    <w:uiPriority w:val="1"/>
    <w:rsid w:val="008F1525"/>
    <w:rPr>
      <w:rFonts w:eastAsia="Times New Roman"/>
      <w:sz w:val="22"/>
      <w:szCs w:val="22"/>
      <w:lang w:val="en-US" w:eastAsia="en-US" w:bidi="ar-SA"/>
    </w:rPr>
  </w:style>
  <w:style w:type="character" w:styleId="PlaceholderText">
    <w:name w:val="Placeholder Text"/>
    <w:uiPriority w:val="99"/>
    <w:semiHidden/>
    <w:rsid w:val="00600EA7"/>
    <w:rPr>
      <w:color w:val="808080"/>
    </w:rPr>
  </w:style>
  <w:style w:type="table" w:styleId="TableGrid">
    <w:name w:val="Table Grid"/>
    <w:basedOn w:val="TableNormal"/>
    <w:uiPriority w:val="59"/>
    <w:rsid w:val="00D137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C1438"/>
    <w:pPr>
      <w:ind w:left="720"/>
      <w:contextualSpacing/>
    </w:pPr>
  </w:style>
  <w:style w:type="character" w:styleId="CommentReference">
    <w:name w:val="annotation reference"/>
    <w:unhideWhenUsed/>
    <w:rsid w:val="000F58BC"/>
    <w:rPr>
      <w:sz w:val="16"/>
      <w:szCs w:val="16"/>
    </w:rPr>
  </w:style>
  <w:style w:type="paragraph" w:styleId="CommentText">
    <w:name w:val="annotation text"/>
    <w:basedOn w:val="Normal"/>
    <w:link w:val="CommentTextChar"/>
    <w:unhideWhenUsed/>
    <w:rsid w:val="000F58BC"/>
    <w:pPr>
      <w:spacing w:line="240" w:lineRule="auto"/>
    </w:pPr>
    <w:rPr>
      <w:szCs w:val="20"/>
    </w:rPr>
  </w:style>
  <w:style w:type="character" w:customStyle="1" w:styleId="CommentTextChar">
    <w:name w:val="Comment Text Char"/>
    <w:link w:val="CommentText"/>
    <w:rsid w:val="000F58BC"/>
    <w:rPr>
      <w:sz w:val="20"/>
      <w:szCs w:val="20"/>
    </w:rPr>
  </w:style>
  <w:style w:type="paragraph" w:styleId="CommentSubject">
    <w:name w:val="annotation subject"/>
    <w:basedOn w:val="CommentText"/>
    <w:next w:val="CommentText"/>
    <w:link w:val="CommentSubjectChar"/>
    <w:uiPriority w:val="99"/>
    <w:semiHidden/>
    <w:unhideWhenUsed/>
    <w:rsid w:val="000F58BC"/>
    <w:rPr>
      <w:b/>
      <w:bCs/>
    </w:rPr>
  </w:style>
  <w:style w:type="character" w:customStyle="1" w:styleId="CommentSubjectChar">
    <w:name w:val="Comment Subject Char"/>
    <w:link w:val="CommentSubject"/>
    <w:uiPriority w:val="99"/>
    <w:semiHidden/>
    <w:rsid w:val="000F58BC"/>
    <w:rPr>
      <w:b/>
      <w:bCs/>
      <w:sz w:val="20"/>
      <w:szCs w:val="20"/>
    </w:rPr>
  </w:style>
  <w:style w:type="character" w:customStyle="1" w:styleId="Heading1Char">
    <w:name w:val="Heading 1 Char"/>
    <w:link w:val="Heading1"/>
    <w:rsid w:val="001B2F22"/>
    <w:rPr>
      <w:rFonts w:ascii="Arial" w:hAnsi="Arial" w:cs="Arial"/>
      <w:b/>
      <w:sz w:val="28"/>
      <w:szCs w:val="28"/>
      <w:lang w:eastAsia="en-US"/>
    </w:rPr>
  </w:style>
  <w:style w:type="character" w:customStyle="1" w:styleId="Heading2Char">
    <w:name w:val="Heading 2 Char"/>
    <w:link w:val="Heading2"/>
    <w:uiPriority w:val="9"/>
    <w:rsid w:val="004A6CF8"/>
    <w:rPr>
      <w:rFonts w:ascii="Arial" w:hAnsi="Arial" w:cs="Arial"/>
      <w:b/>
      <w:sz w:val="24"/>
      <w:szCs w:val="24"/>
      <w:lang w:eastAsia="en-US"/>
    </w:rPr>
  </w:style>
  <w:style w:type="character" w:customStyle="1" w:styleId="Heading3Char">
    <w:name w:val="Heading 3 Char"/>
    <w:link w:val="Heading3"/>
    <w:uiPriority w:val="9"/>
    <w:rsid w:val="004A6CF8"/>
    <w:rPr>
      <w:rFonts w:ascii="Arial" w:hAnsi="Arial" w:cs="Arial"/>
      <w:b/>
      <w:szCs w:val="28"/>
      <w:lang w:eastAsia="en-US"/>
    </w:rPr>
  </w:style>
  <w:style w:type="character" w:customStyle="1" w:styleId="Heading4Char">
    <w:name w:val="Heading 4 Char"/>
    <w:link w:val="Heading4"/>
    <w:uiPriority w:val="9"/>
    <w:rsid w:val="004A6CF8"/>
    <w:rPr>
      <w:rFonts w:ascii="Cambria" w:eastAsia="Times New Roman" w:hAnsi="Cambria"/>
      <w:b/>
      <w:bCs/>
      <w:i/>
      <w:iCs/>
      <w:color w:val="4F81BD"/>
      <w:szCs w:val="28"/>
      <w:lang w:eastAsia="en-US"/>
    </w:rPr>
  </w:style>
  <w:style w:type="character" w:customStyle="1" w:styleId="Heading5Char">
    <w:name w:val="Heading 5 Char"/>
    <w:link w:val="Heading5"/>
    <w:uiPriority w:val="9"/>
    <w:rsid w:val="004A6CF8"/>
    <w:rPr>
      <w:rFonts w:ascii="Cambria" w:eastAsia="Times New Roman" w:hAnsi="Cambria"/>
      <w:color w:val="243F60"/>
      <w:szCs w:val="28"/>
      <w:lang w:eastAsia="en-US"/>
    </w:rPr>
  </w:style>
  <w:style w:type="character" w:customStyle="1" w:styleId="Heading6Char">
    <w:name w:val="Heading 6 Char"/>
    <w:link w:val="Heading6"/>
    <w:uiPriority w:val="9"/>
    <w:rsid w:val="004A6CF8"/>
    <w:rPr>
      <w:rFonts w:ascii="Cambria" w:eastAsia="Times New Roman" w:hAnsi="Cambria"/>
      <w:i/>
      <w:iCs/>
      <w:color w:val="243F60"/>
      <w:szCs w:val="28"/>
      <w:lang w:eastAsia="en-US"/>
    </w:rPr>
  </w:style>
  <w:style w:type="character" w:customStyle="1" w:styleId="Heading7Char">
    <w:name w:val="Heading 7 Char"/>
    <w:link w:val="Heading7"/>
    <w:uiPriority w:val="9"/>
    <w:rsid w:val="004A6CF8"/>
    <w:rPr>
      <w:rFonts w:ascii="Cambria" w:eastAsia="Times New Roman" w:hAnsi="Cambria"/>
      <w:i/>
      <w:iCs/>
      <w:color w:val="404040"/>
      <w:szCs w:val="28"/>
      <w:lang w:eastAsia="en-US"/>
    </w:rPr>
  </w:style>
  <w:style w:type="character" w:customStyle="1" w:styleId="Heading8Char">
    <w:name w:val="Heading 8 Char"/>
    <w:link w:val="Heading8"/>
    <w:uiPriority w:val="9"/>
    <w:rsid w:val="004A6CF8"/>
    <w:rPr>
      <w:rFonts w:ascii="Cambria" w:eastAsia="Times New Roman" w:hAnsi="Cambria"/>
      <w:color w:val="404040"/>
      <w:lang w:eastAsia="en-US"/>
    </w:rPr>
  </w:style>
  <w:style w:type="character" w:customStyle="1" w:styleId="Heading9Char">
    <w:name w:val="Heading 9 Char"/>
    <w:link w:val="Heading9"/>
    <w:uiPriority w:val="9"/>
    <w:rsid w:val="004A6CF8"/>
    <w:rPr>
      <w:rFonts w:ascii="Cambria" w:eastAsia="Times New Roman" w:hAnsi="Cambria"/>
      <w:i/>
      <w:iCs/>
      <w:color w:val="404040"/>
      <w:lang w:eastAsia="en-US"/>
    </w:rPr>
  </w:style>
  <w:style w:type="paragraph" w:styleId="TOCHeading">
    <w:name w:val="TOC Heading"/>
    <w:basedOn w:val="Heading1"/>
    <w:next w:val="Normal"/>
    <w:uiPriority w:val="39"/>
    <w:qFormat/>
    <w:rsid w:val="00AA6F85"/>
    <w:pPr>
      <w:keepNext/>
      <w:keepLines/>
      <w:numPr>
        <w:numId w:val="0"/>
      </w:numPr>
      <w:spacing w:before="480" w:line="276" w:lineRule="auto"/>
      <w:outlineLvl w:val="9"/>
    </w:pPr>
    <w:rPr>
      <w:rFonts w:ascii="Cambria" w:eastAsia="Times New Roman" w:hAnsi="Cambria" w:cs="Times New Roman"/>
      <w:bCs/>
      <w:color w:val="365F91"/>
      <w:lang w:val="en-US"/>
    </w:rPr>
  </w:style>
  <w:style w:type="paragraph" w:styleId="TOC1">
    <w:name w:val="toc 1"/>
    <w:basedOn w:val="Normal"/>
    <w:next w:val="Normal"/>
    <w:autoRedefine/>
    <w:uiPriority w:val="39"/>
    <w:unhideWhenUsed/>
    <w:rsid w:val="00AA6F85"/>
    <w:pPr>
      <w:spacing w:after="100"/>
    </w:pPr>
    <w:rPr>
      <w:b/>
      <w:sz w:val="24"/>
    </w:rPr>
  </w:style>
  <w:style w:type="paragraph" w:styleId="TOC2">
    <w:name w:val="toc 2"/>
    <w:basedOn w:val="Normal"/>
    <w:next w:val="Normal"/>
    <w:autoRedefine/>
    <w:uiPriority w:val="39"/>
    <w:unhideWhenUsed/>
    <w:rsid w:val="00AA6F85"/>
    <w:pPr>
      <w:spacing w:after="100"/>
      <w:ind w:left="200"/>
    </w:pPr>
    <w:rPr>
      <w:b/>
    </w:rPr>
  </w:style>
  <w:style w:type="paragraph" w:styleId="TOC3">
    <w:name w:val="toc 3"/>
    <w:basedOn w:val="Normal"/>
    <w:next w:val="Normal"/>
    <w:autoRedefine/>
    <w:uiPriority w:val="39"/>
    <w:unhideWhenUsed/>
    <w:rsid w:val="00AA6F85"/>
    <w:pPr>
      <w:spacing w:after="100"/>
      <w:ind w:left="400"/>
    </w:pPr>
  </w:style>
  <w:style w:type="character" w:styleId="Hyperlink">
    <w:name w:val="Hyperlink"/>
    <w:uiPriority w:val="99"/>
    <w:unhideWhenUsed/>
    <w:rsid w:val="00AA6F85"/>
    <w:rPr>
      <w:color w:val="0000FF"/>
      <w:u w:val="single"/>
    </w:rPr>
  </w:style>
  <w:style w:type="paragraph" w:customStyle="1" w:styleId="DefaultText">
    <w:name w:val="Default Text"/>
    <w:basedOn w:val="Normal"/>
    <w:rsid w:val="000D105E"/>
    <w:pPr>
      <w:overflowPunct w:val="0"/>
      <w:autoSpaceDE w:val="0"/>
      <w:autoSpaceDN w:val="0"/>
      <w:adjustRightInd w:val="0"/>
      <w:spacing w:line="240" w:lineRule="auto"/>
      <w:textAlignment w:val="baseline"/>
    </w:pPr>
    <w:rPr>
      <w:rFonts w:eastAsia="Times New Roman" w:cs="Times New Roman"/>
      <w:sz w:val="24"/>
      <w:szCs w:val="20"/>
      <w:lang w:val="en-US"/>
    </w:rPr>
  </w:style>
  <w:style w:type="paragraph" w:styleId="Title">
    <w:name w:val="Title"/>
    <w:basedOn w:val="Normal"/>
    <w:next w:val="Normal"/>
    <w:link w:val="TitleChar"/>
    <w:qFormat/>
    <w:rsid w:val="000D105E"/>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rsid w:val="000D105E"/>
    <w:rPr>
      <w:rFonts w:ascii="Cambria" w:eastAsia="Times New Roman" w:hAnsi="Cambria" w:cs="Times New Roman"/>
      <w:b/>
      <w:bCs/>
      <w:kern w:val="28"/>
      <w:sz w:val="32"/>
      <w:szCs w:val="32"/>
      <w:lang w:eastAsia="en-US"/>
    </w:rPr>
  </w:style>
  <w:style w:type="paragraph" w:customStyle="1" w:styleId="1Text">
    <w:name w:val="1 Text"/>
    <w:basedOn w:val="Normal"/>
    <w:rsid w:val="00A510E5"/>
    <w:pPr>
      <w:spacing w:line="240" w:lineRule="exact"/>
    </w:pPr>
    <w:rPr>
      <w:rFonts w:eastAsia="Times New Roman" w:cs="Times New Roman"/>
      <w:sz w:val="18"/>
      <w:szCs w:val="24"/>
      <w:lang w:val="en-US"/>
    </w:rPr>
  </w:style>
  <w:style w:type="character" w:customStyle="1" w:styleId="Hyperlink1">
    <w:name w:val="Hyperlink1"/>
    <w:rsid w:val="00344F81"/>
    <w:rPr>
      <w:strike w:val="0"/>
      <w:dstrike w:val="0"/>
      <w:color w:val="008083"/>
      <w:u w:val="single"/>
      <w:effect w:val="none"/>
      <w:shd w:val="clear" w:color="auto" w:fill="auto"/>
    </w:rPr>
  </w:style>
  <w:style w:type="character" w:styleId="FollowedHyperlink">
    <w:name w:val="FollowedHyperlink"/>
    <w:rsid w:val="00D26152"/>
    <w:rPr>
      <w:color w:val="800080"/>
      <w:u w:val="single"/>
    </w:rPr>
  </w:style>
  <w:style w:type="character" w:customStyle="1" w:styleId="UnresolvedMention1">
    <w:name w:val="Unresolved Mention1"/>
    <w:uiPriority w:val="99"/>
    <w:semiHidden/>
    <w:unhideWhenUsed/>
    <w:rsid w:val="00BE69DA"/>
    <w:rPr>
      <w:color w:val="605E5C"/>
      <w:shd w:val="clear" w:color="auto" w:fill="E1DFDD"/>
    </w:rPr>
  </w:style>
  <w:style w:type="paragraph" w:styleId="NormalWeb">
    <w:name w:val="Normal (Web)"/>
    <w:basedOn w:val="Normal"/>
    <w:uiPriority w:val="99"/>
    <w:unhideWhenUsed/>
    <w:rsid w:val="00C707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map">
    <w:name w:val="image-map"/>
    <w:basedOn w:val="Normal"/>
    <w:rsid w:val="00C7073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2-Accent11">
    <w:name w:val="Grid Table 2 - Accent 11"/>
    <w:basedOn w:val="TableNormal"/>
    <w:uiPriority w:val="47"/>
    <w:rsid w:val="00A867F1"/>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903CA3"/>
    <w:rPr>
      <w:rFonts w:ascii="Arial" w:hAnsi="Arial" w:cs="Arial"/>
      <w:szCs w:val="28"/>
      <w:lang w:eastAsia="en-US"/>
    </w:rPr>
  </w:style>
  <w:style w:type="paragraph" w:customStyle="1" w:styleId="Default">
    <w:name w:val="Default"/>
    <w:rsid w:val="00904BE4"/>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16933">
      <w:bodyDiv w:val="1"/>
      <w:marLeft w:val="0"/>
      <w:marRight w:val="0"/>
      <w:marTop w:val="0"/>
      <w:marBottom w:val="0"/>
      <w:divBdr>
        <w:top w:val="none" w:sz="0" w:space="0" w:color="auto"/>
        <w:left w:val="none" w:sz="0" w:space="0" w:color="auto"/>
        <w:bottom w:val="none" w:sz="0" w:space="0" w:color="auto"/>
        <w:right w:val="none" w:sz="0" w:space="0" w:color="auto"/>
      </w:divBdr>
    </w:div>
    <w:div w:id="588390157">
      <w:bodyDiv w:val="1"/>
      <w:marLeft w:val="0"/>
      <w:marRight w:val="0"/>
      <w:marTop w:val="0"/>
      <w:marBottom w:val="0"/>
      <w:divBdr>
        <w:top w:val="none" w:sz="0" w:space="0" w:color="auto"/>
        <w:left w:val="none" w:sz="0" w:space="0" w:color="auto"/>
        <w:bottom w:val="none" w:sz="0" w:space="0" w:color="auto"/>
        <w:right w:val="none" w:sz="0" w:space="0" w:color="auto"/>
      </w:divBdr>
    </w:div>
    <w:div w:id="808401143">
      <w:bodyDiv w:val="1"/>
      <w:marLeft w:val="0"/>
      <w:marRight w:val="0"/>
      <w:marTop w:val="0"/>
      <w:marBottom w:val="0"/>
      <w:divBdr>
        <w:top w:val="none" w:sz="0" w:space="0" w:color="auto"/>
        <w:left w:val="none" w:sz="0" w:space="0" w:color="auto"/>
        <w:bottom w:val="none" w:sz="0" w:space="0" w:color="auto"/>
        <w:right w:val="none" w:sz="0" w:space="0" w:color="auto"/>
      </w:divBdr>
    </w:div>
    <w:div w:id="1116487136">
      <w:bodyDiv w:val="1"/>
      <w:marLeft w:val="0"/>
      <w:marRight w:val="0"/>
      <w:marTop w:val="0"/>
      <w:marBottom w:val="0"/>
      <w:divBdr>
        <w:top w:val="none" w:sz="0" w:space="0" w:color="auto"/>
        <w:left w:val="none" w:sz="0" w:space="0" w:color="auto"/>
        <w:bottom w:val="none" w:sz="0" w:space="0" w:color="auto"/>
        <w:right w:val="none" w:sz="0" w:space="0" w:color="auto"/>
      </w:divBdr>
    </w:div>
    <w:div w:id="1335689762">
      <w:bodyDiv w:val="1"/>
      <w:marLeft w:val="0"/>
      <w:marRight w:val="0"/>
      <w:marTop w:val="0"/>
      <w:marBottom w:val="0"/>
      <w:divBdr>
        <w:top w:val="none" w:sz="0" w:space="0" w:color="auto"/>
        <w:left w:val="none" w:sz="0" w:space="0" w:color="auto"/>
        <w:bottom w:val="none" w:sz="0" w:space="0" w:color="auto"/>
        <w:right w:val="none" w:sz="0" w:space="0" w:color="auto"/>
      </w:divBdr>
      <w:divsChild>
        <w:div w:id="2138059088">
          <w:marLeft w:val="0"/>
          <w:marRight w:val="0"/>
          <w:marTop w:val="0"/>
          <w:marBottom w:val="0"/>
          <w:divBdr>
            <w:top w:val="none" w:sz="0" w:space="0" w:color="auto"/>
            <w:left w:val="none" w:sz="0" w:space="0" w:color="auto"/>
            <w:bottom w:val="none" w:sz="0" w:space="0" w:color="auto"/>
            <w:right w:val="none" w:sz="0" w:space="0" w:color="auto"/>
          </w:divBdr>
          <w:divsChild>
            <w:div w:id="1312713312">
              <w:marLeft w:val="0"/>
              <w:marRight w:val="0"/>
              <w:marTop w:val="0"/>
              <w:marBottom w:val="0"/>
              <w:divBdr>
                <w:top w:val="none" w:sz="0" w:space="0" w:color="auto"/>
                <w:left w:val="none" w:sz="0" w:space="0" w:color="auto"/>
                <w:bottom w:val="none" w:sz="0" w:space="0" w:color="auto"/>
                <w:right w:val="none" w:sz="0" w:space="0" w:color="auto"/>
              </w:divBdr>
              <w:divsChild>
                <w:div w:id="2074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5847">
          <w:marLeft w:val="0"/>
          <w:marRight w:val="0"/>
          <w:marTop w:val="0"/>
          <w:marBottom w:val="0"/>
          <w:divBdr>
            <w:top w:val="none" w:sz="0" w:space="0" w:color="auto"/>
            <w:left w:val="none" w:sz="0" w:space="0" w:color="auto"/>
            <w:bottom w:val="none" w:sz="0" w:space="0" w:color="auto"/>
            <w:right w:val="none" w:sz="0" w:space="0" w:color="auto"/>
          </w:divBdr>
        </w:div>
      </w:divsChild>
    </w:div>
    <w:div w:id="1567565028">
      <w:bodyDiv w:val="1"/>
      <w:marLeft w:val="0"/>
      <w:marRight w:val="0"/>
      <w:marTop w:val="0"/>
      <w:marBottom w:val="0"/>
      <w:divBdr>
        <w:top w:val="none" w:sz="0" w:space="0" w:color="auto"/>
        <w:left w:val="none" w:sz="0" w:space="0" w:color="auto"/>
        <w:bottom w:val="none" w:sz="0" w:space="0" w:color="auto"/>
        <w:right w:val="none" w:sz="0" w:space="0" w:color="auto"/>
      </w:divBdr>
    </w:div>
    <w:div w:id="1949312750">
      <w:bodyDiv w:val="1"/>
      <w:marLeft w:val="0"/>
      <w:marRight w:val="0"/>
      <w:marTop w:val="0"/>
      <w:marBottom w:val="0"/>
      <w:divBdr>
        <w:top w:val="none" w:sz="0" w:space="0" w:color="auto"/>
        <w:left w:val="none" w:sz="0" w:space="0" w:color="auto"/>
        <w:bottom w:val="none" w:sz="0" w:space="0" w:color="auto"/>
        <w:right w:val="none" w:sz="0" w:space="0" w:color="auto"/>
      </w:divBdr>
    </w:div>
    <w:div w:id="195258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event-safety/" TargetMode="External"/><Relationship Id="rId18" Type="http://schemas.openxmlformats.org/officeDocument/2006/relationships/hyperlink" Target="https://midsussex-my.sharepoint.com/personal/paul_collard_midsussex_gov_uk/Documents/Emergency%20Planning/Plan%20reviews/SLARP%20SAG%20Guide/G" TargetMode="External"/><Relationship Id="rId26" Type="http://schemas.openxmlformats.org/officeDocument/2006/relationships/image" Target="cid:image003.png@01D6FAEB.EC3FA1A0" TargetMode="External"/><Relationship Id="rId39" Type="http://schemas.openxmlformats.org/officeDocument/2006/relationships/hyperlink" Target="http://www.hse.gov.uk/event-safety/" TargetMode="External"/><Relationship Id="rId21" Type="http://schemas.openxmlformats.org/officeDocument/2006/relationships/hyperlink" Target="http://www.hse.gov.uk/event-safety/crowd-management-controls.htm" TargetMode="External"/><Relationship Id="rId34" Type="http://schemas.openxmlformats.org/officeDocument/2006/relationships/hyperlink" Target="https://www.gov.uk/workplace-fire-safety-your-responsibilities" TargetMode="External"/><Relationship Id="rId42" Type="http://schemas.openxmlformats.org/officeDocument/2006/relationships/hyperlink" Target="https://www.food.gov.uk/business-guidance/food-hygiene-for-your-business-0" TargetMode="External"/><Relationship Id="rId47" Type="http://schemas.openxmlformats.org/officeDocument/2006/relationships/hyperlink" Target="http://www.noea.org.uk/" TargetMode="External"/><Relationship Id="rId50" Type="http://schemas.openxmlformats.org/officeDocument/2006/relationships/hyperlink" Target="https://www.horsham.gov.uk/" TargetMode="External"/><Relationship Id="rId55" Type="http://schemas.openxmlformats.org/officeDocument/2006/relationships/hyperlink" Target="http://www.wealden.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idsussex-my.sharepoint.com/personal/paul_collard_midsussex_gov_uk/Documents/Emergency%20Planning/Plan%20reviews/SLARP%20SAG%20Guide/C" TargetMode="External"/><Relationship Id="rId25" Type="http://schemas.openxmlformats.org/officeDocument/2006/relationships/image" Target="media/image3.png"/><Relationship Id="rId33" Type="http://schemas.openxmlformats.org/officeDocument/2006/relationships/hyperlink" Target="http://www.hse.gov.uk/risk/casestudies/" TargetMode="External"/><Relationship Id="rId38" Type="http://schemas.openxmlformats.org/officeDocument/2006/relationships/hyperlink" Target="https://www.eventsindustryforum.co.uk/" TargetMode="External"/><Relationship Id="rId46" Type="http://schemas.openxmlformats.org/officeDocument/2006/relationships/hyperlink" Target="https://www.thepurpleguide.co.uk/" TargetMode="External"/><Relationship Id="rId2" Type="http://schemas.openxmlformats.org/officeDocument/2006/relationships/customXml" Target="../customXml/item2.xml"/><Relationship Id="rId16" Type="http://schemas.openxmlformats.org/officeDocument/2006/relationships/hyperlink" Target="https://midsussex-my.sharepoint.com/personal/paul_collard_midsussex_gov_uk/Documents/Emergency%20Planning/Plan%20reviews/SLARP%20SAG%20Guide/E" TargetMode="External"/><Relationship Id="rId20" Type="http://schemas.openxmlformats.org/officeDocument/2006/relationships/hyperlink" Target="https://midsussex-my.sharepoint.com/personal/paul_collard_midsussex_gov_uk/Documents/Emergency%20Planning/Plan%20reviews/SLARP%20SAG%20Guide/B" TargetMode="External"/><Relationship Id="rId29" Type="http://schemas.openxmlformats.org/officeDocument/2006/relationships/footer" Target="footer1.xml"/><Relationship Id="rId41" Type="http://schemas.openxmlformats.org/officeDocument/2006/relationships/hyperlink" Target="https://assets.publishing.service.gov.uk/government/uploads/system/uploads/attachment_data/file/14891/fsra-open-air.pdf" TargetMode="External"/><Relationship Id="rId54" Type="http://schemas.openxmlformats.org/officeDocument/2006/relationships/hyperlink" Target="https://www.rother.gov.uk/leisure-and-events/open-spaces/special-events-and-fai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idsussex-my.sharepoint.com/personal/paul_collard_midsussex_gov_uk/Documents/Emergency%20Planning/Plan%20reviews/SLARP%20SAG%20Guide/F" TargetMode="External"/><Relationship Id="rId32" Type="http://schemas.openxmlformats.org/officeDocument/2006/relationships/hyperlink" Target="http://www.hse.gov.uk/" TargetMode="External"/><Relationship Id="rId37" Type="http://schemas.openxmlformats.org/officeDocument/2006/relationships/header" Target="header2.xml"/><Relationship Id="rId40" Type="http://schemas.openxmlformats.org/officeDocument/2006/relationships/hyperlink" Target="https://sgsa.org.uk/greenguide/" TargetMode="External"/><Relationship Id="rId45" Type="http://schemas.openxmlformats.org/officeDocument/2006/relationships/hyperlink" Target="https://outdoorartsuk.org/wp-content/uploads/2014/04/ISAN-Access-Toolkit-2010.pdf" TargetMode="External"/><Relationship Id="rId53" Type="http://schemas.openxmlformats.org/officeDocument/2006/relationships/hyperlink" Target="https://www.lewes-eastbourne.gov.uk/" TargetMode="External"/><Relationship Id="rId5" Type="http://schemas.openxmlformats.org/officeDocument/2006/relationships/numbering" Target="numbering.xml"/><Relationship Id="rId15" Type="http://schemas.openxmlformats.org/officeDocument/2006/relationships/hyperlink" Target="https://midsussex-my.sharepoint.com/personal/paul_collard_midsussex_gov_uk/Documents/Emergency%20Planning/Plan%20reviews/SLARP%20SAG%20Guide/D" TargetMode="External"/><Relationship Id="rId23" Type="http://schemas.openxmlformats.org/officeDocument/2006/relationships/hyperlink" Target="http://www.hse.gov.uk/event-safety/health-safety-topics.htm" TargetMode="External"/><Relationship Id="rId28" Type="http://schemas.openxmlformats.org/officeDocument/2006/relationships/header" Target="header1.xml"/><Relationship Id="rId36" Type="http://schemas.openxmlformats.org/officeDocument/2006/relationships/hyperlink" Target="http://www.hse.gov.uk/risk/risk-assessment-and-policy-template.doc" TargetMode="External"/><Relationship Id="rId49" Type="http://schemas.openxmlformats.org/officeDocument/2006/relationships/image" Target="media/image7.gi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idsussex-my.sharepoint.com/personal/paul_collard_midsussex_gov_uk/Documents/Emergency%20Planning/Plan%20reviews/SLARP%20SAG%20Guide/F" TargetMode="External"/><Relationship Id="rId31" Type="http://schemas.openxmlformats.org/officeDocument/2006/relationships/hyperlink" Target="http://www.hse.gov.uk/risk/casestudies" TargetMode="External"/><Relationship Id="rId44" Type="http://schemas.openxmlformats.org/officeDocument/2006/relationships/hyperlink" Target="https://www.hse.gov.uk/event-safety/crowd-management.htm" TargetMode="External"/><Relationship Id="rId52" Type="http://schemas.openxmlformats.org/officeDocument/2006/relationships/hyperlink" Target="https://www.lewes-eastbourn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idsussex-my.sharepoint.com/personal/paul_collard_midsussex_gov_uk/Documents/Emergency%20Planning/Plan%20reviews/SLARP%20SAG%20Guide/J" TargetMode="External"/><Relationship Id="rId22" Type="http://schemas.openxmlformats.org/officeDocument/2006/relationships/hyperlink" Target="https://midsussex-my.sharepoint.com/personal/paul_collard_midsussex_gov_uk/Documents/Emergency%20Planning/Plan%20reviews/SLARP%20SAG%20Guide/G" TargetMode="External"/><Relationship Id="rId27" Type="http://schemas.openxmlformats.org/officeDocument/2006/relationships/image" Target="media/image4.png"/><Relationship Id="rId30" Type="http://schemas.openxmlformats.org/officeDocument/2006/relationships/footer" Target="footer2.xml"/><Relationship Id="rId35" Type="http://schemas.openxmlformats.org/officeDocument/2006/relationships/hyperlink" Target="http://www.hse.gov.uk/riddor" TargetMode="External"/><Relationship Id="rId43" Type="http://schemas.openxmlformats.org/officeDocument/2006/relationships/hyperlink" Target="https://www.rospa.com/rospaweb/docs/campaigns-fundraising/hse-five-steps-to-risk-assessment.pdf" TargetMode="External"/><Relationship Id="rId48" Type="http://schemas.openxmlformats.org/officeDocument/2006/relationships/hyperlink" Target="https://www.gov.uk/guidance/working-safely-during-coronavirus-covid-19/the-visitor-economy"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astsussex.gov.uk/"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BF58A37FD14D4D92A2F672DECE7E5D" ma:contentTypeVersion="15" ma:contentTypeDescription="Create a new document." ma:contentTypeScope="" ma:versionID="fb56e1e329a90445ba62d3e259d678f4">
  <xsd:schema xmlns:xsd="http://www.w3.org/2001/XMLSchema" xmlns:xs="http://www.w3.org/2001/XMLSchema" xmlns:p="http://schemas.microsoft.com/office/2006/metadata/properties" xmlns:ns1="http://schemas.microsoft.com/sharepoint/v3" xmlns:ns2="deefea68-cc64-4611-b609-214eb6c44287" xmlns:ns3="b9cf1ebf-09ab-4cad-ad6c-afcf094485c3" targetNamespace="http://schemas.microsoft.com/office/2006/metadata/properties" ma:root="true" ma:fieldsID="b2096a947caa01307a91a554423f878f" ns1:_="" ns2:_="" ns3:_="">
    <xsd:import namespace="http://schemas.microsoft.com/sharepoint/v3"/>
    <xsd:import namespace="deefea68-cc64-4611-b609-214eb6c44287"/>
    <xsd:import namespace="b9cf1ebf-09ab-4cad-ad6c-afcf094485c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fea68-cc64-4611-b609-214eb6c44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cf1ebf-09ab-4cad-ad6c-afcf094485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ff59f16-0beb-4437-b023-0c6a4e8afa80}" ma:internalName="TaxCatchAll" ma:showField="CatchAllData" ma:web="b9cf1ebf-09ab-4cad-ad6c-afcf094485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9cf1ebf-09ab-4cad-ad6c-afcf094485c3" xsi:nil="true"/>
    <_ip_UnifiedCompliancePolicyProperties xmlns="http://schemas.microsoft.com/sharepoint/v3" xsi:nil="true"/>
    <lcf76f155ced4ddcb4097134ff3c332f xmlns="deefea68-cc64-4611-b609-214eb6c442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1AD194-CD19-4956-9654-C5DB88D35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efea68-cc64-4611-b609-214eb6c44287"/>
    <ds:schemaRef ds:uri="b9cf1ebf-09ab-4cad-ad6c-afcf09448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B0762-058C-496F-B47E-C35B82D0C311}">
  <ds:schemaRefs>
    <ds:schemaRef ds:uri="http://schemas.openxmlformats.org/officeDocument/2006/bibliography"/>
  </ds:schemaRefs>
</ds:datastoreItem>
</file>

<file path=customXml/itemProps3.xml><?xml version="1.0" encoding="utf-8"?>
<ds:datastoreItem xmlns:ds="http://schemas.openxmlformats.org/officeDocument/2006/customXml" ds:itemID="{34B285E0-904E-4294-A1E6-55906303E5DF}">
  <ds:schemaRefs>
    <ds:schemaRef ds:uri="http://schemas.microsoft.com/sharepoint/v3/contenttype/forms"/>
  </ds:schemaRefs>
</ds:datastoreItem>
</file>

<file path=customXml/itemProps4.xml><?xml version="1.0" encoding="utf-8"?>
<ds:datastoreItem xmlns:ds="http://schemas.openxmlformats.org/officeDocument/2006/customXml" ds:itemID="{355639D6-727D-4302-8BDD-4450F5CE8BCB}">
  <ds:schemaRefs>
    <ds:schemaRef ds:uri="http://schemas.microsoft.com/office/2006/metadata/properties"/>
    <ds:schemaRef ds:uri="http://schemas.microsoft.com/office/infopath/2007/PartnerControls"/>
    <ds:schemaRef ds:uri="http://schemas.microsoft.com/sharepoint/v3"/>
    <ds:schemaRef ds:uri="b9cf1ebf-09ab-4cad-ad6c-afcf094485c3"/>
    <ds:schemaRef ds:uri="deefea68-cc64-4611-b609-214eb6c44287"/>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33</Pages>
  <Words>8148</Words>
  <Characters>46446</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SRF document template1.doc</vt:lpstr>
    </vt:vector>
  </TitlesOfParts>
  <Company>Organisation Name</Company>
  <LinksUpToDate>false</LinksUpToDate>
  <CharactersWithSpaces>54486</CharactersWithSpaces>
  <SharedDoc>false</SharedDoc>
  <HLinks>
    <vt:vector size="282" baseType="variant">
      <vt:variant>
        <vt:i4>196628</vt:i4>
      </vt:variant>
      <vt:variant>
        <vt:i4>363</vt:i4>
      </vt:variant>
      <vt:variant>
        <vt:i4>0</vt:i4>
      </vt:variant>
      <vt:variant>
        <vt:i4>5</vt:i4>
      </vt:variant>
      <vt:variant>
        <vt:lpwstr>https://www.thepurpleguide.co.uk/</vt:lpwstr>
      </vt:variant>
      <vt:variant>
        <vt:lpwstr/>
      </vt:variant>
      <vt:variant>
        <vt:i4>6750325</vt:i4>
      </vt:variant>
      <vt:variant>
        <vt:i4>360</vt:i4>
      </vt:variant>
      <vt:variant>
        <vt:i4>0</vt:i4>
      </vt:variant>
      <vt:variant>
        <vt:i4>5</vt:i4>
      </vt:variant>
      <vt:variant>
        <vt:lpwstr>https://outdoorartsuk.org/product/safety-guidance-for-street-arts-carnival-processions-and-large-scale-performance/</vt:lpwstr>
      </vt:variant>
      <vt:variant>
        <vt:lpwstr/>
      </vt:variant>
      <vt:variant>
        <vt:i4>6029331</vt:i4>
      </vt:variant>
      <vt:variant>
        <vt:i4>357</vt:i4>
      </vt:variant>
      <vt:variant>
        <vt:i4>0</vt:i4>
      </vt:variant>
      <vt:variant>
        <vt:i4>5</vt:i4>
      </vt:variant>
      <vt:variant>
        <vt:lpwstr>http://www.hse.gov.uk/pUbns/priced/hsg154.pdf</vt:lpwstr>
      </vt:variant>
      <vt:variant>
        <vt:lpwstr/>
      </vt:variant>
      <vt:variant>
        <vt:i4>2490400</vt:i4>
      </vt:variant>
      <vt:variant>
        <vt:i4>354</vt:i4>
      </vt:variant>
      <vt:variant>
        <vt:i4>0</vt:i4>
      </vt:variant>
      <vt:variant>
        <vt:i4>5</vt:i4>
      </vt:variant>
      <vt:variant>
        <vt:lpwstr>https://www.rospa.com/rospaweb/docs/campaigns-fundraising/hse-five-steps-to-risk-assessment.pdf</vt:lpwstr>
      </vt:variant>
      <vt:variant>
        <vt:lpwstr/>
      </vt:variant>
      <vt:variant>
        <vt:i4>2752639</vt:i4>
      </vt:variant>
      <vt:variant>
        <vt:i4>351</vt:i4>
      </vt:variant>
      <vt:variant>
        <vt:i4>0</vt:i4>
      </vt:variant>
      <vt:variant>
        <vt:i4>5</vt:i4>
      </vt:variant>
      <vt:variant>
        <vt:lpwstr>https://www.food.gov.uk/business-guidance/food-hygiene-for-your-business-0</vt:lpwstr>
      </vt:variant>
      <vt:variant>
        <vt:lpwstr/>
      </vt:variant>
      <vt:variant>
        <vt:i4>1572969</vt:i4>
      </vt:variant>
      <vt:variant>
        <vt:i4>348</vt:i4>
      </vt:variant>
      <vt:variant>
        <vt:i4>0</vt:i4>
      </vt:variant>
      <vt:variant>
        <vt:i4>5</vt:i4>
      </vt:variant>
      <vt:variant>
        <vt:lpwstr>https://assets.publishing.service.gov.uk/government/uploads/system/uploads/attachment_data/file/14891/fsra-open-air.pdf</vt:lpwstr>
      </vt:variant>
      <vt:variant>
        <vt:lpwstr/>
      </vt:variant>
      <vt:variant>
        <vt:i4>2555945</vt:i4>
      </vt:variant>
      <vt:variant>
        <vt:i4>345</vt:i4>
      </vt:variant>
      <vt:variant>
        <vt:i4>0</vt:i4>
      </vt:variant>
      <vt:variant>
        <vt:i4>5</vt:i4>
      </vt:variant>
      <vt:variant>
        <vt:lpwstr>https://www.epcresilience.com/EPC/media/Images/Downloads/The-UK-GPG-to-WSAG-Part-1.pdf</vt:lpwstr>
      </vt:variant>
      <vt:variant>
        <vt:lpwstr/>
      </vt:variant>
      <vt:variant>
        <vt:i4>3735588</vt:i4>
      </vt:variant>
      <vt:variant>
        <vt:i4>342</vt:i4>
      </vt:variant>
      <vt:variant>
        <vt:i4>0</vt:i4>
      </vt:variant>
      <vt:variant>
        <vt:i4>5</vt:i4>
      </vt:variant>
      <vt:variant>
        <vt:lpwstr>https://sgsa.org.uk/greenguide/</vt:lpwstr>
      </vt:variant>
      <vt:variant>
        <vt:lpwstr/>
      </vt:variant>
      <vt:variant>
        <vt:i4>2424882</vt:i4>
      </vt:variant>
      <vt:variant>
        <vt:i4>339</vt:i4>
      </vt:variant>
      <vt:variant>
        <vt:i4>0</vt:i4>
      </vt:variant>
      <vt:variant>
        <vt:i4>5</vt:i4>
      </vt:variant>
      <vt:variant>
        <vt:lpwstr>http://www.hse.gov.uk/event-safety/</vt:lpwstr>
      </vt:variant>
      <vt:variant>
        <vt:lpwstr/>
      </vt:variant>
      <vt:variant>
        <vt:i4>7733304</vt:i4>
      </vt:variant>
      <vt:variant>
        <vt:i4>336</vt:i4>
      </vt:variant>
      <vt:variant>
        <vt:i4>0</vt:i4>
      </vt:variant>
      <vt:variant>
        <vt:i4>5</vt:i4>
      </vt:variant>
      <vt:variant>
        <vt:lpwstr>http://www.hse.gov.uk/risk/risk-assessment-and-policy-template.doc</vt:lpwstr>
      </vt:variant>
      <vt:variant>
        <vt:lpwstr/>
      </vt:variant>
      <vt:variant>
        <vt:i4>1179742</vt:i4>
      </vt:variant>
      <vt:variant>
        <vt:i4>333</vt:i4>
      </vt:variant>
      <vt:variant>
        <vt:i4>0</vt:i4>
      </vt:variant>
      <vt:variant>
        <vt:i4>5</vt:i4>
      </vt:variant>
      <vt:variant>
        <vt:lpwstr>http://www.hse.gov.uk/riddor</vt:lpwstr>
      </vt:variant>
      <vt:variant>
        <vt:lpwstr/>
      </vt:variant>
      <vt:variant>
        <vt:i4>8257650</vt:i4>
      </vt:variant>
      <vt:variant>
        <vt:i4>303</vt:i4>
      </vt:variant>
      <vt:variant>
        <vt:i4>0</vt:i4>
      </vt:variant>
      <vt:variant>
        <vt:i4>5</vt:i4>
      </vt:variant>
      <vt:variant>
        <vt:lpwstr>https://www.gov.uk/workplace-fire-safety-your-responsibilities</vt:lpwstr>
      </vt:variant>
      <vt:variant>
        <vt:lpwstr/>
      </vt:variant>
      <vt:variant>
        <vt:i4>6488184</vt:i4>
      </vt:variant>
      <vt:variant>
        <vt:i4>273</vt:i4>
      </vt:variant>
      <vt:variant>
        <vt:i4>0</vt:i4>
      </vt:variant>
      <vt:variant>
        <vt:i4>5</vt:i4>
      </vt:variant>
      <vt:variant>
        <vt:lpwstr>http://www.hse.gov.uk/risk/casestudies/</vt:lpwstr>
      </vt:variant>
      <vt:variant>
        <vt:lpwstr/>
      </vt:variant>
      <vt:variant>
        <vt:i4>7143463</vt:i4>
      </vt:variant>
      <vt:variant>
        <vt:i4>269</vt:i4>
      </vt:variant>
      <vt:variant>
        <vt:i4>0</vt:i4>
      </vt:variant>
      <vt:variant>
        <vt:i4>5</vt:i4>
      </vt:variant>
      <vt:variant>
        <vt:lpwstr>http://www.hse.gov.uk/</vt:lpwstr>
      </vt:variant>
      <vt:variant>
        <vt:lpwstr/>
      </vt:variant>
      <vt:variant>
        <vt:i4>7536668</vt:i4>
      </vt:variant>
      <vt:variant>
        <vt:i4>267</vt:i4>
      </vt:variant>
      <vt:variant>
        <vt:i4>0</vt:i4>
      </vt:variant>
      <vt:variant>
        <vt:i4>5</vt:i4>
      </vt:variant>
      <vt:variant>
        <vt:lpwstr/>
      </vt:variant>
      <vt:variant>
        <vt:lpwstr>_Hlk110917549%091,4557,4611,0,,%13%20HY</vt:lpwstr>
      </vt:variant>
      <vt:variant>
        <vt:i4>6488184</vt:i4>
      </vt:variant>
      <vt:variant>
        <vt:i4>159</vt:i4>
      </vt:variant>
      <vt:variant>
        <vt:i4>0</vt:i4>
      </vt:variant>
      <vt:variant>
        <vt:i4>5</vt:i4>
      </vt:variant>
      <vt:variant>
        <vt:lpwstr>http://www.hse.gov.uk/risk/casestudies</vt:lpwstr>
      </vt:variant>
      <vt:variant>
        <vt:lpwstr/>
      </vt:variant>
      <vt:variant>
        <vt:i4>3088458</vt:i4>
      </vt:variant>
      <vt:variant>
        <vt:i4>156</vt:i4>
      </vt:variant>
      <vt:variant>
        <vt:i4>0</vt:i4>
      </vt:variant>
      <vt:variant>
        <vt:i4>5</vt:i4>
      </vt:variant>
      <vt:variant>
        <vt:lpwstr/>
      </vt:variant>
      <vt:variant>
        <vt:lpwstr>_Appendix_“F”</vt:lpwstr>
      </vt:variant>
      <vt:variant>
        <vt:i4>3473453</vt:i4>
      </vt:variant>
      <vt:variant>
        <vt:i4>153</vt:i4>
      </vt:variant>
      <vt:variant>
        <vt:i4>0</vt:i4>
      </vt:variant>
      <vt:variant>
        <vt:i4>5</vt:i4>
      </vt:variant>
      <vt:variant>
        <vt:lpwstr>http://www.hse.gov.uk/event-safety/health-safety-topics.htm</vt:lpwstr>
      </vt:variant>
      <vt:variant>
        <vt:lpwstr/>
      </vt:variant>
      <vt:variant>
        <vt:i4>3022922</vt:i4>
      </vt:variant>
      <vt:variant>
        <vt:i4>150</vt:i4>
      </vt:variant>
      <vt:variant>
        <vt:i4>0</vt:i4>
      </vt:variant>
      <vt:variant>
        <vt:i4>5</vt:i4>
      </vt:variant>
      <vt:variant>
        <vt:lpwstr/>
      </vt:variant>
      <vt:variant>
        <vt:lpwstr>_Appendix_“G”</vt:lpwstr>
      </vt:variant>
      <vt:variant>
        <vt:i4>327688</vt:i4>
      </vt:variant>
      <vt:variant>
        <vt:i4>147</vt:i4>
      </vt:variant>
      <vt:variant>
        <vt:i4>0</vt:i4>
      </vt:variant>
      <vt:variant>
        <vt:i4>5</vt:i4>
      </vt:variant>
      <vt:variant>
        <vt:lpwstr>http://www.hse.gov.uk/event-safety/crowd-management-controls.htm</vt:lpwstr>
      </vt:variant>
      <vt:variant>
        <vt:lpwstr/>
      </vt:variant>
      <vt:variant>
        <vt:i4>8061005</vt:i4>
      </vt:variant>
      <vt:variant>
        <vt:i4>144</vt:i4>
      </vt:variant>
      <vt:variant>
        <vt:i4>0</vt:i4>
      </vt:variant>
      <vt:variant>
        <vt:i4>5</vt:i4>
      </vt:variant>
      <vt:variant>
        <vt:lpwstr/>
      </vt:variant>
      <vt:variant>
        <vt:lpwstr>_Appendix_“G”_Notes</vt:lpwstr>
      </vt:variant>
      <vt:variant>
        <vt:i4>7733317</vt:i4>
      </vt:variant>
      <vt:variant>
        <vt:i4>141</vt:i4>
      </vt:variant>
      <vt:variant>
        <vt:i4>0</vt:i4>
      </vt:variant>
      <vt:variant>
        <vt:i4>5</vt:i4>
      </vt:variant>
      <vt:variant>
        <vt:lpwstr/>
      </vt:variant>
      <vt:variant>
        <vt:lpwstr>_Appendix_“C”_Statement</vt:lpwstr>
      </vt:variant>
      <vt:variant>
        <vt:i4>2891850</vt:i4>
      </vt:variant>
      <vt:variant>
        <vt:i4>138</vt:i4>
      </vt:variant>
      <vt:variant>
        <vt:i4>0</vt:i4>
      </vt:variant>
      <vt:variant>
        <vt:i4>5</vt:i4>
      </vt:variant>
      <vt:variant>
        <vt:lpwstr/>
      </vt:variant>
      <vt:variant>
        <vt:lpwstr>_Appendix_“E”</vt:lpwstr>
      </vt:variant>
      <vt:variant>
        <vt:i4>2957386</vt:i4>
      </vt:variant>
      <vt:variant>
        <vt:i4>135</vt:i4>
      </vt:variant>
      <vt:variant>
        <vt:i4>0</vt:i4>
      </vt:variant>
      <vt:variant>
        <vt:i4>5</vt:i4>
      </vt:variant>
      <vt:variant>
        <vt:lpwstr/>
      </vt:variant>
      <vt:variant>
        <vt:lpwstr>_Appendix_“D”</vt:lpwstr>
      </vt:variant>
      <vt:variant>
        <vt:i4>1900545</vt:i4>
      </vt:variant>
      <vt:variant>
        <vt:i4>132</vt:i4>
      </vt:variant>
      <vt:variant>
        <vt:i4>0</vt:i4>
      </vt:variant>
      <vt:variant>
        <vt:i4>5</vt:i4>
      </vt:variant>
      <vt:variant>
        <vt:lpwstr>http://www.gov.uk/coronavirus</vt:lpwstr>
      </vt:variant>
      <vt:variant>
        <vt:lpwstr/>
      </vt:variant>
      <vt:variant>
        <vt:i4>2424882</vt:i4>
      </vt:variant>
      <vt:variant>
        <vt:i4>129</vt:i4>
      </vt:variant>
      <vt:variant>
        <vt:i4>0</vt:i4>
      </vt:variant>
      <vt:variant>
        <vt:i4>5</vt:i4>
      </vt:variant>
      <vt:variant>
        <vt:lpwstr>http://www.hse.gov.uk/event-safety/</vt:lpwstr>
      </vt:variant>
      <vt:variant>
        <vt:lpwstr/>
      </vt:variant>
      <vt:variant>
        <vt:i4>1441846</vt:i4>
      </vt:variant>
      <vt:variant>
        <vt:i4>122</vt:i4>
      </vt:variant>
      <vt:variant>
        <vt:i4>0</vt:i4>
      </vt:variant>
      <vt:variant>
        <vt:i4>5</vt:i4>
      </vt:variant>
      <vt:variant>
        <vt:lpwstr/>
      </vt:variant>
      <vt:variant>
        <vt:lpwstr>_Toc48045578</vt:lpwstr>
      </vt:variant>
      <vt:variant>
        <vt:i4>1638454</vt:i4>
      </vt:variant>
      <vt:variant>
        <vt:i4>116</vt:i4>
      </vt:variant>
      <vt:variant>
        <vt:i4>0</vt:i4>
      </vt:variant>
      <vt:variant>
        <vt:i4>5</vt:i4>
      </vt:variant>
      <vt:variant>
        <vt:lpwstr/>
      </vt:variant>
      <vt:variant>
        <vt:lpwstr>_Toc48045577</vt:lpwstr>
      </vt:variant>
      <vt:variant>
        <vt:i4>1572918</vt:i4>
      </vt:variant>
      <vt:variant>
        <vt:i4>110</vt:i4>
      </vt:variant>
      <vt:variant>
        <vt:i4>0</vt:i4>
      </vt:variant>
      <vt:variant>
        <vt:i4>5</vt:i4>
      </vt:variant>
      <vt:variant>
        <vt:lpwstr/>
      </vt:variant>
      <vt:variant>
        <vt:lpwstr>_Toc48045576</vt:lpwstr>
      </vt:variant>
      <vt:variant>
        <vt:i4>1769526</vt:i4>
      </vt:variant>
      <vt:variant>
        <vt:i4>104</vt:i4>
      </vt:variant>
      <vt:variant>
        <vt:i4>0</vt:i4>
      </vt:variant>
      <vt:variant>
        <vt:i4>5</vt:i4>
      </vt:variant>
      <vt:variant>
        <vt:lpwstr/>
      </vt:variant>
      <vt:variant>
        <vt:lpwstr>_Toc48045575</vt:lpwstr>
      </vt:variant>
      <vt:variant>
        <vt:i4>1703990</vt:i4>
      </vt:variant>
      <vt:variant>
        <vt:i4>98</vt:i4>
      </vt:variant>
      <vt:variant>
        <vt:i4>0</vt:i4>
      </vt:variant>
      <vt:variant>
        <vt:i4>5</vt:i4>
      </vt:variant>
      <vt:variant>
        <vt:lpwstr/>
      </vt:variant>
      <vt:variant>
        <vt:lpwstr>_Toc48045574</vt:lpwstr>
      </vt:variant>
      <vt:variant>
        <vt:i4>1900598</vt:i4>
      </vt:variant>
      <vt:variant>
        <vt:i4>92</vt:i4>
      </vt:variant>
      <vt:variant>
        <vt:i4>0</vt:i4>
      </vt:variant>
      <vt:variant>
        <vt:i4>5</vt:i4>
      </vt:variant>
      <vt:variant>
        <vt:lpwstr/>
      </vt:variant>
      <vt:variant>
        <vt:lpwstr>_Toc48045573</vt:lpwstr>
      </vt:variant>
      <vt:variant>
        <vt:i4>1835062</vt:i4>
      </vt:variant>
      <vt:variant>
        <vt:i4>86</vt:i4>
      </vt:variant>
      <vt:variant>
        <vt:i4>0</vt:i4>
      </vt:variant>
      <vt:variant>
        <vt:i4>5</vt:i4>
      </vt:variant>
      <vt:variant>
        <vt:lpwstr/>
      </vt:variant>
      <vt:variant>
        <vt:lpwstr>_Toc48045572</vt:lpwstr>
      </vt:variant>
      <vt:variant>
        <vt:i4>2031670</vt:i4>
      </vt:variant>
      <vt:variant>
        <vt:i4>80</vt:i4>
      </vt:variant>
      <vt:variant>
        <vt:i4>0</vt:i4>
      </vt:variant>
      <vt:variant>
        <vt:i4>5</vt:i4>
      </vt:variant>
      <vt:variant>
        <vt:lpwstr/>
      </vt:variant>
      <vt:variant>
        <vt:lpwstr>_Toc48045571</vt:lpwstr>
      </vt:variant>
      <vt:variant>
        <vt:i4>1966134</vt:i4>
      </vt:variant>
      <vt:variant>
        <vt:i4>74</vt:i4>
      </vt:variant>
      <vt:variant>
        <vt:i4>0</vt:i4>
      </vt:variant>
      <vt:variant>
        <vt:i4>5</vt:i4>
      </vt:variant>
      <vt:variant>
        <vt:lpwstr/>
      </vt:variant>
      <vt:variant>
        <vt:lpwstr>_Toc48045570</vt:lpwstr>
      </vt:variant>
      <vt:variant>
        <vt:i4>1507383</vt:i4>
      </vt:variant>
      <vt:variant>
        <vt:i4>68</vt:i4>
      </vt:variant>
      <vt:variant>
        <vt:i4>0</vt:i4>
      </vt:variant>
      <vt:variant>
        <vt:i4>5</vt:i4>
      </vt:variant>
      <vt:variant>
        <vt:lpwstr/>
      </vt:variant>
      <vt:variant>
        <vt:lpwstr>_Toc48045569</vt:lpwstr>
      </vt:variant>
      <vt:variant>
        <vt:i4>1441847</vt:i4>
      </vt:variant>
      <vt:variant>
        <vt:i4>62</vt:i4>
      </vt:variant>
      <vt:variant>
        <vt:i4>0</vt:i4>
      </vt:variant>
      <vt:variant>
        <vt:i4>5</vt:i4>
      </vt:variant>
      <vt:variant>
        <vt:lpwstr/>
      </vt:variant>
      <vt:variant>
        <vt:lpwstr>_Toc48045568</vt:lpwstr>
      </vt:variant>
      <vt:variant>
        <vt:i4>1638455</vt:i4>
      </vt:variant>
      <vt:variant>
        <vt:i4>56</vt:i4>
      </vt:variant>
      <vt:variant>
        <vt:i4>0</vt:i4>
      </vt:variant>
      <vt:variant>
        <vt:i4>5</vt:i4>
      </vt:variant>
      <vt:variant>
        <vt:lpwstr/>
      </vt:variant>
      <vt:variant>
        <vt:lpwstr>_Toc48045567</vt:lpwstr>
      </vt:variant>
      <vt:variant>
        <vt:i4>1572919</vt:i4>
      </vt:variant>
      <vt:variant>
        <vt:i4>50</vt:i4>
      </vt:variant>
      <vt:variant>
        <vt:i4>0</vt:i4>
      </vt:variant>
      <vt:variant>
        <vt:i4>5</vt:i4>
      </vt:variant>
      <vt:variant>
        <vt:lpwstr/>
      </vt:variant>
      <vt:variant>
        <vt:lpwstr>_Toc48045566</vt:lpwstr>
      </vt:variant>
      <vt:variant>
        <vt:i4>1769527</vt:i4>
      </vt:variant>
      <vt:variant>
        <vt:i4>44</vt:i4>
      </vt:variant>
      <vt:variant>
        <vt:i4>0</vt:i4>
      </vt:variant>
      <vt:variant>
        <vt:i4>5</vt:i4>
      </vt:variant>
      <vt:variant>
        <vt:lpwstr/>
      </vt:variant>
      <vt:variant>
        <vt:lpwstr>_Toc48045565</vt:lpwstr>
      </vt:variant>
      <vt:variant>
        <vt:i4>1703991</vt:i4>
      </vt:variant>
      <vt:variant>
        <vt:i4>38</vt:i4>
      </vt:variant>
      <vt:variant>
        <vt:i4>0</vt:i4>
      </vt:variant>
      <vt:variant>
        <vt:i4>5</vt:i4>
      </vt:variant>
      <vt:variant>
        <vt:lpwstr/>
      </vt:variant>
      <vt:variant>
        <vt:lpwstr>_Toc48045564</vt:lpwstr>
      </vt:variant>
      <vt:variant>
        <vt:i4>1900599</vt:i4>
      </vt:variant>
      <vt:variant>
        <vt:i4>32</vt:i4>
      </vt:variant>
      <vt:variant>
        <vt:i4>0</vt:i4>
      </vt:variant>
      <vt:variant>
        <vt:i4>5</vt:i4>
      </vt:variant>
      <vt:variant>
        <vt:lpwstr/>
      </vt:variant>
      <vt:variant>
        <vt:lpwstr>_Toc48045563</vt:lpwstr>
      </vt:variant>
      <vt:variant>
        <vt:i4>1835063</vt:i4>
      </vt:variant>
      <vt:variant>
        <vt:i4>26</vt:i4>
      </vt:variant>
      <vt:variant>
        <vt:i4>0</vt:i4>
      </vt:variant>
      <vt:variant>
        <vt:i4>5</vt:i4>
      </vt:variant>
      <vt:variant>
        <vt:lpwstr/>
      </vt:variant>
      <vt:variant>
        <vt:lpwstr>_Toc48045562</vt:lpwstr>
      </vt:variant>
      <vt:variant>
        <vt:i4>2031671</vt:i4>
      </vt:variant>
      <vt:variant>
        <vt:i4>20</vt:i4>
      </vt:variant>
      <vt:variant>
        <vt:i4>0</vt:i4>
      </vt:variant>
      <vt:variant>
        <vt:i4>5</vt:i4>
      </vt:variant>
      <vt:variant>
        <vt:lpwstr/>
      </vt:variant>
      <vt:variant>
        <vt:lpwstr>_Toc48045561</vt:lpwstr>
      </vt:variant>
      <vt:variant>
        <vt:i4>1966135</vt:i4>
      </vt:variant>
      <vt:variant>
        <vt:i4>14</vt:i4>
      </vt:variant>
      <vt:variant>
        <vt:i4>0</vt:i4>
      </vt:variant>
      <vt:variant>
        <vt:i4>5</vt:i4>
      </vt:variant>
      <vt:variant>
        <vt:lpwstr/>
      </vt:variant>
      <vt:variant>
        <vt:lpwstr>_Toc48045560</vt:lpwstr>
      </vt:variant>
      <vt:variant>
        <vt:i4>1507380</vt:i4>
      </vt:variant>
      <vt:variant>
        <vt:i4>8</vt:i4>
      </vt:variant>
      <vt:variant>
        <vt:i4>0</vt:i4>
      </vt:variant>
      <vt:variant>
        <vt:i4>5</vt:i4>
      </vt:variant>
      <vt:variant>
        <vt:lpwstr/>
      </vt:variant>
      <vt:variant>
        <vt:lpwstr>_Toc48045559</vt:lpwstr>
      </vt:variant>
      <vt:variant>
        <vt:i4>1441844</vt:i4>
      </vt:variant>
      <vt:variant>
        <vt:i4>2</vt:i4>
      </vt:variant>
      <vt:variant>
        <vt:i4>0</vt:i4>
      </vt:variant>
      <vt:variant>
        <vt:i4>5</vt:i4>
      </vt:variant>
      <vt:variant>
        <vt:lpwstr/>
      </vt:variant>
      <vt:variant>
        <vt:lpwstr>_Toc48045558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SRF document template1.doc</dc:title>
  <dc:creator>Author Name</dc:creator>
  <dc:description>1.0</dc:description>
  <cp:lastModifiedBy>Barry Knight</cp:lastModifiedBy>
  <cp:revision>2</cp:revision>
  <cp:lastPrinted>2024-01-03T11:15:00Z</cp:lastPrinted>
  <dcterms:created xsi:type="dcterms:W3CDTF">2025-01-28T12:35:00Z</dcterms:created>
  <dcterms:modified xsi:type="dcterms:W3CDTF">2025-01-28T12:35:00Z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 Date">
    <vt:filetime>2011-01-20T00:00:00Z</vt:filetime>
  </property>
  <property fmtid="{D5CDD505-2E9C-101B-9397-08002B2CF9AE}" pid="3" name="ProtectiveMarking">
    <vt:lpwstr>Restricted</vt:lpwstr>
  </property>
  <property fmtid="{D5CDD505-2E9C-101B-9397-08002B2CF9AE}" pid="4" name="Descriptor">
    <vt:lpwstr>Not applicable</vt:lpwstr>
  </property>
  <property fmtid="{D5CDD505-2E9C-101B-9397-08002B2CF9AE}" pid="5" name="Category01">
    <vt:lpwstr>Not Yet Defined</vt:lpwstr>
  </property>
  <property fmtid="{D5CDD505-2E9C-101B-9397-08002B2CF9AE}" pid="6" name="DocumentType">
    <vt:lpwstr>Not Yet Defined</vt:lpwstr>
  </property>
  <property fmtid="{D5CDD505-2E9C-101B-9397-08002B2CF9AE}" pid="7" name="DisposalTimePeriod">
    <vt:lpwstr>1</vt:lpwstr>
  </property>
  <property fmtid="{D5CDD505-2E9C-101B-9397-08002B2CF9AE}" pid="8" name="EmailSender">
    <vt:lpwstr/>
  </property>
  <property fmtid="{D5CDD505-2E9C-101B-9397-08002B2CF9AE}" pid="9" name="DisposalReviewDate">
    <vt:lpwstr>2012-4-5T14:50:7Z</vt:lpwstr>
  </property>
  <property fmtid="{D5CDD505-2E9C-101B-9397-08002B2CF9AE}" pid="10" name="LastUpdatedBy">
    <vt:lpwstr>Gunn Michelle 28704</vt:lpwstr>
  </property>
  <property fmtid="{D5CDD505-2E9C-101B-9397-08002B2CF9AE}" pid="11" name="DescriptorComments">
    <vt:lpwstr/>
  </property>
  <property fmtid="{D5CDD505-2E9C-101B-9397-08002B2CF9AE}" pid="12" name="EmailRecipient">
    <vt:lpwstr/>
  </property>
  <property fmtid="{D5CDD505-2E9C-101B-9397-08002B2CF9AE}" pid="13" name="ContentTypeId">
    <vt:lpwstr>0x01010025BF58A37FD14D4D92A2F672DECE7E5D</vt:lpwstr>
  </property>
  <property fmtid="{D5CDD505-2E9C-101B-9397-08002B2CF9AE}" pid="14" name="IsMyDocuments">
    <vt:bool>true</vt:bool>
  </property>
  <property fmtid="{D5CDD505-2E9C-101B-9397-08002B2CF9AE}" pid="15" name="Order">
    <vt:r8>636000</vt:r8>
  </property>
  <property fmtid="{D5CDD505-2E9C-101B-9397-08002B2CF9AE}" pid="16" name="MediaServiceImageTags">
    <vt:lpwstr/>
  </property>
</Properties>
</file>